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671" w:rsidRDefault="00F21671">
      <w:pPr>
        <w:pStyle w:val="ConsPlusTitlePage"/>
      </w:pPr>
      <w:r>
        <w:t xml:space="preserve">Документ предоставлен </w:t>
      </w:r>
      <w:hyperlink r:id="rId4">
        <w:r>
          <w:rPr>
            <w:color w:val="0000FF"/>
          </w:rPr>
          <w:t>КонсультантПлюс</w:t>
        </w:r>
      </w:hyperlink>
      <w:r>
        <w:br/>
      </w:r>
    </w:p>
    <w:p w:rsidR="00F21671" w:rsidRDefault="00F21671">
      <w:pPr>
        <w:pStyle w:val="ConsPlusNormal"/>
        <w:outlineLvl w:val="0"/>
      </w:pPr>
    </w:p>
    <w:p w:rsidR="00F21671" w:rsidRDefault="00F21671">
      <w:pPr>
        <w:pStyle w:val="ConsPlusTitle"/>
        <w:jc w:val="center"/>
        <w:outlineLvl w:val="0"/>
      </w:pPr>
      <w:r>
        <w:t>ПРАВИТЕЛЬСТВО САНКТ-ПЕТЕРБУРГА</w:t>
      </w:r>
    </w:p>
    <w:p w:rsidR="00F21671" w:rsidRDefault="00F21671">
      <w:pPr>
        <w:pStyle w:val="ConsPlusTitle"/>
        <w:jc w:val="center"/>
      </w:pPr>
    </w:p>
    <w:p w:rsidR="00F21671" w:rsidRDefault="00F21671">
      <w:pPr>
        <w:pStyle w:val="ConsPlusTitle"/>
        <w:jc w:val="center"/>
      </w:pPr>
      <w:r>
        <w:t>КОМИТЕТ ПО ТРАНСПОРТУ</w:t>
      </w:r>
    </w:p>
    <w:p w:rsidR="00F21671" w:rsidRDefault="00F21671">
      <w:pPr>
        <w:pStyle w:val="ConsPlusTitle"/>
        <w:jc w:val="center"/>
      </w:pPr>
    </w:p>
    <w:p w:rsidR="00F21671" w:rsidRDefault="00F21671">
      <w:pPr>
        <w:pStyle w:val="ConsPlusTitle"/>
        <w:jc w:val="center"/>
      </w:pPr>
      <w:r>
        <w:t>РАСПОРЯЖЕНИЕ</w:t>
      </w:r>
    </w:p>
    <w:p w:rsidR="00F21671" w:rsidRDefault="00F21671">
      <w:pPr>
        <w:pStyle w:val="ConsPlusTitle"/>
        <w:jc w:val="center"/>
      </w:pPr>
      <w:r>
        <w:t>от 3 февраля 2022 г. N 25-р</w:t>
      </w:r>
    </w:p>
    <w:p w:rsidR="00F21671" w:rsidRDefault="00F21671">
      <w:pPr>
        <w:pStyle w:val="ConsPlusTitle"/>
        <w:jc w:val="center"/>
      </w:pPr>
    </w:p>
    <w:p w:rsidR="00F21671" w:rsidRDefault="00F21671">
      <w:pPr>
        <w:pStyle w:val="ConsPlusTitle"/>
        <w:jc w:val="center"/>
      </w:pPr>
      <w:r>
        <w:t>ОБ УТВЕРЖДЕНИИ АДМИНИСТРАТИВНОГО РЕГЛАМЕНТА КОМИТЕТА</w:t>
      </w:r>
    </w:p>
    <w:p w:rsidR="00F21671" w:rsidRDefault="00F21671">
      <w:pPr>
        <w:pStyle w:val="ConsPlusTitle"/>
        <w:jc w:val="center"/>
      </w:pPr>
      <w:r>
        <w:t>ПО ТРАНСПОРТУ ПО ПРЕДОСТАВЛЕНИЮ ГОСУДАРСТВЕННОЙ УСЛУГИ</w:t>
      </w:r>
    </w:p>
    <w:p w:rsidR="00F21671" w:rsidRDefault="00F21671">
      <w:pPr>
        <w:pStyle w:val="ConsPlusTitle"/>
        <w:jc w:val="center"/>
      </w:pPr>
      <w:r>
        <w:t>ПО ВНЕСЕНИЮ В РЕЕСТР ПАРКОВОЧНЫХ РАЗРЕШЕНИЙ НА ЭЛЕКТРОМОБИЛЬ</w:t>
      </w:r>
    </w:p>
    <w:p w:rsidR="00F21671" w:rsidRDefault="00F21671">
      <w:pPr>
        <w:pStyle w:val="ConsPlusTitle"/>
        <w:jc w:val="center"/>
      </w:pPr>
      <w:r>
        <w:t>ЗАПИСИ О ПАРКОВОЧНОМ РАЗРЕШЕНИИ НА ЭЛЕКТРОМОБИЛЬ,</w:t>
      </w:r>
    </w:p>
    <w:p w:rsidR="00F21671" w:rsidRDefault="00F21671">
      <w:pPr>
        <w:pStyle w:val="ConsPlusTitle"/>
        <w:jc w:val="center"/>
      </w:pPr>
      <w:r>
        <w:t>СВЕДЕНИЙ ОБ ИЗМЕНЕНИИ ЗАПИСИ О ПАРКОВОЧНОМ РАЗРЕШЕНИИ</w:t>
      </w:r>
    </w:p>
    <w:p w:rsidR="00F21671" w:rsidRDefault="00F21671">
      <w:pPr>
        <w:pStyle w:val="ConsPlusTitle"/>
        <w:jc w:val="center"/>
      </w:pPr>
      <w:r>
        <w:t>НА ЭЛЕКТРОМОБИЛЬ И ОБ АННУЛИРОВАНИИ ПАРКОВОЧНОГО</w:t>
      </w:r>
    </w:p>
    <w:p w:rsidR="00F21671" w:rsidRDefault="00F21671">
      <w:pPr>
        <w:pStyle w:val="ConsPlusTitle"/>
        <w:jc w:val="center"/>
      </w:pPr>
      <w:r>
        <w:t>РАЗРЕШЕНИЯ НА ЭЛЕКТРОМОБИЛЬ</w:t>
      </w:r>
    </w:p>
    <w:p w:rsidR="00F21671" w:rsidRDefault="00F216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16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1671" w:rsidRDefault="00F216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1671" w:rsidRDefault="00F216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1671" w:rsidRDefault="00F21671">
            <w:pPr>
              <w:pStyle w:val="ConsPlusNormal"/>
              <w:jc w:val="center"/>
            </w:pPr>
            <w:r>
              <w:rPr>
                <w:color w:val="392C69"/>
              </w:rPr>
              <w:t>Список изменяющих документов</w:t>
            </w:r>
          </w:p>
          <w:p w:rsidR="00F21671" w:rsidRDefault="00F21671">
            <w:pPr>
              <w:pStyle w:val="ConsPlusNormal"/>
              <w:jc w:val="center"/>
            </w:pPr>
            <w:r>
              <w:rPr>
                <w:color w:val="392C69"/>
              </w:rPr>
              <w:t>(в ред. Распоряжений Комитета по транспорту Правительства Санкт-Петербурга</w:t>
            </w:r>
          </w:p>
          <w:p w:rsidR="00F21671" w:rsidRDefault="00F21671">
            <w:pPr>
              <w:pStyle w:val="ConsPlusNormal"/>
              <w:jc w:val="center"/>
            </w:pPr>
            <w:r>
              <w:rPr>
                <w:color w:val="392C69"/>
              </w:rPr>
              <w:t xml:space="preserve">от 31.10.2022 </w:t>
            </w:r>
            <w:hyperlink r:id="rId5">
              <w:r>
                <w:rPr>
                  <w:color w:val="0000FF"/>
                </w:rPr>
                <w:t>N 449-р</w:t>
              </w:r>
            </w:hyperlink>
            <w:r>
              <w:rPr>
                <w:color w:val="392C69"/>
              </w:rPr>
              <w:t xml:space="preserve">, от 24.11.2022 </w:t>
            </w:r>
            <w:hyperlink r:id="rId6">
              <w:r>
                <w:rPr>
                  <w:color w:val="0000FF"/>
                </w:rPr>
                <w:t>N 480-р</w:t>
              </w:r>
            </w:hyperlink>
            <w:r>
              <w:rPr>
                <w:color w:val="392C69"/>
              </w:rPr>
              <w:t xml:space="preserve">, от 24.06.2024 </w:t>
            </w:r>
            <w:hyperlink r:id="rId7">
              <w:r>
                <w:rPr>
                  <w:color w:val="0000FF"/>
                </w:rPr>
                <w:t>N 256-р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1671" w:rsidRDefault="00F21671">
            <w:pPr>
              <w:pStyle w:val="ConsPlusNormal"/>
            </w:pPr>
          </w:p>
        </w:tc>
      </w:tr>
    </w:tbl>
    <w:p w:rsidR="00F21671" w:rsidRDefault="00F21671">
      <w:pPr>
        <w:pStyle w:val="ConsPlusNormal"/>
        <w:ind w:firstLine="540"/>
        <w:jc w:val="both"/>
      </w:pPr>
    </w:p>
    <w:p w:rsidR="00F21671" w:rsidRDefault="00F21671">
      <w:pPr>
        <w:pStyle w:val="ConsPlusNormal"/>
        <w:ind w:firstLine="540"/>
        <w:jc w:val="both"/>
      </w:pPr>
      <w:r>
        <w:t xml:space="preserve">В соответствии с </w:t>
      </w:r>
      <w:hyperlink r:id="rId8">
        <w:r>
          <w:rPr>
            <w:color w:val="0000FF"/>
          </w:rPr>
          <w:t>постановлением</w:t>
        </w:r>
      </w:hyperlink>
      <w: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 административных регламентов осуществления государственного контроля (надзора)":</w:t>
      </w:r>
    </w:p>
    <w:p w:rsidR="00F21671" w:rsidRDefault="00F21671">
      <w:pPr>
        <w:pStyle w:val="ConsPlusNormal"/>
        <w:spacing w:before="220"/>
        <w:ind w:firstLine="540"/>
        <w:jc w:val="both"/>
      </w:pPr>
      <w:r>
        <w:t xml:space="preserve">1. Утвердить административный </w:t>
      </w:r>
      <w:hyperlink w:anchor="P36">
        <w:r>
          <w:rPr>
            <w:color w:val="0000FF"/>
          </w:rPr>
          <w:t>регламент</w:t>
        </w:r>
      </w:hyperlink>
      <w:r>
        <w:t xml:space="preserve"> Комитета по транспорту по предоставлению государственной услуги по внесению в реестр парковочных разрешений записи о парковочном разрешении на электромобиль, сведений об изменении записи о парковочном разрешении на электромобиль и об аннулировании парковочного разрешения на электромобиль согласно приложению к настоящему распоряжению.</w:t>
      </w:r>
    </w:p>
    <w:p w:rsidR="00F21671" w:rsidRDefault="00F21671">
      <w:pPr>
        <w:pStyle w:val="ConsPlusNormal"/>
        <w:spacing w:before="220"/>
        <w:ind w:firstLine="540"/>
        <w:jc w:val="both"/>
      </w:pPr>
      <w:r>
        <w:t>2. Распоряжение вступает в силу с 01.03.2022.</w:t>
      </w:r>
    </w:p>
    <w:p w:rsidR="00F21671" w:rsidRDefault="00F21671">
      <w:pPr>
        <w:pStyle w:val="ConsPlusNormal"/>
        <w:spacing w:before="220"/>
        <w:ind w:firstLine="540"/>
        <w:jc w:val="both"/>
      </w:pPr>
      <w:r>
        <w:t>3. Контроль за выполнением распоряжения возложить на заместителя председателя Комитета по транспорту Ваньчкова Д.Ю.</w:t>
      </w:r>
    </w:p>
    <w:p w:rsidR="00F21671" w:rsidRDefault="00F21671">
      <w:pPr>
        <w:pStyle w:val="ConsPlusNormal"/>
        <w:ind w:firstLine="540"/>
        <w:jc w:val="both"/>
      </w:pPr>
    </w:p>
    <w:p w:rsidR="00F21671" w:rsidRDefault="00F21671">
      <w:pPr>
        <w:pStyle w:val="ConsPlusNormal"/>
        <w:jc w:val="right"/>
      </w:pPr>
      <w:r>
        <w:t>Председатель Комитета</w:t>
      </w:r>
    </w:p>
    <w:p w:rsidR="00F21671" w:rsidRDefault="00F21671">
      <w:pPr>
        <w:pStyle w:val="ConsPlusNormal"/>
        <w:jc w:val="right"/>
      </w:pPr>
      <w:r>
        <w:t>К.В.Поляков</w:t>
      </w:r>
    </w:p>
    <w:p w:rsidR="00F21671" w:rsidRDefault="00F21671">
      <w:pPr>
        <w:pStyle w:val="ConsPlusNormal"/>
        <w:jc w:val="right"/>
      </w:pPr>
    </w:p>
    <w:p w:rsidR="00F21671" w:rsidRDefault="00F21671">
      <w:pPr>
        <w:pStyle w:val="ConsPlusNormal"/>
        <w:jc w:val="right"/>
      </w:pPr>
    </w:p>
    <w:p w:rsidR="00F21671" w:rsidRDefault="00F21671">
      <w:pPr>
        <w:pStyle w:val="ConsPlusNormal"/>
        <w:jc w:val="right"/>
      </w:pPr>
    </w:p>
    <w:p w:rsidR="00F21671" w:rsidRDefault="00F21671">
      <w:pPr>
        <w:pStyle w:val="ConsPlusNormal"/>
        <w:jc w:val="right"/>
      </w:pPr>
    </w:p>
    <w:p w:rsidR="00F21671" w:rsidRDefault="00F21671">
      <w:pPr>
        <w:pStyle w:val="ConsPlusNormal"/>
        <w:jc w:val="right"/>
      </w:pPr>
    </w:p>
    <w:p w:rsidR="00F21671" w:rsidRDefault="00F21671">
      <w:pPr>
        <w:pStyle w:val="ConsPlusNormal"/>
        <w:jc w:val="right"/>
        <w:outlineLvl w:val="0"/>
      </w:pPr>
      <w:r>
        <w:t>ПРИЛОЖЕНИЕ</w:t>
      </w:r>
    </w:p>
    <w:p w:rsidR="00F21671" w:rsidRDefault="00F21671">
      <w:pPr>
        <w:pStyle w:val="ConsPlusNormal"/>
        <w:jc w:val="right"/>
      </w:pPr>
      <w:r>
        <w:t>к распоряжению</w:t>
      </w:r>
    </w:p>
    <w:p w:rsidR="00F21671" w:rsidRDefault="00F21671">
      <w:pPr>
        <w:pStyle w:val="ConsPlusNormal"/>
        <w:jc w:val="right"/>
      </w:pPr>
      <w:r>
        <w:t>Комитета по транспорту</w:t>
      </w:r>
    </w:p>
    <w:p w:rsidR="00F21671" w:rsidRDefault="00F21671">
      <w:pPr>
        <w:pStyle w:val="ConsPlusNormal"/>
        <w:jc w:val="right"/>
      </w:pPr>
      <w:r>
        <w:t>от 03.02.2022 N 25-р</w:t>
      </w:r>
    </w:p>
    <w:p w:rsidR="00F21671" w:rsidRDefault="00F21671">
      <w:pPr>
        <w:pStyle w:val="ConsPlusNormal"/>
        <w:jc w:val="right"/>
      </w:pPr>
    </w:p>
    <w:p w:rsidR="00F21671" w:rsidRDefault="00F21671">
      <w:pPr>
        <w:pStyle w:val="ConsPlusTitle"/>
        <w:jc w:val="center"/>
      </w:pPr>
      <w:bookmarkStart w:id="0" w:name="P36"/>
      <w:bookmarkEnd w:id="0"/>
      <w:r>
        <w:t>АДМИНИСТРАТИВНЫЙ РЕГЛАМЕНТ</w:t>
      </w:r>
    </w:p>
    <w:p w:rsidR="00F21671" w:rsidRDefault="00F21671">
      <w:pPr>
        <w:pStyle w:val="ConsPlusTitle"/>
        <w:jc w:val="center"/>
      </w:pPr>
      <w:r>
        <w:t>КОМИТЕТА ПО ТРАНСПОРТУ ПО ПРЕДОСТАВЛЕНИЮ ГОСУДАРСТВЕННОЙ</w:t>
      </w:r>
    </w:p>
    <w:p w:rsidR="00F21671" w:rsidRDefault="00F21671">
      <w:pPr>
        <w:pStyle w:val="ConsPlusTitle"/>
        <w:jc w:val="center"/>
      </w:pPr>
      <w:r>
        <w:t>УСЛУГИ ПО ВНЕСЕНИЮ В РЕЕСТР ПАРКОВОЧНЫХ РАЗРЕШЕНИЙ</w:t>
      </w:r>
    </w:p>
    <w:p w:rsidR="00F21671" w:rsidRDefault="00F21671">
      <w:pPr>
        <w:pStyle w:val="ConsPlusTitle"/>
        <w:jc w:val="center"/>
      </w:pPr>
      <w:r>
        <w:t>НА ЭЛЕКТРОМОБИЛЬ ЗАПИСИ О ПАРКОВОЧНОМ РАЗРЕШЕНИИ</w:t>
      </w:r>
    </w:p>
    <w:p w:rsidR="00F21671" w:rsidRDefault="00F21671">
      <w:pPr>
        <w:pStyle w:val="ConsPlusTitle"/>
        <w:jc w:val="center"/>
      </w:pPr>
      <w:r>
        <w:lastRenderedPageBreak/>
        <w:t>НА ЭЛЕКТРОМОБИЛЬ, СВЕДЕНИЙ ОБ ИЗМЕНЕНИИ ЗАПИСИ О ПАРКОВОЧНОМ</w:t>
      </w:r>
    </w:p>
    <w:p w:rsidR="00F21671" w:rsidRDefault="00F21671">
      <w:pPr>
        <w:pStyle w:val="ConsPlusTitle"/>
        <w:jc w:val="center"/>
      </w:pPr>
      <w:r>
        <w:t>РАЗРЕШЕНИИ НА ЭЛЕКТРОМОБИЛЬ И ОБ АННУЛИРОВАНИИ ПАРКОВОЧНОГО</w:t>
      </w:r>
    </w:p>
    <w:p w:rsidR="00F21671" w:rsidRDefault="00F21671">
      <w:pPr>
        <w:pStyle w:val="ConsPlusTitle"/>
        <w:jc w:val="center"/>
      </w:pPr>
      <w:r>
        <w:t>РАЗРЕШЕНИЯ НА ЭЛЕКТРОМОБИЛЬ</w:t>
      </w:r>
    </w:p>
    <w:p w:rsidR="00F21671" w:rsidRDefault="00F21671">
      <w:pPr>
        <w:pStyle w:val="ConsPlusTitle"/>
        <w:jc w:val="center"/>
      </w:pPr>
      <w:r>
        <w:t>(УНИКАЛЬНЫЙ РЕЕСТРОВЫЙ НОМЕР 7800000000160318783)</w:t>
      </w:r>
    </w:p>
    <w:p w:rsidR="00F21671" w:rsidRDefault="00F216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16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1671" w:rsidRDefault="00F216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1671" w:rsidRDefault="00F216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1671" w:rsidRDefault="00F21671">
            <w:pPr>
              <w:pStyle w:val="ConsPlusNormal"/>
              <w:jc w:val="center"/>
            </w:pPr>
            <w:r>
              <w:rPr>
                <w:color w:val="392C69"/>
              </w:rPr>
              <w:t>Список изменяющих документов</w:t>
            </w:r>
          </w:p>
          <w:p w:rsidR="00F21671" w:rsidRDefault="00F21671">
            <w:pPr>
              <w:pStyle w:val="ConsPlusNormal"/>
              <w:jc w:val="center"/>
            </w:pPr>
            <w:r>
              <w:rPr>
                <w:color w:val="392C69"/>
              </w:rPr>
              <w:t>(в ред. Распоряжений Комитета по транспорту Правительства Санкт-Петербурга</w:t>
            </w:r>
          </w:p>
          <w:p w:rsidR="00F21671" w:rsidRDefault="00F21671">
            <w:pPr>
              <w:pStyle w:val="ConsPlusNormal"/>
              <w:jc w:val="center"/>
            </w:pPr>
            <w:r>
              <w:rPr>
                <w:color w:val="392C69"/>
              </w:rPr>
              <w:t xml:space="preserve">от 31.10.2022 </w:t>
            </w:r>
            <w:hyperlink r:id="rId9">
              <w:r>
                <w:rPr>
                  <w:color w:val="0000FF"/>
                </w:rPr>
                <w:t>N 449-р</w:t>
              </w:r>
            </w:hyperlink>
            <w:r>
              <w:rPr>
                <w:color w:val="392C69"/>
              </w:rPr>
              <w:t xml:space="preserve">, от 24.11.2022 </w:t>
            </w:r>
            <w:hyperlink r:id="rId10">
              <w:r>
                <w:rPr>
                  <w:color w:val="0000FF"/>
                </w:rPr>
                <w:t>N 480-р</w:t>
              </w:r>
            </w:hyperlink>
            <w:r>
              <w:rPr>
                <w:color w:val="392C69"/>
              </w:rPr>
              <w:t xml:space="preserve">, от 24.06.2024 </w:t>
            </w:r>
            <w:hyperlink r:id="rId11">
              <w:r>
                <w:rPr>
                  <w:color w:val="0000FF"/>
                </w:rPr>
                <w:t>N 256-р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1671" w:rsidRDefault="00F21671">
            <w:pPr>
              <w:pStyle w:val="ConsPlusNormal"/>
            </w:pPr>
          </w:p>
        </w:tc>
      </w:tr>
    </w:tbl>
    <w:p w:rsidR="00F21671" w:rsidRDefault="00F21671">
      <w:pPr>
        <w:pStyle w:val="ConsPlusNormal"/>
        <w:jc w:val="center"/>
      </w:pPr>
    </w:p>
    <w:p w:rsidR="00F21671" w:rsidRDefault="00F21671">
      <w:pPr>
        <w:pStyle w:val="ConsPlusNormal"/>
        <w:ind w:firstLine="540"/>
        <w:jc w:val="both"/>
      </w:pPr>
      <w:r>
        <w:t>--------------------------------</w:t>
      </w:r>
    </w:p>
    <w:p w:rsidR="00F21671" w:rsidRDefault="00F21671">
      <w:pPr>
        <w:pStyle w:val="ConsPlusNormal"/>
        <w:spacing w:before="220"/>
        <w:ind w:firstLine="540"/>
        <w:jc w:val="both"/>
      </w:pPr>
      <w:r>
        <w:t xml:space="preserve">Сноска исключена. - </w:t>
      </w:r>
      <w:hyperlink r:id="rId12">
        <w:r>
          <w:rPr>
            <w:color w:val="0000FF"/>
          </w:rPr>
          <w:t>Распоряжение</w:t>
        </w:r>
      </w:hyperlink>
      <w:r>
        <w:t xml:space="preserve"> Комитета по транспорту Правительства Санкт-Петербурга от 24.11.2022 N 480-р.</w:t>
      </w:r>
    </w:p>
    <w:p w:rsidR="00F21671" w:rsidRDefault="00F21671">
      <w:pPr>
        <w:pStyle w:val="ConsPlusNormal"/>
        <w:ind w:firstLine="540"/>
        <w:jc w:val="both"/>
      </w:pPr>
    </w:p>
    <w:p w:rsidR="00F21671" w:rsidRDefault="00F21671">
      <w:pPr>
        <w:pStyle w:val="ConsPlusTitle"/>
        <w:jc w:val="center"/>
        <w:outlineLvl w:val="1"/>
      </w:pPr>
      <w:r>
        <w:t>I. Общие положения</w:t>
      </w:r>
    </w:p>
    <w:p w:rsidR="00F21671" w:rsidRDefault="00F21671">
      <w:pPr>
        <w:pStyle w:val="ConsPlusNormal"/>
        <w:ind w:firstLine="540"/>
        <w:jc w:val="both"/>
      </w:pPr>
    </w:p>
    <w:p w:rsidR="00F21671" w:rsidRDefault="00F21671">
      <w:pPr>
        <w:pStyle w:val="ConsPlusNormal"/>
        <w:ind w:firstLine="540"/>
        <w:jc w:val="both"/>
      </w:pPr>
      <w:r>
        <w:t>1.1. Предметом регулирования настоящего Административного регламента являются отношения, возникающие между заявителями и Комитетом по транспорту (далее - Комитет) в сфере организации дорожного движения.</w:t>
      </w:r>
    </w:p>
    <w:p w:rsidR="00F21671" w:rsidRDefault="00F21671">
      <w:pPr>
        <w:pStyle w:val="ConsPlusNormal"/>
        <w:spacing w:before="220"/>
        <w:ind w:firstLine="540"/>
        <w:jc w:val="both"/>
      </w:pPr>
      <w:r>
        <w:t>1.2. Заявителями являются физические и юридические лица, являющиеся собственниками электромобиля.</w:t>
      </w:r>
    </w:p>
    <w:p w:rsidR="00F21671" w:rsidRDefault="00F21671">
      <w:pPr>
        <w:pStyle w:val="ConsPlusNormal"/>
        <w:spacing w:before="220"/>
        <w:ind w:firstLine="540"/>
        <w:jc w:val="both"/>
      </w:pPr>
      <w:r>
        <w:t>Представлять интересы заявителя вправе доверенное лицо, имеющее документ, оформленный в соответствии с действующим законодательством, подтверждающий наличие у представителя прав действовать от лица заявителя на получение государственной услуги.</w:t>
      </w:r>
    </w:p>
    <w:p w:rsidR="00F21671" w:rsidRDefault="00F21671">
      <w:pPr>
        <w:pStyle w:val="ConsPlusNormal"/>
        <w:spacing w:before="220"/>
        <w:ind w:firstLine="540"/>
        <w:jc w:val="both"/>
      </w:pPr>
      <w:r>
        <w:t>1.3. Требования к порядку информирования о предоставлении государственной услуги.</w:t>
      </w:r>
    </w:p>
    <w:p w:rsidR="00F21671" w:rsidRDefault="00F21671">
      <w:pPr>
        <w:pStyle w:val="ConsPlusNormal"/>
        <w:spacing w:before="220"/>
        <w:ind w:firstLine="540"/>
        <w:jc w:val="both"/>
      </w:pPr>
      <w: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F21671" w:rsidRDefault="00F21671">
      <w:pPr>
        <w:pStyle w:val="ConsPlusNormal"/>
        <w:spacing w:before="220"/>
        <w:ind w:firstLine="540"/>
        <w:jc w:val="both"/>
      </w:pPr>
      <w:r>
        <w:t>в информационно-телекоммуникационной сети "Интернет" (далее - сеть "Интернет") на веб-странице Комитета на официальном сайте Администрации Санкт-Петербурга (доменное имя сайта в сети "Интернет" - gov.spb.ru/gov/otrasl/c_transport/);</w:t>
      </w:r>
    </w:p>
    <w:p w:rsidR="00F21671" w:rsidRDefault="00F21671">
      <w:pPr>
        <w:pStyle w:val="ConsPlusNormal"/>
        <w:spacing w:before="220"/>
        <w:ind w:firstLine="540"/>
        <w:jc w:val="both"/>
      </w:pPr>
      <w:r>
        <w:t>на Портале "Государственные и муниципальные услуги (функции) в Санкт-Петербурге" (далее - Портал) (доменное имя сайта в сети "Интернет" - gu.spb.ru);</w:t>
      </w:r>
    </w:p>
    <w:p w:rsidR="00F21671" w:rsidRDefault="00F21671">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(доменное имя сайта в сети "Интернет" - gosuslugi.ru) (далее - федеральный Портал);</w:t>
      </w:r>
    </w:p>
    <w:p w:rsidR="00F21671" w:rsidRDefault="00F21671">
      <w:pPr>
        <w:pStyle w:val="ConsPlusNormal"/>
        <w:spacing w:before="220"/>
        <w:ind w:firstLine="540"/>
        <w:jc w:val="both"/>
      </w:pPr>
      <w:r>
        <w:t>в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 в том числе при обращении к инфоматам (инфокиоскам, инфопунктам), размещенным в помещениях структурных подразделений МФЦ;</w:t>
      </w:r>
    </w:p>
    <w:p w:rsidR="00F21671" w:rsidRDefault="00F21671">
      <w:pPr>
        <w:pStyle w:val="ConsPlusNormal"/>
        <w:spacing w:before="220"/>
        <w:ind w:firstLine="540"/>
        <w:jc w:val="both"/>
      </w:pPr>
      <w:r>
        <w:t>в мобильном приложении "Государственные услуги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мобильное приложение) - в части информации об органах (организациях) в разделе "Полезная информация";</w:t>
      </w:r>
    </w:p>
    <w:p w:rsidR="00F21671" w:rsidRDefault="00F21671">
      <w:pPr>
        <w:pStyle w:val="ConsPlusNormal"/>
        <w:spacing w:before="220"/>
        <w:ind w:firstLine="540"/>
        <w:jc w:val="both"/>
      </w:pPr>
      <w:r>
        <w:t>в мобильном приложении "Парковки Санкт-Петербурга" в разделе "Льготы и разрешения";</w:t>
      </w:r>
    </w:p>
    <w:p w:rsidR="00F21671" w:rsidRDefault="00F21671">
      <w:pPr>
        <w:pStyle w:val="ConsPlusNormal"/>
        <w:spacing w:before="220"/>
        <w:ind w:firstLine="540"/>
        <w:jc w:val="both"/>
      </w:pPr>
      <w:r>
        <w:lastRenderedPageBreak/>
        <w:t>в Центре телефонного обслуживания МФЦ: (812)246-51-22 (далее - ЦТО);</w:t>
      </w:r>
    </w:p>
    <w:p w:rsidR="00F21671" w:rsidRDefault="00F21671">
      <w:pPr>
        <w:pStyle w:val="ConsPlusNormal"/>
        <w:jc w:val="both"/>
      </w:pPr>
      <w:r>
        <w:t xml:space="preserve">(в ред. </w:t>
      </w:r>
      <w:hyperlink r:id="rId13">
        <w:r>
          <w:rPr>
            <w:color w:val="0000FF"/>
          </w:rPr>
          <w:t>Распоряжения</w:t>
        </w:r>
      </w:hyperlink>
      <w:r>
        <w:t xml:space="preserve"> Комитета по транспорту Правительства Санкт-Петербурга от 24.06.2024 N 256-р)</w:t>
      </w:r>
    </w:p>
    <w:p w:rsidR="00F21671" w:rsidRDefault="00F21671">
      <w:pPr>
        <w:pStyle w:val="ConsPlusNormal"/>
        <w:spacing w:before="220"/>
        <w:ind w:firstLine="540"/>
        <w:jc w:val="both"/>
      </w:pPr>
      <w:r>
        <w:t>на стендах Комитета;</w:t>
      </w:r>
    </w:p>
    <w:p w:rsidR="00F21671" w:rsidRDefault="00F21671">
      <w:pPr>
        <w:pStyle w:val="ConsPlusNormal"/>
        <w:spacing w:before="220"/>
        <w:ind w:firstLine="540"/>
        <w:jc w:val="both"/>
      </w:pPr>
      <w:r>
        <w:t>при личном обращении на прием к специалистам Комитета (в дни и часы приема).</w:t>
      </w:r>
    </w:p>
    <w:p w:rsidR="00F21671" w:rsidRDefault="00F21671">
      <w:pPr>
        <w:pStyle w:val="ConsPlusNormal"/>
        <w:spacing w:before="220"/>
        <w:ind w:firstLine="540"/>
        <w:jc w:val="both"/>
      </w:pPr>
      <w:bookmarkStart w:id="1" w:name="P68"/>
      <w:bookmarkEnd w:id="1"/>
      <w:r>
        <w:t>1.3.2. Сведения о ходе предоставления государственной услуги заявители могут получить следующими способами (в следующем порядке):</w:t>
      </w:r>
    </w:p>
    <w:p w:rsidR="00F21671" w:rsidRDefault="00F21671">
      <w:pPr>
        <w:pStyle w:val="ConsPlusNormal"/>
        <w:spacing w:before="220"/>
        <w:ind w:firstLine="540"/>
        <w:jc w:val="both"/>
      </w:pPr>
      <w:r>
        <w:t>путем направления запросов в письменном виде по адресу Комитета, в электронном виде по адресу электронной почты Комитета;</w:t>
      </w:r>
    </w:p>
    <w:p w:rsidR="00F21671" w:rsidRDefault="00F21671">
      <w:pPr>
        <w:pStyle w:val="ConsPlusNormal"/>
        <w:spacing w:before="220"/>
        <w:ind w:firstLine="540"/>
        <w:jc w:val="both"/>
      </w:pPr>
      <w:r>
        <w:t>в ЦТО (в случае если запрос подан посредством МФЦ);</w:t>
      </w:r>
    </w:p>
    <w:p w:rsidR="00F21671" w:rsidRDefault="00F21671">
      <w:pPr>
        <w:pStyle w:val="ConsPlusNormal"/>
        <w:spacing w:before="220"/>
        <w:ind w:firstLine="540"/>
        <w:jc w:val="both"/>
      </w:pPr>
      <w:r>
        <w:t>на Портале без прохождения авторизации в разделе "Проверка статуса запроса" (доменное имя сайта в сети "Интернет" - gu.spb.ru/status) или после авторизации в "Личном кабинете";</w:t>
      </w:r>
    </w:p>
    <w:p w:rsidR="00F21671" w:rsidRDefault="00F21671">
      <w:pPr>
        <w:pStyle w:val="ConsPlusNormal"/>
        <w:spacing w:before="220"/>
        <w:ind w:firstLine="540"/>
        <w:jc w:val="both"/>
      </w:pPr>
      <w: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rsidR="00F21671" w:rsidRDefault="00F21671">
      <w:pPr>
        <w:pStyle w:val="ConsPlusNormal"/>
        <w:spacing w:before="220"/>
        <w:ind w:firstLine="540"/>
        <w:jc w:val="both"/>
      </w:pPr>
      <w:r>
        <w:t>посредством уведомлений, поступивших по электронной почте (при выборе заявителем соответствующего способа информирования);</w:t>
      </w:r>
    </w:p>
    <w:p w:rsidR="00F21671" w:rsidRDefault="00F21671">
      <w:pPr>
        <w:pStyle w:val="ConsPlusNormal"/>
        <w:spacing w:before="220"/>
        <w:ind w:firstLine="540"/>
        <w:jc w:val="both"/>
      </w:pPr>
      <w:r>
        <w:t>посредством уведомлений, поступивших по СМС (при выборе заявителем соответствующего способа информирования);</w:t>
      </w:r>
    </w:p>
    <w:p w:rsidR="00F21671" w:rsidRDefault="00F21671">
      <w:pPr>
        <w:pStyle w:val="ConsPlusNormal"/>
        <w:spacing w:before="220"/>
        <w:ind w:firstLine="540"/>
        <w:jc w:val="both"/>
      </w:pPr>
      <w:r>
        <w:t>посредством уведомлений, поступивших через социальные сети (при выборе заявителем соответствующего способа информирования);</w:t>
      </w:r>
    </w:p>
    <w:p w:rsidR="00F21671" w:rsidRDefault="00F21671">
      <w:pPr>
        <w:pStyle w:val="ConsPlusNormal"/>
        <w:spacing w:before="220"/>
        <w:ind w:firstLine="540"/>
        <w:jc w:val="both"/>
      </w:pPr>
      <w:r>
        <w:t>по справочным телефонам Комитета;</w:t>
      </w:r>
    </w:p>
    <w:p w:rsidR="00F21671" w:rsidRDefault="00F21671">
      <w:pPr>
        <w:pStyle w:val="ConsPlusNormal"/>
        <w:spacing w:before="220"/>
        <w:ind w:firstLine="540"/>
        <w:jc w:val="both"/>
      </w:pPr>
      <w:r>
        <w:t>при личном обращении на прием к специалистам Комитета (в дни и часы приема).</w:t>
      </w:r>
    </w:p>
    <w:p w:rsidR="00F21671" w:rsidRDefault="00F21671">
      <w:pPr>
        <w:pStyle w:val="ConsPlusNormal"/>
        <w:spacing w:before="220"/>
        <w:ind w:firstLine="540"/>
        <w:jc w:val="both"/>
      </w:pPr>
      <w:bookmarkStart w:id="2" w:name="P78"/>
      <w:bookmarkEnd w:id="2"/>
      <w:r>
        <w:t>1.3.3.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F21671" w:rsidRDefault="00F21671">
      <w:pPr>
        <w:pStyle w:val="ConsPlusNormal"/>
        <w:spacing w:before="220"/>
        <w:ind w:firstLine="540"/>
        <w:jc w:val="both"/>
      </w:pPr>
      <w:r>
        <w:t>Справочная информация (местонахождение и график работы Комитета, предоставляющего государственную услугу, его структурных подразделений, предоставляющих государственную услугу, МФЦ, иных органов и организаций, справочные телефоны, адреса официального сайта) размещена на веб-странице Комитета на официальном сайте Администрации Санкт-Петербурга (доменное имя сайта в сети "Интернет" - gov.spb.ru/gov/otrasl/c_transport/), на Портале (доменное имя сайта в сети "Интернет" - gu.spb.ru), в том числе в разделе "МФЦ".</w:t>
      </w:r>
    </w:p>
    <w:p w:rsidR="00F21671" w:rsidRDefault="00F21671">
      <w:pPr>
        <w:pStyle w:val="ConsPlusNormal"/>
        <w:ind w:firstLine="540"/>
        <w:jc w:val="both"/>
      </w:pPr>
    </w:p>
    <w:p w:rsidR="00F21671" w:rsidRDefault="00F21671">
      <w:pPr>
        <w:pStyle w:val="ConsPlusTitle"/>
        <w:jc w:val="center"/>
        <w:outlineLvl w:val="1"/>
      </w:pPr>
      <w:r>
        <w:t>II. Стандарт предоставления государственной услуги</w:t>
      </w:r>
    </w:p>
    <w:p w:rsidR="00F21671" w:rsidRDefault="00F21671">
      <w:pPr>
        <w:pStyle w:val="ConsPlusNormal"/>
        <w:ind w:firstLine="540"/>
        <w:jc w:val="both"/>
      </w:pPr>
    </w:p>
    <w:p w:rsidR="00F21671" w:rsidRDefault="00F21671">
      <w:pPr>
        <w:pStyle w:val="ConsPlusNormal"/>
        <w:ind w:firstLine="540"/>
        <w:jc w:val="both"/>
      </w:pPr>
      <w:r>
        <w:t>2.1. Наименование государственной услуги: вносить в Реестр парковочных разрешений на электромобили записи о парковочном разрешении на электромобиль, сведений об изменении записи о парковочном разрешении на электромобиль и об аннулировании парковочного разрешения на электромобиль.</w:t>
      </w:r>
    </w:p>
    <w:p w:rsidR="00F21671" w:rsidRDefault="00F21671">
      <w:pPr>
        <w:pStyle w:val="ConsPlusNormal"/>
        <w:spacing w:before="220"/>
        <w:ind w:firstLine="540"/>
        <w:jc w:val="both"/>
      </w:pPr>
      <w:r>
        <w:t>Краткое наименование государственной услуги: внесение в Реестр парковочных разрешений на электромобили (далее - Реестр) записи о парковочном разрешении на электромобиль.</w:t>
      </w:r>
    </w:p>
    <w:p w:rsidR="00F21671" w:rsidRDefault="00F21671">
      <w:pPr>
        <w:pStyle w:val="ConsPlusNormal"/>
        <w:spacing w:before="220"/>
        <w:ind w:firstLine="540"/>
        <w:jc w:val="both"/>
      </w:pPr>
      <w:r>
        <w:lastRenderedPageBreak/>
        <w:t>2.2. Государственная услуга предоставляется Комитетом.</w:t>
      </w:r>
    </w:p>
    <w:p w:rsidR="00F21671" w:rsidRDefault="00F21671">
      <w:pPr>
        <w:pStyle w:val="ConsPlusNormal"/>
        <w:spacing w:before="220"/>
        <w:ind w:firstLine="540"/>
        <w:jc w:val="both"/>
      </w:pPr>
      <w:r>
        <w:t>Органы и организации, участвующие в предоставлении услуги:</w:t>
      </w:r>
    </w:p>
    <w:p w:rsidR="00F21671" w:rsidRDefault="00F21671">
      <w:pPr>
        <w:pStyle w:val="ConsPlusNormal"/>
        <w:spacing w:before="220"/>
        <w:ind w:firstLine="540"/>
        <w:jc w:val="both"/>
      </w:pPr>
      <w:r>
        <w:t>МФЦ;</w:t>
      </w:r>
    </w:p>
    <w:p w:rsidR="00F21671" w:rsidRDefault="00F21671">
      <w:pPr>
        <w:pStyle w:val="ConsPlusNormal"/>
        <w:spacing w:before="220"/>
        <w:ind w:firstLine="540"/>
        <w:jc w:val="both"/>
      </w:pPr>
      <w:r>
        <w:t>Пенсионный фонд Российской Федерации (далее - ПФР);</w:t>
      </w:r>
    </w:p>
    <w:p w:rsidR="00F21671" w:rsidRDefault="00F21671">
      <w:pPr>
        <w:pStyle w:val="ConsPlusNormal"/>
        <w:spacing w:before="220"/>
        <w:ind w:firstLine="540"/>
        <w:jc w:val="both"/>
      </w:pPr>
      <w:r>
        <w:t>Федеральная налоговая служба (далее - ФНС России).</w:t>
      </w:r>
    </w:p>
    <w:p w:rsidR="00F21671" w:rsidRDefault="00F21671">
      <w:pPr>
        <w:pStyle w:val="ConsPlusNormal"/>
        <w:spacing w:before="220"/>
        <w:ind w:firstLine="540"/>
        <w:jc w:val="both"/>
      </w:pPr>
      <w:r>
        <w:t>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утвержденных Правительством Санкт-Петербурга.</w:t>
      </w:r>
    </w:p>
    <w:p w:rsidR="00F21671" w:rsidRDefault="00F21671">
      <w:pPr>
        <w:pStyle w:val="ConsPlusNormal"/>
        <w:spacing w:before="220"/>
        <w:ind w:firstLine="540"/>
        <w:jc w:val="both"/>
      </w:pPr>
      <w:r>
        <w:t>2.3. Результатом предоставления государственной услуги является:</w:t>
      </w:r>
    </w:p>
    <w:p w:rsidR="00F21671" w:rsidRDefault="00F21671">
      <w:pPr>
        <w:pStyle w:val="ConsPlusNormal"/>
        <w:spacing w:before="220"/>
        <w:ind w:firstLine="540"/>
        <w:jc w:val="both"/>
      </w:pPr>
      <w:r>
        <w:t xml:space="preserve">внесение в Реестр записи о парковочном разрешении на электромобиль, сведений об изменении записи о парковочном разрешении на электромобиль и об аннулировании парковочного разрешения на электромобиль. Заявителю направляется </w:t>
      </w:r>
      <w:hyperlink w:anchor="P654">
        <w:r>
          <w:rPr>
            <w:color w:val="0000FF"/>
          </w:rPr>
          <w:t>уведомление</w:t>
        </w:r>
      </w:hyperlink>
      <w:r>
        <w:t>, подписанное усиленной квалифицированной подписью должностного лица Комитета, по форме согласно Приложению N 1 к настоящему административному регламенту;</w:t>
      </w:r>
    </w:p>
    <w:p w:rsidR="00F21671" w:rsidRDefault="00F21671">
      <w:pPr>
        <w:pStyle w:val="ConsPlusNormal"/>
        <w:spacing w:before="220"/>
        <w:ind w:firstLine="540"/>
        <w:jc w:val="both"/>
      </w:pPr>
      <w:r>
        <w:t xml:space="preserve">отказ во внесении в Реестр записи о парковочном разрешении на электромобиль. Заявителю направляется </w:t>
      </w:r>
      <w:hyperlink w:anchor="P729">
        <w:r>
          <w:rPr>
            <w:color w:val="0000FF"/>
          </w:rPr>
          <w:t>уведомление</w:t>
        </w:r>
      </w:hyperlink>
      <w:r>
        <w:t>, подписанное усиленной квалифицированной подписью должностного лица Комитета по форме согласно Приложению N 2 к настоящему Административному регламенту.</w:t>
      </w:r>
    </w:p>
    <w:p w:rsidR="00F21671" w:rsidRDefault="00F21671">
      <w:pPr>
        <w:pStyle w:val="ConsPlusNormal"/>
        <w:jc w:val="both"/>
      </w:pPr>
      <w:r>
        <w:t xml:space="preserve">(п. 2.3 в ред. </w:t>
      </w:r>
      <w:hyperlink r:id="rId14">
        <w:r>
          <w:rPr>
            <w:color w:val="0000FF"/>
          </w:rPr>
          <w:t>Распоряжения</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2.4. Срок предоставления государственной услуги:</w:t>
      </w:r>
    </w:p>
    <w:p w:rsidR="00F21671" w:rsidRDefault="00F21671">
      <w:pPr>
        <w:pStyle w:val="ConsPlusNormal"/>
        <w:spacing w:before="220"/>
        <w:ind w:firstLine="540"/>
        <w:jc w:val="both"/>
      </w:pPr>
      <w:r>
        <w:t>в течение 10 рабочих дней со дня подачи заявления;</w:t>
      </w:r>
    </w:p>
    <w:p w:rsidR="00F21671" w:rsidRDefault="00F21671">
      <w:pPr>
        <w:pStyle w:val="ConsPlusNormal"/>
        <w:spacing w:before="220"/>
        <w:ind w:firstLine="540"/>
        <w:jc w:val="both"/>
      </w:pPr>
      <w:r>
        <w:t xml:space="preserve">в течение 20 рабочих дней при необходимости подготовки и направления межведомственных запросов в иной орган (организацию) о представлении документов (сведений, информации), предусмотренных </w:t>
      </w:r>
      <w:hyperlink w:anchor="P133">
        <w:r>
          <w:rPr>
            <w:color w:val="0000FF"/>
          </w:rPr>
          <w:t>пунктом 2.7</w:t>
        </w:r>
      </w:hyperlink>
      <w:r>
        <w:t xml:space="preserve"> настоящего административного регламента.</w:t>
      </w:r>
    </w:p>
    <w:p w:rsidR="00F21671" w:rsidRDefault="00F21671">
      <w:pPr>
        <w:pStyle w:val="ConsPlusNormal"/>
        <w:jc w:val="both"/>
      </w:pPr>
      <w:r>
        <w:t xml:space="preserve">(абзац введен </w:t>
      </w:r>
      <w:hyperlink r:id="rId15">
        <w:r>
          <w:rPr>
            <w:color w:val="0000FF"/>
          </w:rPr>
          <w:t>Распоряжением</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В срок предоставления государственной услуги включаются срок принятия решения и срок направления (выдачи) заявителю результата предоставления услуги.</w:t>
      </w:r>
    </w:p>
    <w:p w:rsidR="00F21671" w:rsidRDefault="00F21671">
      <w:pPr>
        <w:pStyle w:val="ConsPlusNormal"/>
        <w:spacing w:before="220"/>
        <w:ind w:firstLine="540"/>
        <w:jc w:val="both"/>
      </w:pPr>
      <w:r>
        <w:t>2.5. Нормативные правовые акты, регулирующие предоставление государственной услуги.</w:t>
      </w:r>
    </w:p>
    <w:p w:rsidR="00F21671" w:rsidRDefault="00F21671">
      <w:pPr>
        <w:pStyle w:val="ConsPlusNormal"/>
        <w:spacing w:before="220"/>
        <w:ind w:firstLine="540"/>
        <w:jc w:val="both"/>
      </w:pPr>
      <w:r>
        <w:t>Перечень нормативных правовых актов размещен на веб-странице Комитета на официальном сайте Администрации Санкт-Петербурга (доменное имя сайта в сети "Интернет" - gov.spb.ru/gov/otrasl/c_transport/) и на Портале (доменное имя сайта в сети "Интернет" - gu.spb.ru) в разделе описания государственной услуги.</w:t>
      </w:r>
    </w:p>
    <w:p w:rsidR="00F21671" w:rsidRDefault="00F21671">
      <w:pPr>
        <w:pStyle w:val="ConsPlusNormal"/>
        <w:spacing w:before="220"/>
        <w:ind w:firstLine="540"/>
        <w:jc w:val="both"/>
      </w:pPr>
      <w:bookmarkStart w:id="3" w:name="P102"/>
      <w:bookmarkEnd w:id="3"/>
      <w:r>
        <w:t>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которые являются необходимыми и обязательными для предоставления государственной услуги, подлежащих представлению заявителем:</w:t>
      </w:r>
    </w:p>
    <w:p w:rsidR="00F21671" w:rsidRDefault="00F21671">
      <w:pPr>
        <w:pStyle w:val="ConsPlusNormal"/>
        <w:spacing w:before="220"/>
        <w:ind w:firstLine="540"/>
        <w:jc w:val="both"/>
      </w:pPr>
      <w:r>
        <w:t xml:space="preserve">2.6.1. </w:t>
      </w:r>
      <w:hyperlink w:anchor="P790">
        <w:r>
          <w:rPr>
            <w:color w:val="0000FF"/>
          </w:rPr>
          <w:t>Заявление</w:t>
        </w:r>
      </w:hyperlink>
      <w:r>
        <w:t xml:space="preserve"> о предоставлении парковочного разрешения на электромобиль, изменении записи о парковочном разрешении на электромобиль или об аннулировании записи о парковочном </w:t>
      </w:r>
      <w:r>
        <w:lastRenderedPageBreak/>
        <w:t>разрешении на электромобиль, форма приведена в приложении N 3 к настоящему Административному регламенту (далее - заявление).</w:t>
      </w:r>
    </w:p>
    <w:p w:rsidR="00F21671" w:rsidRDefault="00F21671">
      <w:pPr>
        <w:pStyle w:val="ConsPlusNormal"/>
        <w:spacing w:before="220"/>
        <w:ind w:firstLine="540"/>
        <w:jc w:val="both"/>
      </w:pPr>
      <w:r>
        <w:t>2.6.2. Для физических лиц:</w:t>
      </w:r>
    </w:p>
    <w:p w:rsidR="00F21671" w:rsidRDefault="00F21671">
      <w:pPr>
        <w:pStyle w:val="ConsPlusNormal"/>
        <w:spacing w:before="220"/>
        <w:ind w:firstLine="540"/>
        <w:jc w:val="both"/>
      </w:pPr>
      <w:r>
        <w:t>Документ, удостоверяющий личность заявителя &lt;2&gt;.</w:t>
      </w:r>
    </w:p>
    <w:p w:rsidR="00F21671" w:rsidRDefault="00F21671">
      <w:pPr>
        <w:pStyle w:val="ConsPlusNormal"/>
        <w:spacing w:before="220"/>
        <w:ind w:firstLine="540"/>
        <w:jc w:val="both"/>
      </w:pPr>
      <w:r>
        <w:t>--------------------------------</w:t>
      </w:r>
    </w:p>
    <w:p w:rsidR="00F21671" w:rsidRDefault="00F21671">
      <w:pPr>
        <w:pStyle w:val="ConsPlusNormal"/>
        <w:spacing w:before="220"/>
        <w:ind w:firstLine="540"/>
        <w:jc w:val="both"/>
      </w:pPr>
      <w:r>
        <w:t>&lt;2&gt; В качестве документа, удостоверяющего личность заявителя, предъявляются:</w:t>
      </w:r>
    </w:p>
    <w:p w:rsidR="00F21671" w:rsidRDefault="00F21671">
      <w:pPr>
        <w:pStyle w:val="ConsPlusNormal"/>
        <w:spacing w:before="220"/>
        <w:ind w:firstLine="540"/>
        <w:jc w:val="both"/>
      </w:pPr>
      <w:r>
        <w:t xml:space="preserve">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w:t>
      </w:r>
      <w:hyperlink r:id="rId16">
        <w:r>
          <w:rPr>
            <w:color w:val="0000FF"/>
          </w:rPr>
          <w:t>пунктом 125</w:t>
        </w:r>
      </w:hyperlink>
      <w:r>
        <w:t xml:space="preserve">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w:t>
      </w:r>
    </w:p>
    <w:p w:rsidR="00F21671" w:rsidRDefault="00F21671">
      <w:pPr>
        <w:pStyle w:val="ConsPlusNormal"/>
        <w:spacing w:before="220"/>
        <w:ind w:firstLine="540"/>
        <w:jc w:val="both"/>
      </w:pPr>
      <w:r>
        <w:t xml:space="preserve">паспорт иностранного гражданина, вид на жительство, удостоверение лица без гражданства - документ, выданный иностранному гражданину или лицу без гражданства в подтверждение их права на постоянное проживание в Российской Федерации в соответствии с Федеральным </w:t>
      </w:r>
      <w:hyperlink r:id="rId17">
        <w:r>
          <w:rPr>
            <w:color w:val="0000FF"/>
          </w:rPr>
          <w:t>законом</w:t>
        </w:r>
      </w:hyperlink>
      <w:r>
        <w:t xml:space="preserve"> "О правовом положении иностранных граждан в Российской Федерации";</w:t>
      </w:r>
    </w:p>
    <w:p w:rsidR="00F21671" w:rsidRDefault="00F21671">
      <w:pPr>
        <w:pStyle w:val="ConsPlusNormal"/>
        <w:spacing w:before="220"/>
        <w:ind w:firstLine="540"/>
        <w:jc w:val="both"/>
      </w:pPr>
      <w:r>
        <w:t xml:space="preserve">удостоверение беженца - документ, выданный лицу, признанному беженцем в соответствии с Федеральным </w:t>
      </w:r>
      <w:hyperlink r:id="rId18">
        <w:r>
          <w:rPr>
            <w:color w:val="0000FF"/>
          </w:rPr>
          <w:t>законом</w:t>
        </w:r>
      </w:hyperlink>
      <w:r>
        <w:t xml:space="preserve"> "О беженцах".</w:t>
      </w:r>
    </w:p>
    <w:p w:rsidR="00F21671" w:rsidRDefault="00F21671">
      <w:pPr>
        <w:pStyle w:val="ConsPlusNormal"/>
        <w:ind w:firstLine="540"/>
        <w:jc w:val="both"/>
      </w:pPr>
    </w:p>
    <w:p w:rsidR="00F21671" w:rsidRDefault="00F21671">
      <w:pPr>
        <w:pStyle w:val="ConsPlusNormal"/>
        <w:ind w:firstLine="540"/>
        <w:jc w:val="both"/>
      </w:pPr>
      <w:r>
        <w:t>Документ, удостоверяющий личность представителя заявителя (в случае обращения за предоставлением государственной услуги через представителя) &lt;3&gt;.</w:t>
      </w:r>
    </w:p>
    <w:p w:rsidR="00F21671" w:rsidRDefault="00F21671">
      <w:pPr>
        <w:pStyle w:val="ConsPlusNormal"/>
        <w:spacing w:before="220"/>
        <w:ind w:firstLine="540"/>
        <w:jc w:val="both"/>
      </w:pPr>
      <w:r>
        <w:t>--------------------------------</w:t>
      </w:r>
    </w:p>
    <w:p w:rsidR="00F21671" w:rsidRDefault="00F21671">
      <w:pPr>
        <w:pStyle w:val="ConsPlusNormal"/>
        <w:spacing w:before="220"/>
        <w:ind w:firstLine="540"/>
        <w:jc w:val="both"/>
      </w:pPr>
      <w:r>
        <w:t>&lt;3&gt; Документы, удостоверяющие личность представителя заявителя, аналогичны документам, удостоверяющим личность заявителя.</w:t>
      </w:r>
    </w:p>
    <w:p w:rsidR="00F21671" w:rsidRDefault="00F21671">
      <w:pPr>
        <w:pStyle w:val="ConsPlusNormal"/>
        <w:ind w:firstLine="540"/>
        <w:jc w:val="both"/>
      </w:pPr>
    </w:p>
    <w:p w:rsidR="00F21671" w:rsidRDefault="00F21671">
      <w:pPr>
        <w:pStyle w:val="ConsPlusNormal"/>
        <w:ind w:firstLine="540"/>
        <w:jc w:val="both"/>
      </w:pPr>
      <w:bookmarkStart w:id="4" w:name="P116"/>
      <w:bookmarkEnd w:id="4"/>
      <w:r>
        <w:t>2.6.3. Для юридических лиц:</w:t>
      </w:r>
    </w:p>
    <w:p w:rsidR="00F21671" w:rsidRDefault="00F21671">
      <w:pPr>
        <w:pStyle w:val="ConsPlusNormal"/>
        <w:spacing w:before="220"/>
        <w:ind w:firstLine="540"/>
        <w:jc w:val="both"/>
      </w:pPr>
      <w:r>
        <w:t xml:space="preserve">Учредительные документы юридического лица, указанные в </w:t>
      </w:r>
      <w:hyperlink r:id="rId19">
        <w:r>
          <w:rPr>
            <w:color w:val="0000FF"/>
          </w:rPr>
          <w:t>статье 52</w:t>
        </w:r>
      </w:hyperlink>
      <w:r>
        <w:t xml:space="preserve"> Гражданского кодекса Российской Федерации.</w:t>
      </w:r>
    </w:p>
    <w:p w:rsidR="00F21671" w:rsidRDefault="00F21671">
      <w:pPr>
        <w:pStyle w:val="ConsPlusNormal"/>
        <w:jc w:val="both"/>
      </w:pPr>
      <w:r>
        <w:t xml:space="preserve">(п. 2.6.3 в ред. </w:t>
      </w:r>
      <w:hyperlink r:id="rId20">
        <w:r>
          <w:rPr>
            <w:color w:val="0000FF"/>
          </w:rPr>
          <w:t>Распоряжения</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2.6.4. Свидетельство о регистрации транспортного средства.</w:t>
      </w:r>
    </w:p>
    <w:p w:rsidR="00F21671" w:rsidRDefault="00F21671">
      <w:pPr>
        <w:pStyle w:val="ConsPlusNormal"/>
        <w:spacing w:before="220"/>
        <w:ind w:firstLine="540"/>
        <w:jc w:val="both"/>
      </w:pPr>
      <w:r>
        <w:t>2.6.5. Паспорт транспортного средства (выписка из электронного паспорта транспортного средства).</w:t>
      </w:r>
    </w:p>
    <w:p w:rsidR="00F21671" w:rsidRDefault="00F21671">
      <w:pPr>
        <w:pStyle w:val="ConsPlusNormal"/>
        <w:jc w:val="both"/>
      </w:pPr>
      <w:r>
        <w:t xml:space="preserve">(п. 2.6.5 в ред. </w:t>
      </w:r>
      <w:hyperlink r:id="rId21">
        <w:r>
          <w:rPr>
            <w:color w:val="0000FF"/>
          </w:rPr>
          <w:t>Распоряжения</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2.6.6. В случае обращения за предоставлением государственной услуги представителю заявителя необходимо дополнительно представить:</w:t>
      </w:r>
    </w:p>
    <w:p w:rsidR="00F21671" w:rsidRDefault="00F21671">
      <w:pPr>
        <w:pStyle w:val="ConsPlusNormal"/>
        <w:spacing w:before="220"/>
        <w:ind w:firstLine="540"/>
        <w:jc w:val="both"/>
      </w:pPr>
      <w:r>
        <w:t>документ, удостоверяющий личность &lt;3&gt;;</w:t>
      </w:r>
    </w:p>
    <w:p w:rsidR="00F21671" w:rsidRDefault="00F21671">
      <w:pPr>
        <w:pStyle w:val="ConsPlusNormal"/>
        <w:spacing w:before="220"/>
        <w:ind w:firstLine="540"/>
        <w:jc w:val="both"/>
      </w:pPr>
      <w:r>
        <w:t>документ, подтверждающий его полномочия:</w:t>
      </w:r>
    </w:p>
    <w:p w:rsidR="00F21671" w:rsidRDefault="00F21671">
      <w:pPr>
        <w:pStyle w:val="ConsPlusNormal"/>
        <w:spacing w:before="220"/>
        <w:ind w:firstLine="540"/>
        <w:jc w:val="both"/>
      </w:pPr>
      <w:r>
        <w:t xml:space="preserve">доверенность, оформленную в соответствии с действующим законодательством, </w:t>
      </w:r>
      <w:r>
        <w:lastRenderedPageBreak/>
        <w:t>подтверждающую наличие у представителя прав действовать от лица заявителя(ей), определяющую условия и границы реализации права на получение государственной услуги, либо договор, содержащий указание на полномочия представителя по представлению заявителя(ей) при предоставлении государственной услуги;</w:t>
      </w:r>
    </w:p>
    <w:p w:rsidR="00F21671" w:rsidRDefault="00F21671">
      <w:pPr>
        <w:pStyle w:val="ConsPlusNormal"/>
        <w:spacing w:before="220"/>
        <w:ind w:firstLine="540"/>
        <w:jc w:val="both"/>
      </w:pPr>
      <w:r>
        <w:t>документ, подтверждающий право законного представителя выступать от имени заявителя(ей), свидетельство о рождении, решение органа опеки и попечительства об установлении опеки и попечительства, удостоверение опекуна (попечителя) (для физических лиц).</w:t>
      </w:r>
    </w:p>
    <w:p w:rsidR="00F21671" w:rsidRDefault="00F21671">
      <w:pPr>
        <w:pStyle w:val="ConsPlusNormal"/>
        <w:spacing w:before="220"/>
        <w:ind w:firstLine="540"/>
        <w:jc w:val="both"/>
      </w:pPr>
      <w:r>
        <w:t>Полномочие представителя может возникать у лица на основании доверенности, договора или решения собрания, содержащих указание на полномочия доверенного лица по представлению заявителя при предоставлении государственной услуги, указании закона либо акта уполномоченного на то государственного органа или органа местного самоуправления.</w:t>
      </w:r>
    </w:p>
    <w:p w:rsidR="00F21671" w:rsidRDefault="00F21671">
      <w:pPr>
        <w:pStyle w:val="ConsPlusNormal"/>
        <w:spacing w:before="220"/>
        <w:ind w:firstLine="540"/>
        <w:jc w:val="both"/>
      </w:pPr>
      <w:bookmarkStart w:id="5" w:name="P128"/>
      <w:bookmarkEnd w:id="5"/>
      <w:r>
        <w:t>2.6.7. При подаче запроса о предоставлении государственной услуги в электронной форме необходимость формирования и выгрузки запроса с Портала на бумажном носителе отсутствует, а также представления скан-образа документа, удостоверяющего личность заявителя или представителя, авторизовавшегося на Портале посредством ЕСИА, не требуется.</w:t>
      </w:r>
    </w:p>
    <w:p w:rsidR="00F21671" w:rsidRDefault="00F21671">
      <w:pPr>
        <w:pStyle w:val="ConsPlusNormal"/>
        <w:spacing w:before="220"/>
        <w:ind w:firstLine="540"/>
        <w:jc w:val="both"/>
      </w:pPr>
      <w:r>
        <w:t xml:space="preserve">При обращении в электронной форме через Портал документы, указанные в </w:t>
      </w:r>
      <w:hyperlink w:anchor="P116">
        <w:r>
          <w:rPr>
            <w:color w:val="0000FF"/>
          </w:rPr>
          <w:t>пунктах 2.6.3</w:t>
        </w:r>
      </w:hyperlink>
      <w:r>
        <w:t xml:space="preserve"> - </w:t>
      </w:r>
      <w:hyperlink w:anchor="P128">
        <w:r>
          <w:rPr>
            <w:color w:val="0000FF"/>
          </w:rPr>
          <w:t>2.6.7</w:t>
        </w:r>
      </w:hyperlink>
      <w:r>
        <w:t xml:space="preserve"> настоящего Административного регламента, представляются по выбору заявителя в форме скан-образов документов либо в форме электронных документов, подписанных усиленной квалифицированной электронной подписью лица, выдавшего документ, без необходимости последующего предъявления их оригиналов на бумажном носителе в Комитет.</w:t>
      </w:r>
    </w:p>
    <w:p w:rsidR="00F21671" w:rsidRDefault="00F21671">
      <w:pPr>
        <w:pStyle w:val="ConsPlusNormal"/>
        <w:spacing w:before="220"/>
        <w:ind w:firstLine="540"/>
        <w:jc w:val="both"/>
      </w:pPr>
      <w:r>
        <w:t>2.6.8. При обращении за предоставлением государственной услуги в МФЦ документы представляются в оригиналах.</w:t>
      </w:r>
    </w:p>
    <w:p w:rsidR="00F21671" w:rsidRDefault="00F21671">
      <w:pPr>
        <w:pStyle w:val="ConsPlusNormal"/>
        <w:spacing w:before="220"/>
        <w:ind w:firstLine="540"/>
        <w:jc w:val="both"/>
      </w:pPr>
      <w:r>
        <w:t>Оригиналы документов после сканирования возвращаются заявителю.</w:t>
      </w:r>
    </w:p>
    <w:p w:rsidR="00F21671" w:rsidRDefault="00F21671">
      <w:pPr>
        <w:pStyle w:val="ConsPlusNormal"/>
        <w:spacing w:before="220"/>
        <w:ind w:firstLine="540"/>
        <w:jc w:val="both"/>
      </w:pPr>
      <w:r>
        <w:t xml:space="preserve">2.6.9. Согласия на обработку персональных данных заявителя (представителя), обратившегося за предоставлением государственных услуг, в соответствии с </w:t>
      </w:r>
      <w:hyperlink r:id="rId22">
        <w:r>
          <w:rPr>
            <w:color w:val="0000FF"/>
          </w:rPr>
          <w:t>пунктом 4 части 1 статьи 6</w:t>
        </w:r>
      </w:hyperlink>
      <w:r>
        <w:t xml:space="preserve"> Федерального закона "О персональных данных" и </w:t>
      </w:r>
      <w:hyperlink r:id="rId23">
        <w:r>
          <w:rPr>
            <w:color w:val="0000FF"/>
          </w:rPr>
          <w:t>частью 4 статьи 7</w:t>
        </w:r>
      </w:hyperlink>
      <w:r>
        <w:t xml:space="preserve"> Федерального закона "Об организации предоставления государственных и муниципальных услуг" (далее - Федеральный закон) не требуется.</w:t>
      </w:r>
    </w:p>
    <w:p w:rsidR="00F21671" w:rsidRDefault="00F21671">
      <w:pPr>
        <w:pStyle w:val="ConsPlusNormal"/>
        <w:spacing w:before="220"/>
        <w:ind w:firstLine="540"/>
        <w:jc w:val="both"/>
      </w:pPr>
      <w:bookmarkStart w:id="6" w:name="P133"/>
      <w:bookmarkEnd w:id="6"/>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w:t>
      </w:r>
    </w:p>
    <w:p w:rsidR="00F21671" w:rsidRDefault="00F21671">
      <w:pPr>
        <w:pStyle w:val="ConsPlusNormal"/>
        <w:spacing w:before="220"/>
        <w:ind w:firstLine="540"/>
        <w:jc w:val="both"/>
      </w:pPr>
      <w:r>
        <w:t>выписка из Единого государственного реестра юридических лиц (ЕГРЮЛ) со сроком действия три месяца - для юридических лиц;</w:t>
      </w:r>
    </w:p>
    <w:p w:rsidR="00F21671" w:rsidRDefault="00F21671">
      <w:pPr>
        <w:pStyle w:val="ConsPlusNormal"/>
        <w:spacing w:before="220"/>
        <w:ind w:firstLine="540"/>
        <w:jc w:val="both"/>
      </w:pPr>
      <w:r>
        <w:t xml:space="preserve">сведения о наличии у собственника транспортного средства не погашенной в течение срока, установленного в </w:t>
      </w:r>
      <w:hyperlink r:id="rId24">
        <w:r>
          <w:rPr>
            <w:color w:val="0000FF"/>
          </w:rPr>
          <w:t>статье 32.2</w:t>
        </w:r>
      </w:hyperlink>
      <w:r>
        <w:t xml:space="preserve"> Кодекса Российской Федерации об административных правонарушениях, задолженности по уплате не менее трех административных штрафов, 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w:t>
      </w:r>
    </w:p>
    <w:p w:rsidR="00F21671" w:rsidRDefault="00F21671">
      <w:pPr>
        <w:pStyle w:val="ConsPlusNormal"/>
        <w:spacing w:before="220"/>
        <w:ind w:firstLine="540"/>
        <w:jc w:val="both"/>
      </w:pPr>
      <w:r>
        <w:t>страховой номер индивидуального лицевого счета в системе обязательного пенсионного страхования (СНИЛС) (при наличии) - для физических лиц.</w:t>
      </w:r>
    </w:p>
    <w:p w:rsidR="00F21671" w:rsidRDefault="00F21671">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государственной услуги.</w:t>
      </w:r>
    </w:p>
    <w:p w:rsidR="00F21671" w:rsidRDefault="00F21671">
      <w:pPr>
        <w:pStyle w:val="ConsPlusNormal"/>
        <w:spacing w:before="220"/>
        <w:ind w:firstLine="540"/>
        <w:jc w:val="both"/>
      </w:pPr>
      <w:r>
        <w:lastRenderedPageBreak/>
        <w:t>2.8. Должностным лицам Комитета запрещено требовать от заявителя:</w:t>
      </w:r>
    </w:p>
    <w:p w:rsidR="00F21671" w:rsidRDefault="00F21671">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21671" w:rsidRDefault="00F21671">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5">
        <w:r>
          <w:rPr>
            <w:color w:val="0000FF"/>
          </w:rPr>
          <w:t>части 6 статьи 7</w:t>
        </w:r>
      </w:hyperlink>
      <w:r>
        <w:t xml:space="preserve"> Федерального закона;</w:t>
      </w:r>
    </w:p>
    <w:p w:rsidR="00F21671" w:rsidRDefault="00F21671">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w:t>
      </w:r>
      <w:hyperlink r:id="rId26">
        <w:r>
          <w:rPr>
            <w:color w:val="0000FF"/>
          </w:rPr>
          <w:t>пункте 4 части 1 статьи 7</w:t>
        </w:r>
      </w:hyperlink>
      <w:r>
        <w:t xml:space="preserve"> Федерального закона.</w:t>
      </w:r>
    </w:p>
    <w:p w:rsidR="00F21671" w:rsidRDefault="00F21671">
      <w:pPr>
        <w:pStyle w:val="ConsPlusNormal"/>
        <w:spacing w:before="220"/>
        <w:ind w:firstLine="540"/>
        <w:jc w:val="both"/>
      </w:pPr>
      <w:r>
        <w:t>2.9. Исчерпывающий перечень оснований для отказа в приеме документов, необходимых для предоставления государственной услуги в МФЦ:</w:t>
      </w:r>
    </w:p>
    <w:p w:rsidR="00F21671" w:rsidRDefault="00F21671">
      <w:pPr>
        <w:pStyle w:val="ConsPlusNormal"/>
        <w:spacing w:before="220"/>
        <w:ind w:firstLine="540"/>
        <w:jc w:val="both"/>
      </w:pPr>
      <w:r>
        <w:t>непредставление заявителем (представителем)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F21671" w:rsidRDefault="00F21671">
      <w:pPr>
        <w:pStyle w:val="ConsPlusNormal"/>
        <w:spacing w:before="220"/>
        <w:ind w:firstLine="540"/>
        <w:jc w:val="both"/>
      </w:pPr>
      <w:r>
        <w:t>непредставление представителем документов, подтверждающих его полномочия по представлению интересов заявителя.</w:t>
      </w:r>
    </w:p>
    <w:p w:rsidR="00F21671" w:rsidRDefault="00F21671">
      <w:pPr>
        <w:pStyle w:val="ConsPlusNormal"/>
        <w:spacing w:before="220"/>
        <w:ind w:firstLine="540"/>
        <w:jc w:val="both"/>
      </w:pPr>
      <w:r>
        <w:t>2.10. Исчерпывающий перечень оснований для приостановления или отказа в предоставлении государственной услуги:</w:t>
      </w:r>
    </w:p>
    <w:p w:rsidR="00F21671" w:rsidRDefault="00F21671">
      <w:pPr>
        <w:pStyle w:val="ConsPlusNormal"/>
        <w:spacing w:before="220"/>
        <w:ind w:firstLine="540"/>
        <w:jc w:val="both"/>
      </w:pPr>
      <w:r>
        <w:t>2.10.1. Основания для приостановления предоставления государственной услуги отсутствуют.</w:t>
      </w:r>
    </w:p>
    <w:p w:rsidR="00F21671" w:rsidRDefault="00F21671">
      <w:pPr>
        <w:pStyle w:val="ConsPlusNormal"/>
        <w:spacing w:before="220"/>
        <w:ind w:firstLine="540"/>
        <w:jc w:val="both"/>
      </w:pPr>
      <w:r>
        <w:t>2.10.2. Основаниями для отказа в предоставлении государственной услуги являются:</w:t>
      </w:r>
    </w:p>
    <w:p w:rsidR="00F21671" w:rsidRDefault="00F21671">
      <w:pPr>
        <w:pStyle w:val="ConsPlusNormal"/>
        <w:spacing w:before="220"/>
        <w:ind w:firstLine="540"/>
        <w:jc w:val="both"/>
      </w:pPr>
      <w:r>
        <w:t>отсутствия у лица, подавшего заявление, права на получение парковочного разрешения на электромобиль;</w:t>
      </w:r>
    </w:p>
    <w:p w:rsidR="00F21671" w:rsidRDefault="00F21671">
      <w:pPr>
        <w:pStyle w:val="ConsPlusNormal"/>
        <w:spacing w:before="220"/>
        <w:ind w:firstLine="540"/>
        <w:jc w:val="both"/>
      </w:pPr>
      <w:r>
        <w:t>представления неполных и(или) недостоверных сведений и документов;</w:t>
      </w:r>
    </w:p>
    <w:p w:rsidR="00F21671" w:rsidRDefault="00F21671">
      <w:pPr>
        <w:pStyle w:val="ConsPlusNormal"/>
        <w:spacing w:before="220"/>
        <w:ind w:firstLine="540"/>
        <w:jc w:val="both"/>
      </w:pPr>
      <w:r>
        <w:t xml:space="preserve">наличия не погашенной в течение срока, установленного в </w:t>
      </w:r>
      <w:hyperlink r:id="rId27">
        <w:r>
          <w:rPr>
            <w:color w:val="0000FF"/>
          </w:rPr>
          <w:t>статье 32.2</w:t>
        </w:r>
      </w:hyperlink>
      <w:r>
        <w:t xml:space="preserve"> Кодекса Российской Федерации об административных правонарушениях, задолженности по уплате не менее трех административных штрафов, 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w:t>
      </w:r>
    </w:p>
    <w:p w:rsidR="00F21671" w:rsidRDefault="00F21671">
      <w:pPr>
        <w:pStyle w:val="ConsPlusNormal"/>
        <w:spacing w:before="220"/>
        <w:ind w:firstLine="540"/>
        <w:jc w:val="both"/>
      </w:pPr>
      <w:r>
        <w:t>2.11. Перечень услуг, которые являются необходимыми и обязательными для предоставления государственной услуги.</w:t>
      </w:r>
    </w:p>
    <w:p w:rsidR="00F21671" w:rsidRDefault="00F21671">
      <w:pPr>
        <w:pStyle w:val="ConsPlusNormal"/>
        <w:spacing w:before="220"/>
        <w:ind w:firstLine="540"/>
        <w:jc w:val="both"/>
      </w:pPr>
      <w:r>
        <w:t>Перечень услуг, которые являются необходимыми и обязательными для предоставления государственной услуги, отсутствует.</w:t>
      </w:r>
    </w:p>
    <w:p w:rsidR="00F21671" w:rsidRDefault="00F21671">
      <w:pPr>
        <w:pStyle w:val="ConsPlusNormal"/>
        <w:spacing w:before="220"/>
        <w:ind w:firstLine="540"/>
        <w:jc w:val="both"/>
      </w:pPr>
      <w:r>
        <w:t>2.12. Государственная пошлина или иная плата за предоставление государственной услуги не взимается.</w:t>
      </w:r>
    </w:p>
    <w:p w:rsidR="00F21671" w:rsidRDefault="00F21671">
      <w:pPr>
        <w:pStyle w:val="ConsPlusNormal"/>
        <w:spacing w:before="220"/>
        <w:ind w:firstLine="540"/>
        <w:jc w:val="both"/>
      </w:pPr>
      <w:r>
        <w:lastRenderedPageBreak/>
        <w:t>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F21671" w:rsidRDefault="00F21671">
      <w:pPr>
        <w:pStyle w:val="ConsPlusNormal"/>
        <w:spacing w:before="220"/>
        <w:ind w:firstLine="540"/>
        <w:jc w:val="both"/>
      </w:pPr>
      <w:r>
        <w:t>Услуги, которые являются необходимыми и обязательными для предоставления государственной услуги, отсутствуют.</w:t>
      </w:r>
    </w:p>
    <w:p w:rsidR="00F21671" w:rsidRDefault="00F21671">
      <w:pPr>
        <w:pStyle w:val="ConsPlusNormal"/>
        <w:spacing w:before="220"/>
        <w:ind w:firstLine="540"/>
        <w:jc w:val="both"/>
      </w:pPr>
      <w:r>
        <w:t>2.14. 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услуги.</w:t>
      </w:r>
    </w:p>
    <w:p w:rsidR="00F21671" w:rsidRDefault="00F21671">
      <w:pPr>
        <w:pStyle w:val="ConsPlusNormal"/>
        <w:spacing w:before="220"/>
        <w:ind w:firstLine="540"/>
        <w:jc w:val="both"/>
      </w:pPr>
      <w:r>
        <w:t>Максимальный срок ожидания в очереди при подаче документов и получения результата государственной услуги в МФЦ не превышает 15 мин.</w:t>
      </w:r>
    </w:p>
    <w:p w:rsidR="00F21671" w:rsidRDefault="00F21671">
      <w:pPr>
        <w:pStyle w:val="ConsPlusNormal"/>
        <w:spacing w:before="220"/>
        <w:ind w:firstLine="540"/>
        <w:jc w:val="both"/>
      </w:pPr>
      <w:r>
        <w:t>2.15. 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F21671" w:rsidRDefault="00F21671">
      <w:pPr>
        <w:pStyle w:val="ConsPlusNormal"/>
        <w:spacing w:before="220"/>
        <w:ind w:firstLine="540"/>
        <w:jc w:val="both"/>
      </w:pPr>
      <w:r>
        <w:t>При подаче заявления о предоставлении государственной услуги в электронной форме посредством Портала регистрация запроса осуществляется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 с последующей передачей в ЕГПП автоматически в течение одного дня с момента обращения.</w:t>
      </w:r>
    </w:p>
    <w:p w:rsidR="00F21671" w:rsidRDefault="00F21671">
      <w:pPr>
        <w:pStyle w:val="ConsPlusNormal"/>
        <w:spacing w:before="220"/>
        <w:ind w:firstLine="540"/>
        <w:jc w:val="both"/>
      </w:pPr>
      <w:r>
        <w:t xml:space="preserve">Информация о сроке и порядке регистрации запроса о предоставлении государственной услуги посредством МФЦ указывается в </w:t>
      </w:r>
      <w:hyperlink w:anchor="P496">
        <w:r>
          <w:rPr>
            <w:color w:val="0000FF"/>
          </w:rPr>
          <w:t>разделе</w:t>
        </w:r>
      </w:hyperlink>
      <w:r>
        <w:t xml:space="preserve"> "VI. Особенности выполнения административных процедур (действий) в МФЦ".</w:t>
      </w:r>
    </w:p>
    <w:p w:rsidR="00F21671" w:rsidRDefault="00F21671">
      <w:pPr>
        <w:pStyle w:val="ConsPlusNormal"/>
        <w:spacing w:before="220"/>
        <w:ind w:firstLine="540"/>
        <w:jc w:val="both"/>
      </w:pPr>
      <w:r>
        <w:t>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21671" w:rsidRDefault="00F21671">
      <w:pPr>
        <w:pStyle w:val="ConsPlusNormal"/>
        <w:spacing w:before="220"/>
        <w:ind w:firstLine="540"/>
        <w:jc w:val="both"/>
      </w:pPr>
      <w:r>
        <w:t xml:space="preserve">2.16.1. 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а также должны быть оборудованы стульями и столами, стендами, на которых должна быть размещена информация, указанная в </w:t>
      </w:r>
      <w:hyperlink w:anchor="P78">
        <w:r>
          <w:rPr>
            <w:color w:val="0000FF"/>
          </w:rPr>
          <w:t>пункте 1.3.3</w:t>
        </w:r>
      </w:hyperlink>
      <w:r>
        <w:t xml:space="preserve">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производства вспомогательных записей (памяток, пояснений).</w:t>
      </w:r>
    </w:p>
    <w:p w:rsidR="00F21671" w:rsidRDefault="00F21671">
      <w:pPr>
        <w:pStyle w:val="ConsPlusNormal"/>
        <w:spacing w:before="220"/>
        <w:ind w:firstLine="540"/>
        <w:jc w:val="both"/>
      </w:pPr>
      <w:r>
        <w:t xml:space="preserve">Помещения структурных подразделений МФЦ должны отвечать требованиям, предусмотренным </w:t>
      </w:r>
      <w:hyperlink r:id="rId2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иным требованиям, предусмотренным действующим законодательством.</w:t>
      </w:r>
    </w:p>
    <w:p w:rsidR="00F21671" w:rsidRDefault="00F21671">
      <w:pPr>
        <w:pStyle w:val="ConsPlusNormal"/>
        <w:spacing w:before="220"/>
        <w:ind w:firstLine="540"/>
        <w:jc w:val="both"/>
      </w:pPr>
      <w:r>
        <w:t>2.17. Показатели доступности и качества государственной услуги.</w:t>
      </w:r>
    </w:p>
    <w:p w:rsidR="00F21671" w:rsidRDefault="00F21671">
      <w:pPr>
        <w:pStyle w:val="ConsPlusNormal"/>
        <w:spacing w:before="220"/>
        <w:ind w:firstLine="540"/>
        <w:jc w:val="both"/>
      </w:pPr>
      <w:r>
        <w:t>2.17.1. Количество взаимодействий заявителя с должностными лицами при предоставлении государственной услуги - 2;</w:t>
      </w:r>
    </w:p>
    <w:p w:rsidR="00F21671" w:rsidRDefault="00F21671">
      <w:pPr>
        <w:pStyle w:val="ConsPlusNormal"/>
        <w:spacing w:before="220"/>
        <w:ind w:firstLine="540"/>
        <w:jc w:val="both"/>
      </w:pPr>
      <w:r>
        <w:lastRenderedPageBreak/>
        <w:t>2.17.2. Продолжительность взаимодействий - 15 минут;</w:t>
      </w:r>
    </w:p>
    <w:p w:rsidR="00F21671" w:rsidRDefault="00F21671">
      <w:pPr>
        <w:pStyle w:val="ConsPlusNormal"/>
        <w:spacing w:before="220"/>
        <w:ind w:firstLine="540"/>
        <w:jc w:val="both"/>
      </w:pPr>
      <w:r>
        <w:t>2.17.3. Предусмотрено информирование заявителя о ходе предоставления государственной услуги, в том числе с использованием информационно-коммуникационных технологий - да (по всем статусам решений, о поступлении документов в МФЦ);</w:t>
      </w:r>
    </w:p>
    <w:p w:rsidR="00F21671" w:rsidRDefault="00F21671">
      <w:pPr>
        <w:pStyle w:val="ConsPlusNormal"/>
        <w:spacing w:before="220"/>
        <w:ind w:firstLine="540"/>
        <w:jc w:val="both"/>
      </w:pPr>
      <w:r>
        <w:t>2.17.4. Способы предоставления государственной услуги заявителю:</w:t>
      </w:r>
    </w:p>
    <w:p w:rsidR="00F21671" w:rsidRDefault="00F21671">
      <w:pPr>
        <w:pStyle w:val="ConsPlusNormal"/>
        <w:spacing w:before="220"/>
        <w:ind w:firstLine="540"/>
        <w:jc w:val="both"/>
      </w:pPr>
      <w:r>
        <w:t>в структурном подразделении МФЦ (прием документов и выдача уведомления об оказании/отказе в оказании государственной услуги по результатам принятого Комитетом решения);</w:t>
      </w:r>
    </w:p>
    <w:p w:rsidR="00F21671" w:rsidRDefault="00F21671">
      <w:pPr>
        <w:pStyle w:val="ConsPlusNormal"/>
        <w:spacing w:before="220"/>
        <w:ind w:firstLine="540"/>
        <w:jc w:val="both"/>
      </w:pPr>
      <w:r>
        <w:t>в электронной форме (посредством Портала или федерального Портала &lt;*&gt;).</w:t>
      </w:r>
    </w:p>
    <w:p w:rsidR="00F21671" w:rsidRDefault="00F21671">
      <w:pPr>
        <w:pStyle w:val="ConsPlusNormal"/>
        <w:jc w:val="both"/>
      </w:pPr>
      <w:r>
        <w:t xml:space="preserve">(в ред. </w:t>
      </w:r>
      <w:hyperlink r:id="rId29">
        <w:r>
          <w:rPr>
            <w:color w:val="0000FF"/>
          </w:rPr>
          <w:t>Распоряжения</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w:t>
      </w:r>
    </w:p>
    <w:p w:rsidR="00F21671" w:rsidRDefault="00F21671">
      <w:pPr>
        <w:pStyle w:val="ConsPlusNormal"/>
        <w:spacing w:before="220"/>
        <w:ind w:firstLine="540"/>
        <w:jc w:val="both"/>
      </w:pPr>
      <w:r>
        <w:t>&lt;*&gt; Государственная услуга посредством федерального Портала предоставляется при наличии технической возможности.</w:t>
      </w:r>
    </w:p>
    <w:p w:rsidR="00F21671" w:rsidRDefault="00F21671">
      <w:pPr>
        <w:pStyle w:val="ConsPlusNormal"/>
        <w:jc w:val="both"/>
      </w:pPr>
      <w:r>
        <w:t xml:space="preserve">(сноска введена </w:t>
      </w:r>
      <w:hyperlink r:id="rId30">
        <w:r>
          <w:rPr>
            <w:color w:val="0000FF"/>
          </w:rPr>
          <w:t>Распоряжением</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 xml:space="preserve">Сноска исключена. - </w:t>
      </w:r>
      <w:hyperlink r:id="rId31">
        <w:r>
          <w:rPr>
            <w:color w:val="0000FF"/>
          </w:rPr>
          <w:t>Распоряжение</w:t>
        </w:r>
      </w:hyperlink>
      <w:r>
        <w:t xml:space="preserve"> Комитета по транспорту Правительства Санкт-Петербурга от 24.11.2022 N 480-р.</w:t>
      </w:r>
    </w:p>
    <w:p w:rsidR="00F21671" w:rsidRDefault="00F21671">
      <w:pPr>
        <w:pStyle w:val="ConsPlusNormal"/>
        <w:ind w:firstLine="540"/>
        <w:jc w:val="both"/>
      </w:pPr>
    </w:p>
    <w:p w:rsidR="00F21671" w:rsidRDefault="00F21671">
      <w:pPr>
        <w:pStyle w:val="ConsPlusNormal"/>
        <w:ind w:firstLine="540"/>
        <w:jc w:val="both"/>
      </w:pPr>
      <w:r>
        <w:t>2.18.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F21671" w:rsidRDefault="00F21671">
      <w:pPr>
        <w:pStyle w:val="ConsPlusNormal"/>
        <w:spacing w:before="220"/>
        <w:ind w:firstLine="540"/>
        <w:jc w:val="both"/>
      </w:pPr>
      <w:r>
        <w:t>2.18.1. Особенности предоставления государственной услуги по экстерриториальному принципу.</w:t>
      </w:r>
    </w:p>
    <w:p w:rsidR="00F21671" w:rsidRDefault="00F21671">
      <w:pPr>
        <w:pStyle w:val="ConsPlusNormal"/>
        <w:spacing w:before="220"/>
        <w:ind w:firstLine="540"/>
        <w:jc w:val="both"/>
      </w:pPr>
      <w:r>
        <w:t>Заявление о предоставлении государственной услуги подается в любое структурное подразделение МФЦ вне зависимости от места жительства/пребывания заявителя.</w:t>
      </w:r>
    </w:p>
    <w:p w:rsidR="00F21671" w:rsidRDefault="00F21671">
      <w:pPr>
        <w:pStyle w:val="ConsPlusNormal"/>
        <w:spacing w:before="220"/>
        <w:ind w:firstLine="540"/>
        <w:jc w:val="both"/>
      </w:pPr>
      <w:r>
        <w:t>2.18.2. Особенности предоставления государственной услуги в электронной форме.</w:t>
      </w:r>
    </w:p>
    <w:p w:rsidR="00F21671" w:rsidRDefault="00F21671">
      <w:pPr>
        <w:pStyle w:val="ConsPlusNormal"/>
        <w:spacing w:before="220"/>
        <w:ind w:firstLine="540"/>
        <w:jc w:val="both"/>
      </w:pPr>
      <w: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(обязателен для всех категорий заявителей - физических и юридических лиц) и ключ усиленной квалифицированной электронной подписи, полученный в одном из сертифицированных удостоверяющих центров (обязателен для заявителей - юридических лиц). Для получения ключа простой электронной подписи (далее - простая электронная подпись) заявителю необходимо пройти процедуру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Информация о способах и порядке регистрации в ЕСИА представлена на Портале (доменное имя сайта в сети "Интернет" - gu.spb.ru/about-reg). Онлайн-форма предварительной регистрации в ЕСИА размещена на сайте в сети "Интернет" (доменное имя сайта в сети "Интернет" - esia.gosuslugi.ru/registration).</w:t>
      </w:r>
    </w:p>
    <w:p w:rsidR="00F21671" w:rsidRDefault="00F21671">
      <w:pPr>
        <w:pStyle w:val="ConsPlusNormal"/>
        <w:spacing w:before="220"/>
        <w:ind w:firstLine="540"/>
        <w:jc w:val="both"/>
      </w:pPr>
      <w: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rsidR="00F21671" w:rsidRDefault="00F21671">
      <w:pPr>
        <w:pStyle w:val="ConsPlusNormal"/>
        <w:spacing w:before="220"/>
        <w:ind w:firstLine="540"/>
        <w:jc w:val="both"/>
      </w:pPr>
      <w:r>
        <w:lastRenderedPageBreak/>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Портале, используя простую электронную подпись.</w:t>
      </w:r>
    </w:p>
    <w:p w:rsidR="00F21671" w:rsidRDefault="00F21671">
      <w:pPr>
        <w:pStyle w:val="ConsPlusNormal"/>
        <w:spacing w:before="220"/>
        <w:ind w:firstLine="540"/>
        <w:jc w:val="both"/>
      </w:pPr>
      <w:r>
        <w:t>Заявителю при условии авторизации предоставляется возможность подать в электронной форме запрос и скан-образы документов (графические файлы), а также электронные документы, подписанные усиленной квалифицированной электронной подписью лица, выдавшего документ, необходимые для предоставления государственной услуги.</w:t>
      </w:r>
    </w:p>
    <w:p w:rsidR="00F21671" w:rsidRDefault="00F21671">
      <w:pPr>
        <w:pStyle w:val="ConsPlusNormal"/>
        <w:ind w:firstLine="540"/>
        <w:jc w:val="both"/>
      </w:pPr>
    </w:p>
    <w:p w:rsidR="00F21671" w:rsidRDefault="00F21671">
      <w:pPr>
        <w:pStyle w:val="ConsPlusTitle"/>
        <w:jc w:val="center"/>
        <w:outlineLvl w:val="1"/>
      </w:pPr>
      <w:bookmarkStart w:id="7" w:name="P186"/>
      <w:bookmarkEnd w:id="7"/>
      <w:r>
        <w:t>III. Состав, последовательность и сроки выполнения</w:t>
      </w:r>
    </w:p>
    <w:p w:rsidR="00F21671" w:rsidRDefault="00F21671">
      <w:pPr>
        <w:pStyle w:val="ConsPlusTitle"/>
        <w:jc w:val="center"/>
      </w:pPr>
      <w:r>
        <w:t>административных процедур (действий), требования к порядку</w:t>
      </w:r>
    </w:p>
    <w:p w:rsidR="00F21671" w:rsidRDefault="00F21671">
      <w:pPr>
        <w:pStyle w:val="ConsPlusTitle"/>
        <w:jc w:val="center"/>
      </w:pPr>
      <w:r>
        <w:t>их выполнения, в том числе особенности выполнения</w:t>
      </w:r>
    </w:p>
    <w:p w:rsidR="00F21671" w:rsidRDefault="00F21671">
      <w:pPr>
        <w:pStyle w:val="ConsPlusTitle"/>
        <w:jc w:val="center"/>
      </w:pPr>
      <w:r>
        <w:t>административных процедур (действий) в электронной форме</w:t>
      </w:r>
    </w:p>
    <w:p w:rsidR="00F21671" w:rsidRDefault="00F21671">
      <w:pPr>
        <w:pStyle w:val="ConsPlusNormal"/>
        <w:ind w:firstLine="540"/>
        <w:jc w:val="both"/>
      </w:pPr>
    </w:p>
    <w:p w:rsidR="00F21671" w:rsidRDefault="00F21671">
      <w:pPr>
        <w:pStyle w:val="ConsPlusNormal"/>
        <w:ind w:firstLine="540"/>
        <w:jc w:val="both"/>
      </w:pPr>
      <w:r>
        <w:t>При предоставлении государственной услуги осуществляются следующие административные процедуры (действия):</w:t>
      </w:r>
    </w:p>
    <w:p w:rsidR="00F21671" w:rsidRDefault="00F21671">
      <w:pPr>
        <w:pStyle w:val="ConsPlusNormal"/>
        <w:spacing w:before="220"/>
        <w:ind w:firstLine="540"/>
        <w:jc w:val="both"/>
      </w:pPr>
      <w:r>
        <w:t>прием и регистрация заявлений, необходимых для предоставления государственной услуги;</w:t>
      </w:r>
    </w:p>
    <w:p w:rsidR="00F21671" w:rsidRDefault="00F21671">
      <w:pPr>
        <w:pStyle w:val="ConsPlusNormal"/>
        <w:spacing w:before="220"/>
        <w:ind w:firstLine="540"/>
        <w:jc w:val="both"/>
      </w:pPr>
      <w:r>
        <w:t>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w:t>
      </w:r>
    </w:p>
    <w:p w:rsidR="00F21671" w:rsidRDefault="00F21671">
      <w:pPr>
        <w:pStyle w:val="ConsPlusNormal"/>
        <w:spacing w:before="220"/>
        <w:ind w:firstLine="540"/>
        <w:jc w:val="both"/>
      </w:pPr>
      <w:r>
        <w:t>принятие Комитетом решения о предоставлении (об отказе в предоставлении) государственной услуги и уведомление заявителя о принятом решении;</w:t>
      </w:r>
    </w:p>
    <w:p w:rsidR="00F21671" w:rsidRDefault="00F21671">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w:t>
      </w:r>
    </w:p>
    <w:p w:rsidR="00F21671" w:rsidRDefault="00F21671">
      <w:pPr>
        <w:pStyle w:val="ConsPlusNormal"/>
        <w:spacing w:before="220"/>
        <w:ind w:firstLine="540"/>
        <w:jc w:val="both"/>
      </w:pPr>
      <w:bookmarkStart w:id="8" w:name="P196"/>
      <w:bookmarkEnd w:id="8"/>
      <w:r>
        <w:t>3.1. Прием и регистрация заявлений, необходимых для предоставления государственной услуги.</w:t>
      </w:r>
    </w:p>
    <w:p w:rsidR="00F21671" w:rsidRDefault="00F21671">
      <w:pPr>
        <w:pStyle w:val="ConsPlusNormal"/>
        <w:spacing w:before="220"/>
        <w:ind w:firstLine="540"/>
        <w:jc w:val="both"/>
      </w:pPr>
      <w:r>
        <w:t xml:space="preserve">3.1.1. Основанием для начала административной процедуры является поступление в Комитет заявления заявителя, а также иных документов, предусмотренных </w:t>
      </w:r>
      <w:hyperlink w:anchor="P102">
        <w:r>
          <w:rPr>
            <w:color w:val="0000FF"/>
          </w:rPr>
          <w:t>пунктом 2.6</w:t>
        </w:r>
      </w:hyperlink>
      <w:r>
        <w:t xml:space="preserve"> настоящего Административного регламента, посредством Портала либо из МФЦ в электронном виде.</w:t>
      </w:r>
    </w:p>
    <w:p w:rsidR="00F21671" w:rsidRDefault="00F21671">
      <w:pPr>
        <w:pStyle w:val="ConsPlusNormal"/>
        <w:jc w:val="both"/>
      </w:pPr>
      <w:r>
        <w:t xml:space="preserve">(в ред. </w:t>
      </w:r>
      <w:hyperlink r:id="rId32">
        <w:r>
          <w:rPr>
            <w:color w:val="0000FF"/>
          </w:rPr>
          <w:t>Распоряжения</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3.1.2.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F21671" w:rsidRDefault="00F21671">
      <w:pPr>
        <w:pStyle w:val="ConsPlusNormal"/>
        <w:spacing w:before="220"/>
        <w:ind w:firstLine="540"/>
        <w:jc w:val="both"/>
      </w:pPr>
      <w:r>
        <w:t xml:space="preserve">Должностное лицо Комитета в течение одного рабочего дня после поступления заявления и иных документов, предусмотренных </w:t>
      </w:r>
      <w:hyperlink w:anchor="P102">
        <w:r>
          <w:rPr>
            <w:color w:val="0000FF"/>
          </w:rPr>
          <w:t>пунктом 2.6</w:t>
        </w:r>
      </w:hyperlink>
      <w:r>
        <w:t xml:space="preserve"> настоящего Административного регламента:</w:t>
      </w:r>
    </w:p>
    <w:p w:rsidR="00F21671" w:rsidRDefault="00F21671">
      <w:pPr>
        <w:pStyle w:val="ConsPlusNormal"/>
        <w:spacing w:before="220"/>
        <w:ind w:firstLine="540"/>
        <w:jc w:val="both"/>
      </w:pPr>
      <w:r>
        <w:t xml:space="preserve">фиксирует факт приема документов, указанных в </w:t>
      </w:r>
      <w:hyperlink w:anchor="P102">
        <w:r>
          <w:rPr>
            <w:color w:val="0000FF"/>
          </w:rPr>
          <w:t>пункте 2.6</w:t>
        </w:r>
      </w:hyperlink>
      <w:r>
        <w:t xml:space="preserve"> настоящего Административного регламента;</w:t>
      </w:r>
    </w:p>
    <w:p w:rsidR="00F21671" w:rsidRDefault="00F21671">
      <w:pPr>
        <w:pStyle w:val="ConsPlusNormal"/>
        <w:spacing w:before="220"/>
        <w:ind w:firstLine="540"/>
        <w:jc w:val="both"/>
      </w:pPr>
      <w:r>
        <w:t>проводит проверку достоверности сведений, указанных в заявлении, путем их сопоставления с информацией, полученной из открытых источников способами, не запрещенными действующим законодательством;</w:t>
      </w:r>
    </w:p>
    <w:p w:rsidR="00F21671" w:rsidRDefault="00F21671">
      <w:pPr>
        <w:pStyle w:val="ConsPlusNormal"/>
        <w:spacing w:before="220"/>
        <w:ind w:firstLine="540"/>
        <w:jc w:val="both"/>
      </w:pPr>
      <w:r>
        <w:t>определяет необходимость направления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о чем на заявлении делается соответствующая запись.</w:t>
      </w:r>
    </w:p>
    <w:p w:rsidR="00F21671" w:rsidRDefault="00F21671">
      <w:pPr>
        <w:pStyle w:val="ConsPlusNormal"/>
        <w:spacing w:before="220"/>
        <w:ind w:firstLine="540"/>
        <w:jc w:val="both"/>
      </w:pPr>
      <w:r>
        <w:lastRenderedPageBreak/>
        <w:t xml:space="preserve">3.1.3. Ответственным за выполнение указанной в </w:t>
      </w:r>
      <w:hyperlink w:anchor="P196">
        <w:r>
          <w:rPr>
            <w:color w:val="0000FF"/>
          </w:rPr>
          <w:t>пункте 3.1</w:t>
        </w:r>
      </w:hyperlink>
      <w:r>
        <w:t xml:space="preserve"> настоящего Административного регламента процедуры является должностное лицо Отдела организации и использования парковочного пространства и предоставления мер поддержки населения на транспорте Комитета.</w:t>
      </w:r>
    </w:p>
    <w:p w:rsidR="00F21671" w:rsidRDefault="00F21671">
      <w:pPr>
        <w:pStyle w:val="ConsPlusNormal"/>
        <w:jc w:val="both"/>
      </w:pPr>
      <w:r>
        <w:t xml:space="preserve">(в ред. </w:t>
      </w:r>
      <w:hyperlink r:id="rId33">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3.1.4. Критерии принятия решений в рамках административной процедуры:</w:t>
      </w:r>
    </w:p>
    <w:p w:rsidR="00F21671" w:rsidRDefault="00F21671">
      <w:pPr>
        <w:pStyle w:val="ConsPlusNormal"/>
        <w:spacing w:before="220"/>
        <w:ind w:firstLine="540"/>
        <w:jc w:val="both"/>
      </w:pPr>
      <w:r>
        <w:t>соответствие комплекта документов требованиям действующего законодательства Российской Федерации и настоящего Административного регламента.</w:t>
      </w:r>
    </w:p>
    <w:p w:rsidR="00F21671" w:rsidRDefault="00F21671">
      <w:pPr>
        <w:pStyle w:val="ConsPlusNormal"/>
        <w:spacing w:before="220"/>
        <w:ind w:firstLine="540"/>
        <w:jc w:val="both"/>
      </w:pPr>
      <w:r>
        <w:t xml:space="preserve">3.1.5. Результатом процедуры является установление необходимости направления межведомственных запросов и передача заявления и комплекта документов должностному лицу Отдела организации и использования парковочного пространства и предоставления мер поддержки населения на транспорте Комитета для осуществления действий, предусмотренных </w:t>
      </w:r>
      <w:hyperlink w:anchor="P214">
        <w:r>
          <w:rPr>
            <w:color w:val="0000FF"/>
          </w:rPr>
          <w:t>пунктом 3.2</w:t>
        </w:r>
      </w:hyperlink>
      <w:r>
        <w:t xml:space="preserve"> настоящего Административного регламента. При отсутствии необходимости направления межведомственных запросов результатом процедуры является передача заявления и комплекта документов заявителя должностному лицу Отдела организации и использования парковочного пространства и предоставления мер поддержки населения на транспорте Комитета для принятия решения о предоставлении (отказе в предоставлении) государственной услуги.</w:t>
      </w:r>
    </w:p>
    <w:p w:rsidR="00F21671" w:rsidRDefault="00F21671">
      <w:pPr>
        <w:pStyle w:val="ConsPlusNormal"/>
        <w:jc w:val="both"/>
      </w:pPr>
      <w:r>
        <w:t xml:space="preserve">(в ред. </w:t>
      </w:r>
      <w:hyperlink r:id="rId34">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 xml:space="preserve">Информирование заявителя о результате административной процедуры осуществляется способами, указанными в </w:t>
      </w:r>
      <w:hyperlink w:anchor="P68">
        <w:r>
          <w:rPr>
            <w:color w:val="0000FF"/>
          </w:rPr>
          <w:t>пункте 1.3.2</w:t>
        </w:r>
      </w:hyperlink>
      <w:r>
        <w:t xml:space="preserve"> настоящего Административного регламента.</w:t>
      </w:r>
    </w:p>
    <w:p w:rsidR="00F21671" w:rsidRDefault="00F21671">
      <w:pPr>
        <w:pStyle w:val="ConsPlusNormal"/>
        <w:spacing w:before="220"/>
        <w:ind w:firstLine="540"/>
        <w:jc w:val="both"/>
      </w:pPr>
      <w:r>
        <w:t>3.1.6. Способ фиксации результата выполнения административной процедуры:</w:t>
      </w:r>
    </w:p>
    <w:p w:rsidR="00F21671" w:rsidRDefault="00F21671">
      <w:pPr>
        <w:pStyle w:val="ConsPlusNormal"/>
        <w:spacing w:before="220"/>
        <w:ind w:firstLine="540"/>
        <w:jc w:val="both"/>
      </w:pPr>
      <w:r>
        <w:t>установка соответствующего статуса в ЕГПП с последующей автоматической передачей в МАИС ЭГУ.</w:t>
      </w:r>
    </w:p>
    <w:p w:rsidR="00F21671" w:rsidRDefault="00F21671">
      <w:pPr>
        <w:pStyle w:val="ConsPlusNormal"/>
        <w:spacing w:before="220"/>
        <w:ind w:firstLine="540"/>
        <w:jc w:val="both"/>
      </w:pPr>
      <w:r>
        <w:t xml:space="preserve">Информирование заявителя о результате административной процедуры осуществляется способами, указанными в </w:t>
      </w:r>
      <w:hyperlink w:anchor="P68">
        <w:r>
          <w:rPr>
            <w:color w:val="0000FF"/>
          </w:rPr>
          <w:t>пункте 1.3.2</w:t>
        </w:r>
      </w:hyperlink>
      <w:r>
        <w:t xml:space="preserve"> настоящего Административного регламента.</w:t>
      </w:r>
    </w:p>
    <w:p w:rsidR="00F21671" w:rsidRDefault="00F21671">
      <w:pPr>
        <w:pStyle w:val="ConsPlusNormal"/>
        <w:spacing w:before="220"/>
        <w:ind w:firstLine="540"/>
        <w:jc w:val="both"/>
      </w:pPr>
      <w:bookmarkStart w:id="9" w:name="P214"/>
      <w:bookmarkEnd w:id="9"/>
      <w:r>
        <w:t>3.2. 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w:t>
      </w:r>
    </w:p>
    <w:p w:rsidR="00F21671" w:rsidRDefault="00F21671">
      <w:pPr>
        <w:pStyle w:val="ConsPlusNormal"/>
        <w:spacing w:before="220"/>
        <w:ind w:firstLine="540"/>
        <w:jc w:val="both"/>
      </w:pPr>
      <w:r>
        <w:t>3.2.1. Основанием для начала административной процедуры является установление должностным лицом Отдела организации и использования парковочного пространства и предоставления мер поддержки населения на транспорте Комитета необходимости направления межведомственных запросов при приеме документов заявителя.</w:t>
      </w:r>
    </w:p>
    <w:p w:rsidR="00F21671" w:rsidRDefault="00F21671">
      <w:pPr>
        <w:pStyle w:val="ConsPlusNormal"/>
        <w:jc w:val="both"/>
      </w:pPr>
      <w:r>
        <w:t xml:space="preserve">(в ред. </w:t>
      </w:r>
      <w:hyperlink r:id="rId35">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Межведомственное взаимодействие осуществляется с:</w:t>
      </w:r>
    </w:p>
    <w:p w:rsidR="00F21671" w:rsidRDefault="00F21671">
      <w:pPr>
        <w:pStyle w:val="ConsPlusNormal"/>
        <w:spacing w:before="220"/>
        <w:ind w:firstLine="540"/>
        <w:jc w:val="both"/>
      </w:pPr>
      <w:r>
        <w:t>ПФР с целью получения сведений о страховом номере индивидуального лицевого счета в системе обязательного пенсионного страхования (СНИЛС) заявителя (при наличии);</w:t>
      </w:r>
    </w:p>
    <w:p w:rsidR="00F21671" w:rsidRDefault="00F21671">
      <w:pPr>
        <w:pStyle w:val="ConsPlusNormal"/>
        <w:spacing w:before="220"/>
        <w:ind w:firstLine="540"/>
        <w:jc w:val="both"/>
      </w:pPr>
      <w:r>
        <w:t>ФНС России с целью получения сведений из единого государственного реестра юридических лиц.</w:t>
      </w:r>
    </w:p>
    <w:p w:rsidR="00F21671" w:rsidRDefault="00F21671">
      <w:pPr>
        <w:pStyle w:val="ConsPlusNormal"/>
        <w:spacing w:before="220"/>
        <w:ind w:firstLine="540"/>
        <w:jc w:val="both"/>
      </w:pPr>
      <w:r>
        <w:t xml:space="preserve">Факт наличия у собственника транспортного средства не погашенной в течение срока, установленного в </w:t>
      </w:r>
      <w:hyperlink r:id="rId36">
        <w:r>
          <w:rPr>
            <w:color w:val="0000FF"/>
          </w:rPr>
          <w:t>статье 32.2</w:t>
        </w:r>
      </w:hyperlink>
      <w:r>
        <w:t xml:space="preserve"> Кодекса Российской Федерации об административных правонарушениях, задолженности по уплате не менее трех административных штрафов, </w:t>
      </w:r>
      <w:r>
        <w:lastRenderedPageBreak/>
        <w:t>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 подтверждается Комитетом.</w:t>
      </w:r>
    </w:p>
    <w:p w:rsidR="00F21671" w:rsidRDefault="00F21671">
      <w:pPr>
        <w:pStyle w:val="ConsPlusNormal"/>
        <w:spacing w:before="220"/>
        <w:ind w:firstLine="540"/>
        <w:jc w:val="both"/>
      </w:pPr>
      <w:r>
        <w:t>3.2.2. В целях направления межведомственных запросов и получения ответов на них должностное лицо отдела организации и использования парковочного пространства и предоставления мер поддержки населения на транспорте Комитета осуществляет следующие административные действия:</w:t>
      </w:r>
    </w:p>
    <w:p w:rsidR="00F21671" w:rsidRDefault="00F21671">
      <w:pPr>
        <w:pStyle w:val="ConsPlusNormal"/>
        <w:jc w:val="both"/>
      </w:pPr>
      <w:r>
        <w:t xml:space="preserve">(в ред. </w:t>
      </w:r>
      <w:hyperlink r:id="rId37">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F21671" w:rsidRDefault="00F21671">
      <w:pPr>
        <w:pStyle w:val="ConsPlusNormal"/>
        <w:spacing w:before="220"/>
        <w:ind w:firstLine="540"/>
        <w:jc w:val="both"/>
      </w:pPr>
      <w:r>
        <w:t>подготавливает проекты межведомственных запросов, в том числе в форме электронного документа;</w:t>
      </w:r>
    </w:p>
    <w:p w:rsidR="00F21671" w:rsidRDefault="00F21671">
      <w:pPr>
        <w:pStyle w:val="ConsPlusNormal"/>
        <w:spacing w:before="220"/>
        <w:ind w:firstLine="540"/>
        <w:jc w:val="both"/>
      </w:pPr>
      <w:r>
        <w:t>направляет межведомственные запросы в органы государственной власти и организации;</w:t>
      </w:r>
    </w:p>
    <w:p w:rsidR="00F21671" w:rsidRDefault="00F21671">
      <w:pPr>
        <w:pStyle w:val="ConsPlusNormal"/>
        <w:spacing w:before="220"/>
        <w:ind w:firstLine="540"/>
        <w:jc w:val="both"/>
      </w:pPr>
      <w:r>
        <w:t>получает ответы на межведомственные запросы;</w:t>
      </w:r>
    </w:p>
    <w:p w:rsidR="00F21671" w:rsidRDefault="00F21671">
      <w:pPr>
        <w:pStyle w:val="ConsPlusNormal"/>
        <w:spacing w:before="220"/>
        <w:ind w:firstLine="540"/>
        <w:jc w:val="both"/>
      </w:pPr>
      <w: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F21671" w:rsidRDefault="00F21671">
      <w:pPr>
        <w:pStyle w:val="ConsPlusNormal"/>
        <w:spacing w:before="220"/>
        <w:ind w:firstLine="540"/>
        <w:jc w:val="both"/>
      </w:pPr>
      <w:r>
        <w:t>3.2.3. Направление межведомственных запросов осуществляется:</w:t>
      </w:r>
    </w:p>
    <w:p w:rsidR="00F21671" w:rsidRDefault="00F21671">
      <w:pPr>
        <w:pStyle w:val="ConsPlusNormal"/>
        <w:spacing w:before="220"/>
        <w:ind w:firstLine="540"/>
        <w:jc w:val="both"/>
      </w:pPr>
      <w:r>
        <w:t>посредством ЕГПП;</w:t>
      </w:r>
    </w:p>
    <w:p w:rsidR="00F21671" w:rsidRDefault="00F21671">
      <w:pPr>
        <w:pStyle w:val="ConsPlusNormal"/>
        <w:spacing w:before="220"/>
        <w:ind w:firstLine="540"/>
        <w:jc w:val="both"/>
      </w:pPr>
      <w:r>
        <w:t>иными способами, не противоречащими законодательству.</w:t>
      </w:r>
    </w:p>
    <w:p w:rsidR="00F21671" w:rsidRDefault="00F21671">
      <w:pPr>
        <w:pStyle w:val="ConsPlusNormal"/>
        <w:spacing w:before="220"/>
        <w:ind w:firstLine="540"/>
        <w:jc w:val="both"/>
      </w:pPr>
      <w:r>
        <w:t>Днем направления межведомственного запроса считается дата регистрации исходящего запроса в ЕГПП.</w:t>
      </w:r>
    </w:p>
    <w:p w:rsidR="00F21671" w:rsidRDefault="00F21671">
      <w:pPr>
        <w:pStyle w:val="ConsPlusNormal"/>
        <w:spacing w:before="220"/>
        <w:ind w:firstLine="540"/>
        <w:jc w:val="both"/>
      </w:pPr>
      <w:r>
        <w:t>3.2.4. Продолжительность административной процедуры составляет три рабочих дня.</w:t>
      </w:r>
    </w:p>
    <w:p w:rsidR="00F21671" w:rsidRDefault="00F21671">
      <w:pPr>
        <w:pStyle w:val="ConsPlusNormal"/>
        <w:spacing w:before="220"/>
        <w:ind w:firstLine="540"/>
        <w:jc w:val="both"/>
      </w:pPr>
      <w:r>
        <w:t>Подготовка и направление межведомственных запросов осуществляются в течение одного рабочего дня.</w:t>
      </w:r>
    </w:p>
    <w:p w:rsidR="00F21671" w:rsidRDefault="00F21671">
      <w:pPr>
        <w:pStyle w:val="ConsPlusNormal"/>
        <w:spacing w:before="220"/>
        <w:ind w:firstLine="540"/>
        <w:jc w:val="both"/>
      </w:pPr>
      <w:r>
        <w:t>Срок получения ответов на межведомственный запрос в ФНС России, ПФР не должен превышать 2 рабочих дней.</w:t>
      </w:r>
    </w:p>
    <w:p w:rsidR="00F21671" w:rsidRDefault="00F21671">
      <w:pPr>
        <w:pStyle w:val="ConsPlusNormal"/>
        <w:jc w:val="both"/>
      </w:pPr>
      <w:r>
        <w:t xml:space="preserve">(п. 3.2.4 в ред. </w:t>
      </w:r>
      <w:hyperlink r:id="rId38">
        <w:r>
          <w:rPr>
            <w:color w:val="0000FF"/>
          </w:rPr>
          <w:t>Распоряжения</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3.2.5. Административная процедура осуществляется должностным лицом Отдела организации и использования парковочного пространства и предоставления мер поддержки населения на транспорте Комитета.</w:t>
      </w:r>
    </w:p>
    <w:p w:rsidR="00F21671" w:rsidRDefault="00F21671">
      <w:pPr>
        <w:pStyle w:val="ConsPlusNormal"/>
        <w:jc w:val="both"/>
      </w:pPr>
      <w:r>
        <w:t xml:space="preserve">(в ред. </w:t>
      </w:r>
      <w:hyperlink r:id="rId39">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 xml:space="preserve">3.2.6. Критерием принятия решения в рамках административной процедуры является отсутствие в представленном заявителем комплекте документов, указанных в </w:t>
      </w:r>
      <w:hyperlink w:anchor="P133">
        <w:r>
          <w:rPr>
            <w:color w:val="0000FF"/>
          </w:rPr>
          <w:t>пункте 2.7</w:t>
        </w:r>
      </w:hyperlink>
      <w:r>
        <w:t xml:space="preserve"> настоящего Административного регламента.</w:t>
      </w:r>
    </w:p>
    <w:p w:rsidR="00F21671" w:rsidRDefault="00F21671">
      <w:pPr>
        <w:pStyle w:val="ConsPlusNormal"/>
        <w:spacing w:before="220"/>
        <w:ind w:firstLine="540"/>
        <w:jc w:val="both"/>
      </w:pPr>
      <w:r>
        <w:t xml:space="preserve">3.2.7. Результатом административной процедуры является получение документов и информации, которые находятся в распоряжении иных исполнительных органов государственной </w:t>
      </w:r>
      <w:r>
        <w:lastRenderedPageBreak/>
        <w:t xml:space="preserve">власти и организаций, федеральных органов исполнительной власти и органов государственных внебюджетных фондов, органов местного самоуправления Санкт-Петербурга, подведомственных им организаций, а также которые заявитель вправе представить самостоятельно, указанных в </w:t>
      </w:r>
      <w:hyperlink w:anchor="P133">
        <w:r>
          <w:rPr>
            <w:color w:val="0000FF"/>
          </w:rPr>
          <w:t>пункте 2.7</w:t>
        </w:r>
      </w:hyperlink>
      <w:r>
        <w:t xml:space="preserve"> настоящего Административного регламента.</w:t>
      </w:r>
    </w:p>
    <w:p w:rsidR="00F21671" w:rsidRDefault="00F21671">
      <w:pPr>
        <w:pStyle w:val="ConsPlusNormal"/>
        <w:spacing w:before="220"/>
        <w:ind w:firstLine="540"/>
        <w:jc w:val="both"/>
      </w:pPr>
      <w:r>
        <w:t xml:space="preserve">Информирование заявителя о результате административной процедуры осуществляется способами, указанными в </w:t>
      </w:r>
      <w:hyperlink w:anchor="P68">
        <w:r>
          <w:rPr>
            <w:color w:val="0000FF"/>
          </w:rPr>
          <w:t>пункте 1.3.2</w:t>
        </w:r>
      </w:hyperlink>
      <w:r>
        <w:t xml:space="preserve"> настоящего Административного регламента.</w:t>
      </w:r>
    </w:p>
    <w:p w:rsidR="00F21671" w:rsidRDefault="00F21671">
      <w:pPr>
        <w:pStyle w:val="ConsPlusNormal"/>
        <w:spacing w:before="220"/>
        <w:ind w:firstLine="540"/>
        <w:jc w:val="both"/>
      </w:pPr>
      <w:r>
        <w:t>3.2.8. Способом фиксации результата выполнения административной процедуры является регистрация запроса и ответа на запрос в ЕГПП.</w:t>
      </w:r>
    </w:p>
    <w:p w:rsidR="00F21671" w:rsidRDefault="00F21671">
      <w:pPr>
        <w:pStyle w:val="ConsPlusNormal"/>
        <w:spacing w:before="220"/>
        <w:ind w:firstLine="540"/>
        <w:jc w:val="both"/>
      </w:pPr>
      <w:r>
        <w:t>Фиксация результата выполнения административной процедуры осуществляется с установкой соответствующего статуса электронного дела в ЕГПП с последующей автоматической передачей в МАИС ЭГУ.</w:t>
      </w:r>
    </w:p>
    <w:p w:rsidR="00F21671" w:rsidRDefault="00F21671">
      <w:pPr>
        <w:pStyle w:val="ConsPlusNormal"/>
        <w:spacing w:before="220"/>
        <w:ind w:firstLine="540"/>
        <w:jc w:val="both"/>
      </w:pPr>
      <w:r>
        <w:t xml:space="preserve">Информирование заявителя о результате административной процедуры осуществляется способами, указанными в </w:t>
      </w:r>
      <w:hyperlink w:anchor="P68">
        <w:r>
          <w:rPr>
            <w:color w:val="0000FF"/>
          </w:rPr>
          <w:t>пункте 1.3.2</w:t>
        </w:r>
      </w:hyperlink>
      <w:r>
        <w:t xml:space="preserve"> настоящего Административного регламента.</w:t>
      </w:r>
    </w:p>
    <w:p w:rsidR="00F21671" w:rsidRDefault="00F21671">
      <w:pPr>
        <w:pStyle w:val="ConsPlusNormal"/>
        <w:spacing w:before="220"/>
        <w:ind w:firstLine="540"/>
        <w:jc w:val="both"/>
      </w:pPr>
      <w:bookmarkStart w:id="10" w:name="P244"/>
      <w:bookmarkEnd w:id="10"/>
      <w:r>
        <w:t>3.3. Принятие Комитетом решения о предоставлении (об отказе в предоставлении) государственной услуги и уведомление заявителя о принятом решении.</w:t>
      </w:r>
    </w:p>
    <w:p w:rsidR="00F21671" w:rsidRDefault="00F21671">
      <w:pPr>
        <w:pStyle w:val="ConsPlusNormal"/>
        <w:spacing w:before="220"/>
        <w:ind w:firstLine="540"/>
        <w:jc w:val="both"/>
      </w:pPr>
      <w:r>
        <w:t>3.3.1. Основанием для начала административной процедуры является получение должностными лицами отдела организации и использования парковочного пространства и предоставления мер поддержки населения на транспорте Комитета информации и документов в соответствии с настоящим Административным регламентом.</w:t>
      </w:r>
    </w:p>
    <w:p w:rsidR="00F21671" w:rsidRDefault="00F21671">
      <w:pPr>
        <w:pStyle w:val="ConsPlusNormal"/>
        <w:jc w:val="both"/>
      </w:pPr>
      <w:r>
        <w:t xml:space="preserve">(в ред. </w:t>
      </w:r>
      <w:hyperlink r:id="rId40">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3.3.2. В рамках выполнения административной процедуры осуществляется:</w:t>
      </w:r>
    </w:p>
    <w:p w:rsidR="00F21671" w:rsidRDefault="00F21671">
      <w:pPr>
        <w:pStyle w:val="ConsPlusNormal"/>
        <w:spacing w:before="220"/>
        <w:ind w:firstLine="540"/>
        <w:jc w:val="both"/>
      </w:pPr>
      <w:r>
        <w:t xml:space="preserve">проверка документов на предмет соответствия перечню, указанному в </w:t>
      </w:r>
      <w:hyperlink w:anchor="P102">
        <w:r>
          <w:rPr>
            <w:color w:val="0000FF"/>
          </w:rPr>
          <w:t>пунктах 2.6</w:t>
        </w:r>
      </w:hyperlink>
      <w:r>
        <w:t xml:space="preserve"> и </w:t>
      </w:r>
      <w:hyperlink w:anchor="P133">
        <w:r>
          <w:rPr>
            <w:color w:val="0000FF"/>
          </w:rPr>
          <w:t>2.7</w:t>
        </w:r>
      </w:hyperlink>
      <w:r>
        <w:t xml:space="preserve"> настоящего Административного регламента;</w:t>
      </w:r>
    </w:p>
    <w:p w:rsidR="00F21671" w:rsidRDefault="00F21671">
      <w:pPr>
        <w:pStyle w:val="ConsPlusNormal"/>
        <w:spacing w:before="220"/>
        <w:ind w:firstLine="540"/>
        <w:jc w:val="both"/>
      </w:pPr>
      <w:r>
        <w:t>проверка наличия у заявителя права на обращение за парковочным разрешением на электромобиль;</w:t>
      </w:r>
    </w:p>
    <w:p w:rsidR="00F21671" w:rsidRDefault="00F21671">
      <w:pPr>
        <w:pStyle w:val="ConsPlusNormal"/>
        <w:spacing w:before="220"/>
        <w:ind w:firstLine="540"/>
        <w:jc w:val="both"/>
      </w:pPr>
      <w:r>
        <w:t xml:space="preserve">проверка наличия у собственника транспортного средства не погашенной в течение срока, установленного в </w:t>
      </w:r>
      <w:hyperlink r:id="rId41">
        <w:r>
          <w:rPr>
            <w:color w:val="0000FF"/>
          </w:rPr>
          <w:t>статье 32.2</w:t>
        </w:r>
      </w:hyperlink>
      <w:r>
        <w:t xml:space="preserve"> Кодекса Российской Федерации об административных правонарушениях, задолженности по уплате не менее трех административных штрафов, 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w:t>
      </w:r>
    </w:p>
    <w:p w:rsidR="00F21671" w:rsidRDefault="00F21671">
      <w:pPr>
        <w:pStyle w:val="ConsPlusNormal"/>
        <w:spacing w:before="220"/>
        <w:ind w:firstLine="540"/>
        <w:jc w:val="both"/>
      </w:pPr>
      <w:r>
        <w:t>По итогам указанных проверок должностное лицо отдела организации и использования парковочного пространства и предоставления мер поддержки населения на транспорте Комитета принимает решение о предоставлении государственной услуги или об отказе в предоставлении государственной услуги.</w:t>
      </w:r>
    </w:p>
    <w:p w:rsidR="00F21671" w:rsidRDefault="00F21671">
      <w:pPr>
        <w:pStyle w:val="ConsPlusNormal"/>
        <w:jc w:val="both"/>
      </w:pPr>
      <w:r>
        <w:t xml:space="preserve">(в ред. </w:t>
      </w:r>
      <w:hyperlink r:id="rId42">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 xml:space="preserve">В случае принятия решения о предоставлении государственной услуги вносит в Реестр запись о парковочном разрешении на электромобиль (сведения об изменении записи или об аннулировании парковочного разрешения на электромобиль), формирует уведомление о предоставлении государственной услуги путем установки соответствующего статуса в ЕГПП (с последующей автоматической передачей в МАИС ЭГУ) и подписывает ЭЦП. </w:t>
      </w:r>
      <w:hyperlink w:anchor="P654">
        <w:r>
          <w:rPr>
            <w:color w:val="0000FF"/>
          </w:rPr>
          <w:t>Уведомление</w:t>
        </w:r>
      </w:hyperlink>
      <w:r>
        <w:t xml:space="preserve"> о предоставлении государственной услуги формируется в автоматическом режиме по форме </w:t>
      </w:r>
      <w:r>
        <w:lastRenderedPageBreak/>
        <w:t>согласно приложению N 1 к настоящему Административному регламенту.</w:t>
      </w:r>
    </w:p>
    <w:p w:rsidR="00F21671" w:rsidRDefault="00F21671">
      <w:pPr>
        <w:pStyle w:val="ConsPlusNormal"/>
        <w:spacing w:before="220"/>
        <w:ind w:firstLine="540"/>
        <w:jc w:val="both"/>
      </w:pPr>
      <w:r>
        <w:t xml:space="preserve">В случае принятия решения об отказе в предоставлении государственной услуги должностное лицо Отдела организации и использования парковочного пространства и предоставления мер поддержки населения на транспорте Комитета выставляет соответствующий статус в ЕГПП (с последующей автоматической передачей в МАИС ЭГУ) с указанием причины отказа, подписывает решение ЭЦП, </w:t>
      </w:r>
      <w:hyperlink w:anchor="P729">
        <w:r>
          <w:rPr>
            <w:color w:val="0000FF"/>
          </w:rPr>
          <w:t>уведомление</w:t>
        </w:r>
      </w:hyperlink>
      <w:r>
        <w:t xml:space="preserve"> об отказе формируется в автоматическом режиме по форме согласно приложению N 2 к настоящему Административному регламенту.</w:t>
      </w:r>
    </w:p>
    <w:p w:rsidR="00F21671" w:rsidRDefault="00F21671">
      <w:pPr>
        <w:pStyle w:val="ConsPlusNormal"/>
        <w:jc w:val="both"/>
      </w:pPr>
      <w:r>
        <w:t xml:space="preserve">(в ред. </w:t>
      </w:r>
      <w:hyperlink r:id="rId43">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Направление заявителю результата предоставления государственной услуги в электронной форме обеспечено с сохранением электронного документа в "Личном кабинете" на Портале.</w:t>
      </w:r>
    </w:p>
    <w:p w:rsidR="00F21671" w:rsidRDefault="00F21671">
      <w:pPr>
        <w:pStyle w:val="ConsPlusNormal"/>
        <w:spacing w:before="220"/>
        <w:ind w:firstLine="540"/>
        <w:jc w:val="both"/>
      </w:pPr>
      <w:r>
        <w:t>Направление соответствующего решения (уведомления) в МФЦ для последующей передачи заявителю в виде скан-образа документа в случае подачи запроса через МФЦ и при условии волеизъявления заявителя получить результат предоставления государственной услуги в МФЦ.</w:t>
      </w:r>
    </w:p>
    <w:p w:rsidR="00F21671" w:rsidRDefault="00F21671">
      <w:pPr>
        <w:pStyle w:val="ConsPlusNormal"/>
        <w:spacing w:before="220"/>
        <w:ind w:firstLine="540"/>
        <w:jc w:val="both"/>
      </w:pPr>
      <w:r>
        <w:t xml:space="preserve">3.3.3. Ответственным за выполнение указанной в </w:t>
      </w:r>
      <w:hyperlink w:anchor="P244">
        <w:r>
          <w:rPr>
            <w:color w:val="0000FF"/>
          </w:rPr>
          <w:t>пункте 3.3</w:t>
        </w:r>
      </w:hyperlink>
      <w:r>
        <w:t xml:space="preserve"> настоящего Административного регламента процедуры является должностное лицо Отдела организации и использования парковочного пространства и предоставления мер поддержки населения на транспорте Комитета.</w:t>
      </w:r>
    </w:p>
    <w:p w:rsidR="00F21671" w:rsidRDefault="00F21671">
      <w:pPr>
        <w:pStyle w:val="ConsPlusNormal"/>
        <w:jc w:val="both"/>
      </w:pPr>
      <w:r>
        <w:t xml:space="preserve">(в ред. </w:t>
      </w:r>
      <w:hyperlink r:id="rId44">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3.3.4. Критерии принятия решений в рамках процедуры.</w:t>
      </w:r>
    </w:p>
    <w:p w:rsidR="00F21671" w:rsidRDefault="00F21671">
      <w:pPr>
        <w:pStyle w:val="ConsPlusNormal"/>
        <w:spacing w:before="220"/>
        <w:ind w:firstLine="540"/>
        <w:jc w:val="both"/>
      </w:pPr>
      <w:r>
        <w:t>Определение наличия или отсутствия оснований для принятия решения о предоставлении (отказе в предоставлении) государственной услуги.</w:t>
      </w:r>
    </w:p>
    <w:p w:rsidR="00F21671" w:rsidRDefault="00F21671">
      <w:pPr>
        <w:pStyle w:val="ConsPlusNormal"/>
        <w:spacing w:before="220"/>
        <w:ind w:firstLine="540"/>
        <w:jc w:val="both"/>
      </w:pPr>
      <w:r>
        <w:t>3.3.5. Результатом административной процедуры является внесение в Реестр записи о парковочном разрешении на электромобиль (сведений об изменении записи или об аннулировании парковочного разрешения на электромобиль) и информирование заявителя о принятом решении способом, указанным в заявлении.</w:t>
      </w:r>
    </w:p>
    <w:p w:rsidR="00F21671" w:rsidRDefault="00F21671">
      <w:pPr>
        <w:pStyle w:val="ConsPlusNormal"/>
        <w:spacing w:before="220"/>
        <w:ind w:firstLine="540"/>
        <w:jc w:val="both"/>
      </w:pPr>
      <w:r>
        <w:t xml:space="preserve">Информирование заявителя о результате административной процедуры осуществляется способами, указанными в </w:t>
      </w:r>
      <w:hyperlink w:anchor="P68">
        <w:r>
          <w:rPr>
            <w:color w:val="0000FF"/>
          </w:rPr>
          <w:t>пункте 1.3.2</w:t>
        </w:r>
      </w:hyperlink>
      <w:r>
        <w:t xml:space="preserve"> настоящего Административного регламента.</w:t>
      </w:r>
    </w:p>
    <w:p w:rsidR="00F21671" w:rsidRDefault="00F21671">
      <w:pPr>
        <w:pStyle w:val="ConsPlusNormal"/>
        <w:spacing w:before="220"/>
        <w:ind w:firstLine="540"/>
        <w:jc w:val="both"/>
      </w:pPr>
      <w:r>
        <w:t>3.3.6. Способ фиксации результата выполнения административной процедуры - выставление соответствующего статуса в ЕГПП с последующей автоматической передачей в МАИС ЭГУ.</w:t>
      </w:r>
    </w:p>
    <w:p w:rsidR="00F21671" w:rsidRDefault="00F21671">
      <w:pPr>
        <w:pStyle w:val="ConsPlusNormal"/>
        <w:spacing w:before="220"/>
        <w:ind w:firstLine="540"/>
        <w:jc w:val="both"/>
      </w:pPr>
      <w:r>
        <w:t>3.3.7. Продолжительность административной процедуры - не более 4 рабочих дней.</w:t>
      </w:r>
    </w:p>
    <w:p w:rsidR="00F21671" w:rsidRDefault="00F21671">
      <w:pPr>
        <w:pStyle w:val="ConsPlusNormal"/>
        <w:jc w:val="both"/>
      </w:pPr>
      <w:r>
        <w:t xml:space="preserve">(в ред. </w:t>
      </w:r>
      <w:hyperlink r:id="rId45">
        <w:r>
          <w:rPr>
            <w:color w:val="0000FF"/>
          </w:rPr>
          <w:t>Распоряжения</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bookmarkStart w:id="11" w:name="P267"/>
      <w:bookmarkEnd w:id="11"/>
      <w:r>
        <w:t>3.4. Исправление допущенных опечаток и ошибок в выданных в результате предоставления государственной услуги документах.</w:t>
      </w:r>
    </w:p>
    <w:p w:rsidR="00F21671" w:rsidRDefault="00F21671">
      <w:pPr>
        <w:pStyle w:val="ConsPlusNormal"/>
        <w:spacing w:before="220"/>
        <w:ind w:firstLine="540"/>
        <w:jc w:val="both"/>
      </w:pPr>
      <w:r>
        <w:t>3.4.1. Основанием для начала административной процедуры является выявление допущенных опечаток и ошибок в выданных в результате предоставления государственной услуги документах на основании письменного обращения заявителя.</w:t>
      </w:r>
    </w:p>
    <w:p w:rsidR="00F21671" w:rsidRDefault="00F21671">
      <w:pPr>
        <w:pStyle w:val="ConsPlusNormal"/>
        <w:spacing w:before="220"/>
        <w:ind w:firstLine="540"/>
        <w:jc w:val="both"/>
      </w:pPr>
      <w:r>
        <w:t>3.4.1.1. Заявление об исправлении допущенных опечаток и ошибок в выданных в результате предоставления государственной услуги документах (далее - заявление об исправлении опечаток и ошибок) подается заявителем в произвольной форме с указанием способа выдачи исправленного результата предоставления государственной услуги.</w:t>
      </w:r>
    </w:p>
    <w:p w:rsidR="00F21671" w:rsidRDefault="00F21671">
      <w:pPr>
        <w:pStyle w:val="ConsPlusNormal"/>
        <w:spacing w:before="220"/>
        <w:ind w:firstLine="540"/>
        <w:jc w:val="both"/>
      </w:pPr>
      <w:r>
        <w:lastRenderedPageBreak/>
        <w:t>Подача заявления об исправлении опечаток и ошибок осуществляется при личном обращении в Комитет.</w:t>
      </w:r>
    </w:p>
    <w:p w:rsidR="00F21671" w:rsidRDefault="00F21671">
      <w:pPr>
        <w:pStyle w:val="ConsPlusNormal"/>
        <w:spacing w:before="220"/>
        <w:ind w:firstLine="540"/>
        <w:jc w:val="both"/>
      </w:pPr>
      <w:r>
        <w:t>При подаче заявления заявитель представляет документ, удостоверяющий его личность в соответствии с законодательством Российской Федерации.</w:t>
      </w:r>
    </w:p>
    <w:p w:rsidR="00F21671" w:rsidRDefault="00F21671">
      <w:pPr>
        <w:pStyle w:val="ConsPlusNormal"/>
        <w:spacing w:before="220"/>
        <w:ind w:firstLine="540"/>
        <w:jc w:val="both"/>
      </w:pPr>
      <w:r>
        <w:t xml:space="preserve">3.4.2. Ответственными за выполнение указанной в </w:t>
      </w:r>
      <w:hyperlink w:anchor="P267">
        <w:r>
          <w:rPr>
            <w:color w:val="0000FF"/>
          </w:rPr>
          <w:t>пункте 3.4</w:t>
        </w:r>
      </w:hyperlink>
      <w:r>
        <w:t xml:space="preserve"> настоящего Административного регламента процедуры являются должностные лица Отдела организации и использования парковочного пространства и предоставления мер поддержки населения на транспорте Комитета.</w:t>
      </w:r>
    </w:p>
    <w:p w:rsidR="00F21671" w:rsidRDefault="00F21671">
      <w:pPr>
        <w:pStyle w:val="ConsPlusNormal"/>
        <w:jc w:val="both"/>
      </w:pPr>
      <w:r>
        <w:t xml:space="preserve">(в ред. </w:t>
      </w:r>
      <w:hyperlink r:id="rId46">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3.4.3. В рамках настоящей административной процедуры должностное лицо Отдела организации и использования парковочного пространства и предоставления мер поддержки населения на транспорте Комитета при получении заявления:</w:t>
      </w:r>
    </w:p>
    <w:p w:rsidR="00F21671" w:rsidRDefault="00F21671">
      <w:pPr>
        <w:pStyle w:val="ConsPlusNormal"/>
        <w:jc w:val="both"/>
      </w:pPr>
      <w:r>
        <w:t xml:space="preserve">(в ред. </w:t>
      </w:r>
      <w:hyperlink r:id="rId47">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осуществляет повторную проверку персонального дела заявителя и передает персональное дело на рассмотрение начальнику Отдела организации и использования парковочного пространства и предоставления мер поддержки населения на транспорте Комитета в течение 1 рабочего дня.</w:t>
      </w:r>
    </w:p>
    <w:p w:rsidR="00F21671" w:rsidRDefault="00F21671">
      <w:pPr>
        <w:pStyle w:val="ConsPlusNormal"/>
        <w:jc w:val="both"/>
      </w:pPr>
      <w:r>
        <w:t xml:space="preserve">(в ред. </w:t>
      </w:r>
      <w:hyperlink r:id="rId48">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Начальник Отдела организации и использования парковочного пространства и предоставления мер поддержки населения на транспорте Комитета:</w:t>
      </w:r>
    </w:p>
    <w:p w:rsidR="00F21671" w:rsidRDefault="00F21671">
      <w:pPr>
        <w:pStyle w:val="ConsPlusNormal"/>
        <w:jc w:val="both"/>
      </w:pPr>
      <w:r>
        <w:t xml:space="preserve">(в ред. </w:t>
      </w:r>
      <w:hyperlink r:id="rId49">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устанавливает наличие или отсутствие оснований для исправления допущенных опечаток и ошибок;</w:t>
      </w:r>
    </w:p>
    <w:p w:rsidR="00F21671" w:rsidRDefault="00F21671">
      <w:pPr>
        <w:pStyle w:val="ConsPlusNormal"/>
        <w:spacing w:before="220"/>
        <w:ind w:firstLine="540"/>
        <w:jc w:val="both"/>
      </w:pPr>
      <w:r>
        <w:t>при наличии оснований для исправления допущенных опечаток и ошибок делает в персональном деле соответствующую запись об основаниях;</w:t>
      </w:r>
    </w:p>
    <w:p w:rsidR="00F21671" w:rsidRDefault="00F21671">
      <w:pPr>
        <w:pStyle w:val="ConsPlusNormal"/>
        <w:spacing w:before="220"/>
        <w:ind w:firstLine="540"/>
        <w:jc w:val="both"/>
      </w:pPr>
      <w:r>
        <w:t>передает персональное дело должностному лицу Отдела организации и использования парковочного пространства и предоставления мер поддержки населения на транспорте Комитета для внесения соответствующих изменений в Реестр.</w:t>
      </w:r>
    </w:p>
    <w:p w:rsidR="00F21671" w:rsidRDefault="00F21671">
      <w:pPr>
        <w:pStyle w:val="ConsPlusNormal"/>
        <w:jc w:val="both"/>
      </w:pPr>
      <w:r>
        <w:t xml:space="preserve">(в ред. </w:t>
      </w:r>
      <w:hyperlink r:id="rId50">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Продолжительность административного действия составляет 1 рабочий день со дня поступления дела от должностных лиц Отдела организации и использования парковочного пространства и предоставления мер поддержки населения на транспорте Комитета.</w:t>
      </w:r>
    </w:p>
    <w:p w:rsidR="00F21671" w:rsidRDefault="00F21671">
      <w:pPr>
        <w:pStyle w:val="ConsPlusNormal"/>
        <w:jc w:val="both"/>
      </w:pPr>
      <w:r>
        <w:t xml:space="preserve">(в ред. </w:t>
      </w:r>
      <w:hyperlink r:id="rId51">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Должностное лицо Отдела организации и использования парковочного пространства и предоставления мер поддержки населения на транспорте Комитета:</w:t>
      </w:r>
    </w:p>
    <w:p w:rsidR="00F21671" w:rsidRDefault="00F21671">
      <w:pPr>
        <w:pStyle w:val="ConsPlusNormal"/>
        <w:jc w:val="both"/>
      </w:pPr>
      <w:r>
        <w:t xml:space="preserve">(в ред. </w:t>
      </w:r>
      <w:hyperlink r:id="rId52">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осуществляет внесение соответствующих изменений в Реестр.</w:t>
      </w:r>
    </w:p>
    <w:p w:rsidR="00F21671" w:rsidRDefault="00F21671">
      <w:pPr>
        <w:pStyle w:val="ConsPlusNormal"/>
        <w:spacing w:before="220"/>
        <w:ind w:firstLine="540"/>
        <w:jc w:val="both"/>
      </w:pPr>
      <w:r>
        <w:t xml:space="preserve">Продолжительность административного действия составляет 1 рабочий день со дня </w:t>
      </w:r>
      <w:r>
        <w:lastRenderedPageBreak/>
        <w:t>поступления дела от начальника Отдела организации и использования парковочного пространства и предоставления мер поддержки населения на транспорте Комитета.</w:t>
      </w:r>
    </w:p>
    <w:p w:rsidR="00F21671" w:rsidRDefault="00F21671">
      <w:pPr>
        <w:pStyle w:val="ConsPlusNormal"/>
        <w:jc w:val="both"/>
      </w:pPr>
      <w:r>
        <w:t xml:space="preserve">(в ред. </w:t>
      </w:r>
      <w:hyperlink r:id="rId53">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 xml:space="preserve">Должностное лицо Отдела организации и использования парковочного пространства и предоставления мер поддержки населения на транспорте Комитета готовит в адрес заявителя письмо (ответ на письменное обращение) об исправлении (об отсутствии) допущенных опечаток и ошибок в выданных в результате предоставления государственной услуги документах (далее - письмо) и обеспечивает его направление заявителю способом, указанным в заявлении об исправлении опечаток и ошибок, по форме согласно </w:t>
      </w:r>
      <w:hyperlink w:anchor="P940">
        <w:r>
          <w:rPr>
            <w:color w:val="0000FF"/>
          </w:rPr>
          <w:t>приложению N 4</w:t>
        </w:r>
      </w:hyperlink>
      <w:r>
        <w:t xml:space="preserve"> к настоящему Административному регламенту.</w:t>
      </w:r>
    </w:p>
    <w:p w:rsidR="00F21671" w:rsidRDefault="00F21671">
      <w:pPr>
        <w:pStyle w:val="ConsPlusNormal"/>
        <w:jc w:val="both"/>
      </w:pPr>
      <w:r>
        <w:t xml:space="preserve">(в ред. </w:t>
      </w:r>
      <w:hyperlink r:id="rId54">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Максимальный срок выполнения административной процедуры составляет 10 рабочих дней со дня поступления от заявителя сведений о наличии допущенных опечаток и ошибок в выданных в результате предоставления государственной услуги документах.</w:t>
      </w:r>
    </w:p>
    <w:p w:rsidR="00F21671" w:rsidRDefault="00F21671">
      <w:pPr>
        <w:pStyle w:val="ConsPlusNormal"/>
        <w:spacing w:before="220"/>
        <w:ind w:firstLine="540"/>
        <w:jc w:val="both"/>
      </w:pPr>
      <w:r>
        <w:t>3.4.4. Критерием принятия решения в рамках административной процедуры является выявление допущенных опечаток и ошибок в выданных в результате предоставления государственной услуги документах.</w:t>
      </w:r>
    </w:p>
    <w:p w:rsidR="00F21671" w:rsidRDefault="00F21671">
      <w:pPr>
        <w:pStyle w:val="ConsPlusNormal"/>
        <w:spacing w:before="220"/>
        <w:ind w:firstLine="540"/>
        <w:jc w:val="both"/>
      </w:pPr>
      <w:r>
        <w:t>3.4.5. Результатом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и уведомление заявителя о принятом решении способом, указанным в заявлении об исправлении опечаток и ошибок.</w:t>
      </w:r>
    </w:p>
    <w:p w:rsidR="00F21671" w:rsidRDefault="00F21671">
      <w:pPr>
        <w:pStyle w:val="ConsPlusNormal"/>
        <w:spacing w:before="220"/>
        <w:ind w:firstLine="540"/>
        <w:jc w:val="both"/>
      </w:pPr>
      <w:r>
        <w:t>Информирование заявителя о результате административной процедуры осуществляется в письменной форме.</w:t>
      </w:r>
    </w:p>
    <w:p w:rsidR="00F21671" w:rsidRDefault="00F21671">
      <w:pPr>
        <w:pStyle w:val="ConsPlusNormal"/>
        <w:spacing w:before="220"/>
        <w:ind w:firstLine="540"/>
        <w:jc w:val="both"/>
      </w:pPr>
      <w:r>
        <w:t>3.4.6. Способом фиксации результата выполнения административной процедуры является регистрация письма в Организационном отделе Комитета.</w:t>
      </w:r>
    </w:p>
    <w:p w:rsidR="00F21671" w:rsidRDefault="00F21671">
      <w:pPr>
        <w:pStyle w:val="ConsPlusNormal"/>
        <w:spacing w:before="220"/>
        <w:ind w:firstLine="540"/>
        <w:jc w:val="both"/>
      </w:pPr>
      <w:r>
        <w:t>3-1. Особенности предоставления государственной услуги в электронной форме.</w:t>
      </w:r>
    </w:p>
    <w:p w:rsidR="00F21671" w:rsidRDefault="00F21671">
      <w:pPr>
        <w:pStyle w:val="ConsPlusNormal"/>
        <w:spacing w:before="220"/>
        <w:ind w:firstLine="540"/>
        <w:jc w:val="both"/>
      </w:pPr>
      <w:r>
        <w:t>При предоставлении государственной услуги в электронной форме осуществляются следующие административные процедуры (действия):</w:t>
      </w:r>
    </w:p>
    <w:p w:rsidR="00F21671" w:rsidRDefault="00F21671">
      <w:pPr>
        <w:pStyle w:val="ConsPlusNormal"/>
        <w:spacing w:before="220"/>
        <w:ind w:firstLine="540"/>
        <w:jc w:val="both"/>
      </w:pPr>
      <w:r>
        <w:t>предоставление в установленном порядке информации заявителям и обеспечение доступа заявителей к сведениям о государственной услуге;</w:t>
      </w:r>
    </w:p>
    <w:p w:rsidR="00F21671" w:rsidRDefault="00F21671">
      <w:pPr>
        <w:pStyle w:val="ConsPlusNormal"/>
        <w:spacing w:before="220"/>
        <w:ind w:firstLine="540"/>
        <w:jc w:val="both"/>
      </w:pPr>
      <w:r>
        <w:t>подача запроса и иных документов, необходимых для предоставления государственной услуги, и прием таких заявлений и документов;</w:t>
      </w:r>
    </w:p>
    <w:p w:rsidR="00F21671" w:rsidRDefault="00F21671">
      <w:pPr>
        <w:pStyle w:val="ConsPlusNormal"/>
        <w:spacing w:before="220"/>
        <w:ind w:firstLine="540"/>
        <w:jc w:val="both"/>
      </w:pPr>
      <w:r>
        <w:t>получение заявителем сведений о ходе выполнения запроса о предоставлении государственной услуги;</w:t>
      </w:r>
    </w:p>
    <w:p w:rsidR="00F21671" w:rsidRDefault="00F21671">
      <w:pPr>
        <w:pStyle w:val="ConsPlusNormal"/>
        <w:spacing w:before="220"/>
        <w:ind w:firstLine="540"/>
        <w:jc w:val="both"/>
      </w:pPr>
      <w:r>
        <w:t>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F21671" w:rsidRDefault="00F21671">
      <w:pPr>
        <w:pStyle w:val="ConsPlusNormal"/>
        <w:spacing w:before="220"/>
        <w:ind w:firstLine="540"/>
        <w:jc w:val="both"/>
      </w:pPr>
      <w:r>
        <w:t>получение заявителем результата предоставления государственной услуги, если иное не установлено федеральным законом;</w:t>
      </w:r>
    </w:p>
    <w:p w:rsidR="00F21671" w:rsidRDefault="00F21671">
      <w:pPr>
        <w:pStyle w:val="ConsPlusNormal"/>
        <w:spacing w:before="220"/>
        <w:ind w:firstLine="540"/>
        <w:jc w:val="both"/>
      </w:pPr>
      <w:r>
        <w:t>иные действия, необходимые для предоставления государственной услуги.</w:t>
      </w:r>
    </w:p>
    <w:p w:rsidR="00F21671" w:rsidRDefault="00F21671">
      <w:pPr>
        <w:pStyle w:val="ConsPlusNormal"/>
        <w:spacing w:before="220"/>
        <w:ind w:firstLine="540"/>
        <w:jc w:val="both"/>
      </w:pPr>
      <w:r>
        <w:lastRenderedPageBreak/>
        <w:t>3-1.1. Предоставление в установленном порядке информации заявителям и обеспечение доступа заявителей к сведениям о государственной услуге.</w:t>
      </w:r>
    </w:p>
    <w:p w:rsidR="00F21671" w:rsidRDefault="00F21671">
      <w:pPr>
        <w:pStyle w:val="ConsPlusNormal"/>
        <w:spacing w:before="220"/>
        <w:ind w:firstLine="540"/>
        <w:jc w:val="both"/>
      </w:pPr>
      <w:r>
        <w:t>Заявитель может получить информацию о порядке предоставления государственной услуги, в том числе в электронной форме, на федеральном Портале (доменное имя сайта в сети "Интернет" - gosuslugi.ru), на Портале (доменное имя сайта в сети "Интернет" - gu.spb.ru).</w:t>
      </w:r>
    </w:p>
    <w:p w:rsidR="00F21671" w:rsidRDefault="00F21671">
      <w:pPr>
        <w:pStyle w:val="ConsPlusNormal"/>
        <w:spacing w:before="220"/>
        <w:ind w:firstLine="540"/>
        <w:jc w:val="both"/>
      </w:pPr>
      <w: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запроса и формам иных документов выполняется без предварительной авторизации заявителя на Портале и на федеральном Портале. Заявитель может ознакомиться с формой запроса и иных документов, необходимых для получения государственной услуги на Портале и на федеральном Портале, при необходимости сохранить их на компьютере.</w:t>
      </w:r>
    </w:p>
    <w:p w:rsidR="00F21671" w:rsidRDefault="00F21671">
      <w:pPr>
        <w:pStyle w:val="ConsPlusNormal"/>
        <w:spacing w:before="220"/>
        <w:ind w:firstLine="540"/>
        <w:jc w:val="both"/>
      </w:pPr>
      <w:r>
        <w:t>3-1.2. Подача запроса и иных документов, необходимых для предоставления государственной услуги, и прием таких запросов и документов.</w:t>
      </w:r>
    </w:p>
    <w:p w:rsidR="00F21671" w:rsidRDefault="00F21671">
      <w:pPr>
        <w:pStyle w:val="ConsPlusNormal"/>
        <w:spacing w:before="220"/>
        <w:ind w:firstLine="540"/>
        <w:jc w:val="both"/>
      </w:pPr>
      <w:r>
        <w:t>3-1.2.1. Подача запроса и иных документов, необходимых для предоставления государственной услуги.</w:t>
      </w:r>
    </w:p>
    <w:p w:rsidR="00F21671" w:rsidRDefault="00F21671">
      <w:pPr>
        <w:pStyle w:val="ConsPlusNormal"/>
        <w:spacing w:before="220"/>
        <w:ind w:firstLine="540"/>
        <w:jc w:val="both"/>
      </w:pPr>
      <w:r>
        <w:t xml:space="preserve">Формирование заявителем запроса о предоставлении государственной услуги осуществляется в форме электронного документа (электронного запроса) на Портале в соответствии с </w:t>
      </w:r>
      <w:hyperlink r:id="rId55">
        <w:r>
          <w:rPr>
            <w:color w:val="0000FF"/>
          </w:rPr>
          <w:t>пунктом 5</w:t>
        </w:r>
      </w:hyperlink>
      <w: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N 516. После подачи электронного запроса не требуется формирования бумажного запроса.</w:t>
      </w:r>
    </w:p>
    <w:p w:rsidR="00F21671" w:rsidRDefault="00F21671">
      <w:pPr>
        <w:pStyle w:val="ConsPlusNormal"/>
        <w:spacing w:before="220"/>
        <w:ind w:firstLine="540"/>
        <w:jc w:val="both"/>
      </w:pPr>
      <w:r>
        <w:t>Для подачи запроса на Портале заявитель (представитель) выполняет следующие действия:</w:t>
      </w:r>
    </w:p>
    <w:p w:rsidR="00F21671" w:rsidRDefault="00F21671">
      <w:pPr>
        <w:pStyle w:val="ConsPlusNormal"/>
        <w:spacing w:before="220"/>
        <w:ind w:firstLine="540"/>
        <w:jc w:val="both"/>
      </w:pPr>
      <w:r>
        <w:t>изучает информацию о порядке предоставления государственной услуги в электронной форме, размещенную на Портале в соответствующем разделе;</w:t>
      </w:r>
    </w:p>
    <w:p w:rsidR="00F21671" w:rsidRDefault="00F21671">
      <w:pPr>
        <w:pStyle w:val="ConsPlusNormal"/>
        <w:spacing w:before="220"/>
        <w:ind w:firstLine="540"/>
        <w:jc w:val="both"/>
      </w:pPr>
      <w:r>
        <w:t>выполняет авторизацию на Портале. При этом авторизация физического лица производится получателем государственной услуги самостоятельно;</w:t>
      </w:r>
    </w:p>
    <w:p w:rsidR="00F21671" w:rsidRDefault="00F21671">
      <w:pPr>
        <w:pStyle w:val="ConsPlusNormal"/>
        <w:spacing w:before="220"/>
        <w:ind w:firstLine="540"/>
        <w:jc w:val="both"/>
      </w:pPr>
      <w:r>
        <w:t>открывает форму электронного запроса на Портале (далее - форма электронного запроса);</w:t>
      </w:r>
    </w:p>
    <w:p w:rsidR="00F21671" w:rsidRDefault="00F21671">
      <w:pPr>
        <w:pStyle w:val="ConsPlusNormal"/>
        <w:spacing w:before="220"/>
        <w:ind w:firstLine="540"/>
        <w:jc w:val="both"/>
      </w:pPr>
      <w:r>
        <w:t>заполняет форму электронного запроса, включающую сведения, необходимые и обязательные для предоставления государственной услуги;</w:t>
      </w:r>
    </w:p>
    <w:p w:rsidR="00F21671" w:rsidRDefault="00F21671">
      <w:pPr>
        <w:pStyle w:val="ConsPlusNormal"/>
        <w:spacing w:before="220"/>
        <w:ind w:firstLine="540"/>
        <w:jc w:val="both"/>
      </w:pPr>
      <w:r>
        <w:t>прикрепляет скан-образы документов и документы, подписанные усиленной квалифицированной электронной подписью лица, выдавшего документ, к форме электронного запроса (при необходимости). При подаче электронного запроса заявителю (представителю) не требуется прилагать скан-образ документа, удостоверяющего личность, при использовании ЕСИА;</w:t>
      </w:r>
    </w:p>
    <w:p w:rsidR="00F21671" w:rsidRDefault="00F21671">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запроса);</w:t>
      </w:r>
    </w:p>
    <w:p w:rsidR="00F21671" w:rsidRDefault="00F21671">
      <w:pPr>
        <w:pStyle w:val="ConsPlusNormal"/>
        <w:spacing w:before="220"/>
        <w:ind w:firstLine="540"/>
        <w:jc w:val="both"/>
      </w:pPr>
      <w:r>
        <w:t>отправляет заполненный электронный запрос (нажимает соответствующую кнопку в форме электронного запроса);</w:t>
      </w:r>
    </w:p>
    <w:p w:rsidR="00F21671" w:rsidRDefault="00F21671">
      <w:pPr>
        <w:pStyle w:val="ConsPlusNormal"/>
        <w:spacing w:before="220"/>
        <w:ind w:firstLine="540"/>
        <w:jc w:val="both"/>
      </w:pPr>
      <w:r>
        <w:t>выбирает способ получения уведомлений о ходе предоставления государственной услуги;</w:t>
      </w:r>
    </w:p>
    <w:p w:rsidR="00F21671" w:rsidRDefault="00F21671">
      <w:pPr>
        <w:pStyle w:val="ConsPlusNormal"/>
        <w:spacing w:before="220"/>
        <w:ind w:firstLine="540"/>
        <w:jc w:val="both"/>
      </w:pPr>
      <w:r>
        <w:lastRenderedPageBreak/>
        <w:t xml:space="preserve">электронный запрос вместе с прикрепленными скан-образами документов, а также документами, подписанными усиленной квалифицированной электронной подписью лица, выдавшего документ, подписывается простой (в случае если заявителем является физическое лицо) либо усиленной (в случае если заявителем является юридическое лицо) электронной подписью в соответствии с требованиями Федерального </w:t>
      </w:r>
      <w:hyperlink r:id="rId56">
        <w:r>
          <w:rPr>
            <w:color w:val="0000FF"/>
          </w:rPr>
          <w:t>закона</w:t>
        </w:r>
      </w:hyperlink>
      <w:r>
        <w:t xml:space="preserve"> "Об электронной подписи" и требованиями Федерального </w:t>
      </w:r>
      <w:hyperlink r:id="rId57">
        <w:r>
          <w:rPr>
            <w:color w:val="0000FF"/>
          </w:rPr>
          <w:t>закона</w:t>
        </w:r>
      </w:hyperlink>
      <w:r>
        <w:t>;</w:t>
      </w:r>
    </w:p>
    <w:p w:rsidR="00F21671" w:rsidRDefault="00F21671">
      <w:pPr>
        <w:pStyle w:val="ConsPlusNormal"/>
        <w:spacing w:before="220"/>
        <w:ind w:firstLine="540"/>
        <w:jc w:val="both"/>
      </w:pPr>
      <w:r>
        <w:t>получает уведомление в "Личном кабинете" на Портале и в мобильном приложении, СМС-сообщение, уведомление через социальные сети и(или) по электронной почте, подтверждающее, что запрос отправлен (принято в МАИС ЭГУ), в том числе в уведомлении указываются идентификационный номер и дата подачи электронного запроса;</w:t>
      </w:r>
    </w:p>
    <w:p w:rsidR="00F21671" w:rsidRDefault="00F21671">
      <w:pPr>
        <w:pStyle w:val="ConsPlusNormal"/>
        <w:spacing w:before="220"/>
        <w:ind w:firstLine="540"/>
        <w:jc w:val="both"/>
      </w:pPr>
      <w:r>
        <w:t>получает уведомление о приеме электронного запроса в Комитете и о начале процедуры предоставления услуги.</w:t>
      </w:r>
    </w:p>
    <w:p w:rsidR="00F21671" w:rsidRDefault="00F21671">
      <w:pPr>
        <w:pStyle w:val="ConsPlusNormal"/>
        <w:spacing w:before="220"/>
        <w:ind w:firstLine="540"/>
        <w:jc w:val="both"/>
      </w:pPr>
      <w:r>
        <w:t>3-1.2.2. Прием заявлений и документов, необходимых для предоставления государственной услуги.</w:t>
      </w:r>
    </w:p>
    <w:p w:rsidR="00F21671" w:rsidRDefault="00F21671">
      <w:pPr>
        <w:pStyle w:val="ConsPlusNormal"/>
        <w:spacing w:before="220"/>
        <w:ind w:firstLine="540"/>
        <w:jc w:val="both"/>
      </w:pPr>
      <w:r>
        <w:t>Электронное дело, сохраненное в МАИС ЭГУ, становится доступным для уполномоченного лица, ответственного за принятие решения о предоставлении (отказе в предоставлении) государственной услуги (далее - уполномоченное лицо), после соответствующей передачи в ЕГПП.</w:t>
      </w:r>
    </w:p>
    <w:p w:rsidR="00F21671" w:rsidRDefault="00F21671">
      <w:pPr>
        <w:pStyle w:val="ConsPlusNormal"/>
        <w:spacing w:before="220"/>
        <w:ind w:firstLine="540"/>
        <w:jc w:val="both"/>
      </w:pPr>
      <w:r>
        <w:t>Уполномоченное лицо Комитета с использованием усиленной квалифицированной электронной подписи:</w:t>
      </w:r>
    </w:p>
    <w:p w:rsidR="00F21671" w:rsidRDefault="00F21671">
      <w:pPr>
        <w:pStyle w:val="ConsPlusNormal"/>
        <w:spacing w:before="220"/>
        <w:ind w:firstLine="540"/>
        <w:jc w:val="both"/>
      </w:pPr>
      <w:r>
        <w:t>проверяет наличие электронных дел, поступивших с Портала, с периодом не реже одного раза в рабочий день;</w:t>
      </w:r>
    </w:p>
    <w:p w:rsidR="00F21671" w:rsidRDefault="00F21671">
      <w:pPr>
        <w:pStyle w:val="ConsPlusNormal"/>
        <w:spacing w:before="220"/>
        <w:ind w:firstLine="540"/>
        <w:jc w:val="both"/>
      </w:pPr>
      <w:r>
        <w:t>изучает поступившие электронные дела, в том числе приложенные заявителем скан-образы документов (графические файлы) и документы, подписанные усиленной квалифицированной электронной подписью лица, выдавшего документ;</w:t>
      </w:r>
    </w:p>
    <w:p w:rsidR="00F21671" w:rsidRDefault="00F21671">
      <w:pPr>
        <w:pStyle w:val="ConsPlusNormal"/>
        <w:spacing w:before="220"/>
        <w:ind w:firstLine="540"/>
        <w:jc w:val="both"/>
      </w:pPr>
      <w:r>
        <w:t>проверяет комплектность, читаемость представленных заявителем документов;</w:t>
      </w:r>
    </w:p>
    <w:p w:rsidR="00F21671" w:rsidRDefault="00F21671">
      <w:pPr>
        <w:pStyle w:val="ConsPlusNormal"/>
        <w:spacing w:before="220"/>
        <w:ind w:firstLine="540"/>
        <w:jc w:val="both"/>
      </w:pPr>
      <w:r>
        <w:t xml:space="preserve">производит действия в соответствии с </w:t>
      </w:r>
      <w:hyperlink w:anchor="P186">
        <w:r>
          <w:rPr>
            <w:color w:val="0000FF"/>
          </w:rPr>
          <w:t>разделом III</w:t>
        </w:r>
      </w:hyperlink>
      <w:r>
        <w:t xml:space="preserve">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ЕГПП с последующей автоматической передачей в МАИС ЭГУ;</w:t>
      </w:r>
    </w:p>
    <w:p w:rsidR="00F21671" w:rsidRDefault="00F21671">
      <w:pPr>
        <w:pStyle w:val="ConsPlusNormal"/>
        <w:spacing w:before="220"/>
        <w:ind w:firstLine="540"/>
        <w:jc w:val="both"/>
      </w:pPr>
      <w:r>
        <w:t>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хранящихся в том числе в базах данных информационных систем органов исполнительной власти, в рамках предоставления государственной услуги в электронной форме;</w:t>
      </w:r>
    </w:p>
    <w:p w:rsidR="00F21671" w:rsidRDefault="00F21671">
      <w:pPr>
        <w:pStyle w:val="ConsPlusNormal"/>
        <w:spacing w:before="220"/>
        <w:ind w:firstLine="540"/>
        <w:jc w:val="both"/>
      </w:pPr>
      <w:r>
        <w:t>информирует заявителя посредством установки статусов электронного дела и (при необходимости) формирования комментариев:</w:t>
      </w:r>
    </w:p>
    <w:p w:rsidR="00F21671" w:rsidRDefault="00F21671">
      <w:pPr>
        <w:pStyle w:val="ConsPlusNormal"/>
        <w:spacing w:before="220"/>
        <w:ind w:firstLine="540"/>
        <w:jc w:val="both"/>
      </w:pPr>
      <w:r>
        <w:t>о ходе предоставления государственной услуги;</w:t>
      </w:r>
    </w:p>
    <w:p w:rsidR="00F21671" w:rsidRDefault="00F21671">
      <w:pPr>
        <w:pStyle w:val="ConsPlusNormal"/>
        <w:spacing w:before="220"/>
        <w:ind w:firstLine="540"/>
        <w:jc w:val="both"/>
      </w:pPr>
      <w:r>
        <w:t>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 в том числе в целях получения информации, подтверждающей внесение заявителем платы за услугу, с учетом представления заявителю сведений о составе межведомственных запросов (наименование и состав запрашиваемых сведений о заявителе и принадлежащем ему имуществе, а также о третьих лицах), наименование государственных органов или организаций, в которые направлены запросы, и сроке предоставления ответа на запрос;</w:t>
      </w:r>
    </w:p>
    <w:p w:rsidR="00F21671" w:rsidRDefault="00F21671">
      <w:pPr>
        <w:pStyle w:val="ConsPlusNormal"/>
        <w:spacing w:before="220"/>
        <w:ind w:firstLine="540"/>
        <w:jc w:val="both"/>
      </w:pPr>
      <w:r>
        <w:lastRenderedPageBreak/>
        <w:t>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 соответствии с законодательством Российской Федерации);</w:t>
      </w:r>
    </w:p>
    <w:p w:rsidR="00F21671" w:rsidRDefault="00F21671">
      <w:pPr>
        <w:pStyle w:val="ConsPlusNormal"/>
        <w:spacing w:before="220"/>
        <w:ind w:firstLine="540"/>
        <w:jc w:val="both"/>
      </w:pPr>
      <w:r>
        <w:t xml:space="preserve">об иных действиях, предусмотренных в </w:t>
      </w:r>
      <w:hyperlink w:anchor="P186">
        <w:r>
          <w:rPr>
            <w:color w:val="0000FF"/>
          </w:rPr>
          <w:t>разделе III</w:t>
        </w:r>
      </w:hyperlink>
      <w:r>
        <w:t xml:space="preserve"> настоящего Административного регламента;</w:t>
      </w:r>
    </w:p>
    <w:p w:rsidR="00F21671" w:rsidRDefault="00F21671">
      <w:pPr>
        <w:pStyle w:val="ConsPlusNormal"/>
        <w:spacing w:before="220"/>
        <w:ind w:firstLine="540"/>
        <w:jc w:val="both"/>
      </w:pPr>
      <w:r>
        <w:t>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скан-образа документа о принятом решении (распоряжение, выписка из распоряжения, письмо об отказе) и(или) текст решения;</w:t>
      </w:r>
    </w:p>
    <w:p w:rsidR="00F21671" w:rsidRDefault="00F21671">
      <w:pPr>
        <w:pStyle w:val="ConsPlusNormal"/>
        <w:spacing w:before="220"/>
        <w:ind w:firstLine="540"/>
        <w:jc w:val="both"/>
      </w:pPr>
      <w:r>
        <w:t>о завершении процедуры предоставления государственной услуги.</w:t>
      </w:r>
    </w:p>
    <w:p w:rsidR="00F21671" w:rsidRDefault="00F21671">
      <w:pPr>
        <w:pStyle w:val="ConsPlusNormal"/>
        <w:spacing w:before="220"/>
        <w:ind w:firstLine="540"/>
        <w:jc w:val="both"/>
      </w:pPr>
      <w:r>
        <w:t>3-1.3. Получение заявителем сведений о ходе выполнения запроса о предоставлении государственной услуги.</w:t>
      </w:r>
    </w:p>
    <w:p w:rsidR="00F21671" w:rsidRDefault="00F21671">
      <w:pPr>
        <w:pStyle w:val="ConsPlusNormal"/>
        <w:spacing w:before="220"/>
        <w:ind w:firstLine="540"/>
        <w:jc w:val="both"/>
      </w:pPr>
      <w:r>
        <w:t>Заявитель имеет возможность просматривать статус электронного запроса, а также информацию о дальнейших действиях (при наличии):</w:t>
      </w:r>
    </w:p>
    <w:p w:rsidR="00F21671" w:rsidRDefault="00F21671">
      <w:pPr>
        <w:pStyle w:val="ConsPlusNormal"/>
        <w:spacing w:before="220"/>
        <w:ind w:firstLine="540"/>
        <w:jc w:val="both"/>
      </w:pPr>
      <w:r>
        <w:t>на Портале без прохождения авторизации в разделе "Проверка статуса запроса" (доменное имя сайта в сети "Интернет" - gu.spb.ru/status) или после авторизации в "Личном кабинете";</w:t>
      </w:r>
    </w:p>
    <w:p w:rsidR="00F21671" w:rsidRDefault="00F21671">
      <w:pPr>
        <w:pStyle w:val="ConsPlusNormal"/>
        <w:spacing w:before="220"/>
        <w:ind w:firstLine="540"/>
        <w:jc w:val="both"/>
      </w:pPr>
      <w:r>
        <w:t>в мобильном приложении без прохождения авторизации в разделе "Проверка статуса запроса" или после авторизации в "Личном кабинете",</w:t>
      </w:r>
    </w:p>
    <w:p w:rsidR="00F21671" w:rsidRDefault="00F21671">
      <w:pPr>
        <w:pStyle w:val="ConsPlusNormal"/>
        <w:spacing w:before="220"/>
        <w:ind w:firstLine="540"/>
        <w:jc w:val="both"/>
      </w:pPr>
      <w:r>
        <w:t>а также посредством всплывающих уведомлений (при выборе заявителем соответствующего способа информирования);</w:t>
      </w:r>
    </w:p>
    <w:p w:rsidR="00F21671" w:rsidRDefault="00F21671">
      <w:pPr>
        <w:pStyle w:val="ConsPlusNormal"/>
        <w:spacing w:before="220"/>
        <w:ind w:firstLine="540"/>
        <w:jc w:val="both"/>
      </w:pPr>
      <w:r>
        <w:t>посредством уведомлений, поступивших по СМС (при выборе заявителем соответствующего способа информирования);</w:t>
      </w:r>
    </w:p>
    <w:p w:rsidR="00F21671" w:rsidRDefault="00F21671">
      <w:pPr>
        <w:pStyle w:val="ConsPlusNormal"/>
        <w:spacing w:before="220"/>
        <w:ind w:firstLine="540"/>
        <w:jc w:val="both"/>
      </w:pPr>
      <w:r>
        <w:t>посредством уведомлений, поступивших по электронной почте (при выборе заявителем соответствующего способа информирования);</w:t>
      </w:r>
    </w:p>
    <w:p w:rsidR="00F21671" w:rsidRDefault="00F21671">
      <w:pPr>
        <w:pStyle w:val="ConsPlusNormal"/>
        <w:spacing w:before="220"/>
        <w:ind w:firstLine="540"/>
        <w:jc w:val="both"/>
      </w:pPr>
      <w:r>
        <w:t>посредством уведомлений, поступивших через социальные сети (при выборе заявителем соответствующего способа информирования).</w:t>
      </w:r>
    </w:p>
    <w:p w:rsidR="00F21671" w:rsidRDefault="00F21671">
      <w:pPr>
        <w:pStyle w:val="ConsPlusNormal"/>
        <w:spacing w:before="220"/>
        <w:ind w:firstLine="540"/>
        <w:jc w:val="both"/>
      </w:pPr>
      <w:r>
        <w:t>3-1.4. 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F21671" w:rsidRDefault="00F21671">
      <w:pPr>
        <w:pStyle w:val="ConsPlusNormal"/>
        <w:spacing w:before="220"/>
        <w:ind w:firstLine="540"/>
        <w:jc w:val="both"/>
      </w:pPr>
      <w:r>
        <w:t xml:space="preserve">Должностное лицо Отдела организации и использования парковочного пространства и предоставления мер поддержки населения на транспорте Комитета производит действия в соответствии с </w:t>
      </w:r>
      <w:hyperlink w:anchor="P214">
        <w:r>
          <w:rPr>
            <w:color w:val="0000FF"/>
          </w:rPr>
          <w:t>пунктом 3.2</w:t>
        </w:r>
      </w:hyperlink>
      <w:r>
        <w:t xml:space="preserve"> настоящего Административного регламента.</w:t>
      </w:r>
    </w:p>
    <w:p w:rsidR="00F21671" w:rsidRDefault="00F21671">
      <w:pPr>
        <w:pStyle w:val="ConsPlusNormal"/>
        <w:jc w:val="both"/>
      </w:pPr>
      <w:r>
        <w:t xml:space="preserve">(в ред. </w:t>
      </w:r>
      <w:hyperlink r:id="rId58">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3-1.5. Получение заявителем результата предоставления государственной услуги.</w:t>
      </w:r>
    </w:p>
    <w:p w:rsidR="00F21671" w:rsidRDefault="00F21671">
      <w:pPr>
        <w:pStyle w:val="ConsPlusNormal"/>
        <w:spacing w:before="220"/>
        <w:ind w:firstLine="540"/>
        <w:jc w:val="both"/>
      </w:pPr>
      <w:r>
        <w:t>Заявитель в "Личном кабинете" на Портале и в мобильном приложении может ознакомиться с принятым Комитетом решением.</w:t>
      </w:r>
    </w:p>
    <w:p w:rsidR="00F21671" w:rsidRDefault="00F21671">
      <w:pPr>
        <w:pStyle w:val="ConsPlusNormal"/>
        <w:spacing w:before="220"/>
        <w:ind w:firstLine="540"/>
        <w:jc w:val="both"/>
      </w:pPr>
      <w:r>
        <w:t>Заявитель может получить результат государственной услуги в электронной форме на Портале, в любое время может получить доступ к результату предоставления государственной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w:t>
      </w:r>
    </w:p>
    <w:p w:rsidR="00F21671" w:rsidRDefault="00F21671">
      <w:pPr>
        <w:pStyle w:val="ConsPlusNormal"/>
        <w:spacing w:before="220"/>
        <w:ind w:firstLine="540"/>
        <w:jc w:val="both"/>
      </w:pPr>
      <w:r>
        <w:lastRenderedPageBreak/>
        <w:t>3-1.6. Иные действия, необходимые для предоставления государственной услуги.</w:t>
      </w:r>
    </w:p>
    <w:p w:rsidR="00F21671" w:rsidRDefault="00F21671">
      <w:pPr>
        <w:pStyle w:val="ConsPlusNormal"/>
        <w:spacing w:before="220"/>
        <w:ind w:firstLine="540"/>
        <w:jc w:val="both"/>
      </w:pPr>
      <w:r>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rsidR="00F21671" w:rsidRDefault="00F21671">
      <w:pPr>
        <w:pStyle w:val="ConsPlusNormal"/>
        <w:spacing w:before="220"/>
        <w:ind w:firstLine="540"/>
        <w:jc w:val="both"/>
      </w:pPr>
      <w:r>
        <w:t xml:space="preserve">3-1.6.2. Заявитель имеет право на досудебное (внесудебное) обжалование решений и действий (бездействия) Комитета, а также должностных лиц при предоставлении государственной услуги. Заявитель производит действия в соответствии с </w:t>
      </w:r>
      <w:hyperlink w:anchor="P398">
        <w:r>
          <w:rPr>
            <w:color w:val="0000FF"/>
          </w:rPr>
          <w:t>разделом V</w:t>
        </w:r>
      </w:hyperlink>
      <w:r>
        <w:t xml:space="preserve"> настоящего Административного регламента.</w:t>
      </w:r>
    </w:p>
    <w:p w:rsidR="00F21671" w:rsidRDefault="00F21671">
      <w:pPr>
        <w:pStyle w:val="ConsPlusNormal"/>
        <w:ind w:firstLine="540"/>
        <w:jc w:val="both"/>
      </w:pPr>
    </w:p>
    <w:p w:rsidR="00F21671" w:rsidRDefault="00F21671">
      <w:pPr>
        <w:pStyle w:val="ConsPlusTitle"/>
        <w:jc w:val="center"/>
        <w:outlineLvl w:val="1"/>
      </w:pPr>
      <w:r>
        <w:t>IV. Формы контроля за исполнением административного</w:t>
      </w:r>
    </w:p>
    <w:p w:rsidR="00F21671" w:rsidRDefault="00F21671">
      <w:pPr>
        <w:pStyle w:val="ConsPlusTitle"/>
        <w:jc w:val="center"/>
      </w:pPr>
      <w:r>
        <w:t>регламента предоставления государственной услуги</w:t>
      </w:r>
    </w:p>
    <w:p w:rsidR="00F21671" w:rsidRDefault="00F21671">
      <w:pPr>
        <w:pStyle w:val="ConsPlusNormal"/>
        <w:ind w:firstLine="540"/>
        <w:jc w:val="both"/>
      </w:pPr>
    </w:p>
    <w:p w:rsidR="00F21671" w:rsidRDefault="00F21671">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председателя Комитета и начальником отдела организации и использования парковочного пространства и предоставления мер поддержки населения на транспорте Комитета.</w:t>
      </w:r>
    </w:p>
    <w:p w:rsidR="00F21671" w:rsidRDefault="00F21671">
      <w:pPr>
        <w:pStyle w:val="ConsPlusNormal"/>
        <w:jc w:val="both"/>
      </w:pPr>
      <w:r>
        <w:t xml:space="preserve">(в ред. </w:t>
      </w:r>
      <w:hyperlink r:id="rId59">
        <w:r>
          <w:rPr>
            <w:color w:val="0000FF"/>
          </w:rPr>
          <w:t>Распоряжения</w:t>
        </w:r>
      </w:hyperlink>
      <w:r>
        <w:t xml:space="preserve"> Комитета по транспорту Правительства Санкт-Петербурга от 31.10.2022 N 449-р)</w:t>
      </w:r>
    </w:p>
    <w:p w:rsidR="00F21671" w:rsidRDefault="00F21671">
      <w:pPr>
        <w:pStyle w:val="ConsPlusNormal"/>
        <w:spacing w:before="220"/>
        <w:ind w:firstLine="540"/>
        <w:jc w:val="both"/>
      </w:pPr>
      <w:r>
        <w:t>4.2. Заместителем председателя Комитета осуществляет контроль за:</w:t>
      </w:r>
    </w:p>
    <w:p w:rsidR="00F21671" w:rsidRDefault="00F21671">
      <w:pPr>
        <w:pStyle w:val="ConsPlusNormal"/>
        <w:spacing w:before="220"/>
        <w:ind w:firstLine="540"/>
        <w:jc w:val="both"/>
      </w:pPr>
      <w:r>
        <w:t>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должностными лицами Комитета;</w:t>
      </w:r>
    </w:p>
    <w:p w:rsidR="00F21671" w:rsidRDefault="00F21671">
      <w:pPr>
        <w:pStyle w:val="ConsPlusNormal"/>
        <w:spacing w:before="220"/>
        <w:ind w:firstLine="540"/>
        <w:jc w:val="both"/>
      </w:pPr>
      <w:r>
        <w:t>обеспечением сохранности принятых от заявителя документов и соблюдением должностными лицами Комитета требований к сбору и обработке персональных данных заявителя и иных лиц.</w:t>
      </w:r>
    </w:p>
    <w:p w:rsidR="00F21671" w:rsidRDefault="00F21671">
      <w:pPr>
        <w:pStyle w:val="ConsPlusNormal"/>
        <w:spacing w:before="220"/>
        <w:ind w:firstLine="540"/>
        <w:jc w:val="both"/>
      </w:pPr>
      <w:r>
        <w:t>4.3. Должностные лица Комитета, непосредственно предоставляющие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выдачи документов.</w:t>
      </w:r>
    </w:p>
    <w:p w:rsidR="00F21671" w:rsidRDefault="00F21671">
      <w:pPr>
        <w:pStyle w:val="ConsPlusNormal"/>
        <w:spacing w:before="220"/>
        <w:ind w:firstLine="540"/>
        <w:jc w:val="both"/>
      </w:pPr>
      <w:r>
        <w:t>Персональная ответственность должностных лиц Комитета закрепляется в должностных регламентах и должностных инструкциях в соответствии с требованиями законодательства.</w:t>
      </w:r>
    </w:p>
    <w:p w:rsidR="00F21671" w:rsidRDefault="00F21671">
      <w:pPr>
        <w:pStyle w:val="ConsPlusNormal"/>
        <w:spacing w:before="220"/>
        <w:ind w:firstLine="540"/>
        <w:jc w:val="both"/>
      </w:pPr>
      <w:r>
        <w:t>В частности, должностные лица Комитета несут ответственность за:</w:t>
      </w:r>
    </w:p>
    <w:p w:rsidR="00F21671" w:rsidRDefault="00F21671">
      <w:pPr>
        <w:pStyle w:val="ConsPlusNormal"/>
        <w:spacing w:before="220"/>
        <w:ind w:firstLine="540"/>
        <w:jc w:val="both"/>
      </w:pPr>
      <w:r>
        <w:t>требование у заявителей документов или платы, не предусмотренных настоящим Административным регламентом;</w:t>
      </w:r>
    </w:p>
    <w:p w:rsidR="00F21671" w:rsidRDefault="00F21671">
      <w:pPr>
        <w:pStyle w:val="ConsPlusNormal"/>
        <w:spacing w:before="220"/>
        <w:ind w:firstLine="540"/>
        <w:jc w:val="both"/>
      </w:pPr>
      <w:r>
        <w:t>нарушение срока предоставления государственной услуги;</w:t>
      </w:r>
    </w:p>
    <w:p w:rsidR="00F21671" w:rsidRDefault="00F21671">
      <w:pPr>
        <w:pStyle w:val="ConsPlusNormal"/>
        <w:spacing w:before="220"/>
        <w:ind w:firstLine="540"/>
        <w:jc w:val="both"/>
      </w:pPr>
      <w:r>
        <w:t>направление необоснованных межведомственных запросов;</w:t>
      </w:r>
    </w:p>
    <w:p w:rsidR="00F21671" w:rsidRDefault="00F21671">
      <w:pPr>
        <w:pStyle w:val="ConsPlusNormal"/>
        <w:spacing w:before="220"/>
        <w:ind w:firstLine="540"/>
        <w:jc w:val="both"/>
      </w:pPr>
      <w:r>
        <w:t>нарушение сроков подготовки межведомственных запросов и ответов на межведомственные запросы;</w:t>
      </w:r>
    </w:p>
    <w:p w:rsidR="00F21671" w:rsidRDefault="00F21671">
      <w:pPr>
        <w:pStyle w:val="ConsPlusNormal"/>
        <w:spacing w:before="220"/>
        <w:ind w:firstLine="540"/>
        <w:jc w:val="both"/>
      </w:pPr>
      <w:r>
        <w:t>необоснованное непредставление информации на межведомственные запросы.</w:t>
      </w:r>
    </w:p>
    <w:p w:rsidR="00F21671" w:rsidRDefault="00F21671">
      <w:pPr>
        <w:pStyle w:val="ConsPlusNormal"/>
        <w:spacing w:before="220"/>
        <w:ind w:firstLine="540"/>
        <w:jc w:val="both"/>
      </w:pPr>
      <w:r>
        <w:t>4.4. Руководитель структурного подразделения МФЦ осуществляет контроль за:</w:t>
      </w:r>
    </w:p>
    <w:p w:rsidR="00F21671" w:rsidRDefault="00F21671">
      <w:pPr>
        <w:pStyle w:val="ConsPlusNormal"/>
        <w:spacing w:before="220"/>
        <w:ind w:firstLine="540"/>
        <w:jc w:val="both"/>
      </w:pPr>
      <w:r>
        <w:lastRenderedPageBreak/>
        <w:t>надлежащим исполнением настоящего Административного регламента работниками структурного подразделения МФЦ;</w:t>
      </w:r>
    </w:p>
    <w:p w:rsidR="00F21671" w:rsidRDefault="00F21671">
      <w:pPr>
        <w:pStyle w:val="ConsPlusNormal"/>
        <w:spacing w:before="220"/>
        <w:ind w:firstLine="540"/>
        <w:jc w:val="both"/>
      </w:pPr>
      <w:r>
        <w:t>полнотой принимаемых работниками структурного подразделения МФЦ от заявителя документов и качеством оформленных документов для передачи их в Комитет;</w:t>
      </w:r>
    </w:p>
    <w:p w:rsidR="00F21671" w:rsidRDefault="00F21671">
      <w:pPr>
        <w:pStyle w:val="ConsPlusNormal"/>
        <w:spacing w:before="220"/>
        <w:ind w:firstLine="540"/>
        <w:jc w:val="both"/>
      </w:pPr>
      <w:r>
        <w:t>своевременностью и полнотой передачи в Комитет принятых от заявителя документов;</w:t>
      </w:r>
    </w:p>
    <w:p w:rsidR="00F21671" w:rsidRDefault="00F21671">
      <w:pPr>
        <w:pStyle w:val="ConsPlusNormal"/>
        <w:spacing w:before="220"/>
        <w:ind w:firstLine="540"/>
        <w:jc w:val="both"/>
      </w:pPr>
      <w:r>
        <w:t>своевременностью и полнотой доведения до заявителя принятых от Комитета информации и документов, являющихся результатом предоставления государственной услуги;</w:t>
      </w:r>
    </w:p>
    <w:p w:rsidR="00F21671" w:rsidRDefault="00F21671">
      <w:pPr>
        <w:pStyle w:val="ConsPlusNormal"/>
        <w:spacing w:before="220"/>
        <w:ind w:firstLine="540"/>
        <w:jc w:val="both"/>
      </w:pPr>
      <w:r>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F21671" w:rsidRDefault="00F21671">
      <w:pPr>
        <w:pStyle w:val="ConsPlusNormal"/>
        <w:spacing w:before="220"/>
        <w:ind w:firstLine="540"/>
        <w:jc w:val="both"/>
      </w:pPr>
      <w: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F21671" w:rsidRDefault="00F21671">
      <w:pPr>
        <w:pStyle w:val="ConsPlusNormal"/>
        <w:spacing w:before="220"/>
        <w:ind w:firstLine="540"/>
        <w:jc w:val="both"/>
      </w:pPr>
      <w:r>
        <w:t>Работники структурного подразделения МФЦ несут ответственность за:</w:t>
      </w:r>
    </w:p>
    <w:p w:rsidR="00F21671" w:rsidRDefault="00F21671">
      <w:pPr>
        <w:pStyle w:val="ConsPlusNormal"/>
        <w:spacing w:before="220"/>
        <w:ind w:firstLine="540"/>
        <w:jc w:val="both"/>
      </w:pPr>
      <w:r>
        <w:t>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F21671" w:rsidRDefault="00F21671">
      <w:pPr>
        <w:pStyle w:val="ConsPlusNormal"/>
        <w:spacing w:before="220"/>
        <w:ind w:firstLine="540"/>
        <w:jc w:val="both"/>
      </w:pPr>
      <w:r>
        <w:t>своевременность информирования заявителя о результате предоставления государственной услуги посредством МАИС ЭГУ.</w:t>
      </w:r>
    </w:p>
    <w:p w:rsidR="00F21671" w:rsidRDefault="00F21671">
      <w:pPr>
        <w:pStyle w:val="ConsPlusNormal"/>
        <w:spacing w:before="220"/>
        <w:ind w:firstLine="540"/>
        <w:jc w:val="both"/>
      </w:pPr>
      <w:r>
        <w:t>4.5. Оператор Портала - Санкт-Петербургское государственное унитарное предприятие "Санкт-Петербургский информационно-аналитический центр" (далее - СПб ГУП "СПб ИАЦ") - осуществляет контроль за своевременным и корректным направлением электронных заявлений в ЕГПП.</w:t>
      </w:r>
    </w:p>
    <w:p w:rsidR="00F21671" w:rsidRDefault="00F21671">
      <w:pPr>
        <w:pStyle w:val="ConsPlusNormal"/>
        <w:spacing w:before="220"/>
        <w:ind w:firstLine="540"/>
        <w:jc w:val="both"/>
      </w:pPr>
      <w:r>
        <w:t>Персональная ответственность специалистов СПб ГУП "СПб ИАЦ" закрепляется в должностных инструкциях в соответствии с требованиями законодательства.</w:t>
      </w:r>
    </w:p>
    <w:p w:rsidR="00F21671" w:rsidRDefault="00F21671">
      <w:pPr>
        <w:pStyle w:val="ConsPlusNormal"/>
        <w:spacing w:before="220"/>
        <w:ind w:firstLine="540"/>
        <w:jc w:val="both"/>
      </w:pPr>
      <w:r>
        <w:t>Специалисты СПб ГУП "СПб ИАЦ" несут ответственность за:</w:t>
      </w:r>
    </w:p>
    <w:p w:rsidR="00F21671" w:rsidRDefault="00F21671">
      <w:pPr>
        <w:pStyle w:val="ConsPlusNormal"/>
        <w:spacing w:before="220"/>
        <w:ind w:firstLine="540"/>
        <w:jc w:val="both"/>
      </w:pPr>
      <w:r>
        <w:t>технологическое обеспечение работы Портала;</w:t>
      </w:r>
    </w:p>
    <w:p w:rsidR="00F21671" w:rsidRDefault="00F21671">
      <w:pPr>
        <w:pStyle w:val="ConsPlusNormal"/>
        <w:spacing w:before="220"/>
        <w:ind w:firstLine="540"/>
        <w:jc w:val="both"/>
      </w:pPr>
      <w:r>
        <w:t>обеспечение технической поддержки заявителей по вопросам работы с Порталом.</w:t>
      </w:r>
    </w:p>
    <w:p w:rsidR="00F21671" w:rsidRDefault="00F21671">
      <w:pPr>
        <w:pStyle w:val="ConsPlusNormal"/>
        <w:spacing w:before="220"/>
        <w:ind w:firstLine="540"/>
        <w:jc w:val="both"/>
      </w:pPr>
      <w:r>
        <w:t>4.6.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F21671" w:rsidRDefault="00F21671">
      <w:pPr>
        <w:pStyle w:val="ConsPlusNormal"/>
        <w:spacing w:before="220"/>
        <w:ind w:firstLine="540"/>
        <w:jc w:val="both"/>
      </w:pPr>
      <w:r>
        <w:t>Заместитель председателя Комитета ежеквартально осуществляет выборочные проверки дел заявителей на предмет правильности принятия должностными лицами Комитета решений, а также внеплановые проверки в случае поступления жалоб (претензий) граждан в рамках досудебного обжалования.</w:t>
      </w:r>
    </w:p>
    <w:p w:rsidR="00F21671" w:rsidRDefault="00F21671">
      <w:pPr>
        <w:pStyle w:val="ConsPlusNormal"/>
        <w:spacing w:before="220"/>
        <w:ind w:firstLine="540"/>
        <w:jc w:val="both"/>
      </w:pPr>
      <w:r>
        <w:t>Оператор Портала осуществляет:</w:t>
      </w:r>
    </w:p>
    <w:p w:rsidR="00F21671" w:rsidRDefault="00F21671">
      <w:pPr>
        <w:pStyle w:val="ConsPlusNormal"/>
        <w:spacing w:before="220"/>
        <w:ind w:firstLine="540"/>
        <w:jc w:val="both"/>
      </w:pPr>
      <w:r>
        <w:t>мониторинг прохождения электронных заявлений через МАИС ЭГУ, направление результатов данного мониторинга в Комитет по информатизации и связи по запросу.</w:t>
      </w:r>
    </w:p>
    <w:p w:rsidR="00F21671" w:rsidRDefault="00F21671">
      <w:pPr>
        <w:pStyle w:val="ConsPlusNormal"/>
        <w:spacing w:before="220"/>
        <w:ind w:firstLine="540"/>
        <w:jc w:val="both"/>
      </w:pPr>
      <w:r>
        <w:t xml:space="preserve">4.7. Ответственность должностных лиц ИОГВ, предоставляющего государственную услугу, за </w:t>
      </w:r>
      <w:r>
        <w:lastRenderedPageBreak/>
        <w:t>решения и действия (бездействие), принимаемые (осуществляемые) в ходе предоставления государственной услуги.</w:t>
      </w:r>
    </w:p>
    <w:p w:rsidR="00F21671" w:rsidRDefault="00F21671">
      <w:pPr>
        <w:pStyle w:val="ConsPlusNormal"/>
        <w:spacing w:before="220"/>
        <w:ind w:firstLine="540"/>
        <w:jc w:val="both"/>
      </w:pPr>
      <w:r>
        <w:t>Должностные лица Комитета несут ответственность в соответствии с законодательством Российской Федерации.</w:t>
      </w:r>
    </w:p>
    <w:p w:rsidR="00F21671" w:rsidRDefault="00F21671">
      <w:pPr>
        <w:pStyle w:val="ConsPlusNormal"/>
        <w:spacing w:before="220"/>
        <w:ind w:firstLine="540"/>
        <w:jc w:val="both"/>
      </w:pPr>
      <w:r>
        <w:t>Направление межведомственных запросов о представлении документов и информации для осуществления деятельности, не связанной с предоставлением государственной услуги, не допускается, а должностные лица Комитета, направившие необоснованные межведомственные запросы, несут ответственность в соответствии с законодательством Российской Федерации.</w:t>
      </w:r>
    </w:p>
    <w:p w:rsidR="00F21671" w:rsidRDefault="00F21671">
      <w:pPr>
        <w:pStyle w:val="ConsPlusNormal"/>
        <w:spacing w:before="220"/>
        <w:ind w:firstLine="540"/>
        <w:jc w:val="both"/>
      </w:pPr>
      <w: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 Должностные лица исполнительных органов государственной власти,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F21671" w:rsidRDefault="00F21671">
      <w:pPr>
        <w:pStyle w:val="ConsPlusNormal"/>
        <w:spacing w:before="220"/>
        <w:ind w:firstLine="540"/>
        <w:jc w:val="both"/>
      </w:pPr>
      <w:r>
        <w:t>4.8.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F21671" w:rsidRDefault="00F21671">
      <w:pPr>
        <w:pStyle w:val="ConsPlusNormal"/>
        <w:ind w:firstLine="540"/>
        <w:jc w:val="both"/>
      </w:pPr>
    </w:p>
    <w:p w:rsidR="00F21671" w:rsidRDefault="00F21671">
      <w:pPr>
        <w:pStyle w:val="ConsPlusTitle"/>
        <w:jc w:val="center"/>
        <w:outlineLvl w:val="1"/>
      </w:pPr>
      <w:bookmarkStart w:id="12" w:name="P398"/>
      <w:bookmarkEnd w:id="12"/>
      <w:r>
        <w:t>V. Досудебный (внесудебный) порядок обжалования решений</w:t>
      </w:r>
    </w:p>
    <w:p w:rsidR="00F21671" w:rsidRDefault="00F21671">
      <w:pPr>
        <w:pStyle w:val="ConsPlusTitle"/>
        <w:jc w:val="center"/>
      </w:pPr>
      <w:r>
        <w:t>и действий (бездействия) Комитета, должностного лица</w:t>
      </w:r>
    </w:p>
    <w:p w:rsidR="00F21671" w:rsidRDefault="00F21671">
      <w:pPr>
        <w:pStyle w:val="ConsPlusTitle"/>
        <w:jc w:val="center"/>
      </w:pPr>
      <w:r>
        <w:t>Комитета</w:t>
      </w:r>
    </w:p>
    <w:p w:rsidR="00F21671" w:rsidRDefault="00F21671">
      <w:pPr>
        <w:pStyle w:val="ConsPlusNormal"/>
        <w:ind w:firstLine="540"/>
        <w:jc w:val="both"/>
      </w:pPr>
    </w:p>
    <w:p w:rsidR="00F21671" w:rsidRDefault="00F21671">
      <w:pPr>
        <w:pStyle w:val="ConsPlusNormal"/>
        <w:ind w:firstLine="540"/>
        <w:jc w:val="both"/>
      </w:pPr>
      <w:r>
        <w:t>5.1. Заявители имеют право подать жалобу на решения и действия (бездействие), принятые (осуществляемые) учреждением (организацией), должностными лицами, в ходе предоставления государственной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F21671" w:rsidRDefault="00F21671">
      <w:pPr>
        <w:pStyle w:val="ConsPlusNormal"/>
        <w:spacing w:before="220"/>
        <w:ind w:firstLine="540"/>
        <w:jc w:val="both"/>
      </w:pPr>
      <w:bookmarkStart w:id="13" w:name="P403"/>
      <w:bookmarkEnd w:id="13"/>
      <w:r>
        <w:t>5.1.1. Заявитель может обратиться с жалобой в том числе в следующих случаях:</w:t>
      </w:r>
    </w:p>
    <w:p w:rsidR="00F21671" w:rsidRDefault="00F21671">
      <w:pPr>
        <w:pStyle w:val="ConsPlusNormal"/>
        <w:spacing w:before="220"/>
        <w:ind w:firstLine="540"/>
        <w:jc w:val="both"/>
      </w:pPr>
      <w:r>
        <w:t>нарушение срока регистрации запроса заявителя о предоставлении государственной услуги;</w:t>
      </w:r>
    </w:p>
    <w:p w:rsidR="00F21671" w:rsidRDefault="00F21671">
      <w:pPr>
        <w:pStyle w:val="ConsPlusNormal"/>
        <w:spacing w:before="220"/>
        <w:ind w:firstLine="540"/>
        <w:jc w:val="both"/>
      </w:pPr>
      <w:r>
        <w:t>нарушение срока предоставления государственной услуги;</w:t>
      </w:r>
    </w:p>
    <w:p w:rsidR="00F21671" w:rsidRDefault="00F21671">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 правовым актом Санкт-Петербурга для предоставления государственной услуги;</w:t>
      </w:r>
    </w:p>
    <w:p w:rsidR="00F21671" w:rsidRDefault="00F21671">
      <w:pPr>
        <w:pStyle w:val="ConsPlusNormal"/>
        <w:jc w:val="both"/>
      </w:pPr>
      <w:r>
        <w:t xml:space="preserve">(в ред. </w:t>
      </w:r>
      <w:hyperlink r:id="rId60">
        <w:r>
          <w:rPr>
            <w:color w:val="0000FF"/>
          </w:rPr>
          <w:t>Распоряжения</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F21671" w:rsidRDefault="00F21671">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F21671" w:rsidRDefault="00F21671">
      <w:pPr>
        <w:pStyle w:val="ConsPlusNormal"/>
        <w:spacing w:before="220"/>
        <w:ind w:firstLine="540"/>
        <w:jc w:val="both"/>
      </w:pPr>
      <w:r>
        <w:t xml:space="preserve">требование с заявителя при предоставлении государственной услуги платы, не </w:t>
      </w:r>
      <w:r>
        <w:lastRenderedPageBreak/>
        <w:t>предусмотренной нормативными правовыми актами Российской Федерации, нормативными правовыми актами Санкт-Петербурга;</w:t>
      </w:r>
    </w:p>
    <w:p w:rsidR="00F21671" w:rsidRDefault="00F21671">
      <w:pPr>
        <w:pStyle w:val="ConsPlusNormal"/>
        <w:spacing w:before="220"/>
        <w:ind w:firstLine="540"/>
        <w:jc w:val="both"/>
      </w:pPr>
      <w:r>
        <w:t>отказ Комитета, должностного лица Комитета,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21671" w:rsidRDefault="00F21671">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F21671" w:rsidRDefault="00F21671">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1">
        <w:r>
          <w:rPr>
            <w:color w:val="0000FF"/>
          </w:rPr>
          <w:t>пунктом 4 части 1 статьи 7</w:t>
        </w:r>
      </w:hyperlink>
      <w:r>
        <w:t xml:space="preserve"> Федерального закона.</w:t>
      </w:r>
    </w:p>
    <w:p w:rsidR="00F21671" w:rsidRDefault="00F21671">
      <w:pPr>
        <w:pStyle w:val="ConsPlusNormal"/>
        <w:spacing w:before="220"/>
        <w:ind w:firstLine="540"/>
        <w:jc w:val="both"/>
      </w:pPr>
      <w:bookmarkStart w:id="14" w:name="P414"/>
      <w:bookmarkEnd w:id="14"/>
      <w:r>
        <w:t>5.1.2.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21671" w:rsidRDefault="00F2167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F21671" w:rsidRDefault="00F21671">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юридического лица или уполномоченным этим руководителем лицом (для юридических лиц);</w:t>
      </w:r>
    </w:p>
    <w:p w:rsidR="00F21671" w:rsidRDefault="00F2167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21671" w:rsidRDefault="00F21671">
      <w:pPr>
        <w:pStyle w:val="ConsPlusNormal"/>
        <w:spacing w:before="220"/>
        <w:ind w:firstLine="540"/>
        <w:jc w:val="both"/>
      </w:pPr>
      <w:r>
        <w:t>5.2. Предмет жалобы.</w:t>
      </w:r>
    </w:p>
    <w:p w:rsidR="00F21671" w:rsidRDefault="00F21671">
      <w:pPr>
        <w:pStyle w:val="ConsPlusNormal"/>
        <w:spacing w:before="220"/>
        <w:ind w:firstLine="540"/>
        <w:jc w:val="both"/>
      </w:pPr>
      <w:r>
        <w:t>Жалоба должна содержать:</w:t>
      </w:r>
    </w:p>
    <w:p w:rsidR="00F21671" w:rsidRDefault="00F21671">
      <w:pPr>
        <w:pStyle w:val="ConsPlusNormal"/>
        <w:spacing w:before="220"/>
        <w:ind w:firstLine="540"/>
        <w:jc w:val="both"/>
      </w:pPr>
      <w:r>
        <w:t>наименование Комитета, должность и фамилию, имя, отчество (последнее - при наличии) должностного лица либо государственного гражданского служащего Комитета, решения и действия (бездействие) которых обжалуются;</w:t>
      </w:r>
    </w:p>
    <w:p w:rsidR="00F21671" w:rsidRDefault="00F2167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1671" w:rsidRDefault="00F21671">
      <w:pPr>
        <w:pStyle w:val="ConsPlusNormal"/>
        <w:spacing w:before="220"/>
        <w:ind w:firstLine="540"/>
        <w:jc w:val="both"/>
      </w:pPr>
      <w:r>
        <w:t xml:space="preserve">сведения об обжалуемых решениях и действиях (бездействии) Комитета, должностного лица Комитета либо государственного гражданского служащего ИОГВ, в том числе в случае подачи жалобы в МФЦ или через Портал - вид нарушения, указанный в </w:t>
      </w:r>
      <w:hyperlink w:anchor="P403">
        <w:r>
          <w:rPr>
            <w:color w:val="0000FF"/>
          </w:rPr>
          <w:t>пункте 5.1.1</w:t>
        </w:r>
      </w:hyperlink>
      <w:r>
        <w:t xml:space="preserve"> настоящего Административного регламента;</w:t>
      </w:r>
    </w:p>
    <w:p w:rsidR="00F21671" w:rsidRDefault="00F21671">
      <w:pPr>
        <w:pStyle w:val="ConsPlusNormal"/>
        <w:spacing w:before="220"/>
        <w:ind w:firstLine="540"/>
        <w:jc w:val="both"/>
      </w:pPr>
      <w:r>
        <w:t>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Комитета. Заявителем могут быть представлены документы (при наличии), подтверждающие доводы заявителя, либо их копии.</w:t>
      </w:r>
    </w:p>
    <w:p w:rsidR="00F21671" w:rsidRDefault="00F21671">
      <w:pPr>
        <w:pStyle w:val="ConsPlusNormal"/>
        <w:spacing w:before="220"/>
        <w:ind w:firstLine="540"/>
        <w:jc w:val="both"/>
      </w:pPr>
      <w:r>
        <w:lastRenderedPageBreak/>
        <w:t>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F21671" w:rsidRDefault="00F21671">
      <w:pPr>
        <w:pStyle w:val="ConsPlusNormal"/>
        <w:spacing w:before="220"/>
        <w:ind w:firstLine="540"/>
        <w:jc w:val="both"/>
      </w:pPr>
      <w:r>
        <w:t>Жалоба подается в Комитет.</w:t>
      </w:r>
    </w:p>
    <w:p w:rsidR="00F21671" w:rsidRDefault="00F21671">
      <w:pPr>
        <w:pStyle w:val="ConsPlusNormal"/>
        <w:spacing w:before="220"/>
        <w:ind w:firstLine="540"/>
        <w:jc w:val="both"/>
      </w:pPr>
      <w:r>
        <w:t>Жалоба также может быть подана вице-губернатору Санкт-Петербурга, непосредственно координирующему и контролирующему деятельность Комитета, в Правительство Санкт-Петербурга.</w:t>
      </w:r>
    </w:p>
    <w:p w:rsidR="00F21671" w:rsidRDefault="00F21671">
      <w:pPr>
        <w:pStyle w:val="ConsPlusNormal"/>
        <w:spacing w:before="220"/>
        <w:ind w:firstLine="540"/>
        <w:jc w:val="both"/>
      </w:pPr>
      <w:r>
        <w:t>Жалоба на решения и действия (бездействие) руководителя Комитета подается вице-губернатору Санкт-Петербурга, непосредственно координирующему и контролирующему деятельность Комитета, в Правительство Санкт-Петербурга.</w:t>
      </w:r>
    </w:p>
    <w:p w:rsidR="00F21671" w:rsidRDefault="00F21671">
      <w:pPr>
        <w:pStyle w:val="ConsPlusNormal"/>
        <w:spacing w:before="220"/>
        <w:ind w:firstLine="540"/>
        <w:jc w:val="both"/>
      </w:pPr>
      <w:r>
        <w:t>5.4. Способы подачи и рассмотрения жалобы.</w:t>
      </w:r>
    </w:p>
    <w:p w:rsidR="00F21671" w:rsidRDefault="00F21671">
      <w:pPr>
        <w:pStyle w:val="ConsPlusNormal"/>
        <w:spacing w:before="220"/>
        <w:ind w:firstLine="540"/>
        <w:jc w:val="both"/>
      </w:pPr>
      <w:r>
        <w:t>5.4.1. Жалоба может быть подана:</w:t>
      </w:r>
    </w:p>
    <w:p w:rsidR="00F21671" w:rsidRDefault="00F21671">
      <w:pPr>
        <w:pStyle w:val="ConsPlusNormal"/>
        <w:spacing w:before="220"/>
        <w:ind w:firstLine="540"/>
        <w:jc w:val="both"/>
      </w:pPr>
      <w:r>
        <w:t>в электронной форме;</w:t>
      </w:r>
    </w:p>
    <w:p w:rsidR="00F21671" w:rsidRDefault="00F21671">
      <w:pPr>
        <w:pStyle w:val="ConsPlusNormal"/>
        <w:spacing w:before="220"/>
        <w:ind w:firstLine="540"/>
        <w:jc w:val="both"/>
      </w:pPr>
      <w:r>
        <w:t>в письменной форме на бумажном носителе.</w:t>
      </w:r>
    </w:p>
    <w:p w:rsidR="00F21671" w:rsidRDefault="00F21671">
      <w:pPr>
        <w:pStyle w:val="ConsPlusNormal"/>
        <w:spacing w:before="220"/>
        <w:ind w:firstLine="540"/>
        <w:jc w:val="both"/>
      </w:pPr>
      <w:r>
        <w:t>5.4.1.1. Подача жалобы в письменной форме на бумажном носителе осуществляется:</w:t>
      </w:r>
    </w:p>
    <w:p w:rsidR="00F21671" w:rsidRDefault="00F21671">
      <w:pPr>
        <w:pStyle w:val="ConsPlusNormal"/>
        <w:spacing w:before="220"/>
        <w:ind w:firstLine="540"/>
        <w:jc w:val="both"/>
      </w:pPr>
      <w:r>
        <w:t>по почте;</w:t>
      </w:r>
    </w:p>
    <w:p w:rsidR="00F21671" w:rsidRDefault="00F21671">
      <w:pPr>
        <w:pStyle w:val="ConsPlusNormal"/>
        <w:spacing w:before="220"/>
        <w:ind w:firstLine="540"/>
        <w:jc w:val="both"/>
      </w:pPr>
      <w:r>
        <w:t>через МФЦ &lt;5&gt;.</w:t>
      </w:r>
    </w:p>
    <w:p w:rsidR="00F21671" w:rsidRDefault="00F21671">
      <w:pPr>
        <w:pStyle w:val="ConsPlusNormal"/>
        <w:spacing w:before="220"/>
        <w:ind w:firstLine="540"/>
        <w:jc w:val="both"/>
      </w:pPr>
      <w:r>
        <w:t>--------------------------------</w:t>
      </w:r>
    </w:p>
    <w:p w:rsidR="00F21671" w:rsidRDefault="00F21671">
      <w:pPr>
        <w:pStyle w:val="ConsPlusNormal"/>
        <w:spacing w:before="220"/>
        <w:ind w:firstLine="540"/>
        <w:jc w:val="both"/>
      </w:pPr>
      <w:r>
        <w:t>&lt;5&gt; Жалоба на решения, действия (бездействие) Комитета, должностных лиц Комитета, государственных гражданских служащих ИОГВ при предоставлении государственной услуги может быть подана посредством МФЦ только в случае предоставления указанной услуги посредством МФЦ.</w:t>
      </w:r>
    </w:p>
    <w:p w:rsidR="00F21671" w:rsidRDefault="00F21671">
      <w:pPr>
        <w:pStyle w:val="ConsPlusNormal"/>
        <w:ind w:firstLine="540"/>
        <w:jc w:val="both"/>
      </w:pPr>
    </w:p>
    <w:p w:rsidR="00F21671" w:rsidRDefault="00F21671">
      <w:pPr>
        <w:pStyle w:val="ConsPlusNormal"/>
        <w:ind w:firstLine="540"/>
        <w:jc w:val="both"/>
      </w:pPr>
      <w:r>
        <w:t xml:space="preserve">В электронной форме могут быть представлены документы, указанные в </w:t>
      </w:r>
      <w:hyperlink w:anchor="P414">
        <w:r>
          <w:rPr>
            <w:color w:val="0000FF"/>
          </w:rPr>
          <w:t>пункте 5.1.2</w:t>
        </w:r>
      </w:hyperlink>
      <w:r>
        <w:t xml:space="preserve"> настоящего Административного регламента, при этом документа, удостоверяющего личность заявителя, не требуется.</w:t>
      </w:r>
    </w:p>
    <w:p w:rsidR="00F21671" w:rsidRDefault="00F21671">
      <w:pPr>
        <w:pStyle w:val="ConsPlusNormal"/>
        <w:spacing w:before="220"/>
        <w:ind w:firstLine="540"/>
        <w:jc w:val="both"/>
      </w:pPr>
      <w:r>
        <w:t>5.4.1.2. Подача жалобы в электронной форме осуществляется с использованием сети "Интернет" посредством: официального сайта Администрации Санкт-Петербурга (доменное имя сайта в сети "Интернет" - gov.spb.ru) в разделе Комитета, Портала &lt;*&gt;.</w:t>
      </w:r>
    </w:p>
    <w:p w:rsidR="00F21671" w:rsidRDefault="00F21671">
      <w:pPr>
        <w:pStyle w:val="ConsPlusNormal"/>
        <w:jc w:val="both"/>
      </w:pPr>
      <w:r>
        <w:t xml:space="preserve">(п. 5.4.1.2 в ред. </w:t>
      </w:r>
      <w:hyperlink r:id="rId62">
        <w:r>
          <w:rPr>
            <w:color w:val="0000FF"/>
          </w:rPr>
          <w:t>Распоряжения</w:t>
        </w:r>
      </w:hyperlink>
      <w:r>
        <w:t xml:space="preserve"> Комитета по транспорту Правительства Санкт-Петербурга от 24.11.2022 N 480-р)</w:t>
      </w:r>
    </w:p>
    <w:p w:rsidR="00F21671" w:rsidRDefault="00F21671">
      <w:pPr>
        <w:pStyle w:val="ConsPlusNormal"/>
        <w:spacing w:before="220"/>
        <w:ind w:firstLine="540"/>
        <w:jc w:val="both"/>
      </w:pPr>
      <w:r>
        <w:t>--------------------------------</w:t>
      </w:r>
    </w:p>
    <w:p w:rsidR="00F21671" w:rsidRDefault="00F21671">
      <w:pPr>
        <w:pStyle w:val="ConsPlusNormal"/>
        <w:spacing w:before="220"/>
        <w:ind w:firstLine="540"/>
        <w:jc w:val="both"/>
      </w:pPr>
      <w:r>
        <w:t>&lt;*&gt; Возможность подать жалобу посредством Портала обеспечивается для заявителей, которые подавали запрос о предоставлении государственной услуги через МФЦ.</w:t>
      </w:r>
    </w:p>
    <w:p w:rsidR="00F21671" w:rsidRDefault="00F21671">
      <w:pPr>
        <w:pStyle w:val="ConsPlusNormal"/>
        <w:jc w:val="both"/>
      </w:pPr>
      <w:r>
        <w:t xml:space="preserve">(сноска введена </w:t>
      </w:r>
      <w:hyperlink r:id="rId63">
        <w:r>
          <w:rPr>
            <w:color w:val="0000FF"/>
          </w:rPr>
          <w:t>Распоряжением</w:t>
        </w:r>
      </w:hyperlink>
      <w:r>
        <w:t xml:space="preserve"> Комитета по транспорту Правительства Санкт-Петербурга от 24.11.2022 N 480-р)</w:t>
      </w:r>
    </w:p>
    <w:p w:rsidR="00F21671" w:rsidRDefault="00F21671">
      <w:pPr>
        <w:pStyle w:val="ConsPlusNormal"/>
        <w:ind w:firstLine="540"/>
        <w:jc w:val="both"/>
      </w:pPr>
    </w:p>
    <w:p w:rsidR="00F21671" w:rsidRDefault="00F21671">
      <w:pPr>
        <w:pStyle w:val="ConsPlusNormal"/>
        <w:ind w:firstLine="540"/>
        <w:jc w:val="both"/>
      </w:pPr>
      <w:r>
        <w:t>5.4.2. Порядок рассмотрения жалобы.</w:t>
      </w:r>
    </w:p>
    <w:p w:rsidR="00F21671" w:rsidRDefault="00F21671">
      <w:pPr>
        <w:pStyle w:val="ConsPlusNormal"/>
        <w:spacing w:before="220"/>
        <w:ind w:firstLine="540"/>
        <w:jc w:val="both"/>
      </w:pPr>
      <w:r>
        <w:t>Жалоба на решения и действия (бездействие) Комитета, его должностных лиц и государственных гражданских служащих рассматривается Комитетом.</w:t>
      </w:r>
    </w:p>
    <w:p w:rsidR="00F21671" w:rsidRDefault="00F21671">
      <w:pPr>
        <w:pStyle w:val="ConsPlusNormal"/>
        <w:spacing w:before="220"/>
        <w:ind w:firstLine="540"/>
        <w:jc w:val="both"/>
      </w:pPr>
      <w:r>
        <w:t>Жалоба на решения и действия (бездействие) руководителя Комитета рассматривается вице-</w:t>
      </w:r>
      <w:r>
        <w:lastRenderedPageBreak/>
        <w:t>губернатором Санкт-Петербурга, непосредственно координирующим и контролирующим деятельность Комитета, Правительством Санкт-Петербурга.</w:t>
      </w:r>
    </w:p>
    <w:p w:rsidR="00F21671" w:rsidRDefault="00F21671">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F21671" w:rsidRDefault="00F21671">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rsidR="00F21671" w:rsidRDefault="00F21671">
      <w:pPr>
        <w:pStyle w:val="ConsPlusNormal"/>
        <w:spacing w:before="220"/>
        <w:ind w:firstLine="540"/>
        <w:jc w:val="both"/>
      </w:pPr>
      <w:r>
        <w:t>Комитет вправе оставить жалобу без ответа в следующих случаях:</w:t>
      </w:r>
    </w:p>
    <w:p w:rsidR="00F21671" w:rsidRDefault="00F21671">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F21671" w:rsidRDefault="00F21671">
      <w:pPr>
        <w:pStyle w:val="ConsPlusNormal"/>
        <w:spacing w:before="220"/>
        <w:ind w:firstLine="540"/>
        <w:jc w:val="both"/>
      </w:pPr>
      <w:r>
        <w:t>отсутствие возможности прочитать &lt;6&gt; какую-либо часть текста жалобы, фамилию, имя, отчество (при наличии) и(или) почтовый адрес заявителя, указанные в жалобе.</w:t>
      </w:r>
    </w:p>
    <w:p w:rsidR="00F21671" w:rsidRDefault="00F21671">
      <w:pPr>
        <w:pStyle w:val="ConsPlusNormal"/>
        <w:spacing w:before="220"/>
        <w:ind w:firstLine="540"/>
        <w:jc w:val="both"/>
      </w:pPr>
      <w:r>
        <w:t>--------------------------------</w:t>
      </w:r>
    </w:p>
    <w:p w:rsidR="00F21671" w:rsidRDefault="00F21671">
      <w:pPr>
        <w:pStyle w:val="ConsPlusNormal"/>
        <w:spacing w:before="220"/>
        <w:ind w:firstLine="540"/>
        <w:jc w:val="both"/>
      </w:pPr>
      <w:r>
        <w:t>&lt;6&gt; Под отсутствием возможности прочитать понимается случай, при котором часть текста жалобы, и(или) ФИО, и(или) почтовый адрес заявителя не поддаются прочтению.</w:t>
      </w:r>
    </w:p>
    <w:p w:rsidR="00F21671" w:rsidRDefault="00F21671">
      <w:pPr>
        <w:pStyle w:val="ConsPlusNormal"/>
        <w:ind w:firstLine="540"/>
        <w:jc w:val="both"/>
      </w:pPr>
    </w:p>
    <w:p w:rsidR="00F21671" w:rsidRDefault="00F21671">
      <w:pPr>
        <w:pStyle w:val="ConsPlusNormal"/>
        <w:ind w:firstLine="540"/>
        <w:jc w:val="both"/>
      </w:pPr>
      <w:r>
        <w:t>В случае оставления жалобы без ответа Комитет в течение трех рабочих дней со дня регистрации жалобы сообщает об этом гражданину, направившему жалобу, если его фамилия и почтовый адрес поддаются прочтению.</w:t>
      </w:r>
    </w:p>
    <w:p w:rsidR="00F21671" w:rsidRDefault="00F21671">
      <w:pPr>
        <w:pStyle w:val="ConsPlusNormal"/>
        <w:spacing w:before="220"/>
        <w:ind w:firstLine="540"/>
        <w:jc w:val="both"/>
      </w:pPr>
      <w:r>
        <w:t>МФЦ, в случае подачи жалобы через МФЦ, обеспечивает передачу жалобы в Комитет в порядке и сроки, которые установлены соглашением о взаимодействии между МФЦ и указанным Комитетом, но не позднее следующего рабочего дня со дня поступления жалобы.</w:t>
      </w:r>
    </w:p>
    <w:p w:rsidR="00F21671" w:rsidRDefault="00F21671">
      <w:pPr>
        <w:pStyle w:val="ConsPlusNormal"/>
        <w:spacing w:before="220"/>
        <w:ind w:firstLine="540"/>
        <w:jc w:val="both"/>
      </w:pPr>
      <w:r>
        <w:t>5.5. Сроки рассмотрения жалобы.</w:t>
      </w:r>
    </w:p>
    <w:p w:rsidR="00F21671" w:rsidRDefault="00F21671">
      <w:pPr>
        <w:pStyle w:val="ConsPlusNormal"/>
        <w:spacing w:before="220"/>
        <w:ind w:firstLine="540"/>
        <w:jc w:val="both"/>
      </w:pPr>
      <w:r>
        <w:t>Срок рассмотрения жалобы исчисляется со дня регистрации жалобы в Комитете.</w:t>
      </w:r>
    </w:p>
    <w:p w:rsidR="00F21671" w:rsidRDefault="00F21671">
      <w:pPr>
        <w:pStyle w:val="ConsPlusNormal"/>
        <w:spacing w:before="220"/>
        <w:ind w:firstLine="540"/>
        <w:jc w:val="both"/>
      </w:pPr>
      <w:r>
        <w:t>Жалоба, поступившая в Комитет либо вышестоящий орган, подлежит регистрации не позднее следующего рабочего дня со дня ее поступления. Жалоба подлежит рассмотрению должностным лицом, работником, наделенными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w:t>
      </w:r>
    </w:p>
    <w:p w:rsidR="00F21671" w:rsidRDefault="00F21671">
      <w:pPr>
        <w:pStyle w:val="ConsPlusNormal"/>
        <w:spacing w:before="220"/>
        <w:ind w:firstLine="540"/>
        <w:jc w:val="both"/>
      </w:pPr>
      <w:r>
        <w:t>В случае обжалования отказа Комитета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F21671" w:rsidRDefault="00F21671">
      <w:pPr>
        <w:pStyle w:val="ConsPlusNormal"/>
        <w:spacing w:before="220"/>
        <w:ind w:firstLine="540"/>
        <w:jc w:val="both"/>
      </w:pPr>
      <w:r>
        <w:t>5.6. Результат рассмотрения жалобы.</w:t>
      </w:r>
    </w:p>
    <w:p w:rsidR="00F21671" w:rsidRDefault="00F21671">
      <w:pPr>
        <w:pStyle w:val="ConsPlusNormal"/>
        <w:spacing w:before="220"/>
        <w:ind w:firstLine="540"/>
        <w:jc w:val="both"/>
      </w:pPr>
      <w:r>
        <w:t>По результатам рассмотрения жалобы Комитет принимает одно из следующих решений:</w:t>
      </w:r>
    </w:p>
    <w:p w:rsidR="00F21671" w:rsidRDefault="00F21671">
      <w:pPr>
        <w:pStyle w:val="ConsPlusNormal"/>
        <w:spacing w:before="220"/>
        <w:ind w:firstLine="540"/>
        <w:jc w:val="both"/>
      </w:pPr>
      <w: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w:t>
      </w:r>
      <w:r>
        <w:lastRenderedPageBreak/>
        <w:t>нормативными правовыми актами Российской Федерации, нормативными правовыми актами Санкт-Петербурга;</w:t>
      </w:r>
    </w:p>
    <w:p w:rsidR="00F21671" w:rsidRDefault="00F21671">
      <w:pPr>
        <w:pStyle w:val="ConsPlusNormal"/>
        <w:spacing w:before="220"/>
        <w:ind w:firstLine="540"/>
        <w:jc w:val="both"/>
      </w:pPr>
      <w:r>
        <w:t>в удовлетворении жалобы отказывается.</w:t>
      </w:r>
    </w:p>
    <w:p w:rsidR="00F21671" w:rsidRDefault="00F21671">
      <w:pPr>
        <w:pStyle w:val="ConsPlusNormal"/>
        <w:spacing w:before="220"/>
        <w:ind w:firstLine="540"/>
        <w:jc w:val="both"/>
      </w:pPr>
      <w:r>
        <w:t xml:space="preserve">Указанное решение принимается в форме </w:t>
      </w:r>
      <w:hyperlink w:anchor="P984">
        <w:r>
          <w:rPr>
            <w:color w:val="0000FF"/>
          </w:rPr>
          <w:t>акта</w:t>
        </w:r>
      </w:hyperlink>
      <w:r>
        <w:t xml:space="preserve"> Комитета согласно приложению N 5 к настоящему Административному регламенту.</w:t>
      </w:r>
    </w:p>
    <w:p w:rsidR="00F21671" w:rsidRDefault="00F21671">
      <w:pPr>
        <w:pStyle w:val="ConsPlusNormal"/>
        <w:spacing w:before="220"/>
        <w:ind w:firstLine="540"/>
        <w:jc w:val="both"/>
      </w:pPr>
      <w:r>
        <w:t>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в связи с несоответствием сведений, изложенных в жалобе, указанному виду нарушения.</w:t>
      </w:r>
    </w:p>
    <w:p w:rsidR="00F21671" w:rsidRDefault="00F21671">
      <w:pPr>
        <w:pStyle w:val="ConsPlusNormal"/>
        <w:spacing w:before="220"/>
        <w:ind w:firstLine="540"/>
        <w:jc w:val="both"/>
      </w:pPr>
      <w:r>
        <w:t>Комитет отказывает в удовлетворении жалобы в следующих случаях:</w:t>
      </w:r>
    </w:p>
    <w:p w:rsidR="00F21671" w:rsidRDefault="00F21671">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F21671" w:rsidRDefault="00F21671">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F21671" w:rsidRDefault="00F21671">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F21671" w:rsidRDefault="00F21671">
      <w:pPr>
        <w:pStyle w:val="ConsPlusNormal"/>
        <w:spacing w:before="220"/>
        <w:ind w:firstLine="540"/>
        <w:jc w:val="both"/>
      </w:pPr>
      <w:r>
        <w:t>5.7. Порядок информирования заявителя о результатах рассмотрения жалобы.</w:t>
      </w:r>
    </w:p>
    <w:p w:rsidR="00F21671" w:rsidRDefault="00F21671">
      <w:pPr>
        <w:pStyle w:val="ConsPlusNormal"/>
        <w:spacing w:before="220"/>
        <w:ind w:firstLine="540"/>
        <w:jc w:val="both"/>
      </w:pPr>
      <w:r>
        <w:t>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F21671" w:rsidRDefault="00F21671">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1671" w:rsidRDefault="00F21671">
      <w:pPr>
        <w:pStyle w:val="ConsPlusNormal"/>
        <w:spacing w:before="220"/>
        <w:ind w:firstLine="540"/>
        <w:jc w:val="both"/>
      </w:pPr>
      <w:r>
        <w:t>В ответе по результатам рассмотрения жалобы указываются:</w:t>
      </w:r>
    </w:p>
    <w:p w:rsidR="00F21671" w:rsidRDefault="00F21671">
      <w:pPr>
        <w:pStyle w:val="ConsPlusNormal"/>
        <w:spacing w:before="220"/>
        <w:ind w:firstLine="540"/>
        <w:jc w:val="both"/>
      </w:pPr>
      <w:r>
        <w:t>наименование Комитета, должность, фамилия, имя, отчество (при наличии) должностного лица, принявшего решение по жалобе;</w:t>
      </w:r>
    </w:p>
    <w:p w:rsidR="00F21671" w:rsidRDefault="00F21671">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F21671" w:rsidRDefault="00F21671">
      <w:pPr>
        <w:pStyle w:val="ConsPlusNormal"/>
        <w:spacing w:before="220"/>
        <w:ind w:firstLine="540"/>
        <w:jc w:val="both"/>
      </w:pPr>
      <w:r>
        <w:t>фамилия, имя, отчество (при наличии) или наименование заявителя;</w:t>
      </w:r>
    </w:p>
    <w:p w:rsidR="00F21671" w:rsidRDefault="00F21671">
      <w:pPr>
        <w:pStyle w:val="ConsPlusNormal"/>
        <w:spacing w:before="220"/>
        <w:ind w:firstLine="540"/>
        <w:jc w:val="both"/>
      </w:pPr>
      <w:r>
        <w:t>основания для принятия решения по жалобе;</w:t>
      </w:r>
    </w:p>
    <w:p w:rsidR="00F21671" w:rsidRDefault="00F21671">
      <w:pPr>
        <w:pStyle w:val="ConsPlusNormal"/>
        <w:spacing w:before="220"/>
        <w:ind w:firstLine="540"/>
        <w:jc w:val="both"/>
      </w:pPr>
      <w:r>
        <w:t>принятое по жалобе решение;</w:t>
      </w:r>
    </w:p>
    <w:p w:rsidR="00F21671" w:rsidRDefault="00F21671">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21671" w:rsidRDefault="00F21671">
      <w:pPr>
        <w:pStyle w:val="ConsPlusNormal"/>
        <w:spacing w:before="220"/>
        <w:ind w:firstLine="540"/>
        <w:jc w:val="both"/>
      </w:pPr>
      <w:r>
        <w:t>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решения.</w:t>
      </w:r>
    </w:p>
    <w:p w:rsidR="00F21671" w:rsidRDefault="00F21671">
      <w:pPr>
        <w:pStyle w:val="ConsPlusNormal"/>
        <w:spacing w:before="220"/>
        <w:ind w:firstLine="540"/>
        <w:jc w:val="both"/>
      </w:pPr>
      <w:r>
        <w:t xml:space="preserve">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w:t>
      </w:r>
      <w:r>
        <w:lastRenderedPageBreak/>
        <w:t>заявителю в целях получения государственной услуги.</w:t>
      </w:r>
    </w:p>
    <w:p w:rsidR="00F21671" w:rsidRDefault="00F21671">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Комитета, наделенным полномочиями по рассмотрению жалоб.</w:t>
      </w:r>
    </w:p>
    <w:p w:rsidR="00F21671" w:rsidRDefault="00F2167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Комитета, вид которой установлен законодательством Российской Федерации.</w:t>
      </w:r>
    </w:p>
    <w:p w:rsidR="00F21671" w:rsidRDefault="00F21671">
      <w:pPr>
        <w:pStyle w:val="ConsPlusNormal"/>
        <w:spacing w:before="220"/>
        <w:ind w:firstLine="540"/>
        <w:jc w:val="both"/>
      </w:pPr>
      <w:r>
        <w:t>5.8. Порядок обжалования решения по жалобе.</w:t>
      </w:r>
    </w:p>
    <w:p w:rsidR="00F21671" w:rsidRDefault="00F21671">
      <w:pPr>
        <w:pStyle w:val="ConsPlusNormal"/>
        <w:spacing w:before="22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(Смольный проезд, д. 1, литера Б, Санкт-Петербург, 191060; +7(812)576-44-80; adm@gov.spb.ru), в Правительство Санкт-Петербурга, а также в суд в порядке и сроки, предусмотренные действующим законодательством.</w:t>
      </w:r>
    </w:p>
    <w:p w:rsidR="00F21671" w:rsidRDefault="00F21671">
      <w:pPr>
        <w:pStyle w:val="ConsPlusNormal"/>
        <w:spacing w:before="220"/>
        <w:ind w:firstLine="540"/>
        <w:jc w:val="both"/>
      </w:pPr>
      <w:r>
        <w:t>5.9. Заявитель имеет право на получение информации и документов, необходимых для обоснования и рассмотрения жалобы.</w:t>
      </w:r>
    </w:p>
    <w:p w:rsidR="00F21671" w:rsidRDefault="00F21671">
      <w:pPr>
        <w:pStyle w:val="ConsPlusNormal"/>
        <w:spacing w:before="220"/>
        <w:ind w:firstLine="540"/>
        <w:jc w:val="both"/>
      </w:pPr>
      <w:r>
        <w:t>5.10. Информирование заявителей о порядке подачи и рассмотрения жалобы осуществляется посредством размещения информации на Портале.</w:t>
      </w:r>
    </w:p>
    <w:p w:rsidR="00F21671" w:rsidRDefault="00F21671">
      <w:pPr>
        <w:pStyle w:val="ConsPlusNormal"/>
        <w:spacing w:before="22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официальном сайте Комитета и на Портале.</w:t>
      </w:r>
    </w:p>
    <w:p w:rsidR="00F21671" w:rsidRDefault="00F21671">
      <w:pPr>
        <w:pStyle w:val="ConsPlusNormal"/>
        <w:spacing w:before="220"/>
        <w:ind w:firstLine="540"/>
        <w:jc w:val="both"/>
      </w:pPr>
      <w:r>
        <w:t xml:space="preserve">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64">
        <w:r>
          <w:rPr>
            <w:color w:val="0000FF"/>
          </w:rPr>
          <w:t>законом</w:t>
        </w:r>
      </w:hyperlink>
      <w:r>
        <w:t xml:space="preserve"> "О порядке рассмотрения обращений граждан Российской Федерации" (далее - Закон N 59-ФЗ).</w:t>
      </w:r>
    </w:p>
    <w:p w:rsidR="00F21671" w:rsidRDefault="00F21671">
      <w:pPr>
        <w:pStyle w:val="ConsPlusNormal"/>
        <w:spacing w:before="220"/>
        <w:ind w:firstLine="540"/>
        <w:jc w:val="both"/>
      </w:pPr>
      <w:r>
        <w:t xml:space="preserve">Жалобы заявителей на организацию предоставления государственных услуг в Комитет подаются и рассматриваются в порядке, предусмотренном </w:t>
      </w:r>
      <w:hyperlink r:id="rId65">
        <w:r>
          <w:rPr>
            <w:color w:val="0000FF"/>
          </w:rPr>
          <w:t>Законом</w:t>
        </w:r>
      </w:hyperlink>
      <w:r>
        <w:t xml:space="preserve"> N 59-ФЗ.</w:t>
      </w:r>
    </w:p>
    <w:p w:rsidR="00F21671" w:rsidRDefault="00F21671">
      <w:pPr>
        <w:pStyle w:val="ConsPlusNormal"/>
        <w:spacing w:before="220"/>
        <w:ind w:firstLine="540"/>
        <w:jc w:val="both"/>
      </w:pPr>
      <w:r>
        <w:t>5.12. Информация, указанная в настоящем разделе, размещается на Портале и в Реестре государственных и муниципальных услуг (функций) Санкт-Петербурга.</w:t>
      </w:r>
    </w:p>
    <w:p w:rsidR="00F21671" w:rsidRDefault="00F21671">
      <w:pPr>
        <w:pStyle w:val="ConsPlusNormal"/>
        <w:spacing w:before="220"/>
        <w:ind w:firstLine="540"/>
        <w:jc w:val="both"/>
      </w:pPr>
      <w: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1671" w:rsidRDefault="00F21671">
      <w:pPr>
        <w:pStyle w:val="ConsPlusNormal"/>
        <w:ind w:firstLine="540"/>
        <w:jc w:val="both"/>
      </w:pPr>
    </w:p>
    <w:p w:rsidR="00F21671" w:rsidRDefault="00F21671">
      <w:pPr>
        <w:pStyle w:val="ConsPlusTitle"/>
        <w:jc w:val="center"/>
        <w:outlineLvl w:val="1"/>
      </w:pPr>
      <w:bookmarkStart w:id="15" w:name="P496"/>
      <w:bookmarkEnd w:id="15"/>
      <w:r>
        <w:t>VI. Особенности выполнения административных</w:t>
      </w:r>
    </w:p>
    <w:p w:rsidR="00F21671" w:rsidRDefault="00F21671">
      <w:pPr>
        <w:pStyle w:val="ConsPlusTitle"/>
        <w:jc w:val="center"/>
      </w:pPr>
      <w:r>
        <w:t>процедур (действий) в МФЦ</w:t>
      </w:r>
    </w:p>
    <w:p w:rsidR="00F21671" w:rsidRDefault="00F21671">
      <w:pPr>
        <w:pStyle w:val="ConsPlusNormal"/>
        <w:ind w:firstLine="540"/>
        <w:jc w:val="both"/>
      </w:pPr>
    </w:p>
    <w:p w:rsidR="00F21671" w:rsidRDefault="00F21671">
      <w:pPr>
        <w:pStyle w:val="ConsPlusNormal"/>
        <w:ind w:firstLine="540"/>
        <w:jc w:val="both"/>
      </w:pPr>
      <w:r>
        <w:t>При предоставлении государственной услуги структурные подразделения МФЦ осуществляют следующие административные процедуры (действия):</w:t>
      </w:r>
    </w:p>
    <w:p w:rsidR="00F21671" w:rsidRDefault="00F21671">
      <w:pPr>
        <w:pStyle w:val="ConsPlusNormal"/>
        <w:spacing w:before="220"/>
        <w:ind w:firstLine="540"/>
        <w:jc w:val="both"/>
      </w:pPr>
      <w:r>
        <w:t>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F21671" w:rsidRDefault="00F21671">
      <w:pPr>
        <w:pStyle w:val="ConsPlusNormal"/>
        <w:spacing w:before="220"/>
        <w:ind w:firstLine="540"/>
        <w:jc w:val="both"/>
      </w:pPr>
      <w:r>
        <w:lastRenderedPageBreak/>
        <w:t>прием запросов заявителей о предоставлении государственной услуги;</w:t>
      </w:r>
    </w:p>
    <w:p w:rsidR="00F21671" w:rsidRDefault="00F21671">
      <w:pPr>
        <w:pStyle w:val="ConsPlusNormal"/>
        <w:spacing w:before="220"/>
        <w:ind w:firstLine="540"/>
        <w:jc w:val="both"/>
      </w:pPr>
      <w:r>
        <w:t>направление в Комитет документов, полученных от заявителей;</w:t>
      </w:r>
    </w:p>
    <w:p w:rsidR="00F21671" w:rsidRDefault="00F21671">
      <w:pPr>
        <w:pStyle w:val="ConsPlusNormal"/>
        <w:spacing w:before="220"/>
        <w:ind w:firstLine="540"/>
        <w:jc w:val="both"/>
      </w:pPr>
      <w:r>
        <w:t>выдача заявителям документов, полученных от Комитета, 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rsidR="00F21671" w:rsidRDefault="00F21671">
      <w:pPr>
        <w:pStyle w:val="ConsPlusNormal"/>
        <w:spacing w:before="220"/>
        <w:ind w:firstLine="540"/>
        <w:jc w:val="both"/>
      </w:pPr>
      <w:r>
        <w:t>6.1.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F21671" w:rsidRDefault="00F21671">
      <w:pPr>
        <w:pStyle w:val="ConsPlusNormal"/>
        <w:spacing w:before="220"/>
        <w:ind w:firstLine="540"/>
        <w:jc w:val="both"/>
      </w:pPr>
      <w:r>
        <w:t>6.1.1. Информирование заявителя о порядке предоставления государственной услуги в МФЦ, о ходе выполнения запроса о предоставлении государственной услуги.</w:t>
      </w:r>
    </w:p>
    <w:p w:rsidR="00F21671" w:rsidRDefault="00F21671">
      <w:pPr>
        <w:pStyle w:val="ConsPlusNormal"/>
        <w:spacing w:before="220"/>
        <w:ind w:firstLine="540"/>
        <w:jc w:val="both"/>
      </w:pPr>
      <w:r>
        <w:t>6.1.1.1.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в МФЦ или по телефону в ЦТО.</w:t>
      </w:r>
    </w:p>
    <w:p w:rsidR="00F21671" w:rsidRDefault="00F21671">
      <w:pPr>
        <w:pStyle w:val="ConsPlusNormal"/>
        <w:spacing w:before="220"/>
        <w:ind w:firstLine="540"/>
        <w:jc w:val="both"/>
      </w:pPr>
      <w:r>
        <w:t>6.1.1.1.1. Информирование заявителя о порядке предоставления государственной услуги в МФЦ осуществляется работником МФЦ или работником ЦТО.</w:t>
      </w:r>
    </w:p>
    <w:p w:rsidR="00F21671" w:rsidRDefault="00F21671">
      <w:pPr>
        <w:pStyle w:val="ConsPlusNormal"/>
        <w:spacing w:before="220"/>
        <w:ind w:firstLine="540"/>
        <w:jc w:val="both"/>
      </w:pPr>
      <w:r>
        <w:t>Также заявитель может самостоятельно обратиться к размещенным в МФЦ:</w:t>
      </w:r>
    </w:p>
    <w:p w:rsidR="00F21671" w:rsidRDefault="00F21671">
      <w:pPr>
        <w:pStyle w:val="ConsPlusNormal"/>
        <w:spacing w:before="220"/>
        <w:ind w:firstLine="540"/>
        <w:jc w:val="both"/>
      </w:pPr>
      <w:r>
        <w:t>инфоматам (инфокиоскам, инфопунктам);</w:t>
      </w:r>
    </w:p>
    <w:p w:rsidR="00F21671" w:rsidRDefault="00F21671">
      <w:pPr>
        <w:pStyle w:val="ConsPlusNormal"/>
        <w:spacing w:before="220"/>
        <w:ind w:firstLine="540"/>
        <w:jc w:val="both"/>
      </w:pPr>
      <w:r>
        <w:t xml:space="preserve">стендам, содержащим информацию, предусмотренную </w:t>
      </w:r>
      <w:hyperlink r:id="rId66">
        <w:r>
          <w:rPr>
            <w:color w:val="0000FF"/>
          </w:rPr>
          <w:t>Правилами</w:t>
        </w:r>
      </w:hyperlink>
      <w:r>
        <w:t xml:space="preserve"> организации деятельности многофункциональных центров предоставления государственных услуг, утвержденными постановлением Правительства Российской Федерации от 22.12.2012 N 1376.</w:t>
      </w:r>
    </w:p>
    <w:p w:rsidR="00F21671" w:rsidRDefault="00F21671">
      <w:pPr>
        <w:pStyle w:val="ConsPlusNormal"/>
        <w:spacing w:before="220"/>
        <w:ind w:firstLine="540"/>
        <w:jc w:val="both"/>
      </w:pPr>
      <w:r>
        <w:t>6.1.1.1.2. Работник МФЦ или работник ЦТО информирует заявителя по следующим вопросам:</w:t>
      </w:r>
    </w:p>
    <w:p w:rsidR="00F21671" w:rsidRDefault="00F21671">
      <w:pPr>
        <w:pStyle w:val="ConsPlusNormal"/>
        <w:spacing w:before="220"/>
        <w:ind w:firstLine="540"/>
        <w:jc w:val="both"/>
      </w:pPr>
      <w:r>
        <w:t>режим работы и адреса МФЦ, время приема документов и выдачи документов, являющихся результатом предоставления услуги;</w:t>
      </w:r>
    </w:p>
    <w:p w:rsidR="00F21671" w:rsidRDefault="00F21671">
      <w:pPr>
        <w:pStyle w:val="ConsPlusNormal"/>
        <w:spacing w:before="220"/>
        <w:ind w:firstLine="540"/>
        <w:jc w:val="both"/>
      </w:pPr>
      <w:r>
        <w:t>наименование, место нахождения, график работы, контактные телефоны органов государственной власти, учреждений и организаций, предоставляющих услуги или участвующих в предоставлении услуг;</w:t>
      </w:r>
    </w:p>
    <w:p w:rsidR="00F21671" w:rsidRDefault="00F21671">
      <w:pPr>
        <w:pStyle w:val="ConsPlusNormal"/>
        <w:spacing w:before="220"/>
        <w:ind w:firstLine="540"/>
        <w:jc w:val="both"/>
      </w:pPr>
      <w:r>
        <w:t>круг заявителей;</w:t>
      </w:r>
    </w:p>
    <w:p w:rsidR="00F21671" w:rsidRDefault="00F21671">
      <w:pPr>
        <w:pStyle w:val="ConsPlusNormal"/>
        <w:spacing w:before="220"/>
        <w:ind w:firstLine="540"/>
        <w:jc w:val="both"/>
      </w:pPr>
      <w:r>
        <w:t>перечень документов, необходимых для предоставления услуги;</w:t>
      </w:r>
    </w:p>
    <w:p w:rsidR="00F21671" w:rsidRDefault="00F21671">
      <w:pPr>
        <w:pStyle w:val="ConsPlusNormal"/>
        <w:spacing w:before="220"/>
        <w:ind w:firstLine="540"/>
        <w:jc w:val="both"/>
      </w:pPr>
      <w:r>
        <w:t>результат предоставления услуги;</w:t>
      </w:r>
    </w:p>
    <w:p w:rsidR="00F21671" w:rsidRDefault="00F21671">
      <w:pPr>
        <w:pStyle w:val="ConsPlusNormal"/>
        <w:spacing w:before="220"/>
        <w:ind w:firstLine="540"/>
        <w:jc w:val="both"/>
      </w:pPr>
      <w:r>
        <w:t>срок предоставления услуги;</w:t>
      </w:r>
    </w:p>
    <w:p w:rsidR="00F21671" w:rsidRDefault="00F21671">
      <w:pPr>
        <w:pStyle w:val="ConsPlusNormal"/>
        <w:spacing w:before="220"/>
        <w:ind w:firstLine="540"/>
        <w:jc w:val="both"/>
      </w:pPr>
      <w:r>
        <w:t>основания для отказа в приеме документов и для отказа в предоставлении услуги;</w:t>
      </w:r>
    </w:p>
    <w:p w:rsidR="00F21671" w:rsidRDefault="00F21671">
      <w:pPr>
        <w:pStyle w:val="ConsPlusNormal"/>
        <w:spacing w:before="220"/>
        <w:ind w:firstLine="540"/>
        <w:jc w:val="both"/>
      </w:pPr>
      <w:r>
        <w:t>общая информация о размерах государственной пошлины, иных платежей, установленных нормативными правовыми актами, уплачиваемых заявителем при получении услуги, и о порядке их уплаты;</w:t>
      </w:r>
    </w:p>
    <w:p w:rsidR="00F21671" w:rsidRDefault="00F21671">
      <w:pPr>
        <w:pStyle w:val="ConsPlusNormal"/>
        <w:spacing w:before="220"/>
        <w:ind w:firstLine="540"/>
        <w:jc w:val="both"/>
      </w:pPr>
      <w:r>
        <w:lastRenderedPageBreak/>
        <w:t>нормативные правовые акты, регулирующие порядок предоставления услуги;</w:t>
      </w:r>
    </w:p>
    <w:p w:rsidR="00F21671" w:rsidRDefault="00F21671">
      <w:pPr>
        <w:pStyle w:val="ConsPlusNormal"/>
        <w:spacing w:before="220"/>
        <w:ind w:firstLine="540"/>
        <w:jc w:val="both"/>
      </w:pPr>
      <w:r>
        <w:t>порядок обжалования действий (бездействия) и решений, осуществляемых и принимаемых органами государственной власти, учреждениями и организациями в ходе предоставления услуги.</w:t>
      </w:r>
    </w:p>
    <w:p w:rsidR="00F21671" w:rsidRDefault="00F21671">
      <w:pPr>
        <w:pStyle w:val="ConsPlusNormal"/>
        <w:spacing w:before="220"/>
        <w:ind w:firstLine="540"/>
        <w:jc w:val="both"/>
      </w:pPr>
      <w:r>
        <w:t>6.1.1.2. Основанием для начала осуществления информирования заявителя о ходе выполнения запроса о предоставлении государственной услуги, в том числе о поступлении результата предоставления услуги в МФЦ, является:</w:t>
      </w:r>
    </w:p>
    <w:p w:rsidR="00F21671" w:rsidRDefault="00F21671">
      <w:pPr>
        <w:pStyle w:val="ConsPlusNormal"/>
        <w:spacing w:before="220"/>
        <w:ind w:firstLine="540"/>
        <w:jc w:val="both"/>
      </w:pPr>
      <w:r>
        <w:t>обращение заявителя лично в МФЦ или по телефону в ЦТО;</w:t>
      </w:r>
    </w:p>
    <w:p w:rsidR="00F21671" w:rsidRDefault="00F21671">
      <w:pPr>
        <w:pStyle w:val="ConsPlusNormal"/>
        <w:spacing w:before="220"/>
        <w:ind w:firstLine="540"/>
        <w:jc w:val="both"/>
      </w:pPr>
      <w:r>
        <w:t>обращение заявителя на Портал без прохождения авторизации в разделе "Проверка статуса запроса" (доменное имя сайта в сети "Интернет" - gu.spb.ru/status) или получение заявителем уведомлений в "Личном кабинете" на Портале непосредственно после авторизации;</w:t>
      </w:r>
    </w:p>
    <w:p w:rsidR="00F21671" w:rsidRDefault="00F21671">
      <w:pPr>
        <w:pStyle w:val="ConsPlusNormal"/>
        <w:spacing w:before="220"/>
        <w:ind w:firstLine="540"/>
        <w:jc w:val="both"/>
      </w:pPr>
      <w:r>
        <w:t>обращение заявителя в мобильное приложение без прохождения авторизации 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 при выборе заявителем соответствующего способа информирования;</w:t>
      </w:r>
    </w:p>
    <w:p w:rsidR="00F21671" w:rsidRDefault="00F21671">
      <w:pPr>
        <w:pStyle w:val="ConsPlusNormal"/>
        <w:spacing w:before="220"/>
        <w:ind w:firstLine="540"/>
        <w:jc w:val="both"/>
      </w:pPr>
      <w:r>
        <w:t>поступление заявителю уведомлений по электронной почте, СМС-сообщений и(или) уведомлений через социальные сети (при выборе заявителем соответствующего способа информирования).</w:t>
      </w:r>
    </w:p>
    <w:p w:rsidR="00F21671" w:rsidRDefault="00F21671">
      <w:pPr>
        <w:pStyle w:val="ConsPlusNormal"/>
        <w:spacing w:before="220"/>
        <w:ind w:firstLine="540"/>
        <w:jc w:val="both"/>
      </w:pPr>
      <w:r>
        <w:t>Информирование заявителя посредством уведомлений по электронной почте или СМС-сообщений осуществляется только в случае указания заявителем корректного адреса электронной почты и(или) номера телефона в заявлении о предоставлении государственной услуги при обращении в МФЦ.</w:t>
      </w:r>
    </w:p>
    <w:p w:rsidR="00F21671" w:rsidRDefault="00F21671">
      <w:pPr>
        <w:pStyle w:val="ConsPlusNormal"/>
        <w:spacing w:before="220"/>
        <w:ind w:firstLine="540"/>
        <w:jc w:val="both"/>
      </w:pPr>
      <w:r>
        <w:t>6.1.2. Консультирование заявителя о порядке предоставления государственной услуги в МФЦ.</w:t>
      </w:r>
    </w:p>
    <w:p w:rsidR="00F21671" w:rsidRDefault="00F21671">
      <w:pPr>
        <w:pStyle w:val="ConsPlusNormal"/>
        <w:spacing w:before="220"/>
        <w:ind w:firstLine="540"/>
        <w:jc w:val="both"/>
      </w:pPr>
      <w:r>
        <w:t>6.1.2.1. Основанием для начала осуществления административной процедуры является обращение заявителя в МФЦ.</w:t>
      </w:r>
    </w:p>
    <w:p w:rsidR="00F21671" w:rsidRDefault="00F21671">
      <w:pPr>
        <w:pStyle w:val="ConsPlusNormal"/>
        <w:spacing w:before="220"/>
        <w:ind w:firstLine="540"/>
        <w:jc w:val="both"/>
      </w:pPr>
      <w:r>
        <w:t>6.1.2.2. Консультирование заявителя осуществляется работником МФЦ.</w:t>
      </w:r>
    </w:p>
    <w:p w:rsidR="00F21671" w:rsidRDefault="00F21671">
      <w:pPr>
        <w:pStyle w:val="ConsPlusNormal"/>
        <w:spacing w:before="220"/>
        <w:ind w:firstLine="540"/>
        <w:jc w:val="both"/>
      </w:pPr>
      <w:r>
        <w:t>6.1.2.3. При консультировании заявителя работник МФЦ:</w:t>
      </w:r>
    </w:p>
    <w:p w:rsidR="00F21671" w:rsidRDefault="00F21671">
      <w:pPr>
        <w:pStyle w:val="ConsPlusNormal"/>
        <w:spacing w:before="220"/>
        <w:ind w:firstLine="540"/>
        <w:jc w:val="both"/>
      </w:pPr>
      <w:r>
        <w:t>разъясняет заявителю порядок предоставления услуги (наименование органа государственной власти, учреждения, организации, принимающего(ей) решение, категории заявителей, форму результата предоставления услуги, срок предоставления услуги);</w:t>
      </w:r>
    </w:p>
    <w:p w:rsidR="00F21671" w:rsidRDefault="00F21671">
      <w:pPr>
        <w:pStyle w:val="ConsPlusNormal"/>
        <w:spacing w:before="220"/>
        <w:ind w:firstLine="540"/>
        <w:jc w:val="both"/>
      </w:pPr>
      <w:r>
        <w:t>проверяет комплектность (достаточность) представленных заявителем документов;</w:t>
      </w:r>
    </w:p>
    <w:p w:rsidR="00F21671" w:rsidRDefault="00F21671">
      <w:pPr>
        <w:pStyle w:val="ConsPlusNormal"/>
        <w:spacing w:before="220"/>
        <w:ind w:firstLine="540"/>
        <w:jc w:val="both"/>
      </w:pPr>
      <w:r>
        <w:t>проверяет наличие в документах сведений, необходимых для предоставления услуги;</w:t>
      </w:r>
    </w:p>
    <w:p w:rsidR="00F21671" w:rsidRDefault="00F21671">
      <w:pPr>
        <w:pStyle w:val="ConsPlusNormal"/>
        <w:spacing w:before="220"/>
        <w:ind w:firstLine="540"/>
        <w:jc w:val="both"/>
      </w:pPr>
      <w:r>
        <w:t>выявляет в документах неудостоверенные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rsidR="00F21671" w:rsidRDefault="00F21671">
      <w:pPr>
        <w:pStyle w:val="ConsPlusNormal"/>
        <w:spacing w:before="220"/>
        <w:ind w:firstLine="540"/>
        <w:jc w:val="both"/>
      </w:pPr>
      <w:r>
        <w:t>разъясняет заявителю содержание недостатков, выявленных в документах, и предлагает принять меры по их устранению;</w:t>
      </w:r>
    </w:p>
    <w:p w:rsidR="00F21671" w:rsidRDefault="00F21671">
      <w:pPr>
        <w:pStyle w:val="ConsPlusNormal"/>
        <w:spacing w:before="220"/>
        <w:ind w:firstLine="540"/>
        <w:jc w:val="both"/>
      </w:pPr>
      <w:r>
        <w:t>указывает заявителю на наличие оснований для отказа в приеме документов либо предоставлении услуги;</w:t>
      </w:r>
    </w:p>
    <w:p w:rsidR="00F21671" w:rsidRDefault="00F21671">
      <w:pPr>
        <w:pStyle w:val="ConsPlusNormal"/>
        <w:spacing w:before="220"/>
        <w:ind w:firstLine="540"/>
        <w:jc w:val="both"/>
      </w:pPr>
      <w:r>
        <w:t xml:space="preserve">разъясняет порядок и срок выдачи документов, являющихся результатом предоставления </w:t>
      </w:r>
      <w:r>
        <w:lastRenderedPageBreak/>
        <w:t>услуги.</w:t>
      </w:r>
    </w:p>
    <w:p w:rsidR="00F21671" w:rsidRDefault="00F21671">
      <w:pPr>
        <w:pStyle w:val="ConsPlusNormal"/>
        <w:spacing w:before="220"/>
        <w:ind w:firstLine="540"/>
        <w:jc w:val="both"/>
      </w:pPr>
      <w:r>
        <w:t>6.1.3.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rsidR="00F21671" w:rsidRDefault="00F21671">
      <w:pPr>
        <w:pStyle w:val="ConsPlusNormal"/>
        <w:spacing w:before="220"/>
        <w:ind w:firstLine="540"/>
        <w:jc w:val="both"/>
      </w:pPr>
      <w:r>
        <w:t>6.1.4.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государственной услуги.</w:t>
      </w:r>
    </w:p>
    <w:p w:rsidR="00F21671" w:rsidRDefault="00F21671">
      <w:pPr>
        <w:pStyle w:val="ConsPlusNormal"/>
        <w:spacing w:before="220"/>
        <w:ind w:firstLine="540"/>
        <w:jc w:val="both"/>
      </w:pPr>
      <w:r>
        <w:t>6.2. Прием запроса заявителя и документов, необходимых для предоставления государственной услуги.</w:t>
      </w:r>
    </w:p>
    <w:p w:rsidR="00F21671" w:rsidRDefault="00F21671">
      <w:pPr>
        <w:pStyle w:val="ConsPlusNormal"/>
        <w:spacing w:before="220"/>
        <w:ind w:firstLine="540"/>
        <w:jc w:val="both"/>
      </w:pPr>
      <w:r>
        <w:t xml:space="preserve">6.2.1. Основанием для начала административной процедуры является личное обращение заявителя (представителя) в МФЦ с документами, указанными в </w:t>
      </w:r>
      <w:hyperlink w:anchor="P102">
        <w:r>
          <w:rPr>
            <w:color w:val="0000FF"/>
          </w:rPr>
          <w:t>пункте 2.6</w:t>
        </w:r>
      </w:hyperlink>
      <w:r>
        <w:t xml:space="preserve"> настоящего Административного регламента.</w:t>
      </w:r>
    </w:p>
    <w:p w:rsidR="00F21671" w:rsidRDefault="00F21671">
      <w:pPr>
        <w:pStyle w:val="ConsPlusNormal"/>
        <w:spacing w:before="220"/>
        <w:ind w:firstLine="540"/>
        <w:jc w:val="both"/>
      </w:pPr>
      <w:r>
        <w:t>6.2.2. Прием документов осуществляется работником МФЦ.</w:t>
      </w:r>
    </w:p>
    <w:p w:rsidR="00F21671" w:rsidRDefault="00F21671">
      <w:pPr>
        <w:pStyle w:val="ConsPlusNormal"/>
        <w:spacing w:before="220"/>
        <w:ind w:firstLine="540"/>
        <w:jc w:val="both"/>
      </w:pPr>
      <w:r>
        <w:t>6.2.3. Работник МФЦ, осуществляющий прием документов, представленных для получения государственной услуги, выполняет следующие действия:</w:t>
      </w:r>
    </w:p>
    <w:p w:rsidR="00F21671" w:rsidRDefault="00F21671">
      <w:pPr>
        <w:pStyle w:val="ConsPlusNormal"/>
        <w:spacing w:before="220"/>
        <w:ind w:firstLine="540"/>
        <w:jc w:val="both"/>
      </w:pPr>
      <w:r>
        <w:t>6.2.3.1.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rsidR="00F21671" w:rsidRDefault="00F21671">
      <w:pPr>
        <w:pStyle w:val="ConsPlusNormal"/>
        <w:spacing w:before="220"/>
        <w:ind w:firstLine="540"/>
        <w:jc w:val="both"/>
      </w:pPr>
      <w:r>
        <w:t>Для удостоверения личности заявителя работник МФЦ устанавливает:</w:t>
      </w:r>
    </w:p>
    <w:p w:rsidR="00F21671" w:rsidRDefault="00F21671">
      <w:pPr>
        <w:pStyle w:val="ConsPlusNormal"/>
        <w:spacing w:before="220"/>
        <w:ind w:firstLine="540"/>
        <w:jc w:val="both"/>
      </w:pPr>
      <w:r>
        <w:t>тождественность заявителя фотографии, содержащейся в предъявленном им паспорте, ином документе, удостоверяющем личность в соответствии с законодательством Российской Федерации;</w:t>
      </w:r>
    </w:p>
    <w:p w:rsidR="00F21671" w:rsidRDefault="00F21671">
      <w:pPr>
        <w:pStyle w:val="ConsPlusNormal"/>
        <w:spacing w:before="220"/>
        <w:ind w:firstLine="540"/>
        <w:jc w:val="both"/>
      </w:pPr>
      <w:r>
        <w:t xml:space="preserve">действительность предъявленного паспорта, срок действия паспорта гражданина Российской Федерации, установленный </w:t>
      </w:r>
      <w:hyperlink r:id="rId67">
        <w:r>
          <w:rPr>
            <w:color w:val="0000FF"/>
          </w:rPr>
          <w:t>постановлением</w:t>
        </w:r>
      </w:hyperlink>
      <w:r>
        <w:t xml:space="preserve"> Правительства Российской Федерации от 23.12.2023 N 2267 "Об утверждении Положения о паспорте гражданина Российской Федерации, образца и описания бланка паспорта гражданина Российской Федерации", срок действия иного документа, удостоверяющего личность (если такой срок указан в документе).</w:t>
      </w:r>
    </w:p>
    <w:p w:rsidR="00F21671" w:rsidRDefault="00F21671">
      <w:pPr>
        <w:pStyle w:val="ConsPlusNormal"/>
        <w:jc w:val="both"/>
      </w:pPr>
      <w:r>
        <w:t xml:space="preserve">(в ред. </w:t>
      </w:r>
      <w:hyperlink r:id="rId68">
        <w:r>
          <w:rPr>
            <w:color w:val="0000FF"/>
          </w:rPr>
          <w:t>Распоряжения</w:t>
        </w:r>
      </w:hyperlink>
      <w:r>
        <w:t xml:space="preserve"> Комитета по транспорту Правительства Санкт-Петербурга от 24.06.2024 N 256-р)</w:t>
      </w:r>
    </w:p>
    <w:p w:rsidR="00F21671" w:rsidRDefault="00F21671">
      <w:pPr>
        <w:pStyle w:val="ConsPlusNormal"/>
        <w:spacing w:before="220"/>
        <w:ind w:firstLine="540"/>
        <w:jc w:val="both"/>
      </w:pPr>
      <w:r>
        <w:t>6.2.3.2. Устанавливает полномочие представителя на основании предъявленных им оригиналов документов, подтверждающих в установленном порядке его полномочие.</w:t>
      </w:r>
    </w:p>
    <w:p w:rsidR="00F21671" w:rsidRDefault="00F21671">
      <w:pPr>
        <w:pStyle w:val="ConsPlusNormal"/>
        <w:spacing w:before="220"/>
        <w:ind w:firstLine="540"/>
        <w:jc w:val="both"/>
      </w:pPr>
      <w:r>
        <w:t xml:space="preserve">6.2.3.3. Определяет предмет обращения и проводит проверку соответствия документов требованиям, указанным в </w:t>
      </w:r>
      <w:hyperlink w:anchor="P102">
        <w:r>
          <w:rPr>
            <w:color w:val="0000FF"/>
          </w:rPr>
          <w:t>пункте 2.6</w:t>
        </w:r>
      </w:hyperlink>
      <w:r>
        <w:t xml:space="preserve"> настоящего Административного регламента.</w:t>
      </w:r>
    </w:p>
    <w:p w:rsidR="00F21671" w:rsidRDefault="00F21671">
      <w:pPr>
        <w:pStyle w:val="ConsPlusNormal"/>
        <w:spacing w:before="220"/>
        <w:ind w:firstLine="540"/>
        <w:jc w:val="both"/>
      </w:pPr>
      <w: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w:t>
      </w:r>
      <w:hyperlink w:anchor="P102">
        <w:r>
          <w:rPr>
            <w:color w:val="0000FF"/>
          </w:rPr>
          <w:t>пунктом 2.6</w:t>
        </w:r>
      </w:hyperlink>
      <w:r>
        <w:t xml:space="preserve">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
    <w:p w:rsidR="00F21671" w:rsidRDefault="00F21671">
      <w:pPr>
        <w:pStyle w:val="ConsPlusNormal"/>
        <w:spacing w:before="220"/>
        <w:ind w:firstLine="540"/>
        <w:jc w:val="both"/>
      </w:pPr>
      <w:r>
        <w:t>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F21671" w:rsidRDefault="00F21671">
      <w:pPr>
        <w:pStyle w:val="ConsPlusNormal"/>
        <w:spacing w:before="220"/>
        <w:ind w:firstLine="540"/>
        <w:jc w:val="both"/>
      </w:pPr>
      <w:r>
        <w:lastRenderedPageBreak/>
        <w:t>6.2.3.4. Формирует запрос о предоставлении государственной услуги в МАИС ЭГУ.</w:t>
      </w:r>
    </w:p>
    <w:p w:rsidR="00F21671" w:rsidRDefault="00F21671">
      <w:pPr>
        <w:pStyle w:val="ConsPlusNormal"/>
        <w:spacing w:before="220"/>
        <w:ind w:firstLine="540"/>
        <w:jc w:val="both"/>
      </w:pPr>
      <w:r>
        <w:t>В случае если государственная услуга предоставляется в рамках комплексного запроса, формирует запрос, действуя от имени заявителя без доверенности.</w:t>
      </w:r>
    </w:p>
    <w:p w:rsidR="00F21671" w:rsidRDefault="00F21671">
      <w:pPr>
        <w:pStyle w:val="ConsPlusNormal"/>
        <w:spacing w:before="220"/>
        <w:ind w:firstLine="540"/>
        <w:jc w:val="both"/>
      </w:pPr>
      <w:r>
        <w:t xml:space="preserve">6.2.3.5.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 Оригиналы документов, указанные в </w:t>
      </w:r>
      <w:hyperlink w:anchor="P102">
        <w:r>
          <w:rPr>
            <w:color w:val="0000FF"/>
          </w:rPr>
          <w:t>пункте 2.6</w:t>
        </w:r>
      </w:hyperlink>
      <w:r>
        <w:t xml:space="preserve"> настоящего Административного регламента, а также запрос (заявление) после сканирования возвращаются заявителю.</w:t>
      </w:r>
    </w:p>
    <w:p w:rsidR="00F21671" w:rsidRDefault="00F21671">
      <w:pPr>
        <w:pStyle w:val="ConsPlusNormal"/>
        <w:spacing w:before="220"/>
        <w:ind w:firstLine="540"/>
        <w:jc w:val="both"/>
      </w:pPr>
      <w:r>
        <w:t>6.2.3.6. Заверяет электронное дело своей усиленной квалифицированной электронной подписью.</w:t>
      </w:r>
    </w:p>
    <w:p w:rsidR="00F21671" w:rsidRDefault="00F21671">
      <w:pPr>
        <w:pStyle w:val="ConsPlusNormal"/>
        <w:spacing w:before="220"/>
        <w:ind w:firstLine="540"/>
        <w:jc w:val="both"/>
      </w:pPr>
      <w:r>
        <w:t>6.2.3.7. По окончании приема документов работник МФЦ выдает заявителю расписку в приеме документов.</w:t>
      </w:r>
    </w:p>
    <w:p w:rsidR="00F21671" w:rsidRDefault="00F21671">
      <w:pPr>
        <w:pStyle w:val="ConsPlusNormal"/>
        <w:spacing w:before="220"/>
        <w:ind w:firstLine="540"/>
        <w:jc w:val="both"/>
      </w:pPr>
      <w:r>
        <w:t>6.2.4. Если заявитель потребовал отзыв обращения после отправления электронного дела в Комитет,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rsidR="00F21671" w:rsidRDefault="00F21671">
      <w:pPr>
        <w:pStyle w:val="ConsPlusNormal"/>
        <w:spacing w:before="220"/>
        <w:ind w:firstLine="540"/>
        <w:jc w:val="both"/>
      </w:pPr>
      <w:r>
        <w:t>6.2.5. Результатом административной процедуры является прием работником МФЦ документов, представленных заявителем.</w:t>
      </w:r>
    </w:p>
    <w:p w:rsidR="00F21671" w:rsidRDefault="00F21671">
      <w:pPr>
        <w:pStyle w:val="ConsPlusNormal"/>
        <w:spacing w:before="220"/>
        <w:ind w:firstLine="540"/>
        <w:jc w:val="both"/>
      </w:pPr>
      <w:r>
        <w:t>6.2.6. Способом фиксации результата административной процедуры является оформление и выдача заявителю расписки о приеме документов.</w:t>
      </w:r>
    </w:p>
    <w:p w:rsidR="00F21671" w:rsidRDefault="00F21671">
      <w:pPr>
        <w:pStyle w:val="ConsPlusNormal"/>
        <w:spacing w:before="220"/>
        <w:ind w:firstLine="540"/>
        <w:jc w:val="both"/>
      </w:pPr>
      <w:r>
        <w:t>6.3. Направление в Комитет документов, полученных от заявителя.</w:t>
      </w:r>
    </w:p>
    <w:p w:rsidR="00F21671" w:rsidRDefault="00F21671">
      <w:pPr>
        <w:pStyle w:val="ConsPlusNormal"/>
        <w:spacing w:before="220"/>
        <w:ind w:firstLine="540"/>
        <w:jc w:val="both"/>
      </w:pPr>
      <w:r>
        <w:t>6.3.1. Основанием для начала административной процедуры является прием и регистрация работником МФЦ документов, представленных заявителем.</w:t>
      </w:r>
    </w:p>
    <w:p w:rsidR="00F21671" w:rsidRDefault="00F21671">
      <w:pPr>
        <w:pStyle w:val="ConsPlusNormal"/>
        <w:spacing w:before="220"/>
        <w:ind w:firstLine="540"/>
        <w:jc w:val="both"/>
      </w:pPr>
      <w:r>
        <w:t>6.3.2. Передача в Комитет документов, полученных от заявителя, осуществляется работником МФЦ.</w:t>
      </w:r>
    </w:p>
    <w:p w:rsidR="00F21671" w:rsidRDefault="00F21671">
      <w:pPr>
        <w:pStyle w:val="ConsPlusNormal"/>
        <w:spacing w:before="220"/>
        <w:ind w:firstLine="540"/>
        <w:jc w:val="both"/>
      </w:pPr>
      <w:r>
        <w:t xml:space="preserve">6.3.3. Работник структурного подразделения МФЦ в срок не позднее следующего рабочего дня направляет скан-копии запроса и документов, указанных в </w:t>
      </w:r>
      <w:hyperlink w:anchor="P102">
        <w:r>
          <w:rPr>
            <w:color w:val="0000FF"/>
          </w:rPr>
          <w:t>пункте 2.6</w:t>
        </w:r>
      </w:hyperlink>
      <w:r>
        <w:t xml:space="preserve"> настоящего Административного регламента, в Комитет.</w:t>
      </w:r>
    </w:p>
    <w:p w:rsidR="00F21671" w:rsidRDefault="00F21671">
      <w:pPr>
        <w:pStyle w:val="ConsPlusNormal"/>
        <w:spacing w:before="220"/>
        <w:ind w:firstLine="540"/>
        <w:jc w:val="both"/>
      </w:pPr>
      <w:r>
        <w:t>6.3.4. Результатом административной процедуры является направление работником МФЦ в Комитет принятых от заявителя документов.</w:t>
      </w:r>
    </w:p>
    <w:p w:rsidR="00F21671" w:rsidRDefault="00F21671">
      <w:pPr>
        <w:pStyle w:val="ConsPlusNormal"/>
        <w:spacing w:before="220"/>
        <w:ind w:firstLine="540"/>
        <w:jc w:val="both"/>
      </w:pPr>
      <w:r>
        <w:t>6.3.5. Способом фиксации результата административной процедуры является установка статуса в МАИС ЭГУ.</w:t>
      </w:r>
    </w:p>
    <w:p w:rsidR="00F21671" w:rsidRDefault="00F21671">
      <w:pPr>
        <w:pStyle w:val="ConsPlusNormal"/>
        <w:spacing w:before="220"/>
        <w:ind w:firstLine="540"/>
        <w:jc w:val="both"/>
      </w:pPr>
      <w:r>
        <w:t>6.4. Выдача документов, полученных от Комитета, 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 (указывается в случае выдачи результатов посредством МФЦ).</w:t>
      </w:r>
    </w:p>
    <w:p w:rsidR="00F21671" w:rsidRDefault="00F21671">
      <w:pPr>
        <w:pStyle w:val="ConsPlusNormal"/>
        <w:spacing w:before="220"/>
        <w:ind w:firstLine="540"/>
        <w:jc w:val="both"/>
      </w:pPr>
      <w:r>
        <w:lastRenderedPageBreak/>
        <w:t>6.4.1. Основанием для начала административной процедуры является получение МФЦ от Комитета документов, являющихся результатом предоставления государственной услуги, в электронном виде.</w:t>
      </w:r>
    </w:p>
    <w:p w:rsidR="00F21671" w:rsidRDefault="00F21671">
      <w:pPr>
        <w:pStyle w:val="ConsPlusNormal"/>
        <w:spacing w:before="220"/>
        <w:ind w:firstLine="540"/>
        <w:jc w:val="both"/>
      </w:pPr>
      <w:r>
        <w:t>6.4.2. Выдача документов, являющихся результатом предоставления государственной услуги, в том числе при наличии технической возможности,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государственной услуги.</w:t>
      </w:r>
    </w:p>
    <w:p w:rsidR="00F21671" w:rsidRDefault="00F21671">
      <w:pPr>
        <w:pStyle w:val="ConsPlusNormal"/>
        <w:spacing w:before="220"/>
        <w:ind w:firstLine="540"/>
        <w:jc w:val="both"/>
      </w:pPr>
      <w:r>
        <w:t>6.4.3. Работник МФЦ, ответственный за выдачу результата предоставления услуги:</w:t>
      </w:r>
    </w:p>
    <w:p w:rsidR="00F21671" w:rsidRDefault="00F21671">
      <w:pPr>
        <w:pStyle w:val="ConsPlusNormal"/>
        <w:spacing w:before="220"/>
        <w:ind w:firstLine="540"/>
        <w:jc w:val="both"/>
      </w:pPr>
      <w:r>
        <w:t>осуществляет выдачу результата предоставления государственной услуги в соответствии с требованиями нормативных правовых актов, регулирующих порядок предоставления государственной услуги;</w:t>
      </w:r>
    </w:p>
    <w:p w:rsidR="00F21671" w:rsidRDefault="00F21671">
      <w:pPr>
        <w:pStyle w:val="ConsPlusNormal"/>
        <w:spacing w:before="220"/>
        <w:ind w:firstLine="540"/>
        <w:jc w:val="both"/>
      </w:pPr>
      <w:r>
        <w:t>устанавливает необходимый статус в МАИС ЭГУ.</w:t>
      </w:r>
    </w:p>
    <w:p w:rsidR="00F21671" w:rsidRDefault="00F21671">
      <w:pPr>
        <w:pStyle w:val="ConsPlusNormal"/>
        <w:spacing w:before="220"/>
        <w:ind w:firstLine="540"/>
        <w:jc w:val="both"/>
      </w:pPr>
      <w:r>
        <w:t>6.4.4. Результатом административной процедуры является выдача заявителю результата предоставления государственной услуги.</w:t>
      </w:r>
    </w:p>
    <w:p w:rsidR="00F21671" w:rsidRDefault="00F21671">
      <w:pPr>
        <w:pStyle w:val="ConsPlusNormal"/>
        <w:spacing w:before="220"/>
        <w:ind w:firstLine="540"/>
        <w:jc w:val="both"/>
      </w:pPr>
      <w:r>
        <w:t>6.4.5. Способом фиксации результата административной процедуры является проставление отметки в журнале выдачи документов по форме, утвержденной в МФЦ, и проставление необходимого статуса в МАИС ЭГУ.</w:t>
      </w:r>
    </w:p>
    <w:p w:rsidR="00F21671" w:rsidRDefault="00F21671">
      <w:pPr>
        <w:pStyle w:val="ConsPlusNormal"/>
        <w:spacing w:before="220"/>
        <w:ind w:firstLine="540"/>
        <w:jc w:val="both"/>
      </w:pPr>
      <w:r>
        <w:t>6.5. Подача жалобы в порядке досудебного (внесудебного) обжалования решений и действий (бездействия) МФЦ и работников МФЦ.</w:t>
      </w:r>
    </w:p>
    <w:p w:rsidR="00F21671" w:rsidRDefault="00F21671">
      <w:pPr>
        <w:pStyle w:val="ConsPlusNormal"/>
        <w:spacing w:before="220"/>
        <w:ind w:firstLine="540"/>
        <w:jc w:val="both"/>
      </w:pPr>
      <w:r>
        <w:t>6.5.1. Основанием для начала осуществления административной процедуры является подача заявителем в МФЦ жалобы на решения и действия (бездействие) МФЦ, работников МФЦ (далее - жалоба на МФЦ).</w:t>
      </w:r>
    </w:p>
    <w:p w:rsidR="00F21671" w:rsidRDefault="00F21671">
      <w:pPr>
        <w:pStyle w:val="ConsPlusNormal"/>
        <w:spacing w:before="220"/>
        <w:ind w:firstLine="540"/>
        <w:jc w:val="both"/>
      </w:pPr>
      <w:r>
        <w:t>6.5.2. Подача жалобы на МФЦ осуществляется работнику МФЦ.</w:t>
      </w:r>
    </w:p>
    <w:p w:rsidR="00F21671" w:rsidRDefault="00F21671">
      <w:pPr>
        <w:pStyle w:val="ConsPlusNormal"/>
        <w:spacing w:before="220"/>
        <w:ind w:firstLine="540"/>
        <w:jc w:val="both"/>
      </w:pPr>
      <w:r>
        <w:t>6.5.3. Информация для заявителя о его праве подать жалобу.</w:t>
      </w:r>
    </w:p>
    <w:p w:rsidR="00F21671" w:rsidRDefault="00F21671">
      <w:pPr>
        <w:pStyle w:val="ConsPlusNormal"/>
        <w:spacing w:before="220"/>
        <w:ind w:firstLine="540"/>
        <w:jc w:val="both"/>
      </w:pPr>
      <w:r>
        <w:t>Заявитель имеет право подать жалобу на МФЦ в следующих случаях:</w:t>
      </w:r>
    </w:p>
    <w:p w:rsidR="00F21671" w:rsidRDefault="00F21671">
      <w:pPr>
        <w:pStyle w:val="ConsPlusNormal"/>
        <w:spacing w:before="220"/>
        <w:ind w:firstLine="540"/>
        <w:jc w:val="both"/>
      </w:pPr>
      <w:r>
        <w:t>нарушение срока регистрации запроса заявителя о предоставлении государственной услуги, комплексного запроса;</w:t>
      </w:r>
    </w:p>
    <w:p w:rsidR="00F21671" w:rsidRDefault="00F21671">
      <w:pPr>
        <w:pStyle w:val="ConsPlusNormal"/>
        <w:spacing w:before="220"/>
        <w:ind w:firstLine="540"/>
        <w:jc w:val="both"/>
      </w:pPr>
      <w: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F21671" w:rsidRDefault="00F21671">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F21671" w:rsidRDefault="00F21671">
      <w:pPr>
        <w:pStyle w:val="ConsPlusNormal"/>
        <w:spacing w:before="220"/>
        <w:ind w:firstLine="540"/>
        <w:jc w:val="both"/>
      </w:pPr>
      <w: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F21671" w:rsidRDefault="00F21671">
      <w:pPr>
        <w:pStyle w:val="ConsPlusNormal"/>
        <w:spacing w:before="220"/>
        <w:ind w:firstLine="540"/>
        <w:jc w:val="both"/>
      </w:pPr>
      <w:r>
        <w:t xml:space="preserve">Жалобы на нарушения срока или порядка выдачи документов по результатам предоставления государственной услуги принимаются Комитетом в порядке, установленном </w:t>
      </w:r>
      <w:hyperlink w:anchor="P398">
        <w:r>
          <w:rPr>
            <w:color w:val="0000FF"/>
          </w:rPr>
          <w:t>разделом V</w:t>
        </w:r>
      </w:hyperlink>
      <w:r>
        <w:t xml:space="preserve"> административного регламента.</w:t>
      </w:r>
    </w:p>
    <w:p w:rsidR="00F21671" w:rsidRDefault="00F21671">
      <w:pPr>
        <w:pStyle w:val="ConsPlusNormal"/>
        <w:spacing w:before="220"/>
        <w:ind w:firstLine="540"/>
        <w:jc w:val="both"/>
      </w:pPr>
      <w:r>
        <w:t xml:space="preserve">В случае если жалоба на МФЦ подается через представителя, также представляется документ, </w:t>
      </w:r>
      <w:r>
        <w:lastRenderedPageBreak/>
        <w:t xml:space="preserve">подтверждающий полномочия на осуществление действий от имени заявителя. Требования к документам, подтверждающим полномочия, указаны в </w:t>
      </w:r>
      <w:hyperlink w:anchor="P414">
        <w:r>
          <w:rPr>
            <w:color w:val="0000FF"/>
          </w:rPr>
          <w:t>пункте 5.1.2</w:t>
        </w:r>
      </w:hyperlink>
      <w:r>
        <w:t xml:space="preserve"> настоящего Административного регламента.</w:t>
      </w:r>
    </w:p>
    <w:p w:rsidR="00F21671" w:rsidRDefault="00F21671">
      <w:pPr>
        <w:pStyle w:val="ConsPlusNormal"/>
        <w:spacing w:before="220"/>
        <w:ind w:firstLine="540"/>
        <w:jc w:val="both"/>
      </w:pPr>
      <w:r>
        <w:t>6.5.4. Предмет жалобы на МФЦ.</w:t>
      </w:r>
    </w:p>
    <w:p w:rsidR="00F21671" w:rsidRDefault="00F21671">
      <w:pPr>
        <w:pStyle w:val="ConsPlusNormal"/>
        <w:spacing w:before="220"/>
        <w:ind w:firstLine="540"/>
        <w:jc w:val="both"/>
      </w:pPr>
      <w:r>
        <w:t>Жалоба на МФЦ должна содержать:</w:t>
      </w:r>
    </w:p>
    <w:p w:rsidR="00F21671" w:rsidRDefault="00F21671">
      <w:pPr>
        <w:pStyle w:val="ConsPlusNormal"/>
        <w:spacing w:before="220"/>
        <w:ind w:firstLine="540"/>
        <w:jc w:val="both"/>
      </w:pPr>
      <w:r>
        <w:t>наименование МФЦ, фамилию, имя, отчество (последнее - при наличии) и должность работника МФЦ, решения и действия (бездействие) которых обжалуются;</w:t>
      </w:r>
    </w:p>
    <w:p w:rsidR="00F21671" w:rsidRDefault="00F2167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1671" w:rsidRDefault="00F21671">
      <w:pPr>
        <w:pStyle w:val="ConsPlusNormal"/>
        <w:spacing w:before="220"/>
        <w:ind w:firstLine="540"/>
        <w:jc w:val="both"/>
      </w:pPr>
      <w:r>
        <w:t xml:space="preserve">сведения об обжалуемых решениях и действиях (бездействии) МФЦ, работника МФЦ, в том числе вид нарушения, указанный в </w:t>
      </w:r>
      <w:hyperlink w:anchor="P403">
        <w:r>
          <w:rPr>
            <w:color w:val="0000FF"/>
          </w:rPr>
          <w:t>пункте 5.1.1</w:t>
        </w:r>
      </w:hyperlink>
      <w:r>
        <w:t xml:space="preserve"> настоящего Административного регламента;</w:t>
      </w:r>
    </w:p>
    <w:p w:rsidR="00F21671" w:rsidRDefault="00F21671">
      <w:pPr>
        <w:pStyle w:val="ConsPlusNormal"/>
        <w:spacing w:before="220"/>
        <w:ind w:firstLine="540"/>
        <w:jc w:val="both"/>
      </w:pPr>
      <w:r>
        <w:t>доводы, на основании которых заявитель не согласен с решением и действием (бездействием) МФЦ, работника МФЦ. Заявителем могут быть представлены документы (при наличии), подтверждающие доводы заявителя, либо их копии.</w:t>
      </w:r>
    </w:p>
    <w:p w:rsidR="00F21671" w:rsidRDefault="00F21671">
      <w:pPr>
        <w:pStyle w:val="ConsPlusNormal"/>
        <w:spacing w:before="220"/>
        <w:ind w:firstLine="540"/>
        <w:jc w:val="both"/>
      </w:pPr>
      <w:r>
        <w:t>6.5.5. Способы подачи и рассмотрения жалобы на МФЦ.</w:t>
      </w:r>
    </w:p>
    <w:p w:rsidR="00F21671" w:rsidRDefault="00F21671">
      <w:pPr>
        <w:pStyle w:val="ConsPlusNormal"/>
        <w:spacing w:before="220"/>
        <w:ind w:firstLine="540"/>
        <w:jc w:val="both"/>
      </w:pPr>
      <w:r>
        <w:t>6.5.5.1. Жалобы на решения и действия (бездействие) работника МФЦ подаются руководителю МФЦ.</w:t>
      </w:r>
    </w:p>
    <w:p w:rsidR="00F21671" w:rsidRDefault="00F21671">
      <w:pPr>
        <w:pStyle w:val="ConsPlusNormal"/>
        <w:spacing w:before="220"/>
        <w:ind w:firstLine="540"/>
        <w:jc w:val="both"/>
      </w:pPr>
      <w:r>
        <w:t>6.5.5.2. Жалоба на МФЦ может быть направлена:</w:t>
      </w:r>
    </w:p>
    <w:p w:rsidR="00F21671" w:rsidRDefault="00F21671">
      <w:pPr>
        <w:pStyle w:val="ConsPlusNormal"/>
        <w:spacing w:before="220"/>
        <w:ind w:firstLine="540"/>
        <w:jc w:val="both"/>
      </w:pPr>
      <w:r>
        <w:t>по почте;</w:t>
      </w:r>
    </w:p>
    <w:p w:rsidR="00F21671" w:rsidRDefault="00F21671">
      <w:pPr>
        <w:pStyle w:val="ConsPlusNormal"/>
        <w:spacing w:before="220"/>
        <w:ind w:firstLine="540"/>
        <w:jc w:val="both"/>
      </w:pPr>
      <w:r>
        <w:t>с использованием сети "Интернет" посредством Портала;</w:t>
      </w:r>
    </w:p>
    <w:p w:rsidR="00F21671" w:rsidRDefault="00F21671">
      <w:pPr>
        <w:pStyle w:val="ConsPlusNormal"/>
        <w:spacing w:before="220"/>
        <w:ind w:firstLine="540"/>
        <w:jc w:val="both"/>
      </w:pPr>
      <w:r>
        <w:t>при личном приеме заявителя в МФЦ.</w:t>
      </w:r>
    </w:p>
    <w:p w:rsidR="00F21671" w:rsidRDefault="00F21671">
      <w:pPr>
        <w:pStyle w:val="ConsPlusNormal"/>
        <w:spacing w:before="220"/>
        <w:ind w:firstLine="540"/>
        <w:jc w:val="both"/>
      </w:pPr>
      <w:r>
        <w:t>При личном приеме заявитель в письменной форме на бумажном носителе представляет документ, удостоверяющий его личность в соответствии с законодательством Российской Федерации.</w:t>
      </w:r>
    </w:p>
    <w:p w:rsidR="00F21671" w:rsidRDefault="00F21671">
      <w:pPr>
        <w:pStyle w:val="ConsPlusNormal"/>
        <w:spacing w:before="220"/>
        <w:ind w:firstLine="540"/>
        <w:jc w:val="both"/>
      </w:pPr>
      <w:r>
        <w:t xml:space="preserve">При подаче жалобы на МФЦ в электронной форме посредством Портала могут быть представлены документы, указанные в </w:t>
      </w:r>
      <w:hyperlink w:anchor="P403">
        <w:r>
          <w:rPr>
            <w:color w:val="0000FF"/>
          </w:rPr>
          <w:t>пункте 5.1.1</w:t>
        </w:r>
      </w:hyperlink>
      <w:r>
        <w:t xml:space="preserve"> настоящего Административного регламента, при этом документа, удостоверяющего личность заявителя, не требуется.</w:t>
      </w:r>
    </w:p>
    <w:p w:rsidR="00F21671" w:rsidRDefault="00F21671">
      <w:pPr>
        <w:pStyle w:val="ConsPlusNormal"/>
        <w:spacing w:before="220"/>
        <w:ind w:firstLine="540"/>
        <w:jc w:val="both"/>
      </w:pPr>
      <w:r>
        <w:t>Заполнение запроса о рассмотрении жалобы через Портал производится заявителем лично при условии авторизации заявителя на Портале посредством ЕСИА &lt;7&gt;.</w:t>
      </w:r>
    </w:p>
    <w:p w:rsidR="00F21671" w:rsidRDefault="00F21671">
      <w:pPr>
        <w:pStyle w:val="ConsPlusNormal"/>
        <w:spacing w:before="220"/>
        <w:ind w:firstLine="540"/>
        <w:jc w:val="both"/>
      </w:pPr>
      <w:r>
        <w:t>--------------------------------</w:t>
      </w:r>
    </w:p>
    <w:p w:rsidR="00F21671" w:rsidRDefault="00F21671">
      <w:pPr>
        <w:pStyle w:val="ConsPlusNormal"/>
        <w:spacing w:before="220"/>
        <w:ind w:firstLine="540"/>
        <w:jc w:val="both"/>
      </w:pPr>
      <w:r>
        <w:t>&lt;7&gt; Возможность подать жалобу посредством Портала обеспечивается для заявителей, которые подавали запрос о предоставлении государственной услуги через Портал или МФЦ.</w:t>
      </w:r>
    </w:p>
    <w:p w:rsidR="00F21671" w:rsidRDefault="00F21671">
      <w:pPr>
        <w:pStyle w:val="ConsPlusNormal"/>
        <w:ind w:firstLine="540"/>
        <w:jc w:val="both"/>
      </w:pPr>
    </w:p>
    <w:p w:rsidR="00F21671" w:rsidRDefault="00F21671">
      <w:pPr>
        <w:pStyle w:val="ConsPlusNormal"/>
        <w:ind w:firstLine="540"/>
        <w:jc w:val="both"/>
      </w:pPr>
      <w:r>
        <w:t>6.5.5.3. Срок рассмотрения жалобы на МФЦ исчисляется со дня регистрации жалобы в МФЦ. Жалоба на МФЦ подлежит рассмотрению в течение пятнадцати рабочих дней со дня ее регистрации, а в случае обжалования отказа МФЦ в приеме документов у заявителя - в течение пяти рабочих дней со дня ее регистрации.</w:t>
      </w:r>
    </w:p>
    <w:p w:rsidR="00F21671" w:rsidRDefault="00F21671">
      <w:pPr>
        <w:pStyle w:val="ConsPlusNormal"/>
        <w:spacing w:before="220"/>
        <w:ind w:firstLine="540"/>
        <w:jc w:val="both"/>
      </w:pPr>
      <w:r>
        <w:lastRenderedPageBreak/>
        <w:t>Жалоба на МФЦ рассматривается МФЦ.</w:t>
      </w:r>
    </w:p>
    <w:p w:rsidR="00F21671" w:rsidRDefault="00F21671">
      <w:pPr>
        <w:pStyle w:val="ConsPlusNormal"/>
        <w:spacing w:before="220"/>
        <w:ind w:firstLine="540"/>
        <w:jc w:val="both"/>
      </w:pPr>
      <w:r>
        <w:t>Жалоба на решения и действия (бездействие) руководителя МФЦ рассматривается Комитетом по информатизации и связи.</w:t>
      </w:r>
    </w:p>
    <w:p w:rsidR="00F21671" w:rsidRDefault="00F21671">
      <w:pPr>
        <w:pStyle w:val="ConsPlusNormal"/>
        <w:spacing w:before="220"/>
        <w:ind w:firstLine="540"/>
        <w:jc w:val="both"/>
      </w:pPr>
      <w:r>
        <w:t>6.5.6. Результат рассмотрения жалобы на МФЦ.</w:t>
      </w:r>
    </w:p>
    <w:p w:rsidR="00F21671" w:rsidRDefault="00F21671">
      <w:pPr>
        <w:pStyle w:val="ConsPlusNormal"/>
        <w:spacing w:before="220"/>
        <w:ind w:firstLine="540"/>
        <w:jc w:val="both"/>
      </w:pPr>
      <w:r>
        <w:t>По результатам рассмотрения жалобы МФЦ принимает одно из следующих решений:</w:t>
      </w:r>
    </w:p>
    <w:p w:rsidR="00F21671" w:rsidRDefault="00F21671">
      <w:pPr>
        <w:pStyle w:val="ConsPlusNormal"/>
        <w:spacing w:before="220"/>
        <w:ind w:firstLine="540"/>
        <w:jc w:val="both"/>
      </w:pPr>
      <w:r>
        <w:t>жалоба удовлетворяется, в том числе в форме отмены принятого решения;</w:t>
      </w:r>
    </w:p>
    <w:p w:rsidR="00F21671" w:rsidRDefault="00F21671">
      <w:pPr>
        <w:pStyle w:val="ConsPlusNormal"/>
        <w:spacing w:before="220"/>
        <w:ind w:firstLine="540"/>
        <w:jc w:val="both"/>
      </w:pPr>
      <w:r>
        <w:t>в удовлетворении жалобы отказывается.</w:t>
      </w:r>
    </w:p>
    <w:p w:rsidR="00F21671" w:rsidRDefault="00F21671">
      <w:pPr>
        <w:pStyle w:val="ConsPlusNormal"/>
        <w:spacing w:before="220"/>
        <w:ind w:firstLine="540"/>
        <w:jc w:val="both"/>
      </w:pPr>
      <w:r>
        <w:t xml:space="preserve">Указанное решение принимается в форме акта МФЦ. Типовая форма </w:t>
      </w:r>
      <w:hyperlink w:anchor="P984">
        <w:r>
          <w:rPr>
            <w:color w:val="0000FF"/>
          </w:rPr>
          <w:t>акта</w:t>
        </w:r>
      </w:hyperlink>
      <w:r>
        <w:t xml:space="preserve"> установлена приложением N 5 к настоящему Административному регламенту.</w:t>
      </w:r>
    </w:p>
    <w:p w:rsidR="00F21671" w:rsidRDefault="00F21671">
      <w:pPr>
        <w:pStyle w:val="ConsPlusNormal"/>
        <w:spacing w:before="220"/>
        <w:ind w:firstLine="540"/>
        <w:jc w:val="both"/>
      </w:pPr>
      <w:r>
        <w:t>МФЦ отказывает в удовлетворении жалобы в следующих случаях:</w:t>
      </w:r>
    </w:p>
    <w:p w:rsidR="00F21671" w:rsidRDefault="00F21671">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F21671" w:rsidRDefault="00F21671">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F21671" w:rsidRDefault="00F21671">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F21671" w:rsidRDefault="00F21671">
      <w:pPr>
        <w:pStyle w:val="ConsPlusNormal"/>
        <w:spacing w:before="220"/>
        <w:ind w:firstLine="540"/>
        <w:jc w:val="both"/>
      </w:pPr>
      <w:r>
        <w:t>6.5.7. Порядок информирования заявителя о результатах рассмотрения жалобы.</w:t>
      </w:r>
    </w:p>
    <w:p w:rsidR="00F21671" w:rsidRDefault="00F21671">
      <w:pPr>
        <w:pStyle w:val="ConsPlusNormal"/>
        <w:spacing w:before="220"/>
        <w:ind w:firstLine="540"/>
        <w:jc w:val="both"/>
      </w:pPr>
      <w:r>
        <w:t>При удовлетворении жалобы МФЦ принимает исчерпывающие меры по устранению выявленных нарушений не позднее пяти рабочих дней со дня принятия решения, если иное не установлено законодательством Российской Федерации.</w:t>
      </w:r>
    </w:p>
    <w:p w:rsidR="00F21671" w:rsidRDefault="00F21671">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1671" w:rsidRDefault="00F21671">
      <w:pPr>
        <w:pStyle w:val="ConsPlusNormal"/>
        <w:spacing w:before="220"/>
        <w:ind w:firstLine="540"/>
        <w:jc w:val="both"/>
      </w:pPr>
      <w:r>
        <w:t>В ответе по результатам рассмотрения жалобы указываются:</w:t>
      </w:r>
    </w:p>
    <w:p w:rsidR="00F21671" w:rsidRDefault="00F21671">
      <w:pPr>
        <w:pStyle w:val="ConsPlusNormal"/>
        <w:spacing w:before="220"/>
        <w:ind w:firstLine="540"/>
        <w:jc w:val="both"/>
      </w:pPr>
      <w:r>
        <w:t>наименование МФЦ, должность, фамилия, имя, отчество (при наличии) его должностного лица, принявшего решение по жалобе;</w:t>
      </w:r>
    </w:p>
    <w:p w:rsidR="00F21671" w:rsidRDefault="00F21671">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F21671" w:rsidRDefault="00F21671">
      <w:pPr>
        <w:pStyle w:val="ConsPlusNormal"/>
        <w:spacing w:before="220"/>
        <w:ind w:firstLine="540"/>
        <w:jc w:val="both"/>
      </w:pPr>
      <w:r>
        <w:t>фамилия, имя, отчество (при наличии) или наименование заявителя;</w:t>
      </w:r>
    </w:p>
    <w:p w:rsidR="00F21671" w:rsidRDefault="00F21671">
      <w:pPr>
        <w:pStyle w:val="ConsPlusNormal"/>
        <w:spacing w:before="220"/>
        <w:ind w:firstLine="540"/>
        <w:jc w:val="both"/>
      </w:pPr>
      <w:r>
        <w:t>основания для принятия решения по жалобе;</w:t>
      </w:r>
    </w:p>
    <w:p w:rsidR="00F21671" w:rsidRDefault="00F21671">
      <w:pPr>
        <w:pStyle w:val="ConsPlusNormal"/>
        <w:spacing w:before="220"/>
        <w:ind w:firstLine="540"/>
        <w:jc w:val="both"/>
      </w:pPr>
      <w:r>
        <w:t>принятое по жалобе решение;</w:t>
      </w:r>
    </w:p>
    <w:p w:rsidR="00F21671" w:rsidRDefault="00F21671">
      <w:pPr>
        <w:pStyle w:val="ConsPlusNormal"/>
        <w:spacing w:before="220"/>
        <w:ind w:firstLine="540"/>
        <w:jc w:val="both"/>
      </w:pPr>
      <w:r>
        <w:t>в случае если жалоба признана обоснованной - сроки устранения выявленных нарушений;</w:t>
      </w:r>
    </w:p>
    <w:p w:rsidR="00F21671" w:rsidRDefault="00F21671">
      <w:pPr>
        <w:pStyle w:val="ConsPlusNormal"/>
        <w:spacing w:before="220"/>
        <w:ind w:firstLine="540"/>
        <w:jc w:val="both"/>
      </w:pPr>
      <w:r>
        <w:t>сведения о порядке обжалования принятого по жалобе решения.</w:t>
      </w:r>
    </w:p>
    <w:p w:rsidR="00F21671" w:rsidRDefault="00F21671">
      <w:pPr>
        <w:pStyle w:val="ConsPlusNormal"/>
        <w:spacing w:before="220"/>
        <w:ind w:firstLine="540"/>
        <w:jc w:val="both"/>
      </w:pPr>
      <w: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21671" w:rsidRDefault="00F21671">
      <w:pPr>
        <w:pStyle w:val="ConsPlusNormal"/>
        <w:spacing w:before="220"/>
        <w:ind w:firstLine="540"/>
        <w:jc w:val="both"/>
      </w:pPr>
      <w:r>
        <w:lastRenderedPageBreak/>
        <w:t>Ответ по результатам рассмотрения жалобы подписывается уполномоченным на рассмотрение жалобы лицом МФЦ, наделенным полномочиями по рассмотрению жалоб.</w:t>
      </w:r>
    </w:p>
    <w:p w:rsidR="00F21671" w:rsidRDefault="00F2167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w:t>
      </w:r>
    </w:p>
    <w:p w:rsidR="00F21671" w:rsidRDefault="00F21671">
      <w:pPr>
        <w:pStyle w:val="ConsPlusNormal"/>
        <w:spacing w:before="220"/>
        <w:ind w:firstLine="540"/>
        <w:jc w:val="both"/>
      </w:pPr>
      <w:r>
        <w:t>6.5.8. Порядок обжалования решения по жалобе на МФЦ.</w:t>
      </w:r>
    </w:p>
    <w:p w:rsidR="00F21671" w:rsidRDefault="00F21671">
      <w:pPr>
        <w:pStyle w:val="ConsPlusNormal"/>
        <w:spacing w:before="22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МФЦ (Смольный проезд, д. 1, литера Б, Санкт-Петербург, 191060; (812)576-62-62; adm@gov.spb.ru), в Правительство Санкт-Петербурга, а также в суд в порядке и сроки, предусмотренные действующим законодательством.</w:t>
      </w:r>
    </w:p>
    <w:p w:rsidR="00F21671" w:rsidRDefault="00F21671">
      <w:pPr>
        <w:pStyle w:val="ConsPlusNormal"/>
        <w:spacing w:before="220"/>
        <w:ind w:firstLine="540"/>
        <w:jc w:val="both"/>
      </w:pPr>
      <w:r>
        <w:t>6.5.9. Заявитель имеет право на получение информации и документов, необходимых для обоснования и рассмотрения жалобы.</w:t>
      </w:r>
    </w:p>
    <w:p w:rsidR="00F21671" w:rsidRDefault="00F21671">
      <w:pPr>
        <w:pStyle w:val="ConsPlusNormal"/>
        <w:spacing w:before="220"/>
        <w:ind w:firstLine="540"/>
        <w:jc w:val="both"/>
      </w:pPr>
      <w:r>
        <w:t>6.5.10. Информирование заявителей о порядке подачи и рассмотрения жалобы осуществляется посредством размещения информации на Портале.</w:t>
      </w:r>
    </w:p>
    <w:p w:rsidR="00F21671" w:rsidRDefault="00F21671">
      <w:pPr>
        <w:pStyle w:val="ConsPlusNormal"/>
        <w:spacing w:before="22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Портале в разделе "МФЦ".</w:t>
      </w:r>
    </w:p>
    <w:p w:rsidR="00F21671" w:rsidRDefault="00F21671">
      <w:pPr>
        <w:pStyle w:val="ConsPlusNormal"/>
        <w:spacing w:before="220"/>
        <w:ind w:firstLine="540"/>
        <w:jc w:val="both"/>
      </w:pPr>
      <w:r>
        <w:t xml:space="preserve">6.5.11.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w:t>
      </w:r>
      <w:hyperlink r:id="rId69">
        <w:r>
          <w:rPr>
            <w:color w:val="0000FF"/>
          </w:rPr>
          <w:t>Законом</w:t>
        </w:r>
      </w:hyperlink>
      <w:r>
        <w:t xml:space="preserve"> N 59-ФЗ.</w:t>
      </w:r>
    </w:p>
    <w:p w:rsidR="00F21671" w:rsidRDefault="00F21671">
      <w:pPr>
        <w:pStyle w:val="ConsPlusNormal"/>
        <w:spacing w:before="220"/>
        <w:ind w:firstLine="540"/>
        <w:jc w:val="both"/>
      </w:pPr>
      <w:r>
        <w:t xml:space="preserve">Жалобы заявителей на организацию предоставления государственных услуг в МФЦ подаются и рассматриваются в порядке, предусмотренном </w:t>
      </w:r>
      <w:hyperlink r:id="rId70">
        <w:r>
          <w:rPr>
            <w:color w:val="0000FF"/>
          </w:rPr>
          <w:t>Законом</w:t>
        </w:r>
      </w:hyperlink>
      <w:r>
        <w:t xml:space="preserve"> N 59-ФЗ.</w:t>
      </w:r>
    </w:p>
    <w:p w:rsidR="00F21671" w:rsidRDefault="00F21671">
      <w:pPr>
        <w:pStyle w:val="ConsPlusNormal"/>
        <w:spacing w:before="220"/>
        <w:ind w:firstLine="540"/>
        <w:jc w:val="both"/>
      </w:pPr>
      <w:r>
        <w:t xml:space="preserve">Жалоба заявителя на организацию предоставления государственных услуг в МФЦ, поданная заявителем в МФЦ, рассматривается МФЦ в соответствии с </w:t>
      </w:r>
      <w:hyperlink r:id="rId71">
        <w:r>
          <w:rPr>
            <w:color w:val="0000FF"/>
          </w:rPr>
          <w:t>Законом</w:t>
        </w:r>
      </w:hyperlink>
      <w:r>
        <w:t xml:space="preserve"> N 59-ФЗ.</w:t>
      </w:r>
    </w:p>
    <w:p w:rsidR="00F21671" w:rsidRDefault="00F21671">
      <w:pPr>
        <w:pStyle w:val="ConsPlusNormal"/>
        <w:ind w:firstLine="540"/>
        <w:jc w:val="both"/>
      </w:pPr>
    </w:p>
    <w:p w:rsidR="00F21671" w:rsidRDefault="00F21671">
      <w:pPr>
        <w:pStyle w:val="ConsPlusNormal"/>
        <w:ind w:firstLine="540"/>
        <w:jc w:val="both"/>
      </w:pPr>
    </w:p>
    <w:p w:rsidR="00F21671" w:rsidRDefault="00F21671">
      <w:pPr>
        <w:pStyle w:val="ConsPlusNormal"/>
        <w:ind w:firstLine="540"/>
        <w:jc w:val="both"/>
      </w:pPr>
    </w:p>
    <w:p w:rsidR="00F21671" w:rsidRDefault="00F21671">
      <w:pPr>
        <w:pStyle w:val="ConsPlusNormal"/>
        <w:ind w:firstLine="540"/>
        <w:jc w:val="both"/>
      </w:pPr>
    </w:p>
    <w:p w:rsidR="00F21671" w:rsidRDefault="00F21671">
      <w:pPr>
        <w:pStyle w:val="ConsPlusNormal"/>
        <w:ind w:firstLine="540"/>
        <w:jc w:val="both"/>
      </w:pPr>
    </w:p>
    <w:p w:rsidR="00F21671" w:rsidRDefault="00F21671">
      <w:pPr>
        <w:pStyle w:val="ConsPlusNormal"/>
        <w:jc w:val="right"/>
        <w:outlineLvl w:val="1"/>
      </w:pPr>
      <w:r>
        <w:t>Приложение N 1</w:t>
      </w:r>
    </w:p>
    <w:p w:rsidR="00F21671" w:rsidRDefault="00F21671">
      <w:pPr>
        <w:pStyle w:val="ConsPlusNormal"/>
        <w:jc w:val="right"/>
      </w:pPr>
      <w:r>
        <w:t>к Административному регламенту Комитета</w:t>
      </w:r>
    </w:p>
    <w:p w:rsidR="00F21671" w:rsidRDefault="00F21671">
      <w:pPr>
        <w:pStyle w:val="ConsPlusNormal"/>
        <w:jc w:val="right"/>
      </w:pPr>
      <w:r>
        <w:t>по транспорту по предоставлению государственной</w:t>
      </w:r>
    </w:p>
    <w:p w:rsidR="00F21671" w:rsidRDefault="00F21671">
      <w:pPr>
        <w:pStyle w:val="ConsPlusNormal"/>
        <w:jc w:val="right"/>
      </w:pPr>
      <w:r>
        <w:t>услуги по внесению в реестр парковочных</w:t>
      </w:r>
    </w:p>
    <w:p w:rsidR="00F21671" w:rsidRDefault="00F21671">
      <w:pPr>
        <w:pStyle w:val="ConsPlusNormal"/>
        <w:jc w:val="right"/>
      </w:pPr>
      <w:r>
        <w:t>разрешений на электромобиль записи</w:t>
      </w:r>
    </w:p>
    <w:p w:rsidR="00F21671" w:rsidRDefault="00F21671">
      <w:pPr>
        <w:pStyle w:val="ConsPlusNormal"/>
        <w:jc w:val="right"/>
      </w:pPr>
      <w:r>
        <w:t>о парковочном разрешении на электромобиль,</w:t>
      </w:r>
    </w:p>
    <w:p w:rsidR="00F21671" w:rsidRDefault="00F21671">
      <w:pPr>
        <w:pStyle w:val="ConsPlusNormal"/>
        <w:jc w:val="right"/>
      </w:pPr>
      <w:r>
        <w:t>сведений об изменении записи о парковочном</w:t>
      </w:r>
    </w:p>
    <w:p w:rsidR="00F21671" w:rsidRDefault="00F21671">
      <w:pPr>
        <w:pStyle w:val="ConsPlusNormal"/>
        <w:jc w:val="right"/>
      </w:pPr>
      <w:r>
        <w:t>разрешении на электромобиль и об аннулировании</w:t>
      </w:r>
    </w:p>
    <w:p w:rsidR="00F21671" w:rsidRDefault="00F21671">
      <w:pPr>
        <w:pStyle w:val="ConsPlusNormal"/>
        <w:jc w:val="right"/>
      </w:pPr>
      <w:r>
        <w:t>парковочного разрешения на электромобиль</w:t>
      </w:r>
    </w:p>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3734"/>
      </w:tblGrid>
      <w:tr w:rsidR="00F21671">
        <w:tc>
          <w:tcPr>
            <w:tcW w:w="9063" w:type="dxa"/>
            <w:gridSpan w:val="2"/>
            <w:tcBorders>
              <w:top w:val="nil"/>
              <w:left w:val="nil"/>
              <w:bottom w:val="nil"/>
              <w:right w:val="nil"/>
            </w:tcBorders>
          </w:tcPr>
          <w:p w:rsidR="00F21671" w:rsidRDefault="00F21671">
            <w:pPr>
              <w:pStyle w:val="ConsPlusNormal"/>
              <w:jc w:val="center"/>
            </w:pPr>
            <w:bookmarkStart w:id="16" w:name="P654"/>
            <w:bookmarkEnd w:id="16"/>
            <w:r>
              <w:rPr>
                <w:b/>
              </w:rPr>
              <w:t>ФОРМА УВЕДОМЛЕНИЯ</w:t>
            </w:r>
          </w:p>
          <w:p w:rsidR="00F21671" w:rsidRDefault="00F21671">
            <w:pPr>
              <w:pStyle w:val="ConsPlusNormal"/>
              <w:jc w:val="center"/>
            </w:pPr>
            <w:r>
              <w:rPr>
                <w:b/>
              </w:rPr>
              <w:t>о предоставлении государственной услуги</w:t>
            </w:r>
          </w:p>
        </w:tc>
      </w:tr>
      <w:tr w:rsidR="00F21671">
        <w:tc>
          <w:tcPr>
            <w:tcW w:w="9063" w:type="dxa"/>
            <w:gridSpan w:val="2"/>
            <w:tcBorders>
              <w:top w:val="nil"/>
              <w:left w:val="nil"/>
              <w:bottom w:val="nil"/>
              <w:right w:val="nil"/>
            </w:tcBorders>
          </w:tcPr>
          <w:p w:rsidR="00F21671" w:rsidRDefault="00F21671">
            <w:pPr>
              <w:pStyle w:val="ConsPlusNormal"/>
              <w:jc w:val="both"/>
            </w:pPr>
          </w:p>
        </w:tc>
      </w:tr>
      <w:tr w:rsidR="00F21671">
        <w:tc>
          <w:tcPr>
            <w:tcW w:w="5329" w:type="dxa"/>
            <w:vMerge w:val="restart"/>
            <w:tcBorders>
              <w:top w:val="nil"/>
              <w:left w:val="nil"/>
              <w:bottom w:val="nil"/>
              <w:right w:val="nil"/>
            </w:tcBorders>
          </w:tcPr>
          <w:p w:rsidR="00F21671" w:rsidRDefault="00F21671">
            <w:pPr>
              <w:pStyle w:val="ConsPlusNormal"/>
            </w:pPr>
          </w:p>
        </w:tc>
        <w:tc>
          <w:tcPr>
            <w:tcW w:w="3734" w:type="dxa"/>
            <w:tcBorders>
              <w:top w:val="nil"/>
              <w:left w:val="nil"/>
              <w:bottom w:val="single" w:sz="4" w:space="0" w:color="auto"/>
              <w:right w:val="nil"/>
            </w:tcBorders>
          </w:tcPr>
          <w:p w:rsidR="00F21671" w:rsidRDefault="00F21671">
            <w:pPr>
              <w:pStyle w:val="ConsPlusNormal"/>
            </w:pPr>
          </w:p>
        </w:tc>
      </w:tr>
      <w:tr w:rsidR="00F21671">
        <w:tc>
          <w:tcPr>
            <w:tcW w:w="5329" w:type="dxa"/>
            <w:vMerge/>
            <w:tcBorders>
              <w:top w:val="nil"/>
              <w:left w:val="nil"/>
              <w:bottom w:val="nil"/>
              <w:right w:val="nil"/>
            </w:tcBorders>
          </w:tcPr>
          <w:p w:rsidR="00F21671" w:rsidRDefault="00F21671">
            <w:pPr>
              <w:pStyle w:val="ConsPlusNormal"/>
            </w:pPr>
          </w:p>
        </w:tc>
        <w:tc>
          <w:tcPr>
            <w:tcW w:w="3734" w:type="dxa"/>
            <w:tcBorders>
              <w:top w:val="single" w:sz="4" w:space="0" w:color="auto"/>
              <w:left w:val="nil"/>
              <w:bottom w:val="nil"/>
              <w:right w:val="nil"/>
            </w:tcBorders>
          </w:tcPr>
          <w:p w:rsidR="00F21671" w:rsidRDefault="00F21671">
            <w:pPr>
              <w:pStyle w:val="ConsPlusNormal"/>
              <w:jc w:val="center"/>
            </w:pPr>
            <w:r>
              <w:t>(фамилия, имя, отчество заявителя (при наличии)</w:t>
            </w:r>
          </w:p>
        </w:tc>
      </w:tr>
      <w:tr w:rsidR="00F21671">
        <w:tc>
          <w:tcPr>
            <w:tcW w:w="5329" w:type="dxa"/>
            <w:vMerge/>
            <w:tcBorders>
              <w:top w:val="nil"/>
              <w:left w:val="nil"/>
              <w:bottom w:val="nil"/>
              <w:right w:val="nil"/>
            </w:tcBorders>
          </w:tcPr>
          <w:p w:rsidR="00F21671" w:rsidRDefault="00F21671">
            <w:pPr>
              <w:pStyle w:val="ConsPlusNormal"/>
            </w:pPr>
          </w:p>
        </w:tc>
        <w:tc>
          <w:tcPr>
            <w:tcW w:w="3734" w:type="dxa"/>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5329" w:type="dxa"/>
            <w:vMerge/>
            <w:tcBorders>
              <w:top w:val="nil"/>
              <w:left w:val="nil"/>
              <w:bottom w:val="nil"/>
              <w:right w:val="nil"/>
            </w:tcBorders>
          </w:tcPr>
          <w:p w:rsidR="00F21671" w:rsidRDefault="00F21671">
            <w:pPr>
              <w:pStyle w:val="ConsPlusNormal"/>
            </w:pPr>
          </w:p>
        </w:tc>
        <w:tc>
          <w:tcPr>
            <w:tcW w:w="3734" w:type="dxa"/>
            <w:tcBorders>
              <w:top w:val="single" w:sz="4" w:space="0" w:color="auto"/>
              <w:left w:val="nil"/>
              <w:bottom w:val="nil"/>
              <w:right w:val="nil"/>
            </w:tcBorders>
          </w:tcPr>
          <w:p w:rsidR="00F21671" w:rsidRDefault="00F21671">
            <w:pPr>
              <w:pStyle w:val="ConsPlusNormal"/>
              <w:jc w:val="center"/>
            </w:pPr>
            <w:r>
              <w:t>(адрес места регистрации заявителя)</w:t>
            </w:r>
          </w:p>
        </w:tc>
      </w:tr>
    </w:tbl>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08"/>
        <w:gridCol w:w="2154"/>
        <w:gridCol w:w="1134"/>
        <w:gridCol w:w="680"/>
        <w:gridCol w:w="510"/>
        <w:gridCol w:w="737"/>
        <w:gridCol w:w="340"/>
      </w:tblGrid>
      <w:tr w:rsidR="00F21671">
        <w:tc>
          <w:tcPr>
            <w:tcW w:w="9063" w:type="dxa"/>
            <w:gridSpan w:val="7"/>
            <w:tcBorders>
              <w:top w:val="nil"/>
              <w:left w:val="nil"/>
              <w:bottom w:val="nil"/>
              <w:right w:val="nil"/>
            </w:tcBorders>
          </w:tcPr>
          <w:p w:rsidR="00F21671" w:rsidRDefault="00F21671">
            <w:pPr>
              <w:pStyle w:val="ConsPlusNormal"/>
              <w:jc w:val="center"/>
            </w:pPr>
            <w:r>
              <w:rPr>
                <w:b/>
              </w:rPr>
              <w:t>УВЕДОМЛЕНИЕ</w:t>
            </w:r>
          </w:p>
          <w:p w:rsidR="00F21671" w:rsidRDefault="00F21671">
            <w:pPr>
              <w:pStyle w:val="ConsPlusNormal"/>
              <w:jc w:val="center"/>
            </w:pPr>
            <w:r>
              <w:rPr>
                <w:b/>
              </w:rPr>
              <w:t>Комитета по транспорту</w:t>
            </w:r>
          </w:p>
          <w:p w:rsidR="00F21671" w:rsidRDefault="00F21671">
            <w:pPr>
              <w:pStyle w:val="ConsPlusNormal"/>
              <w:jc w:val="center"/>
            </w:pPr>
            <w:r>
              <w:rPr>
                <w:b/>
              </w:rPr>
              <w:t>о предоставлении государственной услуги</w:t>
            </w:r>
          </w:p>
        </w:tc>
      </w:tr>
      <w:tr w:rsidR="00F21671">
        <w:tc>
          <w:tcPr>
            <w:tcW w:w="9063" w:type="dxa"/>
            <w:gridSpan w:val="7"/>
            <w:tcBorders>
              <w:top w:val="nil"/>
              <w:left w:val="nil"/>
              <w:bottom w:val="nil"/>
              <w:right w:val="nil"/>
            </w:tcBorders>
          </w:tcPr>
          <w:p w:rsidR="00F21671" w:rsidRDefault="00F21671">
            <w:pPr>
              <w:pStyle w:val="ConsPlusNormal"/>
            </w:pPr>
          </w:p>
        </w:tc>
      </w:tr>
      <w:tr w:rsidR="00F21671">
        <w:tc>
          <w:tcPr>
            <w:tcW w:w="9063" w:type="dxa"/>
            <w:gridSpan w:val="7"/>
            <w:tcBorders>
              <w:top w:val="nil"/>
              <w:left w:val="nil"/>
              <w:bottom w:val="nil"/>
              <w:right w:val="nil"/>
            </w:tcBorders>
          </w:tcPr>
          <w:p w:rsidR="00F21671" w:rsidRDefault="00F21671">
            <w:pPr>
              <w:pStyle w:val="ConsPlusNormal"/>
              <w:jc w:val="center"/>
            </w:pPr>
            <w:r>
              <w:t>УВЕДОМЛЕНИЕ</w:t>
            </w:r>
          </w:p>
          <w:p w:rsidR="00F21671" w:rsidRDefault="00F21671">
            <w:pPr>
              <w:pStyle w:val="ConsPlusNormal"/>
              <w:jc w:val="center"/>
            </w:pPr>
            <w:r>
              <w:t>Комитета по транспорту о предоставлении государственной услуги</w:t>
            </w:r>
          </w:p>
        </w:tc>
      </w:tr>
      <w:tr w:rsidR="00F21671">
        <w:tc>
          <w:tcPr>
            <w:tcW w:w="9063" w:type="dxa"/>
            <w:gridSpan w:val="7"/>
            <w:tcBorders>
              <w:top w:val="nil"/>
              <w:left w:val="nil"/>
              <w:bottom w:val="nil"/>
              <w:right w:val="nil"/>
            </w:tcBorders>
          </w:tcPr>
          <w:p w:rsidR="00F21671" w:rsidRDefault="00F21671">
            <w:pPr>
              <w:pStyle w:val="ConsPlusNormal"/>
            </w:pPr>
          </w:p>
        </w:tc>
      </w:tr>
      <w:tr w:rsidR="00F21671">
        <w:tc>
          <w:tcPr>
            <w:tcW w:w="9063" w:type="dxa"/>
            <w:gridSpan w:val="7"/>
            <w:tcBorders>
              <w:top w:val="nil"/>
              <w:left w:val="nil"/>
              <w:bottom w:val="nil"/>
              <w:right w:val="nil"/>
            </w:tcBorders>
          </w:tcPr>
          <w:p w:rsidR="00F21671" w:rsidRDefault="00F21671">
            <w:pPr>
              <w:pStyle w:val="ConsPlusNormal"/>
              <w:ind w:firstLine="283"/>
              <w:jc w:val="both"/>
            </w:pPr>
            <w:r>
              <w:t xml:space="preserve">В соответствии с </w:t>
            </w:r>
            <w:hyperlink r:id="rId72">
              <w:r>
                <w:rPr>
                  <w:color w:val="0000FF"/>
                </w:rPr>
                <w:t>постановлением</w:t>
              </w:r>
            </w:hyperlink>
            <w:r>
              <w:t xml:space="preserve"> Правительства Санкт-Петербурга от 23.06.2014 N 543 "О Порядке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значения в Санкт-Петербурге" и </w:t>
            </w:r>
            <w:hyperlink r:id="rId73">
              <w:r>
                <w:rPr>
                  <w:color w:val="0000FF"/>
                </w:rPr>
                <w:t>постановлением</w:t>
              </w:r>
            </w:hyperlink>
            <w:r>
              <w:t xml:space="preserve"> Правительства Санкт-Петербурга от 29.12.2014 N 1294 "О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 Комитетом по транспорту принято решение о внесении в Реестр парковочных разрешений на электромобиль</w:t>
            </w:r>
          </w:p>
        </w:tc>
      </w:tr>
      <w:tr w:rsidR="00F21671">
        <w:tc>
          <w:tcPr>
            <w:tcW w:w="9063" w:type="dxa"/>
            <w:gridSpan w:val="7"/>
            <w:tcBorders>
              <w:top w:val="nil"/>
              <w:left w:val="nil"/>
              <w:bottom w:val="single" w:sz="4" w:space="0" w:color="auto"/>
              <w:right w:val="nil"/>
            </w:tcBorders>
          </w:tcPr>
          <w:p w:rsidR="00F21671" w:rsidRDefault="00F21671">
            <w:pPr>
              <w:pStyle w:val="ConsPlusNormal"/>
            </w:pPr>
          </w:p>
        </w:tc>
      </w:tr>
      <w:tr w:rsidR="00F21671">
        <w:tc>
          <w:tcPr>
            <w:tcW w:w="9063" w:type="dxa"/>
            <w:gridSpan w:val="7"/>
            <w:tcBorders>
              <w:top w:val="single" w:sz="4" w:space="0" w:color="auto"/>
              <w:left w:val="nil"/>
              <w:bottom w:val="nil"/>
              <w:right w:val="nil"/>
            </w:tcBorders>
          </w:tcPr>
          <w:p w:rsidR="00F21671" w:rsidRDefault="00F21671">
            <w:pPr>
              <w:pStyle w:val="ConsPlusNormal"/>
              <w:jc w:val="center"/>
            </w:pPr>
            <w:r>
              <w:t>(записи о парковочном разрешении на электромобиль/сведений об изменении записи о парковочном разрешении на электромобиль/записи об аннулировании парковочного разрешения на электромобиль)</w:t>
            </w:r>
          </w:p>
        </w:tc>
      </w:tr>
      <w:tr w:rsidR="00F21671">
        <w:tc>
          <w:tcPr>
            <w:tcW w:w="9063" w:type="dxa"/>
            <w:gridSpan w:val="7"/>
            <w:tcBorders>
              <w:top w:val="nil"/>
              <w:left w:val="nil"/>
              <w:bottom w:val="nil"/>
              <w:right w:val="nil"/>
            </w:tcBorders>
          </w:tcPr>
          <w:p w:rsidR="00F21671" w:rsidRDefault="00F21671">
            <w:pPr>
              <w:pStyle w:val="ConsPlusNormal"/>
            </w:pPr>
            <w:r>
              <w:t>в соответствии с Вашим заявлением от ____________________ N ______________,</w:t>
            </w:r>
          </w:p>
        </w:tc>
      </w:tr>
      <w:tr w:rsidR="00F21671">
        <w:tc>
          <w:tcPr>
            <w:tcW w:w="9063" w:type="dxa"/>
            <w:gridSpan w:val="7"/>
            <w:tcBorders>
              <w:top w:val="nil"/>
              <w:left w:val="nil"/>
              <w:bottom w:val="single" w:sz="4" w:space="0" w:color="auto"/>
              <w:right w:val="nil"/>
            </w:tcBorders>
          </w:tcPr>
          <w:p w:rsidR="00F21671" w:rsidRDefault="00F21671">
            <w:pPr>
              <w:pStyle w:val="ConsPlusNormal"/>
            </w:pPr>
          </w:p>
        </w:tc>
      </w:tr>
      <w:tr w:rsidR="00F21671">
        <w:tc>
          <w:tcPr>
            <w:tcW w:w="9063" w:type="dxa"/>
            <w:gridSpan w:val="7"/>
            <w:tcBorders>
              <w:top w:val="single" w:sz="4" w:space="0" w:color="auto"/>
              <w:left w:val="nil"/>
              <w:bottom w:val="nil"/>
              <w:right w:val="nil"/>
            </w:tcBorders>
          </w:tcPr>
          <w:p w:rsidR="00F21671" w:rsidRDefault="00F21671">
            <w:pPr>
              <w:pStyle w:val="ConsPlusNormal"/>
            </w:pPr>
            <w:r>
              <w:t>регистрационный номер разрешения,</w:t>
            </w:r>
          </w:p>
        </w:tc>
      </w:tr>
      <w:tr w:rsidR="00F21671">
        <w:tc>
          <w:tcPr>
            <w:tcW w:w="9063" w:type="dxa"/>
            <w:gridSpan w:val="7"/>
            <w:tcBorders>
              <w:top w:val="nil"/>
              <w:left w:val="nil"/>
              <w:bottom w:val="single" w:sz="4" w:space="0" w:color="auto"/>
              <w:right w:val="nil"/>
            </w:tcBorders>
          </w:tcPr>
          <w:p w:rsidR="00F21671" w:rsidRDefault="00F21671">
            <w:pPr>
              <w:pStyle w:val="ConsPlusNormal"/>
            </w:pPr>
          </w:p>
        </w:tc>
      </w:tr>
      <w:tr w:rsidR="00F21671">
        <w:tc>
          <w:tcPr>
            <w:tcW w:w="9063" w:type="dxa"/>
            <w:gridSpan w:val="7"/>
            <w:tcBorders>
              <w:top w:val="single" w:sz="4" w:space="0" w:color="auto"/>
              <w:left w:val="nil"/>
              <w:bottom w:val="nil"/>
              <w:right w:val="nil"/>
            </w:tcBorders>
          </w:tcPr>
          <w:p w:rsidR="00F21671" w:rsidRDefault="00F21671">
            <w:pPr>
              <w:pStyle w:val="ConsPlusNormal"/>
              <w:jc w:val="center"/>
            </w:pPr>
            <w:r>
              <w:t>Ф.И.О.</w:t>
            </w:r>
          </w:p>
        </w:tc>
      </w:tr>
      <w:tr w:rsidR="00F21671">
        <w:tc>
          <w:tcPr>
            <w:tcW w:w="9063" w:type="dxa"/>
            <w:gridSpan w:val="7"/>
            <w:tcBorders>
              <w:top w:val="nil"/>
              <w:left w:val="nil"/>
              <w:bottom w:val="single" w:sz="4" w:space="0" w:color="auto"/>
              <w:right w:val="nil"/>
            </w:tcBorders>
          </w:tcPr>
          <w:p w:rsidR="00F21671" w:rsidRDefault="00F21671">
            <w:pPr>
              <w:pStyle w:val="ConsPlusNormal"/>
            </w:pPr>
          </w:p>
        </w:tc>
      </w:tr>
      <w:tr w:rsidR="00F21671">
        <w:tc>
          <w:tcPr>
            <w:tcW w:w="9063" w:type="dxa"/>
            <w:gridSpan w:val="7"/>
            <w:tcBorders>
              <w:top w:val="single" w:sz="4" w:space="0" w:color="auto"/>
              <w:left w:val="nil"/>
              <w:bottom w:val="nil"/>
              <w:right w:val="nil"/>
            </w:tcBorders>
          </w:tcPr>
          <w:p w:rsidR="00F21671" w:rsidRDefault="00F21671">
            <w:pPr>
              <w:pStyle w:val="ConsPlusNormal"/>
              <w:jc w:val="center"/>
            </w:pPr>
            <w:r>
              <w:t>(дата, месяц, год)</w:t>
            </w:r>
          </w:p>
        </w:tc>
      </w:tr>
      <w:tr w:rsidR="00F21671">
        <w:tc>
          <w:tcPr>
            <w:tcW w:w="9063" w:type="dxa"/>
            <w:gridSpan w:val="7"/>
            <w:tcBorders>
              <w:top w:val="nil"/>
              <w:left w:val="nil"/>
              <w:bottom w:val="nil"/>
              <w:right w:val="nil"/>
            </w:tcBorders>
          </w:tcPr>
          <w:p w:rsidR="00F21671" w:rsidRDefault="00F21671">
            <w:pPr>
              <w:pStyle w:val="ConsPlusNormal"/>
            </w:pPr>
            <w:r>
              <w:t>телефон _____________________, адрес электронной почты _____________________;</w:t>
            </w:r>
          </w:p>
          <w:p w:rsidR="00F21671" w:rsidRDefault="00F21671">
            <w:pPr>
              <w:pStyle w:val="ConsPlusNormal"/>
              <w:jc w:val="both"/>
            </w:pPr>
            <w:r>
              <w:t>страховой номер индивидуального лицевого счета в системе обязательного пенсионного страхования (СНИЛС) (при наличии) _________________</w:t>
            </w:r>
          </w:p>
        </w:tc>
      </w:tr>
      <w:tr w:rsidR="00F21671">
        <w:tc>
          <w:tcPr>
            <w:tcW w:w="3508" w:type="dxa"/>
            <w:tcBorders>
              <w:top w:val="nil"/>
              <w:left w:val="nil"/>
              <w:bottom w:val="nil"/>
              <w:right w:val="nil"/>
            </w:tcBorders>
          </w:tcPr>
          <w:p w:rsidR="00F21671" w:rsidRDefault="00F21671">
            <w:pPr>
              <w:pStyle w:val="ConsPlusNormal"/>
            </w:pPr>
            <w:r>
              <w:t>Марка транспортного средства</w:t>
            </w:r>
          </w:p>
        </w:tc>
        <w:tc>
          <w:tcPr>
            <w:tcW w:w="5555" w:type="dxa"/>
            <w:gridSpan w:val="6"/>
            <w:tcBorders>
              <w:top w:val="nil"/>
              <w:left w:val="nil"/>
              <w:bottom w:val="single" w:sz="4" w:space="0" w:color="auto"/>
              <w:right w:val="nil"/>
            </w:tcBorders>
          </w:tcPr>
          <w:p w:rsidR="00F21671" w:rsidRDefault="00F21671">
            <w:pPr>
              <w:pStyle w:val="ConsPlusNormal"/>
              <w:jc w:val="both"/>
            </w:pPr>
          </w:p>
        </w:tc>
      </w:tr>
      <w:tr w:rsidR="00F21671">
        <w:tc>
          <w:tcPr>
            <w:tcW w:w="9063" w:type="dxa"/>
            <w:gridSpan w:val="7"/>
            <w:tcBorders>
              <w:top w:val="nil"/>
              <w:left w:val="nil"/>
              <w:bottom w:val="nil"/>
              <w:right w:val="nil"/>
            </w:tcBorders>
          </w:tcPr>
          <w:p w:rsidR="00F21671" w:rsidRDefault="00F21671">
            <w:pPr>
              <w:pStyle w:val="ConsPlusNormal"/>
            </w:pPr>
            <w:r>
              <w:t>N ____________ государственный регистрационный знак транспортного средства;</w:t>
            </w:r>
          </w:p>
        </w:tc>
      </w:tr>
      <w:tr w:rsidR="00F21671">
        <w:tc>
          <w:tcPr>
            <w:tcW w:w="5662" w:type="dxa"/>
            <w:gridSpan w:val="2"/>
            <w:tcBorders>
              <w:top w:val="nil"/>
              <w:left w:val="nil"/>
              <w:bottom w:val="nil"/>
              <w:right w:val="nil"/>
            </w:tcBorders>
          </w:tcPr>
          <w:p w:rsidR="00F21671" w:rsidRDefault="00F21671">
            <w:pPr>
              <w:pStyle w:val="ConsPlusNormal"/>
            </w:pPr>
            <w:r>
              <w:t>Транспортное средство находится в собственности</w:t>
            </w:r>
          </w:p>
        </w:tc>
        <w:tc>
          <w:tcPr>
            <w:tcW w:w="3061" w:type="dxa"/>
            <w:gridSpan w:val="4"/>
            <w:tcBorders>
              <w:top w:val="nil"/>
              <w:left w:val="nil"/>
              <w:bottom w:val="single" w:sz="4" w:space="0" w:color="auto"/>
              <w:right w:val="nil"/>
            </w:tcBorders>
          </w:tcPr>
          <w:p w:rsidR="00F21671" w:rsidRDefault="00F21671">
            <w:pPr>
              <w:pStyle w:val="ConsPlusNormal"/>
              <w:jc w:val="both"/>
            </w:pPr>
          </w:p>
        </w:tc>
        <w:tc>
          <w:tcPr>
            <w:tcW w:w="340" w:type="dxa"/>
            <w:tcBorders>
              <w:top w:val="nil"/>
              <w:left w:val="nil"/>
              <w:bottom w:val="nil"/>
              <w:right w:val="nil"/>
            </w:tcBorders>
          </w:tcPr>
          <w:p w:rsidR="00F21671" w:rsidRDefault="00F21671">
            <w:pPr>
              <w:pStyle w:val="ConsPlusNormal"/>
              <w:jc w:val="both"/>
            </w:pPr>
            <w:r>
              <w:t>;</w:t>
            </w:r>
          </w:p>
        </w:tc>
      </w:tr>
      <w:tr w:rsidR="00F21671">
        <w:tc>
          <w:tcPr>
            <w:tcW w:w="5662" w:type="dxa"/>
            <w:gridSpan w:val="2"/>
            <w:tcBorders>
              <w:top w:val="nil"/>
              <w:left w:val="nil"/>
              <w:bottom w:val="nil"/>
              <w:right w:val="nil"/>
            </w:tcBorders>
          </w:tcPr>
          <w:p w:rsidR="00F21671" w:rsidRDefault="00F21671">
            <w:pPr>
              <w:pStyle w:val="ConsPlusNormal"/>
            </w:pPr>
          </w:p>
        </w:tc>
        <w:tc>
          <w:tcPr>
            <w:tcW w:w="3061" w:type="dxa"/>
            <w:gridSpan w:val="4"/>
            <w:tcBorders>
              <w:top w:val="single" w:sz="4" w:space="0" w:color="auto"/>
              <w:left w:val="nil"/>
              <w:bottom w:val="nil"/>
              <w:right w:val="nil"/>
            </w:tcBorders>
          </w:tcPr>
          <w:p w:rsidR="00F21671" w:rsidRDefault="00F21671">
            <w:pPr>
              <w:pStyle w:val="ConsPlusNormal"/>
              <w:jc w:val="center"/>
            </w:pPr>
            <w:r>
              <w:t>(Ф.И.О.)</w:t>
            </w:r>
          </w:p>
        </w:tc>
        <w:tc>
          <w:tcPr>
            <w:tcW w:w="340" w:type="dxa"/>
            <w:tcBorders>
              <w:top w:val="nil"/>
              <w:left w:val="nil"/>
              <w:bottom w:val="nil"/>
              <w:right w:val="nil"/>
            </w:tcBorders>
          </w:tcPr>
          <w:p w:rsidR="00F21671" w:rsidRDefault="00F21671">
            <w:pPr>
              <w:pStyle w:val="ConsPlusNormal"/>
              <w:jc w:val="both"/>
            </w:pPr>
          </w:p>
        </w:tc>
      </w:tr>
      <w:tr w:rsidR="00F21671">
        <w:tc>
          <w:tcPr>
            <w:tcW w:w="7476" w:type="dxa"/>
            <w:gridSpan w:val="4"/>
            <w:tcBorders>
              <w:top w:val="nil"/>
              <w:left w:val="nil"/>
              <w:bottom w:val="nil"/>
              <w:right w:val="nil"/>
            </w:tcBorders>
          </w:tcPr>
          <w:p w:rsidR="00F21671" w:rsidRDefault="00F21671">
            <w:pPr>
              <w:pStyle w:val="ConsPlusNormal"/>
            </w:pPr>
            <w:r>
              <w:t>дата внесения записи о парковочном разрешении на электромобиль</w:t>
            </w:r>
          </w:p>
        </w:tc>
        <w:tc>
          <w:tcPr>
            <w:tcW w:w="1247" w:type="dxa"/>
            <w:gridSpan w:val="2"/>
            <w:tcBorders>
              <w:top w:val="nil"/>
              <w:left w:val="nil"/>
              <w:bottom w:val="single" w:sz="4" w:space="0" w:color="auto"/>
              <w:right w:val="nil"/>
            </w:tcBorders>
          </w:tcPr>
          <w:p w:rsidR="00F21671" w:rsidRDefault="00F21671">
            <w:pPr>
              <w:pStyle w:val="ConsPlusNormal"/>
              <w:jc w:val="both"/>
            </w:pPr>
          </w:p>
        </w:tc>
        <w:tc>
          <w:tcPr>
            <w:tcW w:w="340" w:type="dxa"/>
            <w:tcBorders>
              <w:top w:val="nil"/>
              <w:left w:val="nil"/>
              <w:bottom w:val="nil"/>
              <w:right w:val="nil"/>
            </w:tcBorders>
          </w:tcPr>
          <w:p w:rsidR="00F21671" w:rsidRDefault="00F21671">
            <w:pPr>
              <w:pStyle w:val="ConsPlusNormal"/>
              <w:jc w:val="both"/>
            </w:pPr>
            <w:r>
              <w:t>;</w:t>
            </w:r>
          </w:p>
        </w:tc>
      </w:tr>
      <w:tr w:rsidR="00F21671">
        <w:tc>
          <w:tcPr>
            <w:tcW w:w="7476" w:type="dxa"/>
            <w:gridSpan w:val="4"/>
            <w:tcBorders>
              <w:top w:val="nil"/>
              <w:left w:val="nil"/>
              <w:bottom w:val="nil"/>
              <w:right w:val="nil"/>
            </w:tcBorders>
          </w:tcPr>
          <w:p w:rsidR="00F21671" w:rsidRDefault="00F21671">
            <w:pPr>
              <w:pStyle w:val="ConsPlusNormal"/>
            </w:pPr>
          </w:p>
        </w:tc>
        <w:tc>
          <w:tcPr>
            <w:tcW w:w="1247" w:type="dxa"/>
            <w:gridSpan w:val="2"/>
            <w:tcBorders>
              <w:top w:val="single" w:sz="4" w:space="0" w:color="auto"/>
              <w:left w:val="nil"/>
              <w:bottom w:val="nil"/>
              <w:right w:val="nil"/>
            </w:tcBorders>
          </w:tcPr>
          <w:p w:rsidR="00F21671" w:rsidRDefault="00F21671">
            <w:pPr>
              <w:pStyle w:val="ConsPlusNormal"/>
              <w:jc w:val="center"/>
            </w:pPr>
            <w:r>
              <w:t>(дата, месяц, год)</w:t>
            </w:r>
          </w:p>
        </w:tc>
        <w:tc>
          <w:tcPr>
            <w:tcW w:w="340" w:type="dxa"/>
            <w:tcBorders>
              <w:top w:val="nil"/>
              <w:left w:val="nil"/>
              <w:bottom w:val="nil"/>
              <w:right w:val="nil"/>
            </w:tcBorders>
          </w:tcPr>
          <w:p w:rsidR="00F21671" w:rsidRDefault="00F21671">
            <w:pPr>
              <w:pStyle w:val="ConsPlusNormal"/>
              <w:jc w:val="both"/>
            </w:pPr>
          </w:p>
        </w:tc>
      </w:tr>
      <w:tr w:rsidR="00F21671">
        <w:tc>
          <w:tcPr>
            <w:tcW w:w="6796" w:type="dxa"/>
            <w:gridSpan w:val="3"/>
            <w:tcBorders>
              <w:top w:val="nil"/>
              <w:left w:val="nil"/>
              <w:bottom w:val="nil"/>
              <w:right w:val="nil"/>
            </w:tcBorders>
          </w:tcPr>
          <w:p w:rsidR="00F21671" w:rsidRDefault="00F21671">
            <w:pPr>
              <w:pStyle w:val="ConsPlusNormal"/>
            </w:pPr>
            <w:r>
              <w:t>срок действия парковочного разрешения на электромобиль с</w:t>
            </w:r>
          </w:p>
        </w:tc>
        <w:tc>
          <w:tcPr>
            <w:tcW w:w="680" w:type="dxa"/>
            <w:tcBorders>
              <w:top w:val="nil"/>
              <w:left w:val="nil"/>
              <w:bottom w:val="single" w:sz="4" w:space="0" w:color="auto"/>
              <w:right w:val="nil"/>
            </w:tcBorders>
          </w:tcPr>
          <w:p w:rsidR="00F21671" w:rsidRDefault="00F21671">
            <w:pPr>
              <w:pStyle w:val="ConsPlusNormal"/>
              <w:jc w:val="both"/>
            </w:pPr>
          </w:p>
        </w:tc>
        <w:tc>
          <w:tcPr>
            <w:tcW w:w="510" w:type="dxa"/>
            <w:tcBorders>
              <w:top w:val="nil"/>
              <w:left w:val="nil"/>
              <w:bottom w:val="nil"/>
              <w:right w:val="nil"/>
            </w:tcBorders>
          </w:tcPr>
          <w:p w:rsidR="00F21671" w:rsidRDefault="00F21671">
            <w:pPr>
              <w:pStyle w:val="ConsPlusNormal"/>
              <w:jc w:val="both"/>
            </w:pPr>
            <w:r>
              <w:t>до</w:t>
            </w:r>
          </w:p>
        </w:tc>
        <w:tc>
          <w:tcPr>
            <w:tcW w:w="737" w:type="dxa"/>
            <w:tcBorders>
              <w:top w:val="nil"/>
              <w:left w:val="nil"/>
              <w:bottom w:val="single" w:sz="4" w:space="0" w:color="auto"/>
              <w:right w:val="nil"/>
            </w:tcBorders>
          </w:tcPr>
          <w:p w:rsidR="00F21671" w:rsidRDefault="00F21671">
            <w:pPr>
              <w:pStyle w:val="ConsPlusNormal"/>
              <w:jc w:val="both"/>
            </w:pPr>
          </w:p>
        </w:tc>
        <w:tc>
          <w:tcPr>
            <w:tcW w:w="340" w:type="dxa"/>
            <w:tcBorders>
              <w:top w:val="nil"/>
              <w:left w:val="nil"/>
              <w:bottom w:val="nil"/>
              <w:right w:val="nil"/>
            </w:tcBorders>
          </w:tcPr>
          <w:p w:rsidR="00F21671" w:rsidRDefault="00F21671">
            <w:pPr>
              <w:pStyle w:val="ConsPlusNormal"/>
              <w:jc w:val="both"/>
            </w:pPr>
            <w:r>
              <w:t>.</w:t>
            </w:r>
          </w:p>
        </w:tc>
      </w:tr>
      <w:tr w:rsidR="00F21671">
        <w:tc>
          <w:tcPr>
            <w:tcW w:w="6796" w:type="dxa"/>
            <w:gridSpan w:val="3"/>
            <w:tcBorders>
              <w:top w:val="nil"/>
              <w:left w:val="nil"/>
              <w:bottom w:val="nil"/>
              <w:right w:val="nil"/>
            </w:tcBorders>
          </w:tcPr>
          <w:p w:rsidR="00F21671" w:rsidRDefault="00F21671">
            <w:pPr>
              <w:pStyle w:val="ConsPlusNormal"/>
            </w:pPr>
          </w:p>
        </w:tc>
        <w:tc>
          <w:tcPr>
            <w:tcW w:w="1927" w:type="dxa"/>
            <w:gridSpan w:val="3"/>
            <w:tcBorders>
              <w:top w:val="nil"/>
              <w:left w:val="nil"/>
              <w:bottom w:val="nil"/>
              <w:right w:val="nil"/>
            </w:tcBorders>
          </w:tcPr>
          <w:p w:rsidR="00F21671" w:rsidRDefault="00F21671">
            <w:pPr>
              <w:pStyle w:val="ConsPlusNormal"/>
              <w:jc w:val="center"/>
            </w:pPr>
            <w:r>
              <w:t>(дата, месяц, год)</w:t>
            </w:r>
          </w:p>
        </w:tc>
        <w:tc>
          <w:tcPr>
            <w:tcW w:w="340" w:type="dxa"/>
            <w:tcBorders>
              <w:top w:val="nil"/>
              <w:left w:val="nil"/>
              <w:bottom w:val="nil"/>
              <w:right w:val="nil"/>
            </w:tcBorders>
          </w:tcPr>
          <w:p w:rsidR="00F21671" w:rsidRDefault="00F21671">
            <w:pPr>
              <w:pStyle w:val="ConsPlusNormal"/>
              <w:jc w:val="both"/>
            </w:pPr>
          </w:p>
        </w:tc>
      </w:tr>
    </w:tbl>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154"/>
        <w:gridCol w:w="340"/>
        <w:gridCol w:w="2778"/>
      </w:tblGrid>
      <w:tr w:rsidR="00F21671">
        <w:tc>
          <w:tcPr>
            <w:tcW w:w="3798" w:type="dxa"/>
            <w:tcBorders>
              <w:top w:val="nil"/>
              <w:left w:val="nil"/>
              <w:bottom w:val="nil"/>
              <w:right w:val="nil"/>
            </w:tcBorders>
          </w:tcPr>
          <w:p w:rsidR="00F21671" w:rsidRDefault="00F21671">
            <w:pPr>
              <w:pStyle w:val="ConsPlusNormal"/>
            </w:pPr>
          </w:p>
        </w:tc>
        <w:tc>
          <w:tcPr>
            <w:tcW w:w="2154" w:type="dxa"/>
            <w:tcBorders>
              <w:top w:val="nil"/>
              <w:left w:val="nil"/>
              <w:bottom w:val="single" w:sz="4" w:space="0" w:color="auto"/>
              <w:right w:val="nil"/>
            </w:tcBorders>
          </w:tcPr>
          <w:p w:rsidR="00F21671" w:rsidRDefault="00F21671">
            <w:pPr>
              <w:pStyle w:val="ConsPlusNormal"/>
            </w:pPr>
          </w:p>
        </w:tc>
        <w:tc>
          <w:tcPr>
            <w:tcW w:w="340" w:type="dxa"/>
            <w:tcBorders>
              <w:top w:val="nil"/>
              <w:left w:val="nil"/>
              <w:bottom w:val="nil"/>
              <w:right w:val="nil"/>
            </w:tcBorders>
          </w:tcPr>
          <w:p w:rsidR="00F21671" w:rsidRDefault="00F21671">
            <w:pPr>
              <w:pStyle w:val="ConsPlusNormal"/>
            </w:pPr>
          </w:p>
        </w:tc>
        <w:tc>
          <w:tcPr>
            <w:tcW w:w="2778" w:type="dxa"/>
            <w:tcBorders>
              <w:top w:val="nil"/>
              <w:left w:val="nil"/>
              <w:bottom w:val="single" w:sz="4" w:space="0" w:color="auto"/>
              <w:right w:val="nil"/>
            </w:tcBorders>
          </w:tcPr>
          <w:p w:rsidR="00F21671" w:rsidRDefault="00F21671">
            <w:pPr>
              <w:pStyle w:val="ConsPlusNormal"/>
            </w:pPr>
          </w:p>
        </w:tc>
      </w:tr>
      <w:tr w:rsidR="00F21671">
        <w:tc>
          <w:tcPr>
            <w:tcW w:w="3798" w:type="dxa"/>
            <w:tcBorders>
              <w:top w:val="nil"/>
              <w:left w:val="nil"/>
              <w:bottom w:val="nil"/>
              <w:right w:val="nil"/>
            </w:tcBorders>
          </w:tcPr>
          <w:p w:rsidR="00F21671" w:rsidRDefault="00F21671">
            <w:pPr>
              <w:pStyle w:val="ConsPlusNormal"/>
            </w:pPr>
          </w:p>
        </w:tc>
        <w:tc>
          <w:tcPr>
            <w:tcW w:w="2154" w:type="dxa"/>
            <w:tcBorders>
              <w:top w:val="single" w:sz="4" w:space="0" w:color="auto"/>
              <w:left w:val="nil"/>
              <w:bottom w:val="nil"/>
              <w:right w:val="nil"/>
            </w:tcBorders>
          </w:tcPr>
          <w:p w:rsidR="00F21671" w:rsidRDefault="00F21671">
            <w:pPr>
              <w:pStyle w:val="ConsPlusNormal"/>
              <w:jc w:val="center"/>
            </w:pPr>
            <w:r>
              <w:t>(подпись)</w:t>
            </w:r>
          </w:p>
        </w:tc>
        <w:tc>
          <w:tcPr>
            <w:tcW w:w="340" w:type="dxa"/>
            <w:tcBorders>
              <w:top w:val="nil"/>
              <w:left w:val="nil"/>
              <w:bottom w:val="nil"/>
              <w:right w:val="nil"/>
            </w:tcBorders>
          </w:tcPr>
          <w:p w:rsidR="00F21671" w:rsidRDefault="00F21671">
            <w:pPr>
              <w:pStyle w:val="ConsPlusNormal"/>
            </w:pPr>
          </w:p>
        </w:tc>
        <w:tc>
          <w:tcPr>
            <w:tcW w:w="2778" w:type="dxa"/>
            <w:tcBorders>
              <w:top w:val="single" w:sz="4" w:space="0" w:color="auto"/>
              <w:left w:val="nil"/>
              <w:bottom w:val="nil"/>
              <w:right w:val="nil"/>
            </w:tcBorders>
          </w:tcPr>
          <w:p w:rsidR="00F21671" w:rsidRDefault="00F21671">
            <w:pPr>
              <w:pStyle w:val="ConsPlusNormal"/>
              <w:jc w:val="center"/>
            </w:pPr>
            <w:r>
              <w:t>(расшифровка подписи)</w:t>
            </w:r>
          </w:p>
        </w:tc>
      </w:tr>
    </w:tbl>
    <w:p w:rsidR="00F21671" w:rsidRDefault="00F21671">
      <w:pPr>
        <w:pStyle w:val="ConsPlusNormal"/>
      </w:pPr>
    </w:p>
    <w:p w:rsidR="00F21671" w:rsidRDefault="00F21671">
      <w:pPr>
        <w:pStyle w:val="ConsPlusNormal"/>
      </w:pPr>
    </w:p>
    <w:p w:rsidR="00F21671" w:rsidRDefault="00F21671">
      <w:pPr>
        <w:pStyle w:val="ConsPlusNormal"/>
      </w:pPr>
    </w:p>
    <w:p w:rsidR="00F21671" w:rsidRDefault="00F21671">
      <w:pPr>
        <w:pStyle w:val="ConsPlusNormal"/>
      </w:pPr>
    </w:p>
    <w:p w:rsidR="00F21671" w:rsidRDefault="00F21671">
      <w:pPr>
        <w:pStyle w:val="ConsPlusNormal"/>
      </w:pPr>
    </w:p>
    <w:p w:rsidR="00F21671" w:rsidRDefault="00F21671">
      <w:pPr>
        <w:pStyle w:val="ConsPlusNormal"/>
        <w:jc w:val="right"/>
        <w:outlineLvl w:val="1"/>
      </w:pPr>
      <w:r>
        <w:t>Приложение N 2</w:t>
      </w:r>
    </w:p>
    <w:p w:rsidR="00F21671" w:rsidRDefault="00F21671">
      <w:pPr>
        <w:pStyle w:val="ConsPlusNormal"/>
        <w:jc w:val="right"/>
      </w:pPr>
      <w:r>
        <w:t>к Административному регламенту Комитета</w:t>
      </w:r>
    </w:p>
    <w:p w:rsidR="00F21671" w:rsidRDefault="00F21671">
      <w:pPr>
        <w:pStyle w:val="ConsPlusNormal"/>
        <w:jc w:val="right"/>
      </w:pPr>
      <w:r>
        <w:t>по транспорту по предоставлению государственной</w:t>
      </w:r>
    </w:p>
    <w:p w:rsidR="00F21671" w:rsidRDefault="00F21671">
      <w:pPr>
        <w:pStyle w:val="ConsPlusNormal"/>
        <w:jc w:val="right"/>
      </w:pPr>
      <w:r>
        <w:t>услуги по внесению в реестр парковочных</w:t>
      </w:r>
    </w:p>
    <w:p w:rsidR="00F21671" w:rsidRDefault="00F21671">
      <w:pPr>
        <w:pStyle w:val="ConsPlusNormal"/>
        <w:jc w:val="right"/>
      </w:pPr>
      <w:r>
        <w:t>разрешений на электромобиль записи</w:t>
      </w:r>
    </w:p>
    <w:p w:rsidR="00F21671" w:rsidRDefault="00F21671">
      <w:pPr>
        <w:pStyle w:val="ConsPlusNormal"/>
        <w:jc w:val="right"/>
      </w:pPr>
      <w:r>
        <w:t>о парковочном разрешении на электромобиль,</w:t>
      </w:r>
    </w:p>
    <w:p w:rsidR="00F21671" w:rsidRDefault="00F21671">
      <w:pPr>
        <w:pStyle w:val="ConsPlusNormal"/>
        <w:jc w:val="right"/>
      </w:pPr>
      <w:r>
        <w:t>сведений об изменении записи о парковочном</w:t>
      </w:r>
    </w:p>
    <w:p w:rsidR="00F21671" w:rsidRDefault="00F21671">
      <w:pPr>
        <w:pStyle w:val="ConsPlusNormal"/>
        <w:jc w:val="right"/>
      </w:pPr>
      <w:r>
        <w:t>разрешении на электромобиль и об аннулировании</w:t>
      </w:r>
    </w:p>
    <w:p w:rsidR="00F21671" w:rsidRDefault="00F21671">
      <w:pPr>
        <w:pStyle w:val="ConsPlusNormal"/>
        <w:jc w:val="right"/>
      </w:pPr>
      <w:r>
        <w:t>парковочного разрешения на электромобиль</w:t>
      </w:r>
    </w:p>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3734"/>
      </w:tblGrid>
      <w:tr w:rsidR="00F21671">
        <w:tc>
          <w:tcPr>
            <w:tcW w:w="9063" w:type="dxa"/>
            <w:gridSpan w:val="2"/>
            <w:tcBorders>
              <w:top w:val="nil"/>
              <w:left w:val="nil"/>
              <w:bottom w:val="nil"/>
              <w:right w:val="nil"/>
            </w:tcBorders>
          </w:tcPr>
          <w:p w:rsidR="00F21671" w:rsidRDefault="00F21671">
            <w:pPr>
              <w:pStyle w:val="ConsPlusNormal"/>
              <w:jc w:val="center"/>
            </w:pPr>
            <w:bookmarkStart w:id="17" w:name="P729"/>
            <w:bookmarkEnd w:id="17"/>
            <w:r>
              <w:rPr>
                <w:b/>
              </w:rPr>
              <w:t>ФОРМА УВЕДОМЛЕНИЯ</w:t>
            </w:r>
          </w:p>
          <w:p w:rsidR="00F21671" w:rsidRDefault="00F21671">
            <w:pPr>
              <w:pStyle w:val="ConsPlusNormal"/>
              <w:jc w:val="center"/>
            </w:pPr>
            <w:r>
              <w:rPr>
                <w:b/>
              </w:rPr>
              <w:t>об отказе в предоставлении государственной услуги</w:t>
            </w:r>
          </w:p>
        </w:tc>
      </w:tr>
      <w:tr w:rsidR="00F21671">
        <w:tc>
          <w:tcPr>
            <w:tcW w:w="9063" w:type="dxa"/>
            <w:gridSpan w:val="2"/>
            <w:tcBorders>
              <w:top w:val="nil"/>
              <w:left w:val="nil"/>
              <w:bottom w:val="nil"/>
              <w:right w:val="nil"/>
            </w:tcBorders>
          </w:tcPr>
          <w:p w:rsidR="00F21671" w:rsidRDefault="00F21671">
            <w:pPr>
              <w:pStyle w:val="ConsPlusNormal"/>
              <w:jc w:val="both"/>
            </w:pPr>
          </w:p>
        </w:tc>
      </w:tr>
      <w:tr w:rsidR="00F21671">
        <w:tc>
          <w:tcPr>
            <w:tcW w:w="5329" w:type="dxa"/>
            <w:vMerge w:val="restart"/>
            <w:tcBorders>
              <w:top w:val="nil"/>
              <w:left w:val="nil"/>
              <w:bottom w:val="nil"/>
              <w:right w:val="nil"/>
            </w:tcBorders>
          </w:tcPr>
          <w:p w:rsidR="00F21671" w:rsidRDefault="00F21671">
            <w:pPr>
              <w:pStyle w:val="ConsPlusNormal"/>
            </w:pPr>
          </w:p>
        </w:tc>
        <w:tc>
          <w:tcPr>
            <w:tcW w:w="3734" w:type="dxa"/>
            <w:tcBorders>
              <w:top w:val="nil"/>
              <w:left w:val="nil"/>
              <w:bottom w:val="single" w:sz="4" w:space="0" w:color="auto"/>
              <w:right w:val="nil"/>
            </w:tcBorders>
          </w:tcPr>
          <w:p w:rsidR="00F21671" w:rsidRDefault="00F21671">
            <w:pPr>
              <w:pStyle w:val="ConsPlusNormal"/>
            </w:pPr>
          </w:p>
        </w:tc>
      </w:tr>
      <w:tr w:rsidR="00F21671">
        <w:tc>
          <w:tcPr>
            <w:tcW w:w="5329" w:type="dxa"/>
            <w:vMerge/>
            <w:tcBorders>
              <w:top w:val="nil"/>
              <w:left w:val="nil"/>
              <w:bottom w:val="nil"/>
              <w:right w:val="nil"/>
            </w:tcBorders>
          </w:tcPr>
          <w:p w:rsidR="00F21671" w:rsidRDefault="00F21671">
            <w:pPr>
              <w:pStyle w:val="ConsPlusNormal"/>
            </w:pPr>
          </w:p>
        </w:tc>
        <w:tc>
          <w:tcPr>
            <w:tcW w:w="3734" w:type="dxa"/>
            <w:tcBorders>
              <w:top w:val="single" w:sz="4" w:space="0" w:color="auto"/>
              <w:left w:val="nil"/>
              <w:bottom w:val="nil"/>
              <w:right w:val="nil"/>
            </w:tcBorders>
          </w:tcPr>
          <w:p w:rsidR="00F21671" w:rsidRDefault="00F21671">
            <w:pPr>
              <w:pStyle w:val="ConsPlusNormal"/>
              <w:jc w:val="center"/>
            </w:pPr>
            <w:r>
              <w:t>(фамилия, имя, отчество заявителя (при наличии)</w:t>
            </w:r>
          </w:p>
        </w:tc>
      </w:tr>
      <w:tr w:rsidR="00F21671">
        <w:tc>
          <w:tcPr>
            <w:tcW w:w="5329" w:type="dxa"/>
            <w:vMerge/>
            <w:tcBorders>
              <w:top w:val="nil"/>
              <w:left w:val="nil"/>
              <w:bottom w:val="nil"/>
              <w:right w:val="nil"/>
            </w:tcBorders>
          </w:tcPr>
          <w:p w:rsidR="00F21671" w:rsidRDefault="00F21671">
            <w:pPr>
              <w:pStyle w:val="ConsPlusNormal"/>
            </w:pPr>
          </w:p>
        </w:tc>
        <w:tc>
          <w:tcPr>
            <w:tcW w:w="3734" w:type="dxa"/>
            <w:tcBorders>
              <w:top w:val="nil"/>
              <w:left w:val="nil"/>
              <w:bottom w:val="single" w:sz="4" w:space="0" w:color="auto"/>
              <w:right w:val="nil"/>
            </w:tcBorders>
          </w:tcPr>
          <w:p w:rsidR="00F21671" w:rsidRDefault="00F21671">
            <w:pPr>
              <w:pStyle w:val="ConsPlusNormal"/>
            </w:pPr>
          </w:p>
        </w:tc>
      </w:tr>
      <w:tr w:rsidR="00F21671">
        <w:tc>
          <w:tcPr>
            <w:tcW w:w="5329" w:type="dxa"/>
            <w:vMerge/>
            <w:tcBorders>
              <w:top w:val="nil"/>
              <w:left w:val="nil"/>
              <w:bottom w:val="nil"/>
              <w:right w:val="nil"/>
            </w:tcBorders>
          </w:tcPr>
          <w:p w:rsidR="00F21671" w:rsidRDefault="00F21671">
            <w:pPr>
              <w:pStyle w:val="ConsPlusNormal"/>
            </w:pPr>
          </w:p>
        </w:tc>
        <w:tc>
          <w:tcPr>
            <w:tcW w:w="3734" w:type="dxa"/>
            <w:tcBorders>
              <w:top w:val="single" w:sz="4" w:space="0" w:color="auto"/>
              <w:left w:val="nil"/>
              <w:bottom w:val="nil"/>
              <w:right w:val="nil"/>
            </w:tcBorders>
          </w:tcPr>
          <w:p w:rsidR="00F21671" w:rsidRDefault="00F21671">
            <w:pPr>
              <w:pStyle w:val="ConsPlusNormal"/>
              <w:jc w:val="center"/>
            </w:pPr>
            <w:r>
              <w:t>(адрес места регистрации заявителя)</w:t>
            </w:r>
          </w:p>
        </w:tc>
      </w:tr>
      <w:tr w:rsidR="00F21671">
        <w:tc>
          <w:tcPr>
            <w:tcW w:w="9063" w:type="dxa"/>
            <w:gridSpan w:val="2"/>
            <w:tcBorders>
              <w:top w:val="nil"/>
              <w:left w:val="nil"/>
              <w:bottom w:val="nil"/>
              <w:right w:val="nil"/>
            </w:tcBorders>
          </w:tcPr>
          <w:p w:rsidR="00F21671" w:rsidRDefault="00F21671">
            <w:pPr>
              <w:pStyle w:val="ConsPlusNormal"/>
            </w:pPr>
          </w:p>
        </w:tc>
      </w:tr>
      <w:tr w:rsidR="00F21671">
        <w:tc>
          <w:tcPr>
            <w:tcW w:w="9063" w:type="dxa"/>
            <w:gridSpan w:val="2"/>
            <w:tcBorders>
              <w:top w:val="nil"/>
              <w:left w:val="nil"/>
              <w:bottom w:val="nil"/>
              <w:right w:val="nil"/>
            </w:tcBorders>
          </w:tcPr>
          <w:p w:rsidR="00F21671" w:rsidRDefault="00F21671">
            <w:pPr>
              <w:pStyle w:val="ConsPlusNormal"/>
              <w:jc w:val="center"/>
            </w:pPr>
            <w:r>
              <w:rPr>
                <w:b/>
              </w:rPr>
              <w:t>УВЕДОМЛЕНИЕ</w:t>
            </w:r>
          </w:p>
          <w:p w:rsidR="00F21671" w:rsidRDefault="00F21671">
            <w:pPr>
              <w:pStyle w:val="ConsPlusNormal"/>
              <w:jc w:val="center"/>
            </w:pPr>
            <w:r>
              <w:rPr>
                <w:b/>
              </w:rPr>
              <w:t>Комитета по транспорту</w:t>
            </w:r>
          </w:p>
          <w:p w:rsidR="00F21671" w:rsidRDefault="00F21671">
            <w:pPr>
              <w:pStyle w:val="ConsPlusNormal"/>
              <w:jc w:val="center"/>
            </w:pPr>
            <w:r>
              <w:rPr>
                <w:b/>
              </w:rPr>
              <w:t>об отказе в предоставлении государственной услуги</w:t>
            </w:r>
          </w:p>
        </w:tc>
      </w:tr>
      <w:tr w:rsidR="00F21671">
        <w:tc>
          <w:tcPr>
            <w:tcW w:w="9063" w:type="dxa"/>
            <w:gridSpan w:val="2"/>
            <w:tcBorders>
              <w:top w:val="nil"/>
              <w:left w:val="nil"/>
              <w:bottom w:val="nil"/>
              <w:right w:val="nil"/>
            </w:tcBorders>
          </w:tcPr>
          <w:p w:rsidR="00F21671" w:rsidRDefault="00F21671">
            <w:pPr>
              <w:pStyle w:val="ConsPlusNormal"/>
            </w:pPr>
          </w:p>
        </w:tc>
      </w:tr>
      <w:tr w:rsidR="00F21671">
        <w:tc>
          <w:tcPr>
            <w:tcW w:w="9063" w:type="dxa"/>
            <w:gridSpan w:val="2"/>
            <w:tcBorders>
              <w:top w:val="nil"/>
              <w:left w:val="nil"/>
              <w:bottom w:val="nil"/>
              <w:right w:val="nil"/>
            </w:tcBorders>
          </w:tcPr>
          <w:p w:rsidR="00F21671" w:rsidRDefault="00F21671">
            <w:pPr>
              <w:pStyle w:val="ConsPlusNormal"/>
              <w:ind w:firstLine="283"/>
              <w:jc w:val="both"/>
            </w:pPr>
            <w:r>
              <w:t xml:space="preserve">В соответствии с </w:t>
            </w:r>
            <w:hyperlink r:id="rId74">
              <w:r>
                <w:rPr>
                  <w:color w:val="0000FF"/>
                </w:rPr>
                <w:t>постановлением</w:t>
              </w:r>
            </w:hyperlink>
            <w:r>
              <w:t xml:space="preserve"> Правительства Санкт-Петербурга от 29.12.2014 N 1294 "О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 Комитетом по транспорту (далее - Комитет) принято решение об </w:t>
            </w:r>
            <w:r>
              <w:lastRenderedPageBreak/>
              <w:t>отказе Вам во внесении в Реестр парковочных разрешений на электромобиль записи о парковочном разрешении на электромобиль/сведений об изменении записи о парковочном разрешении на электромобиль/об аннулировании парковочного разрешения на электромобиль (нужное подчеркнуть).</w:t>
            </w:r>
          </w:p>
        </w:tc>
      </w:tr>
      <w:tr w:rsidR="00F21671">
        <w:tc>
          <w:tcPr>
            <w:tcW w:w="9063" w:type="dxa"/>
            <w:gridSpan w:val="2"/>
            <w:tcBorders>
              <w:top w:val="nil"/>
              <w:left w:val="nil"/>
              <w:bottom w:val="nil"/>
              <w:right w:val="nil"/>
            </w:tcBorders>
          </w:tcPr>
          <w:p w:rsidR="00F21671" w:rsidRDefault="00F21671">
            <w:pPr>
              <w:pStyle w:val="ConsPlusNormal"/>
            </w:pPr>
          </w:p>
        </w:tc>
      </w:tr>
      <w:tr w:rsidR="00F21671">
        <w:tc>
          <w:tcPr>
            <w:tcW w:w="9063" w:type="dxa"/>
            <w:gridSpan w:val="2"/>
            <w:tcBorders>
              <w:top w:val="nil"/>
              <w:left w:val="nil"/>
              <w:bottom w:val="nil"/>
              <w:right w:val="nil"/>
            </w:tcBorders>
          </w:tcPr>
          <w:p w:rsidR="00F21671" w:rsidRDefault="00F21671">
            <w:pPr>
              <w:pStyle w:val="ConsPlusNormal"/>
              <w:ind w:firstLine="283"/>
              <w:jc w:val="both"/>
            </w:pPr>
            <w:r>
              <w:t>Основание:</w:t>
            </w:r>
          </w:p>
        </w:tc>
      </w:tr>
      <w:tr w:rsidR="00F21671">
        <w:tc>
          <w:tcPr>
            <w:tcW w:w="9063" w:type="dxa"/>
            <w:gridSpan w:val="2"/>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63" w:type="dxa"/>
            <w:gridSpan w:val="2"/>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63" w:type="dxa"/>
            <w:gridSpan w:val="2"/>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63" w:type="dxa"/>
            <w:gridSpan w:val="2"/>
            <w:tcBorders>
              <w:top w:val="single" w:sz="4" w:space="0" w:color="auto"/>
              <w:left w:val="nil"/>
              <w:bottom w:val="single" w:sz="4" w:space="0" w:color="auto"/>
              <w:right w:val="nil"/>
            </w:tcBorders>
          </w:tcPr>
          <w:p w:rsidR="00F21671" w:rsidRDefault="00F21671">
            <w:pPr>
              <w:pStyle w:val="ConsPlusNormal"/>
            </w:pPr>
          </w:p>
        </w:tc>
      </w:tr>
      <w:tr w:rsidR="00F21671">
        <w:tc>
          <w:tcPr>
            <w:tcW w:w="9063" w:type="dxa"/>
            <w:gridSpan w:val="2"/>
            <w:tcBorders>
              <w:top w:val="single" w:sz="4" w:space="0" w:color="auto"/>
              <w:left w:val="nil"/>
              <w:bottom w:val="nil"/>
              <w:right w:val="nil"/>
            </w:tcBorders>
          </w:tcPr>
          <w:p w:rsidR="00F21671" w:rsidRDefault="00F21671">
            <w:pPr>
              <w:pStyle w:val="ConsPlusNormal"/>
              <w:jc w:val="center"/>
            </w:pPr>
            <w:r>
              <w:t xml:space="preserve">(указываются основания, указанные в </w:t>
            </w:r>
            <w:hyperlink r:id="rId75">
              <w:r>
                <w:rPr>
                  <w:color w:val="0000FF"/>
                </w:rPr>
                <w:t>пунктах 2.4.4</w:t>
              </w:r>
            </w:hyperlink>
            <w:r>
              <w:t xml:space="preserve">, </w:t>
            </w:r>
            <w:hyperlink r:id="rId76">
              <w:r>
                <w:rPr>
                  <w:color w:val="0000FF"/>
                </w:rPr>
                <w:t>5.2</w:t>
              </w:r>
            </w:hyperlink>
            <w:r>
              <w:t xml:space="preserve"> Положения о парковочном разрешении на электромобиль, утвержденного постановлением Правительства Санкт-Петербурга от 29.12.2014 N 1294)</w:t>
            </w:r>
          </w:p>
        </w:tc>
      </w:tr>
      <w:tr w:rsidR="00F21671">
        <w:tc>
          <w:tcPr>
            <w:tcW w:w="9063" w:type="dxa"/>
            <w:gridSpan w:val="2"/>
            <w:tcBorders>
              <w:top w:val="nil"/>
              <w:left w:val="nil"/>
              <w:bottom w:val="nil"/>
              <w:right w:val="nil"/>
            </w:tcBorders>
          </w:tcPr>
          <w:p w:rsidR="00F21671" w:rsidRDefault="00F21671">
            <w:pPr>
              <w:pStyle w:val="ConsPlusNormal"/>
              <w:ind w:firstLine="283"/>
              <w:jc w:val="both"/>
            </w:pPr>
            <w:r>
              <w:t>Порядок обжалования.</w:t>
            </w:r>
          </w:p>
          <w:p w:rsidR="00F21671" w:rsidRDefault="00F21671">
            <w:pPr>
              <w:pStyle w:val="ConsPlusNormal"/>
              <w:ind w:firstLine="283"/>
              <w:jc w:val="both"/>
            </w:pPr>
            <w:r>
              <w:t>Вы имеете право подать жалобу на решение Комитета.</w:t>
            </w:r>
          </w:p>
          <w:p w:rsidR="00F21671" w:rsidRDefault="00F21671">
            <w:pPr>
              <w:pStyle w:val="ConsPlusNormal"/>
              <w:ind w:firstLine="283"/>
              <w:jc w:val="both"/>
            </w:pPr>
            <w:r>
              <w:t>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обязательным.</w:t>
            </w:r>
          </w:p>
          <w:p w:rsidR="00F21671" w:rsidRDefault="00F21671">
            <w:pPr>
              <w:pStyle w:val="ConsPlusNormal"/>
              <w:ind w:firstLine="283"/>
              <w:jc w:val="both"/>
            </w:pPr>
            <w:r>
              <w:t>Жалоба должна содержать:</w:t>
            </w:r>
          </w:p>
          <w:p w:rsidR="00F21671" w:rsidRDefault="00F21671">
            <w:pPr>
              <w:pStyle w:val="ConsPlusNormal"/>
              <w:ind w:firstLine="283"/>
              <w:jc w:val="both"/>
            </w:pPr>
            <w:r>
              <w:t>наименование Комитета, должность и фамилию, имя, отчество (последнее - при наличии) должностного лица либо государственного гражданского служащего Комитета, решения и действия (бездействие) которых обжалуются;</w:t>
            </w:r>
          </w:p>
          <w:p w:rsidR="00F21671" w:rsidRDefault="00F21671">
            <w:pPr>
              <w:pStyle w:val="ConsPlusNormal"/>
              <w:ind w:firstLine="283"/>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Вам ответ;</w:t>
            </w:r>
          </w:p>
          <w:p w:rsidR="00F21671" w:rsidRDefault="00F21671">
            <w:pPr>
              <w:pStyle w:val="ConsPlusNormal"/>
              <w:ind w:firstLine="283"/>
              <w:jc w:val="both"/>
            </w:pPr>
            <w:r>
              <w:t>сведения об обжалуемом решении Комитета, должностного лица Комитета либо государственного гражданского служащего Комитета;</w:t>
            </w:r>
          </w:p>
          <w:p w:rsidR="00F21671" w:rsidRDefault="00F21671">
            <w:pPr>
              <w:pStyle w:val="ConsPlusNormal"/>
              <w:ind w:firstLine="283"/>
              <w:jc w:val="both"/>
            </w:pPr>
            <w:r>
              <w:t>доводы, на основании которых Вы не согласны с решением Комитета, должностного лица Комитета либо государственного гражданского служащего Комитета.</w:t>
            </w:r>
          </w:p>
          <w:p w:rsidR="00F21671" w:rsidRDefault="00F21671">
            <w:pPr>
              <w:pStyle w:val="ConsPlusNormal"/>
              <w:ind w:firstLine="283"/>
              <w:jc w:val="both"/>
            </w:pPr>
            <w:r>
              <w:t>Вами могут быть представлены документы (при наличии), подтверждающие Ваши доводы, либо их копии.</w:t>
            </w:r>
          </w:p>
          <w:p w:rsidR="00F21671" w:rsidRDefault="00F21671">
            <w:pPr>
              <w:pStyle w:val="ConsPlusNormal"/>
              <w:ind w:firstLine="283"/>
              <w:jc w:val="both"/>
            </w:pPr>
            <w:r>
              <w:t>Жалоба может быть подана:</w:t>
            </w:r>
          </w:p>
          <w:p w:rsidR="00F21671" w:rsidRDefault="00F21671">
            <w:pPr>
              <w:pStyle w:val="ConsPlusNormal"/>
              <w:ind w:firstLine="283"/>
              <w:jc w:val="both"/>
            </w:pPr>
            <w:r>
              <w:t>в электронной форме;</w:t>
            </w:r>
          </w:p>
          <w:p w:rsidR="00F21671" w:rsidRDefault="00F21671">
            <w:pPr>
              <w:pStyle w:val="ConsPlusNormal"/>
              <w:ind w:firstLine="283"/>
              <w:jc w:val="both"/>
            </w:pPr>
            <w:r>
              <w:t>в письменной форме на бумажном носителе.</w:t>
            </w:r>
          </w:p>
          <w:p w:rsidR="00F21671" w:rsidRDefault="00F21671">
            <w:pPr>
              <w:pStyle w:val="ConsPlusNormal"/>
              <w:ind w:firstLine="283"/>
              <w:jc w:val="both"/>
            </w:pPr>
            <w:r>
              <w:t>Подача жалобы в письменной форме на бумажном носителе осуществляется:</w:t>
            </w:r>
          </w:p>
          <w:p w:rsidR="00F21671" w:rsidRDefault="00F21671">
            <w:pPr>
              <w:pStyle w:val="ConsPlusNormal"/>
              <w:ind w:firstLine="283"/>
              <w:jc w:val="both"/>
            </w:pPr>
            <w:r>
              <w:t>по почте;</w:t>
            </w:r>
          </w:p>
          <w:p w:rsidR="00F21671" w:rsidRDefault="00F21671">
            <w:pPr>
              <w:pStyle w:val="ConsPlusNormal"/>
              <w:ind w:firstLine="283"/>
              <w:jc w:val="both"/>
            </w:pPr>
            <w:r>
              <w:t>через структурные подразделения Санкт-Петербургского государственного казенного учреждения "Многофункциональный центр предоставления государственных и муниципальных услуг".</w:t>
            </w:r>
          </w:p>
          <w:p w:rsidR="00F21671" w:rsidRDefault="00F21671">
            <w:pPr>
              <w:pStyle w:val="ConsPlusNormal"/>
              <w:ind w:firstLine="283"/>
              <w:jc w:val="both"/>
            </w:pPr>
            <w:r>
              <w:t>Подача жалобы в электронной форме осуществляется с использованием сети "Интернет" посредством веб-страницы Комитета на официальном сайте Администрации Санкт-Петербурга (доменное имя сайта в сети "Интернет" - gov/otrasl/c_transport/), Портала (доменное имя сайта в сети "Интернет" - gu.spb.ru).</w:t>
            </w:r>
          </w:p>
        </w:tc>
      </w:tr>
    </w:tbl>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154"/>
        <w:gridCol w:w="340"/>
        <w:gridCol w:w="2778"/>
      </w:tblGrid>
      <w:tr w:rsidR="00F21671">
        <w:tc>
          <w:tcPr>
            <w:tcW w:w="3798" w:type="dxa"/>
            <w:tcBorders>
              <w:top w:val="nil"/>
              <w:left w:val="nil"/>
              <w:bottom w:val="nil"/>
              <w:right w:val="nil"/>
            </w:tcBorders>
          </w:tcPr>
          <w:p w:rsidR="00F21671" w:rsidRDefault="00F21671">
            <w:pPr>
              <w:pStyle w:val="ConsPlusNormal"/>
            </w:pPr>
          </w:p>
        </w:tc>
        <w:tc>
          <w:tcPr>
            <w:tcW w:w="2154" w:type="dxa"/>
            <w:tcBorders>
              <w:top w:val="nil"/>
              <w:left w:val="nil"/>
              <w:bottom w:val="single" w:sz="4" w:space="0" w:color="auto"/>
              <w:right w:val="nil"/>
            </w:tcBorders>
          </w:tcPr>
          <w:p w:rsidR="00F21671" w:rsidRDefault="00F21671">
            <w:pPr>
              <w:pStyle w:val="ConsPlusNormal"/>
            </w:pPr>
          </w:p>
        </w:tc>
        <w:tc>
          <w:tcPr>
            <w:tcW w:w="340" w:type="dxa"/>
            <w:tcBorders>
              <w:top w:val="nil"/>
              <w:left w:val="nil"/>
              <w:bottom w:val="nil"/>
              <w:right w:val="nil"/>
            </w:tcBorders>
          </w:tcPr>
          <w:p w:rsidR="00F21671" w:rsidRDefault="00F21671">
            <w:pPr>
              <w:pStyle w:val="ConsPlusNormal"/>
            </w:pPr>
          </w:p>
        </w:tc>
        <w:tc>
          <w:tcPr>
            <w:tcW w:w="2778" w:type="dxa"/>
            <w:tcBorders>
              <w:top w:val="nil"/>
              <w:left w:val="nil"/>
              <w:bottom w:val="single" w:sz="4" w:space="0" w:color="auto"/>
              <w:right w:val="nil"/>
            </w:tcBorders>
          </w:tcPr>
          <w:p w:rsidR="00F21671" w:rsidRDefault="00F21671">
            <w:pPr>
              <w:pStyle w:val="ConsPlusNormal"/>
            </w:pPr>
          </w:p>
        </w:tc>
      </w:tr>
      <w:tr w:rsidR="00F21671">
        <w:tc>
          <w:tcPr>
            <w:tcW w:w="3798" w:type="dxa"/>
            <w:tcBorders>
              <w:top w:val="nil"/>
              <w:left w:val="nil"/>
              <w:bottom w:val="nil"/>
              <w:right w:val="nil"/>
            </w:tcBorders>
          </w:tcPr>
          <w:p w:rsidR="00F21671" w:rsidRDefault="00F21671">
            <w:pPr>
              <w:pStyle w:val="ConsPlusNormal"/>
            </w:pPr>
          </w:p>
        </w:tc>
        <w:tc>
          <w:tcPr>
            <w:tcW w:w="2154" w:type="dxa"/>
            <w:tcBorders>
              <w:top w:val="single" w:sz="4" w:space="0" w:color="auto"/>
              <w:left w:val="nil"/>
              <w:bottom w:val="nil"/>
              <w:right w:val="nil"/>
            </w:tcBorders>
          </w:tcPr>
          <w:p w:rsidR="00F21671" w:rsidRDefault="00F21671">
            <w:pPr>
              <w:pStyle w:val="ConsPlusNormal"/>
              <w:jc w:val="center"/>
            </w:pPr>
            <w:r>
              <w:t>(подпись)</w:t>
            </w:r>
          </w:p>
        </w:tc>
        <w:tc>
          <w:tcPr>
            <w:tcW w:w="340" w:type="dxa"/>
            <w:tcBorders>
              <w:top w:val="nil"/>
              <w:left w:val="nil"/>
              <w:bottom w:val="nil"/>
              <w:right w:val="nil"/>
            </w:tcBorders>
          </w:tcPr>
          <w:p w:rsidR="00F21671" w:rsidRDefault="00F21671">
            <w:pPr>
              <w:pStyle w:val="ConsPlusNormal"/>
            </w:pPr>
          </w:p>
        </w:tc>
        <w:tc>
          <w:tcPr>
            <w:tcW w:w="2778" w:type="dxa"/>
            <w:tcBorders>
              <w:top w:val="single" w:sz="4" w:space="0" w:color="auto"/>
              <w:left w:val="nil"/>
              <w:bottom w:val="nil"/>
              <w:right w:val="nil"/>
            </w:tcBorders>
          </w:tcPr>
          <w:p w:rsidR="00F21671" w:rsidRDefault="00F21671">
            <w:pPr>
              <w:pStyle w:val="ConsPlusNormal"/>
              <w:jc w:val="center"/>
            </w:pPr>
            <w:r>
              <w:t>(расшифровка подписи)</w:t>
            </w:r>
          </w:p>
        </w:tc>
      </w:tr>
    </w:tbl>
    <w:p w:rsidR="00F21671" w:rsidRDefault="00F21671">
      <w:pPr>
        <w:pStyle w:val="ConsPlusNormal"/>
      </w:pPr>
    </w:p>
    <w:p w:rsidR="00F21671" w:rsidRDefault="00F21671">
      <w:pPr>
        <w:pStyle w:val="ConsPlusNormal"/>
      </w:pPr>
    </w:p>
    <w:p w:rsidR="00F21671" w:rsidRDefault="00F21671">
      <w:pPr>
        <w:pStyle w:val="ConsPlusNormal"/>
      </w:pPr>
    </w:p>
    <w:p w:rsidR="00F21671" w:rsidRDefault="00F21671">
      <w:pPr>
        <w:pStyle w:val="ConsPlusNormal"/>
      </w:pPr>
    </w:p>
    <w:p w:rsidR="00F21671" w:rsidRDefault="00F21671">
      <w:pPr>
        <w:pStyle w:val="ConsPlusNormal"/>
      </w:pPr>
    </w:p>
    <w:p w:rsidR="00F21671" w:rsidRDefault="00F21671">
      <w:pPr>
        <w:pStyle w:val="ConsPlusNormal"/>
        <w:jc w:val="right"/>
        <w:outlineLvl w:val="1"/>
      </w:pPr>
      <w:r>
        <w:t>Приложение N 3</w:t>
      </w:r>
    </w:p>
    <w:p w:rsidR="00F21671" w:rsidRDefault="00F21671">
      <w:pPr>
        <w:pStyle w:val="ConsPlusNormal"/>
        <w:jc w:val="right"/>
      </w:pPr>
      <w:r>
        <w:t>к Административному регламенту Комитета</w:t>
      </w:r>
    </w:p>
    <w:p w:rsidR="00F21671" w:rsidRDefault="00F21671">
      <w:pPr>
        <w:pStyle w:val="ConsPlusNormal"/>
        <w:jc w:val="right"/>
      </w:pPr>
      <w:r>
        <w:t>по транспорту по предоставлению государственной</w:t>
      </w:r>
    </w:p>
    <w:p w:rsidR="00F21671" w:rsidRDefault="00F21671">
      <w:pPr>
        <w:pStyle w:val="ConsPlusNormal"/>
        <w:jc w:val="right"/>
      </w:pPr>
      <w:r>
        <w:t>услуги по внесению в реестр парковочных</w:t>
      </w:r>
    </w:p>
    <w:p w:rsidR="00F21671" w:rsidRDefault="00F21671">
      <w:pPr>
        <w:pStyle w:val="ConsPlusNormal"/>
        <w:jc w:val="right"/>
      </w:pPr>
      <w:r>
        <w:t>разрешений на электромобиль записи</w:t>
      </w:r>
    </w:p>
    <w:p w:rsidR="00F21671" w:rsidRDefault="00F21671">
      <w:pPr>
        <w:pStyle w:val="ConsPlusNormal"/>
        <w:jc w:val="right"/>
      </w:pPr>
      <w:r>
        <w:t>о парковочном разрешении на электромобиль,</w:t>
      </w:r>
    </w:p>
    <w:p w:rsidR="00F21671" w:rsidRDefault="00F21671">
      <w:pPr>
        <w:pStyle w:val="ConsPlusNormal"/>
        <w:jc w:val="right"/>
      </w:pPr>
      <w:r>
        <w:t>сведений об изменении записи о парковочном</w:t>
      </w:r>
    </w:p>
    <w:p w:rsidR="00F21671" w:rsidRDefault="00F21671">
      <w:pPr>
        <w:pStyle w:val="ConsPlusNormal"/>
        <w:jc w:val="right"/>
      </w:pPr>
      <w:r>
        <w:t>разрешении на электромобиль и об аннулировании</w:t>
      </w:r>
    </w:p>
    <w:p w:rsidR="00F21671" w:rsidRDefault="00F21671">
      <w:pPr>
        <w:pStyle w:val="ConsPlusNormal"/>
        <w:jc w:val="right"/>
      </w:pPr>
      <w:r>
        <w:t>парковочного разрешения на электромобиль</w:t>
      </w:r>
    </w:p>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567"/>
        <w:gridCol w:w="454"/>
        <w:gridCol w:w="764"/>
        <w:gridCol w:w="511"/>
        <w:gridCol w:w="541"/>
        <w:gridCol w:w="1125"/>
        <w:gridCol w:w="794"/>
        <w:gridCol w:w="2778"/>
      </w:tblGrid>
      <w:tr w:rsidR="00F21671">
        <w:tc>
          <w:tcPr>
            <w:tcW w:w="9065" w:type="dxa"/>
            <w:gridSpan w:val="9"/>
            <w:tcBorders>
              <w:top w:val="nil"/>
              <w:left w:val="nil"/>
              <w:bottom w:val="nil"/>
              <w:right w:val="nil"/>
            </w:tcBorders>
          </w:tcPr>
          <w:p w:rsidR="00F21671" w:rsidRDefault="00F21671">
            <w:pPr>
              <w:pStyle w:val="ConsPlusNormal"/>
              <w:jc w:val="center"/>
            </w:pPr>
            <w:bookmarkStart w:id="18" w:name="P790"/>
            <w:bookmarkEnd w:id="18"/>
            <w:r>
              <w:rPr>
                <w:b/>
              </w:rPr>
              <w:t>ФОРМА ЗАЯВЛЕНИЯ</w:t>
            </w:r>
          </w:p>
          <w:p w:rsidR="00F21671" w:rsidRDefault="00F21671">
            <w:pPr>
              <w:pStyle w:val="ConsPlusNormal"/>
              <w:jc w:val="center"/>
            </w:pPr>
            <w:r>
              <w:rPr>
                <w:b/>
              </w:rPr>
              <w:t>на предоставление государственной услуги</w:t>
            </w:r>
          </w:p>
        </w:tc>
      </w:tr>
      <w:tr w:rsidR="00F21671">
        <w:tc>
          <w:tcPr>
            <w:tcW w:w="9065" w:type="dxa"/>
            <w:gridSpan w:val="9"/>
            <w:tcBorders>
              <w:top w:val="nil"/>
              <w:left w:val="nil"/>
              <w:bottom w:val="nil"/>
              <w:right w:val="nil"/>
            </w:tcBorders>
          </w:tcPr>
          <w:p w:rsidR="00F21671" w:rsidRDefault="00F21671">
            <w:pPr>
              <w:pStyle w:val="ConsPlusNormal"/>
              <w:jc w:val="right"/>
            </w:pPr>
          </w:p>
        </w:tc>
      </w:tr>
      <w:tr w:rsidR="00F21671">
        <w:tc>
          <w:tcPr>
            <w:tcW w:w="9065" w:type="dxa"/>
            <w:gridSpan w:val="9"/>
            <w:tcBorders>
              <w:top w:val="nil"/>
              <w:left w:val="nil"/>
              <w:bottom w:val="nil"/>
              <w:right w:val="nil"/>
            </w:tcBorders>
          </w:tcPr>
          <w:p w:rsidR="00F21671" w:rsidRDefault="00F21671">
            <w:pPr>
              <w:pStyle w:val="ConsPlusNormal"/>
              <w:jc w:val="right"/>
            </w:pPr>
            <w:r>
              <w:rPr>
                <w:b/>
              </w:rPr>
              <w:t>В Комитет по транспорту</w:t>
            </w:r>
          </w:p>
        </w:tc>
      </w:tr>
      <w:tr w:rsidR="00F21671">
        <w:tc>
          <w:tcPr>
            <w:tcW w:w="9065" w:type="dxa"/>
            <w:gridSpan w:val="9"/>
            <w:tcBorders>
              <w:top w:val="nil"/>
              <w:left w:val="nil"/>
              <w:bottom w:val="nil"/>
              <w:right w:val="nil"/>
            </w:tcBorders>
          </w:tcPr>
          <w:p w:rsidR="00F21671" w:rsidRDefault="00F21671">
            <w:pPr>
              <w:pStyle w:val="ConsPlusNormal"/>
            </w:pPr>
          </w:p>
        </w:tc>
      </w:tr>
      <w:tr w:rsidR="00F21671">
        <w:tc>
          <w:tcPr>
            <w:tcW w:w="9065" w:type="dxa"/>
            <w:gridSpan w:val="9"/>
            <w:tcBorders>
              <w:top w:val="nil"/>
              <w:left w:val="nil"/>
              <w:bottom w:val="nil"/>
              <w:right w:val="nil"/>
            </w:tcBorders>
          </w:tcPr>
          <w:p w:rsidR="00F21671" w:rsidRDefault="00F21671">
            <w:pPr>
              <w:pStyle w:val="ConsPlusNormal"/>
              <w:jc w:val="center"/>
            </w:pPr>
            <w:r>
              <w:rPr>
                <w:b/>
              </w:rPr>
              <w:t>Заявление</w:t>
            </w:r>
          </w:p>
        </w:tc>
      </w:tr>
      <w:tr w:rsidR="00F21671">
        <w:tc>
          <w:tcPr>
            <w:tcW w:w="9065" w:type="dxa"/>
            <w:gridSpan w:val="9"/>
            <w:tcBorders>
              <w:top w:val="nil"/>
              <w:left w:val="nil"/>
              <w:bottom w:val="nil"/>
              <w:right w:val="nil"/>
            </w:tcBorders>
          </w:tcPr>
          <w:p w:rsidR="00F21671" w:rsidRDefault="00F21671">
            <w:pPr>
              <w:pStyle w:val="ConsPlusNormal"/>
            </w:pPr>
          </w:p>
        </w:tc>
      </w:tr>
      <w:tr w:rsidR="00F21671">
        <w:tc>
          <w:tcPr>
            <w:tcW w:w="9065" w:type="dxa"/>
            <w:gridSpan w:val="9"/>
            <w:tcBorders>
              <w:top w:val="nil"/>
              <w:left w:val="nil"/>
              <w:bottom w:val="nil"/>
              <w:right w:val="nil"/>
            </w:tcBorders>
          </w:tcPr>
          <w:p w:rsidR="00F21671" w:rsidRDefault="00F21671">
            <w:pPr>
              <w:pStyle w:val="ConsPlusNormal"/>
              <w:ind w:firstLine="283"/>
              <w:jc w:val="both"/>
            </w:pPr>
            <w:r>
              <w:t xml:space="preserve">Прошу предоставить государственную услугу: внести в реестр парковочных разрешений на электромобили запись о парковочном разрешении на электромобиль/сведений об изменении записи о парковочном разрешении на электромобиль/об аннулировании парковочного разрешения на электромобиль </w:t>
            </w:r>
            <w:r>
              <w:rPr>
                <w:i/>
              </w:rPr>
              <w:t>(нужное подчеркнуть).</w:t>
            </w:r>
          </w:p>
        </w:tc>
      </w:tr>
      <w:tr w:rsidR="00F21671">
        <w:tc>
          <w:tcPr>
            <w:tcW w:w="9065" w:type="dxa"/>
            <w:gridSpan w:val="9"/>
            <w:tcBorders>
              <w:top w:val="nil"/>
              <w:left w:val="nil"/>
              <w:bottom w:val="nil"/>
              <w:right w:val="nil"/>
            </w:tcBorders>
          </w:tcPr>
          <w:p w:rsidR="00F21671" w:rsidRDefault="00F21671">
            <w:pPr>
              <w:pStyle w:val="ConsPlusNormal"/>
            </w:pPr>
          </w:p>
        </w:tc>
      </w:tr>
      <w:tr w:rsidR="00F21671">
        <w:tc>
          <w:tcPr>
            <w:tcW w:w="9065" w:type="dxa"/>
            <w:gridSpan w:val="9"/>
            <w:tcBorders>
              <w:top w:val="nil"/>
              <w:left w:val="nil"/>
              <w:bottom w:val="nil"/>
              <w:right w:val="nil"/>
            </w:tcBorders>
          </w:tcPr>
          <w:p w:rsidR="00F21671" w:rsidRDefault="00F21671">
            <w:pPr>
              <w:pStyle w:val="ConsPlusNormal"/>
              <w:jc w:val="center"/>
            </w:pPr>
            <w:r>
              <w:rPr>
                <w:b/>
              </w:rPr>
              <w:t>Для физических лиц</w:t>
            </w:r>
          </w:p>
        </w:tc>
      </w:tr>
      <w:tr w:rsidR="00F21671">
        <w:tc>
          <w:tcPr>
            <w:tcW w:w="2552" w:type="dxa"/>
            <w:gridSpan w:val="3"/>
            <w:tcBorders>
              <w:top w:val="nil"/>
              <w:left w:val="nil"/>
              <w:bottom w:val="nil"/>
              <w:right w:val="nil"/>
            </w:tcBorders>
          </w:tcPr>
          <w:p w:rsidR="00F21671" w:rsidRDefault="00F21671">
            <w:pPr>
              <w:pStyle w:val="ConsPlusNormal"/>
            </w:pPr>
            <w:r>
              <w:t>Данные заявителя:</w:t>
            </w:r>
          </w:p>
        </w:tc>
        <w:tc>
          <w:tcPr>
            <w:tcW w:w="6513" w:type="dxa"/>
            <w:gridSpan w:val="6"/>
            <w:tcBorders>
              <w:top w:val="nil"/>
              <w:left w:val="nil"/>
              <w:bottom w:val="single" w:sz="4" w:space="0" w:color="auto"/>
              <w:right w:val="nil"/>
            </w:tcBorders>
          </w:tcPr>
          <w:p w:rsidR="00F21671" w:rsidRDefault="00F21671">
            <w:pPr>
              <w:pStyle w:val="ConsPlusNormal"/>
              <w:jc w:val="both"/>
            </w:pPr>
          </w:p>
        </w:tc>
      </w:tr>
      <w:tr w:rsidR="00F21671">
        <w:tc>
          <w:tcPr>
            <w:tcW w:w="2552" w:type="dxa"/>
            <w:gridSpan w:val="3"/>
            <w:tcBorders>
              <w:top w:val="nil"/>
              <w:left w:val="nil"/>
              <w:bottom w:val="nil"/>
              <w:right w:val="nil"/>
            </w:tcBorders>
          </w:tcPr>
          <w:p w:rsidR="00F21671" w:rsidRDefault="00F21671">
            <w:pPr>
              <w:pStyle w:val="ConsPlusNormal"/>
            </w:pPr>
          </w:p>
        </w:tc>
        <w:tc>
          <w:tcPr>
            <w:tcW w:w="6513" w:type="dxa"/>
            <w:gridSpan w:val="6"/>
            <w:tcBorders>
              <w:top w:val="single" w:sz="4" w:space="0" w:color="auto"/>
              <w:left w:val="nil"/>
              <w:bottom w:val="nil"/>
              <w:right w:val="nil"/>
            </w:tcBorders>
          </w:tcPr>
          <w:p w:rsidR="00F21671" w:rsidRDefault="00F21671">
            <w:pPr>
              <w:pStyle w:val="ConsPlusNormal"/>
              <w:jc w:val="center"/>
            </w:pPr>
            <w:r>
              <w:t>(Ф.И.О. (отчество указывается при наличии)</w:t>
            </w:r>
          </w:p>
        </w:tc>
      </w:tr>
      <w:tr w:rsidR="00F21671">
        <w:tc>
          <w:tcPr>
            <w:tcW w:w="2098" w:type="dxa"/>
            <w:gridSpan w:val="2"/>
            <w:tcBorders>
              <w:top w:val="nil"/>
              <w:left w:val="nil"/>
              <w:bottom w:val="nil"/>
              <w:right w:val="nil"/>
            </w:tcBorders>
          </w:tcPr>
          <w:p w:rsidR="00F21671" w:rsidRDefault="00F21671">
            <w:pPr>
              <w:pStyle w:val="ConsPlusNormal"/>
            </w:pPr>
            <w:r>
              <w:t>дата рождения:</w:t>
            </w:r>
          </w:p>
        </w:tc>
        <w:tc>
          <w:tcPr>
            <w:tcW w:w="6967" w:type="dxa"/>
            <w:gridSpan w:val="7"/>
            <w:tcBorders>
              <w:top w:val="nil"/>
              <w:left w:val="nil"/>
              <w:bottom w:val="single" w:sz="4" w:space="0" w:color="auto"/>
              <w:right w:val="nil"/>
            </w:tcBorders>
          </w:tcPr>
          <w:p w:rsidR="00F21671" w:rsidRDefault="00F21671">
            <w:pPr>
              <w:pStyle w:val="ConsPlusNormal"/>
              <w:jc w:val="both"/>
            </w:pPr>
          </w:p>
        </w:tc>
      </w:tr>
      <w:tr w:rsidR="00F21671">
        <w:tc>
          <w:tcPr>
            <w:tcW w:w="4368" w:type="dxa"/>
            <w:gridSpan w:val="6"/>
            <w:tcBorders>
              <w:top w:val="nil"/>
              <w:left w:val="nil"/>
              <w:bottom w:val="nil"/>
              <w:right w:val="nil"/>
            </w:tcBorders>
          </w:tcPr>
          <w:p w:rsidR="00F21671" w:rsidRDefault="00F21671">
            <w:pPr>
              <w:pStyle w:val="ConsPlusNormal"/>
            </w:pPr>
            <w:r>
              <w:t>документ, удостоверяющий личность:</w:t>
            </w:r>
          </w:p>
        </w:tc>
        <w:tc>
          <w:tcPr>
            <w:tcW w:w="4697" w:type="dxa"/>
            <w:gridSpan w:val="3"/>
            <w:tcBorders>
              <w:top w:val="single" w:sz="4" w:space="0" w:color="auto"/>
              <w:left w:val="nil"/>
              <w:bottom w:val="single" w:sz="4" w:space="0" w:color="auto"/>
              <w:right w:val="nil"/>
            </w:tcBorders>
          </w:tcPr>
          <w:p w:rsidR="00F21671" w:rsidRDefault="00F21671">
            <w:pPr>
              <w:pStyle w:val="ConsPlusNormal"/>
              <w:jc w:val="both"/>
            </w:pPr>
          </w:p>
        </w:tc>
      </w:tr>
      <w:tr w:rsidR="00F21671">
        <w:tc>
          <w:tcPr>
            <w:tcW w:w="4368" w:type="dxa"/>
            <w:gridSpan w:val="6"/>
            <w:tcBorders>
              <w:top w:val="nil"/>
              <w:left w:val="nil"/>
              <w:bottom w:val="nil"/>
              <w:right w:val="nil"/>
            </w:tcBorders>
          </w:tcPr>
          <w:p w:rsidR="00F21671" w:rsidRDefault="00F21671">
            <w:pPr>
              <w:pStyle w:val="ConsPlusNormal"/>
            </w:pPr>
          </w:p>
        </w:tc>
        <w:tc>
          <w:tcPr>
            <w:tcW w:w="4697" w:type="dxa"/>
            <w:gridSpan w:val="3"/>
            <w:tcBorders>
              <w:top w:val="single" w:sz="4" w:space="0" w:color="auto"/>
              <w:left w:val="nil"/>
              <w:bottom w:val="nil"/>
              <w:right w:val="nil"/>
            </w:tcBorders>
          </w:tcPr>
          <w:p w:rsidR="00F21671" w:rsidRDefault="00F21671">
            <w:pPr>
              <w:pStyle w:val="ConsPlusNormal"/>
              <w:jc w:val="center"/>
            </w:pPr>
            <w:r>
              <w:t>(наименование документа)</w:t>
            </w:r>
          </w:p>
        </w:tc>
      </w:tr>
      <w:tr w:rsidR="00F21671">
        <w:tc>
          <w:tcPr>
            <w:tcW w:w="9065" w:type="dxa"/>
            <w:gridSpan w:val="9"/>
            <w:tcBorders>
              <w:top w:val="nil"/>
              <w:left w:val="nil"/>
              <w:bottom w:val="nil"/>
              <w:right w:val="nil"/>
            </w:tcBorders>
          </w:tcPr>
          <w:p w:rsidR="00F21671" w:rsidRDefault="00F21671">
            <w:pPr>
              <w:pStyle w:val="ConsPlusNormal"/>
            </w:pPr>
            <w:r>
              <w:t>серия ________________ номер ________________ дата выдачи __________________</w:t>
            </w:r>
          </w:p>
        </w:tc>
      </w:tr>
      <w:tr w:rsidR="00F21671">
        <w:tc>
          <w:tcPr>
            <w:tcW w:w="1531" w:type="dxa"/>
            <w:tcBorders>
              <w:top w:val="nil"/>
              <w:left w:val="nil"/>
              <w:bottom w:val="nil"/>
              <w:right w:val="nil"/>
            </w:tcBorders>
          </w:tcPr>
          <w:p w:rsidR="00F21671" w:rsidRDefault="00F21671">
            <w:pPr>
              <w:pStyle w:val="ConsPlusNormal"/>
            </w:pPr>
            <w:r>
              <w:t>кем выдан:</w:t>
            </w:r>
          </w:p>
        </w:tc>
        <w:tc>
          <w:tcPr>
            <w:tcW w:w="7534" w:type="dxa"/>
            <w:gridSpan w:val="8"/>
            <w:tcBorders>
              <w:top w:val="nil"/>
              <w:left w:val="nil"/>
              <w:bottom w:val="single" w:sz="4" w:space="0" w:color="auto"/>
              <w:right w:val="nil"/>
            </w:tcBorders>
          </w:tcPr>
          <w:p w:rsidR="00F21671" w:rsidRDefault="00F21671">
            <w:pPr>
              <w:pStyle w:val="ConsPlusNormal"/>
              <w:jc w:val="both"/>
            </w:pPr>
          </w:p>
        </w:tc>
      </w:tr>
      <w:tr w:rsidR="00F21671">
        <w:tc>
          <w:tcPr>
            <w:tcW w:w="2552" w:type="dxa"/>
            <w:gridSpan w:val="3"/>
            <w:tcBorders>
              <w:top w:val="nil"/>
              <w:left w:val="nil"/>
              <w:bottom w:val="nil"/>
              <w:right w:val="nil"/>
            </w:tcBorders>
          </w:tcPr>
          <w:p w:rsidR="00F21671" w:rsidRDefault="00F21671">
            <w:pPr>
              <w:pStyle w:val="ConsPlusNormal"/>
            </w:pPr>
            <w:r>
              <w:t>адрес регистрации:</w:t>
            </w:r>
          </w:p>
        </w:tc>
        <w:tc>
          <w:tcPr>
            <w:tcW w:w="6513" w:type="dxa"/>
            <w:gridSpan w:val="6"/>
            <w:tcBorders>
              <w:top w:val="single" w:sz="4" w:space="0" w:color="auto"/>
              <w:left w:val="nil"/>
              <w:bottom w:val="single" w:sz="4" w:space="0" w:color="auto"/>
              <w:right w:val="nil"/>
            </w:tcBorders>
          </w:tcPr>
          <w:p w:rsidR="00F21671" w:rsidRDefault="00F21671">
            <w:pPr>
              <w:pStyle w:val="ConsPlusNormal"/>
              <w:jc w:val="both"/>
            </w:pPr>
          </w:p>
        </w:tc>
      </w:tr>
      <w:tr w:rsidR="00F21671">
        <w:tc>
          <w:tcPr>
            <w:tcW w:w="3827" w:type="dxa"/>
            <w:gridSpan w:val="5"/>
            <w:tcBorders>
              <w:top w:val="nil"/>
              <w:left w:val="nil"/>
              <w:bottom w:val="nil"/>
              <w:right w:val="nil"/>
            </w:tcBorders>
          </w:tcPr>
          <w:p w:rsidR="00F21671" w:rsidRDefault="00F21671">
            <w:pPr>
              <w:pStyle w:val="ConsPlusNormal"/>
            </w:pPr>
            <w:r>
              <w:lastRenderedPageBreak/>
              <w:t>адрес фактического проживания:</w:t>
            </w:r>
          </w:p>
        </w:tc>
        <w:tc>
          <w:tcPr>
            <w:tcW w:w="5238" w:type="dxa"/>
            <w:gridSpan w:val="4"/>
            <w:tcBorders>
              <w:top w:val="single" w:sz="4" w:space="0" w:color="auto"/>
              <w:left w:val="nil"/>
              <w:bottom w:val="single" w:sz="4" w:space="0" w:color="auto"/>
              <w:right w:val="nil"/>
            </w:tcBorders>
          </w:tcPr>
          <w:p w:rsidR="00F21671" w:rsidRDefault="00F21671">
            <w:pPr>
              <w:pStyle w:val="ConsPlusNormal"/>
              <w:jc w:val="both"/>
            </w:pPr>
          </w:p>
        </w:tc>
      </w:tr>
      <w:tr w:rsidR="00F21671">
        <w:tc>
          <w:tcPr>
            <w:tcW w:w="2098" w:type="dxa"/>
            <w:gridSpan w:val="2"/>
            <w:tcBorders>
              <w:top w:val="nil"/>
              <w:left w:val="nil"/>
              <w:bottom w:val="nil"/>
              <w:right w:val="nil"/>
            </w:tcBorders>
          </w:tcPr>
          <w:p w:rsidR="00F21671" w:rsidRDefault="00F21671">
            <w:pPr>
              <w:pStyle w:val="ConsPlusNormal"/>
            </w:pPr>
            <w:r>
              <w:t>номер телефона</w:t>
            </w:r>
          </w:p>
        </w:tc>
        <w:tc>
          <w:tcPr>
            <w:tcW w:w="3395" w:type="dxa"/>
            <w:gridSpan w:val="5"/>
            <w:tcBorders>
              <w:top w:val="nil"/>
              <w:left w:val="nil"/>
              <w:bottom w:val="single" w:sz="4" w:space="0" w:color="auto"/>
              <w:right w:val="nil"/>
            </w:tcBorders>
          </w:tcPr>
          <w:p w:rsidR="00F21671" w:rsidRDefault="00F21671">
            <w:pPr>
              <w:pStyle w:val="ConsPlusNormal"/>
              <w:jc w:val="both"/>
            </w:pPr>
          </w:p>
        </w:tc>
        <w:tc>
          <w:tcPr>
            <w:tcW w:w="794" w:type="dxa"/>
            <w:tcBorders>
              <w:top w:val="single" w:sz="4" w:space="0" w:color="auto"/>
              <w:left w:val="nil"/>
              <w:bottom w:val="nil"/>
              <w:right w:val="nil"/>
            </w:tcBorders>
          </w:tcPr>
          <w:p w:rsidR="00F21671" w:rsidRDefault="00F21671">
            <w:pPr>
              <w:pStyle w:val="ConsPlusNormal"/>
              <w:jc w:val="both"/>
            </w:pPr>
            <w:r>
              <w:t>e-mail</w:t>
            </w:r>
          </w:p>
        </w:tc>
        <w:tc>
          <w:tcPr>
            <w:tcW w:w="2778" w:type="dxa"/>
            <w:tcBorders>
              <w:top w:val="single" w:sz="4" w:space="0" w:color="auto"/>
              <w:left w:val="nil"/>
              <w:bottom w:val="single" w:sz="4" w:space="0" w:color="auto"/>
              <w:right w:val="nil"/>
            </w:tcBorders>
          </w:tcPr>
          <w:p w:rsidR="00F21671" w:rsidRDefault="00F21671">
            <w:pPr>
              <w:pStyle w:val="ConsPlusNormal"/>
              <w:jc w:val="both"/>
            </w:pPr>
          </w:p>
        </w:tc>
      </w:tr>
      <w:tr w:rsidR="00F21671">
        <w:tc>
          <w:tcPr>
            <w:tcW w:w="3316" w:type="dxa"/>
            <w:gridSpan w:val="4"/>
            <w:tcBorders>
              <w:top w:val="nil"/>
              <w:left w:val="nil"/>
              <w:bottom w:val="nil"/>
              <w:right w:val="nil"/>
            </w:tcBorders>
          </w:tcPr>
          <w:p w:rsidR="00F21671" w:rsidRDefault="00F21671">
            <w:pPr>
              <w:pStyle w:val="ConsPlusNormal"/>
            </w:pPr>
            <w:r>
              <w:t>СНИЛС (при наличии) &lt;8&gt;</w:t>
            </w:r>
          </w:p>
        </w:tc>
        <w:tc>
          <w:tcPr>
            <w:tcW w:w="5749" w:type="dxa"/>
            <w:gridSpan w:val="5"/>
            <w:tcBorders>
              <w:top w:val="nil"/>
              <w:left w:val="nil"/>
              <w:bottom w:val="single" w:sz="4" w:space="0" w:color="auto"/>
              <w:right w:val="nil"/>
            </w:tcBorders>
          </w:tcPr>
          <w:p w:rsidR="00F21671" w:rsidRDefault="00F21671">
            <w:pPr>
              <w:pStyle w:val="ConsPlusNormal"/>
              <w:jc w:val="both"/>
            </w:pPr>
          </w:p>
        </w:tc>
      </w:tr>
      <w:tr w:rsidR="00F21671">
        <w:tc>
          <w:tcPr>
            <w:tcW w:w="3316" w:type="dxa"/>
            <w:gridSpan w:val="4"/>
            <w:tcBorders>
              <w:top w:val="nil"/>
              <w:left w:val="nil"/>
              <w:bottom w:val="nil"/>
              <w:right w:val="nil"/>
            </w:tcBorders>
          </w:tcPr>
          <w:p w:rsidR="00F21671" w:rsidRDefault="00F21671">
            <w:pPr>
              <w:pStyle w:val="ConsPlusNormal"/>
            </w:pPr>
            <w:r>
              <w:t>Данные представителя:</w:t>
            </w:r>
          </w:p>
        </w:tc>
        <w:tc>
          <w:tcPr>
            <w:tcW w:w="5749" w:type="dxa"/>
            <w:gridSpan w:val="5"/>
            <w:tcBorders>
              <w:top w:val="single" w:sz="4" w:space="0" w:color="auto"/>
              <w:left w:val="nil"/>
              <w:bottom w:val="single" w:sz="4" w:space="0" w:color="auto"/>
              <w:right w:val="nil"/>
            </w:tcBorders>
          </w:tcPr>
          <w:p w:rsidR="00F21671" w:rsidRDefault="00F21671">
            <w:pPr>
              <w:pStyle w:val="ConsPlusNormal"/>
              <w:jc w:val="both"/>
            </w:pPr>
          </w:p>
        </w:tc>
      </w:tr>
      <w:tr w:rsidR="00F21671">
        <w:tc>
          <w:tcPr>
            <w:tcW w:w="3316" w:type="dxa"/>
            <w:gridSpan w:val="4"/>
            <w:tcBorders>
              <w:top w:val="nil"/>
              <w:left w:val="nil"/>
              <w:bottom w:val="nil"/>
              <w:right w:val="nil"/>
            </w:tcBorders>
          </w:tcPr>
          <w:p w:rsidR="00F21671" w:rsidRDefault="00F21671">
            <w:pPr>
              <w:pStyle w:val="ConsPlusNormal"/>
            </w:pPr>
          </w:p>
        </w:tc>
        <w:tc>
          <w:tcPr>
            <w:tcW w:w="5749" w:type="dxa"/>
            <w:gridSpan w:val="5"/>
            <w:tcBorders>
              <w:top w:val="single" w:sz="4" w:space="0" w:color="auto"/>
              <w:left w:val="nil"/>
              <w:bottom w:val="nil"/>
              <w:right w:val="nil"/>
            </w:tcBorders>
          </w:tcPr>
          <w:p w:rsidR="00F21671" w:rsidRDefault="00F21671">
            <w:pPr>
              <w:pStyle w:val="ConsPlusNormal"/>
              <w:jc w:val="center"/>
            </w:pPr>
            <w:r>
              <w:t>(Ф.И.О. (отчество указывается при наличии)</w:t>
            </w:r>
          </w:p>
        </w:tc>
      </w:tr>
      <w:tr w:rsidR="00F21671">
        <w:tc>
          <w:tcPr>
            <w:tcW w:w="2098" w:type="dxa"/>
            <w:gridSpan w:val="2"/>
            <w:tcBorders>
              <w:top w:val="nil"/>
              <w:left w:val="nil"/>
              <w:bottom w:val="nil"/>
              <w:right w:val="nil"/>
            </w:tcBorders>
          </w:tcPr>
          <w:p w:rsidR="00F21671" w:rsidRDefault="00F21671">
            <w:pPr>
              <w:pStyle w:val="ConsPlusNormal"/>
            </w:pPr>
            <w:r>
              <w:t>дата рождения:</w:t>
            </w:r>
          </w:p>
        </w:tc>
        <w:tc>
          <w:tcPr>
            <w:tcW w:w="6967" w:type="dxa"/>
            <w:gridSpan w:val="7"/>
            <w:tcBorders>
              <w:top w:val="nil"/>
              <w:left w:val="nil"/>
              <w:bottom w:val="single" w:sz="4" w:space="0" w:color="auto"/>
              <w:right w:val="nil"/>
            </w:tcBorders>
          </w:tcPr>
          <w:p w:rsidR="00F21671" w:rsidRDefault="00F21671">
            <w:pPr>
              <w:pStyle w:val="ConsPlusNormal"/>
              <w:jc w:val="both"/>
            </w:pPr>
          </w:p>
        </w:tc>
      </w:tr>
      <w:tr w:rsidR="00F21671">
        <w:tc>
          <w:tcPr>
            <w:tcW w:w="9065" w:type="dxa"/>
            <w:gridSpan w:val="9"/>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4368" w:type="dxa"/>
            <w:gridSpan w:val="6"/>
            <w:tcBorders>
              <w:top w:val="single" w:sz="4" w:space="0" w:color="auto"/>
              <w:left w:val="nil"/>
              <w:bottom w:val="nil"/>
              <w:right w:val="nil"/>
            </w:tcBorders>
          </w:tcPr>
          <w:p w:rsidR="00F21671" w:rsidRDefault="00F21671">
            <w:pPr>
              <w:pStyle w:val="ConsPlusNormal"/>
            </w:pPr>
            <w:r>
              <w:t>документ, удостоверяющий личность:</w:t>
            </w:r>
          </w:p>
        </w:tc>
        <w:tc>
          <w:tcPr>
            <w:tcW w:w="4697" w:type="dxa"/>
            <w:gridSpan w:val="3"/>
            <w:tcBorders>
              <w:top w:val="single" w:sz="4" w:space="0" w:color="auto"/>
              <w:left w:val="nil"/>
              <w:bottom w:val="single" w:sz="4" w:space="0" w:color="auto"/>
              <w:right w:val="nil"/>
            </w:tcBorders>
          </w:tcPr>
          <w:p w:rsidR="00F21671" w:rsidRDefault="00F21671">
            <w:pPr>
              <w:pStyle w:val="ConsPlusNormal"/>
              <w:jc w:val="both"/>
            </w:pPr>
          </w:p>
        </w:tc>
      </w:tr>
      <w:tr w:rsidR="00F21671">
        <w:tc>
          <w:tcPr>
            <w:tcW w:w="4368" w:type="dxa"/>
            <w:gridSpan w:val="6"/>
            <w:tcBorders>
              <w:top w:val="nil"/>
              <w:left w:val="nil"/>
              <w:bottom w:val="nil"/>
              <w:right w:val="nil"/>
            </w:tcBorders>
          </w:tcPr>
          <w:p w:rsidR="00F21671" w:rsidRDefault="00F21671">
            <w:pPr>
              <w:pStyle w:val="ConsPlusNormal"/>
            </w:pPr>
          </w:p>
        </w:tc>
        <w:tc>
          <w:tcPr>
            <w:tcW w:w="4697" w:type="dxa"/>
            <w:gridSpan w:val="3"/>
            <w:tcBorders>
              <w:top w:val="single" w:sz="4" w:space="0" w:color="auto"/>
              <w:left w:val="nil"/>
              <w:bottom w:val="nil"/>
              <w:right w:val="nil"/>
            </w:tcBorders>
          </w:tcPr>
          <w:p w:rsidR="00F21671" w:rsidRDefault="00F21671">
            <w:pPr>
              <w:pStyle w:val="ConsPlusNormal"/>
              <w:jc w:val="center"/>
            </w:pPr>
            <w:r>
              <w:t>(наименование документа)</w:t>
            </w:r>
          </w:p>
        </w:tc>
      </w:tr>
      <w:tr w:rsidR="00F21671">
        <w:tc>
          <w:tcPr>
            <w:tcW w:w="9065" w:type="dxa"/>
            <w:gridSpan w:val="9"/>
            <w:tcBorders>
              <w:top w:val="nil"/>
              <w:left w:val="nil"/>
              <w:bottom w:val="nil"/>
              <w:right w:val="nil"/>
            </w:tcBorders>
          </w:tcPr>
          <w:p w:rsidR="00F21671" w:rsidRDefault="00F21671">
            <w:pPr>
              <w:pStyle w:val="ConsPlusNormal"/>
            </w:pPr>
            <w:r>
              <w:t>серия ________________ номер ________________ дата выдачи __________________</w:t>
            </w:r>
          </w:p>
        </w:tc>
      </w:tr>
      <w:tr w:rsidR="00F21671">
        <w:tc>
          <w:tcPr>
            <w:tcW w:w="1531" w:type="dxa"/>
            <w:tcBorders>
              <w:top w:val="nil"/>
              <w:left w:val="nil"/>
              <w:bottom w:val="nil"/>
              <w:right w:val="nil"/>
            </w:tcBorders>
          </w:tcPr>
          <w:p w:rsidR="00F21671" w:rsidRDefault="00F21671">
            <w:pPr>
              <w:pStyle w:val="ConsPlusNormal"/>
            </w:pPr>
            <w:r>
              <w:t>кем выдан:</w:t>
            </w:r>
          </w:p>
        </w:tc>
        <w:tc>
          <w:tcPr>
            <w:tcW w:w="7534" w:type="dxa"/>
            <w:gridSpan w:val="8"/>
            <w:tcBorders>
              <w:top w:val="nil"/>
              <w:left w:val="nil"/>
              <w:bottom w:val="single" w:sz="4" w:space="0" w:color="auto"/>
              <w:right w:val="nil"/>
            </w:tcBorders>
          </w:tcPr>
          <w:p w:rsidR="00F21671" w:rsidRDefault="00F21671">
            <w:pPr>
              <w:pStyle w:val="ConsPlusNormal"/>
              <w:jc w:val="both"/>
            </w:pPr>
          </w:p>
        </w:tc>
      </w:tr>
      <w:tr w:rsidR="00F21671">
        <w:tblPrEx>
          <w:tblBorders>
            <w:insideH w:val="single" w:sz="4" w:space="0" w:color="auto"/>
          </w:tblBorders>
        </w:tblPrEx>
        <w:tc>
          <w:tcPr>
            <w:tcW w:w="2098" w:type="dxa"/>
            <w:gridSpan w:val="2"/>
            <w:tcBorders>
              <w:top w:val="nil"/>
              <w:left w:val="nil"/>
              <w:bottom w:val="nil"/>
              <w:right w:val="nil"/>
            </w:tcBorders>
          </w:tcPr>
          <w:p w:rsidR="00F21671" w:rsidRDefault="00F21671">
            <w:pPr>
              <w:pStyle w:val="ConsPlusNormal"/>
            </w:pPr>
            <w:r>
              <w:t>номер телефона</w:t>
            </w:r>
          </w:p>
        </w:tc>
        <w:tc>
          <w:tcPr>
            <w:tcW w:w="3395" w:type="dxa"/>
            <w:gridSpan w:val="5"/>
            <w:tcBorders>
              <w:top w:val="single" w:sz="4" w:space="0" w:color="auto"/>
              <w:left w:val="nil"/>
              <w:bottom w:val="single" w:sz="4" w:space="0" w:color="auto"/>
              <w:right w:val="nil"/>
            </w:tcBorders>
          </w:tcPr>
          <w:p w:rsidR="00F21671" w:rsidRDefault="00F21671">
            <w:pPr>
              <w:pStyle w:val="ConsPlusNormal"/>
              <w:jc w:val="both"/>
            </w:pPr>
          </w:p>
        </w:tc>
        <w:tc>
          <w:tcPr>
            <w:tcW w:w="794" w:type="dxa"/>
            <w:tcBorders>
              <w:top w:val="single" w:sz="4" w:space="0" w:color="auto"/>
              <w:left w:val="nil"/>
              <w:bottom w:val="nil"/>
              <w:right w:val="nil"/>
            </w:tcBorders>
          </w:tcPr>
          <w:p w:rsidR="00F21671" w:rsidRDefault="00F21671">
            <w:pPr>
              <w:pStyle w:val="ConsPlusNormal"/>
              <w:jc w:val="both"/>
            </w:pPr>
            <w:r>
              <w:t>e-mail</w:t>
            </w:r>
          </w:p>
        </w:tc>
        <w:tc>
          <w:tcPr>
            <w:tcW w:w="2778" w:type="dxa"/>
            <w:tcBorders>
              <w:top w:val="single" w:sz="4" w:space="0" w:color="auto"/>
              <w:left w:val="nil"/>
              <w:bottom w:val="single" w:sz="4" w:space="0" w:color="auto"/>
              <w:right w:val="nil"/>
            </w:tcBorders>
          </w:tcPr>
          <w:p w:rsidR="00F21671" w:rsidRDefault="00F21671">
            <w:pPr>
              <w:pStyle w:val="ConsPlusNormal"/>
              <w:jc w:val="both"/>
            </w:pPr>
          </w:p>
        </w:tc>
      </w:tr>
      <w:tr w:rsidR="00F21671">
        <w:tc>
          <w:tcPr>
            <w:tcW w:w="6287" w:type="dxa"/>
            <w:gridSpan w:val="8"/>
            <w:tcBorders>
              <w:top w:val="nil"/>
              <w:left w:val="nil"/>
              <w:bottom w:val="nil"/>
              <w:right w:val="nil"/>
            </w:tcBorders>
          </w:tcPr>
          <w:p w:rsidR="00F21671" w:rsidRDefault="00F21671">
            <w:pPr>
              <w:pStyle w:val="ConsPlusNormal"/>
            </w:pPr>
            <w:r>
              <w:t>документ, подтверждающий полномочия представителя:</w:t>
            </w:r>
          </w:p>
        </w:tc>
        <w:tc>
          <w:tcPr>
            <w:tcW w:w="2778" w:type="dxa"/>
            <w:tcBorders>
              <w:top w:val="single" w:sz="4" w:space="0" w:color="auto"/>
              <w:left w:val="nil"/>
              <w:bottom w:val="single" w:sz="4" w:space="0" w:color="auto"/>
              <w:right w:val="nil"/>
            </w:tcBorders>
          </w:tcPr>
          <w:p w:rsidR="00F21671" w:rsidRDefault="00F21671">
            <w:pPr>
              <w:pStyle w:val="ConsPlusNormal"/>
              <w:jc w:val="both"/>
            </w:pPr>
          </w:p>
        </w:tc>
      </w:tr>
      <w:tr w:rsidR="00F21671">
        <w:tc>
          <w:tcPr>
            <w:tcW w:w="6287" w:type="dxa"/>
            <w:gridSpan w:val="8"/>
            <w:tcBorders>
              <w:top w:val="nil"/>
              <w:left w:val="nil"/>
              <w:bottom w:val="nil"/>
              <w:right w:val="nil"/>
            </w:tcBorders>
          </w:tcPr>
          <w:p w:rsidR="00F21671" w:rsidRDefault="00F21671">
            <w:pPr>
              <w:pStyle w:val="ConsPlusNormal"/>
            </w:pPr>
          </w:p>
        </w:tc>
        <w:tc>
          <w:tcPr>
            <w:tcW w:w="2778" w:type="dxa"/>
            <w:tcBorders>
              <w:top w:val="single" w:sz="4" w:space="0" w:color="auto"/>
              <w:left w:val="nil"/>
              <w:bottom w:val="nil"/>
              <w:right w:val="nil"/>
            </w:tcBorders>
          </w:tcPr>
          <w:p w:rsidR="00F21671" w:rsidRDefault="00F21671">
            <w:pPr>
              <w:pStyle w:val="ConsPlusNormal"/>
              <w:jc w:val="center"/>
            </w:pPr>
            <w:r>
              <w:t>(наименование документа)</w:t>
            </w:r>
          </w:p>
        </w:tc>
      </w:tr>
      <w:tr w:rsidR="00F21671">
        <w:tc>
          <w:tcPr>
            <w:tcW w:w="9065" w:type="dxa"/>
            <w:gridSpan w:val="9"/>
            <w:tcBorders>
              <w:top w:val="nil"/>
              <w:left w:val="nil"/>
              <w:bottom w:val="nil"/>
              <w:right w:val="nil"/>
            </w:tcBorders>
          </w:tcPr>
          <w:p w:rsidR="00F21671" w:rsidRDefault="00F21671">
            <w:pPr>
              <w:pStyle w:val="ConsPlusNormal"/>
            </w:pPr>
            <w:r>
              <w:t>серия ________________ номер ________________ дата выдачи ________________</w:t>
            </w:r>
          </w:p>
        </w:tc>
      </w:tr>
      <w:tr w:rsidR="00F21671">
        <w:tc>
          <w:tcPr>
            <w:tcW w:w="1531" w:type="dxa"/>
            <w:tcBorders>
              <w:top w:val="nil"/>
              <w:left w:val="nil"/>
              <w:bottom w:val="nil"/>
              <w:right w:val="nil"/>
            </w:tcBorders>
          </w:tcPr>
          <w:p w:rsidR="00F21671" w:rsidRDefault="00F21671">
            <w:pPr>
              <w:pStyle w:val="ConsPlusNormal"/>
            </w:pPr>
            <w:r>
              <w:t>кем выдан:</w:t>
            </w:r>
          </w:p>
        </w:tc>
        <w:tc>
          <w:tcPr>
            <w:tcW w:w="7534" w:type="dxa"/>
            <w:gridSpan w:val="8"/>
            <w:tcBorders>
              <w:top w:val="nil"/>
              <w:left w:val="nil"/>
              <w:bottom w:val="single" w:sz="4" w:space="0" w:color="auto"/>
              <w:right w:val="nil"/>
            </w:tcBorders>
          </w:tcPr>
          <w:p w:rsidR="00F21671" w:rsidRDefault="00F21671">
            <w:pPr>
              <w:pStyle w:val="ConsPlusNormal"/>
              <w:jc w:val="both"/>
            </w:pPr>
          </w:p>
        </w:tc>
      </w:tr>
    </w:tbl>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4"/>
        <w:gridCol w:w="464"/>
        <w:gridCol w:w="764"/>
        <w:gridCol w:w="1379"/>
        <w:gridCol w:w="1531"/>
        <w:gridCol w:w="494"/>
        <w:gridCol w:w="643"/>
        <w:gridCol w:w="435"/>
        <w:gridCol w:w="300"/>
        <w:gridCol w:w="2138"/>
        <w:gridCol w:w="340"/>
      </w:tblGrid>
      <w:tr w:rsidR="00F21671">
        <w:tc>
          <w:tcPr>
            <w:tcW w:w="9072" w:type="dxa"/>
            <w:gridSpan w:val="11"/>
            <w:tcBorders>
              <w:top w:val="nil"/>
              <w:left w:val="nil"/>
              <w:bottom w:val="nil"/>
              <w:right w:val="nil"/>
            </w:tcBorders>
          </w:tcPr>
          <w:p w:rsidR="00F21671" w:rsidRDefault="00F21671">
            <w:pPr>
              <w:pStyle w:val="ConsPlusNormal"/>
              <w:jc w:val="center"/>
            </w:pPr>
            <w:r>
              <w:rPr>
                <w:b/>
              </w:rPr>
              <w:t>Для юридических лиц</w:t>
            </w:r>
          </w:p>
        </w:tc>
      </w:tr>
      <w:tr w:rsidR="00F21671">
        <w:tc>
          <w:tcPr>
            <w:tcW w:w="9072" w:type="dxa"/>
            <w:gridSpan w:val="11"/>
            <w:tcBorders>
              <w:top w:val="nil"/>
              <w:left w:val="nil"/>
              <w:bottom w:val="nil"/>
              <w:right w:val="nil"/>
            </w:tcBorders>
          </w:tcPr>
          <w:p w:rsidR="00F21671" w:rsidRDefault="00F21671">
            <w:pPr>
              <w:pStyle w:val="ConsPlusNormal"/>
            </w:pPr>
          </w:p>
        </w:tc>
      </w:tr>
      <w:tr w:rsidR="00F21671">
        <w:tc>
          <w:tcPr>
            <w:tcW w:w="584" w:type="dxa"/>
            <w:tcBorders>
              <w:top w:val="nil"/>
              <w:left w:val="nil"/>
              <w:bottom w:val="nil"/>
              <w:right w:val="nil"/>
            </w:tcBorders>
          </w:tcPr>
          <w:p w:rsidR="00F21671" w:rsidRDefault="00F21671">
            <w:pPr>
              <w:pStyle w:val="ConsPlusNormal"/>
            </w:pPr>
            <w:r>
              <w:t>От</w:t>
            </w:r>
          </w:p>
        </w:tc>
        <w:tc>
          <w:tcPr>
            <w:tcW w:w="8488" w:type="dxa"/>
            <w:gridSpan w:val="10"/>
            <w:tcBorders>
              <w:top w:val="nil"/>
              <w:left w:val="nil"/>
              <w:bottom w:val="single" w:sz="4" w:space="0" w:color="auto"/>
              <w:right w:val="nil"/>
            </w:tcBorders>
          </w:tcPr>
          <w:p w:rsidR="00F21671" w:rsidRDefault="00F21671">
            <w:pPr>
              <w:pStyle w:val="ConsPlusNormal"/>
              <w:jc w:val="both"/>
            </w:pPr>
          </w:p>
        </w:tc>
      </w:tr>
      <w:tr w:rsidR="00F21671">
        <w:tc>
          <w:tcPr>
            <w:tcW w:w="584" w:type="dxa"/>
            <w:tcBorders>
              <w:top w:val="nil"/>
              <w:left w:val="nil"/>
              <w:bottom w:val="nil"/>
              <w:right w:val="nil"/>
            </w:tcBorders>
          </w:tcPr>
          <w:p w:rsidR="00F21671" w:rsidRDefault="00F21671">
            <w:pPr>
              <w:pStyle w:val="ConsPlusNormal"/>
            </w:pPr>
          </w:p>
        </w:tc>
        <w:tc>
          <w:tcPr>
            <w:tcW w:w="8488" w:type="dxa"/>
            <w:gridSpan w:val="10"/>
            <w:tcBorders>
              <w:top w:val="single" w:sz="4" w:space="0" w:color="auto"/>
              <w:left w:val="nil"/>
              <w:bottom w:val="nil"/>
              <w:right w:val="nil"/>
            </w:tcBorders>
          </w:tcPr>
          <w:p w:rsidR="00F21671" w:rsidRDefault="00F21671">
            <w:pPr>
              <w:pStyle w:val="ConsPlusNormal"/>
              <w:jc w:val="center"/>
            </w:pPr>
            <w:r>
              <w:t>(полное наименование организации с указанием организационно-правовой формы)</w:t>
            </w:r>
          </w:p>
        </w:tc>
      </w:tr>
      <w:tr w:rsidR="00F21671">
        <w:tc>
          <w:tcPr>
            <w:tcW w:w="1048" w:type="dxa"/>
            <w:gridSpan w:val="2"/>
            <w:tcBorders>
              <w:top w:val="nil"/>
              <w:left w:val="nil"/>
              <w:bottom w:val="nil"/>
              <w:right w:val="nil"/>
            </w:tcBorders>
          </w:tcPr>
          <w:p w:rsidR="00F21671" w:rsidRDefault="00F21671">
            <w:pPr>
              <w:pStyle w:val="ConsPlusNormal"/>
            </w:pPr>
            <w:r>
              <w:t>ОГРН</w:t>
            </w:r>
          </w:p>
        </w:tc>
        <w:tc>
          <w:tcPr>
            <w:tcW w:w="8024" w:type="dxa"/>
            <w:gridSpan w:val="9"/>
            <w:tcBorders>
              <w:top w:val="nil"/>
              <w:left w:val="nil"/>
              <w:bottom w:val="single" w:sz="4" w:space="0" w:color="auto"/>
              <w:right w:val="nil"/>
            </w:tcBorders>
          </w:tcPr>
          <w:p w:rsidR="00F21671" w:rsidRDefault="00F21671">
            <w:pPr>
              <w:pStyle w:val="ConsPlusNormal"/>
              <w:jc w:val="both"/>
            </w:pPr>
          </w:p>
        </w:tc>
      </w:tr>
      <w:tr w:rsidR="00F21671">
        <w:tc>
          <w:tcPr>
            <w:tcW w:w="1048" w:type="dxa"/>
            <w:gridSpan w:val="2"/>
            <w:tcBorders>
              <w:top w:val="nil"/>
              <w:left w:val="nil"/>
              <w:bottom w:val="nil"/>
              <w:right w:val="nil"/>
            </w:tcBorders>
          </w:tcPr>
          <w:p w:rsidR="00F21671" w:rsidRDefault="00F21671">
            <w:pPr>
              <w:pStyle w:val="ConsPlusNormal"/>
            </w:pPr>
            <w:r>
              <w:t>ИНН</w:t>
            </w:r>
          </w:p>
        </w:tc>
        <w:tc>
          <w:tcPr>
            <w:tcW w:w="8024" w:type="dxa"/>
            <w:gridSpan w:val="9"/>
            <w:tcBorders>
              <w:top w:val="single" w:sz="4" w:space="0" w:color="auto"/>
              <w:left w:val="nil"/>
              <w:bottom w:val="single" w:sz="4" w:space="0" w:color="auto"/>
              <w:right w:val="nil"/>
            </w:tcBorders>
          </w:tcPr>
          <w:p w:rsidR="00F21671" w:rsidRDefault="00F21671">
            <w:pPr>
              <w:pStyle w:val="ConsPlusNormal"/>
              <w:jc w:val="both"/>
            </w:pPr>
          </w:p>
        </w:tc>
      </w:tr>
      <w:tr w:rsidR="00F21671">
        <w:tc>
          <w:tcPr>
            <w:tcW w:w="9072" w:type="dxa"/>
            <w:gridSpan w:val="11"/>
            <w:tcBorders>
              <w:top w:val="nil"/>
              <w:left w:val="nil"/>
              <w:bottom w:val="nil"/>
              <w:right w:val="nil"/>
            </w:tcBorders>
          </w:tcPr>
          <w:p w:rsidR="00F21671" w:rsidRDefault="00F21671">
            <w:pPr>
              <w:pStyle w:val="ConsPlusNormal"/>
            </w:pPr>
            <w:r>
              <w:t>Серия _____________ Номер ______________</w:t>
            </w:r>
          </w:p>
          <w:p w:rsidR="00F21671" w:rsidRDefault="00F21671">
            <w:pPr>
              <w:pStyle w:val="ConsPlusNormal"/>
            </w:pPr>
            <w:r>
              <w:t>Свидетельство о постановке на учет в налоговом органе:</w:t>
            </w:r>
          </w:p>
          <w:p w:rsidR="00F21671" w:rsidRDefault="00F21671">
            <w:pPr>
              <w:pStyle w:val="ConsPlusNormal"/>
            </w:pPr>
            <w:r>
              <w:t>Серия _____________ Номер ______________</w:t>
            </w:r>
          </w:p>
        </w:tc>
      </w:tr>
      <w:tr w:rsidR="00F21671">
        <w:tc>
          <w:tcPr>
            <w:tcW w:w="3191" w:type="dxa"/>
            <w:gridSpan w:val="4"/>
            <w:tcBorders>
              <w:top w:val="nil"/>
              <w:left w:val="nil"/>
              <w:bottom w:val="nil"/>
              <w:right w:val="nil"/>
            </w:tcBorders>
          </w:tcPr>
          <w:p w:rsidR="00F21671" w:rsidRDefault="00F21671">
            <w:pPr>
              <w:pStyle w:val="ConsPlusNormal"/>
            </w:pPr>
            <w:r>
              <w:t>Юридический адрес: индекс</w:t>
            </w:r>
          </w:p>
        </w:tc>
        <w:tc>
          <w:tcPr>
            <w:tcW w:w="5881" w:type="dxa"/>
            <w:gridSpan w:val="7"/>
            <w:tcBorders>
              <w:top w:val="nil"/>
              <w:left w:val="nil"/>
              <w:bottom w:val="single" w:sz="4" w:space="0" w:color="auto"/>
              <w:right w:val="nil"/>
            </w:tcBorders>
          </w:tcPr>
          <w:p w:rsidR="00F21671" w:rsidRDefault="00F21671">
            <w:pPr>
              <w:pStyle w:val="ConsPlusNormal"/>
              <w:jc w:val="both"/>
            </w:pPr>
          </w:p>
        </w:tc>
      </w:tr>
      <w:tr w:rsidR="00F21671">
        <w:tc>
          <w:tcPr>
            <w:tcW w:w="9072" w:type="dxa"/>
            <w:gridSpan w:val="11"/>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3191" w:type="dxa"/>
            <w:gridSpan w:val="4"/>
            <w:tcBorders>
              <w:top w:val="single" w:sz="4" w:space="0" w:color="auto"/>
              <w:left w:val="nil"/>
              <w:bottom w:val="nil"/>
              <w:right w:val="nil"/>
            </w:tcBorders>
          </w:tcPr>
          <w:p w:rsidR="00F21671" w:rsidRDefault="00F21671">
            <w:pPr>
              <w:pStyle w:val="ConsPlusNormal"/>
            </w:pPr>
            <w:r>
              <w:t>Фактический адрес: индекс</w:t>
            </w:r>
          </w:p>
        </w:tc>
        <w:tc>
          <w:tcPr>
            <w:tcW w:w="5881" w:type="dxa"/>
            <w:gridSpan w:val="7"/>
            <w:tcBorders>
              <w:top w:val="single" w:sz="4" w:space="0" w:color="auto"/>
              <w:left w:val="nil"/>
              <w:bottom w:val="single" w:sz="4" w:space="0" w:color="auto"/>
              <w:right w:val="nil"/>
            </w:tcBorders>
          </w:tcPr>
          <w:p w:rsidR="00F21671" w:rsidRDefault="00F21671">
            <w:pPr>
              <w:pStyle w:val="ConsPlusNormal"/>
              <w:jc w:val="both"/>
            </w:pPr>
          </w:p>
        </w:tc>
      </w:tr>
      <w:tr w:rsidR="00F21671">
        <w:tc>
          <w:tcPr>
            <w:tcW w:w="9072" w:type="dxa"/>
            <w:gridSpan w:val="11"/>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1812" w:type="dxa"/>
            <w:gridSpan w:val="3"/>
            <w:tcBorders>
              <w:top w:val="single" w:sz="4" w:space="0" w:color="auto"/>
              <w:left w:val="nil"/>
              <w:bottom w:val="nil"/>
              <w:right w:val="nil"/>
            </w:tcBorders>
          </w:tcPr>
          <w:p w:rsidR="00F21671" w:rsidRDefault="00F21671">
            <w:pPr>
              <w:pStyle w:val="ConsPlusNormal"/>
            </w:pPr>
            <w:r>
              <w:t>Телефон (факс)</w:t>
            </w:r>
          </w:p>
        </w:tc>
        <w:tc>
          <w:tcPr>
            <w:tcW w:w="3404" w:type="dxa"/>
            <w:gridSpan w:val="3"/>
            <w:tcBorders>
              <w:top w:val="single" w:sz="4" w:space="0" w:color="auto"/>
              <w:left w:val="nil"/>
              <w:bottom w:val="single" w:sz="4" w:space="0" w:color="auto"/>
              <w:right w:val="nil"/>
            </w:tcBorders>
          </w:tcPr>
          <w:p w:rsidR="00F21671" w:rsidRDefault="00F21671">
            <w:pPr>
              <w:pStyle w:val="ConsPlusNormal"/>
              <w:jc w:val="both"/>
            </w:pPr>
          </w:p>
        </w:tc>
        <w:tc>
          <w:tcPr>
            <w:tcW w:w="3856" w:type="dxa"/>
            <w:gridSpan w:val="5"/>
            <w:tcBorders>
              <w:top w:val="single" w:sz="4" w:space="0" w:color="auto"/>
              <w:left w:val="nil"/>
              <w:bottom w:val="nil"/>
              <w:right w:val="nil"/>
            </w:tcBorders>
          </w:tcPr>
          <w:p w:rsidR="00F21671" w:rsidRDefault="00F21671">
            <w:pPr>
              <w:pStyle w:val="ConsPlusNormal"/>
              <w:jc w:val="both"/>
            </w:pPr>
          </w:p>
        </w:tc>
      </w:tr>
      <w:tr w:rsidR="00F21671">
        <w:tc>
          <w:tcPr>
            <w:tcW w:w="1048" w:type="dxa"/>
            <w:gridSpan w:val="2"/>
            <w:tcBorders>
              <w:top w:val="nil"/>
              <w:left w:val="nil"/>
              <w:bottom w:val="nil"/>
              <w:right w:val="nil"/>
            </w:tcBorders>
          </w:tcPr>
          <w:p w:rsidR="00F21671" w:rsidRDefault="00F21671">
            <w:pPr>
              <w:pStyle w:val="ConsPlusNormal"/>
            </w:pPr>
            <w:r>
              <w:lastRenderedPageBreak/>
              <w:t>E-mail</w:t>
            </w:r>
          </w:p>
        </w:tc>
        <w:tc>
          <w:tcPr>
            <w:tcW w:w="4168" w:type="dxa"/>
            <w:gridSpan w:val="4"/>
            <w:tcBorders>
              <w:top w:val="nil"/>
              <w:left w:val="nil"/>
              <w:bottom w:val="single" w:sz="4" w:space="0" w:color="auto"/>
              <w:right w:val="nil"/>
            </w:tcBorders>
          </w:tcPr>
          <w:p w:rsidR="00F21671" w:rsidRDefault="00F21671">
            <w:pPr>
              <w:pStyle w:val="ConsPlusNormal"/>
              <w:jc w:val="both"/>
            </w:pPr>
          </w:p>
        </w:tc>
        <w:tc>
          <w:tcPr>
            <w:tcW w:w="3856" w:type="dxa"/>
            <w:gridSpan w:val="5"/>
            <w:tcBorders>
              <w:top w:val="nil"/>
              <w:left w:val="nil"/>
              <w:bottom w:val="nil"/>
              <w:right w:val="nil"/>
            </w:tcBorders>
          </w:tcPr>
          <w:p w:rsidR="00F21671" w:rsidRDefault="00F21671">
            <w:pPr>
              <w:pStyle w:val="ConsPlusNormal"/>
              <w:jc w:val="both"/>
            </w:pPr>
          </w:p>
        </w:tc>
      </w:tr>
      <w:tr w:rsidR="00F21671">
        <w:tc>
          <w:tcPr>
            <w:tcW w:w="9072" w:type="dxa"/>
            <w:gridSpan w:val="11"/>
            <w:tcBorders>
              <w:top w:val="nil"/>
              <w:left w:val="nil"/>
              <w:bottom w:val="nil"/>
              <w:right w:val="nil"/>
            </w:tcBorders>
          </w:tcPr>
          <w:p w:rsidR="00F21671" w:rsidRDefault="00F21671">
            <w:pPr>
              <w:pStyle w:val="ConsPlusNormal"/>
            </w:pPr>
          </w:p>
        </w:tc>
      </w:tr>
      <w:tr w:rsidR="00F21671">
        <w:tc>
          <w:tcPr>
            <w:tcW w:w="1812" w:type="dxa"/>
            <w:gridSpan w:val="3"/>
            <w:tcBorders>
              <w:top w:val="nil"/>
              <w:left w:val="nil"/>
              <w:bottom w:val="nil"/>
              <w:right w:val="nil"/>
            </w:tcBorders>
          </w:tcPr>
          <w:p w:rsidR="00F21671" w:rsidRDefault="00F21671">
            <w:pPr>
              <w:pStyle w:val="ConsPlusNormal"/>
            </w:pPr>
            <w:r>
              <w:t>Представитель</w:t>
            </w:r>
          </w:p>
        </w:tc>
        <w:tc>
          <w:tcPr>
            <w:tcW w:w="4782" w:type="dxa"/>
            <w:gridSpan w:val="6"/>
            <w:tcBorders>
              <w:top w:val="nil"/>
              <w:left w:val="nil"/>
              <w:bottom w:val="single" w:sz="4" w:space="0" w:color="auto"/>
              <w:right w:val="nil"/>
            </w:tcBorders>
          </w:tcPr>
          <w:p w:rsidR="00F21671" w:rsidRDefault="00F21671">
            <w:pPr>
              <w:pStyle w:val="ConsPlusNormal"/>
              <w:jc w:val="both"/>
            </w:pPr>
          </w:p>
        </w:tc>
        <w:tc>
          <w:tcPr>
            <w:tcW w:w="2478" w:type="dxa"/>
            <w:gridSpan w:val="2"/>
            <w:tcBorders>
              <w:top w:val="nil"/>
              <w:left w:val="nil"/>
              <w:bottom w:val="nil"/>
              <w:right w:val="nil"/>
            </w:tcBorders>
          </w:tcPr>
          <w:p w:rsidR="00F21671" w:rsidRDefault="00F21671">
            <w:pPr>
              <w:pStyle w:val="ConsPlusNormal"/>
              <w:jc w:val="both"/>
            </w:pPr>
          </w:p>
        </w:tc>
      </w:tr>
      <w:tr w:rsidR="00F21671">
        <w:tc>
          <w:tcPr>
            <w:tcW w:w="9072" w:type="dxa"/>
            <w:gridSpan w:val="11"/>
            <w:tcBorders>
              <w:top w:val="nil"/>
              <w:left w:val="nil"/>
              <w:bottom w:val="nil"/>
              <w:right w:val="nil"/>
            </w:tcBorders>
          </w:tcPr>
          <w:p w:rsidR="00F21671" w:rsidRDefault="00F21671">
            <w:pPr>
              <w:pStyle w:val="ConsPlusNormal"/>
            </w:pPr>
            <w:r>
              <w:t>(ФИО представителя организации)</w:t>
            </w:r>
          </w:p>
        </w:tc>
      </w:tr>
      <w:tr w:rsidR="00F21671">
        <w:tc>
          <w:tcPr>
            <w:tcW w:w="6294" w:type="dxa"/>
            <w:gridSpan w:val="8"/>
            <w:tcBorders>
              <w:top w:val="nil"/>
              <w:left w:val="nil"/>
              <w:bottom w:val="nil"/>
              <w:right w:val="nil"/>
            </w:tcBorders>
          </w:tcPr>
          <w:p w:rsidR="00F21671" w:rsidRDefault="00F21671">
            <w:pPr>
              <w:pStyle w:val="ConsPlusNormal"/>
            </w:pPr>
            <w:r>
              <w:t>Документ, подтверждающий полномочия представителя:</w:t>
            </w:r>
          </w:p>
        </w:tc>
        <w:tc>
          <w:tcPr>
            <w:tcW w:w="2778" w:type="dxa"/>
            <w:gridSpan w:val="3"/>
            <w:tcBorders>
              <w:top w:val="nil"/>
              <w:left w:val="nil"/>
              <w:bottom w:val="single" w:sz="4" w:space="0" w:color="auto"/>
              <w:right w:val="nil"/>
            </w:tcBorders>
          </w:tcPr>
          <w:p w:rsidR="00F21671" w:rsidRDefault="00F21671">
            <w:pPr>
              <w:pStyle w:val="ConsPlusNormal"/>
              <w:jc w:val="both"/>
            </w:pPr>
          </w:p>
        </w:tc>
      </w:tr>
      <w:tr w:rsidR="00F21671">
        <w:tc>
          <w:tcPr>
            <w:tcW w:w="6294" w:type="dxa"/>
            <w:gridSpan w:val="8"/>
            <w:tcBorders>
              <w:top w:val="nil"/>
              <w:left w:val="nil"/>
              <w:bottom w:val="nil"/>
              <w:right w:val="nil"/>
            </w:tcBorders>
          </w:tcPr>
          <w:p w:rsidR="00F21671" w:rsidRDefault="00F21671">
            <w:pPr>
              <w:pStyle w:val="ConsPlusNormal"/>
            </w:pPr>
          </w:p>
        </w:tc>
        <w:tc>
          <w:tcPr>
            <w:tcW w:w="2778" w:type="dxa"/>
            <w:gridSpan w:val="3"/>
            <w:tcBorders>
              <w:top w:val="single" w:sz="4" w:space="0" w:color="auto"/>
              <w:left w:val="nil"/>
              <w:bottom w:val="nil"/>
              <w:right w:val="nil"/>
            </w:tcBorders>
          </w:tcPr>
          <w:p w:rsidR="00F21671" w:rsidRDefault="00F21671">
            <w:pPr>
              <w:pStyle w:val="ConsPlusNormal"/>
              <w:jc w:val="center"/>
            </w:pPr>
            <w:r>
              <w:t>(наименование документа)</w:t>
            </w:r>
          </w:p>
        </w:tc>
      </w:tr>
      <w:tr w:rsidR="00F21671">
        <w:tc>
          <w:tcPr>
            <w:tcW w:w="9072" w:type="dxa"/>
            <w:gridSpan w:val="11"/>
            <w:tcBorders>
              <w:top w:val="nil"/>
              <w:left w:val="nil"/>
              <w:bottom w:val="nil"/>
              <w:right w:val="nil"/>
            </w:tcBorders>
          </w:tcPr>
          <w:p w:rsidR="00F21671" w:rsidRDefault="00F21671">
            <w:pPr>
              <w:pStyle w:val="ConsPlusNormal"/>
            </w:pPr>
            <w:r>
              <w:t>Серия _____________ Номер _____________ Кем выдан ________________________</w:t>
            </w:r>
          </w:p>
        </w:tc>
      </w:tr>
      <w:tr w:rsidR="00F21671">
        <w:tc>
          <w:tcPr>
            <w:tcW w:w="1812" w:type="dxa"/>
            <w:gridSpan w:val="3"/>
            <w:tcBorders>
              <w:top w:val="nil"/>
              <w:left w:val="nil"/>
              <w:bottom w:val="nil"/>
              <w:right w:val="nil"/>
            </w:tcBorders>
          </w:tcPr>
          <w:p w:rsidR="00F21671" w:rsidRDefault="00F21671">
            <w:pPr>
              <w:pStyle w:val="ConsPlusNormal"/>
            </w:pPr>
            <w:r>
              <w:t>Дата выдачи</w:t>
            </w:r>
          </w:p>
        </w:tc>
        <w:tc>
          <w:tcPr>
            <w:tcW w:w="3404" w:type="dxa"/>
            <w:gridSpan w:val="3"/>
            <w:tcBorders>
              <w:top w:val="nil"/>
              <w:left w:val="nil"/>
              <w:bottom w:val="single" w:sz="4" w:space="0" w:color="auto"/>
              <w:right w:val="nil"/>
            </w:tcBorders>
          </w:tcPr>
          <w:p w:rsidR="00F21671" w:rsidRDefault="00F21671">
            <w:pPr>
              <w:pStyle w:val="ConsPlusNormal"/>
              <w:jc w:val="both"/>
            </w:pPr>
          </w:p>
        </w:tc>
        <w:tc>
          <w:tcPr>
            <w:tcW w:w="3856" w:type="dxa"/>
            <w:gridSpan w:val="5"/>
            <w:tcBorders>
              <w:top w:val="nil"/>
              <w:left w:val="nil"/>
              <w:bottom w:val="nil"/>
              <w:right w:val="nil"/>
            </w:tcBorders>
          </w:tcPr>
          <w:p w:rsidR="00F21671" w:rsidRDefault="00F21671">
            <w:pPr>
              <w:pStyle w:val="ConsPlusNormal"/>
              <w:jc w:val="both"/>
            </w:pPr>
          </w:p>
        </w:tc>
      </w:tr>
      <w:tr w:rsidR="00F21671">
        <w:tc>
          <w:tcPr>
            <w:tcW w:w="9072" w:type="dxa"/>
            <w:gridSpan w:val="11"/>
            <w:tcBorders>
              <w:top w:val="nil"/>
              <w:left w:val="nil"/>
              <w:bottom w:val="nil"/>
              <w:right w:val="nil"/>
            </w:tcBorders>
          </w:tcPr>
          <w:p w:rsidR="00F21671" w:rsidRDefault="00F21671">
            <w:pPr>
              <w:pStyle w:val="ConsPlusNormal"/>
            </w:pPr>
          </w:p>
        </w:tc>
      </w:tr>
      <w:tr w:rsidR="00F21671">
        <w:tc>
          <w:tcPr>
            <w:tcW w:w="5859" w:type="dxa"/>
            <w:gridSpan w:val="7"/>
            <w:tcBorders>
              <w:top w:val="nil"/>
              <w:left w:val="nil"/>
              <w:bottom w:val="nil"/>
              <w:right w:val="nil"/>
            </w:tcBorders>
          </w:tcPr>
          <w:p w:rsidR="00F21671" w:rsidRDefault="00F21671">
            <w:pPr>
              <w:pStyle w:val="ConsPlusNormal"/>
            </w:pPr>
            <w:r>
              <w:t>Марка и государственный регистрационный знак ТС</w:t>
            </w:r>
          </w:p>
        </w:tc>
        <w:tc>
          <w:tcPr>
            <w:tcW w:w="2873" w:type="dxa"/>
            <w:gridSpan w:val="3"/>
            <w:tcBorders>
              <w:top w:val="nil"/>
              <w:left w:val="nil"/>
              <w:bottom w:val="single" w:sz="4" w:space="0" w:color="auto"/>
              <w:right w:val="nil"/>
            </w:tcBorders>
          </w:tcPr>
          <w:p w:rsidR="00F21671" w:rsidRDefault="00F21671">
            <w:pPr>
              <w:pStyle w:val="ConsPlusNormal"/>
              <w:jc w:val="both"/>
            </w:pPr>
          </w:p>
        </w:tc>
        <w:tc>
          <w:tcPr>
            <w:tcW w:w="340" w:type="dxa"/>
            <w:tcBorders>
              <w:top w:val="nil"/>
              <w:left w:val="nil"/>
              <w:bottom w:val="nil"/>
              <w:right w:val="nil"/>
            </w:tcBorders>
          </w:tcPr>
          <w:p w:rsidR="00F21671" w:rsidRDefault="00F21671">
            <w:pPr>
              <w:pStyle w:val="ConsPlusNormal"/>
              <w:jc w:val="both"/>
            </w:pPr>
            <w:r>
              <w:t>,</w:t>
            </w:r>
          </w:p>
        </w:tc>
      </w:tr>
      <w:tr w:rsidR="00F21671">
        <w:tc>
          <w:tcPr>
            <w:tcW w:w="4722" w:type="dxa"/>
            <w:gridSpan w:val="5"/>
            <w:tcBorders>
              <w:top w:val="nil"/>
              <w:left w:val="nil"/>
              <w:bottom w:val="nil"/>
              <w:right w:val="nil"/>
            </w:tcBorders>
          </w:tcPr>
          <w:p w:rsidR="00F21671" w:rsidRDefault="00F21671">
            <w:pPr>
              <w:pStyle w:val="ConsPlusNormal"/>
            </w:pPr>
            <w:r>
              <w:t>принадлежащий на праве собственности</w:t>
            </w:r>
          </w:p>
        </w:tc>
        <w:tc>
          <w:tcPr>
            <w:tcW w:w="4010" w:type="dxa"/>
            <w:gridSpan w:val="5"/>
            <w:tcBorders>
              <w:top w:val="nil"/>
              <w:left w:val="nil"/>
              <w:bottom w:val="single" w:sz="4" w:space="0" w:color="auto"/>
              <w:right w:val="nil"/>
            </w:tcBorders>
          </w:tcPr>
          <w:p w:rsidR="00F21671" w:rsidRDefault="00F21671">
            <w:pPr>
              <w:pStyle w:val="ConsPlusNormal"/>
              <w:jc w:val="both"/>
            </w:pPr>
          </w:p>
        </w:tc>
        <w:tc>
          <w:tcPr>
            <w:tcW w:w="340" w:type="dxa"/>
            <w:tcBorders>
              <w:top w:val="nil"/>
              <w:left w:val="nil"/>
              <w:bottom w:val="nil"/>
              <w:right w:val="nil"/>
            </w:tcBorders>
          </w:tcPr>
          <w:p w:rsidR="00F21671" w:rsidRDefault="00F21671">
            <w:pPr>
              <w:pStyle w:val="ConsPlusNormal"/>
              <w:jc w:val="both"/>
            </w:pPr>
            <w:r>
              <w:t>.</w:t>
            </w:r>
          </w:p>
        </w:tc>
      </w:tr>
      <w:tr w:rsidR="00F21671">
        <w:tc>
          <w:tcPr>
            <w:tcW w:w="4722" w:type="dxa"/>
            <w:gridSpan w:val="5"/>
            <w:tcBorders>
              <w:top w:val="nil"/>
              <w:left w:val="nil"/>
              <w:bottom w:val="nil"/>
              <w:right w:val="nil"/>
            </w:tcBorders>
          </w:tcPr>
          <w:p w:rsidR="00F21671" w:rsidRDefault="00F21671">
            <w:pPr>
              <w:pStyle w:val="ConsPlusNormal"/>
            </w:pPr>
          </w:p>
        </w:tc>
        <w:tc>
          <w:tcPr>
            <w:tcW w:w="4010" w:type="dxa"/>
            <w:gridSpan w:val="5"/>
            <w:tcBorders>
              <w:top w:val="single" w:sz="4" w:space="0" w:color="auto"/>
              <w:left w:val="nil"/>
              <w:bottom w:val="nil"/>
              <w:right w:val="nil"/>
            </w:tcBorders>
          </w:tcPr>
          <w:p w:rsidR="00F21671" w:rsidRDefault="00F21671">
            <w:pPr>
              <w:pStyle w:val="ConsPlusNormal"/>
              <w:jc w:val="center"/>
            </w:pPr>
            <w:r>
              <w:t>ФИО</w:t>
            </w:r>
          </w:p>
        </w:tc>
        <w:tc>
          <w:tcPr>
            <w:tcW w:w="340" w:type="dxa"/>
            <w:tcBorders>
              <w:top w:val="nil"/>
              <w:left w:val="nil"/>
              <w:bottom w:val="nil"/>
              <w:right w:val="nil"/>
            </w:tcBorders>
          </w:tcPr>
          <w:p w:rsidR="00F21671" w:rsidRDefault="00F21671">
            <w:pPr>
              <w:pStyle w:val="ConsPlusNormal"/>
              <w:jc w:val="both"/>
            </w:pPr>
          </w:p>
        </w:tc>
      </w:tr>
      <w:tr w:rsidR="00F21671">
        <w:tc>
          <w:tcPr>
            <w:tcW w:w="9072" w:type="dxa"/>
            <w:gridSpan w:val="11"/>
            <w:tcBorders>
              <w:top w:val="nil"/>
              <w:left w:val="nil"/>
              <w:bottom w:val="nil"/>
              <w:right w:val="nil"/>
            </w:tcBorders>
          </w:tcPr>
          <w:p w:rsidR="00F21671" w:rsidRDefault="00F21671">
            <w:pPr>
              <w:pStyle w:val="ConsPlusNormal"/>
            </w:pPr>
            <w:r>
              <w:t>Прилагаю следующие документы:</w:t>
            </w:r>
          </w:p>
        </w:tc>
      </w:tr>
      <w:tr w:rsidR="00F21671">
        <w:tc>
          <w:tcPr>
            <w:tcW w:w="9072" w:type="dxa"/>
            <w:gridSpan w:val="11"/>
            <w:tcBorders>
              <w:top w:val="nil"/>
              <w:left w:val="nil"/>
              <w:bottom w:val="single" w:sz="4" w:space="0" w:color="auto"/>
              <w:right w:val="nil"/>
            </w:tcBorders>
          </w:tcPr>
          <w:p w:rsidR="00F21671" w:rsidRDefault="00F21671">
            <w:pPr>
              <w:pStyle w:val="ConsPlusNormal"/>
            </w:pPr>
          </w:p>
        </w:tc>
      </w:tr>
      <w:tr w:rsidR="00F21671">
        <w:tc>
          <w:tcPr>
            <w:tcW w:w="9072" w:type="dxa"/>
            <w:gridSpan w:val="11"/>
            <w:tcBorders>
              <w:top w:val="single" w:sz="4" w:space="0" w:color="auto"/>
              <w:left w:val="nil"/>
              <w:bottom w:val="nil"/>
              <w:right w:val="nil"/>
            </w:tcBorders>
          </w:tcPr>
          <w:p w:rsidR="00F21671" w:rsidRDefault="00F21671">
            <w:pPr>
              <w:pStyle w:val="ConsPlusNormal"/>
            </w:pPr>
          </w:p>
        </w:tc>
      </w:tr>
      <w:tr w:rsidR="00F21671">
        <w:tc>
          <w:tcPr>
            <w:tcW w:w="9072" w:type="dxa"/>
            <w:gridSpan w:val="11"/>
            <w:tcBorders>
              <w:top w:val="nil"/>
              <w:left w:val="nil"/>
              <w:bottom w:val="nil"/>
              <w:right w:val="nil"/>
            </w:tcBorders>
          </w:tcPr>
          <w:p w:rsidR="00F21671" w:rsidRDefault="00F21671">
            <w:pPr>
              <w:pStyle w:val="ConsPlusNormal"/>
              <w:jc w:val="both"/>
            </w:pPr>
            <w:r>
              <w:t>Информирование о ходе предоставления государственной услуги прошу осуществлять (нужное отметить):</w:t>
            </w:r>
          </w:p>
          <w:p w:rsidR="00F21671" w:rsidRDefault="00F21671">
            <w:pPr>
              <w:pStyle w:val="ConsPlusNormal"/>
              <w:jc w:val="both"/>
            </w:pPr>
            <w:r>
              <w:t>посредством уведомлений, направленных по электронной почте;</w:t>
            </w:r>
          </w:p>
          <w:p w:rsidR="00F21671" w:rsidRDefault="00F21671">
            <w:pPr>
              <w:pStyle w:val="ConsPlusNormal"/>
              <w:jc w:val="both"/>
            </w:pPr>
            <w:r>
              <w:t>посредством СМС-оповещений;</w:t>
            </w:r>
          </w:p>
          <w:p w:rsidR="00F21671" w:rsidRDefault="00F21671">
            <w:pPr>
              <w:pStyle w:val="ConsPlusNormal"/>
              <w:jc w:val="both"/>
            </w:pPr>
            <w:r>
              <w:t>посредством всплывающих уведомлений в мобильном приложении "Государственные услуги в Санкт-Петербурге";</w:t>
            </w:r>
          </w:p>
          <w:p w:rsidR="00F21671" w:rsidRDefault="00F21671">
            <w:pPr>
              <w:pStyle w:val="ConsPlusNormal"/>
              <w:jc w:val="both"/>
            </w:pPr>
            <w:r>
              <w:t>посредством уведомлений в социальных сетях.</w:t>
            </w:r>
          </w:p>
        </w:tc>
      </w:tr>
      <w:tr w:rsidR="00F21671">
        <w:tc>
          <w:tcPr>
            <w:tcW w:w="9072" w:type="dxa"/>
            <w:gridSpan w:val="11"/>
            <w:tcBorders>
              <w:top w:val="nil"/>
              <w:left w:val="nil"/>
              <w:bottom w:val="nil"/>
              <w:right w:val="nil"/>
            </w:tcBorders>
          </w:tcPr>
          <w:p w:rsidR="00F21671" w:rsidRDefault="00F21671">
            <w:pPr>
              <w:pStyle w:val="ConsPlusNormal"/>
            </w:pPr>
          </w:p>
        </w:tc>
      </w:tr>
      <w:tr w:rsidR="00F21671">
        <w:tc>
          <w:tcPr>
            <w:tcW w:w="9072" w:type="dxa"/>
            <w:gridSpan w:val="11"/>
            <w:tcBorders>
              <w:top w:val="nil"/>
              <w:left w:val="nil"/>
              <w:bottom w:val="nil"/>
              <w:right w:val="nil"/>
            </w:tcBorders>
          </w:tcPr>
          <w:p w:rsidR="00F21671" w:rsidRDefault="00F21671">
            <w:pPr>
              <w:pStyle w:val="ConsPlusNormal"/>
              <w:jc w:val="both"/>
            </w:pPr>
            <w:r>
              <w:t>Уведомление о принятом решении прошу выдать (направить) (нужное отметить):</w:t>
            </w:r>
          </w:p>
          <w:p w:rsidR="00F21671" w:rsidRDefault="00F21671">
            <w:pPr>
              <w:pStyle w:val="ConsPlusNormal"/>
              <w:jc w:val="both"/>
            </w:pPr>
            <w:r>
              <w:t>в структурном подразделении МФЦ &lt;9&gt;;</w:t>
            </w:r>
          </w:p>
          <w:p w:rsidR="00F21671" w:rsidRDefault="00F21671">
            <w:pPr>
              <w:pStyle w:val="ConsPlusNormal"/>
              <w:jc w:val="both"/>
            </w:pPr>
            <w:r>
              <w:t>в электронной форме посредством Портала "Государственные и муниципальные услуги (функции) в Санкт-Петербурге".</w:t>
            </w:r>
          </w:p>
        </w:tc>
      </w:tr>
    </w:tbl>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8"/>
        <w:gridCol w:w="1701"/>
        <w:gridCol w:w="1757"/>
        <w:gridCol w:w="2268"/>
        <w:gridCol w:w="340"/>
        <w:gridCol w:w="1871"/>
        <w:gridCol w:w="340"/>
      </w:tblGrid>
      <w:tr w:rsidR="00F21671">
        <w:tc>
          <w:tcPr>
            <w:tcW w:w="758" w:type="dxa"/>
            <w:tcBorders>
              <w:top w:val="nil"/>
              <w:left w:val="nil"/>
              <w:bottom w:val="nil"/>
              <w:right w:val="nil"/>
            </w:tcBorders>
          </w:tcPr>
          <w:p w:rsidR="00F21671" w:rsidRDefault="00F21671">
            <w:pPr>
              <w:pStyle w:val="ConsPlusNormal"/>
            </w:pPr>
            <w:r>
              <w:t>Дата</w:t>
            </w:r>
          </w:p>
        </w:tc>
        <w:tc>
          <w:tcPr>
            <w:tcW w:w="1701" w:type="dxa"/>
            <w:tcBorders>
              <w:top w:val="nil"/>
              <w:left w:val="nil"/>
              <w:bottom w:val="single" w:sz="4" w:space="0" w:color="auto"/>
              <w:right w:val="nil"/>
            </w:tcBorders>
          </w:tcPr>
          <w:p w:rsidR="00F21671" w:rsidRDefault="00F21671">
            <w:pPr>
              <w:pStyle w:val="ConsPlusNormal"/>
            </w:pPr>
          </w:p>
        </w:tc>
        <w:tc>
          <w:tcPr>
            <w:tcW w:w="1757" w:type="dxa"/>
            <w:tcBorders>
              <w:top w:val="nil"/>
              <w:left w:val="nil"/>
              <w:bottom w:val="nil"/>
              <w:right w:val="nil"/>
            </w:tcBorders>
          </w:tcPr>
          <w:p w:rsidR="00F21671" w:rsidRDefault="00F21671">
            <w:pPr>
              <w:pStyle w:val="ConsPlusNormal"/>
            </w:pPr>
          </w:p>
        </w:tc>
        <w:tc>
          <w:tcPr>
            <w:tcW w:w="2268" w:type="dxa"/>
            <w:tcBorders>
              <w:top w:val="nil"/>
              <w:left w:val="nil"/>
              <w:bottom w:val="nil"/>
              <w:right w:val="nil"/>
            </w:tcBorders>
          </w:tcPr>
          <w:p w:rsidR="00F21671" w:rsidRDefault="00F21671">
            <w:pPr>
              <w:pStyle w:val="ConsPlusNormal"/>
            </w:pPr>
            <w:r>
              <w:t>Подпись заявителя</w:t>
            </w:r>
          </w:p>
        </w:tc>
        <w:tc>
          <w:tcPr>
            <w:tcW w:w="2551" w:type="dxa"/>
            <w:gridSpan w:val="3"/>
            <w:tcBorders>
              <w:top w:val="nil"/>
              <w:left w:val="nil"/>
              <w:bottom w:val="single" w:sz="4" w:space="0" w:color="auto"/>
              <w:right w:val="nil"/>
            </w:tcBorders>
          </w:tcPr>
          <w:p w:rsidR="00F21671" w:rsidRDefault="00F21671">
            <w:pPr>
              <w:pStyle w:val="ConsPlusNormal"/>
              <w:jc w:val="both"/>
            </w:pPr>
          </w:p>
        </w:tc>
      </w:tr>
      <w:tr w:rsidR="00F21671">
        <w:tc>
          <w:tcPr>
            <w:tcW w:w="6484" w:type="dxa"/>
            <w:gridSpan w:val="4"/>
            <w:tcBorders>
              <w:top w:val="nil"/>
              <w:left w:val="nil"/>
              <w:bottom w:val="nil"/>
              <w:right w:val="nil"/>
            </w:tcBorders>
          </w:tcPr>
          <w:p w:rsidR="00F21671" w:rsidRDefault="00F21671">
            <w:pPr>
              <w:pStyle w:val="ConsPlusNormal"/>
            </w:pPr>
          </w:p>
        </w:tc>
        <w:tc>
          <w:tcPr>
            <w:tcW w:w="340" w:type="dxa"/>
            <w:tcBorders>
              <w:top w:val="single" w:sz="4" w:space="0" w:color="auto"/>
              <w:left w:val="nil"/>
              <w:bottom w:val="nil"/>
              <w:right w:val="nil"/>
            </w:tcBorders>
          </w:tcPr>
          <w:p w:rsidR="00F21671" w:rsidRDefault="00F21671">
            <w:pPr>
              <w:pStyle w:val="ConsPlusNormal"/>
              <w:jc w:val="right"/>
            </w:pPr>
            <w:r>
              <w:t>/</w:t>
            </w:r>
          </w:p>
        </w:tc>
        <w:tc>
          <w:tcPr>
            <w:tcW w:w="1871" w:type="dxa"/>
            <w:tcBorders>
              <w:top w:val="single" w:sz="4" w:space="0" w:color="auto"/>
              <w:left w:val="nil"/>
              <w:bottom w:val="single" w:sz="4" w:space="0" w:color="auto"/>
              <w:right w:val="nil"/>
            </w:tcBorders>
          </w:tcPr>
          <w:p w:rsidR="00F21671" w:rsidRDefault="00F21671">
            <w:pPr>
              <w:pStyle w:val="ConsPlusNormal"/>
            </w:pPr>
          </w:p>
        </w:tc>
        <w:tc>
          <w:tcPr>
            <w:tcW w:w="340" w:type="dxa"/>
            <w:tcBorders>
              <w:top w:val="single" w:sz="4" w:space="0" w:color="auto"/>
              <w:left w:val="nil"/>
              <w:bottom w:val="nil"/>
              <w:right w:val="nil"/>
            </w:tcBorders>
          </w:tcPr>
          <w:p w:rsidR="00F21671" w:rsidRDefault="00F21671">
            <w:pPr>
              <w:pStyle w:val="ConsPlusNormal"/>
              <w:jc w:val="both"/>
            </w:pPr>
            <w:r>
              <w:t>/</w:t>
            </w:r>
          </w:p>
        </w:tc>
      </w:tr>
      <w:tr w:rsidR="00F21671">
        <w:tc>
          <w:tcPr>
            <w:tcW w:w="6484" w:type="dxa"/>
            <w:gridSpan w:val="4"/>
            <w:tcBorders>
              <w:top w:val="nil"/>
              <w:left w:val="nil"/>
              <w:bottom w:val="nil"/>
              <w:right w:val="nil"/>
            </w:tcBorders>
          </w:tcPr>
          <w:p w:rsidR="00F21671" w:rsidRDefault="00F21671">
            <w:pPr>
              <w:pStyle w:val="ConsPlusNormal"/>
            </w:pPr>
          </w:p>
        </w:tc>
        <w:tc>
          <w:tcPr>
            <w:tcW w:w="2551" w:type="dxa"/>
            <w:gridSpan w:val="3"/>
            <w:tcBorders>
              <w:top w:val="nil"/>
              <w:left w:val="nil"/>
              <w:bottom w:val="nil"/>
              <w:right w:val="nil"/>
            </w:tcBorders>
          </w:tcPr>
          <w:p w:rsidR="00F21671" w:rsidRDefault="00F21671">
            <w:pPr>
              <w:pStyle w:val="ConsPlusNormal"/>
              <w:jc w:val="center"/>
            </w:pPr>
            <w:r>
              <w:t>(расшифровка подписи)</w:t>
            </w:r>
          </w:p>
        </w:tc>
      </w:tr>
    </w:tbl>
    <w:p w:rsidR="00F21671" w:rsidRDefault="00F21671">
      <w:pPr>
        <w:pStyle w:val="ConsPlusNormal"/>
        <w:ind w:firstLine="540"/>
        <w:jc w:val="both"/>
      </w:pPr>
    </w:p>
    <w:p w:rsidR="00F21671" w:rsidRDefault="00F21671">
      <w:pPr>
        <w:pStyle w:val="ConsPlusNormal"/>
        <w:ind w:firstLine="540"/>
        <w:jc w:val="both"/>
      </w:pPr>
      <w:r>
        <w:t>--------------------------------</w:t>
      </w:r>
    </w:p>
    <w:p w:rsidR="00F21671" w:rsidRDefault="00F21671">
      <w:pPr>
        <w:pStyle w:val="ConsPlusNormal"/>
        <w:spacing w:before="220"/>
        <w:ind w:firstLine="540"/>
        <w:jc w:val="both"/>
      </w:pPr>
      <w:r>
        <w:t>&lt;8&gt; Данные предоставляются по желанию (инициативе) заявителя.</w:t>
      </w:r>
    </w:p>
    <w:p w:rsidR="00F21671" w:rsidRDefault="00F21671">
      <w:pPr>
        <w:pStyle w:val="ConsPlusNormal"/>
        <w:spacing w:before="220"/>
        <w:ind w:firstLine="540"/>
        <w:jc w:val="both"/>
      </w:pPr>
      <w:r>
        <w:t>&lt;9&gt; Указанный способ доступен для выбора при подаче запроса о предоставлении государственной услуги посредством МФЦ.</w:t>
      </w:r>
    </w:p>
    <w:p w:rsidR="00F21671" w:rsidRDefault="00F21671">
      <w:pPr>
        <w:pStyle w:val="ConsPlusNormal"/>
        <w:jc w:val="right"/>
      </w:pPr>
    </w:p>
    <w:p w:rsidR="00F21671" w:rsidRDefault="00F21671">
      <w:pPr>
        <w:pStyle w:val="ConsPlusNormal"/>
        <w:jc w:val="right"/>
      </w:pPr>
    </w:p>
    <w:p w:rsidR="00F21671" w:rsidRDefault="00F21671">
      <w:pPr>
        <w:pStyle w:val="ConsPlusNormal"/>
        <w:jc w:val="right"/>
      </w:pPr>
    </w:p>
    <w:p w:rsidR="00F21671" w:rsidRDefault="00F21671">
      <w:pPr>
        <w:pStyle w:val="ConsPlusNormal"/>
        <w:jc w:val="right"/>
      </w:pPr>
    </w:p>
    <w:p w:rsidR="00F21671" w:rsidRDefault="00F21671">
      <w:pPr>
        <w:pStyle w:val="ConsPlusNormal"/>
        <w:jc w:val="right"/>
      </w:pPr>
    </w:p>
    <w:p w:rsidR="00F21671" w:rsidRDefault="00F21671">
      <w:pPr>
        <w:pStyle w:val="ConsPlusNormal"/>
        <w:jc w:val="right"/>
        <w:outlineLvl w:val="1"/>
      </w:pPr>
      <w:r>
        <w:t>Приложение N 4</w:t>
      </w:r>
    </w:p>
    <w:p w:rsidR="00F21671" w:rsidRDefault="00F21671">
      <w:pPr>
        <w:pStyle w:val="ConsPlusNormal"/>
        <w:jc w:val="right"/>
      </w:pPr>
      <w:r>
        <w:t>к Административному регламенту Комитета</w:t>
      </w:r>
    </w:p>
    <w:p w:rsidR="00F21671" w:rsidRDefault="00F21671">
      <w:pPr>
        <w:pStyle w:val="ConsPlusNormal"/>
        <w:jc w:val="right"/>
      </w:pPr>
      <w:r>
        <w:t>по транспорту по предоставлению государственной</w:t>
      </w:r>
    </w:p>
    <w:p w:rsidR="00F21671" w:rsidRDefault="00F21671">
      <w:pPr>
        <w:pStyle w:val="ConsPlusNormal"/>
        <w:jc w:val="right"/>
      </w:pPr>
      <w:r>
        <w:t>услуги по внесению в реестр парковочных</w:t>
      </w:r>
    </w:p>
    <w:p w:rsidR="00F21671" w:rsidRDefault="00F21671">
      <w:pPr>
        <w:pStyle w:val="ConsPlusNormal"/>
        <w:jc w:val="right"/>
      </w:pPr>
      <w:r>
        <w:t>разрешений на электромобиль записи</w:t>
      </w:r>
    </w:p>
    <w:p w:rsidR="00F21671" w:rsidRDefault="00F21671">
      <w:pPr>
        <w:pStyle w:val="ConsPlusNormal"/>
        <w:jc w:val="right"/>
      </w:pPr>
      <w:r>
        <w:t>о парковочном разрешении на электромобиль,</w:t>
      </w:r>
    </w:p>
    <w:p w:rsidR="00F21671" w:rsidRDefault="00F21671">
      <w:pPr>
        <w:pStyle w:val="ConsPlusNormal"/>
        <w:jc w:val="right"/>
      </w:pPr>
      <w:r>
        <w:t>сведений об изменении записи о парковочном</w:t>
      </w:r>
    </w:p>
    <w:p w:rsidR="00F21671" w:rsidRDefault="00F21671">
      <w:pPr>
        <w:pStyle w:val="ConsPlusNormal"/>
        <w:jc w:val="right"/>
      </w:pPr>
      <w:r>
        <w:t>разрешении на электромобиль и об аннулировании</w:t>
      </w:r>
    </w:p>
    <w:p w:rsidR="00F21671" w:rsidRDefault="00F21671">
      <w:pPr>
        <w:pStyle w:val="ConsPlusNormal"/>
        <w:jc w:val="right"/>
      </w:pPr>
      <w:r>
        <w:t>парковочного разрешения на электромобиль</w:t>
      </w:r>
    </w:p>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3734"/>
      </w:tblGrid>
      <w:tr w:rsidR="00F21671">
        <w:tc>
          <w:tcPr>
            <w:tcW w:w="9063" w:type="dxa"/>
            <w:gridSpan w:val="2"/>
            <w:tcBorders>
              <w:top w:val="nil"/>
              <w:left w:val="nil"/>
              <w:bottom w:val="nil"/>
              <w:right w:val="nil"/>
            </w:tcBorders>
          </w:tcPr>
          <w:p w:rsidR="00F21671" w:rsidRDefault="00F21671">
            <w:pPr>
              <w:pStyle w:val="ConsPlusNormal"/>
              <w:jc w:val="center"/>
            </w:pPr>
            <w:bookmarkStart w:id="19" w:name="P940"/>
            <w:bookmarkEnd w:id="19"/>
            <w:r>
              <w:rPr>
                <w:b/>
              </w:rPr>
              <w:t>ФОРМА УВЕДОМЛЕНИЯ</w:t>
            </w:r>
          </w:p>
          <w:p w:rsidR="00F21671" w:rsidRDefault="00F21671">
            <w:pPr>
              <w:pStyle w:val="ConsPlusNormal"/>
              <w:jc w:val="center"/>
            </w:pPr>
            <w:r>
              <w:rPr>
                <w:b/>
              </w:rPr>
              <w:t>об исправлении (об отсутствии) допущенных опечаток и ошибок</w:t>
            </w:r>
          </w:p>
          <w:p w:rsidR="00F21671" w:rsidRDefault="00F21671">
            <w:pPr>
              <w:pStyle w:val="ConsPlusNormal"/>
              <w:jc w:val="center"/>
            </w:pPr>
            <w:r>
              <w:rPr>
                <w:b/>
              </w:rPr>
              <w:t>в выданных в результате предоставления государственной</w:t>
            </w:r>
          </w:p>
          <w:p w:rsidR="00F21671" w:rsidRDefault="00F21671">
            <w:pPr>
              <w:pStyle w:val="ConsPlusNormal"/>
              <w:jc w:val="center"/>
            </w:pPr>
            <w:r>
              <w:rPr>
                <w:b/>
              </w:rPr>
              <w:t>услуги документах</w:t>
            </w:r>
          </w:p>
        </w:tc>
      </w:tr>
      <w:tr w:rsidR="00F21671">
        <w:tc>
          <w:tcPr>
            <w:tcW w:w="9063" w:type="dxa"/>
            <w:gridSpan w:val="2"/>
            <w:tcBorders>
              <w:top w:val="nil"/>
              <w:left w:val="nil"/>
              <w:bottom w:val="nil"/>
              <w:right w:val="nil"/>
            </w:tcBorders>
          </w:tcPr>
          <w:p w:rsidR="00F21671" w:rsidRDefault="00F21671">
            <w:pPr>
              <w:pStyle w:val="ConsPlusNormal"/>
              <w:jc w:val="both"/>
            </w:pPr>
          </w:p>
        </w:tc>
      </w:tr>
      <w:tr w:rsidR="00F21671">
        <w:tc>
          <w:tcPr>
            <w:tcW w:w="5329" w:type="dxa"/>
            <w:vMerge w:val="restart"/>
            <w:tcBorders>
              <w:top w:val="nil"/>
              <w:left w:val="nil"/>
              <w:bottom w:val="nil"/>
              <w:right w:val="nil"/>
            </w:tcBorders>
          </w:tcPr>
          <w:p w:rsidR="00F21671" w:rsidRDefault="00F21671">
            <w:pPr>
              <w:pStyle w:val="ConsPlusNormal"/>
            </w:pPr>
          </w:p>
        </w:tc>
        <w:tc>
          <w:tcPr>
            <w:tcW w:w="3734" w:type="dxa"/>
            <w:tcBorders>
              <w:top w:val="nil"/>
              <w:left w:val="nil"/>
              <w:bottom w:val="single" w:sz="4" w:space="0" w:color="auto"/>
              <w:right w:val="nil"/>
            </w:tcBorders>
          </w:tcPr>
          <w:p w:rsidR="00F21671" w:rsidRDefault="00F21671">
            <w:pPr>
              <w:pStyle w:val="ConsPlusNormal"/>
            </w:pPr>
          </w:p>
        </w:tc>
      </w:tr>
      <w:tr w:rsidR="00F21671">
        <w:tc>
          <w:tcPr>
            <w:tcW w:w="5329" w:type="dxa"/>
            <w:vMerge/>
            <w:tcBorders>
              <w:top w:val="nil"/>
              <w:left w:val="nil"/>
              <w:bottom w:val="nil"/>
              <w:right w:val="nil"/>
            </w:tcBorders>
          </w:tcPr>
          <w:p w:rsidR="00F21671" w:rsidRDefault="00F21671">
            <w:pPr>
              <w:pStyle w:val="ConsPlusNormal"/>
            </w:pPr>
          </w:p>
        </w:tc>
        <w:tc>
          <w:tcPr>
            <w:tcW w:w="3734" w:type="dxa"/>
            <w:tcBorders>
              <w:top w:val="single" w:sz="4" w:space="0" w:color="auto"/>
              <w:left w:val="nil"/>
              <w:bottom w:val="nil"/>
              <w:right w:val="nil"/>
            </w:tcBorders>
          </w:tcPr>
          <w:p w:rsidR="00F21671" w:rsidRDefault="00F21671">
            <w:pPr>
              <w:pStyle w:val="ConsPlusNormal"/>
            </w:pPr>
            <w:r>
              <w:t>наименование юридического лица, фамилия, имя, отчество физического лица (при наличии)</w:t>
            </w:r>
          </w:p>
        </w:tc>
      </w:tr>
      <w:tr w:rsidR="00F21671">
        <w:tc>
          <w:tcPr>
            <w:tcW w:w="5329" w:type="dxa"/>
            <w:vMerge/>
            <w:tcBorders>
              <w:top w:val="nil"/>
              <w:left w:val="nil"/>
              <w:bottom w:val="nil"/>
              <w:right w:val="nil"/>
            </w:tcBorders>
          </w:tcPr>
          <w:p w:rsidR="00F21671" w:rsidRDefault="00F21671">
            <w:pPr>
              <w:pStyle w:val="ConsPlusNormal"/>
            </w:pPr>
          </w:p>
        </w:tc>
        <w:tc>
          <w:tcPr>
            <w:tcW w:w="3734" w:type="dxa"/>
            <w:tcBorders>
              <w:top w:val="nil"/>
              <w:left w:val="nil"/>
              <w:bottom w:val="single" w:sz="4" w:space="0" w:color="auto"/>
              <w:right w:val="nil"/>
            </w:tcBorders>
          </w:tcPr>
          <w:p w:rsidR="00F21671" w:rsidRDefault="00F21671">
            <w:pPr>
              <w:pStyle w:val="ConsPlusNormal"/>
            </w:pPr>
          </w:p>
        </w:tc>
      </w:tr>
      <w:tr w:rsidR="00F21671">
        <w:tc>
          <w:tcPr>
            <w:tcW w:w="5329" w:type="dxa"/>
            <w:vMerge/>
            <w:tcBorders>
              <w:top w:val="nil"/>
              <w:left w:val="nil"/>
              <w:bottom w:val="nil"/>
              <w:right w:val="nil"/>
            </w:tcBorders>
          </w:tcPr>
          <w:p w:rsidR="00F21671" w:rsidRDefault="00F21671">
            <w:pPr>
              <w:pStyle w:val="ConsPlusNormal"/>
            </w:pPr>
          </w:p>
        </w:tc>
        <w:tc>
          <w:tcPr>
            <w:tcW w:w="3734" w:type="dxa"/>
            <w:tcBorders>
              <w:top w:val="single" w:sz="4" w:space="0" w:color="auto"/>
              <w:left w:val="nil"/>
              <w:bottom w:val="nil"/>
              <w:right w:val="nil"/>
            </w:tcBorders>
          </w:tcPr>
          <w:p w:rsidR="00F21671" w:rsidRDefault="00F21671">
            <w:pPr>
              <w:pStyle w:val="ConsPlusNormal"/>
              <w:jc w:val="center"/>
            </w:pPr>
            <w:r>
              <w:t>(адрес места регистрации заявителя)</w:t>
            </w:r>
          </w:p>
        </w:tc>
      </w:tr>
      <w:tr w:rsidR="00F21671">
        <w:tc>
          <w:tcPr>
            <w:tcW w:w="9063" w:type="dxa"/>
            <w:gridSpan w:val="2"/>
            <w:tcBorders>
              <w:top w:val="nil"/>
              <w:left w:val="nil"/>
              <w:bottom w:val="nil"/>
              <w:right w:val="nil"/>
            </w:tcBorders>
          </w:tcPr>
          <w:p w:rsidR="00F21671" w:rsidRDefault="00F21671">
            <w:pPr>
              <w:pStyle w:val="ConsPlusNormal"/>
            </w:pPr>
          </w:p>
        </w:tc>
      </w:tr>
      <w:tr w:rsidR="00F21671">
        <w:tc>
          <w:tcPr>
            <w:tcW w:w="9063" w:type="dxa"/>
            <w:gridSpan w:val="2"/>
            <w:tcBorders>
              <w:top w:val="nil"/>
              <w:left w:val="nil"/>
              <w:bottom w:val="nil"/>
              <w:right w:val="nil"/>
            </w:tcBorders>
          </w:tcPr>
          <w:p w:rsidR="00F21671" w:rsidRDefault="00F21671">
            <w:pPr>
              <w:pStyle w:val="ConsPlusNormal"/>
              <w:jc w:val="center"/>
            </w:pPr>
            <w:r>
              <w:rPr>
                <w:b/>
              </w:rPr>
              <w:t>УВЕДОМЛЕНИЕ</w:t>
            </w:r>
          </w:p>
          <w:p w:rsidR="00F21671" w:rsidRDefault="00F21671">
            <w:pPr>
              <w:pStyle w:val="ConsPlusNormal"/>
              <w:jc w:val="center"/>
            </w:pPr>
            <w:r>
              <w:rPr>
                <w:b/>
              </w:rPr>
              <w:t>Комитета по транспорту</w:t>
            </w:r>
          </w:p>
          <w:p w:rsidR="00F21671" w:rsidRDefault="00F21671">
            <w:pPr>
              <w:pStyle w:val="ConsPlusNormal"/>
              <w:jc w:val="center"/>
            </w:pPr>
            <w:r>
              <w:rPr>
                <w:b/>
              </w:rPr>
              <w:t>об исправлении допущенных опечаток и ошибок в выданных</w:t>
            </w:r>
          </w:p>
          <w:p w:rsidR="00F21671" w:rsidRDefault="00F21671">
            <w:pPr>
              <w:pStyle w:val="ConsPlusNormal"/>
              <w:jc w:val="center"/>
            </w:pPr>
            <w:r>
              <w:rPr>
                <w:b/>
              </w:rPr>
              <w:t>в результате предоставления государственной услуги документах</w:t>
            </w:r>
          </w:p>
        </w:tc>
      </w:tr>
      <w:tr w:rsidR="00F21671">
        <w:tc>
          <w:tcPr>
            <w:tcW w:w="9063" w:type="dxa"/>
            <w:gridSpan w:val="2"/>
            <w:tcBorders>
              <w:top w:val="nil"/>
              <w:left w:val="nil"/>
              <w:bottom w:val="nil"/>
              <w:right w:val="nil"/>
            </w:tcBorders>
          </w:tcPr>
          <w:p w:rsidR="00F21671" w:rsidRDefault="00F21671">
            <w:pPr>
              <w:pStyle w:val="ConsPlusNormal"/>
            </w:pPr>
          </w:p>
        </w:tc>
      </w:tr>
      <w:tr w:rsidR="00F21671">
        <w:tc>
          <w:tcPr>
            <w:tcW w:w="9063" w:type="dxa"/>
            <w:gridSpan w:val="2"/>
            <w:tcBorders>
              <w:top w:val="nil"/>
              <w:left w:val="nil"/>
              <w:bottom w:val="nil"/>
              <w:right w:val="nil"/>
            </w:tcBorders>
          </w:tcPr>
          <w:p w:rsidR="00F21671" w:rsidRDefault="00F21671">
            <w:pPr>
              <w:pStyle w:val="ConsPlusNormal"/>
              <w:ind w:firstLine="283"/>
              <w:jc w:val="both"/>
            </w:pPr>
            <w:r>
              <w:t>Рассмотрев Ваше заявление от "___" ___________ 20__ об исправлении допущенных опечаток и ошибок в выданных в результате предоставления государственной услуги по внесению в реестр парковочных разрешений на электромобиль записи о парковочном разрешении на электромобиль, сведений об изменении записи и об аннулировании парковочного разрешения на электромобиль документах, сообщаю, что в Реестр парковочных разрешений на электромобиль "___" _________ 20__ внесены следующие изменения:</w:t>
            </w:r>
          </w:p>
        </w:tc>
      </w:tr>
      <w:tr w:rsidR="00F21671">
        <w:tc>
          <w:tcPr>
            <w:tcW w:w="9063" w:type="dxa"/>
            <w:gridSpan w:val="2"/>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63" w:type="dxa"/>
            <w:gridSpan w:val="2"/>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63" w:type="dxa"/>
            <w:gridSpan w:val="2"/>
            <w:tcBorders>
              <w:top w:val="single" w:sz="4" w:space="0" w:color="auto"/>
              <w:left w:val="nil"/>
              <w:bottom w:val="nil"/>
              <w:right w:val="nil"/>
            </w:tcBorders>
          </w:tcPr>
          <w:p w:rsidR="00F21671" w:rsidRDefault="00F21671">
            <w:pPr>
              <w:pStyle w:val="ConsPlusNormal"/>
              <w:jc w:val="center"/>
            </w:pPr>
            <w:r>
              <w:t>(указываются, какие опечатки и ошибки были исправлены в Реестре парковочных разрешений на электромобиль)</w:t>
            </w:r>
          </w:p>
        </w:tc>
      </w:tr>
    </w:tbl>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154"/>
        <w:gridCol w:w="340"/>
        <w:gridCol w:w="2778"/>
      </w:tblGrid>
      <w:tr w:rsidR="00F21671">
        <w:tc>
          <w:tcPr>
            <w:tcW w:w="3798" w:type="dxa"/>
            <w:tcBorders>
              <w:top w:val="nil"/>
              <w:left w:val="nil"/>
              <w:bottom w:val="nil"/>
              <w:right w:val="nil"/>
            </w:tcBorders>
          </w:tcPr>
          <w:p w:rsidR="00F21671" w:rsidRDefault="00F21671">
            <w:pPr>
              <w:pStyle w:val="ConsPlusNormal"/>
            </w:pPr>
          </w:p>
        </w:tc>
        <w:tc>
          <w:tcPr>
            <w:tcW w:w="2154" w:type="dxa"/>
            <w:tcBorders>
              <w:top w:val="nil"/>
              <w:left w:val="nil"/>
              <w:bottom w:val="single" w:sz="4" w:space="0" w:color="auto"/>
              <w:right w:val="nil"/>
            </w:tcBorders>
          </w:tcPr>
          <w:p w:rsidR="00F21671" w:rsidRDefault="00F21671">
            <w:pPr>
              <w:pStyle w:val="ConsPlusNormal"/>
            </w:pPr>
          </w:p>
        </w:tc>
        <w:tc>
          <w:tcPr>
            <w:tcW w:w="340" w:type="dxa"/>
            <w:tcBorders>
              <w:top w:val="nil"/>
              <w:left w:val="nil"/>
              <w:bottom w:val="nil"/>
              <w:right w:val="nil"/>
            </w:tcBorders>
          </w:tcPr>
          <w:p w:rsidR="00F21671" w:rsidRDefault="00F21671">
            <w:pPr>
              <w:pStyle w:val="ConsPlusNormal"/>
            </w:pPr>
          </w:p>
        </w:tc>
        <w:tc>
          <w:tcPr>
            <w:tcW w:w="2778" w:type="dxa"/>
            <w:tcBorders>
              <w:top w:val="nil"/>
              <w:left w:val="nil"/>
              <w:bottom w:val="single" w:sz="4" w:space="0" w:color="auto"/>
              <w:right w:val="nil"/>
            </w:tcBorders>
          </w:tcPr>
          <w:p w:rsidR="00F21671" w:rsidRDefault="00F21671">
            <w:pPr>
              <w:pStyle w:val="ConsPlusNormal"/>
            </w:pPr>
          </w:p>
        </w:tc>
      </w:tr>
      <w:tr w:rsidR="00F21671">
        <w:tc>
          <w:tcPr>
            <w:tcW w:w="3798" w:type="dxa"/>
            <w:tcBorders>
              <w:top w:val="nil"/>
              <w:left w:val="nil"/>
              <w:bottom w:val="nil"/>
              <w:right w:val="nil"/>
            </w:tcBorders>
          </w:tcPr>
          <w:p w:rsidR="00F21671" w:rsidRDefault="00F21671">
            <w:pPr>
              <w:pStyle w:val="ConsPlusNormal"/>
            </w:pPr>
          </w:p>
        </w:tc>
        <w:tc>
          <w:tcPr>
            <w:tcW w:w="2154" w:type="dxa"/>
            <w:tcBorders>
              <w:top w:val="single" w:sz="4" w:space="0" w:color="auto"/>
              <w:left w:val="nil"/>
              <w:bottom w:val="nil"/>
              <w:right w:val="nil"/>
            </w:tcBorders>
          </w:tcPr>
          <w:p w:rsidR="00F21671" w:rsidRDefault="00F21671">
            <w:pPr>
              <w:pStyle w:val="ConsPlusNormal"/>
              <w:jc w:val="center"/>
            </w:pPr>
            <w:r>
              <w:t>(подпись)</w:t>
            </w:r>
          </w:p>
        </w:tc>
        <w:tc>
          <w:tcPr>
            <w:tcW w:w="340" w:type="dxa"/>
            <w:tcBorders>
              <w:top w:val="nil"/>
              <w:left w:val="nil"/>
              <w:bottom w:val="nil"/>
              <w:right w:val="nil"/>
            </w:tcBorders>
          </w:tcPr>
          <w:p w:rsidR="00F21671" w:rsidRDefault="00F21671">
            <w:pPr>
              <w:pStyle w:val="ConsPlusNormal"/>
            </w:pPr>
          </w:p>
        </w:tc>
        <w:tc>
          <w:tcPr>
            <w:tcW w:w="2778" w:type="dxa"/>
            <w:tcBorders>
              <w:top w:val="single" w:sz="4" w:space="0" w:color="auto"/>
              <w:left w:val="nil"/>
              <w:bottom w:val="nil"/>
              <w:right w:val="nil"/>
            </w:tcBorders>
          </w:tcPr>
          <w:p w:rsidR="00F21671" w:rsidRDefault="00F21671">
            <w:pPr>
              <w:pStyle w:val="ConsPlusNormal"/>
              <w:jc w:val="center"/>
            </w:pPr>
            <w:r>
              <w:t>(расшифровка подписи)</w:t>
            </w:r>
          </w:p>
        </w:tc>
      </w:tr>
    </w:tbl>
    <w:p w:rsidR="00F21671" w:rsidRDefault="00F21671">
      <w:pPr>
        <w:pStyle w:val="ConsPlusNormal"/>
      </w:pPr>
    </w:p>
    <w:p w:rsidR="00F21671" w:rsidRDefault="00F21671">
      <w:pPr>
        <w:pStyle w:val="ConsPlusNormal"/>
      </w:pPr>
    </w:p>
    <w:p w:rsidR="00F21671" w:rsidRDefault="00F21671">
      <w:pPr>
        <w:pStyle w:val="ConsPlusNormal"/>
      </w:pPr>
    </w:p>
    <w:p w:rsidR="00F21671" w:rsidRDefault="00F21671">
      <w:pPr>
        <w:pStyle w:val="ConsPlusNormal"/>
      </w:pPr>
    </w:p>
    <w:p w:rsidR="00F21671" w:rsidRDefault="00F21671">
      <w:pPr>
        <w:pStyle w:val="ConsPlusNormal"/>
      </w:pPr>
    </w:p>
    <w:p w:rsidR="00F21671" w:rsidRDefault="00F21671">
      <w:pPr>
        <w:pStyle w:val="ConsPlusNormal"/>
        <w:jc w:val="right"/>
        <w:outlineLvl w:val="1"/>
      </w:pPr>
      <w:r>
        <w:t>Приложение N 5</w:t>
      </w:r>
    </w:p>
    <w:p w:rsidR="00F21671" w:rsidRDefault="00F21671">
      <w:pPr>
        <w:pStyle w:val="ConsPlusNormal"/>
        <w:jc w:val="right"/>
      </w:pPr>
      <w:r>
        <w:t>к Административному регламенту Комитета</w:t>
      </w:r>
    </w:p>
    <w:p w:rsidR="00F21671" w:rsidRDefault="00F21671">
      <w:pPr>
        <w:pStyle w:val="ConsPlusNormal"/>
        <w:jc w:val="right"/>
      </w:pPr>
      <w:r>
        <w:t>по транспорту по предоставлению государственной</w:t>
      </w:r>
    </w:p>
    <w:p w:rsidR="00F21671" w:rsidRDefault="00F21671">
      <w:pPr>
        <w:pStyle w:val="ConsPlusNormal"/>
        <w:jc w:val="right"/>
      </w:pPr>
      <w:r>
        <w:t>услуги по внесению в реестр парковочных</w:t>
      </w:r>
    </w:p>
    <w:p w:rsidR="00F21671" w:rsidRDefault="00F21671">
      <w:pPr>
        <w:pStyle w:val="ConsPlusNormal"/>
        <w:jc w:val="right"/>
      </w:pPr>
      <w:r>
        <w:t>разрешений на электромобиль записи</w:t>
      </w:r>
    </w:p>
    <w:p w:rsidR="00F21671" w:rsidRDefault="00F21671">
      <w:pPr>
        <w:pStyle w:val="ConsPlusNormal"/>
        <w:jc w:val="right"/>
      </w:pPr>
      <w:r>
        <w:t>о парковочном разрешении на электромобиль,</w:t>
      </w:r>
    </w:p>
    <w:p w:rsidR="00F21671" w:rsidRDefault="00F21671">
      <w:pPr>
        <w:pStyle w:val="ConsPlusNormal"/>
        <w:jc w:val="right"/>
      </w:pPr>
      <w:r>
        <w:t>сведений об изменении записи о парковочном</w:t>
      </w:r>
    </w:p>
    <w:p w:rsidR="00F21671" w:rsidRDefault="00F21671">
      <w:pPr>
        <w:pStyle w:val="ConsPlusNormal"/>
        <w:jc w:val="right"/>
      </w:pPr>
      <w:r>
        <w:t>разрешении на электромобиль и об аннулировании</w:t>
      </w:r>
    </w:p>
    <w:p w:rsidR="00F21671" w:rsidRDefault="00F21671">
      <w:pPr>
        <w:pStyle w:val="ConsPlusNormal"/>
        <w:jc w:val="right"/>
      </w:pPr>
      <w:r>
        <w:t>парковочного разрешения на электромобиль</w:t>
      </w:r>
    </w:p>
    <w:p w:rsidR="00F21671" w:rsidRDefault="00F216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465"/>
        <w:gridCol w:w="2779"/>
        <w:gridCol w:w="340"/>
        <w:gridCol w:w="1191"/>
        <w:gridCol w:w="624"/>
        <w:gridCol w:w="340"/>
        <w:gridCol w:w="2438"/>
        <w:gridCol w:w="340"/>
      </w:tblGrid>
      <w:tr w:rsidR="00F21671">
        <w:tc>
          <w:tcPr>
            <w:tcW w:w="9071" w:type="dxa"/>
            <w:gridSpan w:val="9"/>
            <w:tcBorders>
              <w:top w:val="nil"/>
              <w:left w:val="nil"/>
              <w:bottom w:val="nil"/>
              <w:right w:val="nil"/>
            </w:tcBorders>
          </w:tcPr>
          <w:p w:rsidR="00F21671" w:rsidRDefault="00F21671">
            <w:pPr>
              <w:pStyle w:val="ConsPlusNormal"/>
              <w:jc w:val="center"/>
            </w:pPr>
            <w:bookmarkStart w:id="20" w:name="P984"/>
            <w:bookmarkEnd w:id="20"/>
            <w:r>
              <w:rPr>
                <w:b/>
              </w:rPr>
              <w:t>ФОРМА АКТА</w:t>
            </w:r>
          </w:p>
          <w:p w:rsidR="00F21671" w:rsidRDefault="00F21671">
            <w:pPr>
              <w:pStyle w:val="ConsPlusNormal"/>
              <w:jc w:val="center"/>
            </w:pPr>
            <w:r>
              <w:rPr>
                <w:b/>
              </w:rPr>
              <w:t>о рассмотрении жалобы</w:t>
            </w:r>
          </w:p>
        </w:tc>
      </w:tr>
      <w:tr w:rsidR="00F21671">
        <w:tc>
          <w:tcPr>
            <w:tcW w:w="9071" w:type="dxa"/>
            <w:gridSpan w:val="9"/>
            <w:tcBorders>
              <w:top w:val="nil"/>
              <w:left w:val="nil"/>
              <w:bottom w:val="nil"/>
              <w:right w:val="nil"/>
            </w:tcBorders>
          </w:tcPr>
          <w:p w:rsidR="00F21671" w:rsidRDefault="00F21671">
            <w:pPr>
              <w:pStyle w:val="ConsPlusNormal"/>
              <w:jc w:val="both"/>
            </w:pP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(наименование органа, уполномоченного на рассмотрение жалобы)</w:t>
            </w:r>
          </w:p>
        </w:tc>
      </w:tr>
      <w:tr w:rsidR="00F21671">
        <w:tc>
          <w:tcPr>
            <w:tcW w:w="9071" w:type="dxa"/>
            <w:gridSpan w:val="9"/>
            <w:tcBorders>
              <w:top w:val="nil"/>
              <w:left w:val="nil"/>
              <w:bottom w:val="nil"/>
              <w:right w:val="nil"/>
            </w:tcBorders>
          </w:tcPr>
          <w:p w:rsidR="00F21671" w:rsidRDefault="00F21671">
            <w:pPr>
              <w:pStyle w:val="ConsPlusNormal"/>
            </w:pPr>
          </w:p>
        </w:tc>
      </w:tr>
      <w:tr w:rsidR="00F21671">
        <w:tc>
          <w:tcPr>
            <w:tcW w:w="9071" w:type="dxa"/>
            <w:gridSpan w:val="9"/>
            <w:tcBorders>
              <w:top w:val="nil"/>
              <w:left w:val="nil"/>
              <w:bottom w:val="nil"/>
              <w:right w:val="nil"/>
            </w:tcBorders>
          </w:tcPr>
          <w:p w:rsidR="00F21671" w:rsidRDefault="00F21671">
            <w:pPr>
              <w:pStyle w:val="ConsPlusNormal"/>
              <w:jc w:val="center"/>
            </w:pPr>
            <w:r>
              <w:rPr>
                <w:b/>
              </w:rPr>
              <w:t>АКТ N _______</w:t>
            </w:r>
          </w:p>
          <w:p w:rsidR="00F21671" w:rsidRDefault="00F21671">
            <w:pPr>
              <w:pStyle w:val="ConsPlusNormal"/>
              <w:jc w:val="center"/>
            </w:pPr>
            <w:r>
              <w:t>(порядковый номер акта)</w:t>
            </w:r>
          </w:p>
          <w:p w:rsidR="00F21671" w:rsidRDefault="00F21671">
            <w:pPr>
              <w:pStyle w:val="ConsPlusNormal"/>
              <w:jc w:val="center"/>
            </w:pPr>
            <w:r>
              <w:rPr>
                <w:b/>
              </w:rPr>
              <w:t>о рассмотрении жалобы на решение, действие (бездействие)</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должностного лица Комитета по транспорту, государственного гражданского служащего Комитета по транспорту, Санкт-Петербургского государственного казенного учреждения "Многофункциональный центр предоставления государственных и муниципальных услуг", работника Санкт-Петербургского государственного казенного учреждения "Многофункциональный центр предоставления государственных и муниципальных услуг"</w:t>
            </w:r>
          </w:p>
        </w:tc>
      </w:tr>
      <w:tr w:rsidR="00F21671">
        <w:tc>
          <w:tcPr>
            <w:tcW w:w="9071" w:type="dxa"/>
            <w:gridSpan w:val="9"/>
            <w:tcBorders>
              <w:top w:val="nil"/>
              <w:left w:val="nil"/>
              <w:bottom w:val="nil"/>
              <w:right w:val="nil"/>
            </w:tcBorders>
          </w:tcPr>
          <w:p w:rsidR="00F21671" w:rsidRDefault="00F21671">
            <w:pPr>
              <w:pStyle w:val="ConsPlusNormal"/>
            </w:pPr>
          </w:p>
        </w:tc>
      </w:tr>
      <w:tr w:rsidR="00F21671">
        <w:tc>
          <w:tcPr>
            <w:tcW w:w="5329" w:type="dxa"/>
            <w:gridSpan w:val="5"/>
            <w:tcBorders>
              <w:top w:val="nil"/>
              <w:left w:val="nil"/>
              <w:bottom w:val="nil"/>
              <w:right w:val="nil"/>
            </w:tcBorders>
          </w:tcPr>
          <w:p w:rsidR="00F21671" w:rsidRDefault="00F21671">
            <w:pPr>
              <w:pStyle w:val="ConsPlusNormal"/>
            </w:pPr>
            <w:r>
              <w:t>"___" _____________ 20__ г.</w:t>
            </w:r>
          </w:p>
        </w:tc>
        <w:tc>
          <w:tcPr>
            <w:tcW w:w="3742" w:type="dxa"/>
            <w:gridSpan w:val="4"/>
            <w:tcBorders>
              <w:top w:val="nil"/>
              <w:left w:val="nil"/>
              <w:bottom w:val="single" w:sz="4" w:space="0" w:color="auto"/>
              <w:right w:val="nil"/>
            </w:tcBorders>
          </w:tcPr>
          <w:p w:rsidR="00F21671" w:rsidRDefault="00F21671">
            <w:pPr>
              <w:pStyle w:val="ConsPlusNormal"/>
              <w:jc w:val="both"/>
            </w:pPr>
          </w:p>
        </w:tc>
      </w:tr>
      <w:tr w:rsidR="00F21671">
        <w:tc>
          <w:tcPr>
            <w:tcW w:w="5329" w:type="dxa"/>
            <w:gridSpan w:val="5"/>
            <w:tcBorders>
              <w:top w:val="nil"/>
              <w:left w:val="nil"/>
              <w:bottom w:val="nil"/>
              <w:right w:val="nil"/>
            </w:tcBorders>
          </w:tcPr>
          <w:p w:rsidR="00F21671" w:rsidRDefault="00F21671">
            <w:pPr>
              <w:pStyle w:val="ConsPlusNormal"/>
            </w:pPr>
          </w:p>
        </w:tc>
        <w:tc>
          <w:tcPr>
            <w:tcW w:w="3742" w:type="dxa"/>
            <w:gridSpan w:val="4"/>
            <w:tcBorders>
              <w:top w:val="single" w:sz="4" w:space="0" w:color="auto"/>
              <w:left w:val="nil"/>
              <w:bottom w:val="nil"/>
              <w:right w:val="nil"/>
            </w:tcBorders>
          </w:tcPr>
          <w:p w:rsidR="00F21671" w:rsidRDefault="00F21671">
            <w:pPr>
              <w:pStyle w:val="ConsPlusNormal"/>
              <w:jc w:val="center"/>
            </w:pPr>
            <w:r>
              <w:t>(место составления акта)</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(фамилия, инициалы должностного лица Комитета по транспорту, государственного гражданского служащего Комитета по транспорту, работника Санкт-Петербургского государственного казенного учреждения "Многофункциональный центр предоставления государственных и муниципальных услуг", рассмотревшего жалобу)</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both"/>
            </w:pPr>
            <w:r>
              <w:lastRenderedPageBreak/>
              <w:t xml:space="preserve">по результатам рассмотрения жалобы в соответствии с </w:t>
            </w:r>
            <w:hyperlink r:id="rId77">
              <w:r>
                <w:rPr>
                  <w:color w:val="0000FF"/>
                </w:rPr>
                <w:t>частью 7 статьи 11.2</w:t>
              </w:r>
            </w:hyperlink>
            <w:r>
              <w:t xml:space="preserve"> Федерального закона "Об организации предоставления государственных и муниципальных услуг"</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(фамилия, имя, отчество физического лица, обратившегося с жалобой,</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наименование юридического лица, обратившегося с жалобой, фамилия, инициалы, должность его представителя)</w:t>
            </w:r>
          </w:p>
        </w:tc>
      </w:tr>
      <w:tr w:rsidR="00F21671">
        <w:tc>
          <w:tcPr>
            <w:tcW w:w="554" w:type="dxa"/>
            <w:tcBorders>
              <w:top w:val="nil"/>
              <w:left w:val="nil"/>
              <w:bottom w:val="nil"/>
              <w:right w:val="nil"/>
            </w:tcBorders>
          </w:tcPr>
          <w:p w:rsidR="00F21671" w:rsidRDefault="00F21671">
            <w:pPr>
              <w:pStyle w:val="ConsPlusNormal"/>
            </w:pPr>
            <w:r>
              <w:t>на</w:t>
            </w:r>
          </w:p>
        </w:tc>
        <w:tc>
          <w:tcPr>
            <w:tcW w:w="8517" w:type="dxa"/>
            <w:gridSpan w:val="8"/>
            <w:tcBorders>
              <w:top w:val="nil"/>
              <w:left w:val="nil"/>
              <w:bottom w:val="single" w:sz="4" w:space="0" w:color="auto"/>
              <w:right w:val="nil"/>
            </w:tcBorders>
          </w:tcPr>
          <w:p w:rsidR="00F21671" w:rsidRDefault="00F21671">
            <w:pPr>
              <w:pStyle w:val="ConsPlusNormal"/>
              <w:jc w:val="both"/>
            </w:pPr>
          </w:p>
        </w:tc>
      </w:tr>
      <w:tr w:rsidR="00F21671">
        <w:tc>
          <w:tcPr>
            <w:tcW w:w="554" w:type="dxa"/>
            <w:tcBorders>
              <w:top w:val="nil"/>
              <w:left w:val="nil"/>
              <w:bottom w:val="nil"/>
              <w:right w:val="nil"/>
            </w:tcBorders>
          </w:tcPr>
          <w:p w:rsidR="00F21671" w:rsidRDefault="00F21671">
            <w:pPr>
              <w:pStyle w:val="ConsPlusNormal"/>
            </w:pPr>
          </w:p>
        </w:tc>
        <w:tc>
          <w:tcPr>
            <w:tcW w:w="8517" w:type="dxa"/>
            <w:gridSpan w:val="8"/>
            <w:tcBorders>
              <w:top w:val="single" w:sz="4" w:space="0" w:color="auto"/>
              <w:left w:val="nil"/>
              <w:bottom w:val="nil"/>
              <w:right w:val="nil"/>
            </w:tcBorders>
          </w:tcPr>
          <w:p w:rsidR="00F21671" w:rsidRDefault="00F21671">
            <w:pPr>
              <w:pStyle w:val="ConsPlusNormal"/>
              <w:jc w:val="center"/>
            </w:pPr>
            <w:r>
              <w:t>(существо обжалуемого решения, действия (бездействия),</w:t>
            </w:r>
          </w:p>
        </w:tc>
      </w:tr>
      <w:tr w:rsidR="00F21671">
        <w:tc>
          <w:tcPr>
            <w:tcW w:w="8731" w:type="dxa"/>
            <w:gridSpan w:val="8"/>
            <w:tcBorders>
              <w:top w:val="nil"/>
              <w:left w:val="nil"/>
              <w:bottom w:val="single" w:sz="4" w:space="0" w:color="auto"/>
              <w:right w:val="nil"/>
            </w:tcBorders>
          </w:tcPr>
          <w:p w:rsidR="00F21671" w:rsidRDefault="00F21671">
            <w:pPr>
              <w:pStyle w:val="ConsPlusNormal"/>
            </w:pPr>
          </w:p>
        </w:tc>
        <w:tc>
          <w:tcPr>
            <w:tcW w:w="340" w:type="dxa"/>
            <w:tcBorders>
              <w:top w:val="nil"/>
              <w:left w:val="nil"/>
              <w:bottom w:val="nil"/>
              <w:right w:val="nil"/>
            </w:tcBorders>
          </w:tcPr>
          <w:p w:rsidR="00F21671" w:rsidRDefault="00F21671">
            <w:pPr>
              <w:pStyle w:val="ConsPlusNormal"/>
              <w:jc w:val="both"/>
            </w:pPr>
            <w:r>
              <w:t>,</w:t>
            </w:r>
          </w:p>
        </w:tc>
      </w:tr>
      <w:tr w:rsidR="00F21671">
        <w:tc>
          <w:tcPr>
            <w:tcW w:w="9071" w:type="dxa"/>
            <w:gridSpan w:val="9"/>
            <w:tcBorders>
              <w:top w:val="nil"/>
              <w:left w:val="nil"/>
              <w:bottom w:val="nil"/>
              <w:right w:val="nil"/>
            </w:tcBorders>
          </w:tcPr>
          <w:p w:rsidR="00F21671" w:rsidRDefault="00F21671">
            <w:pPr>
              <w:pStyle w:val="ConsPlusNormal"/>
              <w:jc w:val="center"/>
            </w:pPr>
            <w:r>
              <w:t>должностного лица Комитета по транспорту, государственного гражданского служащего Комитета по транспорту,</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Санкт-Петербургского государственного казенного учреждения "Многофункциональный центр предоставления государственных и муниципальных услуг", работника Санкт-Петербургского государственного казенного учреждения "Многофункциональный центр предоставления государственных и муниципальных услуг"</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(ФИО указанных лиц указывается при наличии), решение, действие (бездействие) которого обжалуется)</w:t>
            </w:r>
          </w:p>
        </w:tc>
      </w:tr>
      <w:tr w:rsidR="00F21671">
        <w:tc>
          <w:tcPr>
            <w:tcW w:w="9071" w:type="dxa"/>
            <w:gridSpan w:val="9"/>
            <w:tcBorders>
              <w:top w:val="nil"/>
              <w:left w:val="nil"/>
              <w:bottom w:val="nil"/>
              <w:right w:val="nil"/>
            </w:tcBorders>
          </w:tcPr>
          <w:p w:rsidR="00F21671" w:rsidRDefault="00F21671">
            <w:pPr>
              <w:pStyle w:val="ConsPlusNormal"/>
            </w:pPr>
          </w:p>
        </w:tc>
      </w:tr>
      <w:tr w:rsidR="00F21671">
        <w:tc>
          <w:tcPr>
            <w:tcW w:w="9071" w:type="dxa"/>
            <w:gridSpan w:val="9"/>
            <w:tcBorders>
              <w:top w:val="nil"/>
              <w:left w:val="nil"/>
              <w:bottom w:val="nil"/>
              <w:right w:val="nil"/>
            </w:tcBorders>
          </w:tcPr>
          <w:p w:rsidR="00F21671" w:rsidRDefault="00F21671">
            <w:pPr>
              <w:pStyle w:val="ConsPlusNormal"/>
              <w:jc w:val="center"/>
            </w:pPr>
            <w:r>
              <w:t>УСТАНОВИЛ:</w:t>
            </w:r>
          </w:p>
        </w:tc>
      </w:tr>
      <w:tr w:rsidR="00F21671">
        <w:tc>
          <w:tcPr>
            <w:tcW w:w="9071" w:type="dxa"/>
            <w:gridSpan w:val="9"/>
            <w:tcBorders>
              <w:top w:val="nil"/>
              <w:left w:val="nil"/>
              <w:bottom w:val="nil"/>
              <w:right w:val="nil"/>
            </w:tcBorders>
          </w:tcPr>
          <w:p w:rsidR="00F21671" w:rsidRDefault="00F21671">
            <w:pPr>
              <w:pStyle w:val="ConsPlusNormal"/>
            </w:pPr>
          </w:p>
        </w:tc>
      </w:tr>
      <w:tr w:rsidR="00F21671">
        <w:tc>
          <w:tcPr>
            <w:tcW w:w="554" w:type="dxa"/>
            <w:tcBorders>
              <w:top w:val="nil"/>
              <w:left w:val="nil"/>
              <w:bottom w:val="nil"/>
              <w:right w:val="nil"/>
            </w:tcBorders>
          </w:tcPr>
          <w:p w:rsidR="00F21671" w:rsidRDefault="00F21671">
            <w:pPr>
              <w:pStyle w:val="ConsPlusNormal"/>
            </w:pPr>
            <w:r>
              <w:t>1.</w:t>
            </w:r>
          </w:p>
        </w:tc>
        <w:tc>
          <w:tcPr>
            <w:tcW w:w="8517" w:type="dxa"/>
            <w:gridSpan w:val="8"/>
            <w:tcBorders>
              <w:top w:val="nil"/>
              <w:left w:val="nil"/>
              <w:bottom w:val="single" w:sz="4" w:space="0" w:color="auto"/>
              <w:right w:val="nil"/>
            </w:tcBorders>
          </w:tcPr>
          <w:p w:rsidR="00F21671" w:rsidRDefault="00F21671">
            <w:pPr>
              <w:pStyle w:val="ConsPlusNormal"/>
              <w:jc w:val="both"/>
            </w:pPr>
          </w:p>
        </w:tc>
      </w:tr>
      <w:tr w:rsidR="00F21671">
        <w:tc>
          <w:tcPr>
            <w:tcW w:w="554" w:type="dxa"/>
            <w:tcBorders>
              <w:top w:val="nil"/>
              <w:left w:val="nil"/>
              <w:bottom w:val="nil"/>
              <w:right w:val="nil"/>
            </w:tcBorders>
          </w:tcPr>
          <w:p w:rsidR="00F21671" w:rsidRDefault="00F21671">
            <w:pPr>
              <w:pStyle w:val="ConsPlusNormal"/>
            </w:pPr>
          </w:p>
        </w:tc>
        <w:tc>
          <w:tcPr>
            <w:tcW w:w="8517" w:type="dxa"/>
            <w:gridSpan w:val="8"/>
            <w:tcBorders>
              <w:top w:val="single" w:sz="4" w:space="0" w:color="auto"/>
              <w:left w:val="nil"/>
              <w:bottom w:val="nil"/>
              <w:right w:val="nil"/>
            </w:tcBorders>
          </w:tcPr>
          <w:p w:rsidR="00F21671" w:rsidRDefault="00F21671">
            <w:pPr>
              <w:pStyle w:val="ConsPlusNormal"/>
              <w:jc w:val="center"/>
            </w:pPr>
            <w:r>
              <w:t>(краткое содержание жалобы)</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554" w:type="dxa"/>
            <w:tcBorders>
              <w:top w:val="single" w:sz="4" w:space="0" w:color="auto"/>
              <w:left w:val="nil"/>
              <w:bottom w:val="nil"/>
              <w:right w:val="nil"/>
            </w:tcBorders>
          </w:tcPr>
          <w:p w:rsidR="00F21671" w:rsidRDefault="00F21671">
            <w:pPr>
              <w:pStyle w:val="ConsPlusNormal"/>
            </w:pPr>
            <w:r>
              <w:t>2.</w:t>
            </w:r>
          </w:p>
        </w:tc>
        <w:tc>
          <w:tcPr>
            <w:tcW w:w="8517" w:type="dxa"/>
            <w:gridSpan w:val="8"/>
            <w:tcBorders>
              <w:top w:val="single" w:sz="4" w:space="0" w:color="auto"/>
              <w:left w:val="nil"/>
              <w:bottom w:val="single" w:sz="4" w:space="0" w:color="auto"/>
              <w:right w:val="nil"/>
            </w:tcBorders>
          </w:tcPr>
          <w:p w:rsidR="00F21671" w:rsidRDefault="00F21671">
            <w:pPr>
              <w:pStyle w:val="ConsPlusNormal"/>
              <w:jc w:val="both"/>
            </w:pPr>
          </w:p>
        </w:tc>
      </w:tr>
      <w:tr w:rsidR="00F21671">
        <w:tc>
          <w:tcPr>
            <w:tcW w:w="554" w:type="dxa"/>
            <w:tcBorders>
              <w:top w:val="nil"/>
              <w:left w:val="nil"/>
              <w:bottom w:val="nil"/>
              <w:right w:val="nil"/>
            </w:tcBorders>
          </w:tcPr>
          <w:p w:rsidR="00F21671" w:rsidRDefault="00F21671">
            <w:pPr>
              <w:pStyle w:val="ConsPlusNormal"/>
            </w:pPr>
          </w:p>
        </w:tc>
        <w:tc>
          <w:tcPr>
            <w:tcW w:w="8517" w:type="dxa"/>
            <w:gridSpan w:val="8"/>
            <w:tcBorders>
              <w:top w:val="single" w:sz="4" w:space="0" w:color="auto"/>
              <w:left w:val="nil"/>
              <w:bottom w:val="nil"/>
              <w:right w:val="nil"/>
            </w:tcBorders>
          </w:tcPr>
          <w:p w:rsidR="00F21671" w:rsidRDefault="00F21671">
            <w:pPr>
              <w:pStyle w:val="ConsPlusNormal"/>
              <w:jc w:val="center"/>
            </w:pPr>
            <w:r>
              <w:t>(доводы и основания принятого решения со ссылками на нормативные правовые акты, при отказе в рассмотрении жалобы - причины отказа)</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pPr>
          </w:p>
        </w:tc>
      </w:tr>
      <w:tr w:rsidR="00F21671">
        <w:tc>
          <w:tcPr>
            <w:tcW w:w="9071" w:type="dxa"/>
            <w:gridSpan w:val="9"/>
            <w:tcBorders>
              <w:top w:val="nil"/>
              <w:left w:val="nil"/>
              <w:bottom w:val="nil"/>
              <w:right w:val="nil"/>
            </w:tcBorders>
          </w:tcPr>
          <w:p w:rsidR="00F21671" w:rsidRDefault="00F21671">
            <w:pPr>
              <w:pStyle w:val="ConsPlusNormal"/>
              <w:jc w:val="center"/>
            </w:pPr>
            <w:r>
              <w:t>РЕШИЛ:</w:t>
            </w:r>
          </w:p>
        </w:tc>
      </w:tr>
      <w:tr w:rsidR="00F21671">
        <w:tc>
          <w:tcPr>
            <w:tcW w:w="9071" w:type="dxa"/>
            <w:gridSpan w:val="9"/>
            <w:tcBorders>
              <w:top w:val="nil"/>
              <w:left w:val="nil"/>
              <w:bottom w:val="nil"/>
              <w:right w:val="nil"/>
            </w:tcBorders>
          </w:tcPr>
          <w:p w:rsidR="00F21671" w:rsidRDefault="00F21671">
            <w:pPr>
              <w:pStyle w:val="ConsPlusNormal"/>
            </w:pPr>
          </w:p>
        </w:tc>
      </w:tr>
      <w:tr w:rsidR="00F21671">
        <w:tc>
          <w:tcPr>
            <w:tcW w:w="554" w:type="dxa"/>
            <w:tcBorders>
              <w:top w:val="nil"/>
              <w:left w:val="nil"/>
              <w:bottom w:val="nil"/>
              <w:right w:val="nil"/>
            </w:tcBorders>
          </w:tcPr>
          <w:p w:rsidR="00F21671" w:rsidRDefault="00F21671">
            <w:pPr>
              <w:pStyle w:val="ConsPlusNormal"/>
            </w:pPr>
            <w:r>
              <w:t>1.</w:t>
            </w:r>
          </w:p>
        </w:tc>
        <w:tc>
          <w:tcPr>
            <w:tcW w:w="8517" w:type="dxa"/>
            <w:gridSpan w:val="8"/>
            <w:tcBorders>
              <w:top w:val="nil"/>
              <w:left w:val="nil"/>
              <w:bottom w:val="single" w:sz="4" w:space="0" w:color="auto"/>
              <w:right w:val="nil"/>
            </w:tcBorders>
          </w:tcPr>
          <w:p w:rsidR="00F21671" w:rsidRDefault="00F21671">
            <w:pPr>
              <w:pStyle w:val="ConsPlusNormal"/>
              <w:jc w:val="both"/>
            </w:pPr>
          </w:p>
        </w:tc>
      </w:tr>
      <w:tr w:rsidR="00F21671">
        <w:tc>
          <w:tcPr>
            <w:tcW w:w="554" w:type="dxa"/>
            <w:tcBorders>
              <w:top w:val="nil"/>
              <w:left w:val="nil"/>
              <w:bottom w:val="nil"/>
              <w:right w:val="nil"/>
            </w:tcBorders>
          </w:tcPr>
          <w:p w:rsidR="00F21671" w:rsidRDefault="00F21671">
            <w:pPr>
              <w:pStyle w:val="ConsPlusNormal"/>
            </w:pPr>
          </w:p>
        </w:tc>
        <w:tc>
          <w:tcPr>
            <w:tcW w:w="8517" w:type="dxa"/>
            <w:gridSpan w:val="8"/>
            <w:tcBorders>
              <w:top w:val="single" w:sz="4" w:space="0" w:color="auto"/>
              <w:left w:val="nil"/>
              <w:bottom w:val="nil"/>
              <w:right w:val="nil"/>
            </w:tcBorders>
          </w:tcPr>
          <w:p w:rsidR="00F21671" w:rsidRDefault="00F21671">
            <w:pPr>
              <w:pStyle w:val="ConsPlusNormal"/>
              <w:jc w:val="center"/>
            </w:pPr>
            <w:r>
              <w:t>(решение, принятое в отношении обжалованного решения, действия (бездействия):</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признать правомерным или неправомерным полностью или частично и(или) отменить полностью или частично,</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при оставлении жалобы без ответа - указать причину оставления жалобы без ответа)</w:t>
            </w:r>
          </w:p>
        </w:tc>
      </w:tr>
      <w:tr w:rsidR="00F21671">
        <w:tc>
          <w:tcPr>
            <w:tcW w:w="554" w:type="dxa"/>
            <w:tcBorders>
              <w:top w:val="nil"/>
              <w:left w:val="nil"/>
              <w:bottom w:val="nil"/>
              <w:right w:val="nil"/>
            </w:tcBorders>
          </w:tcPr>
          <w:p w:rsidR="00F21671" w:rsidRDefault="00F21671">
            <w:pPr>
              <w:pStyle w:val="ConsPlusNormal"/>
            </w:pPr>
            <w:r>
              <w:t>2.</w:t>
            </w:r>
          </w:p>
        </w:tc>
        <w:tc>
          <w:tcPr>
            <w:tcW w:w="8517" w:type="dxa"/>
            <w:gridSpan w:val="8"/>
            <w:tcBorders>
              <w:top w:val="nil"/>
              <w:left w:val="nil"/>
              <w:bottom w:val="single" w:sz="4" w:space="0" w:color="auto"/>
              <w:right w:val="nil"/>
            </w:tcBorders>
          </w:tcPr>
          <w:p w:rsidR="00F21671" w:rsidRDefault="00F21671">
            <w:pPr>
              <w:pStyle w:val="ConsPlusNormal"/>
              <w:jc w:val="both"/>
            </w:pPr>
          </w:p>
        </w:tc>
      </w:tr>
      <w:tr w:rsidR="00F21671">
        <w:tc>
          <w:tcPr>
            <w:tcW w:w="554" w:type="dxa"/>
            <w:tcBorders>
              <w:top w:val="nil"/>
              <w:left w:val="nil"/>
              <w:bottom w:val="nil"/>
              <w:right w:val="nil"/>
            </w:tcBorders>
          </w:tcPr>
          <w:p w:rsidR="00F21671" w:rsidRDefault="00F21671">
            <w:pPr>
              <w:pStyle w:val="ConsPlusNormal"/>
            </w:pPr>
          </w:p>
        </w:tc>
        <w:tc>
          <w:tcPr>
            <w:tcW w:w="8517" w:type="dxa"/>
            <w:gridSpan w:val="8"/>
            <w:tcBorders>
              <w:top w:val="single" w:sz="4" w:space="0" w:color="auto"/>
              <w:left w:val="nil"/>
              <w:bottom w:val="nil"/>
              <w:right w:val="nil"/>
            </w:tcBorders>
          </w:tcPr>
          <w:p w:rsidR="00F21671" w:rsidRDefault="00F21671">
            <w:pPr>
              <w:pStyle w:val="ConsPlusNormal"/>
              <w:jc w:val="center"/>
            </w:pPr>
            <w:r>
              <w:t>(решение, принятое по существу жалобы, - удовлетворить или не удовлетворить полностью или частично)</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554" w:type="dxa"/>
            <w:tcBorders>
              <w:top w:val="single" w:sz="4" w:space="0" w:color="auto"/>
              <w:left w:val="nil"/>
              <w:bottom w:val="nil"/>
              <w:right w:val="nil"/>
            </w:tcBorders>
          </w:tcPr>
          <w:p w:rsidR="00F21671" w:rsidRDefault="00F21671">
            <w:pPr>
              <w:pStyle w:val="ConsPlusNormal"/>
            </w:pPr>
            <w:r>
              <w:t>3.</w:t>
            </w:r>
          </w:p>
        </w:tc>
        <w:tc>
          <w:tcPr>
            <w:tcW w:w="8517" w:type="dxa"/>
            <w:gridSpan w:val="8"/>
            <w:tcBorders>
              <w:top w:val="single" w:sz="4" w:space="0" w:color="auto"/>
              <w:left w:val="nil"/>
              <w:bottom w:val="single" w:sz="4" w:space="0" w:color="auto"/>
              <w:right w:val="nil"/>
            </w:tcBorders>
          </w:tcPr>
          <w:p w:rsidR="00F21671" w:rsidRDefault="00F21671">
            <w:pPr>
              <w:pStyle w:val="ConsPlusNormal"/>
              <w:jc w:val="both"/>
            </w:pPr>
          </w:p>
        </w:tc>
      </w:tr>
      <w:tr w:rsidR="00F21671">
        <w:tc>
          <w:tcPr>
            <w:tcW w:w="554" w:type="dxa"/>
            <w:tcBorders>
              <w:top w:val="nil"/>
              <w:left w:val="nil"/>
              <w:bottom w:val="nil"/>
              <w:right w:val="nil"/>
            </w:tcBorders>
          </w:tcPr>
          <w:p w:rsidR="00F21671" w:rsidRDefault="00F21671">
            <w:pPr>
              <w:pStyle w:val="ConsPlusNormal"/>
            </w:pPr>
          </w:p>
        </w:tc>
        <w:tc>
          <w:tcPr>
            <w:tcW w:w="8517" w:type="dxa"/>
            <w:gridSpan w:val="8"/>
            <w:tcBorders>
              <w:top w:val="single" w:sz="4" w:space="0" w:color="auto"/>
              <w:left w:val="nil"/>
              <w:bottom w:val="nil"/>
              <w:right w:val="nil"/>
            </w:tcBorders>
          </w:tcPr>
          <w:p w:rsidR="00F21671" w:rsidRDefault="00F21671">
            <w:pPr>
              <w:pStyle w:val="ConsPlusNormal"/>
              <w:jc w:val="center"/>
            </w:pPr>
            <w:r>
              <w:t>(решение либо меры, которые необходимо принять в целях устранения допущенных нарушений,</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jc w:val="center"/>
            </w:pPr>
            <w:r>
              <w:t>если они не были приняты до вынесения решения по жалобе)</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pPr>
          </w:p>
        </w:tc>
      </w:tr>
      <w:tr w:rsidR="00F21671">
        <w:tc>
          <w:tcPr>
            <w:tcW w:w="3798" w:type="dxa"/>
            <w:gridSpan w:val="3"/>
            <w:tcBorders>
              <w:top w:val="nil"/>
              <w:left w:val="nil"/>
              <w:bottom w:val="single" w:sz="4" w:space="0" w:color="auto"/>
              <w:right w:val="nil"/>
            </w:tcBorders>
          </w:tcPr>
          <w:p w:rsidR="00F21671" w:rsidRDefault="00F21671">
            <w:pPr>
              <w:pStyle w:val="ConsPlusNormal"/>
            </w:pPr>
          </w:p>
        </w:tc>
        <w:tc>
          <w:tcPr>
            <w:tcW w:w="340" w:type="dxa"/>
            <w:tcBorders>
              <w:top w:val="nil"/>
              <w:left w:val="nil"/>
              <w:bottom w:val="nil"/>
              <w:right w:val="nil"/>
            </w:tcBorders>
          </w:tcPr>
          <w:p w:rsidR="00F21671" w:rsidRDefault="00F21671">
            <w:pPr>
              <w:pStyle w:val="ConsPlusNormal"/>
            </w:pPr>
          </w:p>
        </w:tc>
        <w:tc>
          <w:tcPr>
            <w:tcW w:w="1815" w:type="dxa"/>
            <w:gridSpan w:val="2"/>
            <w:tcBorders>
              <w:top w:val="nil"/>
              <w:left w:val="nil"/>
              <w:bottom w:val="single" w:sz="4" w:space="0" w:color="auto"/>
              <w:right w:val="nil"/>
            </w:tcBorders>
          </w:tcPr>
          <w:p w:rsidR="00F21671" w:rsidRDefault="00F21671">
            <w:pPr>
              <w:pStyle w:val="ConsPlusNormal"/>
            </w:pPr>
          </w:p>
        </w:tc>
        <w:tc>
          <w:tcPr>
            <w:tcW w:w="340" w:type="dxa"/>
            <w:tcBorders>
              <w:top w:val="nil"/>
              <w:left w:val="nil"/>
              <w:bottom w:val="nil"/>
              <w:right w:val="nil"/>
            </w:tcBorders>
          </w:tcPr>
          <w:p w:rsidR="00F21671" w:rsidRDefault="00F21671">
            <w:pPr>
              <w:pStyle w:val="ConsPlusNormal"/>
            </w:pPr>
          </w:p>
        </w:tc>
        <w:tc>
          <w:tcPr>
            <w:tcW w:w="2778" w:type="dxa"/>
            <w:gridSpan w:val="2"/>
            <w:tcBorders>
              <w:top w:val="nil"/>
              <w:left w:val="nil"/>
              <w:bottom w:val="single" w:sz="4" w:space="0" w:color="auto"/>
              <w:right w:val="nil"/>
            </w:tcBorders>
          </w:tcPr>
          <w:p w:rsidR="00F21671" w:rsidRDefault="00F21671">
            <w:pPr>
              <w:pStyle w:val="ConsPlusNormal"/>
            </w:pPr>
          </w:p>
        </w:tc>
      </w:tr>
      <w:tr w:rsidR="00F21671">
        <w:tc>
          <w:tcPr>
            <w:tcW w:w="3798" w:type="dxa"/>
            <w:gridSpan w:val="3"/>
            <w:tcBorders>
              <w:top w:val="single" w:sz="4" w:space="0" w:color="auto"/>
              <w:left w:val="nil"/>
              <w:bottom w:val="nil"/>
              <w:right w:val="nil"/>
            </w:tcBorders>
          </w:tcPr>
          <w:p w:rsidR="00F21671" w:rsidRDefault="00F21671">
            <w:pPr>
              <w:pStyle w:val="ConsPlusNormal"/>
              <w:jc w:val="center"/>
            </w:pPr>
            <w:r>
              <w:lastRenderedPageBreak/>
              <w:t>(должность лица, принявшего решение по жалобе)</w:t>
            </w:r>
          </w:p>
        </w:tc>
        <w:tc>
          <w:tcPr>
            <w:tcW w:w="340" w:type="dxa"/>
            <w:tcBorders>
              <w:top w:val="nil"/>
              <w:left w:val="nil"/>
              <w:bottom w:val="nil"/>
              <w:right w:val="nil"/>
            </w:tcBorders>
          </w:tcPr>
          <w:p w:rsidR="00F21671" w:rsidRDefault="00F21671">
            <w:pPr>
              <w:pStyle w:val="ConsPlusNormal"/>
            </w:pPr>
          </w:p>
        </w:tc>
        <w:tc>
          <w:tcPr>
            <w:tcW w:w="1815" w:type="dxa"/>
            <w:gridSpan w:val="2"/>
            <w:tcBorders>
              <w:top w:val="single" w:sz="4" w:space="0" w:color="auto"/>
              <w:left w:val="nil"/>
              <w:bottom w:val="nil"/>
              <w:right w:val="nil"/>
            </w:tcBorders>
          </w:tcPr>
          <w:p w:rsidR="00F21671" w:rsidRDefault="00F21671">
            <w:pPr>
              <w:pStyle w:val="ConsPlusNormal"/>
              <w:jc w:val="center"/>
            </w:pPr>
            <w:r>
              <w:t>(подпись)</w:t>
            </w:r>
          </w:p>
        </w:tc>
        <w:tc>
          <w:tcPr>
            <w:tcW w:w="340" w:type="dxa"/>
            <w:tcBorders>
              <w:top w:val="nil"/>
              <w:left w:val="nil"/>
              <w:bottom w:val="nil"/>
              <w:right w:val="nil"/>
            </w:tcBorders>
          </w:tcPr>
          <w:p w:rsidR="00F21671" w:rsidRDefault="00F21671">
            <w:pPr>
              <w:pStyle w:val="ConsPlusNormal"/>
            </w:pPr>
          </w:p>
        </w:tc>
        <w:tc>
          <w:tcPr>
            <w:tcW w:w="2778" w:type="dxa"/>
            <w:gridSpan w:val="2"/>
            <w:tcBorders>
              <w:top w:val="single" w:sz="4" w:space="0" w:color="auto"/>
              <w:left w:val="nil"/>
              <w:bottom w:val="nil"/>
              <w:right w:val="nil"/>
            </w:tcBorders>
          </w:tcPr>
          <w:p w:rsidR="00F21671" w:rsidRDefault="00F21671">
            <w:pPr>
              <w:pStyle w:val="ConsPlusNormal"/>
              <w:jc w:val="center"/>
            </w:pPr>
            <w:r>
              <w:t>(инициалы, фамилия)</w:t>
            </w:r>
          </w:p>
        </w:tc>
      </w:tr>
      <w:tr w:rsidR="00F21671">
        <w:tc>
          <w:tcPr>
            <w:tcW w:w="9071" w:type="dxa"/>
            <w:gridSpan w:val="9"/>
            <w:tcBorders>
              <w:top w:val="nil"/>
              <w:left w:val="nil"/>
              <w:bottom w:val="nil"/>
              <w:right w:val="nil"/>
            </w:tcBorders>
          </w:tcPr>
          <w:p w:rsidR="00F21671" w:rsidRDefault="00F21671">
            <w:pPr>
              <w:pStyle w:val="ConsPlusNormal"/>
            </w:pPr>
          </w:p>
        </w:tc>
      </w:tr>
      <w:tr w:rsidR="00F21671">
        <w:tc>
          <w:tcPr>
            <w:tcW w:w="5329" w:type="dxa"/>
            <w:gridSpan w:val="5"/>
            <w:tcBorders>
              <w:top w:val="nil"/>
              <w:left w:val="nil"/>
              <w:bottom w:val="nil"/>
              <w:right w:val="nil"/>
            </w:tcBorders>
          </w:tcPr>
          <w:p w:rsidR="00F21671" w:rsidRDefault="00F21671">
            <w:pPr>
              <w:pStyle w:val="ConsPlusNormal"/>
            </w:pPr>
            <w:r>
              <w:t>Настоящее решение может быть обжаловано в</w:t>
            </w:r>
          </w:p>
        </w:tc>
        <w:tc>
          <w:tcPr>
            <w:tcW w:w="3742" w:type="dxa"/>
            <w:gridSpan w:val="4"/>
            <w:tcBorders>
              <w:top w:val="nil"/>
              <w:left w:val="nil"/>
              <w:bottom w:val="single" w:sz="4" w:space="0" w:color="auto"/>
              <w:right w:val="nil"/>
            </w:tcBorders>
          </w:tcPr>
          <w:p w:rsidR="00F21671" w:rsidRDefault="00F21671">
            <w:pPr>
              <w:pStyle w:val="ConsPlusNormal"/>
              <w:jc w:val="both"/>
            </w:pPr>
          </w:p>
        </w:tc>
      </w:tr>
      <w:tr w:rsidR="00F21671">
        <w:tc>
          <w:tcPr>
            <w:tcW w:w="5329" w:type="dxa"/>
            <w:gridSpan w:val="5"/>
            <w:tcBorders>
              <w:top w:val="nil"/>
              <w:left w:val="nil"/>
              <w:bottom w:val="nil"/>
              <w:right w:val="nil"/>
            </w:tcBorders>
          </w:tcPr>
          <w:p w:rsidR="00F21671" w:rsidRDefault="00F21671">
            <w:pPr>
              <w:pStyle w:val="ConsPlusNormal"/>
            </w:pPr>
          </w:p>
        </w:tc>
        <w:tc>
          <w:tcPr>
            <w:tcW w:w="3742" w:type="dxa"/>
            <w:gridSpan w:val="4"/>
            <w:tcBorders>
              <w:top w:val="single" w:sz="4" w:space="0" w:color="auto"/>
              <w:left w:val="nil"/>
              <w:bottom w:val="nil"/>
              <w:right w:val="nil"/>
            </w:tcBorders>
          </w:tcPr>
          <w:p w:rsidR="00F21671" w:rsidRDefault="00F21671">
            <w:pPr>
              <w:pStyle w:val="ConsPlusNormal"/>
              <w:jc w:val="center"/>
            </w:pPr>
            <w:r>
              <w:t>(наименование и адрес вышестоящего органа)</w:t>
            </w:r>
          </w:p>
        </w:tc>
      </w:tr>
      <w:tr w:rsidR="00F21671">
        <w:tc>
          <w:tcPr>
            <w:tcW w:w="1019" w:type="dxa"/>
            <w:gridSpan w:val="2"/>
            <w:tcBorders>
              <w:top w:val="nil"/>
              <w:left w:val="nil"/>
              <w:bottom w:val="nil"/>
              <w:right w:val="nil"/>
            </w:tcBorders>
          </w:tcPr>
          <w:p w:rsidR="00F21671" w:rsidRDefault="00F21671">
            <w:pPr>
              <w:pStyle w:val="ConsPlusNormal"/>
            </w:pPr>
            <w:r>
              <w:t>либо в</w:t>
            </w:r>
          </w:p>
        </w:tc>
        <w:tc>
          <w:tcPr>
            <w:tcW w:w="8052" w:type="dxa"/>
            <w:gridSpan w:val="7"/>
            <w:tcBorders>
              <w:top w:val="nil"/>
              <w:left w:val="nil"/>
              <w:bottom w:val="single" w:sz="4" w:space="0" w:color="auto"/>
              <w:right w:val="nil"/>
            </w:tcBorders>
          </w:tcPr>
          <w:p w:rsidR="00F21671" w:rsidRDefault="00F21671">
            <w:pPr>
              <w:pStyle w:val="ConsPlusNormal"/>
              <w:jc w:val="both"/>
            </w:pPr>
          </w:p>
        </w:tc>
      </w:tr>
      <w:tr w:rsidR="00F21671">
        <w:tc>
          <w:tcPr>
            <w:tcW w:w="1019" w:type="dxa"/>
            <w:gridSpan w:val="2"/>
            <w:tcBorders>
              <w:top w:val="nil"/>
              <w:left w:val="nil"/>
              <w:bottom w:val="nil"/>
              <w:right w:val="nil"/>
            </w:tcBorders>
          </w:tcPr>
          <w:p w:rsidR="00F21671" w:rsidRDefault="00F21671">
            <w:pPr>
              <w:pStyle w:val="ConsPlusNormal"/>
            </w:pPr>
          </w:p>
        </w:tc>
        <w:tc>
          <w:tcPr>
            <w:tcW w:w="8052" w:type="dxa"/>
            <w:gridSpan w:val="7"/>
            <w:tcBorders>
              <w:top w:val="single" w:sz="4" w:space="0" w:color="auto"/>
              <w:left w:val="nil"/>
              <w:bottom w:val="nil"/>
              <w:right w:val="nil"/>
            </w:tcBorders>
          </w:tcPr>
          <w:p w:rsidR="00F21671" w:rsidRDefault="00F21671">
            <w:pPr>
              <w:pStyle w:val="ConsPlusNormal"/>
              <w:jc w:val="center"/>
            </w:pPr>
            <w:r>
              <w:t>(наименование и адрес суда, арбитражного суда)</w:t>
            </w:r>
          </w:p>
        </w:tc>
      </w:tr>
      <w:tr w:rsidR="00F21671">
        <w:tc>
          <w:tcPr>
            <w:tcW w:w="9071" w:type="dxa"/>
            <w:gridSpan w:val="9"/>
            <w:tcBorders>
              <w:top w:val="nil"/>
              <w:left w:val="nil"/>
              <w:bottom w:val="single" w:sz="4" w:space="0" w:color="auto"/>
              <w:right w:val="nil"/>
            </w:tcBorders>
          </w:tcPr>
          <w:p w:rsidR="00F21671" w:rsidRDefault="00F21671">
            <w:pPr>
              <w:pStyle w:val="ConsPlusNormal"/>
            </w:pPr>
          </w:p>
        </w:tc>
      </w:tr>
      <w:tr w:rsidR="00F21671">
        <w:tc>
          <w:tcPr>
            <w:tcW w:w="9071" w:type="dxa"/>
            <w:gridSpan w:val="9"/>
            <w:tcBorders>
              <w:top w:val="single" w:sz="4" w:space="0" w:color="auto"/>
              <w:left w:val="nil"/>
              <w:bottom w:val="nil"/>
              <w:right w:val="nil"/>
            </w:tcBorders>
          </w:tcPr>
          <w:p w:rsidR="00F21671" w:rsidRDefault="00F21671">
            <w:pPr>
              <w:pStyle w:val="ConsPlusNormal"/>
            </w:pPr>
          </w:p>
        </w:tc>
      </w:tr>
      <w:tr w:rsidR="00F21671">
        <w:tc>
          <w:tcPr>
            <w:tcW w:w="9071" w:type="dxa"/>
            <w:gridSpan w:val="9"/>
            <w:tcBorders>
              <w:top w:val="nil"/>
              <w:left w:val="nil"/>
              <w:bottom w:val="nil"/>
              <w:right w:val="nil"/>
            </w:tcBorders>
          </w:tcPr>
          <w:p w:rsidR="00F21671" w:rsidRDefault="00F21671">
            <w:pPr>
              <w:pStyle w:val="ConsPlusNormal"/>
            </w:pPr>
            <w:r>
              <w:t>Акт составлен</w:t>
            </w:r>
          </w:p>
        </w:tc>
      </w:tr>
      <w:tr w:rsidR="00F21671">
        <w:tc>
          <w:tcPr>
            <w:tcW w:w="3798" w:type="dxa"/>
            <w:gridSpan w:val="3"/>
            <w:tcBorders>
              <w:top w:val="nil"/>
              <w:left w:val="nil"/>
              <w:bottom w:val="single" w:sz="4" w:space="0" w:color="auto"/>
              <w:right w:val="nil"/>
            </w:tcBorders>
          </w:tcPr>
          <w:p w:rsidR="00F21671" w:rsidRDefault="00F21671">
            <w:pPr>
              <w:pStyle w:val="ConsPlusNormal"/>
            </w:pPr>
          </w:p>
        </w:tc>
        <w:tc>
          <w:tcPr>
            <w:tcW w:w="340" w:type="dxa"/>
            <w:tcBorders>
              <w:top w:val="nil"/>
              <w:left w:val="nil"/>
              <w:bottom w:val="nil"/>
              <w:right w:val="nil"/>
            </w:tcBorders>
          </w:tcPr>
          <w:p w:rsidR="00F21671" w:rsidRDefault="00F21671">
            <w:pPr>
              <w:pStyle w:val="ConsPlusNormal"/>
            </w:pPr>
          </w:p>
        </w:tc>
        <w:tc>
          <w:tcPr>
            <w:tcW w:w="1815" w:type="dxa"/>
            <w:gridSpan w:val="2"/>
            <w:tcBorders>
              <w:top w:val="nil"/>
              <w:left w:val="nil"/>
              <w:bottom w:val="single" w:sz="4" w:space="0" w:color="auto"/>
              <w:right w:val="nil"/>
            </w:tcBorders>
          </w:tcPr>
          <w:p w:rsidR="00F21671" w:rsidRDefault="00F21671">
            <w:pPr>
              <w:pStyle w:val="ConsPlusNormal"/>
            </w:pPr>
          </w:p>
        </w:tc>
        <w:tc>
          <w:tcPr>
            <w:tcW w:w="340" w:type="dxa"/>
            <w:tcBorders>
              <w:top w:val="nil"/>
              <w:left w:val="nil"/>
              <w:bottom w:val="nil"/>
              <w:right w:val="nil"/>
            </w:tcBorders>
          </w:tcPr>
          <w:p w:rsidR="00F21671" w:rsidRDefault="00F21671">
            <w:pPr>
              <w:pStyle w:val="ConsPlusNormal"/>
            </w:pPr>
          </w:p>
        </w:tc>
        <w:tc>
          <w:tcPr>
            <w:tcW w:w="2778" w:type="dxa"/>
            <w:gridSpan w:val="2"/>
            <w:tcBorders>
              <w:top w:val="nil"/>
              <w:left w:val="nil"/>
              <w:bottom w:val="single" w:sz="4" w:space="0" w:color="auto"/>
              <w:right w:val="nil"/>
            </w:tcBorders>
          </w:tcPr>
          <w:p w:rsidR="00F21671" w:rsidRDefault="00F21671">
            <w:pPr>
              <w:pStyle w:val="ConsPlusNormal"/>
            </w:pPr>
          </w:p>
        </w:tc>
      </w:tr>
      <w:tr w:rsidR="00F21671">
        <w:tblPrEx>
          <w:tblBorders>
            <w:insideH w:val="single" w:sz="4" w:space="0" w:color="auto"/>
          </w:tblBorders>
        </w:tblPrEx>
        <w:tc>
          <w:tcPr>
            <w:tcW w:w="3798" w:type="dxa"/>
            <w:gridSpan w:val="3"/>
            <w:tcBorders>
              <w:top w:val="single" w:sz="4" w:space="0" w:color="auto"/>
              <w:left w:val="nil"/>
              <w:bottom w:val="nil"/>
              <w:right w:val="nil"/>
            </w:tcBorders>
          </w:tcPr>
          <w:p w:rsidR="00F21671" w:rsidRDefault="00F21671">
            <w:pPr>
              <w:pStyle w:val="ConsPlusNormal"/>
              <w:jc w:val="center"/>
            </w:pPr>
            <w:r>
              <w:t>(должность лица, принявшего решение по жалобе)</w:t>
            </w:r>
          </w:p>
        </w:tc>
        <w:tc>
          <w:tcPr>
            <w:tcW w:w="340" w:type="dxa"/>
            <w:tcBorders>
              <w:top w:val="nil"/>
              <w:left w:val="nil"/>
              <w:bottom w:val="nil"/>
              <w:right w:val="nil"/>
            </w:tcBorders>
          </w:tcPr>
          <w:p w:rsidR="00F21671" w:rsidRDefault="00F21671">
            <w:pPr>
              <w:pStyle w:val="ConsPlusNormal"/>
            </w:pPr>
          </w:p>
        </w:tc>
        <w:tc>
          <w:tcPr>
            <w:tcW w:w="1815" w:type="dxa"/>
            <w:gridSpan w:val="2"/>
            <w:tcBorders>
              <w:top w:val="single" w:sz="4" w:space="0" w:color="auto"/>
              <w:left w:val="nil"/>
              <w:bottom w:val="nil"/>
              <w:right w:val="nil"/>
            </w:tcBorders>
          </w:tcPr>
          <w:p w:rsidR="00F21671" w:rsidRDefault="00F21671">
            <w:pPr>
              <w:pStyle w:val="ConsPlusNormal"/>
              <w:jc w:val="center"/>
            </w:pPr>
            <w:r>
              <w:t>(подпись)</w:t>
            </w:r>
          </w:p>
        </w:tc>
        <w:tc>
          <w:tcPr>
            <w:tcW w:w="340" w:type="dxa"/>
            <w:tcBorders>
              <w:top w:val="nil"/>
              <w:left w:val="nil"/>
              <w:bottom w:val="nil"/>
              <w:right w:val="nil"/>
            </w:tcBorders>
          </w:tcPr>
          <w:p w:rsidR="00F21671" w:rsidRDefault="00F21671">
            <w:pPr>
              <w:pStyle w:val="ConsPlusNormal"/>
            </w:pPr>
          </w:p>
        </w:tc>
        <w:tc>
          <w:tcPr>
            <w:tcW w:w="2778" w:type="dxa"/>
            <w:gridSpan w:val="2"/>
            <w:tcBorders>
              <w:top w:val="single" w:sz="4" w:space="0" w:color="auto"/>
              <w:left w:val="nil"/>
              <w:bottom w:val="nil"/>
              <w:right w:val="nil"/>
            </w:tcBorders>
          </w:tcPr>
          <w:p w:rsidR="00F21671" w:rsidRDefault="00F21671">
            <w:pPr>
              <w:pStyle w:val="ConsPlusNormal"/>
              <w:jc w:val="center"/>
            </w:pPr>
            <w:r>
              <w:t>(инициалы, фамилия)</w:t>
            </w:r>
          </w:p>
        </w:tc>
      </w:tr>
    </w:tbl>
    <w:p w:rsidR="00F21671" w:rsidRDefault="00F21671">
      <w:pPr>
        <w:pStyle w:val="ConsPlusNormal"/>
        <w:ind w:firstLine="540"/>
        <w:jc w:val="both"/>
      </w:pPr>
    </w:p>
    <w:p w:rsidR="00F21671" w:rsidRDefault="00F21671">
      <w:pPr>
        <w:pStyle w:val="ConsPlusNormal"/>
        <w:ind w:firstLine="540"/>
        <w:jc w:val="both"/>
      </w:pPr>
    </w:p>
    <w:p w:rsidR="00F21671" w:rsidRDefault="00F21671">
      <w:pPr>
        <w:pStyle w:val="ConsPlusNormal"/>
        <w:pBdr>
          <w:bottom w:val="single" w:sz="6" w:space="0" w:color="auto"/>
        </w:pBdr>
        <w:spacing w:before="100" w:after="100"/>
        <w:jc w:val="both"/>
        <w:rPr>
          <w:sz w:val="2"/>
          <w:szCs w:val="2"/>
        </w:rPr>
      </w:pPr>
    </w:p>
    <w:p w:rsidR="00BA14AE" w:rsidRDefault="00F21671">
      <w:bookmarkStart w:id="21" w:name="_GoBack"/>
      <w:bookmarkEnd w:id="21"/>
    </w:p>
    <w:sectPr w:rsidR="00BA14AE" w:rsidSect="00C07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71"/>
    <w:rsid w:val="002C1237"/>
    <w:rsid w:val="005F7897"/>
    <w:rsid w:val="00707974"/>
    <w:rsid w:val="009F7D81"/>
    <w:rsid w:val="00A132FB"/>
    <w:rsid w:val="00F21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99AA9-A6BA-4896-8805-AE43021E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67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16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167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16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16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16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16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167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798&amp;dst=290" TargetMode="External"/><Relationship Id="rId21" Type="http://schemas.openxmlformats.org/officeDocument/2006/relationships/hyperlink" Target="https://login.consultant.ru/link/?req=doc&amp;base=SPB&amp;n=265392&amp;dst=100017" TargetMode="External"/><Relationship Id="rId42" Type="http://schemas.openxmlformats.org/officeDocument/2006/relationships/hyperlink" Target="https://login.consultant.ru/link/?req=doc&amp;base=SPB&amp;n=264019&amp;dst=100006" TargetMode="External"/><Relationship Id="rId47" Type="http://schemas.openxmlformats.org/officeDocument/2006/relationships/hyperlink" Target="https://login.consultant.ru/link/?req=doc&amp;base=SPB&amp;n=264019&amp;dst=100006" TargetMode="External"/><Relationship Id="rId63" Type="http://schemas.openxmlformats.org/officeDocument/2006/relationships/hyperlink" Target="https://login.consultant.ru/link/?req=doc&amp;base=SPB&amp;n=265392&amp;dst=100035" TargetMode="External"/><Relationship Id="rId68" Type="http://schemas.openxmlformats.org/officeDocument/2006/relationships/hyperlink" Target="https://login.consultant.ru/link/?req=doc&amp;base=SPB&amp;n=294081&amp;dst=100008" TargetMode="External"/><Relationship Id="rId16" Type="http://schemas.openxmlformats.org/officeDocument/2006/relationships/hyperlink" Target="https://login.consultant.ru/link/?req=doc&amp;base=LAW&amp;n=424314&amp;dst=100607" TargetMode="External"/><Relationship Id="rId11" Type="http://schemas.openxmlformats.org/officeDocument/2006/relationships/hyperlink" Target="https://login.consultant.ru/link/?req=doc&amp;base=SPB&amp;n=294081&amp;dst=100006" TargetMode="External"/><Relationship Id="rId24" Type="http://schemas.openxmlformats.org/officeDocument/2006/relationships/hyperlink" Target="https://login.consultant.ru/link/?req=doc&amp;base=LAW&amp;n=479355&amp;dst=102940" TargetMode="External"/><Relationship Id="rId32" Type="http://schemas.openxmlformats.org/officeDocument/2006/relationships/hyperlink" Target="https://login.consultant.ru/link/?req=doc&amp;base=SPB&amp;n=265392&amp;dst=100023" TargetMode="External"/><Relationship Id="rId37" Type="http://schemas.openxmlformats.org/officeDocument/2006/relationships/hyperlink" Target="https://login.consultant.ru/link/?req=doc&amp;base=SPB&amp;n=264019&amp;dst=100006" TargetMode="External"/><Relationship Id="rId40" Type="http://schemas.openxmlformats.org/officeDocument/2006/relationships/hyperlink" Target="https://login.consultant.ru/link/?req=doc&amp;base=SPB&amp;n=264019&amp;dst=100006" TargetMode="External"/><Relationship Id="rId45" Type="http://schemas.openxmlformats.org/officeDocument/2006/relationships/hyperlink" Target="https://login.consultant.ru/link/?req=doc&amp;base=SPB&amp;n=265392&amp;dst=100029" TargetMode="External"/><Relationship Id="rId53" Type="http://schemas.openxmlformats.org/officeDocument/2006/relationships/hyperlink" Target="https://login.consultant.ru/link/?req=doc&amp;base=SPB&amp;n=264019&amp;dst=100006" TargetMode="External"/><Relationship Id="rId58" Type="http://schemas.openxmlformats.org/officeDocument/2006/relationships/hyperlink" Target="https://login.consultant.ru/link/?req=doc&amp;base=SPB&amp;n=264019&amp;dst=100006" TargetMode="External"/><Relationship Id="rId66" Type="http://schemas.openxmlformats.org/officeDocument/2006/relationships/hyperlink" Target="https://login.consultant.ru/link/?req=doc&amp;base=LAW&amp;n=473082&amp;dst=100010" TargetMode="External"/><Relationship Id="rId74" Type="http://schemas.openxmlformats.org/officeDocument/2006/relationships/hyperlink" Target="https://login.consultant.ru/link/?req=doc&amp;base=SPB&amp;n=286988" TargetMode="External"/><Relationship Id="rId79" Type="http://schemas.openxmlformats.org/officeDocument/2006/relationships/theme" Target="theme/theme1.xml"/><Relationship Id="rId5" Type="http://schemas.openxmlformats.org/officeDocument/2006/relationships/hyperlink" Target="https://login.consultant.ru/link/?req=doc&amp;base=SPB&amp;n=264019&amp;dst=100006" TargetMode="External"/><Relationship Id="rId61" Type="http://schemas.openxmlformats.org/officeDocument/2006/relationships/hyperlink" Target="https://login.consultant.ru/link/?req=doc&amp;base=LAW&amp;n=465798&amp;dst=290" TargetMode="External"/><Relationship Id="rId19" Type="http://schemas.openxmlformats.org/officeDocument/2006/relationships/hyperlink" Target="https://login.consultant.ru/link/?req=doc&amp;base=LAW&amp;n=471848&amp;dst=1193" TargetMode="External"/><Relationship Id="rId14" Type="http://schemas.openxmlformats.org/officeDocument/2006/relationships/hyperlink" Target="https://login.consultant.ru/link/?req=doc&amp;base=SPB&amp;n=265392&amp;dst=100008" TargetMode="External"/><Relationship Id="rId22" Type="http://schemas.openxmlformats.org/officeDocument/2006/relationships/hyperlink" Target="https://login.consultant.ru/link/?req=doc&amp;base=LAW&amp;n=439201&amp;dst=6" TargetMode="External"/><Relationship Id="rId27" Type="http://schemas.openxmlformats.org/officeDocument/2006/relationships/hyperlink" Target="https://login.consultant.ru/link/?req=doc&amp;base=LAW&amp;n=479355&amp;dst=102940" TargetMode="External"/><Relationship Id="rId30" Type="http://schemas.openxmlformats.org/officeDocument/2006/relationships/hyperlink" Target="https://login.consultant.ru/link/?req=doc&amp;base=SPB&amp;n=265392&amp;dst=100021" TargetMode="External"/><Relationship Id="rId35" Type="http://schemas.openxmlformats.org/officeDocument/2006/relationships/hyperlink" Target="https://login.consultant.ru/link/?req=doc&amp;base=SPB&amp;n=264019&amp;dst=100006" TargetMode="External"/><Relationship Id="rId43" Type="http://schemas.openxmlformats.org/officeDocument/2006/relationships/hyperlink" Target="https://login.consultant.ru/link/?req=doc&amp;base=SPB&amp;n=264019&amp;dst=100006" TargetMode="External"/><Relationship Id="rId48" Type="http://schemas.openxmlformats.org/officeDocument/2006/relationships/hyperlink" Target="https://login.consultant.ru/link/?req=doc&amp;base=SPB&amp;n=264019&amp;dst=100006" TargetMode="External"/><Relationship Id="rId56" Type="http://schemas.openxmlformats.org/officeDocument/2006/relationships/hyperlink" Target="https://login.consultant.ru/link/?req=doc&amp;base=LAW&amp;n=454305" TargetMode="External"/><Relationship Id="rId64" Type="http://schemas.openxmlformats.org/officeDocument/2006/relationships/hyperlink" Target="https://login.consultant.ru/link/?req=doc&amp;base=LAW&amp;n=454103" TargetMode="External"/><Relationship Id="rId69" Type="http://schemas.openxmlformats.org/officeDocument/2006/relationships/hyperlink" Target="https://login.consultant.ru/link/?req=doc&amp;base=LAW&amp;n=454103" TargetMode="External"/><Relationship Id="rId77" Type="http://schemas.openxmlformats.org/officeDocument/2006/relationships/hyperlink" Target="https://login.consultant.ru/link/?req=doc&amp;base=LAW&amp;n=465798&amp;dst=234" TargetMode="External"/><Relationship Id="rId8" Type="http://schemas.openxmlformats.org/officeDocument/2006/relationships/hyperlink" Target="https://login.consultant.ru/link/?req=doc&amp;base=SPB&amp;n=284708" TargetMode="External"/><Relationship Id="rId51" Type="http://schemas.openxmlformats.org/officeDocument/2006/relationships/hyperlink" Target="https://login.consultant.ru/link/?req=doc&amp;base=SPB&amp;n=264019&amp;dst=100006" TargetMode="External"/><Relationship Id="rId72" Type="http://schemas.openxmlformats.org/officeDocument/2006/relationships/hyperlink" Target="https://login.consultant.ru/link/?req=doc&amp;base=SPB&amp;n=289025"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65392&amp;dst=100007" TargetMode="External"/><Relationship Id="rId17" Type="http://schemas.openxmlformats.org/officeDocument/2006/relationships/hyperlink" Target="https://login.consultant.ru/link/?req=doc&amp;base=LAW&amp;n=465797" TargetMode="External"/><Relationship Id="rId25" Type="http://schemas.openxmlformats.org/officeDocument/2006/relationships/hyperlink" Target="https://login.consultant.ru/link/?req=doc&amp;base=LAW&amp;n=465798&amp;dst=43" TargetMode="External"/><Relationship Id="rId33" Type="http://schemas.openxmlformats.org/officeDocument/2006/relationships/hyperlink" Target="https://login.consultant.ru/link/?req=doc&amp;base=SPB&amp;n=264019&amp;dst=100006" TargetMode="External"/><Relationship Id="rId38" Type="http://schemas.openxmlformats.org/officeDocument/2006/relationships/hyperlink" Target="https://login.consultant.ru/link/?req=doc&amp;base=SPB&amp;n=265392&amp;dst=100025" TargetMode="External"/><Relationship Id="rId46" Type="http://schemas.openxmlformats.org/officeDocument/2006/relationships/hyperlink" Target="https://login.consultant.ru/link/?req=doc&amp;base=SPB&amp;n=264019&amp;dst=100006" TargetMode="External"/><Relationship Id="rId59" Type="http://schemas.openxmlformats.org/officeDocument/2006/relationships/hyperlink" Target="https://login.consultant.ru/link/?req=doc&amp;base=SPB&amp;n=264019&amp;dst=100006" TargetMode="External"/><Relationship Id="rId67" Type="http://schemas.openxmlformats.org/officeDocument/2006/relationships/hyperlink" Target="https://login.consultant.ru/link/?req=doc&amp;base=LAW&amp;n=466454" TargetMode="External"/><Relationship Id="rId20" Type="http://schemas.openxmlformats.org/officeDocument/2006/relationships/hyperlink" Target="https://login.consultant.ru/link/?req=doc&amp;base=SPB&amp;n=265392&amp;dst=100014" TargetMode="External"/><Relationship Id="rId41" Type="http://schemas.openxmlformats.org/officeDocument/2006/relationships/hyperlink" Target="https://login.consultant.ru/link/?req=doc&amp;base=LAW&amp;n=479355&amp;dst=102940" TargetMode="External"/><Relationship Id="rId54" Type="http://schemas.openxmlformats.org/officeDocument/2006/relationships/hyperlink" Target="https://login.consultant.ru/link/?req=doc&amp;base=SPB&amp;n=264019&amp;dst=100006" TargetMode="External"/><Relationship Id="rId62" Type="http://schemas.openxmlformats.org/officeDocument/2006/relationships/hyperlink" Target="https://login.consultant.ru/link/?req=doc&amp;base=SPB&amp;n=265392&amp;dst=100032" TargetMode="External"/><Relationship Id="rId70" Type="http://schemas.openxmlformats.org/officeDocument/2006/relationships/hyperlink" Target="https://login.consultant.ru/link/?req=doc&amp;base=LAW&amp;n=454103" TargetMode="External"/><Relationship Id="rId75" Type="http://schemas.openxmlformats.org/officeDocument/2006/relationships/hyperlink" Target="https://login.consultant.ru/link/?req=doc&amp;base=SPB&amp;n=286988&amp;dst=100586" TargetMode="External"/><Relationship Id="rId1" Type="http://schemas.openxmlformats.org/officeDocument/2006/relationships/styles" Target="styles.xml"/><Relationship Id="rId6" Type="http://schemas.openxmlformats.org/officeDocument/2006/relationships/hyperlink" Target="https://login.consultant.ru/link/?req=doc&amp;base=SPB&amp;n=265392&amp;dst=100005" TargetMode="External"/><Relationship Id="rId15" Type="http://schemas.openxmlformats.org/officeDocument/2006/relationships/hyperlink" Target="https://login.consultant.ru/link/?req=doc&amp;base=SPB&amp;n=265392&amp;dst=100012" TargetMode="External"/><Relationship Id="rId23" Type="http://schemas.openxmlformats.org/officeDocument/2006/relationships/hyperlink" Target="https://login.consultant.ru/link/?req=doc&amp;base=LAW&amp;n=465798&amp;dst=327" TargetMode="External"/><Relationship Id="rId28" Type="http://schemas.openxmlformats.org/officeDocument/2006/relationships/hyperlink" Target="https://login.consultant.ru/link/?req=doc&amp;base=LAW&amp;n=473082&amp;dst=100010" TargetMode="External"/><Relationship Id="rId36" Type="http://schemas.openxmlformats.org/officeDocument/2006/relationships/hyperlink" Target="https://login.consultant.ru/link/?req=doc&amp;base=LAW&amp;n=479355&amp;dst=102940" TargetMode="External"/><Relationship Id="rId49" Type="http://schemas.openxmlformats.org/officeDocument/2006/relationships/hyperlink" Target="https://login.consultant.ru/link/?req=doc&amp;base=SPB&amp;n=264019&amp;dst=100006" TargetMode="External"/><Relationship Id="rId57" Type="http://schemas.openxmlformats.org/officeDocument/2006/relationships/hyperlink" Target="https://login.consultant.ru/link/?req=doc&amp;base=LAW&amp;n=465798" TargetMode="External"/><Relationship Id="rId10" Type="http://schemas.openxmlformats.org/officeDocument/2006/relationships/hyperlink" Target="https://login.consultant.ru/link/?req=doc&amp;base=SPB&amp;n=265392&amp;dst=100006" TargetMode="External"/><Relationship Id="rId31" Type="http://schemas.openxmlformats.org/officeDocument/2006/relationships/hyperlink" Target="https://login.consultant.ru/link/?req=doc&amp;base=SPB&amp;n=265392&amp;dst=100024" TargetMode="External"/><Relationship Id="rId44" Type="http://schemas.openxmlformats.org/officeDocument/2006/relationships/hyperlink" Target="https://login.consultant.ru/link/?req=doc&amp;base=SPB&amp;n=264019&amp;dst=100006" TargetMode="External"/><Relationship Id="rId52" Type="http://schemas.openxmlformats.org/officeDocument/2006/relationships/hyperlink" Target="https://login.consultant.ru/link/?req=doc&amp;base=SPB&amp;n=264019&amp;dst=100006" TargetMode="External"/><Relationship Id="rId60" Type="http://schemas.openxmlformats.org/officeDocument/2006/relationships/hyperlink" Target="https://login.consultant.ru/link/?req=doc&amp;base=SPB&amp;n=265392&amp;dst=100030" TargetMode="External"/><Relationship Id="rId65" Type="http://schemas.openxmlformats.org/officeDocument/2006/relationships/hyperlink" Target="https://login.consultant.ru/link/?req=doc&amp;base=LAW&amp;n=454103" TargetMode="External"/><Relationship Id="rId73" Type="http://schemas.openxmlformats.org/officeDocument/2006/relationships/hyperlink" Target="https://login.consultant.ru/link/?req=doc&amp;base=SPB&amp;n=286988"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64019&amp;dst=100006" TargetMode="External"/><Relationship Id="rId13" Type="http://schemas.openxmlformats.org/officeDocument/2006/relationships/hyperlink" Target="https://login.consultant.ru/link/?req=doc&amp;base=SPB&amp;n=294081&amp;dst=100006" TargetMode="External"/><Relationship Id="rId18" Type="http://schemas.openxmlformats.org/officeDocument/2006/relationships/hyperlink" Target="https://login.consultant.ru/link/?req=doc&amp;base=LAW&amp;n=449430" TargetMode="External"/><Relationship Id="rId39" Type="http://schemas.openxmlformats.org/officeDocument/2006/relationships/hyperlink" Target="https://login.consultant.ru/link/?req=doc&amp;base=SPB&amp;n=264019&amp;dst=100006" TargetMode="External"/><Relationship Id="rId34" Type="http://schemas.openxmlformats.org/officeDocument/2006/relationships/hyperlink" Target="https://login.consultant.ru/link/?req=doc&amp;base=SPB&amp;n=264019&amp;dst=100006" TargetMode="External"/><Relationship Id="rId50" Type="http://schemas.openxmlformats.org/officeDocument/2006/relationships/hyperlink" Target="https://login.consultant.ru/link/?req=doc&amp;base=SPB&amp;n=264019&amp;dst=100006" TargetMode="External"/><Relationship Id="rId55" Type="http://schemas.openxmlformats.org/officeDocument/2006/relationships/hyperlink" Target="https://login.consultant.ru/link/?req=doc&amp;base=LAW&amp;n=199527&amp;dst=100014" TargetMode="External"/><Relationship Id="rId76" Type="http://schemas.openxmlformats.org/officeDocument/2006/relationships/hyperlink" Target="https://login.consultant.ru/link/?req=doc&amp;base=SPB&amp;n=286988&amp;dst=100448" TargetMode="External"/><Relationship Id="rId7" Type="http://schemas.openxmlformats.org/officeDocument/2006/relationships/hyperlink" Target="https://login.consultant.ru/link/?req=doc&amp;base=SPB&amp;n=294081&amp;dst=100005" TargetMode="External"/><Relationship Id="rId71" Type="http://schemas.openxmlformats.org/officeDocument/2006/relationships/hyperlink" Target="https://login.consultant.ru/link/?req=doc&amp;base=LAW&amp;n=454103" TargetMode="External"/><Relationship Id="rId2" Type="http://schemas.openxmlformats.org/officeDocument/2006/relationships/settings" Target="settings.xml"/><Relationship Id="rId29" Type="http://schemas.openxmlformats.org/officeDocument/2006/relationships/hyperlink" Target="https://login.consultant.ru/link/?req=doc&amp;base=SPB&amp;n=265392&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17547</Words>
  <Characters>100022</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Ларина Надежда Владимировна</dc:creator>
  <cp:keywords/>
  <dc:description/>
  <cp:lastModifiedBy>Ларина Надежда Владимировна</cp:lastModifiedBy>
  <cp:revision>2</cp:revision>
  <dcterms:created xsi:type="dcterms:W3CDTF">2024-07-09T13:44:00Z</dcterms:created>
  <dcterms:modified xsi:type="dcterms:W3CDTF">2024-07-09T13:44:00Z</dcterms:modified>
</cp:coreProperties>
</file>