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A91" w:rsidRPr="005E61FC" w:rsidRDefault="00EF2A91" w:rsidP="009562FB">
      <w:pPr>
        <w:jc w:val="center"/>
        <w:rPr>
          <w:b/>
          <w:sz w:val="26"/>
          <w:szCs w:val="26"/>
        </w:rPr>
      </w:pPr>
      <w:r w:rsidRPr="005E61FC">
        <w:rPr>
          <w:b/>
          <w:sz w:val="26"/>
          <w:szCs w:val="26"/>
        </w:rPr>
        <w:t xml:space="preserve">Пояснительная записка к проекту постановления </w:t>
      </w:r>
      <w:r w:rsidR="00622468">
        <w:rPr>
          <w:b/>
          <w:sz w:val="26"/>
          <w:szCs w:val="26"/>
        </w:rPr>
        <w:br/>
      </w:r>
      <w:r w:rsidRPr="005E61FC">
        <w:rPr>
          <w:b/>
          <w:sz w:val="26"/>
          <w:szCs w:val="26"/>
        </w:rPr>
        <w:t>Правительства Санкт-Петербурга «</w:t>
      </w:r>
      <w:r w:rsidR="009562FB" w:rsidRPr="005E61FC">
        <w:rPr>
          <w:b/>
          <w:sz w:val="26"/>
          <w:szCs w:val="26"/>
        </w:rPr>
        <w:t xml:space="preserve">О </w:t>
      </w:r>
      <w:r w:rsidR="00F54649" w:rsidRPr="005E61FC">
        <w:rPr>
          <w:b/>
          <w:sz w:val="26"/>
          <w:szCs w:val="26"/>
        </w:rPr>
        <w:t>внесении изменени</w:t>
      </w:r>
      <w:r w:rsidR="00DA24CE">
        <w:rPr>
          <w:b/>
          <w:sz w:val="26"/>
          <w:szCs w:val="26"/>
        </w:rPr>
        <w:t>я</w:t>
      </w:r>
      <w:r w:rsidR="00F54649" w:rsidRPr="005E61FC">
        <w:rPr>
          <w:b/>
          <w:sz w:val="26"/>
          <w:szCs w:val="26"/>
        </w:rPr>
        <w:t xml:space="preserve"> в постановление</w:t>
      </w:r>
      <w:r w:rsidR="009562FB" w:rsidRPr="005E61FC">
        <w:rPr>
          <w:b/>
          <w:sz w:val="26"/>
          <w:szCs w:val="26"/>
        </w:rPr>
        <w:t xml:space="preserve"> </w:t>
      </w:r>
      <w:r w:rsidR="00AF13DE" w:rsidRPr="005E61FC">
        <w:rPr>
          <w:b/>
          <w:sz w:val="26"/>
          <w:szCs w:val="26"/>
        </w:rPr>
        <w:br/>
      </w:r>
      <w:r w:rsidR="009562FB" w:rsidRPr="005E61FC">
        <w:rPr>
          <w:b/>
          <w:sz w:val="26"/>
          <w:szCs w:val="26"/>
        </w:rPr>
        <w:t>Правительства Санкт-Петербурга от 14.12.2021 № 981</w:t>
      </w:r>
      <w:r w:rsidRPr="005E61FC">
        <w:rPr>
          <w:b/>
          <w:sz w:val="26"/>
          <w:szCs w:val="26"/>
        </w:rPr>
        <w:t xml:space="preserve">» </w:t>
      </w:r>
    </w:p>
    <w:p w:rsidR="00EF2A91" w:rsidRPr="005E61FC" w:rsidRDefault="00EF2A91" w:rsidP="007542A2">
      <w:pPr>
        <w:jc w:val="both"/>
        <w:rPr>
          <w:sz w:val="26"/>
          <w:szCs w:val="26"/>
        </w:rPr>
      </w:pPr>
    </w:p>
    <w:p w:rsidR="000D7627" w:rsidRPr="005E61FC" w:rsidRDefault="000D7627" w:rsidP="000D7627">
      <w:pPr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5E61FC">
        <w:rPr>
          <w:sz w:val="26"/>
          <w:szCs w:val="26"/>
        </w:rPr>
        <w:t>Проект постановления Правительства Санкт-</w:t>
      </w:r>
      <w:r w:rsidR="004E6C26" w:rsidRPr="005E61FC">
        <w:rPr>
          <w:sz w:val="26"/>
          <w:szCs w:val="26"/>
        </w:rPr>
        <w:t>Петербурга «О внесении изменени</w:t>
      </w:r>
      <w:r w:rsidR="00DA24CE">
        <w:rPr>
          <w:sz w:val="26"/>
          <w:szCs w:val="26"/>
        </w:rPr>
        <w:t>я</w:t>
      </w:r>
      <w:r w:rsidRPr="005E61FC">
        <w:rPr>
          <w:sz w:val="26"/>
          <w:szCs w:val="26"/>
        </w:rPr>
        <w:t xml:space="preserve"> в постановление Правительства Санкт-Петербурга от 14.12.2021 № 981» (далее – Проект) подготовлен Службой государственного строительного надзора </w:t>
      </w:r>
      <w:r w:rsidRPr="005E61FC">
        <w:rPr>
          <w:sz w:val="26"/>
          <w:szCs w:val="26"/>
        </w:rPr>
        <w:br/>
        <w:t xml:space="preserve">и экспертизы Санкт-Петербурга (далее – Служба) в целях </w:t>
      </w:r>
      <w:r w:rsidR="0059405A">
        <w:rPr>
          <w:sz w:val="26"/>
          <w:szCs w:val="26"/>
        </w:rPr>
        <w:t xml:space="preserve">дополнения </w:t>
      </w:r>
      <w:r w:rsidR="008F7957">
        <w:rPr>
          <w:sz w:val="26"/>
          <w:szCs w:val="26"/>
        </w:rPr>
        <w:t xml:space="preserve">утвержденных </w:t>
      </w:r>
      <w:r w:rsidRPr="005E61FC">
        <w:rPr>
          <w:sz w:val="26"/>
          <w:szCs w:val="26"/>
        </w:rPr>
        <w:t>постановлени</w:t>
      </w:r>
      <w:r w:rsidR="008F7957">
        <w:rPr>
          <w:sz w:val="26"/>
          <w:szCs w:val="26"/>
        </w:rPr>
        <w:t>ем</w:t>
      </w:r>
      <w:r w:rsidRPr="005E61FC">
        <w:rPr>
          <w:sz w:val="26"/>
          <w:szCs w:val="26"/>
        </w:rPr>
        <w:t xml:space="preserve"> Правительства Санкт-Петербурга от 14.12.2021 № 981 </w:t>
      </w:r>
      <w:r w:rsidR="0059405A">
        <w:rPr>
          <w:sz w:val="26"/>
          <w:szCs w:val="26"/>
        </w:rPr>
        <w:br/>
      </w:r>
      <w:r w:rsidRPr="005E61FC">
        <w:rPr>
          <w:sz w:val="26"/>
          <w:szCs w:val="26"/>
        </w:rPr>
        <w:t>«О региональном государственном строительном надзоре»</w:t>
      </w:r>
      <w:r w:rsidR="0059405A">
        <w:rPr>
          <w:sz w:val="26"/>
          <w:szCs w:val="26"/>
        </w:rPr>
        <w:t xml:space="preserve"> </w:t>
      </w:r>
      <w:r w:rsidR="002F6C87">
        <w:rPr>
          <w:sz w:val="26"/>
          <w:szCs w:val="26"/>
        </w:rPr>
        <w:t>(далее – постановление</w:t>
      </w:r>
      <w:r w:rsidR="002F6C87" w:rsidRPr="002F6C87">
        <w:rPr>
          <w:sz w:val="26"/>
          <w:szCs w:val="26"/>
        </w:rPr>
        <w:t xml:space="preserve"> </w:t>
      </w:r>
      <w:r w:rsidRPr="005E61FC">
        <w:rPr>
          <w:sz w:val="26"/>
          <w:szCs w:val="26"/>
        </w:rPr>
        <w:t>№ 981) индикатор</w:t>
      </w:r>
      <w:r w:rsidR="008F7957">
        <w:rPr>
          <w:sz w:val="26"/>
          <w:szCs w:val="26"/>
        </w:rPr>
        <w:t>ов</w:t>
      </w:r>
      <w:r w:rsidRPr="005E61FC">
        <w:rPr>
          <w:sz w:val="26"/>
          <w:szCs w:val="26"/>
        </w:rPr>
        <w:t xml:space="preserve"> риска нарушения обязательных требований при осуществлении регионального государственного строительного надз</w:t>
      </w:r>
      <w:r w:rsidR="008F7957">
        <w:rPr>
          <w:sz w:val="26"/>
          <w:szCs w:val="26"/>
        </w:rPr>
        <w:t xml:space="preserve">ора (далее – индикаторы </w:t>
      </w:r>
      <w:r w:rsidR="00AE5848">
        <w:rPr>
          <w:sz w:val="26"/>
          <w:szCs w:val="26"/>
        </w:rPr>
        <w:br/>
      </w:r>
      <w:r w:rsidR="008F7957">
        <w:rPr>
          <w:sz w:val="26"/>
          <w:szCs w:val="26"/>
        </w:rPr>
        <w:t xml:space="preserve">риска) </w:t>
      </w:r>
      <w:r w:rsidR="0059405A">
        <w:rPr>
          <w:sz w:val="26"/>
          <w:szCs w:val="26"/>
        </w:rPr>
        <w:t xml:space="preserve">с учетом актуальной </w:t>
      </w:r>
      <w:r w:rsidR="008F7957">
        <w:rPr>
          <w:sz w:val="26"/>
          <w:szCs w:val="26"/>
        </w:rPr>
        <w:t xml:space="preserve">правоприменительной практики Службы. </w:t>
      </w:r>
    </w:p>
    <w:p w:rsidR="00C82585" w:rsidRPr="005E61FC" w:rsidRDefault="008F7957" w:rsidP="00F0296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FE29AA" w:rsidRPr="005E61FC">
        <w:rPr>
          <w:rFonts w:eastAsiaTheme="minorHAnsi"/>
          <w:sz w:val="26"/>
          <w:szCs w:val="26"/>
          <w:lang w:eastAsia="en-US"/>
        </w:rPr>
        <w:t>ри подготовке Проекта Службой учитывались положения Методических рекомендаций по разработке и</w:t>
      </w:r>
      <w:r>
        <w:rPr>
          <w:rFonts w:eastAsiaTheme="minorHAnsi"/>
          <w:sz w:val="26"/>
          <w:szCs w:val="26"/>
          <w:lang w:eastAsia="en-US"/>
        </w:rPr>
        <w:t xml:space="preserve">ндикаторов риска от 24.03.2023 </w:t>
      </w:r>
      <w:r w:rsidR="00FE29AA" w:rsidRPr="005E61FC">
        <w:rPr>
          <w:rFonts w:eastAsiaTheme="minorHAnsi"/>
          <w:sz w:val="26"/>
          <w:szCs w:val="26"/>
          <w:lang w:eastAsia="en-US"/>
        </w:rPr>
        <w:t>№ 14-Д24, разработанных Минэкономразвития России</w:t>
      </w:r>
      <w:r w:rsidR="006E5780" w:rsidRPr="005E61FC">
        <w:rPr>
          <w:rFonts w:eastAsiaTheme="minorHAnsi"/>
          <w:sz w:val="26"/>
          <w:szCs w:val="26"/>
          <w:lang w:eastAsia="en-US"/>
        </w:rPr>
        <w:t xml:space="preserve"> (далее – Методические рекомендации </w:t>
      </w:r>
      <w:r>
        <w:rPr>
          <w:rFonts w:eastAsiaTheme="minorHAnsi"/>
          <w:sz w:val="26"/>
          <w:szCs w:val="26"/>
          <w:lang w:eastAsia="en-US"/>
        </w:rPr>
        <w:br/>
      </w:r>
      <w:r w:rsidR="006E5780" w:rsidRPr="005E61FC">
        <w:rPr>
          <w:rFonts w:eastAsiaTheme="minorHAnsi"/>
          <w:sz w:val="26"/>
          <w:szCs w:val="26"/>
          <w:lang w:eastAsia="en-US"/>
        </w:rPr>
        <w:t>№ 14-Д24)</w:t>
      </w:r>
      <w:r w:rsidR="00FE29AA" w:rsidRPr="005E61FC">
        <w:rPr>
          <w:rFonts w:eastAsiaTheme="minorHAnsi"/>
          <w:sz w:val="26"/>
          <w:szCs w:val="26"/>
          <w:lang w:eastAsia="en-US"/>
        </w:rPr>
        <w:t xml:space="preserve"> и устанавливающих единый подход к определению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="00FE29AA" w:rsidRPr="005E61FC">
        <w:rPr>
          <w:rFonts w:eastAsiaTheme="minorHAnsi"/>
          <w:sz w:val="26"/>
          <w:szCs w:val="26"/>
          <w:lang w:eastAsia="en-US"/>
        </w:rPr>
        <w:t>и применению индикаторов</w:t>
      </w:r>
      <w:r w:rsidR="00FE29AA" w:rsidRPr="005E61FC">
        <w:rPr>
          <w:sz w:val="26"/>
          <w:szCs w:val="26"/>
        </w:rPr>
        <w:t xml:space="preserve"> риска для всех уровней органов исполнительной власти, осуществляющих контроль (надзор)</w:t>
      </w:r>
      <w:r w:rsidR="00C82585" w:rsidRPr="005E61FC">
        <w:rPr>
          <w:sz w:val="26"/>
          <w:szCs w:val="26"/>
        </w:rPr>
        <w:t>, а также положительный опыт утверждения индикаторов риска при осуществлении федерального государственного строительного надзора, имеющего предмет, идентичный региональному государственному строительному надзору</w:t>
      </w:r>
      <w:r w:rsidR="00C344A4">
        <w:rPr>
          <w:sz w:val="26"/>
          <w:szCs w:val="26"/>
        </w:rPr>
        <w:t xml:space="preserve"> (</w:t>
      </w:r>
      <w:r w:rsidR="00C82585" w:rsidRPr="005E61FC">
        <w:rPr>
          <w:sz w:val="26"/>
          <w:szCs w:val="26"/>
        </w:rPr>
        <w:t>приказ Минстроя России от 21.12.2021 № 979/</w:t>
      </w:r>
      <w:proofErr w:type="spellStart"/>
      <w:r w:rsidR="00C82585" w:rsidRPr="005E61FC">
        <w:rPr>
          <w:sz w:val="26"/>
          <w:szCs w:val="26"/>
        </w:rPr>
        <w:t>пр</w:t>
      </w:r>
      <w:proofErr w:type="spellEnd"/>
      <w:r w:rsidR="00C82585" w:rsidRPr="005E61FC">
        <w:rPr>
          <w:sz w:val="26"/>
          <w:szCs w:val="26"/>
        </w:rPr>
        <w:t xml:space="preserve"> «</w:t>
      </w:r>
      <w:r w:rsidR="006E5780" w:rsidRPr="005E61FC">
        <w:rPr>
          <w:sz w:val="26"/>
          <w:szCs w:val="26"/>
        </w:rPr>
        <w:t xml:space="preserve">Об утверждении перечня </w:t>
      </w:r>
      <w:r w:rsidR="00C82585" w:rsidRPr="005E61FC">
        <w:rPr>
          <w:sz w:val="26"/>
          <w:szCs w:val="26"/>
        </w:rPr>
        <w:t>индикаторов риска нарушения обязательных требований по федеральному государственному строительному надзору»</w:t>
      </w:r>
      <w:r w:rsidR="00FF38C0">
        <w:rPr>
          <w:sz w:val="26"/>
          <w:szCs w:val="26"/>
        </w:rPr>
        <w:t xml:space="preserve"> </w:t>
      </w:r>
      <w:r w:rsidR="00FF38C0">
        <w:rPr>
          <w:sz w:val="26"/>
          <w:szCs w:val="26"/>
        </w:rPr>
        <w:br/>
        <w:t>(далее – приказ Минстроя России № 979/</w:t>
      </w:r>
      <w:proofErr w:type="spellStart"/>
      <w:r w:rsidR="00FF38C0">
        <w:rPr>
          <w:sz w:val="26"/>
          <w:szCs w:val="26"/>
        </w:rPr>
        <w:t>пр</w:t>
      </w:r>
      <w:proofErr w:type="spellEnd"/>
      <w:r w:rsidR="00C344A4">
        <w:rPr>
          <w:sz w:val="26"/>
          <w:szCs w:val="26"/>
        </w:rPr>
        <w:t>)</w:t>
      </w:r>
      <w:r w:rsidR="00FF38C0">
        <w:rPr>
          <w:sz w:val="26"/>
          <w:szCs w:val="26"/>
        </w:rPr>
        <w:t>)</w:t>
      </w:r>
      <w:r w:rsidR="00C344A4">
        <w:rPr>
          <w:sz w:val="26"/>
          <w:szCs w:val="26"/>
        </w:rPr>
        <w:t xml:space="preserve">. </w:t>
      </w:r>
    </w:p>
    <w:p w:rsidR="0059405A" w:rsidRDefault="00FE29AA" w:rsidP="0059405A">
      <w:pPr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5E61FC">
        <w:rPr>
          <w:rFonts w:eastAsiaTheme="minorHAnsi"/>
          <w:sz w:val="26"/>
          <w:szCs w:val="26"/>
          <w:lang w:eastAsia="en-US"/>
        </w:rPr>
        <w:t xml:space="preserve">Согласно предложенному Методическими рекомендациями № 14-Д24 алгоритму разработки индикаторов риска на начальной стадии формирования индикаторов риска </w:t>
      </w:r>
      <w:r w:rsidR="0059405A">
        <w:rPr>
          <w:rFonts w:eastAsiaTheme="minorHAnsi"/>
          <w:sz w:val="26"/>
          <w:szCs w:val="26"/>
          <w:lang w:eastAsia="en-US"/>
        </w:rPr>
        <w:t xml:space="preserve">необходимо </w:t>
      </w:r>
      <w:r w:rsidRPr="005E61FC">
        <w:rPr>
          <w:rFonts w:eastAsiaTheme="minorHAnsi"/>
          <w:sz w:val="26"/>
          <w:szCs w:val="26"/>
          <w:lang w:eastAsia="en-US"/>
        </w:rPr>
        <w:t>определ</w:t>
      </w:r>
      <w:r w:rsidR="0059405A">
        <w:rPr>
          <w:rFonts w:eastAsiaTheme="minorHAnsi"/>
          <w:sz w:val="26"/>
          <w:szCs w:val="26"/>
          <w:lang w:eastAsia="en-US"/>
        </w:rPr>
        <w:t>ить</w:t>
      </w:r>
      <w:r w:rsidRPr="005E61FC">
        <w:rPr>
          <w:rFonts w:eastAsiaTheme="minorHAnsi"/>
          <w:sz w:val="26"/>
          <w:szCs w:val="26"/>
          <w:lang w:eastAsia="en-US"/>
        </w:rPr>
        <w:t xml:space="preserve"> наиболее часто встречаемые </w:t>
      </w:r>
      <w:r w:rsidRPr="005E61FC">
        <w:rPr>
          <w:rFonts w:eastAsiaTheme="minorHAnsi"/>
          <w:sz w:val="26"/>
          <w:szCs w:val="26"/>
          <w:lang w:eastAsia="en-US"/>
        </w:rPr>
        <w:br/>
      </w:r>
      <w:r w:rsidR="002F6C87">
        <w:rPr>
          <w:rFonts w:eastAsiaTheme="minorHAnsi"/>
          <w:sz w:val="26"/>
          <w:szCs w:val="26"/>
          <w:lang w:eastAsia="en-US"/>
        </w:rPr>
        <w:t xml:space="preserve">в </w:t>
      </w:r>
      <w:r w:rsidRPr="005E61FC">
        <w:rPr>
          <w:rFonts w:eastAsiaTheme="minorHAnsi"/>
          <w:sz w:val="26"/>
          <w:szCs w:val="26"/>
          <w:lang w:eastAsia="en-US"/>
        </w:rPr>
        <w:t xml:space="preserve">практике </w:t>
      </w:r>
      <w:r w:rsidR="002F6C87">
        <w:rPr>
          <w:rFonts w:eastAsiaTheme="minorHAnsi"/>
          <w:sz w:val="26"/>
          <w:szCs w:val="26"/>
          <w:lang w:eastAsia="en-US"/>
        </w:rPr>
        <w:t xml:space="preserve">Службы </w:t>
      </w:r>
      <w:r w:rsidRPr="005E61FC">
        <w:rPr>
          <w:rFonts w:eastAsiaTheme="minorHAnsi"/>
          <w:sz w:val="26"/>
          <w:szCs w:val="26"/>
          <w:lang w:eastAsia="en-US"/>
        </w:rPr>
        <w:t>нарушения обязательных требований, допускаемы</w:t>
      </w:r>
      <w:r w:rsidR="004A1D4C" w:rsidRPr="005E61FC">
        <w:rPr>
          <w:rFonts w:eastAsiaTheme="minorHAnsi"/>
          <w:sz w:val="26"/>
          <w:szCs w:val="26"/>
          <w:lang w:eastAsia="en-US"/>
        </w:rPr>
        <w:t>е</w:t>
      </w:r>
      <w:r w:rsidRPr="005E61FC">
        <w:rPr>
          <w:rFonts w:eastAsiaTheme="minorHAnsi"/>
          <w:sz w:val="26"/>
          <w:szCs w:val="26"/>
          <w:lang w:eastAsia="en-US"/>
        </w:rPr>
        <w:t xml:space="preserve"> </w:t>
      </w:r>
      <w:r w:rsidR="002F6C87">
        <w:rPr>
          <w:rFonts w:eastAsiaTheme="minorHAnsi"/>
          <w:sz w:val="26"/>
          <w:szCs w:val="26"/>
          <w:lang w:eastAsia="en-US"/>
        </w:rPr>
        <w:br/>
      </w:r>
      <w:r w:rsidRPr="005E61FC">
        <w:rPr>
          <w:rFonts w:eastAsiaTheme="minorHAnsi"/>
          <w:sz w:val="26"/>
          <w:szCs w:val="26"/>
          <w:lang w:eastAsia="en-US"/>
        </w:rPr>
        <w:t>при проведении строительных работ и приводящи</w:t>
      </w:r>
      <w:r w:rsidR="004A1D4C" w:rsidRPr="005E61FC">
        <w:rPr>
          <w:rFonts w:eastAsiaTheme="minorHAnsi"/>
          <w:sz w:val="26"/>
          <w:szCs w:val="26"/>
          <w:lang w:eastAsia="en-US"/>
        </w:rPr>
        <w:t>е</w:t>
      </w:r>
      <w:r w:rsidRPr="005E61FC">
        <w:rPr>
          <w:rFonts w:eastAsiaTheme="minorHAnsi"/>
          <w:sz w:val="26"/>
          <w:szCs w:val="26"/>
          <w:lang w:eastAsia="en-US"/>
        </w:rPr>
        <w:t xml:space="preserve"> к реальному причинению вреда охраняемы</w:t>
      </w:r>
      <w:r w:rsidR="004A1D4C" w:rsidRPr="005E61FC">
        <w:rPr>
          <w:rFonts w:eastAsiaTheme="minorHAnsi"/>
          <w:sz w:val="26"/>
          <w:szCs w:val="26"/>
          <w:lang w:eastAsia="en-US"/>
        </w:rPr>
        <w:t>м</w:t>
      </w:r>
      <w:r w:rsidRPr="005E61FC">
        <w:rPr>
          <w:rFonts w:eastAsiaTheme="minorHAnsi"/>
          <w:sz w:val="26"/>
          <w:szCs w:val="26"/>
          <w:lang w:eastAsia="en-US"/>
        </w:rPr>
        <w:t xml:space="preserve"> законом ценност</w:t>
      </w:r>
      <w:r w:rsidR="004A1D4C" w:rsidRPr="005E61FC">
        <w:rPr>
          <w:rFonts w:eastAsiaTheme="minorHAnsi"/>
          <w:sz w:val="26"/>
          <w:szCs w:val="26"/>
          <w:lang w:eastAsia="en-US"/>
        </w:rPr>
        <w:t>ям</w:t>
      </w:r>
      <w:r w:rsidR="0059405A">
        <w:rPr>
          <w:rFonts w:eastAsiaTheme="minorHAnsi"/>
          <w:sz w:val="26"/>
          <w:szCs w:val="26"/>
          <w:lang w:eastAsia="en-US"/>
        </w:rPr>
        <w:t xml:space="preserve">. </w:t>
      </w:r>
    </w:p>
    <w:p w:rsidR="002F6C87" w:rsidRDefault="0059405A" w:rsidP="002F6C87">
      <w:pPr>
        <w:ind w:firstLine="567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По</w:t>
      </w:r>
      <w:r w:rsidR="00C344A4">
        <w:rPr>
          <w:rFonts w:eastAsiaTheme="minorHAnsi"/>
          <w:sz w:val="26"/>
          <w:szCs w:val="26"/>
          <w:lang w:eastAsia="en-US"/>
        </w:rPr>
        <w:t xml:space="preserve"> результатам анализа правоприменительной практики Службы установлено, что </w:t>
      </w:r>
      <w:r>
        <w:rPr>
          <w:color w:val="000000"/>
          <w:sz w:val="26"/>
          <w:szCs w:val="26"/>
        </w:rPr>
        <w:t xml:space="preserve">одним из </w:t>
      </w:r>
      <w:r w:rsidRPr="005E61FC">
        <w:rPr>
          <w:rFonts w:eastAsiaTheme="minorHAnsi"/>
          <w:sz w:val="26"/>
          <w:szCs w:val="26"/>
          <w:lang w:eastAsia="en-US"/>
        </w:rPr>
        <w:t xml:space="preserve">часто </w:t>
      </w:r>
      <w:r w:rsidR="00F1081B">
        <w:rPr>
          <w:rFonts w:eastAsiaTheme="minorHAnsi"/>
          <w:sz w:val="26"/>
          <w:szCs w:val="26"/>
          <w:lang w:eastAsia="en-US"/>
        </w:rPr>
        <w:t xml:space="preserve">встречающихся </w:t>
      </w:r>
      <w:r w:rsidRPr="005E61FC">
        <w:rPr>
          <w:rFonts w:eastAsiaTheme="minorHAnsi"/>
          <w:sz w:val="26"/>
          <w:szCs w:val="26"/>
          <w:lang w:eastAsia="en-US"/>
        </w:rPr>
        <w:t>нарушени</w:t>
      </w:r>
      <w:r>
        <w:rPr>
          <w:rFonts w:eastAsiaTheme="minorHAnsi"/>
          <w:sz w:val="26"/>
          <w:szCs w:val="26"/>
          <w:lang w:eastAsia="en-US"/>
        </w:rPr>
        <w:t>й</w:t>
      </w:r>
      <w:r w:rsidRPr="005E61FC">
        <w:rPr>
          <w:rFonts w:eastAsiaTheme="minorHAnsi"/>
          <w:sz w:val="26"/>
          <w:szCs w:val="26"/>
          <w:lang w:eastAsia="en-US"/>
        </w:rPr>
        <w:t xml:space="preserve"> обязательных требований</w:t>
      </w:r>
      <w:r w:rsidR="0003035A">
        <w:rPr>
          <w:rFonts w:eastAsiaTheme="minorHAnsi"/>
          <w:sz w:val="26"/>
          <w:szCs w:val="26"/>
          <w:lang w:eastAsia="en-US"/>
        </w:rPr>
        <w:t>,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="0003035A">
        <w:rPr>
          <w:rFonts w:eastAsiaTheme="minorHAnsi"/>
          <w:sz w:val="26"/>
          <w:szCs w:val="26"/>
          <w:lang w:eastAsia="en-US"/>
        </w:rPr>
        <w:br/>
        <w:t xml:space="preserve">в том числе </w:t>
      </w:r>
      <w:r>
        <w:rPr>
          <w:rFonts w:eastAsiaTheme="minorHAnsi"/>
          <w:sz w:val="26"/>
          <w:szCs w:val="26"/>
          <w:lang w:eastAsia="en-US"/>
        </w:rPr>
        <w:t>является</w:t>
      </w:r>
      <w:r w:rsidR="00C344A4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 xml:space="preserve">эксплуатация </w:t>
      </w:r>
      <w:r w:rsidR="00CD7F1F">
        <w:rPr>
          <w:rFonts w:eastAsiaTheme="minorHAnsi"/>
          <w:sz w:val="26"/>
          <w:szCs w:val="26"/>
          <w:lang w:eastAsia="en-US"/>
        </w:rPr>
        <w:t xml:space="preserve">объектов капитального строительства </w:t>
      </w:r>
      <w:r w:rsidR="00CD7F1F">
        <w:rPr>
          <w:rFonts w:eastAsiaTheme="minorHAnsi"/>
          <w:sz w:val="26"/>
          <w:szCs w:val="26"/>
          <w:lang w:eastAsia="en-US"/>
        </w:rPr>
        <w:br/>
        <w:t xml:space="preserve">(далее – </w:t>
      </w:r>
      <w:r>
        <w:rPr>
          <w:rFonts w:eastAsiaTheme="minorHAnsi"/>
          <w:sz w:val="26"/>
          <w:szCs w:val="26"/>
          <w:lang w:eastAsia="en-US"/>
        </w:rPr>
        <w:t>ОКС</w:t>
      </w:r>
      <w:r w:rsidR="00CD7F1F">
        <w:rPr>
          <w:rFonts w:eastAsiaTheme="minorHAnsi"/>
          <w:sz w:val="26"/>
          <w:szCs w:val="26"/>
          <w:lang w:eastAsia="en-US"/>
        </w:rPr>
        <w:t>)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EF792E">
        <w:rPr>
          <w:sz w:val="26"/>
          <w:szCs w:val="26"/>
        </w:rPr>
        <w:t xml:space="preserve">со дня выдачи </w:t>
      </w:r>
      <w:r>
        <w:rPr>
          <w:sz w:val="26"/>
          <w:szCs w:val="26"/>
        </w:rPr>
        <w:t>Службой</w:t>
      </w:r>
      <w:r w:rsidRPr="00EF792E">
        <w:rPr>
          <w:sz w:val="26"/>
          <w:szCs w:val="26"/>
        </w:rPr>
        <w:t xml:space="preserve"> заключен</w:t>
      </w:r>
      <w:r>
        <w:rPr>
          <w:sz w:val="26"/>
          <w:szCs w:val="26"/>
        </w:rPr>
        <w:t xml:space="preserve">ия о соответствии построенного, </w:t>
      </w:r>
      <w:r w:rsidRPr="00EF792E">
        <w:rPr>
          <w:sz w:val="26"/>
          <w:szCs w:val="26"/>
        </w:rPr>
        <w:t xml:space="preserve">реконструированного </w:t>
      </w:r>
      <w:r>
        <w:rPr>
          <w:sz w:val="26"/>
          <w:szCs w:val="26"/>
        </w:rPr>
        <w:t xml:space="preserve">ОКС </w:t>
      </w:r>
      <w:r w:rsidRPr="00EF792E">
        <w:rPr>
          <w:sz w:val="26"/>
          <w:szCs w:val="26"/>
        </w:rPr>
        <w:t>требованиям проектной документации</w:t>
      </w:r>
      <w:r>
        <w:rPr>
          <w:sz w:val="26"/>
          <w:szCs w:val="26"/>
        </w:rPr>
        <w:t xml:space="preserve"> (далее – ЗОС) </w:t>
      </w:r>
      <w:r w:rsidR="00CD7F1F">
        <w:rPr>
          <w:sz w:val="26"/>
          <w:szCs w:val="26"/>
        </w:rPr>
        <w:br/>
      </w:r>
      <w:r>
        <w:rPr>
          <w:rFonts w:eastAsiaTheme="minorHAnsi"/>
          <w:sz w:val="26"/>
          <w:szCs w:val="26"/>
          <w:lang w:eastAsia="en-US"/>
        </w:rPr>
        <w:t xml:space="preserve">до момента получения застройщиком разрешения </w:t>
      </w:r>
      <w:r w:rsidR="002F6C87">
        <w:rPr>
          <w:rFonts w:eastAsiaTheme="minorHAnsi"/>
          <w:sz w:val="26"/>
          <w:szCs w:val="26"/>
          <w:lang w:eastAsia="en-US"/>
        </w:rPr>
        <w:t>на ввод объекта в эксплуатацию.</w:t>
      </w:r>
    </w:p>
    <w:p w:rsidR="00D73030" w:rsidRDefault="00C051F7" w:rsidP="00D73030">
      <w:pPr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5E61FC">
        <w:rPr>
          <w:color w:val="000000"/>
          <w:sz w:val="26"/>
          <w:szCs w:val="26"/>
        </w:rPr>
        <w:t>Указанн</w:t>
      </w:r>
      <w:r w:rsidR="00C344A4">
        <w:rPr>
          <w:color w:val="000000"/>
          <w:sz w:val="26"/>
          <w:szCs w:val="26"/>
        </w:rPr>
        <w:t xml:space="preserve">ая эксплуатация является нарушением норм статьи 55 </w:t>
      </w:r>
      <w:r w:rsidR="00C344A4" w:rsidRPr="005E61FC">
        <w:rPr>
          <w:color w:val="000000"/>
          <w:sz w:val="26"/>
          <w:szCs w:val="26"/>
        </w:rPr>
        <w:t xml:space="preserve">Градостроительного кодекса Российской Федерации (далее – </w:t>
      </w:r>
      <w:proofErr w:type="spellStart"/>
      <w:r w:rsidR="00C344A4" w:rsidRPr="005E61FC">
        <w:rPr>
          <w:color w:val="000000"/>
          <w:sz w:val="26"/>
          <w:szCs w:val="26"/>
        </w:rPr>
        <w:t>ГрК</w:t>
      </w:r>
      <w:proofErr w:type="spellEnd"/>
      <w:r w:rsidR="00C344A4" w:rsidRPr="005E61FC">
        <w:rPr>
          <w:color w:val="000000"/>
          <w:sz w:val="26"/>
          <w:szCs w:val="26"/>
        </w:rPr>
        <w:t xml:space="preserve"> РФ)</w:t>
      </w:r>
      <w:r w:rsidR="008621A0">
        <w:rPr>
          <w:color w:val="000000"/>
          <w:sz w:val="26"/>
          <w:szCs w:val="26"/>
        </w:rPr>
        <w:t>, регламентирующ</w:t>
      </w:r>
      <w:r w:rsidR="00C344A4">
        <w:rPr>
          <w:color w:val="000000"/>
          <w:sz w:val="26"/>
          <w:szCs w:val="26"/>
        </w:rPr>
        <w:t>ей</w:t>
      </w:r>
      <w:r w:rsidR="008621A0">
        <w:rPr>
          <w:color w:val="000000"/>
          <w:sz w:val="26"/>
          <w:szCs w:val="26"/>
        </w:rPr>
        <w:t xml:space="preserve"> </w:t>
      </w:r>
      <w:r w:rsidR="002F6C87">
        <w:rPr>
          <w:color w:val="000000"/>
          <w:sz w:val="26"/>
          <w:szCs w:val="26"/>
        </w:rPr>
        <w:t xml:space="preserve">общий </w:t>
      </w:r>
      <w:r w:rsidR="008621A0">
        <w:rPr>
          <w:color w:val="000000"/>
          <w:sz w:val="26"/>
          <w:szCs w:val="26"/>
        </w:rPr>
        <w:t xml:space="preserve">порядок получения разрешения на ввод объектов </w:t>
      </w:r>
      <w:r w:rsidR="008621A0">
        <w:rPr>
          <w:color w:val="000000"/>
          <w:sz w:val="26"/>
          <w:szCs w:val="26"/>
        </w:rPr>
        <w:br/>
        <w:t>в эксплуатацию, а также</w:t>
      </w:r>
      <w:r w:rsidR="002F6C87">
        <w:rPr>
          <w:color w:val="000000"/>
          <w:sz w:val="26"/>
          <w:szCs w:val="26"/>
        </w:rPr>
        <w:t xml:space="preserve"> части 2 статьи 55.24 </w:t>
      </w:r>
      <w:proofErr w:type="spellStart"/>
      <w:r w:rsidR="002F6C87">
        <w:rPr>
          <w:color w:val="000000"/>
          <w:sz w:val="26"/>
          <w:szCs w:val="26"/>
        </w:rPr>
        <w:t>ГрК</w:t>
      </w:r>
      <w:proofErr w:type="spellEnd"/>
      <w:r w:rsidR="002F6C87">
        <w:rPr>
          <w:color w:val="000000"/>
          <w:sz w:val="26"/>
          <w:szCs w:val="26"/>
        </w:rPr>
        <w:t xml:space="preserve"> РФ, в соответствии с которой </w:t>
      </w:r>
      <w:r w:rsidR="002F6C87">
        <w:rPr>
          <w:rFonts w:eastAsiaTheme="minorHAnsi"/>
          <w:sz w:val="26"/>
          <w:szCs w:val="26"/>
          <w:lang w:eastAsia="en-US"/>
        </w:rPr>
        <w:t xml:space="preserve">эксплуатация построенного, реконструированного здания, сооружения допускается только после получения застройщиком разрешения на ввод объекта в эксплуатацию (за исключением случаев, указанных в </w:t>
      </w:r>
      <w:hyperlink r:id="rId7" w:history="1">
        <w:r w:rsidR="002F6C87" w:rsidRPr="00CF56C2">
          <w:rPr>
            <w:rFonts w:eastAsiaTheme="minorHAnsi"/>
            <w:sz w:val="26"/>
            <w:szCs w:val="26"/>
            <w:lang w:eastAsia="en-US"/>
          </w:rPr>
          <w:t>части 3</w:t>
        </w:r>
      </w:hyperlink>
      <w:r w:rsidR="002F6C87">
        <w:rPr>
          <w:rFonts w:eastAsiaTheme="minorHAnsi"/>
          <w:sz w:val="26"/>
          <w:szCs w:val="26"/>
          <w:lang w:eastAsia="en-US"/>
        </w:rPr>
        <w:t xml:space="preserve"> статьи 55.24 </w:t>
      </w:r>
      <w:proofErr w:type="spellStart"/>
      <w:r w:rsidR="002F6C87">
        <w:rPr>
          <w:rFonts w:eastAsiaTheme="minorHAnsi"/>
          <w:sz w:val="26"/>
          <w:szCs w:val="26"/>
          <w:lang w:eastAsia="en-US"/>
        </w:rPr>
        <w:t>ГрК</w:t>
      </w:r>
      <w:proofErr w:type="spellEnd"/>
      <w:r w:rsidR="002F6C87">
        <w:rPr>
          <w:rFonts w:eastAsiaTheme="minorHAnsi"/>
          <w:sz w:val="26"/>
          <w:szCs w:val="26"/>
          <w:lang w:eastAsia="en-US"/>
        </w:rPr>
        <w:t xml:space="preserve"> РФ).</w:t>
      </w:r>
    </w:p>
    <w:p w:rsidR="007A3CAB" w:rsidRDefault="006E18A4" w:rsidP="00D73030">
      <w:pPr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173FFB">
        <w:rPr>
          <w:rFonts w:eastAsiaTheme="minorHAnsi"/>
          <w:sz w:val="26"/>
          <w:szCs w:val="26"/>
          <w:lang w:eastAsia="en-US"/>
        </w:rPr>
        <w:t xml:space="preserve">Кроме того, необходимо </w:t>
      </w:r>
      <w:r w:rsidR="00FD3314" w:rsidRPr="00173FFB">
        <w:rPr>
          <w:rFonts w:eastAsiaTheme="minorHAnsi"/>
          <w:sz w:val="26"/>
          <w:szCs w:val="26"/>
          <w:lang w:eastAsia="en-US"/>
        </w:rPr>
        <w:t>учитывать</w:t>
      </w:r>
      <w:r w:rsidRPr="00173FFB">
        <w:rPr>
          <w:rFonts w:eastAsiaTheme="minorHAnsi"/>
          <w:sz w:val="26"/>
          <w:szCs w:val="26"/>
          <w:lang w:eastAsia="en-US"/>
        </w:rPr>
        <w:t xml:space="preserve"> следующее. </w:t>
      </w:r>
    </w:p>
    <w:p w:rsidR="006848AC" w:rsidRDefault="006E18A4" w:rsidP="00D73030">
      <w:pPr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173FFB">
        <w:rPr>
          <w:rFonts w:eastAsiaTheme="minorHAnsi"/>
          <w:sz w:val="26"/>
          <w:szCs w:val="26"/>
          <w:lang w:eastAsia="en-US"/>
        </w:rPr>
        <w:t>В соответствии со ст</w:t>
      </w:r>
      <w:r w:rsidR="00D73030" w:rsidRPr="00173FFB">
        <w:rPr>
          <w:rFonts w:eastAsiaTheme="minorHAnsi"/>
          <w:sz w:val="26"/>
          <w:szCs w:val="26"/>
          <w:lang w:eastAsia="en-US"/>
        </w:rPr>
        <w:t>атьей</w:t>
      </w:r>
      <w:r w:rsidRPr="00173FFB">
        <w:rPr>
          <w:rFonts w:eastAsiaTheme="minorHAnsi"/>
          <w:sz w:val="26"/>
          <w:szCs w:val="26"/>
          <w:lang w:eastAsia="en-US"/>
        </w:rPr>
        <w:t xml:space="preserve"> 19 </w:t>
      </w:r>
      <w:r w:rsidR="00D73030">
        <w:rPr>
          <w:rFonts w:eastAsiaTheme="minorHAnsi"/>
          <w:sz w:val="26"/>
          <w:szCs w:val="26"/>
          <w:lang w:eastAsia="en-US"/>
        </w:rPr>
        <w:t xml:space="preserve">Федерального закона от 13.07.2015 № 218-ФЗ </w:t>
      </w:r>
      <w:r w:rsidR="007A3CAB">
        <w:rPr>
          <w:rFonts w:eastAsiaTheme="minorHAnsi"/>
          <w:sz w:val="26"/>
          <w:szCs w:val="26"/>
          <w:lang w:eastAsia="en-US"/>
        </w:rPr>
        <w:br/>
      </w:r>
      <w:r w:rsidR="00D73030">
        <w:rPr>
          <w:rFonts w:eastAsiaTheme="minorHAnsi"/>
          <w:sz w:val="26"/>
          <w:szCs w:val="26"/>
          <w:lang w:eastAsia="en-US"/>
        </w:rPr>
        <w:t xml:space="preserve">«О государственной регистрации недвижимости» </w:t>
      </w:r>
      <w:r w:rsidRPr="00173FFB">
        <w:rPr>
          <w:rFonts w:eastAsiaTheme="minorHAnsi"/>
          <w:sz w:val="26"/>
          <w:szCs w:val="26"/>
          <w:lang w:eastAsia="en-US"/>
        </w:rPr>
        <w:t>и соотв</w:t>
      </w:r>
      <w:r w:rsidR="00D73030" w:rsidRPr="00173FFB">
        <w:rPr>
          <w:rFonts w:eastAsiaTheme="minorHAnsi"/>
          <w:sz w:val="26"/>
          <w:szCs w:val="26"/>
          <w:lang w:eastAsia="en-US"/>
        </w:rPr>
        <w:t>етствующи</w:t>
      </w:r>
      <w:r w:rsidR="007A3CAB">
        <w:rPr>
          <w:rFonts w:eastAsiaTheme="minorHAnsi"/>
          <w:sz w:val="26"/>
          <w:szCs w:val="26"/>
          <w:lang w:eastAsia="en-US"/>
        </w:rPr>
        <w:t>ми</w:t>
      </w:r>
      <w:r w:rsidRPr="00173FFB">
        <w:rPr>
          <w:rFonts w:eastAsiaTheme="minorHAnsi"/>
          <w:sz w:val="26"/>
          <w:szCs w:val="26"/>
          <w:lang w:eastAsia="en-US"/>
        </w:rPr>
        <w:t xml:space="preserve"> положени</w:t>
      </w:r>
      <w:r w:rsidR="007A3CAB">
        <w:rPr>
          <w:rFonts w:eastAsiaTheme="minorHAnsi"/>
          <w:sz w:val="26"/>
          <w:szCs w:val="26"/>
          <w:lang w:eastAsia="en-US"/>
        </w:rPr>
        <w:t>ями</w:t>
      </w:r>
      <w:r w:rsidR="006848AC">
        <w:rPr>
          <w:rFonts w:eastAsiaTheme="minorHAnsi"/>
          <w:sz w:val="26"/>
          <w:szCs w:val="26"/>
          <w:lang w:eastAsia="en-US"/>
        </w:rPr>
        <w:t xml:space="preserve"> части 3.6 статьи</w:t>
      </w:r>
      <w:r w:rsidR="007A3CAB">
        <w:rPr>
          <w:rFonts w:eastAsiaTheme="minorHAnsi"/>
          <w:sz w:val="26"/>
          <w:szCs w:val="26"/>
          <w:lang w:eastAsia="en-US"/>
        </w:rPr>
        <w:t xml:space="preserve"> </w:t>
      </w:r>
      <w:r w:rsidRPr="00173FFB">
        <w:rPr>
          <w:rFonts w:eastAsiaTheme="minorHAnsi"/>
          <w:sz w:val="26"/>
          <w:szCs w:val="26"/>
          <w:lang w:eastAsia="en-US"/>
        </w:rPr>
        <w:t xml:space="preserve">55 </w:t>
      </w:r>
      <w:proofErr w:type="spellStart"/>
      <w:r w:rsidRPr="00173FFB">
        <w:rPr>
          <w:rFonts w:eastAsiaTheme="minorHAnsi"/>
          <w:sz w:val="26"/>
          <w:szCs w:val="26"/>
          <w:lang w:eastAsia="en-US"/>
        </w:rPr>
        <w:t>ГрК</w:t>
      </w:r>
      <w:proofErr w:type="spellEnd"/>
      <w:r w:rsidRPr="00173FFB">
        <w:rPr>
          <w:rFonts w:eastAsiaTheme="minorHAnsi"/>
          <w:sz w:val="26"/>
          <w:szCs w:val="26"/>
          <w:lang w:eastAsia="en-US"/>
        </w:rPr>
        <w:t xml:space="preserve"> РФ после ввода в эксплуатацию Служба самостоятельно направляет заявление и прилагаемые к нему документы </w:t>
      </w:r>
      <w:r w:rsidR="006848AC">
        <w:rPr>
          <w:rFonts w:eastAsiaTheme="minorHAnsi"/>
          <w:sz w:val="26"/>
          <w:szCs w:val="26"/>
          <w:lang w:eastAsia="en-US"/>
        </w:rPr>
        <w:br/>
      </w:r>
      <w:r w:rsidRPr="00173FFB">
        <w:rPr>
          <w:rFonts w:eastAsiaTheme="minorHAnsi"/>
          <w:sz w:val="26"/>
          <w:szCs w:val="26"/>
          <w:lang w:eastAsia="en-US"/>
        </w:rPr>
        <w:lastRenderedPageBreak/>
        <w:t xml:space="preserve">для осуществления государственного кадастрового учета и государственной регистрации прав на построенный </w:t>
      </w:r>
      <w:r w:rsidR="00173FFB" w:rsidRPr="00173FFB">
        <w:rPr>
          <w:rFonts w:eastAsiaTheme="minorHAnsi"/>
          <w:sz w:val="26"/>
          <w:szCs w:val="26"/>
          <w:lang w:eastAsia="en-US"/>
        </w:rPr>
        <w:t>ОКС</w:t>
      </w:r>
      <w:r w:rsidRPr="00173FFB">
        <w:rPr>
          <w:rFonts w:eastAsiaTheme="minorHAnsi"/>
          <w:sz w:val="26"/>
          <w:szCs w:val="26"/>
          <w:lang w:eastAsia="en-US"/>
        </w:rPr>
        <w:t>.</w:t>
      </w:r>
    </w:p>
    <w:p w:rsidR="006E18A4" w:rsidRPr="00173FFB" w:rsidRDefault="00C344A4" w:rsidP="00D73030">
      <w:pPr>
        <w:ind w:firstLine="567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Р</w:t>
      </w:r>
      <w:r w:rsidR="00173FFB" w:rsidRPr="00173FFB">
        <w:rPr>
          <w:rFonts w:eastAsiaTheme="minorHAnsi"/>
          <w:sz w:val="26"/>
          <w:szCs w:val="26"/>
          <w:lang w:eastAsia="en-US"/>
        </w:rPr>
        <w:t>азрешение на ввод объекта в эксплуатацию</w:t>
      </w:r>
      <w:r w:rsidR="006E18A4" w:rsidRPr="00173FFB">
        <w:rPr>
          <w:rFonts w:eastAsiaTheme="minorHAnsi"/>
          <w:sz w:val="26"/>
          <w:szCs w:val="26"/>
          <w:lang w:eastAsia="en-US"/>
        </w:rPr>
        <w:t xml:space="preserve"> фактически является ключевым документом для введения ОКС в гражданский оборот.</w:t>
      </w:r>
    </w:p>
    <w:p w:rsidR="00E86D1F" w:rsidRDefault="006E18A4" w:rsidP="00E86D1F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При этом</w:t>
      </w:r>
      <w:r w:rsidR="00173FFB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в промежуток времени с момента завершения </w:t>
      </w:r>
      <w:r w:rsidR="00173FFB">
        <w:rPr>
          <w:color w:val="000000"/>
          <w:sz w:val="26"/>
          <w:szCs w:val="26"/>
        </w:rPr>
        <w:t>государственного строительного надзора</w:t>
      </w:r>
      <w:r>
        <w:rPr>
          <w:color w:val="000000"/>
          <w:sz w:val="26"/>
          <w:szCs w:val="26"/>
        </w:rPr>
        <w:t xml:space="preserve"> (выдачи</w:t>
      </w:r>
      <w:r w:rsidR="00173FFB">
        <w:rPr>
          <w:color w:val="000000"/>
          <w:sz w:val="26"/>
          <w:szCs w:val="26"/>
        </w:rPr>
        <w:t xml:space="preserve"> Службой</w:t>
      </w:r>
      <w:r>
        <w:rPr>
          <w:color w:val="000000"/>
          <w:sz w:val="26"/>
          <w:szCs w:val="26"/>
        </w:rPr>
        <w:t xml:space="preserve"> ЗОС) до получения </w:t>
      </w:r>
      <w:r w:rsidR="00173FFB">
        <w:rPr>
          <w:color w:val="000000"/>
          <w:sz w:val="26"/>
          <w:szCs w:val="26"/>
        </w:rPr>
        <w:t xml:space="preserve">разрешения на ввод объекта в эксплуатацию </w:t>
      </w:r>
      <w:r>
        <w:rPr>
          <w:color w:val="000000"/>
          <w:sz w:val="26"/>
          <w:szCs w:val="26"/>
        </w:rPr>
        <w:t>с направлением документов для государственной регистрации права, ОКС фактически не</w:t>
      </w:r>
      <w:r w:rsidR="00173FFB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поднадзорны, поскольку уже не являются объектами </w:t>
      </w:r>
      <w:r w:rsidR="00173FFB">
        <w:rPr>
          <w:color w:val="000000"/>
          <w:sz w:val="26"/>
          <w:szCs w:val="26"/>
        </w:rPr>
        <w:t>государственного строительного надзора</w:t>
      </w:r>
      <w:r>
        <w:rPr>
          <w:color w:val="000000"/>
          <w:sz w:val="26"/>
          <w:szCs w:val="26"/>
        </w:rPr>
        <w:t xml:space="preserve"> по программам проведения проверок, но ещё </w:t>
      </w:r>
      <w:r w:rsidR="00FD3314">
        <w:rPr>
          <w:color w:val="000000"/>
          <w:sz w:val="26"/>
          <w:szCs w:val="26"/>
        </w:rPr>
        <w:t xml:space="preserve">и </w:t>
      </w:r>
      <w:r>
        <w:rPr>
          <w:color w:val="000000"/>
          <w:sz w:val="26"/>
          <w:szCs w:val="26"/>
        </w:rPr>
        <w:t xml:space="preserve">не являются объектами </w:t>
      </w:r>
      <w:r w:rsidR="00173FFB">
        <w:rPr>
          <w:color w:val="000000"/>
          <w:sz w:val="26"/>
          <w:szCs w:val="26"/>
        </w:rPr>
        <w:t>иных</w:t>
      </w:r>
      <w:r>
        <w:rPr>
          <w:color w:val="000000"/>
          <w:sz w:val="26"/>
          <w:szCs w:val="26"/>
        </w:rPr>
        <w:t xml:space="preserve"> видов государственного надзора (например, </w:t>
      </w:r>
      <w:r w:rsidR="00FD3314">
        <w:rPr>
          <w:color w:val="000000"/>
          <w:sz w:val="26"/>
          <w:szCs w:val="26"/>
        </w:rPr>
        <w:t>федерального госу</w:t>
      </w:r>
      <w:r w:rsidR="006848AC">
        <w:rPr>
          <w:color w:val="000000"/>
          <w:sz w:val="26"/>
          <w:szCs w:val="26"/>
        </w:rPr>
        <w:t xml:space="preserve">дарственного пожарного надзора </w:t>
      </w:r>
      <w:r w:rsidR="00173FFB">
        <w:rPr>
          <w:color w:val="000000"/>
          <w:sz w:val="26"/>
          <w:szCs w:val="26"/>
        </w:rPr>
        <w:t>согласно</w:t>
      </w:r>
      <w:r w:rsidR="00FD3314">
        <w:rPr>
          <w:color w:val="000000"/>
          <w:sz w:val="26"/>
          <w:szCs w:val="26"/>
        </w:rPr>
        <w:t xml:space="preserve"> п</w:t>
      </w:r>
      <w:r w:rsidR="00173FFB">
        <w:rPr>
          <w:color w:val="000000"/>
          <w:sz w:val="26"/>
          <w:szCs w:val="26"/>
        </w:rPr>
        <w:t>одпункту</w:t>
      </w:r>
      <w:r>
        <w:rPr>
          <w:color w:val="000000"/>
          <w:sz w:val="26"/>
          <w:szCs w:val="26"/>
        </w:rPr>
        <w:t xml:space="preserve"> «а»</w:t>
      </w:r>
      <w:r w:rsidR="00173FFB">
        <w:rPr>
          <w:color w:val="000000"/>
          <w:sz w:val="26"/>
          <w:szCs w:val="26"/>
        </w:rPr>
        <w:t xml:space="preserve"> пункта </w:t>
      </w:r>
      <w:r>
        <w:rPr>
          <w:color w:val="000000"/>
          <w:sz w:val="26"/>
          <w:szCs w:val="26"/>
        </w:rPr>
        <w:t xml:space="preserve">2 </w:t>
      </w:r>
      <w:r w:rsidRPr="006E18A4">
        <w:rPr>
          <w:color w:val="000000"/>
          <w:sz w:val="26"/>
          <w:szCs w:val="26"/>
        </w:rPr>
        <w:t>Положени</w:t>
      </w:r>
      <w:r>
        <w:rPr>
          <w:color w:val="000000"/>
          <w:sz w:val="26"/>
          <w:szCs w:val="26"/>
        </w:rPr>
        <w:t>я</w:t>
      </w:r>
      <w:r w:rsidRPr="006E18A4">
        <w:rPr>
          <w:color w:val="000000"/>
          <w:sz w:val="26"/>
          <w:szCs w:val="26"/>
        </w:rPr>
        <w:t xml:space="preserve"> о федеральном государственном пожарном надзоре</w:t>
      </w:r>
      <w:r>
        <w:rPr>
          <w:color w:val="000000"/>
          <w:sz w:val="26"/>
          <w:szCs w:val="26"/>
        </w:rPr>
        <w:t>, утв</w:t>
      </w:r>
      <w:r w:rsidR="00173FFB">
        <w:rPr>
          <w:color w:val="000000"/>
          <w:sz w:val="26"/>
          <w:szCs w:val="26"/>
        </w:rPr>
        <w:t>ержденном</w:t>
      </w:r>
      <w:r>
        <w:rPr>
          <w:color w:val="000000"/>
          <w:sz w:val="26"/>
          <w:szCs w:val="26"/>
        </w:rPr>
        <w:t xml:space="preserve"> п</w:t>
      </w:r>
      <w:r w:rsidRPr="006E18A4">
        <w:rPr>
          <w:color w:val="000000"/>
          <w:sz w:val="26"/>
          <w:szCs w:val="26"/>
        </w:rPr>
        <w:t>остановление</w:t>
      </w:r>
      <w:r>
        <w:rPr>
          <w:color w:val="000000"/>
          <w:sz w:val="26"/>
          <w:szCs w:val="26"/>
        </w:rPr>
        <w:t>м</w:t>
      </w:r>
      <w:r w:rsidRPr="006E18A4">
        <w:rPr>
          <w:color w:val="000000"/>
          <w:sz w:val="26"/>
          <w:szCs w:val="26"/>
        </w:rPr>
        <w:t xml:space="preserve"> Прави</w:t>
      </w:r>
      <w:r>
        <w:rPr>
          <w:color w:val="000000"/>
          <w:sz w:val="26"/>
          <w:szCs w:val="26"/>
        </w:rPr>
        <w:t>тельства Р</w:t>
      </w:r>
      <w:r w:rsidR="00173FFB">
        <w:rPr>
          <w:color w:val="000000"/>
          <w:sz w:val="26"/>
          <w:szCs w:val="26"/>
        </w:rPr>
        <w:t xml:space="preserve">оссийской </w:t>
      </w:r>
      <w:r>
        <w:rPr>
          <w:color w:val="000000"/>
          <w:sz w:val="26"/>
          <w:szCs w:val="26"/>
        </w:rPr>
        <w:t>Ф</w:t>
      </w:r>
      <w:r w:rsidR="00173FFB">
        <w:rPr>
          <w:color w:val="000000"/>
          <w:sz w:val="26"/>
          <w:szCs w:val="26"/>
        </w:rPr>
        <w:t>едерации</w:t>
      </w:r>
      <w:r>
        <w:rPr>
          <w:color w:val="000000"/>
          <w:sz w:val="26"/>
          <w:szCs w:val="26"/>
        </w:rPr>
        <w:t xml:space="preserve"> от 12.04.2012 </w:t>
      </w:r>
      <w:r w:rsidR="00173FFB">
        <w:rPr>
          <w:color w:val="000000"/>
          <w:sz w:val="26"/>
          <w:szCs w:val="26"/>
        </w:rPr>
        <w:t>№</w:t>
      </w:r>
      <w:r>
        <w:rPr>
          <w:color w:val="000000"/>
          <w:sz w:val="26"/>
          <w:szCs w:val="26"/>
        </w:rPr>
        <w:t xml:space="preserve"> 290</w:t>
      </w:r>
      <w:r w:rsidR="00FD3314">
        <w:rPr>
          <w:color w:val="000000"/>
          <w:sz w:val="26"/>
          <w:szCs w:val="26"/>
        </w:rPr>
        <w:t>).</w:t>
      </w:r>
    </w:p>
    <w:p w:rsidR="00173FFB" w:rsidRDefault="00FD3314" w:rsidP="00E86D1F">
      <w:pPr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173FFB">
        <w:rPr>
          <w:rFonts w:eastAsiaTheme="minorHAnsi"/>
          <w:sz w:val="26"/>
          <w:szCs w:val="26"/>
          <w:lang w:eastAsia="en-US"/>
        </w:rPr>
        <w:t>В условиях указанной «</w:t>
      </w:r>
      <w:proofErr w:type="spellStart"/>
      <w:r w:rsidRPr="00173FFB">
        <w:rPr>
          <w:rFonts w:eastAsiaTheme="minorHAnsi"/>
          <w:sz w:val="26"/>
          <w:szCs w:val="26"/>
          <w:lang w:eastAsia="en-US"/>
        </w:rPr>
        <w:t>неподнадзорности</w:t>
      </w:r>
      <w:proofErr w:type="spellEnd"/>
      <w:r w:rsidRPr="00173FFB">
        <w:rPr>
          <w:rFonts w:eastAsiaTheme="minorHAnsi"/>
          <w:sz w:val="26"/>
          <w:szCs w:val="26"/>
          <w:lang w:eastAsia="en-US"/>
        </w:rPr>
        <w:t>»</w:t>
      </w:r>
      <w:r w:rsidR="00173FFB" w:rsidRPr="00173FFB">
        <w:rPr>
          <w:rFonts w:eastAsiaTheme="minorHAnsi"/>
          <w:sz w:val="26"/>
          <w:szCs w:val="26"/>
          <w:lang w:eastAsia="en-US"/>
        </w:rPr>
        <w:t>,</w:t>
      </w:r>
      <w:r w:rsidRPr="00173FFB">
        <w:rPr>
          <w:rFonts w:eastAsiaTheme="minorHAnsi"/>
          <w:sz w:val="26"/>
          <w:szCs w:val="26"/>
          <w:lang w:eastAsia="en-US"/>
        </w:rPr>
        <w:t xml:space="preserve"> в том числе </w:t>
      </w:r>
      <w:r w:rsidR="00C344A4">
        <w:rPr>
          <w:rFonts w:eastAsiaTheme="minorHAnsi"/>
          <w:sz w:val="26"/>
          <w:szCs w:val="26"/>
          <w:lang w:eastAsia="en-US"/>
        </w:rPr>
        <w:t xml:space="preserve">в области соблюдения </w:t>
      </w:r>
      <w:r w:rsidRPr="00173FFB">
        <w:rPr>
          <w:rFonts w:eastAsiaTheme="minorHAnsi"/>
          <w:sz w:val="26"/>
          <w:szCs w:val="26"/>
          <w:lang w:eastAsia="en-US"/>
        </w:rPr>
        <w:t>требовани</w:t>
      </w:r>
      <w:r w:rsidR="00C344A4">
        <w:rPr>
          <w:rFonts w:eastAsiaTheme="minorHAnsi"/>
          <w:sz w:val="26"/>
          <w:szCs w:val="26"/>
          <w:lang w:eastAsia="en-US"/>
        </w:rPr>
        <w:t>й</w:t>
      </w:r>
      <w:r w:rsidRPr="00173FFB">
        <w:rPr>
          <w:rFonts w:eastAsiaTheme="minorHAnsi"/>
          <w:sz w:val="26"/>
          <w:szCs w:val="26"/>
          <w:lang w:eastAsia="en-US"/>
        </w:rPr>
        <w:t xml:space="preserve"> пожарной</w:t>
      </w:r>
      <w:r w:rsidR="00173FFB" w:rsidRPr="00173FFB">
        <w:rPr>
          <w:rFonts w:eastAsiaTheme="minorHAnsi"/>
          <w:sz w:val="26"/>
          <w:szCs w:val="26"/>
          <w:lang w:eastAsia="en-US"/>
        </w:rPr>
        <w:t xml:space="preserve"> </w:t>
      </w:r>
      <w:r w:rsidRPr="00173FFB">
        <w:rPr>
          <w:rFonts w:eastAsiaTheme="minorHAnsi"/>
          <w:sz w:val="26"/>
          <w:szCs w:val="26"/>
          <w:lang w:eastAsia="en-US"/>
        </w:rPr>
        <w:t>безопасности</w:t>
      </w:r>
      <w:r w:rsidR="00173FFB" w:rsidRPr="00173FFB">
        <w:rPr>
          <w:rFonts w:eastAsiaTheme="minorHAnsi"/>
          <w:sz w:val="26"/>
          <w:szCs w:val="26"/>
          <w:lang w:eastAsia="en-US"/>
        </w:rPr>
        <w:t>,</w:t>
      </w:r>
      <w:r w:rsidRPr="00173FFB">
        <w:rPr>
          <w:rFonts w:eastAsiaTheme="minorHAnsi"/>
          <w:sz w:val="26"/>
          <w:szCs w:val="26"/>
          <w:lang w:eastAsia="en-US"/>
        </w:rPr>
        <w:t xml:space="preserve"> эксплуатация таких объектов представляет собой существенную угрозу жизни (здоровью) граждан. При этом такая угроза не попадает под критерий «</w:t>
      </w:r>
      <w:r w:rsidR="00E86D1F">
        <w:rPr>
          <w:rFonts w:eastAsiaTheme="minorHAnsi"/>
          <w:sz w:val="26"/>
          <w:szCs w:val="26"/>
          <w:lang w:eastAsia="en-US"/>
        </w:rPr>
        <w:t>непосредственности угрозы причинения вреда</w:t>
      </w:r>
      <w:r w:rsidRPr="00173FFB">
        <w:rPr>
          <w:rFonts w:eastAsiaTheme="minorHAnsi"/>
          <w:sz w:val="26"/>
          <w:szCs w:val="26"/>
          <w:lang w:eastAsia="en-US"/>
        </w:rPr>
        <w:t>», в связи с чем на данные случаи распространяется действие моратория</w:t>
      </w:r>
      <w:r w:rsidR="00173FFB" w:rsidRPr="00173FFB">
        <w:rPr>
          <w:rFonts w:eastAsiaTheme="minorHAnsi"/>
          <w:sz w:val="26"/>
          <w:szCs w:val="26"/>
          <w:lang w:eastAsia="en-US"/>
        </w:rPr>
        <w:t xml:space="preserve">, </w:t>
      </w:r>
      <w:r w:rsidR="00173FFB">
        <w:rPr>
          <w:rFonts w:eastAsiaTheme="minorHAnsi"/>
          <w:sz w:val="26"/>
          <w:szCs w:val="26"/>
          <w:lang w:eastAsia="en-US"/>
        </w:rPr>
        <w:t>установленного</w:t>
      </w:r>
      <w:r w:rsidR="00173FFB" w:rsidRPr="00173FFB">
        <w:rPr>
          <w:rFonts w:eastAsiaTheme="minorHAnsi"/>
          <w:sz w:val="26"/>
          <w:szCs w:val="26"/>
          <w:lang w:eastAsia="en-US"/>
        </w:rPr>
        <w:t xml:space="preserve"> </w:t>
      </w:r>
      <w:r w:rsidR="00173FFB">
        <w:rPr>
          <w:rFonts w:eastAsiaTheme="minorHAnsi"/>
          <w:sz w:val="26"/>
          <w:szCs w:val="26"/>
          <w:lang w:eastAsia="en-US"/>
        </w:rPr>
        <w:t>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</w:t>
      </w:r>
      <w:r w:rsidR="00A473E4">
        <w:rPr>
          <w:rFonts w:eastAsiaTheme="minorHAnsi"/>
          <w:sz w:val="26"/>
          <w:szCs w:val="26"/>
          <w:lang w:eastAsia="en-US"/>
        </w:rPr>
        <w:t xml:space="preserve"> (далее – </w:t>
      </w:r>
      <w:r w:rsidR="00A473E4">
        <w:rPr>
          <w:color w:val="000000"/>
          <w:sz w:val="26"/>
          <w:szCs w:val="26"/>
        </w:rPr>
        <w:t>постановление Правительства РФ № 336</w:t>
      </w:r>
      <w:r w:rsidR="00A473E4">
        <w:rPr>
          <w:rFonts w:eastAsiaTheme="minorHAnsi"/>
          <w:sz w:val="26"/>
          <w:szCs w:val="26"/>
          <w:lang w:eastAsia="en-US"/>
        </w:rPr>
        <w:t xml:space="preserve">). </w:t>
      </w:r>
    </w:p>
    <w:p w:rsidR="00C344A4" w:rsidRDefault="00C344A4" w:rsidP="00C344A4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Одним из примеров такой незаконной эксплуатации является недавняя ситуация на объекте «Складской комплекс </w:t>
      </w:r>
      <w:hyperlink r:id="rId8" w:tgtFrame="_blank" w:history="1">
        <w:proofErr w:type="spellStart"/>
        <w:r w:rsidRPr="008621A0">
          <w:rPr>
            <w:color w:val="000000"/>
            <w:sz w:val="26"/>
            <w:szCs w:val="26"/>
          </w:rPr>
          <w:t>Wildberries</w:t>
        </w:r>
        <w:proofErr w:type="spellEnd"/>
      </w:hyperlink>
      <w:r w:rsidRPr="008621A0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со встроенным АБЧ» </w:t>
      </w:r>
      <w:r>
        <w:rPr>
          <w:color w:val="000000"/>
          <w:sz w:val="26"/>
          <w:szCs w:val="26"/>
        </w:rPr>
        <w:br/>
        <w:t xml:space="preserve">по адресу: Санкт-Петербург, пос. </w:t>
      </w:r>
      <w:proofErr w:type="spellStart"/>
      <w:r>
        <w:rPr>
          <w:color w:val="000000"/>
          <w:sz w:val="26"/>
          <w:szCs w:val="26"/>
        </w:rPr>
        <w:t>Шушары</w:t>
      </w:r>
      <w:proofErr w:type="spellEnd"/>
      <w:r w:rsidR="007F5958">
        <w:rPr>
          <w:color w:val="000000"/>
          <w:sz w:val="26"/>
          <w:szCs w:val="26"/>
        </w:rPr>
        <w:t xml:space="preserve"> (далее – склад </w:t>
      </w:r>
      <w:hyperlink r:id="rId9" w:tgtFrame="_blank" w:history="1">
        <w:proofErr w:type="spellStart"/>
        <w:r w:rsidR="007F5958" w:rsidRPr="008621A0">
          <w:rPr>
            <w:color w:val="000000"/>
            <w:sz w:val="26"/>
            <w:szCs w:val="26"/>
          </w:rPr>
          <w:t>Wildberries</w:t>
        </w:r>
        <w:proofErr w:type="spellEnd"/>
      </w:hyperlink>
      <w:r w:rsidR="007F5958">
        <w:rPr>
          <w:color w:val="000000"/>
          <w:sz w:val="26"/>
          <w:szCs w:val="26"/>
        </w:rPr>
        <w:t xml:space="preserve">) </w:t>
      </w:r>
      <w:r>
        <w:rPr>
          <w:color w:val="000000"/>
          <w:sz w:val="26"/>
          <w:szCs w:val="26"/>
        </w:rPr>
        <w:t xml:space="preserve">, незаконная эксплуатация которого привела </w:t>
      </w:r>
      <w:r w:rsidR="00CD7F1F">
        <w:rPr>
          <w:color w:val="000000"/>
          <w:sz w:val="26"/>
          <w:szCs w:val="26"/>
        </w:rPr>
        <w:t xml:space="preserve">к </w:t>
      </w:r>
      <w:r>
        <w:rPr>
          <w:color w:val="000000"/>
          <w:sz w:val="26"/>
          <w:szCs w:val="26"/>
        </w:rPr>
        <w:t xml:space="preserve">серьезным последствиям в виде создания реальной угрозы причинения вреда здоровью или </w:t>
      </w:r>
      <w:r w:rsidR="00CD7F1F">
        <w:rPr>
          <w:color w:val="000000"/>
          <w:sz w:val="26"/>
          <w:szCs w:val="26"/>
        </w:rPr>
        <w:t>жизни</w:t>
      </w:r>
      <w:r>
        <w:rPr>
          <w:color w:val="000000"/>
          <w:sz w:val="26"/>
          <w:szCs w:val="26"/>
        </w:rPr>
        <w:t xml:space="preserve"> сотрудник</w:t>
      </w:r>
      <w:r w:rsidR="00CD7F1F">
        <w:rPr>
          <w:color w:val="000000"/>
          <w:sz w:val="26"/>
          <w:szCs w:val="26"/>
        </w:rPr>
        <w:t>ов</w:t>
      </w:r>
      <w:r>
        <w:rPr>
          <w:color w:val="000000"/>
          <w:sz w:val="26"/>
          <w:szCs w:val="26"/>
        </w:rPr>
        <w:t xml:space="preserve"> этого склада </w:t>
      </w:r>
      <w:r w:rsidR="007F5958">
        <w:rPr>
          <w:color w:val="000000"/>
          <w:sz w:val="26"/>
          <w:szCs w:val="26"/>
        </w:rPr>
        <w:br/>
        <w:t xml:space="preserve">в результате случившего </w:t>
      </w:r>
      <w:r>
        <w:rPr>
          <w:color w:val="000000"/>
          <w:sz w:val="26"/>
          <w:szCs w:val="26"/>
        </w:rPr>
        <w:t xml:space="preserve">на данном объекте пожара.  </w:t>
      </w:r>
    </w:p>
    <w:p w:rsidR="00FD3314" w:rsidRDefault="00FD3314" w:rsidP="00ED4BA7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Изложенное обуславливает необходимость организации работы, направленной на выявление и пресечение незаконной эксплуатации ОКС на постоянной основе, </w:t>
      </w:r>
      <w:r w:rsidR="00A473E4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на что и направлен Проект.</w:t>
      </w:r>
    </w:p>
    <w:p w:rsidR="00FD3314" w:rsidRDefault="00FD3314" w:rsidP="00FD3314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Также </w:t>
      </w:r>
      <w:r w:rsidR="00A473E4">
        <w:rPr>
          <w:color w:val="000000"/>
          <w:sz w:val="26"/>
          <w:szCs w:val="26"/>
        </w:rPr>
        <w:t xml:space="preserve">важно отметить, что </w:t>
      </w:r>
      <w:r>
        <w:rPr>
          <w:color w:val="000000"/>
          <w:sz w:val="26"/>
          <w:szCs w:val="26"/>
        </w:rPr>
        <w:t>эксплуатация</w:t>
      </w:r>
      <w:r w:rsidR="00A473E4">
        <w:rPr>
          <w:color w:val="000000"/>
          <w:sz w:val="26"/>
          <w:szCs w:val="26"/>
        </w:rPr>
        <w:t xml:space="preserve"> ОКС </w:t>
      </w:r>
      <w:r>
        <w:rPr>
          <w:color w:val="000000"/>
          <w:sz w:val="26"/>
          <w:szCs w:val="26"/>
        </w:rPr>
        <w:t xml:space="preserve">без </w:t>
      </w:r>
      <w:r w:rsidR="00A473E4">
        <w:rPr>
          <w:color w:val="000000"/>
          <w:sz w:val="26"/>
          <w:szCs w:val="26"/>
        </w:rPr>
        <w:t>разрешения на его ввод</w:t>
      </w:r>
      <w:r w:rsidR="00A473E4">
        <w:rPr>
          <w:color w:val="000000"/>
          <w:sz w:val="26"/>
          <w:szCs w:val="26"/>
        </w:rPr>
        <w:br/>
        <w:t>в эксплуатацию</w:t>
      </w:r>
      <w:r>
        <w:rPr>
          <w:color w:val="000000"/>
          <w:sz w:val="26"/>
          <w:szCs w:val="26"/>
        </w:rPr>
        <w:t xml:space="preserve"> наносит существенный экономический ущерб</w:t>
      </w:r>
      <w:r w:rsidR="00CD7F1F">
        <w:rPr>
          <w:color w:val="000000"/>
          <w:sz w:val="26"/>
          <w:szCs w:val="26"/>
        </w:rPr>
        <w:t xml:space="preserve"> бюджетной системе</w:t>
      </w:r>
      <w:r>
        <w:rPr>
          <w:color w:val="000000"/>
          <w:sz w:val="26"/>
          <w:szCs w:val="26"/>
        </w:rPr>
        <w:t xml:space="preserve"> Российской Федерации</w:t>
      </w:r>
      <w:r w:rsidR="00A473E4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поскольку при такой эксплуатации фактически построенные объекты не ставятся на кадастровый учет, права на них не проходят государственную регистрацию, в связи с чем такие объекты, а зачастую также</w:t>
      </w:r>
      <w:r w:rsidR="00CD7F1F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и являющаяся экономической и налогооблагаемой деятельностью сама эксплуатация</w:t>
      </w:r>
      <w:r w:rsidR="00A473E4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неправомерно не подлежат налогообложению.</w:t>
      </w:r>
    </w:p>
    <w:p w:rsidR="00F50991" w:rsidRDefault="00F50991" w:rsidP="00F50991">
      <w:pPr>
        <w:ind w:firstLine="567"/>
        <w:jc w:val="both"/>
        <w:rPr>
          <w:color w:val="000000"/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При этом Служба не усматривает со стороны застройщиков каких-либо добросовестн</w:t>
      </w:r>
      <w:r w:rsidR="00D17951">
        <w:rPr>
          <w:rFonts w:eastAsiaTheme="minorHAnsi"/>
          <w:sz w:val="26"/>
          <w:szCs w:val="26"/>
          <w:lang w:eastAsia="en-US"/>
        </w:rPr>
        <w:t>ых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="00D17951">
        <w:rPr>
          <w:rFonts w:eastAsiaTheme="minorHAnsi"/>
          <w:sz w:val="26"/>
          <w:szCs w:val="26"/>
          <w:lang w:eastAsia="en-US"/>
        </w:rPr>
        <w:t xml:space="preserve">оснований для преднамеренного </w:t>
      </w:r>
      <w:r>
        <w:rPr>
          <w:rFonts w:eastAsiaTheme="minorHAnsi"/>
          <w:sz w:val="26"/>
          <w:szCs w:val="26"/>
          <w:lang w:eastAsia="en-US"/>
        </w:rPr>
        <w:t xml:space="preserve">затягивания ввода в эксплуатацию ОКС. </w:t>
      </w:r>
    </w:p>
    <w:p w:rsidR="004F442C" w:rsidRDefault="00FD3314" w:rsidP="001D4E3A">
      <w:pPr>
        <w:ind w:firstLine="567"/>
        <w:jc w:val="both"/>
        <w:rPr>
          <w:color w:val="000000"/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 xml:space="preserve">Эксплуатация ОКС без разрешения на ввод его в эксплуатацию, </w:t>
      </w:r>
      <w:r>
        <w:rPr>
          <w:rFonts w:eastAsiaTheme="minorHAnsi"/>
          <w:sz w:val="26"/>
          <w:szCs w:val="26"/>
          <w:lang w:eastAsia="en-US"/>
        </w:rPr>
        <w:br/>
        <w:t xml:space="preserve">за исключением случаев, если для осуществления строительства, реконструкции таких объектов не требуется выдача разрешения на строительство, свидетельствует </w:t>
      </w:r>
      <w:r w:rsidR="00A473E4">
        <w:rPr>
          <w:rFonts w:eastAsiaTheme="minorHAnsi"/>
          <w:sz w:val="26"/>
          <w:szCs w:val="26"/>
          <w:lang w:eastAsia="en-US"/>
        </w:rPr>
        <w:t xml:space="preserve">также и </w:t>
      </w:r>
      <w:r>
        <w:rPr>
          <w:rFonts w:eastAsiaTheme="minorHAnsi"/>
          <w:sz w:val="26"/>
          <w:szCs w:val="26"/>
          <w:lang w:eastAsia="en-US"/>
        </w:rPr>
        <w:t xml:space="preserve">о </w:t>
      </w:r>
      <w:r>
        <w:rPr>
          <w:color w:val="000000"/>
          <w:sz w:val="26"/>
          <w:szCs w:val="26"/>
        </w:rPr>
        <w:t xml:space="preserve">наличии состава административного правонарушения, предусмотренного </w:t>
      </w:r>
      <w:r>
        <w:rPr>
          <w:color w:val="000000"/>
          <w:sz w:val="26"/>
          <w:szCs w:val="26"/>
        </w:rPr>
        <w:br/>
        <w:t xml:space="preserve">частью 5 статьи 9.5 </w:t>
      </w:r>
      <w:r w:rsidRPr="0041727E">
        <w:rPr>
          <w:rFonts w:eastAsiaTheme="minorHAnsi"/>
          <w:sz w:val="26"/>
          <w:szCs w:val="26"/>
          <w:lang w:eastAsia="en-US"/>
        </w:rPr>
        <w:t>Кодекс</w:t>
      </w:r>
      <w:r>
        <w:rPr>
          <w:rFonts w:eastAsiaTheme="minorHAnsi"/>
          <w:sz w:val="26"/>
          <w:szCs w:val="26"/>
          <w:lang w:eastAsia="en-US"/>
        </w:rPr>
        <w:t>а</w:t>
      </w:r>
      <w:r w:rsidRPr="0041727E">
        <w:rPr>
          <w:rFonts w:eastAsiaTheme="minorHAnsi"/>
          <w:sz w:val="26"/>
          <w:szCs w:val="26"/>
          <w:lang w:eastAsia="en-US"/>
        </w:rPr>
        <w:t xml:space="preserve"> Российско</w:t>
      </w:r>
      <w:r>
        <w:rPr>
          <w:rFonts w:eastAsiaTheme="minorHAnsi"/>
          <w:sz w:val="26"/>
          <w:szCs w:val="26"/>
          <w:lang w:eastAsia="en-US"/>
        </w:rPr>
        <w:t xml:space="preserve">й Федерации об административных </w:t>
      </w:r>
      <w:r w:rsidRPr="0041727E">
        <w:rPr>
          <w:rFonts w:eastAsiaTheme="minorHAnsi"/>
          <w:sz w:val="26"/>
          <w:szCs w:val="26"/>
          <w:lang w:eastAsia="en-US"/>
        </w:rPr>
        <w:t xml:space="preserve">правонарушениях </w:t>
      </w:r>
      <w:r>
        <w:rPr>
          <w:rFonts w:eastAsiaTheme="minorHAnsi"/>
          <w:sz w:val="26"/>
          <w:szCs w:val="26"/>
          <w:lang w:eastAsia="en-US"/>
        </w:rPr>
        <w:t>(далее – КоАП РФ).</w:t>
      </w:r>
      <w:r w:rsidR="004F442C">
        <w:rPr>
          <w:rFonts w:eastAsiaTheme="minorHAnsi"/>
          <w:sz w:val="26"/>
          <w:szCs w:val="26"/>
          <w:lang w:eastAsia="en-US"/>
        </w:rPr>
        <w:t xml:space="preserve"> </w:t>
      </w:r>
    </w:p>
    <w:p w:rsidR="00FD3314" w:rsidRDefault="00FD3314" w:rsidP="006848AC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соответствии с ч</w:t>
      </w:r>
      <w:r w:rsidR="00A473E4">
        <w:rPr>
          <w:color w:val="000000"/>
          <w:sz w:val="26"/>
          <w:szCs w:val="26"/>
        </w:rPr>
        <w:t>астью</w:t>
      </w:r>
      <w:r>
        <w:rPr>
          <w:color w:val="000000"/>
          <w:sz w:val="26"/>
          <w:szCs w:val="26"/>
        </w:rPr>
        <w:t xml:space="preserve"> 1 ст</w:t>
      </w:r>
      <w:r w:rsidR="00A473E4">
        <w:rPr>
          <w:color w:val="000000"/>
          <w:sz w:val="26"/>
          <w:szCs w:val="26"/>
        </w:rPr>
        <w:t>атьи</w:t>
      </w:r>
      <w:r>
        <w:rPr>
          <w:color w:val="000000"/>
          <w:sz w:val="26"/>
          <w:szCs w:val="26"/>
        </w:rPr>
        <w:t xml:space="preserve"> 28.3, ч</w:t>
      </w:r>
      <w:r w:rsidR="00A473E4">
        <w:rPr>
          <w:color w:val="000000"/>
          <w:sz w:val="26"/>
          <w:szCs w:val="26"/>
        </w:rPr>
        <w:t xml:space="preserve">астью </w:t>
      </w:r>
      <w:r>
        <w:rPr>
          <w:color w:val="000000"/>
          <w:sz w:val="26"/>
          <w:szCs w:val="26"/>
        </w:rPr>
        <w:t>1 ст</w:t>
      </w:r>
      <w:r w:rsidR="00A473E4">
        <w:rPr>
          <w:color w:val="000000"/>
          <w:sz w:val="26"/>
          <w:szCs w:val="26"/>
        </w:rPr>
        <w:t>атьи</w:t>
      </w:r>
      <w:r>
        <w:rPr>
          <w:color w:val="000000"/>
          <w:sz w:val="26"/>
          <w:szCs w:val="26"/>
        </w:rPr>
        <w:t xml:space="preserve"> 23.56 КоАП РФ должностные лица органов исполнительной власти субъектов Российской Федерации, осуществляющих</w:t>
      </w:r>
      <w:r w:rsidRPr="00F1081B">
        <w:rPr>
          <w:color w:val="000000"/>
          <w:sz w:val="26"/>
          <w:szCs w:val="26"/>
        </w:rPr>
        <w:t xml:space="preserve"> государственный строительный надзор, </w:t>
      </w:r>
      <w:r>
        <w:rPr>
          <w:color w:val="000000"/>
          <w:sz w:val="26"/>
          <w:szCs w:val="26"/>
        </w:rPr>
        <w:t>уполномочены на возбуждение и рассмо</w:t>
      </w:r>
      <w:r w:rsidR="001D4E3A">
        <w:rPr>
          <w:color w:val="000000"/>
          <w:sz w:val="26"/>
          <w:szCs w:val="26"/>
        </w:rPr>
        <w:t>т</w:t>
      </w:r>
      <w:r>
        <w:rPr>
          <w:color w:val="000000"/>
          <w:sz w:val="26"/>
          <w:szCs w:val="26"/>
        </w:rPr>
        <w:t>рение дел об административных правонарушениях по ч</w:t>
      </w:r>
      <w:r w:rsidR="00A473E4">
        <w:rPr>
          <w:color w:val="000000"/>
          <w:sz w:val="26"/>
          <w:szCs w:val="26"/>
        </w:rPr>
        <w:t xml:space="preserve">асти </w:t>
      </w:r>
      <w:r>
        <w:rPr>
          <w:color w:val="000000"/>
          <w:sz w:val="26"/>
          <w:szCs w:val="26"/>
        </w:rPr>
        <w:t>5 ст</w:t>
      </w:r>
      <w:r w:rsidR="00A473E4">
        <w:rPr>
          <w:color w:val="000000"/>
          <w:sz w:val="26"/>
          <w:szCs w:val="26"/>
        </w:rPr>
        <w:t xml:space="preserve">атьи </w:t>
      </w:r>
      <w:r>
        <w:rPr>
          <w:color w:val="000000"/>
          <w:sz w:val="26"/>
          <w:szCs w:val="26"/>
        </w:rPr>
        <w:t>9.5 КоАП РФ</w:t>
      </w:r>
      <w:r w:rsidR="00A473E4">
        <w:rPr>
          <w:color w:val="000000"/>
          <w:sz w:val="26"/>
          <w:szCs w:val="26"/>
        </w:rPr>
        <w:t xml:space="preserve"> - э</w:t>
      </w:r>
      <w:r w:rsidR="00A473E4">
        <w:rPr>
          <w:rFonts w:eastAsiaTheme="minorHAnsi"/>
          <w:sz w:val="26"/>
          <w:szCs w:val="26"/>
          <w:lang w:eastAsia="en-US"/>
        </w:rPr>
        <w:t xml:space="preserve">ксплуатация </w:t>
      </w:r>
      <w:r w:rsidR="006848AC">
        <w:rPr>
          <w:rFonts w:eastAsiaTheme="minorHAnsi"/>
          <w:sz w:val="26"/>
          <w:szCs w:val="26"/>
          <w:lang w:eastAsia="en-US"/>
        </w:rPr>
        <w:t>ОКС</w:t>
      </w:r>
      <w:r w:rsidR="006848AC">
        <w:rPr>
          <w:rFonts w:eastAsiaTheme="minorHAnsi"/>
          <w:sz w:val="26"/>
          <w:szCs w:val="26"/>
          <w:lang w:eastAsia="en-US"/>
        </w:rPr>
        <w:br/>
      </w:r>
      <w:r w:rsidR="00A473E4">
        <w:rPr>
          <w:rFonts w:eastAsiaTheme="minorHAnsi"/>
          <w:sz w:val="26"/>
          <w:szCs w:val="26"/>
          <w:lang w:eastAsia="en-US"/>
        </w:rPr>
        <w:lastRenderedPageBreak/>
        <w:t xml:space="preserve">без разрешения на ввод его в эксплуатацию, за исключением случаев, если </w:t>
      </w:r>
      <w:r w:rsidR="006848AC">
        <w:rPr>
          <w:rFonts w:eastAsiaTheme="minorHAnsi"/>
          <w:sz w:val="26"/>
          <w:szCs w:val="26"/>
          <w:lang w:eastAsia="en-US"/>
        </w:rPr>
        <w:br/>
      </w:r>
      <w:r w:rsidR="00A473E4">
        <w:rPr>
          <w:rFonts w:eastAsiaTheme="minorHAnsi"/>
          <w:sz w:val="26"/>
          <w:szCs w:val="26"/>
          <w:lang w:eastAsia="en-US"/>
        </w:rPr>
        <w:t xml:space="preserve">для осуществления строительства, реконструкции, капитального ремонта </w:t>
      </w:r>
      <w:r w:rsidR="006848AC">
        <w:rPr>
          <w:rFonts w:eastAsiaTheme="minorHAnsi"/>
          <w:sz w:val="26"/>
          <w:szCs w:val="26"/>
          <w:lang w:eastAsia="en-US"/>
        </w:rPr>
        <w:t>ОКС</w:t>
      </w:r>
      <w:r w:rsidR="006848AC">
        <w:rPr>
          <w:rFonts w:eastAsiaTheme="minorHAnsi"/>
          <w:sz w:val="26"/>
          <w:szCs w:val="26"/>
          <w:lang w:eastAsia="en-US"/>
        </w:rPr>
        <w:br/>
      </w:r>
      <w:r w:rsidR="00A473E4">
        <w:rPr>
          <w:rFonts w:eastAsiaTheme="minorHAnsi"/>
          <w:sz w:val="26"/>
          <w:szCs w:val="26"/>
          <w:lang w:eastAsia="en-US"/>
        </w:rPr>
        <w:t>не требуется выдача разрешения на строительство</w:t>
      </w:r>
      <w:r>
        <w:rPr>
          <w:color w:val="000000"/>
          <w:sz w:val="26"/>
          <w:szCs w:val="26"/>
        </w:rPr>
        <w:t>.</w:t>
      </w:r>
      <w:r w:rsidR="006848AC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При этом федеральный законодатель не ограничивает право и обязанность Службы при наличии законных оснований осуществлять производство по указанной части статьи моментом получения ЗОС.</w:t>
      </w:r>
    </w:p>
    <w:p w:rsidR="00FD3314" w:rsidRDefault="00FD3314" w:rsidP="00FD331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Вместе с тем, в</w:t>
      </w:r>
      <w:r w:rsidRPr="009C72AB">
        <w:rPr>
          <w:rFonts w:eastAsiaTheme="minorHAnsi"/>
          <w:sz w:val="26"/>
          <w:szCs w:val="26"/>
          <w:lang w:eastAsia="en-US"/>
        </w:rPr>
        <w:t xml:space="preserve"> соответствии с частью 3.1 статьи 28.1 Ко</w:t>
      </w:r>
      <w:r>
        <w:rPr>
          <w:rFonts w:eastAsiaTheme="minorHAnsi"/>
          <w:sz w:val="26"/>
          <w:szCs w:val="26"/>
          <w:lang w:eastAsia="en-US"/>
        </w:rPr>
        <w:t xml:space="preserve">АП РФ </w:t>
      </w:r>
      <w:r w:rsidRPr="009C72AB">
        <w:rPr>
          <w:rFonts w:eastAsiaTheme="minorHAnsi"/>
          <w:sz w:val="26"/>
          <w:szCs w:val="26"/>
          <w:lang w:eastAsia="en-US"/>
        </w:rPr>
        <w:t>дело</w:t>
      </w:r>
      <w:r w:rsidR="00A473E4">
        <w:rPr>
          <w:rFonts w:eastAsiaTheme="minorHAnsi"/>
          <w:sz w:val="26"/>
          <w:szCs w:val="26"/>
          <w:lang w:eastAsia="en-US"/>
        </w:rPr>
        <w:br/>
      </w:r>
      <w:r w:rsidRPr="009C72AB">
        <w:rPr>
          <w:rFonts w:eastAsiaTheme="minorHAnsi"/>
          <w:sz w:val="26"/>
          <w:szCs w:val="26"/>
          <w:lang w:eastAsia="en-US"/>
        </w:rPr>
        <w:t>об административном правонарушении, выражающемся в несоблюдении обязательных требований, оценка соблюдения которых является предметом государственного контроля (надзора), при наличии одного их предусмотренных пунктами 1 – 3 части 1 указанной статьи поводов к возбуждению дела</w:t>
      </w:r>
      <w:r w:rsidR="006848AC">
        <w:rPr>
          <w:rFonts w:eastAsiaTheme="minorHAnsi"/>
          <w:sz w:val="26"/>
          <w:szCs w:val="26"/>
          <w:lang w:eastAsia="en-US"/>
        </w:rPr>
        <w:t>,</w:t>
      </w:r>
      <w:r w:rsidRPr="009C72AB">
        <w:rPr>
          <w:rFonts w:eastAsiaTheme="minorHAnsi"/>
          <w:sz w:val="26"/>
          <w:szCs w:val="26"/>
          <w:lang w:eastAsia="en-US"/>
        </w:rPr>
        <w:t xml:space="preserve"> может быть возбуждено только после проведения контрольного (надзорного) мероприятия </w:t>
      </w:r>
      <w:r w:rsidR="00A473E4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>со</w:t>
      </w:r>
      <w:r w:rsidRPr="009C72AB">
        <w:rPr>
          <w:rFonts w:eastAsiaTheme="minorHAnsi"/>
          <w:sz w:val="26"/>
          <w:szCs w:val="26"/>
          <w:lang w:eastAsia="en-US"/>
        </w:rPr>
        <w:t xml:space="preserve"> взаимодействи</w:t>
      </w:r>
      <w:r>
        <w:rPr>
          <w:rFonts w:eastAsiaTheme="minorHAnsi"/>
          <w:sz w:val="26"/>
          <w:szCs w:val="26"/>
          <w:lang w:eastAsia="en-US"/>
        </w:rPr>
        <w:t>ем</w:t>
      </w:r>
      <w:r w:rsidRPr="009C72AB">
        <w:rPr>
          <w:rFonts w:eastAsiaTheme="minorHAnsi"/>
          <w:sz w:val="26"/>
          <w:szCs w:val="26"/>
          <w:lang w:eastAsia="en-US"/>
        </w:rPr>
        <w:t xml:space="preserve"> с контролируемым лицом.</w:t>
      </w:r>
    </w:p>
    <w:p w:rsidR="00FD3314" w:rsidRDefault="00EE7BDF" w:rsidP="00FD3314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Учитывая изложенное, в условиях действующего правового регулирования </w:t>
      </w:r>
      <w:r w:rsidR="00A473E4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 xml:space="preserve">без принятия предлагаемого </w:t>
      </w:r>
      <w:r w:rsidR="00A473E4">
        <w:rPr>
          <w:color w:val="000000"/>
          <w:sz w:val="26"/>
          <w:szCs w:val="26"/>
        </w:rPr>
        <w:t>П</w:t>
      </w:r>
      <w:r>
        <w:rPr>
          <w:color w:val="000000"/>
          <w:sz w:val="26"/>
          <w:szCs w:val="26"/>
        </w:rPr>
        <w:t xml:space="preserve">роектом индикатора </w:t>
      </w:r>
      <w:r w:rsidR="00A473E4">
        <w:rPr>
          <w:color w:val="000000"/>
          <w:sz w:val="26"/>
          <w:szCs w:val="26"/>
        </w:rPr>
        <w:t xml:space="preserve">риска </w:t>
      </w:r>
      <w:r>
        <w:rPr>
          <w:color w:val="000000"/>
          <w:sz w:val="26"/>
          <w:szCs w:val="26"/>
        </w:rPr>
        <w:t xml:space="preserve">возбуждение дел </w:t>
      </w:r>
      <w:r w:rsidR="00A473E4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 xml:space="preserve">об </w:t>
      </w:r>
      <w:r w:rsidR="00A473E4">
        <w:rPr>
          <w:color w:val="000000"/>
          <w:sz w:val="26"/>
          <w:szCs w:val="26"/>
        </w:rPr>
        <w:t>административном правонарушении</w:t>
      </w:r>
      <w:r>
        <w:rPr>
          <w:color w:val="000000"/>
          <w:sz w:val="26"/>
          <w:szCs w:val="26"/>
        </w:rPr>
        <w:t xml:space="preserve"> по указанной части статьи в условиях действия </w:t>
      </w:r>
      <w:r w:rsidR="00A473E4">
        <w:rPr>
          <w:color w:val="000000"/>
          <w:sz w:val="26"/>
          <w:szCs w:val="26"/>
        </w:rPr>
        <w:t xml:space="preserve">постановления Правительства РФ № </w:t>
      </w:r>
      <w:r>
        <w:rPr>
          <w:color w:val="000000"/>
          <w:sz w:val="26"/>
          <w:szCs w:val="26"/>
        </w:rPr>
        <w:t>336 чрезвычайно затруднительно.</w:t>
      </w:r>
    </w:p>
    <w:p w:rsidR="00FE29AA" w:rsidRPr="005E61FC" w:rsidRDefault="00CF56C2" w:rsidP="00FE29A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учетом вышеизложенного </w:t>
      </w:r>
      <w:r w:rsidR="000D19D3" w:rsidRPr="005E61FC">
        <w:rPr>
          <w:sz w:val="26"/>
          <w:szCs w:val="26"/>
        </w:rPr>
        <w:t>П</w:t>
      </w:r>
      <w:r w:rsidR="00FE29AA" w:rsidRPr="005E61FC">
        <w:rPr>
          <w:sz w:val="26"/>
          <w:szCs w:val="26"/>
        </w:rPr>
        <w:t>рое</w:t>
      </w:r>
      <w:r w:rsidR="004F442C">
        <w:rPr>
          <w:sz w:val="26"/>
          <w:szCs w:val="26"/>
        </w:rPr>
        <w:t>ктом предлагается к утверждению следующий</w:t>
      </w:r>
      <w:r w:rsidR="00B85F2D">
        <w:rPr>
          <w:sz w:val="26"/>
          <w:szCs w:val="26"/>
        </w:rPr>
        <w:t xml:space="preserve"> индикатор</w:t>
      </w:r>
      <w:r w:rsidR="00FE29AA" w:rsidRPr="005E61FC">
        <w:rPr>
          <w:sz w:val="26"/>
          <w:szCs w:val="26"/>
        </w:rPr>
        <w:t xml:space="preserve"> риска:</w:t>
      </w:r>
    </w:p>
    <w:p w:rsidR="00FE29AA" w:rsidRPr="00CD7F1F" w:rsidRDefault="00FE29AA" w:rsidP="00FE29AA">
      <w:pPr>
        <w:ind w:firstLine="567"/>
        <w:jc w:val="both"/>
        <w:rPr>
          <w:sz w:val="26"/>
          <w:szCs w:val="26"/>
          <w:lang w:val="en-US"/>
        </w:rPr>
      </w:pPr>
      <w:r w:rsidRPr="005E61FC">
        <w:rPr>
          <w:sz w:val="26"/>
          <w:szCs w:val="26"/>
        </w:rPr>
        <w:t xml:space="preserve">- </w:t>
      </w:r>
      <w:r w:rsidR="00B85F2D">
        <w:rPr>
          <w:sz w:val="26"/>
          <w:szCs w:val="26"/>
        </w:rPr>
        <w:t>у</w:t>
      </w:r>
      <w:r w:rsidR="00B85F2D" w:rsidRPr="001B33B0">
        <w:rPr>
          <w:sz w:val="26"/>
          <w:szCs w:val="26"/>
        </w:rPr>
        <w:t xml:space="preserve">становление по результатам наблюдения за соблюдением обязательных требований (мониторинга безопасности), проведенного в отношении контролируемого лица, на основании сбора и анализа данных, размещенных </w:t>
      </w:r>
      <w:r w:rsidR="00CF56C2">
        <w:rPr>
          <w:sz w:val="26"/>
          <w:szCs w:val="26"/>
        </w:rPr>
        <w:br/>
      </w:r>
      <w:r w:rsidR="00B85F2D" w:rsidRPr="001B33B0">
        <w:rPr>
          <w:sz w:val="26"/>
          <w:szCs w:val="26"/>
        </w:rPr>
        <w:t xml:space="preserve">в </w:t>
      </w:r>
      <w:r w:rsidR="00CF56C2">
        <w:rPr>
          <w:sz w:val="26"/>
          <w:szCs w:val="26"/>
        </w:rPr>
        <w:t>Единой информационной системе С</w:t>
      </w:r>
      <w:r w:rsidR="00B85F2D" w:rsidRPr="001B33B0">
        <w:rPr>
          <w:sz w:val="26"/>
          <w:szCs w:val="26"/>
        </w:rPr>
        <w:t>лужбы «</w:t>
      </w:r>
      <w:proofErr w:type="spellStart"/>
      <w:r w:rsidR="00B85F2D" w:rsidRPr="001B33B0">
        <w:rPr>
          <w:sz w:val="26"/>
          <w:szCs w:val="26"/>
        </w:rPr>
        <w:t>Стройформ</w:t>
      </w:r>
      <w:proofErr w:type="spellEnd"/>
      <w:r w:rsidR="00B85F2D" w:rsidRPr="001B33B0">
        <w:rPr>
          <w:sz w:val="26"/>
          <w:szCs w:val="26"/>
        </w:rPr>
        <w:t>»</w:t>
      </w:r>
      <w:r w:rsidR="00CF56C2">
        <w:rPr>
          <w:sz w:val="26"/>
          <w:szCs w:val="26"/>
        </w:rPr>
        <w:t xml:space="preserve"> (далее – ЕИС Службы «</w:t>
      </w:r>
      <w:proofErr w:type="spellStart"/>
      <w:r w:rsidR="00CF56C2">
        <w:rPr>
          <w:sz w:val="26"/>
          <w:szCs w:val="26"/>
        </w:rPr>
        <w:t>Стройформ</w:t>
      </w:r>
      <w:proofErr w:type="spellEnd"/>
      <w:r w:rsidR="00CF56C2">
        <w:rPr>
          <w:sz w:val="26"/>
          <w:szCs w:val="26"/>
        </w:rPr>
        <w:t>»)</w:t>
      </w:r>
      <w:r w:rsidR="00B85F2D" w:rsidRPr="001B33B0">
        <w:rPr>
          <w:sz w:val="26"/>
          <w:szCs w:val="26"/>
        </w:rPr>
        <w:t>,</w:t>
      </w:r>
      <w:r w:rsidR="00CF56C2">
        <w:rPr>
          <w:sz w:val="26"/>
          <w:szCs w:val="26"/>
        </w:rPr>
        <w:t xml:space="preserve"> </w:t>
      </w:r>
      <w:r w:rsidR="00B85F2D">
        <w:rPr>
          <w:sz w:val="26"/>
          <w:szCs w:val="26"/>
        </w:rPr>
        <w:t>отсутствия</w:t>
      </w:r>
      <w:r w:rsidR="00B85F2D" w:rsidRPr="001B33B0">
        <w:rPr>
          <w:sz w:val="26"/>
          <w:szCs w:val="26"/>
        </w:rPr>
        <w:t xml:space="preserve"> сведений</w:t>
      </w:r>
      <w:r w:rsidR="00B85F2D">
        <w:rPr>
          <w:sz w:val="26"/>
          <w:szCs w:val="26"/>
        </w:rPr>
        <w:t xml:space="preserve"> </w:t>
      </w:r>
      <w:r w:rsidR="00B85F2D" w:rsidRPr="00EF792E">
        <w:rPr>
          <w:sz w:val="26"/>
          <w:szCs w:val="26"/>
        </w:rPr>
        <w:t xml:space="preserve">о </w:t>
      </w:r>
      <w:r w:rsidR="00CF56C2">
        <w:rPr>
          <w:sz w:val="26"/>
          <w:szCs w:val="26"/>
        </w:rPr>
        <w:t xml:space="preserve">получении контролируемым лицом </w:t>
      </w:r>
      <w:r w:rsidR="00B85F2D">
        <w:rPr>
          <w:sz w:val="26"/>
          <w:szCs w:val="26"/>
        </w:rPr>
        <w:t xml:space="preserve">разрешения </w:t>
      </w:r>
      <w:r w:rsidR="00B85F2D" w:rsidRPr="00EF792E">
        <w:rPr>
          <w:sz w:val="26"/>
          <w:szCs w:val="26"/>
        </w:rPr>
        <w:t xml:space="preserve">на ввод объекта в эксплуатацию по истечении </w:t>
      </w:r>
      <w:r w:rsidR="0046241D">
        <w:rPr>
          <w:sz w:val="26"/>
          <w:szCs w:val="26"/>
        </w:rPr>
        <w:t>120</w:t>
      </w:r>
      <w:r w:rsidR="00B85F2D" w:rsidRPr="00EF792E">
        <w:rPr>
          <w:sz w:val="26"/>
          <w:szCs w:val="26"/>
        </w:rPr>
        <w:t xml:space="preserve"> календарных дней </w:t>
      </w:r>
      <w:r w:rsidR="00B85F2D">
        <w:rPr>
          <w:sz w:val="26"/>
          <w:szCs w:val="26"/>
        </w:rPr>
        <w:br/>
      </w:r>
      <w:r w:rsidR="00B85F2D" w:rsidRPr="00EF792E">
        <w:rPr>
          <w:sz w:val="26"/>
          <w:szCs w:val="26"/>
        </w:rPr>
        <w:t xml:space="preserve">со дня выдачи </w:t>
      </w:r>
      <w:r w:rsidR="00B85F2D">
        <w:rPr>
          <w:sz w:val="26"/>
          <w:szCs w:val="26"/>
        </w:rPr>
        <w:t>контролируемому лицу</w:t>
      </w:r>
      <w:r w:rsidR="00B85F2D" w:rsidRPr="00EF792E">
        <w:rPr>
          <w:sz w:val="26"/>
          <w:szCs w:val="26"/>
        </w:rPr>
        <w:t xml:space="preserve"> заключен</w:t>
      </w:r>
      <w:r w:rsidR="00B85F2D">
        <w:rPr>
          <w:sz w:val="26"/>
          <w:szCs w:val="26"/>
        </w:rPr>
        <w:t xml:space="preserve">ия о соответствии построенного, </w:t>
      </w:r>
      <w:r w:rsidR="00B85F2D" w:rsidRPr="00EF792E">
        <w:rPr>
          <w:sz w:val="26"/>
          <w:szCs w:val="26"/>
        </w:rPr>
        <w:t xml:space="preserve">реконструированного объекта капитального строительства указанным в </w:t>
      </w:r>
      <w:hyperlink r:id="rId10" w:history="1">
        <w:r w:rsidR="00B85F2D" w:rsidRPr="00EF792E">
          <w:rPr>
            <w:sz w:val="26"/>
            <w:szCs w:val="26"/>
          </w:rPr>
          <w:t xml:space="preserve">пункте 1 </w:t>
        </w:r>
        <w:r w:rsidR="00B85F2D">
          <w:rPr>
            <w:sz w:val="26"/>
            <w:szCs w:val="26"/>
          </w:rPr>
          <w:br/>
        </w:r>
        <w:r w:rsidR="00B85F2D" w:rsidRPr="00EF792E">
          <w:rPr>
            <w:sz w:val="26"/>
            <w:szCs w:val="26"/>
          </w:rPr>
          <w:t>части 5 статьи</w:t>
        </w:r>
        <w:r w:rsidR="004F442C">
          <w:rPr>
            <w:sz w:val="26"/>
            <w:szCs w:val="26"/>
          </w:rPr>
          <w:t xml:space="preserve"> </w:t>
        </w:r>
        <w:r w:rsidR="00B85F2D" w:rsidRPr="00EF792E">
          <w:rPr>
            <w:sz w:val="26"/>
            <w:szCs w:val="26"/>
          </w:rPr>
          <w:t>49</w:t>
        </w:r>
      </w:hyperlink>
      <w:r w:rsidR="00B85F2D" w:rsidRPr="00EF792E">
        <w:rPr>
          <w:sz w:val="26"/>
          <w:szCs w:val="26"/>
        </w:rPr>
        <w:t xml:space="preserve"> </w:t>
      </w:r>
      <w:proofErr w:type="spellStart"/>
      <w:r w:rsidR="00B85F2D" w:rsidRPr="00EF792E">
        <w:rPr>
          <w:sz w:val="26"/>
          <w:szCs w:val="26"/>
        </w:rPr>
        <w:t>Гр</w:t>
      </w:r>
      <w:r w:rsidR="00B85F2D">
        <w:rPr>
          <w:sz w:val="26"/>
          <w:szCs w:val="26"/>
        </w:rPr>
        <w:t>К</w:t>
      </w:r>
      <w:proofErr w:type="spellEnd"/>
      <w:r w:rsidR="00B85F2D">
        <w:rPr>
          <w:sz w:val="26"/>
          <w:szCs w:val="26"/>
        </w:rPr>
        <w:t xml:space="preserve"> РФ </w:t>
      </w:r>
      <w:r w:rsidR="00B85F2D" w:rsidRPr="00EF792E">
        <w:rPr>
          <w:sz w:val="26"/>
          <w:szCs w:val="26"/>
        </w:rPr>
        <w:t xml:space="preserve">требованиям проектной документации (в том числе </w:t>
      </w:r>
      <w:r w:rsidR="00B85F2D">
        <w:rPr>
          <w:sz w:val="26"/>
          <w:szCs w:val="26"/>
        </w:rPr>
        <w:br/>
      </w:r>
      <w:r w:rsidR="00B85F2D" w:rsidRPr="00EF792E">
        <w:rPr>
          <w:sz w:val="26"/>
          <w:szCs w:val="26"/>
        </w:rPr>
        <w:t>с учетом изменений, внесенных в рабо</w:t>
      </w:r>
      <w:r w:rsidR="00B85F2D">
        <w:rPr>
          <w:sz w:val="26"/>
          <w:szCs w:val="26"/>
        </w:rPr>
        <w:t xml:space="preserve">чую документацию и являющихся </w:t>
      </w:r>
      <w:r w:rsidR="00B85F2D">
        <w:rPr>
          <w:sz w:val="26"/>
          <w:szCs w:val="26"/>
        </w:rPr>
        <w:br/>
        <w:t xml:space="preserve">в </w:t>
      </w:r>
      <w:r w:rsidR="00570CBF">
        <w:rPr>
          <w:sz w:val="26"/>
          <w:szCs w:val="26"/>
        </w:rPr>
        <w:t xml:space="preserve">соответствии  с частью 1.3 статьи 52 </w:t>
      </w:r>
      <w:proofErr w:type="spellStart"/>
      <w:r w:rsidR="00570CBF">
        <w:rPr>
          <w:sz w:val="26"/>
          <w:szCs w:val="26"/>
        </w:rPr>
        <w:t>ГрК</w:t>
      </w:r>
      <w:proofErr w:type="spellEnd"/>
      <w:r w:rsidR="00570CBF">
        <w:rPr>
          <w:sz w:val="26"/>
          <w:szCs w:val="26"/>
        </w:rPr>
        <w:t xml:space="preserve"> </w:t>
      </w:r>
      <w:r w:rsidR="00B85F2D">
        <w:rPr>
          <w:sz w:val="26"/>
          <w:szCs w:val="26"/>
        </w:rPr>
        <w:t xml:space="preserve">РФ </w:t>
      </w:r>
      <w:r w:rsidR="00B85F2D" w:rsidRPr="00EF792E">
        <w:rPr>
          <w:sz w:val="26"/>
          <w:szCs w:val="26"/>
        </w:rPr>
        <w:t xml:space="preserve">частью такой проектной документации) и (или) информационной модели (в случае, если формирование </w:t>
      </w:r>
      <w:r w:rsidR="00B85F2D">
        <w:rPr>
          <w:sz w:val="26"/>
          <w:szCs w:val="26"/>
        </w:rPr>
        <w:br/>
      </w:r>
      <w:r w:rsidR="00B85F2D" w:rsidRPr="00EF792E">
        <w:rPr>
          <w:sz w:val="26"/>
          <w:szCs w:val="26"/>
        </w:rPr>
        <w:t xml:space="preserve">и ведение информационной модели являются обязательными в соответствии </w:t>
      </w:r>
      <w:r w:rsidR="00B85F2D">
        <w:rPr>
          <w:sz w:val="26"/>
          <w:szCs w:val="26"/>
        </w:rPr>
        <w:br/>
      </w:r>
      <w:r w:rsidR="00B85F2D" w:rsidRPr="00EF792E">
        <w:rPr>
          <w:sz w:val="26"/>
          <w:szCs w:val="26"/>
        </w:rPr>
        <w:t xml:space="preserve">с требованиями </w:t>
      </w:r>
      <w:proofErr w:type="spellStart"/>
      <w:r w:rsidR="00B85F2D" w:rsidRPr="00EF792E">
        <w:rPr>
          <w:sz w:val="26"/>
          <w:szCs w:val="26"/>
        </w:rPr>
        <w:t>Гр</w:t>
      </w:r>
      <w:r w:rsidR="00B85F2D">
        <w:rPr>
          <w:sz w:val="26"/>
          <w:szCs w:val="26"/>
        </w:rPr>
        <w:t>К</w:t>
      </w:r>
      <w:proofErr w:type="spellEnd"/>
      <w:r w:rsidR="00B85F2D">
        <w:rPr>
          <w:sz w:val="26"/>
          <w:szCs w:val="26"/>
        </w:rPr>
        <w:t xml:space="preserve"> РФ)</w:t>
      </w:r>
      <w:r w:rsidRPr="005E61FC">
        <w:rPr>
          <w:sz w:val="26"/>
          <w:szCs w:val="26"/>
        </w:rPr>
        <w:t xml:space="preserve"> (далее – индикатор риска № </w:t>
      </w:r>
      <w:r w:rsidR="00B85F2D">
        <w:rPr>
          <w:sz w:val="26"/>
          <w:szCs w:val="26"/>
        </w:rPr>
        <w:t>5</w:t>
      </w:r>
      <w:r w:rsidRPr="005E61FC">
        <w:rPr>
          <w:sz w:val="26"/>
          <w:szCs w:val="26"/>
        </w:rPr>
        <w:t>)</w:t>
      </w:r>
      <w:r w:rsidR="00B85F2D">
        <w:rPr>
          <w:sz w:val="26"/>
          <w:szCs w:val="26"/>
        </w:rPr>
        <w:t>.</w:t>
      </w:r>
    </w:p>
    <w:p w:rsidR="00B85F2D" w:rsidRDefault="00110D83" w:rsidP="00B85F2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0D83">
        <w:rPr>
          <w:rFonts w:ascii="Times New Roman" w:hAnsi="Times New Roman" w:cs="Times New Roman"/>
          <w:sz w:val="26"/>
          <w:szCs w:val="26"/>
        </w:rPr>
        <w:t xml:space="preserve">Согласно примечанию к приложению № 1 к постановлению № 981 </w:t>
      </w:r>
      <w:r w:rsidR="00CF56C2">
        <w:rPr>
          <w:rFonts w:ascii="Times New Roman" w:hAnsi="Times New Roman" w:cs="Times New Roman"/>
          <w:sz w:val="26"/>
          <w:szCs w:val="26"/>
        </w:rPr>
        <w:br/>
      </w:r>
      <w:r w:rsidRPr="00110D83">
        <w:rPr>
          <w:rFonts w:ascii="Times New Roman" w:hAnsi="Times New Roman" w:cs="Times New Roman"/>
          <w:sz w:val="26"/>
          <w:szCs w:val="26"/>
        </w:rPr>
        <w:t>п</w:t>
      </w:r>
      <w:r w:rsidR="00BF314E" w:rsidRPr="00110D83">
        <w:rPr>
          <w:rFonts w:ascii="Times New Roman" w:hAnsi="Times New Roman" w:cs="Times New Roman"/>
          <w:sz w:val="26"/>
          <w:szCs w:val="26"/>
        </w:rPr>
        <w:t>од контролируемым лицом в наименованиях индикаторов риска понимается застройщик, технический заказчик, лицо, осуществляющее строительство, реконструкцию объекта капитального строительства, являющиеся контролируемыми лицами в рамках регионального государственного строительного надзора.</w:t>
      </w:r>
      <w:r w:rsidR="00BF314E" w:rsidRPr="000243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E7BDF" w:rsidRDefault="001D4E3A" w:rsidP="00B85F2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75B4A">
        <w:rPr>
          <w:rFonts w:ascii="Times New Roman" w:hAnsi="Times New Roman" w:cs="Times New Roman"/>
          <w:sz w:val="26"/>
          <w:szCs w:val="26"/>
        </w:rPr>
        <w:t xml:space="preserve">Учитывая, что в силу части 16 статьи 54 </w:t>
      </w:r>
      <w:proofErr w:type="spellStart"/>
      <w:r w:rsidRPr="00275B4A">
        <w:rPr>
          <w:rFonts w:ascii="Times New Roman" w:hAnsi="Times New Roman" w:cs="Times New Roman"/>
          <w:sz w:val="26"/>
          <w:szCs w:val="26"/>
        </w:rPr>
        <w:t>ГрК</w:t>
      </w:r>
      <w:proofErr w:type="spellEnd"/>
      <w:r w:rsidRPr="00275B4A">
        <w:rPr>
          <w:rFonts w:ascii="Times New Roman" w:hAnsi="Times New Roman" w:cs="Times New Roman"/>
          <w:sz w:val="26"/>
          <w:szCs w:val="26"/>
        </w:rPr>
        <w:t xml:space="preserve"> РФ выдача ЗОС предусмотрена только в отношении ОКС, </w:t>
      </w:r>
      <w:r w:rsidR="00407550">
        <w:rPr>
          <w:rFonts w:ascii="Times New Roman" w:hAnsi="Times New Roman" w:cs="Times New Roman"/>
          <w:sz w:val="26"/>
          <w:szCs w:val="26"/>
        </w:rPr>
        <w:t>указанных в</w:t>
      </w:r>
      <w:r w:rsidR="00275B4A" w:rsidRPr="00275B4A">
        <w:rPr>
          <w:rFonts w:ascii="Times New Roman" w:hAnsi="Times New Roman" w:cs="Times New Roman"/>
          <w:sz w:val="26"/>
          <w:szCs w:val="26"/>
        </w:rPr>
        <w:t xml:space="preserve"> части</w:t>
      </w:r>
      <w:r w:rsidRPr="00275B4A">
        <w:rPr>
          <w:rFonts w:ascii="Times New Roman" w:hAnsi="Times New Roman" w:cs="Times New Roman"/>
          <w:sz w:val="26"/>
          <w:szCs w:val="26"/>
        </w:rPr>
        <w:t xml:space="preserve"> 1 статьи 54 </w:t>
      </w:r>
      <w:proofErr w:type="spellStart"/>
      <w:r w:rsidRPr="00275B4A">
        <w:rPr>
          <w:rFonts w:ascii="Times New Roman" w:hAnsi="Times New Roman" w:cs="Times New Roman"/>
          <w:sz w:val="26"/>
          <w:szCs w:val="26"/>
        </w:rPr>
        <w:t>ГрК</w:t>
      </w:r>
      <w:proofErr w:type="spellEnd"/>
      <w:r w:rsidRPr="00275B4A">
        <w:rPr>
          <w:rFonts w:ascii="Times New Roman" w:hAnsi="Times New Roman" w:cs="Times New Roman"/>
          <w:sz w:val="26"/>
          <w:szCs w:val="26"/>
        </w:rPr>
        <w:t xml:space="preserve"> РФ, </w:t>
      </w:r>
      <w:r w:rsidR="00CF5E03">
        <w:rPr>
          <w:rFonts w:ascii="Times New Roman" w:hAnsi="Times New Roman" w:cs="Times New Roman"/>
          <w:sz w:val="26"/>
          <w:szCs w:val="26"/>
        </w:rPr>
        <w:t xml:space="preserve">индикатор риска № </w:t>
      </w:r>
      <w:r w:rsidR="00275B4A" w:rsidRPr="00275B4A">
        <w:rPr>
          <w:rFonts w:ascii="Times New Roman" w:hAnsi="Times New Roman" w:cs="Times New Roman"/>
          <w:sz w:val="26"/>
          <w:szCs w:val="26"/>
        </w:rPr>
        <w:t xml:space="preserve">5 </w:t>
      </w:r>
      <w:r w:rsidR="00EE7BDF" w:rsidRPr="00275B4A">
        <w:rPr>
          <w:rFonts w:ascii="Times New Roman" w:hAnsi="Times New Roman" w:cs="Times New Roman"/>
          <w:sz w:val="26"/>
          <w:szCs w:val="26"/>
        </w:rPr>
        <w:t xml:space="preserve">применим только для данной категории </w:t>
      </w:r>
      <w:r w:rsidR="00275B4A" w:rsidRPr="00275B4A">
        <w:rPr>
          <w:rFonts w:ascii="Times New Roman" w:hAnsi="Times New Roman" w:cs="Times New Roman"/>
          <w:sz w:val="26"/>
          <w:szCs w:val="26"/>
        </w:rPr>
        <w:t>ОКС</w:t>
      </w:r>
      <w:r w:rsidR="00EE7BDF" w:rsidRPr="00275B4A">
        <w:rPr>
          <w:rFonts w:ascii="Times New Roman" w:hAnsi="Times New Roman" w:cs="Times New Roman"/>
          <w:sz w:val="26"/>
          <w:szCs w:val="26"/>
        </w:rPr>
        <w:t>.</w:t>
      </w:r>
    </w:p>
    <w:p w:rsidR="00596975" w:rsidRPr="00596975" w:rsidRDefault="00596975" w:rsidP="0059697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96975">
        <w:rPr>
          <w:rFonts w:ascii="Times New Roman" w:hAnsi="Times New Roman" w:cs="Times New Roman"/>
          <w:sz w:val="26"/>
          <w:szCs w:val="26"/>
        </w:rPr>
        <w:t>Д</w:t>
      </w:r>
      <w:r w:rsidR="002B7143">
        <w:rPr>
          <w:rFonts w:ascii="Times New Roman" w:hAnsi="Times New Roman" w:cs="Times New Roman"/>
          <w:sz w:val="26"/>
          <w:szCs w:val="26"/>
        </w:rPr>
        <w:t>алее</w:t>
      </w:r>
      <w:r w:rsidR="00D07BF6" w:rsidRPr="0002439E">
        <w:rPr>
          <w:rFonts w:ascii="Times New Roman" w:hAnsi="Times New Roman" w:cs="Times New Roman"/>
          <w:sz w:val="26"/>
          <w:szCs w:val="26"/>
        </w:rPr>
        <w:t xml:space="preserve"> </w:t>
      </w:r>
      <w:r w:rsidR="007B2BA1">
        <w:rPr>
          <w:rFonts w:ascii="Times New Roman" w:hAnsi="Times New Roman" w:cs="Times New Roman"/>
          <w:sz w:val="26"/>
          <w:szCs w:val="26"/>
        </w:rPr>
        <w:t>будут приведены</w:t>
      </w:r>
      <w:r w:rsidR="00D07BF6" w:rsidRPr="0002439E">
        <w:rPr>
          <w:rFonts w:ascii="Times New Roman" w:hAnsi="Times New Roman" w:cs="Times New Roman"/>
          <w:sz w:val="26"/>
          <w:szCs w:val="26"/>
        </w:rPr>
        <w:t xml:space="preserve"> правовые основания для утверждения </w:t>
      </w:r>
      <w:r w:rsidR="000D19D3" w:rsidRPr="0002439E">
        <w:rPr>
          <w:rFonts w:ascii="Times New Roman" w:hAnsi="Times New Roman" w:cs="Times New Roman"/>
          <w:sz w:val="26"/>
          <w:szCs w:val="26"/>
        </w:rPr>
        <w:t>индикатор</w:t>
      </w:r>
      <w:r w:rsidR="007B2BA1">
        <w:rPr>
          <w:rFonts w:ascii="Times New Roman" w:hAnsi="Times New Roman" w:cs="Times New Roman"/>
          <w:sz w:val="26"/>
          <w:szCs w:val="26"/>
        </w:rPr>
        <w:t>а</w:t>
      </w:r>
      <w:r w:rsidR="002B7143">
        <w:rPr>
          <w:rFonts w:ascii="Times New Roman" w:hAnsi="Times New Roman" w:cs="Times New Roman"/>
          <w:sz w:val="26"/>
          <w:szCs w:val="26"/>
        </w:rPr>
        <w:br/>
        <w:t xml:space="preserve">риска № </w:t>
      </w:r>
      <w:r w:rsidR="007B2BA1">
        <w:rPr>
          <w:rFonts w:ascii="Times New Roman" w:hAnsi="Times New Roman" w:cs="Times New Roman"/>
          <w:sz w:val="26"/>
          <w:szCs w:val="26"/>
        </w:rPr>
        <w:t>5.</w:t>
      </w:r>
    </w:p>
    <w:p w:rsidR="00596975" w:rsidRPr="00596975" w:rsidRDefault="00CF5E03" w:rsidP="0059697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96975">
        <w:rPr>
          <w:rFonts w:ascii="Times New Roman" w:hAnsi="Times New Roman" w:cs="Times New Roman"/>
          <w:sz w:val="26"/>
          <w:szCs w:val="26"/>
        </w:rPr>
        <w:t xml:space="preserve">Как было указано выше, </w:t>
      </w:r>
      <w:r w:rsidR="004F442C">
        <w:rPr>
          <w:rFonts w:ascii="Times New Roman" w:hAnsi="Times New Roman" w:cs="Times New Roman"/>
          <w:sz w:val="26"/>
          <w:szCs w:val="26"/>
        </w:rPr>
        <w:t xml:space="preserve">с учетом положений </w:t>
      </w:r>
      <w:r w:rsidR="00275B4A" w:rsidRPr="00596975">
        <w:rPr>
          <w:rFonts w:ascii="Times New Roman" w:hAnsi="Times New Roman" w:cs="Times New Roman"/>
          <w:sz w:val="26"/>
          <w:szCs w:val="26"/>
        </w:rPr>
        <w:t xml:space="preserve">статей </w:t>
      </w:r>
      <w:r w:rsidR="00EE7BDF" w:rsidRPr="00596975">
        <w:rPr>
          <w:rFonts w:ascii="Times New Roman" w:hAnsi="Times New Roman" w:cs="Times New Roman"/>
          <w:sz w:val="26"/>
          <w:szCs w:val="26"/>
        </w:rPr>
        <w:t xml:space="preserve">55 </w:t>
      </w:r>
      <w:r w:rsidR="00275B4A" w:rsidRPr="00596975">
        <w:rPr>
          <w:rFonts w:ascii="Times New Roman" w:hAnsi="Times New Roman" w:cs="Times New Roman"/>
          <w:sz w:val="26"/>
          <w:szCs w:val="26"/>
        </w:rPr>
        <w:t>и</w:t>
      </w:r>
      <w:r w:rsidR="00EE7BDF" w:rsidRPr="00596975">
        <w:rPr>
          <w:rFonts w:ascii="Times New Roman" w:hAnsi="Times New Roman" w:cs="Times New Roman"/>
          <w:sz w:val="26"/>
          <w:szCs w:val="26"/>
        </w:rPr>
        <w:t xml:space="preserve"> 55.24 </w:t>
      </w:r>
      <w:proofErr w:type="spellStart"/>
      <w:r w:rsidR="00EE7BDF" w:rsidRPr="00596975">
        <w:rPr>
          <w:rFonts w:ascii="Times New Roman" w:hAnsi="Times New Roman" w:cs="Times New Roman"/>
          <w:sz w:val="26"/>
          <w:szCs w:val="26"/>
        </w:rPr>
        <w:t>ГрК</w:t>
      </w:r>
      <w:proofErr w:type="spellEnd"/>
      <w:r w:rsidR="00EE7BDF" w:rsidRPr="00596975">
        <w:rPr>
          <w:rFonts w:ascii="Times New Roman" w:hAnsi="Times New Roman" w:cs="Times New Roman"/>
          <w:sz w:val="26"/>
          <w:szCs w:val="26"/>
        </w:rPr>
        <w:t xml:space="preserve"> РФ</w:t>
      </w:r>
      <w:r w:rsidR="005910D8" w:rsidRPr="00596975">
        <w:rPr>
          <w:rFonts w:ascii="Times New Roman" w:hAnsi="Times New Roman" w:cs="Times New Roman"/>
          <w:sz w:val="26"/>
          <w:szCs w:val="26"/>
        </w:rPr>
        <w:t xml:space="preserve"> </w:t>
      </w:r>
      <w:r w:rsidR="00DD78BC" w:rsidRPr="00596975">
        <w:rPr>
          <w:rFonts w:ascii="Times New Roman" w:hAnsi="Times New Roman" w:cs="Times New Roman"/>
          <w:sz w:val="26"/>
          <w:szCs w:val="26"/>
        </w:rPr>
        <w:t xml:space="preserve">законная эксплуатация построенного ОКС возможна только при </w:t>
      </w:r>
      <w:r w:rsidR="00407550">
        <w:rPr>
          <w:rFonts w:ascii="Times New Roman" w:hAnsi="Times New Roman" w:cs="Times New Roman"/>
          <w:sz w:val="26"/>
          <w:szCs w:val="26"/>
        </w:rPr>
        <w:t xml:space="preserve">получении </w:t>
      </w:r>
      <w:r w:rsidR="00DD78BC" w:rsidRPr="00596975">
        <w:rPr>
          <w:rFonts w:ascii="Times New Roman" w:hAnsi="Times New Roman" w:cs="Times New Roman"/>
          <w:sz w:val="26"/>
          <w:szCs w:val="26"/>
        </w:rPr>
        <w:t xml:space="preserve">разрешения </w:t>
      </w:r>
      <w:r w:rsidR="00407550">
        <w:rPr>
          <w:rFonts w:ascii="Times New Roman" w:hAnsi="Times New Roman" w:cs="Times New Roman"/>
          <w:sz w:val="26"/>
          <w:szCs w:val="26"/>
        </w:rPr>
        <w:br/>
      </w:r>
      <w:r w:rsidR="00B74E2E" w:rsidRPr="00596975">
        <w:rPr>
          <w:rFonts w:ascii="Times New Roman" w:hAnsi="Times New Roman" w:cs="Times New Roman"/>
          <w:sz w:val="26"/>
          <w:szCs w:val="26"/>
        </w:rPr>
        <w:t xml:space="preserve">на ввод </w:t>
      </w:r>
      <w:r w:rsidR="00275B4A" w:rsidRPr="00596975">
        <w:rPr>
          <w:rFonts w:ascii="Times New Roman" w:hAnsi="Times New Roman" w:cs="Times New Roman"/>
          <w:sz w:val="26"/>
          <w:szCs w:val="26"/>
        </w:rPr>
        <w:t xml:space="preserve">такого </w:t>
      </w:r>
      <w:r w:rsidR="00B74E2E" w:rsidRPr="00596975">
        <w:rPr>
          <w:rFonts w:ascii="Times New Roman" w:hAnsi="Times New Roman" w:cs="Times New Roman"/>
          <w:sz w:val="26"/>
          <w:szCs w:val="26"/>
        </w:rPr>
        <w:t>об</w:t>
      </w:r>
      <w:r w:rsidR="00DD78BC" w:rsidRPr="00596975">
        <w:rPr>
          <w:rFonts w:ascii="Times New Roman" w:hAnsi="Times New Roman" w:cs="Times New Roman"/>
          <w:sz w:val="26"/>
          <w:szCs w:val="26"/>
        </w:rPr>
        <w:t xml:space="preserve">ъекта </w:t>
      </w:r>
      <w:r w:rsidR="00530BCF" w:rsidRPr="00596975">
        <w:rPr>
          <w:rFonts w:ascii="Times New Roman" w:hAnsi="Times New Roman" w:cs="Times New Roman"/>
          <w:sz w:val="26"/>
          <w:szCs w:val="26"/>
        </w:rPr>
        <w:t>в эксплуатацию</w:t>
      </w:r>
      <w:r w:rsidR="00407550">
        <w:rPr>
          <w:rFonts w:ascii="Times New Roman" w:hAnsi="Times New Roman" w:cs="Times New Roman"/>
          <w:sz w:val="26"/>
          <w:szCs w:val="26"/>
        </w:rPr>
        <w:t>, в том числе</w:t>
      </w:r>
      <w:r w:rsidR="00530BCF" w:rsidRPr="00596975">
        <w:rPr>
          <w:rFonts w:ascii="Times New Roman" w:hAnsi="Times New Roman" w:cs="Times New Roman"/>
          <w:sz w:val="26"/>
          <w:szCs w:val="26"/>
        </w:rPr>
        <w:t xml:space="preserve"> на основании ранее выданного ЗОС. </w:t>
      </w:r>
    </w:p>
    <w:p w:rsidR="004E1D02" w:rsidRPr="004E1D02" w:rsidRDefault="00407550" w:rsidP="004E1D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со статьей 46 </w:t>
      </w:r>
      <w:r w:rsidRPr="00596975">
        <w:rPr>
          <w:rFonts w:ascii="Times New Roman" w:hAnsi="Times New Roman" w:cs="Times New Roman"/>
          <w:sz w:val="26"/>
          <w:szCs w:val="26"/>
        </w:rPr>
        <w:t xml:space="preserve">Федерального закона </w:t>
      </w:r>
      <w:r w:rsidR="00CD7F1F">
        <w:rPr>
          <w:rFonts w:ascii="Times New Roman" w:hAnsi="Times New Roman" w:cs="Times New Roman"/>
          <w:sz w:val="26"/>
          <w:szCs w:val="26"/>
        </w:rPr>
        <w:t xml:space="preserve">от </w:t>
      </w:r>
      <w:r w:rsidR="00CD7F1F" w:rsidRPr="00596975">
        <w:rPr>
          <w:rFonts w:ascii="Times New Roman" w:hAnsi="Times New Roman" w:cs="Times New Roman"/>
          <w:sz w:val="26"/>
          <w:szCs w:val="26"/>
        </w:rPr>
        <w:t xml:space="preserve">31.07.2020 </w:t>
      </w:r>
      <w:r w:rsidRPr="00596975">
        <w:rPr>
          <w:rFonts w:ascii="Times New Roman" w:hAnsi="Times New Roman" w:cs="Times New Roman"/>
          <w:sz w:val="26"/>
          <w:szCs w:val="26"/>
        </w:rPr>
        <w:t xml:space="preserve">№ 248-ФЗ </w:t>
      </w:r>
      <w:r w:rsidRPr="00596975">
        <w:rPr>
          <w:rFonts w:ascii="Times New Roman" w:hAnsi="Times New Roman" w:cs="Times New Roman"/>
          <w:sz w:val="26"/>
          <w:szCs w:val="26"/>
        </w:rPr>
        <w:br/>
      </w:r>
      <w:r w:rsidRPr="00596975">
        <w:rPr>
          <w:rFonts w:ascii="Times New Roman" w:hAnsi="Times New Roman" w:cs="Times New Roman"/>
          <w:sz w:val="26"/>
          <w:szCs w:val="26"/>
        </w:rPr>
        <w:lastRenderedPageBreak/>
        <w:t>«О государственном контроле (надзоре) и муниципальном контроле в Российской Федерации» (далее – Федеральный закон № 248-ФЗ)</w:t>
      </w:r>
      <w:r>
        <w:rPr>
          <w:rFonts w:ascii="Times New Roman" w:hAnsi="Times New Roman" w:cs="Times New Roman"/>
          <w:sz w:val="26"/>
          <w:szCs w:val="26"/>
        </w:rPr>
        <w:t xml:space="preserve"> п</w:t>
      </w:r>
      <w:r w:rsidR="00384174" w:rsidRPr="00596975">
        <w:rPr>
          <w:rFonts w:ascii="Times New Roman" w:hAnsi="Times New Roman" w:cs="Times New Roman"/>
          <w:sz w:val="26"/>
          <w:szCs w:val="26"/>
        </w:rPr>
        <w:t xml:space="preserve">риказом Службы </w:t>
      </w:r>
      <w:r w:rsidR="00CF5E03" w:rsidRPr="00596975">
        <w:rPr>
          <w:rFonts w:ascii="Times New Roman" w:hAnsi="Times New Roman" w:cs="Times New Roman"/>
          <w:sz w:val="26"/>
          <w:szCs w:val="26"/>
        </w:rPr>
        <w:t>от 18.04.2024 № 35</w:t>
      </w:r>
      <w:r w:rsidR="00384174" w:rsidRPr="00596975">
        <w:rPr>
          <w:rFonts w:ascii="Times New Roman" w:hAnsi="Times New Roman" w:cs="Times New Roman"/>
          <w:sz w:val="26"/>
          <w:szCs w:val="26"/>
        </w:rPr>
        <w:t>-п/24 утвержден Перечень нормативных правовых актов, содержащих обязательные требования, оценка соблюдения которых является предметом регионального государственного строительного надзора, в соответствии с которым соблюдение требований</w:t>
      </w:r>
      <w:r>
        <w:rPr>
          <w:rFonts w:ascii="Times New Roman" w:hAnsi="Times New Roman" w:cs="Times New Roman"/>
          <w:sz w:val="26"/>
          <w:szCs w:val="26"/>
        </w:rPr>
        <w:t xml:space="preserve"> статьи 55 и </w:t>
      </w:r>
      <w:r w:rsidR="00384174" w:rsidRPr="00596975">
        <w:rPr>
          <w:rFonts w:ascii="Times New Roman" w:hAnsi="Times New Roman" w:cs="Times New Roman"/>
          <w:sz w:val="26"/>
          <w:szCs w:val="26"/>
        </w:rPr>
        <w:t xml:space="preserve">части 2 статьи 55.24 </w:t>
      </w:r>
      <w:proofErr w:type="spellStart"/>
      <w:r w:rsidR="00384174" w:rsidRPr="00596975">
        <w:rPr>
          <w:rFonts w:ascii="Times New Roman" w:hAnsi="Times New Roman" w:cs="Times New Roman"/>
          <w:sz w:val="26"/>
          <w:szCs w:val="26"/>
        </w:rPr>
        <w:t>ГрК</w:t>
      </w:r>
      <w:proofErr w:type="spellEnd"/>
      <w:r w:rsidR="00384174" w:rsidRPr="00596975">
        <w:rPr>
          <w:rFonts w:ascii="Times New Roman" w:hAnsi="Times New Roman" w:cs="Times New Roman"/>
          <w:sz w:val="26"/>
          <w:szCs w:val="26"/>
        </w:rPr>
        <w:t xml:space="preserve"> РФ входит в </w:t>
      </w:r>
      <w:r w:rsidR="009F4C40" w:rsidRPr="00596975">
        <w:rPr>
          <w:rFonts w:ascii="Times New Roman" w:hAnsi="Times New Roman" w:cs="Times New Roman"/>
          <w:sz w:val="26"/>
          <w:szCs w:val="26"/>
        </w:rPr>
        <w:t xml:space="preserve">указанный </w:t>
      </w:r>
      <w:r w:rsidR="00384174" w:rsidRPr="00596975">
        <w:rPr>
          <w:rFonts w:ascii="Times New Roman" w:hAnsi="Times New Roman" w:cs="Times New Roman"/>
          <w:sz w:val="26"/>
          <w:szCs w:val="26"/>
        </w:rPr>
        <w:t>перечень</w:t>
      </w:r>
      <w:r w:rsidR="009F4C40" w:rsidRPr="00596975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Данный перечень </w:t>
      </w:r>
      <w:r w:rsidR="00596975" w:rsidRPr="00596975">
        <w:rPr>
          <w:rFonts w:ascii="Times New Roman" w:hAnsi="Times New Roman" w:cs="Times New Roman"/>
          <w:sz w:val="26"/>
          <w:szCs w:val="26"/>
        </w:rPr>
        <w:t xml:space="preserve">размещен на официальном сайте Службы </w:t>
      </w:r>
      <w:r w:rsidR="004E1D02">
        <w:rPr>
          <w:rFonts w:ascii="Times New Roman" w:hAnsi="Times New Roman" w:cs="Times New Roman"/>
          <w:sz w:val="26"/>
          <w:szCs w:val="26"/>
        </w:rPr>
        <w:t>в разделе «</w:t>
      </w:r>
      <w:r w:rsidR="004E1D02" w:rsidRPr="004E1D02">
        <w:rPr>
          <w:rFonts w:ascii="Times New Roman" w:hAnsi="Times New Roman" w:cs="Times New Roman"/>
          <w:sz w:val="26"/>
          <w:szCs w:val="26"/>
        </w:rPr>
        <w:t xml:space="preserve">Контрольная (надзорная) деятельность – региональный государственный строительный надзор – </w:t>
      </w:r>
      <w:hyperlink r:id="rId11" w:history="1">
        <w:r w:rsidR="004E1D02" w:rsidRPr="004E1D02">
          <w:rPr>
            <w:rFonts w:ascii="Times New Roman" w:hAnsi="Times New Roman" w:cs="Times New Roman"/>
            <w:sz w:val="26"/>
            <w:szCs w:val="26"/>
          </w:rPr>
          <w:t>Профилактические</w:t>
        </w:r>
      </w:hyperlink>
      <w:r w:rsidR="004E1D02" w:rsidRPr="004E1D02">
        <w:rPr>
          <w:rFonts w:ascii="Times New Roman" w:hAnsi="Times New Roman" w:cs="Times New Roman"/>
          <w:sz w:val="26"/>
          <w:szCs w:val="26"/>
        </w:rPr>
        <w:t xml:space="preserve"> мероприятия»</w:t>
      </w:r>
      <w:r w:rsidR="00F96E2A">
        <w:rPr>
          <w:rFonts w:ascii="Times New Roman" w:hAnsi="Times New Roman" w:cs="Times New Roman"/>
          <w:sz w:val="26"/>
          <w:szCs w:val="26"/>
        </w:rPr>
        <w:t>.</w:t>
      </w:r>
    </w:p>
    <w:p w:rsidR="005C26F7" w:rsidRPr="004E1D02" w:rsidRDefault="004E1D02" w:rsidP="004E1D0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1D02">
        <w:rPr>
          <w:rFonts w:ascii="Times New Roman" w:hAnsi="Times New Roman" w:cs="Times New Roman"/>
          <w:sz w:val="26"/>
          <w:szCs w:val="26"/>
        </w:rPr>
        <w:t xml:space="preserve"> </w:t>
      </w:r>
      <w:r w:rsidR="00EE7BDF" w:rsidRPr="004E1D02">
        <w:rPr>
          <w:rFonts w:ascii="Times New Roman" w:hAnsi="Times New Roman" w:cs="Times New Roman"/>
          <w:sz w:val="26"/>
          <w:szCs w:val="26"/>
        </w:rPr>
        <w:t xml:space="preserve">Данные обстоятельства, а также приведенные выше полномочия </w:t>
      </w:r>
      <w:r w:rsidR="00596975" w:rsidRPr="004E1D02">
        <w:rPr>
          <w:rFonts w:ascii="Times New Roman" w:hAnsi="Times New Roman" w:cs="Times New Roman"/>
          <w:sz w:val="26"/>
          <w:szCs w:val="26"/>
        </w:rPr>
        <w:br/>
      </w:r>
      <w:r w:rsidR="00EE7BDF" w:rsidRPr="004E1D02">
        <w:rPr>
          <w:rFonts w:ascii="Times New Roman" w:hAnsi="Times New Roman" w:cs="Times New Roman"/>
          <w:sz w:val="26"/>
          <w:szCs w:val="26"/>
        </w:rPr>
        <w:t xml:space="preserve">по осуществлению производства по </w:t>
      </w:r>
      <w:r w:rsidR="00407550">
        <w:rPr>
          <w:rFonts w:ascii="Times New Roman" w:hAnsi="Times New Roman" w:cs="Times New Roman"/>
          <w:sz w:val="26"/>
          <w:szCs w:val="26"/>
        </w:rPr>
        <w:t xml:space="preserve">делам об административных правонарушениях, предусмотренных </w:t>
      </w:r>
      <w:r w:rsidR="00EE7BDF" w:rsidRPr="004E1D02">
        <w:rPr>
          <w:rFonts w:ascii="Times New Roman" w:hAnsi="Times New Roman" w:cs="Times New Roman"/>
          <w:sz w:val="26"/>
          <w:szCs w:val="26"/>
        </w:rPr>
        <w:t>ч</w:t>
      </w:r>
      <w:r w:rsidR="00596975" w:rsidRPr="004E1D02">
        <w:rPr>
          <w:rFonts w:ascii="Times New Roman" w:hAnsi="Times New Roman" w:cs="Times New Roman"/>
          <w:sz w:val="26"/>
          <w:szCs w:val="26"/>
        </w:rPr>
        <w:t>аст</w:t>
      </w:r>
      <w:r w:rsidR="00407550">
        <w:rPr>
          <w:rFonts w:ascii="Times New Roman" w:hAnsi="Times New Roman" w:cs="Times New Roman"/>
          <w:sz w:val="26"/>
          <w:szCs w:val="26"/>
        </w:rPr>
        <w:t>ью</w:t>
      </w:r>
      <w:r w:rsidR="00EE7BDF" w:rsidRPr="004E1D02">
        <w:rPr>
          <w:rFonts w:ascii="Times New Roman" w:hAnsi="Times New Roman" w:cs="Times New Roman"/>
          <w:sz w:val="26"/>
          <w:szCs w:val="26"/>
        </w:rPr>
        <w:t xml:space="preserve"> 5 ст</w:t>
      </w:r>
      <w:r w:rsidR="00596975" w:rsidRPr="004E1D02">
        <w:rPr>
          <w:rFonts w:ascii="Times New Roman" w:hAnsi="Times New Roman" w:cs="Times New Roman"/>
          <w:sz w:val="26"/>
          <w:szCs w:val="26"/>
        </w:rPr>
        <w:t>атьи</w:t>
      </w:r>
      <w:r w:rsidR="00EE7BDF" w:rsidRPr="004E1D02">
        <w:rPr>
          <w:rFonts w:ascii="Times New Roman" w:hAnsi="Times New Roman" w:cs="Times New Roman"/>
          <w:sz w:val="26"/>
          <w:szCs w:val="26"/>
        </w:rPr>
        <w:t xml:space="preserve"> 9.5 КоАП</w:t>
      </w:r>
      <w:r w:rsidR="00407550">
        <w:rPr>
          <w:rFonts w:ascii="Times New Roman" w:hAnsi="Times New Roman" w:cs="Times New Roman"/>
          <w:sz w:val="26"/>
          <w:szCs w:val="26"/>
        </w:rPr>
        <w:t>,</w:t>
      </w:r>
      <w:r w:rsidR="00EE7BDF" w:rsidRPr="004E1D02">
        <w:rPr>
          <w:rFonts w:ascii="Times New Roman" w:hAnsi="Times New Roman" w:cs="Times New Roman"/>
          <w:sz w:val="26"/>
          <w:szCs w:val="26"/>
        </w:rPr>
        <w:t xml:space="preserve"> </w:t>
      </w:r>
      <w:r w:rsidR="009F4C40" w:rsidRPr="004E1D02">
        <w:rPr>
          <w:rFonts w:ascii="Times New Roman" w:hAnsi="Times New Roman" w:cs="Times New Roman"/>
          <w:sz w:val="26"/>
          <w:szCs w:val="26"/>
        </w:rPr>
        <w:t xml:space="preserve"> </w:t>
      </w:r>
      <w:r w:rsidR="00EE7BDF" w:rsidRPr="004E1D02">
        <w:rPr>
          <w:rFonts w:ascii="Times New Roman" w:hAnsi="Times New Roman" w:cs="Times New Roman"/>
          <w:sz w:val="26"/>
          <w:szCs w:val="26"/>
        </w:rPr>
        <w:t xml:space="preserve">позволяют </w:t>
      </w:r>
      <w:r w:rsidR="009F4C40" w:rsidRPr="004E1D02">
        <w:rPr>
          <w:rFonts w:ascii="Times New Roman" w:hAnsi="Times New Roman" w:cs="Times New Roman"/>
          <w:sz w:val="26"/>
          <w:szCs w:val="26"/>
        </w:rPr>
        <w:t xml:space="preserve">сделать вывод о том, </w:t>
      </w:r>
      <w:r w:rsidR="00407550">
        <w:rPr>
          <w:rFonts w:ascii="Times New Roman" w:hAnsi="Times New Roman" w:cs="Times New Roman"/>
          <w:sz w:val="26"/>
          <w:szCs w:val="26"/>
        </w:rPr>
        <w:br/>
      </w:r>
      <w:r w:rsidR="009F4C40" w:rsidRPr="004E1D02">
        <w:rPr>
          <w:rFonts w:ascii="Times New Roman" w:hAnsi="Times New Roman" w:cs="Times New Roman"/>
          <w:sz w:val="26"/>
          <w:szCs w:val="26"/>
        </w:rPr>
        <w:t xml:space="preserve">что </w:t>
      </w:r>
      <w:r w:rsidR="00EE7BDF" w:rsidRPr="004E1D02">
        <w:rPr>
          <w:rFonts w:ascii="Times New Roman" w:hAnsi="Times New Roman" w:cs="Times New Roman"/>
          <w:sz w:val="26"/>
          <w:szCs w:val="26"/>
        </w:rPr>
        <w:t>надзорные</w:t>
      </w:r>
      <w:r w:rsidR="00C01441">
        <w:rPr>
          <w:rFonts w:ascii="Times New Roman" w:hAnsi="Times New Roman" w:cs="Times New Roman"/>
          <w:sz w:val="26"/>
          <w:szCs w:val="26"/>
        </w:rPr>
        <w:t>,</w:t>
      </w:r>
      <w:r w:rsidR="00EE7BDF" w:rsidRPr="004E1D02">
        <w:rPr>
          <w:rFonts w:ascii="Times New Roman" w:hAnsi="Times New Roman" w:cs="Times New Roman"/>
          <w:sz w:val="26"/>
          <w:szCs w:val="26"/>
        </w:rPr>
        <w:t xml:space="preserve"> административно-</w:t>
      </w:r>
      <w:proofErr w:type="spellStart"/>
      <w:r w:rsidR="00EE7BDF" w:rsidRPr="004E1D02">
        <w:rPr>
          <w:rFonts w:ascii="Times New Roman" w:hAnsi="Times New Roman" w:cs="Times New Roman"/>
          <w:sz w:val="26"/>
          <w:szCs w:val="26"/>
        </w:rPr>
        <w:t>юрисдикционные</w:t>
      </w:r>
      <w:proofErr w:type="spellEnd"/>
      <w:r w:rsidR="00EE7BDF" w:rsidRPr="004E1D02">
        <w:rPr>
          <w:rFonts w:ascii="Times New Roman" w:hAnsi="Times New Roman" w:cs="Times New Roman"/>
          <w:sz w:val="26"/>
          <w:szCs w:val="26"/>
        </w:rPr>
        <w:t xml:space="preserve"> полномочия </w:t>
      </w:r>
      <w:r w:rsidR="00B969BE" w:rsidRPr="004E1D02">
        <w:rPr>
          <w:rFonts w:ascii="Times New Roman" w:hAnsi="Times New Roman" w:cs="Times New Roman"/>
          <w:sz w:val="26"/>
          <w:szCs w:val="26"/>
        </w:rPr>
        <w:t xml:space="preserve">Службы </w:t>
      </w:r>
      <w:r w:rsidR="00407550">
        <w:rPr>
          <w:rFonts w:ascii="Times New Roman" w:hAnsi="Times New Roman" w:cs="Times New Roman"/>
          <w:sz w:val="26"/>
          <w:szCs w:val="26"/>
        </w:rPr>
        <w:br/>
      </w:r>
      <w:r w:rsidR="0041727E" w:rsidRPr="004E1D02">
        <w:rPr>
          <w:rFonts w:ascii="Times New Roman" w:hAnsi="Times New Roman" w:cs="Times New Roman"/>
          <w:sz w:val="26"/>
          <w:szCs w:val="26"/>
        </w:rPr>
        <w:t xml:space="preserve">не прекращаются с момента принятия решения о выдаче </w:t>
      </w:r>
      <w:r w:rsidR="009F4C40" w:rsidRPr="004E1D02">
        <w:rPr>
          <w:rFonts w:ascii="Times New Roman" w:hAnsi="Times New Roman" w:cs="Times New Roman"/>
          <w:sz w:val="26"/>
          <w:szCs w:val="26"/>
        </w:rPr>
        <w:t xml:space="preserve">ЗОС </w:t>
      </w:r>
      <w:r w:rsidR="0041727E" w:rsidRPr="004E1D02">
        <w:rPr>
          <w:rFonts w:ascii="Times New Roman" w:hAnsi="Times New Roman" w:cs="Times New Roman"/>
          <w:sz w:val="26"/>
          <w:szCs w:val="26"/>
        </w:rPr>
        <w:t>до момента выдачи разрешения на ввод объекта в эксплуатацию.</w:t>
      </w:r>
      <w:r w:rsidR="00B969BE" w:rsidRPr="004E1D0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C72AB" w:rsidRDefault="00384174" w:rsidP="00EE7BD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Указанный вывод соответствует правовой позиции Федеральной службы </w:t>
      </w:r>
      <w:r w:rsidR="009F4C40">
        <w:rPr>
          <w:rFonts w:eastAsiaTheme="minorHAnsi"/>
          <w:sz w:val="26"/>
          <w:szCs w:val="26"/>
          <w:lang w:eastAsia="en-US"/>
        </w:rPr>
        <w:br/>
      </w:r>
      <w:r w:rsidRPr="00384174">
        <w:rPr>
          <w:rFonts w:eastAsiaTheme="minorHAnsi"/>
          <w:sz w:val="26"/>
          <w:szCs w:val="26"/>
          <w:lang w:eastAsia="en-US"/>
        </w:rPr>
        <w:t>по экологическому, технологическому и атомному надзору</w:t>
      </w:r>
      <w:r w:rsidR="00B969BE">
        <w:rPr>
          <w:rFonts w:eastAsiaTheme="minorHAnsi"/>
          <w:sz w:val="26"/>
          <w:szCs w:val="26"/>
          <w:lang w:eastAsia="en-US"/>
        </w:rPr>
        <w:t xml:space="preserve">, отраженной </w:t>
      </w:r>
      <w:r>
        <w:rPr>
          <w:rFonts w:eastAsiaTheme="minorHAnsi"/>
          <w:sz w:val="26"/>
          <w:szCs w:val="26"/>
          <w:lang w:eastAsia="en-US"/>
        </w:rPr>
        <w:t xml:space="preserve">в письме </w:t>
      </w:r>
      <w:r w:rsidR="009F4C40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>от 31.01.2024 № 09-02-07/872, копия которо</w:t>
      </w:r>
      <w:r w:rsidR="00B969BE">
        <w:rPr>
          <w:rFonts w:eastAsiaTheme="minorHAnsi"/>
          <w:sz w:val="26"/>
          <w:szCs w:val="26"/>
          <w:lang w:eastAsia="en-US"/>
        </w:rPr>
        <w:t>го</w:t>
      </w:r>
      <w:r>
        <w:rPr>
          <w:rFonts w:eastAsiaTheme="minorHAnsi"/>
          <w:sz w:val="26"/>
          <w:szCs w:val="26"/>
          <w:lang w:eastAsia="en-US"/>
        </w:rPr>
        <w:t xml:space="preserve"> прилагается к настоящей пояснительной записке</w:t>
      </w:r>
      <w:r w:rsidR="00EE7BDF">
        <w:rPr>
          <w:rFonts w:eastAsiaTheme="minorHAnsi"/>
          <w:sz w:val="26"/>
          <w:szCs w:val="26"/>
          <w:lang w:eastAsia="en-US"/>
        </w:rPr>
        <w:t xml:space="preserve">, а также положениям </w:t>
      </w:r>
      <w:r w:rsidR="00596975" w:rsidRPr="005E61FC">
        <w:rPr>
          <w:sz w:val="26"/>
          <w:szCs w:val="26"/>
        </w:rPr>
        <w:t>приказ</w:t>
      </w:r>
      <w:r w:rsidR="00596975">
        <w:rPr>
          <w:sz w:val="26"/>
          <w:szCs w:val="26"/>
        </w:rPr>
        <w:t>а</w:t>
      </w:r>
      <w:r w:rsidR="00596975" w:rsidRPr="005E61FC">
        <w:rPr>
          <w:sz w:val="26"/>
          <w:szCs w:val="26"/>
        </w:rPr>
        <w:t xml:space="preserve"> Минстроя России № 979/</w:t>
      </w:r>
      <w:proofErr w:type="spellStart"/>
      <w:r w:rsidR="00596975" w:rsidRPr="005E61FC">
        <w:rPr>
          <w:sz w:val="26"/>
          <w:szCs w:val="26"/>
        </w:rPr>
        <w:t>пр</w:t>
      </w:r>
      <w:proofErr w:type="spellEnd"/>
      <w:r w:rsidR="00EE7BDF">
        <w:rPr>
          <w:rFonts w:eastAsiaTheme="minorHAnsi"/>
          <w:sz w:val="26"/>
          <w:szCs w:val="26"/>
          <w:lang w:eastAsia="en-US"/>
        </w:rPr>
        <w:t>, утвердившего индикаторы</w:t>
      </w:r>
      <w:r w:rsidR="00596975">
        <w:rPr>
          <w:rFonts w:eastAsiaTheme="minorHAnsi"/>
          <w:sz w:val="26"/>
          <w:szCs w:val="26"/>
          <w:lang w:eastAsia="en-US"/>
        </w:rPr>
        <w:t xml:space="preserve"> риска</w:t>
      </w:r>
      <w:r w:rsidR="005C26F7" w:rsidRPr="005C26F7">
        <w:rPr>
          <w:rFonts w:eastAsiaTheme="minorHAnsi"/>
          <w:sz w:val="26"/>
          <w:szCs w:val="26"/>
          <w:lang w:eastAsia="en-US"/>
        </w:rPr>
        <w:t xml:space="preserve"> </w:t>
      </w:r>
      <w:r w:rsidR="005C26F7">
        <w:rPr>
          <w:rFonts w:eastAsiaTheme="minorHAnsi"/>
          <w:sz w:val="26"/>
          <w:szCs w:val="26"/>
          <w:lang w:eastAsia="en-US"/>
        </w:rPr>
        <w:t xml:space="preserve">нарушения обязательных требований </w:t>
      </w:r>
      <w:r w:rsidR="007C784B">
        <w:rPr>
          <w:rFonts w:eastAsiaTheme="minorHAnsi"/>
          <w:sz w:val="26"/>
          <w:szCs w:val="26"/>
          <w:lang w:eastAsia="en-US"/>
        </w:rPr>
        <w:br/>
      </w:r>
      <w:r w:rsidR="005C26F7">
        <w:rPr>
          <w:rFonts w:eastAsiaTheme="minorHAnsi"/>
          <w:sz w:val="26"/>
          <w:szCs w:val="26"/>
          <w:lang w:eastAsia="en-US"/>
        </w:rPr>
        <w:t>по федеральному государственному строительному надзору.</w:t>
      </w:r>
    </w:p>
    <w:p w:rsidR="00AB1DFF" w:rsidRDefault="00AB1DFF" w:rsidP="00AB1DFF">
      <w:pPr>
        <w:autoSpaceDE w:val="0"/>
        <w:autoSpaceDN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Срок в 120 календарных дней, определенный в индикаторе риска № 5, установлен Службой с учетом: </w:t>
      </w:r>
    </w:p>
    <w:p w:rsidR="00AB1DFF" w:rsidRDefault="00AB1DFF" w:rsidP="00AB1DFF">
      <w:pPr>
        <w:autoSpaceDE w:val="0"/>
        <w:autoSpaceDN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среднего фактического периода времени между получением застройщиками ЗОС и разрешения на ввод ОКС в эксплуатацию (исходя из практики Службы);</w:t>
      </w:r>
    </w:p>
    <w:p w:rsidR="00AB1DFF" w:rsidRDefault="00AB1DFF" w:rsidP="00AB1DFF">
      <w:pPr>
        <w:autoSpaceDE w:val="0"/>
        <w:autoSpaceDN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разумного и достаточного срока, необходимого для подготовки и направления заявления о выдаче разрешения на ввод ОКС в эксплуатацию и иных необходимых документов;</w:t>
      </w:r>
    </w:p>
    <w:p w:rsidR="00AB1DFF" w:rsidRDefault="00AB1DFF" w:rsidP="00AB1DFF">
      <w:pPr>
        <w:autoSpaceDE w:val="0"/>
        <w:autoSpaceDN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  федерального нормативного правового регулирования (пункт 5 приказа Минстроя России № 979/</w:t>
      </w:r>
      <w:proofErr w:type="spellStart"/>
      <w:r>
        <w:rPr>
          <w:sz w:val="26"/>
          <w:szCs w:val="26"/>
        </w:rPr>
        <w:t>пр</w:t>
      </w:r>
      <w:proofErr w:type="spellEnd"/>
      <w:r>
        <w:rPr>
          <w:sz w:val="26"/>
          <w:szCs w:val="26"/>
        </w:rPr>
        <w:t>).</w:t>
      </w:r>
    </w:p>
    <w:p w:rsidR="00AB1DFF" w:rsidRDefault="00AB1DFF" w:rsidP="00AB1DFF">
      <w:pPr>
        <w:autoSpaceDE w:val="0"/>
        <w:autoSpaceDN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Необходимо отметить, что склад </w:t>
      </w:r>
      <w:hyperlink r:id="rId12" w:tgtFrame="_blank" w:history="1">
        <w:proofErr w:type="spellStart"/>
        <w:r w:rsidRPr="00AB1DFF">
          <w:t>Wildberries</w:t>
        </w:r>
        <w:proofErr w:type="spellEnd"/>
      </w:hyperlink>
      <w:r>
        <w:rPr>
          <w:sz w:val="26"/>
          <w:szCs w:val="26"/>
        </w:rPr>
        <w:t>, сгоревшего во время пожара 13.01.2024, незаконно эксплуатировался в промежуток времени между 08.07.2022 (дата выдачи ЗОС) и 13.01.2024. Наличие предлагаемого Проектом индикатора способствовала бы заблаговременному выявлению незаконной эксплуатации данного склада с принятием соответствующих мер реагирования.</w:t>
      </w:r>
    </w:p>
    <w:p w:rsidR="00110D83" w:rsidRPr="00110D83" w:rsidRDefault="00110D83" w:rsidP="00110D8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 силу изложенного, п</w:t>
      </w:r>
      <w:r w:rsidRPr="00110D83">
        <w:rPr>
          <w:rFonts w:eastAsiaTheme="minorHAnsi"/>
          <w:sz w:val="26"/>
          <w:szCs w:val="26"/>
          <w:lang w:eastAsia="en-US"/>
        </w:rPr>
        <w:t xml:space="preserve">ринятие указанного Проекта позволит в пределах компетенции Службы выявлять случаи незаконной эксплуатации </w:t>
      </w:r>
      <w:r w:rsidR="004141D6">
        <w:rPr>
          <w:rFonts w:eastAsiaTheme="minorHAnsi"/>
          <w:sz w:val="26"/>
          <w:szCs w:val="26"/>
          <w:lang w:eastAsia="en-US"/>
        </w:rPr>
        <w:t>ОКС</w:t>
      </w:r>
      <w:r w:rsidR="004141D6">
        <w:rPr>
          <w:rFonts w:eastAsiaTheme="minorHAnsi"/>
          <w:sz w:val="26"/>
          <w:szCs w:val="26"/>
          <w:lang w:eastAsia="en-US"/>
        </w:rPr>
        <w:br/>
      </w:r>
      <w:r w:rsidRPr="00110D83">
        <w:rPr>
          <w:rFonts w:eastAsiaTheme="minorHAnsi"/>
          <w:sz w:val="26"/>
          <w:szCs w:val="26"/>
          <w:lang w:eastAsia="en-US"/>
        </w:rPr>
        <w:t xml:space="preserve">и своевременно привлекать лиц, виновных в такой эксплуатации, </w:t>
      </w:r>
      <w:r w:rsidR="00AB1DFF">
        <w:rPr>
          <w:rFonts w:eastAsiaTheme="minorHAnsi"/>
          <w:sz w:val="26"/>
          <w:szCs w:val="26"/>
          <w:lang w:eastAsia="en-US"/>
        </w:rPr>
        <w:br/>
      </w:r>
      <w:r w:rsidR="00B7029A">
        <w:rPr>
          <w:rFonts w:eastAsiaTheme="minorHAnsi"/>
          <w:sz w:val="26"/>
          <w:szCs w:val="26"/>
          <w:lang w:eastAsia="en-US"/>
        </w:rPr>
        <w:t xml:space="preserve">к  административной </w:t>
      </w:r>
      <w:r w:rsidRPr="00110D83">
        <w:rPr>
          <w:rFonts w:eastAsiaTheme="minorHAnsi"/>
          <w:sz w:val="26"/>
          <w:szCs w:val="26"/>
          <w:lang w:eastAsia="en-US"/>
        </w:rPr>
        <w:t>ответственности.</w:t>
      </w:r>
    </w:p>
    <w:p w:rsidR="00186459" w:rsidRPr="0002439E" w:rsidRDefault="00186459" w:rsidP="00186459">
      <w:pPr>
        <w:ind w:firstLine="567"/>
        <w:contextualSpacing/>
        <w:jc w:val="both"/>
        <w:rPr>
          <w:sz w:val="26"/>
          <w:szCs w:val="26"/>
        </w:rPr>
      </w:pPr>
      <w:r w:rsidRPr="0002439E">
        <w:rPr>
          <w:sz w:val="26"/>
          <w:szCs w:val="26"/>
        </w:rPr>
        <w:t xml:space="preserve">В отношении источника получения сведений в индикаторе риска № </w:t>
      </w:r>
      <w:r>
        <w:rPr>
          <w:sz w:val="26"/>
          <w:szCs w:val="26"/>
        </w:rPr>
        <w:t>5</w:t>
      </w:r>
      <w:r w:rsidRPr="0002439E">
        <w:rPr>
          <w:sz w:val="26"/>
          <w:szCs w:val="26"/>
        </w:rPr>
        <w:t>.</w:t>
      </w:r>
    </w:p>
    <w:p w:rsidR="00A65D77" w:rsidRDefault="00110D83" w:rsidP="0018645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Установление факта отсутствия </w:t>
      </w:r>
      <w:r w:rsidRPr="001B33B0">
        <w:rPr>
          <w:sz w:val="26"/>
          <w:szCs w:val="26"/>
        </w:rPr>
        <w:t>сведений</w:t>
      </w:r>
      <w:r>
        <w:rPr>
          <w:sz w:val="26"/>
          <w:szCs w:val="26"/>
        </w:rPr>
        <w:t xml:space="preserve"> </w:t>
      </w:r>
      <w:r w:rsidRPr="00EF792E">
        <w:rPr>
          <w:sz w:val="26"/>
          <w:szCs w:val="26"/>
        </w:rPr>
        <w:t xml:space="preserve">о </w:t>
      </w:r>
      <w:r>
        <w:rPr>
          <w:sz w:val="26"/>
          <w:szCs w:val="26"/>
        </w:rPr>
        <w:t xml:space="preserve">получении контролируемым лицом разрешения </w:t>
      </w:r>
      <w:r w:rsidRPr="00EF792E">
        <w:rPr>
          <w:sz w:val="26"/>
          <w:szCs w:val="26"/>
        </w:rPr>
        <w:t xml:space="preserve">на ввод объекта в эксплуатацию по истечении </w:t>
      </w:r>
      <w:r w:rsidR="00CD7F1F" w:rsidRPr="00CD7F1F">
        <w:rPr>
          <w:sz w:val="26"/>
          <w:szCs w:val="26"/>
        </w:rPr>
        <w:t>120</w:t>
      </w:r>
      <w:r w:rsidRPr="00EF792E">
        <w:rPr>
          <w:sz w:val="26"/>
          <w:szCs w:val="26"/>
        </w:rPr>
        <w:t xml:space="preserve"> календарных дней </w:t>
      </w:r>
      <w:r>
        <w:rPr>
          <w:sz w:val="26"/>
          <w:szCs w:val="26"/>
        </w:rPr>
        <w:br/>
      </w:r>
      <w:r w:rsidRPr="00EF792E">
        <w:rPr>
          <w:sz w:val="26"/>
          <w:szCs w:val="26"/>
        </w:rPr>
        <w:t xml:space="preserve">со дня выдачи </w:t>
      </w:r>
      <w:r>
        <w:rPr>
          <w:sz w:val="26"/>
          <w:szCs w:val="26"/>
        </w:rPr>
        <w:t>контролируемому лицу</w:t>
      </w:r>
      <w:r w:rsidRPr="00EF792E">
        <w:rPr>
          <w:sz w:val="26"/>
          <w:szCs w:val="26"/>
        </w:rPr>
        <w:t xml:space="preserve"> </w:t>
      </w:r>
      <w:r w:rsidR="004141D6">
        <w:rPr>
          <w:sz w:val="26"/>
          <w:szCs w:val="26"/>
        </w:rPr>
        <w:t>ЗОС</w:t>
      </w:r>
      <w:r w:rsidR="004F442C">
        <w:rPr>
          <w:sz w:val="26"/>
          <w:szCs w:val="26"/>
        </w:rPr>
        <w:t xml:space="preserve"> в соответствии с проектом</w:t>
      </w:r>
      <w:r w:rsidRPr="00EF792E">
        <w:rPr>
          <w:sz w:val="26"/>
          <w:szCs w:val="26"/>
        </w:rPr>
        <w:t xml:space="preserve"> </w:t>
      </w:r>
      <w:r w:rsidR="004E1D02">
        <w:rPr>
          <w:sz w:val="26"/>
          <w:szCs w:val="26"/>
        </w:rPr>
        <w:t xml:space="preserve">осуществляется Службой путем </w:t>
      </w:r>
      <w:r w:rsidR="00186459" w:rsidRPr="0002439E">
        <w:rPr>
          <w:sz w:val="26"/>
          <w:szCs w:val="26"/>
        </w:rPr>
        <w:t xml:space="preserve">проведения контрольного (надзорного) </w:t>
      </w:r>
      <w:r w:rsidR="00A65D77">
        <w:rPr>
          <w:sz w:val="26"/>
          <w:szCs w:val="26"/>
        </w:rPr>
        <w:t xml:space="preserve">мероприятия без взаимодействия </w:t>
      </w:r>
      <w:r w:rsidR="00186459" w:rsidRPr="0002439E">
        <w:rPr>
          <w:sz w:val="26"/>
          <w:szCs w:val="26"/>
        </w:rPr>
        <w:t xml:space="preserve">с контролируемым лицом, предусмотренного </w:t>
      </w:r>
      <w:r w:rsidR="00A65D77">
        <w:rPr>
          <w:sz w:val="26"/>
          <w:szCs w:val="26"/>
        </w:rPr>
        <w:t xml:space="preserve">статьей 74 Федерального закона </w:t>
      </w:r>
      <w:r w:rsidR="004F442C">
        <w:rPr>
          <w:sz w:val="26"/>
          <w:szCs w:val="26"/>
        </w:rPr>
        <w:t>№ 248-ФЗ</w:t>
      </w:r>
      <w:r w:rsidR="00B65CCE">
        <w:rPr>
          <w:sz w:val="26"/>
          <w:szCs w:val="26"/>
        </w:rPr>
        <w:t>,</w:t>
      </w:r>
      <w:r w:rsidR="004F442C">
        <w:rPr>
          <w:sz w:val="26"/>
          <w:szCs w:val="26"/>
        </w:rPr>
        <w:t xml:space="preserve"> – наблюдени</w:t>
      </w:r>
      <w:r w:rsidR="00FA3E63">
        <w:rPr>
          <w:sz w:val="26"/>
          <w:szCs w:val="26"/>
        </w:rPr>
        <w:t>я</w:t>
      </w:r>
      <w:r w:rsidR="004F442C">
        <w:rPr>
          <w:sz w:val="26"/>
          <w:szCs w:val="26"/>
        </w:rPr>
        <w:t xml:space="preserve"> за соблюдением обязательных требований (мониторинг безопасности). </w:t>
      </w:r>
    </w:p>
    <w:p w:rsidR="00186459" w:rsidRPr="0002439E" w:rsidRDefault="00186459" w:rsidP="00186459">
      <w:pPr>
        <w:ind w:firstLine="567"/>
        <w:jc w:val="both"/>
        <w:rPr>
          <w:sz w:val="26"/>
          <w:szCs w:val="26"/>
        </w:rPr>
      </w:pPr>
      <w:r w:rsidRPr="0002439E">
        <w:rPr>
          <w:sz w:val="26"/>
          <w:szCs w:val="26"/>
        </w:rPr>
        <w:t xml:space="preserve">При </w:t>
      </w:r>
      <w:r w:rsidR="00FA3E63">
        <w:rPr>
          <w:sz w:val="26"/>
          <w:szCs w:val="26"/>
        </w:rPr>
        <w:t xml:space="preserve">проведении </w:t>
      </w:r>
      <w:r w:rsidR="00FA3E63">
        <w:rPr>
          <w:rFonts w:eastAsiaTheme="minorHAnsi"/>
          <w:sz w:val="26"/>
          <w:szCs w:val="26"/>
          <w:lang w:eastAsia="en-US"/>
        </w:rPr>
        <w:t>указанного</w:t>
      </w:r>
      <w:r w:rsidR="00B65CCE">
        <w:rPr>
          <w:rFonts w:eastAsiaTheme="minorHAnsi"/>
          <w:sz w:val="26"/>
          <w:szCs w:val="26"/>
          <w:lang w:eastAsia="en-US"/>
        </w:rPr>
        <w:t xml:space="preserve"> контрольного (надзорного) мероприятия</w:t>
      </w:r>
      <w:r w:rsidRPr="0002439E">
        <w:rPr>
          <w:rFonts w:eastAsiaTheme="minorHAnsi"/>
          <w:sz w:val="26"/>
          <w:szCs w:val="26"/>
          <w:lang w:eastAsia="en-US"/>
        </w:rPr>
        <w:t xml:space="preserve"> Службой производится сбор и анализ данных об объектах контроля, размещенных </w:t>
      </w:r>
      <w:r w:rsidR="00FA3E63">
        <w:rPr>
          <w:rFonts w:eastAsiaTheme="minorHAnsi"/>
          <w:sz w:val="26"/>
          <w:szCs w:val="26"/>
          <w:lang w:eastAsia="en-US"/>
        </w:rPr>
        <w:br/>
      </w:r>
      <w:r w:rsidRPr="0002439E">
        <w:rPr>
          <w:rFonts w:eastAsiaTheme="minorHAnsi"/>
          <w:sz w:val="26"/>
          <w:szCs w:val="26"/>
          <w:lang w:eastAsia="en-US"/>
        </w:rPr>
        <w:t xml:space="preserve">в </w:t>
      </w:r>
      <w:r w:rsidR="004E1D02">
        <w:rPr>
          <w:rFonts w:eastAsiaTheme="minorHAnsi"/>
          <w:sz w:val="26"/>
          <w:szCs w:val="26"/>
          <w:lang w:eastAsia="en-US"/>
        </w:rPr>
        <w:t>ЕИС Службы «</w:t>
      </w:r>
      <w:proofErr w:type="spellStart"/>
      <w:r w:rsidR="004E1D02">
        <w:rPr>
          <w:rFonts w:eastAsiaTheme="minorHAnsi"/>
          <w:sz w:val="26"/>
          <w:szCs w:val="26"/>
          <w:lang w:eastAsia="en-US"/>
        </w:rPr>
        <w:t>Стройформ</w:t>
      </w:r>
      <w:proofErr w:type="spellEnd"/>
      <w:r w:rsidR="004E1D02">
        <w:rPr>
          <w:rFonts w:eastAsiaTheme="minorHAnsi"/>
          <w:sz w:val="26"/>
          <w:szCs w:val="26"/>
          <w:lang w:eastAsia="en-US"/>
        </w:rPr>
        <w:t>»</w:t>
      </w:r>
      <w:r w:rsidRPr="0002439E">
        <w:rPr>
          <w:rFonts w:eastAsiaTheme="minorHAnsi"/>
          <w:sz w:val="26"/>
          <w:szCs w:val="26"/>
          <w:lang w:eastAsia="en-US"/>
        </w:rPr>
        <w:t xml:space="preserve">, посредством которой </w:t>
      </w:r>
      <w:r w:rsidRPr="0002439E">
        <w:rPr>
          <w:sz w:val="26"/>
          <w:szCs w:val="26"/>
        </w:rPr>
        <w:t>в соответствии</w:t>
      </w:r>
      <w:r w:rsidR="00B65CCE">
        <w:rPr>
          <w:sz w:val="26"/>
          <w:szCs w:val="26"/>
        </w:rPr>
        <w:t xml:space="preserve"> </w:t>
      </w:r>
      <w:r w:rsidRPr="0002439E">
        <w:rPr>
          <w:sz w:val="26"/>
          <w:szCs w:val="26"/>
        </w:rPr>
        <w:t xml:space="preserve">с пунктами 1.8, 1.9 Положения о </w:t>
      </w:r>
      <w:r w:rsidR="005C26F7">
        <w:rPr>
          <w:rFonts w:eastAsiaTheme="minorHAnsi"/>
          <w:sz w:val="26"/>
          <w:szCs w:val="26"/>
          <w:lang w:eastAsia="en-US"/>
        </w:rPr>
        <w:t xml:space="preserve">региональном государственном строительном надзоре, </w:t>
      </w:r>
      <w:r w:rsidR="00FF6F8B">
        <w:rPr>
          <w:rFonts w:eastAsiaTheme="minorHAnsi"/>
          <w:sz w:val="26"/>
          <w:szCs w:val="26"/>
          <w:lang w:eastAsia="en-US"/>
        </w:rPr>
        <w:t>утвержденно</w:t>
      </w:r>
      <w:r w:rsidR="004F442C">
        <w:rPr>
          <w:rFonts w:eastAsiaTheme="minorHAnsi"/>
          <w:sz w:val="26"/>
          <w:szCs w:val="26"/>
          <w:lang w:eastAsia="en-US"/>
        </w:rPr>
        <w:t>го</w:t>
      </w:r>
      <w:r w:rsidR="00FF6F8B">
        <w:rPr>
          <w:rFonts w:eastAsiaTheme="minorHAnsi"/>
          <w:sz w:val="26"/>
          <w:szCs w:val="26"/>
          <w:lang w:eastAsia="en-US"/>
        </w:rPr>
        <w:t xml:space="preserve"> постановлением № 981, </w:t>
      </w:r>
      <w:r w:rsidRPr="0002439E">
        <w:rPr>
          <w:rFonts w:eastAsiaTheme="minorHAnsi"/>
          <w:sz w:val="26"/>
          <w:szCs w:val="26"/>
          <w:lang w:eastAsia="en-US"/>
        </w:rPr>
        <w:t>осуществляется учет объектов государственного строительного надзора</w:t>
      </w:r>
      <w:r w:rsidR="004F442C">
        <w:rPr>
          <w:rFonts w:eastAsiaTheme="minorHAnsi"/>
          <w:sz w:val="26"/>
          <w:szCs w:val="26"/>
          <w:lang w:eastAsia="en-US"/>
        </w:rPr>
        <w:t xml:space="preserve">, в том числе выданных Службой ЗОС </w:t>
      </w:r>
      <w:r w:rsidR="004F442C">
        <w:rPr>
          <w:rFonts w:eastAsiaTheme="minorHAnsi"/>
          <w:sz w:val="26"/>
          <w:szCs w:val="26"/>
          <w:lang w:eastAsia="en-US"/>
        </w:rPr>
        <w:br/>
        <w:t xml:space="preserve">и разрешений </w:t>
      </w:r>
      <w:r w:rsidR="00FA3E63">
        <w:rPr>
          <w:rFonts w:eastAsiaTheme="minorHAnsi"/>
          <w:sz w:val="26"/>
          <w:szCs w:val="26"/>
          <w:lang w:eastAsia="en-US"/>
        </w:rPr>
        <w:t>на</w:t>
      </w:r>
      <w:r w:rsidR="004F442C">
        <w:rPr>
          <w:rFonts w:eastAsiaTheme="minorHAnsi"/>
          <w:sz w:val="26"/>
          <w:szCs w:val="26"/>
          <w:lang w:eastAsia="en-US"/>
        </w:rPr>
        <w:t xml:space="preserve"> ввод объектов в эксплуатацию.</w:t>
      </w:r>
    </w:p>
    <w:p w:rsidR="00186459" w:rsidRPr="0002439E" w:rsidRDefault="00186459" w:rsidP="00186459">
      <w:pPr>
        <w:ind w:firstLine="567"/>
        <w:contextualSpacing/>
        <w:jc w:val="both"/>
        <w:rPr>
          <w:sz w:val="26"/>
          <w:szCs w:val="26"/>
        </w:rPr>
      </w:pPr>
      <w:r w:rsidRPr="0002439E">
        <w:rPr>
          <w:sz w:val="26"/>
          <w:szCs w:val="26"/>
        </w:rPr>
        <w:t xml:space="preserve">Источник данных </w:t>
      </w:r>
      <w:r w:rsidR="004B62E8">
        <w:rPr>
          <w:sz w:val="26"/>
          <w:szCs w:val="26"/>
        </w:rPr>
        <w:t>о наличии настоящего</w:t>
      </w:r>
      <w:r w:rsidRPr="0002439E">
        <w:rPr>
          <w:sz w:val="26"/>
          <w:szCs w:val="26"/>
        </w:rPr>
        <w:t xml:space="preserve"> индикатор</w:t>
      </w:r>
      <w:r w:rsidR="004B62E8">
        <w:rPr>
          <w:sz w:val="26"/>
          <w:szCs w:val="26"/>
        </w:rPr>
        <w:t>а</w:t>
      </w:r>
      <w:r w:rsidRPr="0002439E">
        <w:rPr>
          <w:sz w:val="26"/>
          <w:szCs w:val="26"/>
        </w:rPr>
        <w:t xml:space="preserve"> риска предусмотрен </w:t>
      </w:r>
      <w:r w:rsidR="004B62E8">
        <w:rPr>
          <w:sz w:val="26"/>
          <w:szCs w:val="26"/>
        </w:rPr>
        <w:br/>
      </w:r>
      <w:r w:rsidRPr="0002439E">
        <w:rPr>
          <w:sz w:val="26"/>
          <w:szCs w:val="26"/>
        </w:rPr>
        <w:t xml:space="preserve">в целях соблюдения одного из критериев Методических рекомендаций </w:t>
      </w:r>
      <w:r w:rsidRPr="0002439E">
        <w:rPr>
          <w:rFonts w:eastAsiaTheme="minorHAnsi"/>
          <w:sz w:val="26"/>
          <w:szCs w:val="26"/>
          <w:lang w:eastAsia="en-US"/>
        </w:rPr>
        <w:t>№ 14-Д24.</w:t>
      </w:r>
    </w:p>
    <w:p w:rsidR="004D2113" w:rsidRPr="005E61FC" w:rsidRDefault="001E4590" w:rsidP="004D2113">
      <w:pPr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5E61FC">
        <w:rPr>
          <w:rFonts w:eastAsiaTheme="minorHAnsi"/>
          <w:sz w:val="26"/>
          <w:szCs w:val="26"/>
          <w:lang w:eastAsia="en-US"/>
        </w:rPr>
        <w:t xml:space="preserve">В силу изложенного, </w:t>
      </w:r>
      <w:r w:rsidR="004D2113" w:rsidRPr="005E61FC">
        <w:rPr>
          <w:rFonts w:eastAsiaTheme="minorHAnsi"/>
          <w:sz w:val="26"/>
          <w:szCs w:val="26"/>
          <w:lang w:eastAsia="en-US"/>
        </w:rPr>
        <w:t>предлагаем</w:t>
      </w:r>
      <w:r w:rsidR="00A65D77">
        <w:rPr>
          <w:rFonts w:eastAsiaTheme="minorHAnsi"/>
          <w:sz w:val="26"/>
          <w:szCs w:val="26"/>
          <w:lang w:eastAsia="en-US"/>
        </w:rPr>
        <w:t>ое</w:t>
      </w:r>
      <w:r w:rsidR="004D2113" w:rsidRPr="005E61FC">
        <w:rPr>
          <w:rFonts w:eastAsiaTheme="minorHAnsi"/>
          <w:sz w:val="26"/>
          <w:szCs w:val="26"/>
          <w:lang w:eastAsia="en-US"/>
        </w:rPr>
        <w:t xml:space="preserve"> Проектом </w:t>
      </w:r>
      <w:r w:rsidR="00A65D77">
        <w:rPr>
          <w:rFonts w:eastAsiaTheme="minorHAnsi"/>
          <w:sz w:val="26"/>
          <w:szCs w:val="26"/>
          <w:lang w:eastAsia="en-US"/>
        </w:rPr>
        <w:t xml:space="preserve">дополнение </w:t>
      </w:r>
      <w:r w:rsidR="004D2113" w:rsidRPr="005E61FC">
        <w:rPr>
          <w:rFonts w:eastAsiaTheme="minorHAnsi"/>
          <w:sz w:val="26"/>
          <w:szCs w:val="26"/>
          <w:lang w:eastAsia="en-US"/>
        </w:rPr>
        <w:t xml:space="preserve">перечня индикаторов риска, применяемых Службой при </w:t>
      </w:r>
      <w:r w:rsidR="004D2113" w:rsidRPr="005E61FC">
        <w:rPr>
          <w:sz w:val="26"/>
          <w:szCs w:val="26"/>
        </w:rPr>
        <w:t>осуществлении регионального государственного строительного надзора</w:t>
      </w:r>
      <w:r w:rsidR="004D2113" w:rsidRPr="005E61FC">
        <w:rPr>
          <w:rFonts w:eastAsiaTheme="minorHAnsi"/>
          <w:sz w:val="26"/>
          <w:szCs w:val="26"/>
          <w:lang w:eastAsia="en-US"/>
        </w:rPr>
        <w:t xml:space="preserve"> в условиях действия моратория на проведение проверок, установленного постановлением </w:t>
      </w:r>
      <w:r w:rsidR="0012596F">
        <w:rPr>
          <w:rFonts w:eastAsiaTheme="minorHAnsi"/>
          <w:sz w:val="26"/>
          <w:szCs w:val="26"/>
          <w:lang w:eastAsia="en-US"/>
        </w:rPr>
        <w:t xml:space="preserve">Правительства РФ </w:t>
      </w:r>
      <w:r w:rsidR="00186459">
        <w:rPr>
          <w:rFonts w:eastAsiaTheme="minorHAnsi"/>
          <w:sz w:val="26"/>
          <w:szCs w:val="26"/>
          <w:lang w:eastAsia="en-US"/>
        </w:rPr>
        <w:t xml:space="preserve">№ 336, </w:t>
      </w:r>
      <w:r w:rsidR="004D2113" w:rsidRPr="005E61FC">
        <w:rPr>
          <w:rFonts w:eastAsiaTheme="minorHAnsi"/>
          <w:sz w:val="26"/>
          <w:szCs w:val="26"/>
          <w:lang w:eastAsia="en-US"/>
        </w:rPr>
        <w:t xml:space="preserve">позволит усовершенствовать механизмы </w:t>
      </w:r>
      <w:r w:rsidR="00F91EC2" w:rsidRPr="005E61FC">
        <w:rPr>
          <w:rFonts w:eastAsiaTheme="minorHAnsi"/>
          <w:sz w:val="26"/>
          <w:szCs w:val="26"/>
          <w:lang w:eastAsia="en-US"/>
        </w:rPr>
        <w:t xml:space="preserve">проведения внеплановых контрольных (надзорных) мероприятий регионального государственного строительного надзора в целях </w:t>
      </w:r>
      <w:r w:rsidR="004D2113" w:rsidRPr="005E61FC">
        <w:rPr>
          <w:rFonts w:eastAsiaTheme="minorHAnsi"/>
          <w:sz w:val="26"/>
          <w:szCs w:val="26"/>
          <w:lang w:eastAsia="en-US"/>
        </w:rPr>
        <w:t>своевременного реагирования на возникновение рисков причинения вреда (ущерба).</w:t>
      </w:r>
    </w:p>
    <w:p w:rsidR="008D4A4F" w:rsidRPr="0002439E" w:rsidRDefault="005F29B8" w:rsidP="008D4A4F">
      <w:pPr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5E61FC">
        <w:rPr>
          <w:rFonts w:eastAsiaTheme="minorHAnsi"/>
          <w:sz w:val="26"/>
          <w:szCs w:val="26"/>
          <w:lang w:eastAsia="en-US"/>
        </w:rPr>
        <w:lastRenderedPageBreak/>
        <w:t>Предлагаемы</w:t>
      </w:r>
      <w:r w:rsidR="00A65D77">
        <w:rPr>
          <w:rFonts w:eastAsiaTheme="minorHAnsi"/>
          <w:sz w:val="26"/>
          <w:szCs w:val="26"/>
          <w:lang w:eastAsia="en-US"/>
        </w:rPr>
        <w:t>й</w:t>
      </w:r>
      <w:r w:rsidRPr="005E61FC">
        <w:rPr>
          <w:rFonts w:eastAsiaTheme="minorHAnsi"/>
          <w:sz w:val="26"/>
          <w:szCs w:val="26"/>
          <w:lang w:eastAsia="en-US"/>
        </w:rPr>
        <w:t xml:space="preserve"> к утвержд</w:t>
      </w:r>
      <w:r w:rsidR="00186459">
        <w:rPr>
          <w:rFonts w:eastAsiaTheme="minorHAnsi"/>
          <w:sz w:val="26"/>
          <w:szCs w:val="26"/>
          <w:lang w:eastAsia="en-US"/>
        </w:rPr>
        <w:t>ению согласно Проекту индикатор</w:t>
      </w:r>
      <w:r w:rsidRPr="005E61FC">
        <w:rPr>
          <w:rFonts w:eastAsiaTheme="minorHAnsi"/>
          <w:sz w:val="26"/>
          <w:szCs w:val="26"/>
          <w:lang w:eastAsia="en-US"/>
        </w:rPr>
        <w:t xml:space="preserve"> риска № </w:t>
      </w:r>
      <w:r w:rsidR="00186459">
        <w:rPr>
          <w:rFonts w:eastAsiaTheme="minorHAnsi"/>
          <w:sz w:val="26"/>
          <w:szCs w:val="26"/>
          <w:lang w:eastAsia="en-US"/>
        </w:rPr>
        <w:t xml:space="preserve">5 </w:t>
      </w:r>
      <w:r w:rsidRPr="005E61FC">
        <w:rPr>
          <w:rFonts w:eastAsiaTheme="minorHAnsi"/>
          <w:sz w:val="26"/>
          <w:szCs w:val="26"/>
          <w:lang w:eastAsia="en-US"/>
        </w:rPr>
        <w:t xml:space="preserve"> соответству</w:t>
      </w:r>
      <w:r w:rsidR="00186459">
        <w:rPr>
          <w:rFonts w:eastAsiaTheme="minorHAnsi"/>
          <w:sz w:val="26"/>
          <w:szCs w:val="26"/>
          <w:lang w:eastAsia="en-US"/>
        </w:rPr>
        <w:t>е</w:t>
      </w:r>
      <w:r w:rsidRPr="005E61FC">
        <w:rPr>
          <w:rFonts w:eastAsiaTheme="minorHAnsi"/>
          <w:sz w:val="26"/>
          <w:szCs w:val="26"/>
          <w:lang w:eastAsia="en-US"/>
        </w:rPr>
        <w:t xml:space="preserve">т критериям, определенным в статье </w:t>
      </w:r>
      <w:r w:rsidR="004E1D02">
        <w:rPr>
          <w:rFonts w:eastAsiaTheme="minorHAnsi"/>
          <w:sz w:val="26"/>
          <w:szCs w:val="26"/>
          <w:lang w:eastAsia="en-US"/>
        </w:rPr>
        <w:t>23</w:t>
      </w:r>
      <w:r w:rsidRPr="005E61FC">
        <w:rPr>
          <w:rFonts w:eastAsiaTheme="minorHAnsi"/>
          <w:sz w:val="26"/>
          <w:szCs w:val="26"/>
          <w:lang w:eastAsia="en-US"/>
        </w:rPr>
        <w:t xml:space="preserve"> Федерального закона </w:t>
      </w:r>
      <w:r w:rsidR="00945A97" w:rsidRPr="005E61FC">
        <w:rPr>
          <w:rFonts w:eastAsiaTheme="minorHAnsi"/>
          <w:sz w:val="26"/>
          <w:szCs w:val="26"/>
          <w:lang w:eastAsia="en-US"/>
        </w:rPr>
        <w:br/>
      </w:r>
      <w:r w:rsidRPr="005E61FC">
        <w:rPr>
          <w:rFonts w:eastAsiaTheme="minorHAnsi"/>
          <w:sz w:val="26"/>
          <w:szCs w:val="26"/>
          <w:lang w:eastAsia="en-US"/>
        </w:rPr>
        <w:t xml:space="preserve">№ 248-ФЗ, с высокой долей вероятности </w:t>
      </w:r>
      <w:r w:rsidR="00583B87">
        <w:rPr>
          <w:rFonts w:eastAsiaTheme="minorHAnsi"/>
          <w:sz w:val="26"/>
          <w:szCs w:val="26"/>
          <w:lang w:eastAsia="en-US"/>
        </w:rPr>
        <w:t>свидетельствует</w:t>
      </w:r>
      <w:r w:rsidR="004F442C">
        <w:rPr>
          <w:rFonts w:eastAsiaTheme="minorHAnsi"/>
          <w:sz w:val="26"/>
          <w:szCs w:val="26"/>
          <w:lang w:eastAsia="en-US"/>
        </w:rPr>
        <w:t xml:space="preserve"> о</w:t>
      </w:r>
      <w:r w:rsidRPr="005E61FC">
        <w:rPr>
          <w:rFonts w:eastAsiaTheme="minorHAnsi"/>
          <w:sz w:val="26"/>
          <w:szCs w:val="26"/>
          <w:lang w:eastAsia="en-US"/>
        </w:rPr>
        <w:t xml:space="preserve"> нарушени</w:t>
      </w:r>
      <w:r w:rsidR="004F442C">
        <w:rPr>
          <w:rFonts w:eastAsiaTheme="minorHAnsi"/>
          <w:sz w:val="26"/>
          <w:szCs w:val="26"/>
          <w:lang w:eastAsia="en-US"/>
        </w:rPr>
        <w:t xml:space="preserve">и </w:t>
      </w:r>
      <w:r w:rsidRPr="005E61FC">
        <w:rPr>
          <w:rFonts w:eastAsiaTheme="minorHAnsi"/>
          <w:sz w:val="26"/>
          <w:szCs w:val="26"/>
          <w:lang w:eastAsia="en-US"/>
        </w:rPr>
        <w:t xml:space="preserve">контролируемыми лицами обязательных требований, в результате которых </w:t>
      </w:r>
      <w:r w:rsidRPr="0002439E">
        <w:rPr>
          <w:rFonts w:eastAsiaTheme="minorHAnsi"/>
          <w:sz w:val="26"/>
          <w:szCs w:val="26"/>
          <w:lang w:eastAsia="en-US"/>
        </w:rPr>
        <w:t xml:space="preserve">охраняемым законам ценностям может быть нанесен реальный вред. </w:t>
      </w:r>
    </w:p>
    <w:p w:rsidR="004D2113" w:rsidRPr="0002439E" w:rsidRDefault="004D2113" w:rsidP="008F7957">
      <w:pPr>
        <w:ind w:firstLine="567"/>
        <w:jc w:val="both"/>
        <w:rPr>
          <w:sz w:val="26"/>
          <w:szCs w:val="26"/>
        </w:rPr>
      </w:pPr>
      <w:r w:rsidRPr="0002439E">
        <w:rPr>
          <w:sz w:val="26"/>
          <w:szCs w:val="26"/>
        </w:rPr>
        <w:t>Принятие Проекта не повлечет признание утратившими силу, приостановление, изменение, дополнение или разработку правовых актов.</w:t>
      </w:r>
    </w:p>
    <w:p w:rsidR="004D2113" w:rsidRPr="0002439E" w:rsidRDefault="004D2113" w:rsidP="004D2113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02439E">
        <w:rPr>
          <w:sz w:val="26"/>
          <w:szCs w:val="26"/>
        </w:rPr>
        <w:t xml:space="preserve">Реализация Проекта на текущий и (или) последующие годы не потребует расходов за счет средств бюджета Санкт-Петербурга, в связи с чем финансово-экономическое обоснование, содержащее статистический анализ, точные расчеты </w:t>
      </w:r>
      <w:r w:rsidRPr="0002439E">
        <w:rPr>
          <w:sz w:val="26"/>
          <w:szCs w:val="26"/>
        </w:rPr>
        <w:br/>
        <w:t>и сведения об источниках финансирования реализации проекта не требуются.</w:t>
      </w:r>
    </w:p>
    <w:p w:rsidR="00020539" w:rsidRPr="00561367" w:rsidRDefault="00020539" w:rsidP="00020539">
      <w:pPr>
        <w:ind w:firstLine="567"/>
        <w:jc w:val="both"/>
        <w:rPr>
          <w:sz w:val="26"/>
          <w:szCs w:val="26"/>
        </w:rPr>
      </w:pPr>
      <w:r w:rsidRPr="0002439E">
        <w:rPr>
          <w:sz w:val="26"/>
          <w:szCs w:val="26"/>
        </w:rPr>
        <w:t xml:space="preserve">Проект не содержит положений, предусмотренных Порядком проведения оценки регулирующего воздействия в Санкт-Петербурге, утвержденным постановлением Правительства Санкт-Петербурга от 16.11.2023 № 1215, </w:t>
      </w:r>
      <w:r w:rsidR="00344CD8">
        <w:rPr>
          <w:sz w:val="26"/>
          <w:szCs w:val="26"/>
        </w:rPr>
        <w:br/>
      </w:r>
      <w:r w:rsidRPr="0002439E">
        <w:rPr>
          <w:sz w:val="26"/>
          <w:szCs w:val="26"/>
        </w:rPr>
        <w:t>и не подлежит процедуре оценки регулирующего воздействия.</w:t>
      </w:r>
    </w:p>
    <w:p w:rsidR="004D2113" w:rsidRPr="005E61FC" w:rsidRDefault="004D2113" w:rsidP="004D2113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6"/>
          <w:szCs w:val="26"/>
        </w:rPr>
      </w:pPr>
    </w:p>
    <w:p w:rsidR="00B34E1B" w:rsidRPr="005E61FC" w:rsidRDefault="00B34E1B" w:rsidP="004D2113">
      <w:pPr>
        <w:ind w:firstLine="567"/>
        <w:jc w:val="both"/>
        <w:rPr>
          <w:sz w:val="26"/>
          <w:szCs w:val="26"/>
        </w:rPr>
      </w:pPr>
      <w:bookmarkStart w:id="0" w:name="_GoBack"/>
      <w:bookmarkEnd w:id="0"/>
    </w:p>
    <w:p w:rsidR="008F7957" w:rsidRDefault="004D2113" w:rsidP="004D2113">
      <w:pPr>
        <w:rPr>
          <w:b/>
          <w:sz w:val="26"/>
          <w:szCs w:val="26"/>
        </w:rPr>
      </w:pPr>
      <w:r w:rsidRPr="005E61FC">
        <w:rPr>
          <w:b/>
          <w:sz w:val="26"/>
          <w:szCs w:val="26"/>
        </w:rPr>
        <w:t xml:space="preserve">Начальник Службы </w:t>
      </w:r>
      <w:r w:rsidRPr="005E61FC">
        <w:rPr>
          <w:b/>
          <w:sz w:val="26"/>
          <w:szCs w:val="26"/>
        </w:rPr>
        <w:tab/>
      </w:r>
      <w:r w:rsidRPr="005E61FC">
        <w:rPr>
          <w:b/>
          <w:sz w:val="26"/>
          <w:szCs w:val="26"/>
        </w:rPr>
        <w:tab/>
      </w:r>
      <w:r w:rsidRPr="005E61FC">
        <w:rPr>
          <w:b/>
          <w:sz w:val="26"/>
          <w:szCs w:val="26"/>
        </w:rPr>
        <w:tab/>
      </w:r>
      <w:r w:rsidRPr="005E61FC">
        <w:rPr>
          <w:b/>
          <w:sz w:val="26"/>
          <w:szCs w:val="26"/>
        </w:rPr>
        <w:tab/>
      </w:r>
      <w:r w:rsidRPr="005E61FC">
        <w:rPr>
          <w:b/>
          <w:sz w:val="26"/>
          <w:szCs w:val="26"/>
        </w:rPr>
        <w:tab/>
      </w:r>
      <w:r w:rsidRPr="005E61FC">
        <w:rPr>
          <w:b/>
          <w:sz w:val="26"/>
          <w:szCs w:val="26"/>
        </w:rPr>
        <w:tab/>
      </w:r>
      <w:r w:rsidRPr="005E61FC">
        <w:rPr>
          <w:b/>
          <w:sz w:val="26"/>
          <w:szCs w:val="26"/>
        </w:rPr>
        <w:tab/>
        <w:t xml:space="preserve">         </w:t>
      </w:r>
      <w:proofErr w:type="spellStart"/>
      <w:r w:rsidRPr="005E61FC">
        <w:rPr>
          <w:b/>
          <w:sz w:val="26"/>
          <w:szCs w:val="26"/>
        </w:rPr>
        <w:t>В.Г.Болдырев</w:t>
      </w:r>
      <w:proofErr w:type="spellEnd"/>
    </w:p>
    <w:p w:rsidR="008E14AF" w:rsidRDefault="008E14AF" w:rsidP="004D2113">
      <w:pPr>
        <w:rPr>
          <w:b/>
          <w:sz w:val="26"/>
          <w:szCs w:val="26"/>
        </w:rPr>
      </w:pPr>
    </w:p>
    <w:p w:rsidR="008E14AF" w:rsidRDefault="008E14AF" w:rsidP="004D2113">
      <w:pPr>
        <w:rPr>
          <w:b/>
          <w:sz w:val="26"/>
          <w:szCs w:val="26"/>
        </w:rPr>
      </w:pPr>
    </w:p>
    <w:p w:rsidR="008E14AF" w:rsidRDefault="008E14AF" w:rsidP="004D2113">
      <w:pPr>
        <w:rPr>
          <w:b/>
          <w:sz w:val="26"/>
          <w:szCs w:val="26"/>
        </w:rPr>
      </w:pPr>
    </w:p>
    <w:p w:rsidR="008E14AF" w:rsidRDefault="008E14AF" w:rsidP="004D2113">
      <w:pPr>
        <w:rPr>
          <w:b/>
          <w:sz w:val="26"/>
          <w:szCs w:val="26"/>
        </w:rPr>
      </w:pPr>
    </w:p>
    <w:p w:rsidR="008E14AF" w:rsidRDefault="008E14AF" w:rsidP="004D2113">
      <w:pPr>
        <w:rPr>
          <w:b/>
          <w:sz w:val="26"/>
          <w:szCs w:val="26"/>
        </w:rPr>
      </w:pPr>
    </w:p>
    <w:p w:rsidR="008E14AF" w:rsidRDefault="008E14AF" w:rsidP="004D2113">
      <w:pPr>
        <w:rPr>
          <w:b/>
          <w:sz w:val="26"/>
          <w:szCs w:val="26"/>
        </w:rPr>
      </w:pPr>
    </w:p>
    <w:p w:rsidR="008E14AF" w:rsidRDefault="008E14AF" w:rsidP="004D2113">
      <w:pPr>
        <w:rPr>
          <w:b/>
          <w:sz w:val="26"/>
          <w:szCs w:val="26"/>
        </w:rPr>
      </w:pPr>
    </w:p>
    <w:p w:rsidR="008E14AF" w:rsidRDefault="008E14AF" w:rsidP="004D2113">
      <w:pPr>
        <w:rPr>
          <w:b/>
          <w:sz w:val="26"/>
          <w:szCs w:val="26"/>
        </w:rPr>
      </w:pPr>
    </w:p>
    <w:p w:rsidR="008E14AF" w:rsidRDefault="008E14AF" w:rsidP="004D2113">
      <w:pPr>
        <w:rPr>
          <w:b/>
          <w:sz w:val="26"/>
          <w:szCs w:val="26"/>
        </w:rPr>
      </w:pPr>
    </w:p>
    <w:p w:rsidR="00C4706E" w:rsidRDefault="00C4706E" w:rsidP="008E14AF">
      <w:pPr>
        <w:autoSpaceDE w:val="0"/>
        <w:autoSpaceDN w:val="0"/>
        <w:ind w:firstLine="540"/>
        <w:jc w:val="both"/>
        <w:rPr>
          <w:sz w:val="26"/>
          <w:szCs w:val="26"/>
        </w:rPr>
      </w:pPr>
    </w:p>
    <w:p w:rsidR="008E14AF" w:rsidRDefault="008E14AF" w:rsidP="004D2113">
      <w:pPr>
        <w:rPr>
          <w:b/>
          <w:sz w:val="26"/>
          <w:szCs w:val="26"/>
        </w:rPr>
      </w:pPr>
    </w:p>
    <w:sectPr w:rsidR="008E14AF" w:rsidSect="00622468">
      <w:headerReference w:type="default" r:id="rId13"/>
      <w:headerReference w:type="first" r:id="rId14"/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E02" w:rsidRDefault="009C7E02">
      <w:r>
        <w:separator/>
      </w:r>
    </w:p>
  </w:endnote>
  <w:endnote w:type="continuationSeparator" w:id="0">
    <w:p w:rsidR="009C7E02" w:rsidRDefault="009C7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E02" w:rsidRDefault="009C7E02">
      <w:r>
        <w:separator/>
      </w:r>
    </w:p>
  </w:footnote>
  <w:footnote w:type="continuationSeparator" w:id="0">
    <w:p w:rsidR="009C7E02" w:rsidRDefault="009C7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E8A" w:rsidRDefault="00A8293A">
    <w:pPr>
      <w:pStyle w:val="a5"/>
      <w:jc w:val="center"/>
    </w:pPr>
  </w:p>
  <w:p w:rsidR="00393E8A" w:rsidRDefault="00A8293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56C" w:rsidRDefault="00A8293A" w:rsidP="00204787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A91"/>
    <w:rsid w:val="00001F91"/>
    <w:rsid w:val="0001570B"/>
    <w:rsid w:val="00020539"/>
    <w:rsid w:val="0002439E"/>
    <w:rsid w:val="00027C31"/>
    <w:rsid w:val="0003035A"/>
    <w:rsid w:val="0003112C"/>
    <w:rsid w:val="00042FA1"/>
    <w:rsid w:val="000431A9"/>
    <w:rsid w:val="00053CD0"/>
    <w:rsid w:val="00054A98"/>
    <w:rsid w:val="00056585"/>
    <w:rsid w:val="00060DEB"/>
    <w:rsid w:val="00072AF9"/>
    <w:rsid w:val="0008055A"/>
    <w:rsid w:val="00085D8F"/>
    <w:rsid w:val="000A3396"/>
    <w:rsid w:val="000A5499"/>
    <w:rsid w:val="000B1C4E"/>
    <w:rsid w:val="000D19D3"/>
    <w:rsid w:val="000D7627"/>
    <w:rsid w:val="0010564E"/>
    <w:rsid w:val="00110D83"/>
    <w:rsid w:val="0012273E"/>
    <w:rsid w:val="0012596F"/>
    <w:rsid w:val="0012772D"/>
    <w:rsid w:val="00132C05"/>
    <w:rsid w:val="00165250"/>
    <w:rsid w:val="00173FFB"/>
    <w:rsid w:val="00186459"/>
    <w:rsid w:val="001A456A"/>
    <w:rsid w:val="001B209F"/>
    <w:rsid w:val="001B4032"/>
    <w:rsid w:val="001D3DC0"/>
    <w:rsid w:val="001D4E3A"/>
    <w:rsid w:val="001E4590"/>
    <w:rsid w:val="00204C24"/>
    <w:rsid w:val="00207045"/>
    <w:rsid w:val="00220127"/>
    <w:rsid w:val="002257F7"/>
    <w:rsid w:val="00251650"/>
    <w:rsid w:val="00254F5F"/>
    <w:rsid w:val="00261F32"/>
    <w:rsid w:val="00264931"/>
    <w:rsid w:val="00275B4A"/>
    <w:rsid w:val="002A0E59"/>
    <w:rsid w:val="002A6171"/>
    <w:rsid w:val="002B1BF6"/>
    <w:rsid w:val="002B2DCE"/>
    <w:rsid w:val="002B482D"/>
    <w:rsid w:val="002B7143"/>
    <w:rsid w:val="002D7A43"/>
    <w:rsid w:val="002E4D41"/>
    <w:rsid w:val="002F6C87"/>
    <w:rsid w:val="00327EBB"/>
    <w:rsid w:val="00344CD8"/>
    <w:rsid w:val="00344F8D"/>
    <w:rsid w:val="00350A04"/>
    <w:rsid w:val="00356193"/>
    <w:rsid w:val="0037128E"/>
    <w:rsid w:val="003732CF"/>
    <w:rsid w:val="003742EA"/>
    <w:rsid w:val="003834F2"/>
    <w:rsid w:val="00384174"/>
    <w:rsid w:val="00393D61"/>
    <w:rsid w:val="00397043"/>
    <w:rsid w:val="003A7DAD"/>
    <w:rsid w:val="003E3973"/>
    <w:rsid w:val="00407550"/>
    <w:rsid w:val="004141D6"/>
    <w:rsid w:val="0041727E"/>
    <w:rsid w:val="0042072E"/>
    <w:rsid w:val="00436CC9"/>
    <w:rsid w:val="004431E7"/>
    <w:rsid w:val="00443513"/>
    <w:rsid w:val="0046241D"/>
    <w:rsid w:val="00475600"/>
    <w:rsid w:val="00494A07"/>
    <w:rsid w:val="00495D9C"/>
    <w:rsid w:val="004A1D4C"/>
    <w:rsid w:val="004A377E"/>
    <w:rsid w:val="004B62E8"/>
    <w:rsid w:val="004D2113"/>
    <w:rsid w:val="004E1D02"/>
    <w:rsid w:val="004E6C26"/>
    <w:rsid w:val="004F2F3C"/>
    <w:rsid w:val="004F442C"/>
    <w:rsid w:val="004F67E9"/>
    <w:rsid w:val="00515B63"/>
    <w:rsid w:val="0051646F"/>
    <w:rsid w:val="00521A5B"/>
    <w:rsid w:val="0052671F"/>
    <w:rsid w:val="00530BCF"/>
    <w:rsid w:val="00540157"/>
    <w:rsid w:val="00546B21"/>
    <w:rsid w:val="005478E0"/>
    <w:rsid w:val="00547B8B"/>
    <w:rsid w:val="0055183D"/>
    <w:rsid w:val="00570CBF"/>
    <w:rsid w:val="00577E30"/>
    <w:rsid w:val="00583B87"/>
    <w:rsid w:val="005910D8"/>
    <w:rsid w:val="00592E8E"/>
    <w:rsid w:val="0059405A"/>
    <w:rsid w:val="00596975"/>
    <w:rsid w:val="005A5F9D"/>
    <w:rsid w:val="005B532D"/>
    <w:rsid w:val="005C26F7"/>
    <w:rsid w:val="005E2E0B"/>
    <w:rsid w:val="005E305D"/>
    <w:rsid w:val="005E61FC"/>
    <w:rsid w:val="005F29B8"/>
    <w:rsid w:val="005F3C7C"/>
    <w:rsid w:val="00603BAE"/>
    <w:rsid w:val="006078D3"/>
    <w:rsid w:val="00621369"/>
    <w:rsid w:val="00621526"/>
    <w:rsid w:val="00622468"/>
    <w:rsid w:val="00623C10"/>
    <w:rsid w:val="00625C87"/>
    <w:rsid w:val="00650534"/>
    <w:rsid w:val="00652A57"/>
    <w:rsid w:val="00656CEF"/>
    <w:rsid w:val="00664181"/>
    <w:rsid w:val="00673F65"/>
    <w:rsid w:val="006848AC"/>
    <w:rsid w:val="006A5C71"/>
    <w:rsid w:val="006B3DA2"/>
    <w:rsid w:val="006B7436"/>
    <w:rsid w:val="006C4726"/>
    <w:rsid w:val="006C746C"/>
    <w:rsid w:val="006D0029"/>
    <w:rsid w:val="006D6820"/>
    <w:rsid w:val="006E18A4"/>
    <w:rsid w:val="006E5780"/>
    <w:rsid w:val="006F0C44"/>
    <w:rsid w:val="006F5099"/>
    <w:rsid w:val="006F74F2"/>
    <w:rsid w:val="007008F5"/>
    <w:rsid w:val="00713688"/>
    <w:rsid w:val="00715513"/>
    <w:rsid w:val="00716EB0"/>
    <w:rsid w:val="00720A3B"/>
    <w:rsid w:val="00733364"/>
    <w:rsid w:val="00737716"/>
    <w:rsid w:val="007401A3"/>
    <w:rsid w:val="00743707"/>
    <w:rsid w:val="00747197"/>
    <w:rsid w:val="007542A2"/>
    <w:rsid w:val="00754E22"/>
    <w:rsid w:val="00761D83"/>
    <w:rsid w:val="00763795"/>
    <w:rsid w:val="00765EE4"/>
    <w:rsid w:val="007663A5"/>
    <w:rsid w:val="00787A9F"/>
    <w:rsid w:val="007A3CAB"/>
    <w:rsid w:val="007B2BA1"/>
    <w:rsid w:val="007B5EEB"/>
    <w:rsid w:val="007B6472"/>
    <w:rsid w:val="007C784B"/>
    <w:rsid w:val="007D4593"/>
    <w:rsid w:val="007E1F8C"/>
    <w:rsid w:val="007E3A4D"/>
    <w:rsid w:val="007E4D4C"/>
    <w:rsid w:val="007F5958"/>
    <w:rsid w:val="0080694F"/>
    <w:rsid w:val="00837132"/>
    <w:rsid w:val="0085184B"/>
    <w:rsid w:val="00851EE5"/>
    <w:rsid w:val="008621A0"/>
    <w:rsid w:val="00882399"/>
    <w:rsid w:val="008845E6"/>
    <w:rsid w:val="008A647A"/>
    <w:rsid w:val="008A6FAF"/>
    <w:rsid w:val="008B395F"/>
    <w:rsid w:val="008B7149"/>
    <w:rsid w:val="008C43BB"/>
    <w:rsid w:val="008C4838"/>
    <w:rsid w:val="008C60F6"/>
    <w:rsid w:val="008D4A4F"/>
    <w:rsid w:val="008E14AF"/>
    <w:rsid w:val="008E1798"/>
    <w:rsid w:val="008F6D3F"/>
    <w:rsid w:val="008F7957"/>
    <w:rsid w:val="0092002A"/>
    <w:rsid w:val="0092195D"/>
    <w:rsid w:val="00935E65"/>
    <w:rsid w:val="009415FC"/>
    <w:rsid w:val="00942F92"/>
    <w:rsid w:val="00945A97"/>
    <w:rsid w:val="00955813"/>
    <w:rsid w:val="009562FB"/>
    <w:rsid w:val="00966E65"/>
    <w:rsid w:val="00996776"/>
    <w:rsid w:val="009A349D"/>
    <w:rsid w:val="009C72AB"/>
    <w:rsid w:val="009C7E02"/>
    <w:rsid w:val="009E30BF"/>
    <w:rsid w:val="009E7522"/>
    <w:rsid w:val="009F4C40"/>
    <w:rsid w:val="00A0778B"/>
    <w:rsid w:val="00A244CF"/>
    <w:rsid w:val="00A4055A"/>
    <w:rsid w:val="00A4498E"/>
    <w:rsid w:val="00A473E4"/>
    <w:rsid w:val="00A56700"/>
    <w:rsid w:val="00A620DE"/>
    <w:rsid w:val="00A63B1E"/>
    <w:rsid w:val="00A64602"/>
    <w:rsid w:val="00A65D77"/>
    <w:rsid w:val="00A70A4A"/>
    <w:rsid w:val="00A81F25"/>
    <w:rsid w:val="00A8293A"/>
    <w:rsid w:val="00A92584"/>
    <w:rsid w:val="00A94D81"/>
    <w:rsid w:val="00AA3A59"/>
    <w:rsid w:val="00AB1DFF"/>
    <w:rsid w:val="00AB52BA"/>
    <w:rsid w:val="00AC774B"/>
    <w:rsid w:val="00AD4983"/>
    <w:rsid w:val="00AE5848"/>
    <w:rsid w:val="00AF13DE"/>
    <w:rsid w:val="00B34E1B"/>
    <w:rsid w:val="00B4108D"/>
    <w:rsid w:val="00B43AFC"/>
    <w:rsid w:val="00B505BC"/>
    <w:rsid w:val="00B513F4"/>
    <w:rsid w:val="00B51D0E"/>
    <w:rsid w:val="00B556A3"/>
    <w:rsid w:val="00B563CB"/>
    <w:rsid w:val="00B63E2A"/>
    <w:rsid w:val="00B65CCE"/>
    <w:rsid w:val="00B66980"/>
    <w:rsid w:val="00B67251"/>
    <w:rsid w:val="00B7029A"/>
    <w:rsid w:val="00B74E2E"/>
    <w:rsid w:val="00B85F2D"/>
    <w:rsid w:val="00B9267E"/>
    <w:rsid w:val="00B969BE"/>
    <w:rsid w:val="00BB685B"/>
    <w:rsid w:val="00BC7223"/>
    <w:rsid w:val="00BD3A08"/>
    <w:rsid w:val="00BE79C5"/>
    <w:rsid w:val="00BF314E"/>
    <w:rsid w:val="00C01441"/>
    <w:rsid w:val="00C03152"/>
    <w:rsid w:val="00C051F7"/>
    <w:rsid w:val="00C344A4"/>
    <w:rsid w:val="00C4706E"/>
    <w:rsid w:val="00C478A8"/>
    <w:rsid w:val="00C55053"/>
    <w:rsid w:val="00C6018E"/>
    <w:rsid w:val="00C7483C"/>
    <w:rsid w:val="00C80F58"/>
    <w:rsid w:val="00C82585"/>
    <w:rsid w:val="00CA3729"/>
    <w:rsid w:val="00CA6EAB"/>
    <w:rsid w:val="00CB31EC"/>
    <w:rsid w:val="00CD7F1F"/>
    <w:rsid w:val="00CF56C2"/>
    <w:rsid w:val="00CF5E03"/>
    <w:rsid w:val="00CF6EFE"/>
    <w:rsid w:val="00CF723C"/>
    <w:rsid w:val="00D06A88"/>
    <w:rsid w:val="00D07BF6"/>
    <w:rsid w:val="00D145A8"/>
    <w:rsid w:val="00D174CE"/>
    <w:rsid w:val="00D17951"/>
    <w:rsid w:val="00D21413"/>
    <w:rsid w:val="00D32561"/>
    <w:rsid w:val="00D326B1"/>
    <w:rsid w:val="00D37266"/>
    <w:rsid w:val="00D43D3E"/>
    <w:rsid w:val="00D716B5"/>
    <w:rsid w:val="00D73030"/>
    <w:rsid w:val="00D759F5"/>
    <w:rsid w:val="00D97631"/>
    <w:rsid w:val="00DA1377"/>
    <w:rsid w:val="00DA23FE"/>
    <w:rsid w:val="00DA24CE"/>
    <w:rsid w:val="00DC3383"/>
    <w:rsid w:val="00DD78BC"/>
    <w:rsid w:val="00DE1986"/>
    <w:rsid w:val="00DF0E68"/>
    <w:rsid w:val="00DF375C"/>
    <w:rsid w:val="00E0470F"/>
    <w:rsid w:val="00E049A0"/>
    <w:rsid w:val="00E065E2"/>
    <w:rsid w:val="00E264AF"/>
    <w:rsid w:val="00E86D1F"/>
    <w:rsid w:val="00EA10C9"/>
    <w:rsid w:val="00ED4BA7"/>
    <w:rsid w:val="00EE5AD8"/>
    <w:rsid w:val="00EE6AC8"/>
    <w:rsid w:val="00EE7BDF"/>
    <w:rsid w:val="00EF2A91"/>
    <w:rsid w:val="00F02960"/>
    <w:rsid w:val="00F1081B"/>
    <w:rsid w:val="00F260A5"/>
    <w:rsid w:val="00F3258E"/>
    <w:rsid w:val="00F40997"/>
    <w:rsid w:val="00F50991"/>
    <w:rsid w:val="00F54649"/>
    <w:rsid w:val="00F64BC3"/>
    <w:rsid w:val="00F9086F"/>
    <w:rsid w:val="00F91EC2"/>
    <w:rsid w:val="00F96E2A"/>
    <w:rsid w:val="00FA3E63"/>
    <w:rsid w:val="00FB1B84"/>
    <w:rsid w:val="00FC1835"/>
    <w:rsid w:val="00FD3314"/>
    <w:rsid w:val="00FD3A62"/>
    <w:rsid w:val="00FE0F9B"/>
    <w:rsid w:val="00FE29AA"/>
    <w:rsid w:val="00FE6A80"/>
    <w:rsid w:val="00FE70F3"/>
    <w:rsid w:val="00FF2772"/>
    <w:rsid w:val="00FF38C0"/>
    <w:rsid w:val="00FF4F25"/>
    <w:rsid w:val="00FF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CA07F"/>
  <w15:chartTrackingRefBased/>
  <w15:docId w15:val="{3BEE4390-7587-46CC-927E-79BF0C976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3742E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1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D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3DA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344F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44F8D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344F8D"/>
    <w:rPr>
      <w:rFonts w:ascii="Arial" w:eastAsiaTheme="minorEastAsia" w:hAnsi="Arial" w:cs="Arial"/>
      <w:sz w:val="20"/>
      <w:szCs w:val="20"/>
      <w:lang w:eastAsia="ru-RU"/>
    </w:rPr>
  </w:style>
  <w:style w:type="table" w:customStyle="1" w:styleId="21">
    <w:name w:val="Сетка таблицы2"/>
    <w:basedOn w:val="a1"/>
    <w:next w:val="a7"/>
    <w:uiPriority w:val="39"/>
    <w:rsid w:val="00132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132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625C87"/>
  </w:style>
  <w:style w:type="paragraph" w:styleId="a8">
    <w:name w:val="Plain Text"/>
    <w:basedOn w:val="a"/>
    <w:link w:val="a9"/>
    <w:uiPriority w:val="99"/>
    <w:unhideWhenUsed/>
    <w:rsid w:val="00F3258E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9">
    <w:name w:val="Текст Знак"/>
    <w:basedOn w:val="a0"/>
    <w:link w:val="a8"/>
    <w:uiPriority w:val="99"/>
    <w:rsid w:val="00F3258E"/>
    <w:rPr>
      <w:rFonts w:ascii="Calibri" w:hAnsi="Calibri"/>
      <w:szCs w:val="21"/>
    </w:rPr>
  </w:style>
  <w:style w:type="character" w:customStyle="1" w:styleId="20">
    <w:name w:val="Заголовок 2 Знак"/>
    <w:basedOn w:val="a0"/>
    <w:link w:val="2"/>
    <w:uiPriority w:val="9"/>
    <w:rsid w:val="003742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TitlePage">
    <w:name w:val="ConsPlusTitlePage"/>
    <w:rsid w:val="00BF31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621369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38417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ller.wildberries.ru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4185&amp;dst=589" TargetMode="External"/><Relationship Id="rId12" Type="http://schemas.openxmlformats.org/officeDocument/2006/relationships/hyperlink" Target="https://seller.wildberries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gov.spb.ru/gov/otrasl/energ_kom/knd/monopoly/kn-meropriyatiya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64185&amp;dst=29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eller.wildberries.ru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27D26-79C7-4600-90CB-B4C8084E2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2327</Words>
  <Characters>13264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expertiza.spb.ru</Company>
  <LinksUpToDate>false</LinksUpToDate>
  <CharactersWithSpaces>15560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Милейковская</dc:creator>
  <cp:keywords/>
  <dc:description/>
  <cp:lastModifiedBy>Анастасия С. Левочкина</cp:lastModifiedBy>
  <cp:revision>4</cp:revision>
  <cp:lastPrinted>2024-07-03T14:09:00Z</cp:lastPrinted>
  <dcterms:created xsi:type="dcterms:W3CDTF">2024-07-03T12:49:00Z</dcterms:created>
  <dcterms:modified xsi:type="dcterms:W3CDTF">2024-07-03T14:21:00Z</dcterms:modified>
</cp:coreProperties>
</file>