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FC" w:rsidRPr="00BE4294" w:rsidRDefault="006C11CE" w:rsidP="004C69FC">
      <w:pPr>
        <w:jc w:val="right"/>
      </w:pPr>
      <w:r>
        <w:t>П</w:t>
      </w:r>
      <w:r w:rsidR="004C69FC" w:rsidRPr="00BE4294">
        <w:t xml:space="preserve">риложение № </w:t>
      </w:r>
      <w:r w:rsidR="00E56BC0">
        <w:t>3</w:t>
      </w:r>
      <w:r w:rsidR="004C69FC" w:rsidRPr="00BE4294">
        <w:t xml:space="preserve"> </w:t>
      </w:r>
    </w:p>
    <w:p w:rsidR="004C69FC" w:rsidRDefault="004C69FC" w:rsidP="004C69FC">
      <w:pPr>
        <w:jc w:val="right"/>
      </w:pPr>
      <w:r>
        <w:t xml:space="preserve">к </w:t>
      </w:r>
      <w:r w:rsidRPr="004114BA">
        <w:t>административн</w:t>
      </w:r>
      <w:r>
        <w:t>ому</w:t>
      </w:r>
      <w:r w:rsidRPr="004114BA">
        <w:t xml:space="preserve"> регламент</w:t>
      </w:r>
      <w:r>
        <w:t>у</w:t>
      </w:r>
      <w:r w:rsidRPr="004114BA">
        <w:t xml:space="preserve"> Комитета имущественных отношений  </w:t>
      </w:r>
    </w:p>
    <w:p w:rsidR="004C69FC" w:rsidRDefault="004C69FC" w:rsidP="004C69FC">
      <w:pPr>
        <w:jc w:val="right"/>
      </w:pPr>
      <w:r w:rsidRPr="004114BA">
        <w:t xml:space="preserve">Санкт-Петербурга по предоставлению государственной услуги </w:t>
      </w:r>
    </w:p>
    <w:p w:rsidR="004C69FC" w:rsidRDefault="004C69FC" w:rsidP="004C69FC">
      <w:pPr>
        <w:jc w:val="right"/>
      </w:pPr>
      <w:r w:rsidRPr="004114BA">
        <w:t xml:space="preserve">по выдаче разрешений на использование земель или земельных участков, находящихся </w:t>
      </w:r>
    </w:p>
    <w:p w:rsidR="004C69FC" w:rsidRDefault="004C69FC" w:rsidP="004C69FC">
      <w:pPr>
        <w:jc w:val="right"/>
      </w:pPr>
      <w:r w:rsidRPr="004114BA">
        <w:t>в государственной собственности Санкт-Петербурга или земельных участков,</w:t>
      </w:r>
    </w:p>
    <w:p w:rsidR="004C69FC" w:rsidRDefault="004C69FC" w:rsidP="004C69FC">
      <w:pPr>
        <w:jc w:val="right"/>
      </w:pPr>
      <w:r w:rsidRPr="004114BA">
        <w:t xml:space="preserve"> расположенных на территории Санкт-Петербурга, государственная собственность </w:t>
      </w:r>
    </w:p>
    <w:p w:rsidR="004C69FC" w:rsidRDefault="004C69FC" w:rsidP="004C69FC">
      <w:pPr>
        <w:jc w:val="right"/>
      </w:pPr>
      <w:r w:rsidRPr="004114BA">
        <w:t xml:space="preserve">на которые не разграничена в целях, предусмотренных </w:t>
      </w:r>
    </w:p>
    <w:p w:rsidR="004C69FC" w:rsidRPr="004114BA" w:rsidRDefault="004C69FC" w:rsidP="004C69FC">
      <w:pPr>
        <w:jc w:val="right"/>
      </w:pPr>
      <w:r w:rsidRPr="004114BA">
        <w:t>пунктом 1 статьи 39.34 Земельного кодекса Российской Федерации</w:t>
      </w:r>
    </w:p>
    <w:p w:rsidR="004C69FC" w:rsidRPr="009343B1" w:rsidRDefault="004C69FC" w:rsidP="004C69FC">
      <w:pPr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6454" w:rsidRPr="004F6454" w:rsidRDefault="004F6454" w:rsidP="004F6454">
      <w:pPr>
        <w:ind w:right="-27"/>
        <w:jc w:val="center"/>
      </w:pPr>
      <w:r w:rsidRPr="004F6454">
        <w:rPr>
          <w:noProof/>
        </w:rPr>
        <w:drawing>
          <wp:inline distT="0" distB="0" distL="0" distR="0">
            <wp:extent cx="581025" cy="590550"/>
            <wp:effectExtent l="0" t="0" r="9525" b="0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454" w:rsidRPr="004F6454" w:rsidRDefault="004F6454" w:rsidP="004F6454">
      <w:pPr>
        <w:ind w:right="-27"/>
        <w:jc w:val="center"/>
      </w:pPr>
    </w:p>
    <w:p w:rsidR="004F6454" w:rsidRPr="004F6454" w:rsidRDefault="004F6454" w:rsidP="004F6454">
      <w:pPr>
        <w:spacing w:line="360" w:lineRule="auto"/>
        <w:ind w:right="-27"/>
        <w:jc w:val="center"/>
        <w:rPr>
          <w:spacing w:val="2"/>
          <w:sz w:val="24"/>
          <w:szCs w:val="24"/>
        </w:rPr>
      </w:pPr>
      <w:r w:rsidRPr="004F6454">
        <w:rPr>
          <w:spacing w:val="2"/>
          <w:sz w:val="24"/>
          <w:szCs w:val="24"/>
        </w:rPr>
        <w:t>ПРАВИТЕЛЬСТВО САНКТ-ПЕТЕРБУРГА</w:t>
      </w:r>
    </w:p>
    <w:p w:rsidR="004F6454" w:rsidRPr="004F6454" w:rsidRDefault="004F6454" w:rsidP="004F6454">
      <w:pPr>
        <w:spacing w:line="360" w:lineRule="auto"/>
        <w:ind w:right="-27"/>
        <w:jc w:val="center"/>
        <w:rPr>
          <w:sz w:val="6"/>
        </w:rPr>
      </w:pPr>
      <w:r w:rsidRPr="004F6454">
        <w:rPr>
          <w:sz w:val="6"/>
        </w:rPr>
        <w:t xml:space="preserve"> </w:t>
      </w:r>
    </w:p>
    <w:p w:rsidR="004F6454" w:rsidRPr="004F6454" w:rsidRDefault="004F6454" w:rsidP="004F6454">
      <w:pPr>
        <w:tabs>
          <w:tab w:val="left" w:pos="284"/>
        </w:tabs>
        <w:spacing w:line="360" w:lineRule="auto"/>
        <w:ind w:right="-27"/>
        <w:jc w:val="center"/>
        <w:rPr>
          <w:b/>
          <w:sz w:val="28"/>
          <w:szCs w:val="28"/>
        </w:rPr>
      </w:pPr>
      <w:r w:rsidRPr="004F6454">
        <w:rPr>
          <w:b/>
          <w:sz w:val="28"/>
          <w:szCs w:val="28"/>
        </w:rPr>
        <w:t>КОМИТЕТ ИМУЩЕСТВЕННЫХ ОТНОШЕНИЙ САНКТ-ПЕТЕРБУРГА</w:t>
      </w:r>
    </w:p>
    <w:p w:rsidR="009F11A5" w:rsidRDefault="004F6454" w:rsidP="004F6454">
      <w:pPr>
        <w:spacing w:line="360" w:lineRule="auto"/>
        <w:ind w:right="-27"/>
        <w:jc w:val="center"/>
        <w:rPr>
          <w:b/>
          <w:sz w:val="24"/>
        </w:rPr>
      </w:pPr>
      <w:r w:rsidRPr="004F6454">
        <w:rPr>
          <w:b/>
          <w:sz w:val="32"/>
          <w:szCs w:val="32"/>
        </w:rPr>
        <w:t xml:space="preserve">                   Р А </w:t>
      </w:r>
      <w:r w:rsidR="00571F01">
        <w:rPr>
          <w:b/>
          <w:sz w:val="32"/>
          <w:szCs w:val="32"/>
        </w:rPr>
        <w:t xml:space="preserve">З Р Е Ш Е Н И </w:t>
      </w:r>
      <w:r w:rsidRPr="004F6454">
        <w:rPr>
          <w:b/>
          <w:sz w:val="32"/>
          <w:szCs w:val="32"/>
        </w:rPr>
        <w:t>Е</w:t>
      </w:r>
      <w:r w:rsidRPr="004F6454">
        <w:rPr>
          <w:b/>
          <w:sz w:val="24"/>
        </w:rPr>
        <w:t xml:space="preserve"> </w:t>
      </w:r>
    </w:p>
    <w:p w:rsidR="009F11A5" w:rsidRPr="00DE305C" w:rsidRDefault="009F11A5" w:rsidP="009F11A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на использование земель/земельного</w:t>
      </w:r>
    </w:p>
    <w:p w:rsidR="009F11A5" w:rsidRPr="00DE305C" w:rsidRDefault="009F11A5" w:rsidP="009F11A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участка без предоставления земельного</w:t>
      </w:r>
    </w:p>
    <w:p w:rsidR="009F11A5" w:rsidRPr="00DE305C" w:rsidRDefault="009F11A5" w:rsidP="009F11A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участка и установления сервитута</w:t>
      </w:r>
    </w:p>
    <w:p w:rsidR="009F11A5" w:rsidRPr="00DE305C" w:rsidRDefault="009F11A5" w:rsidP="009F11A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по адресу: _________________</w:t>
      </w:r>
    </w:p>
    <w:p w:rsidR="004F6454" w:rsidRPr="004F6454" w:rsidRDefault="004F6454" w:rsidP="004F6454">
      <w:pPr>
        <w:spacing w:line="360" w:lineRule="auto"/>
        <w:ind w:right="-27"/>
        <w:jc w:val="center"/>
        <w:rPr>
          <w:b/>
          <w:sz w:val="18"/>
          <w:szCs w:val="18"/>
        </w:rPr>
      </w:pPr>
      <w:r w:rsidRPr="004F6454">
        <w:rPr>
          <w:b/>
          <w:sz w:val="24"/>
        </w:rPr>
        <w:t xml:space="preserve">         </w:t>
      </w:r>
    </w:p>
    <w:p w:rsidR="004F6454" w:rsidRPr="004F6454" w:rsidRDefault="004F6454" w:rsidP="004F6454">
      <w:pPr>
        <w:spacing w:line="276" w:lineRule="auto"/>
        <w:ind w:right="-27"/>
        <w:jc w:val="center"/>
        <w:rPr>
          <w:b/>
          <w:sz w:val="24"/>
        </w:rPr>
      </w:pPr>
    </w:p>
    <w:p w:rsidR="004F6454" w:rsidRPr="004F6454" w:rsidRDefault="004F6454" w:rsidP="004F6454">
      <w:pPr>
        <w:spacing w:line="120" w:lineRule="auto"/>
        <w:ind w:right="-28"/>
        <w:jc w:val="center"/>
        <w:rPr>
          <w:b/>
          <w:sz w:val="6"/>
        </w:rPr>
      </w:pPr>
    </w:p>
    <w:p w:rsidR="004F6454" w:rsidRPr="004F6454" w:rsidRDefault="004F6454" w:rsidP="004F6454">
      <w:pPr>
        <w:spacing w:line="120" w:lineRule="auto"/>
        <w:ind w:right="-28"/>
        <w:jc w:val="center"/>
        <w:rPr>
          <w:b/>
          <w:sz w:val="16"/>
        </w:rPr>
      </w:pPr>
    </w:p>
    <w:p w:rsidR="004F6454" w:rsidRPr="004F6454" w:rsidRDefault="004F6454" w:rsidP="004F6454">
      <w:pPr>
        <w:ind w:right="-27"/>
      </w:pPr>
      <w:r w:rsidRPr="004F6454">
        <w:t xml:space="preserve"> _______________                                                                                                                          №__________________</w:t>
      </w:r>
    </w:p>
    <w:p w:rsidR="004F6454" w:rsidRPr="004F6454" w:rsidRDefault="004F6454" w:rsidP="004F6454">
      <w:pPr>
        <w:spacing w:line="120" w:lineRule="auto"/>
        <w:ind w:right="-28"/>
        <w:jc w:val="center"/>
      </w:pPr>
    </w:p>
    <w:p w:rsidR="004F6454" w:rsidRPr="004F6454" w:rsidRDefault="004F6454" w:rsidP="004F6454">
      <w:pPr>
        <w:ind w:right="-27"/>
        <w:jc w:val="center"/>
        <w:rPr>
          <w:sz w:val="18"/>
        </w:rPr>
      </w:pPr>
    </w:p>
    <w:p w:rsidR="004C69FC" w:rsidRDefault="004C69FC" w:rsidP="004C69F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 xml:space="preserve">    В  </w:t>
      </w:r>
      <w:r w:rsidRPr="00DB7DCE">
        <w:rPr>
          <w:sz w:val="24"/>
          <w:szCs w:val="24"/>
        </w:rPr>
        <w:t xml:space="preserve">соответствии  с </w:t>
      </w:r>
      <w:hyperlink r:id="rId8" w:history="1">
        <w:r w:rsidRPr="00DB7DCE">
          <w:rPr>
            <w:sz w:val="24"/>
            <w:szCs w:val="24"/>
          </w:rPr>
          <w:t>пунктом 2 статьи 39.33</w:t>
        </w:r>
      </w:hyperlink>
      <w:r w:rsidRPr="00DB7DCE">
        <w:rPr>
          <w:sz w:val="24"/>
          <w:szCs w:val="24"/>
        </w:rPr>
        <w:t xml:space="preserve"> Земельного кодекса Российской</w:t>
      </w:r>
      <w:r>
        <w:rPr>
          <w:sz w:val="24"/>
          <w:szCs w:val="24"/>
        </w:rPr>
        <w:t xml:space="preserve"> </w:t>
      </w:r>
      <w:r w:rsidRPr="00DB7DCE">
        <w:rPr>
          <w:sz w:val="24"/>
          <w:szCs w:val="24"/>
        </w:rPr>
        <w:t xml:space="preserve">Федерации,  </w:t>
      </w:r>
      <w:hyperlink r:id="rId9" w:history="1">
        <w:r w:rsidRPr="00DB7DCE">
          <w:rPr>
            <w:sz w:val="24"/>
            <w:szCs w:val="24"/>
          </w:rPr>
          <w:t>пунктом  3.25</w:t>
        </w:r>
      </w:hyperlink>
      <w:r w:rsidRPr="00DB7DCE">
        <w:rPr>
          <w:sz w:val="24"/>
          <w:szCs w:val="24"/>
        </w:rPr>
        <w:t xml:space="preserve">  Положения  о  Комитете  имущественных  отношений</w:t>
      </w:r>
      <w:r>
        <w:rPr>
          <w:sz w:val="24"/>
          <w:szCs w:val="24"/>
        </w:rPr>
        <w:t xml:space="preserve"> </w:t>
      </w:r>
      <w:r w:rsidRPr="00DB7DCE">
        <w:rPr>
          <w:sz w:val="24"/>
          <w:szCs w:val="24"/>
        </w:rPr>
        <w:t>Санкт-Петербурга    (далее</w:t>
      </w:r>
      <w:r w:rsidRPr="00C14893">
        <w:rPr>
          <w:sz w:val="24"/>
          <w:szCs w:val="24"/>
        </w:rPr>
        <w:t xml:space="preserve">   -   Комитет),   утвержденного   постановлением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 xml:space="preserve">Правительства Санкт-Петербурга от 16.02.2015 </w:t>
      </w:r>
      <w:r>
        <w:rPr>
          <w:sz w:val="24"/>
          <w:szCs w:val="24"/>
        </w:rPr>
        <w:t>№</w:t>
      </w:r>
      <w:r w:rsidRPr="00C14893">
        <w:rPr>
          <w:sz w:val="24"/>
          <w:szCs w:val="24"/>
        </w:rPr>
        <w:t xml:space="preserve"> 98: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bookmarkStart w:id="0" w:name="Par17"/>
      <w:bookmarkEnd w:id="0"/>
      <w:r w:rsidRPr="00C14893">
        <w:rPr>
          <w:sz w:val="24"/>
          <w:szCs w:val="24"/>
        </w:rPr>
        <w:t xml:space="preserve">    1. Разрешить ______________________________________________________</w:t>
      </w:r>
      <w:r w:rsidR="009F11A5">
        <w:rPr>
          <w:sz w:val="24"/>
          <w:szCs w:val="24"/>
        </w:rPr>
        <w:t>_______</w:t>
      </w:r>
      <w:r w:rsidRPr="00C14893">
        <w:rPr>
          <w:sz w:val="24"/>
          <w:szCs w:val="24"/>
        </w:rPr>
        <w:t>____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</w:t>
      </w:r>
      <w:r w:rsidR="002058E0">
        <w:rPr>
          <w:sz w:val="24"/>
          <w:szCs w:val="24"/>
        </w:rPr>
        <w:t>_</w:t>
      </w: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_________________________________ (далее - Пользователь)</w:t>
      </w:r>
      <w:r>
        <w:rPr>
          <w:rStyle w:val="a5"/>
          <w:sz w:val="24"/>
          <w:szCs w:val="24"/>
        </w:rPr>
        <w:footnoteReference w:id="1"/>
      </w:r>
      <w:r w:rsidRPr="00C14893">
        <w:rPr>
          <w:sz w:val="24"/>
          <w:szCs w:val="24"/>
        </w:rPr>
        <w:t xml:space="preserve"> 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C14893">
        <w:rPr>
          <w:sz w:val="24"/>
          <w:szCs w:val="24"/>
        </w:rPr>
        <w:t>использовать  территорию</w:t>
      </w:r>
      <w:proofErr w:type="gramEnd"/>
      <w:r w:rsidRPr="00C14893">
        <w:rPr>
          <w:sz w:val="24"/>
          <w:szCs w:val="24"/>
        </w:rPr>
        <w:t xml:space="preserve"> земель/земельного участка/части земельного участка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</w:t>
      </w:r>
      <w:r w:rsidRPr="00C14893">
        <w:rPr>
          <w:sz w:val="24"/>
          <w:szCs w:val="24"/>
        </w:rPr>
        <w:t>__</w:t>
      </w:r>
      <w:r>
        <w:rPr>
          <w:rStyle w:val="a5"/>
          <w:sz w:val="24"/>
          <w:szCs w:val="24"/>
        </w:rPr>
        <w:footnoteReference w:id="2"/>
      </w:r>
      <w:r w:rsidRPr="00C14893">
        <w:rPr>
          <w:sz w:val="24"/>
          <w:szCs w:val="24"/>
        </w:rPr>
        <w:t>,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площадью ___ кв. м, кадастровый номер земельного участка ________</w:t>
      </w:r>
      <w:r>
        <w:rPr>
          <w:sz w:val="24"/>
          <w:szCs w:val="24"/>
        </w:rPr>
        <w:t>___________________</w:t>
      </w:r>
      <w:r w:rsidRPr="00C14893">
        <w:rPr>
          <w:sz w:val="24"/>
          <w:szCs w:val="24"/>
        </w:rPr>
        <w:t>_,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в границах согласно схеме границ на кадастровом плане территории (далее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- Участок) в целях ______________________________________________</w:t>
      </w:r>
      <w:r>
        <w:rPr>
          <w:sz w:val="24"/>
          <w:szCs w:val="24"/>
        </w:rPr>
        <w:t>_____________</w:t>
      </w:r>
      <w:r w:rsidRPr="00C14893">
        <w:rPr>
          <w:sz w:val="24"/>
          <w:szCs w:val="24"/>
        </w:rPr>
        <w:t>___</w:t>
      </w:r>
      <w:r w:rsidR="009F11A5">
        <w:rPr>
          <w:sz w:val="24"/>
          <w:szCs w:val="24"/>
        </w:rPr>
        <w:t>_______________</w:t>
      </w:r>
      <w:r w:rsidRPr="00C14893">
        <w:rPr>
          <w:sz w:val="24"/>
          <w:szCs w:val="24"/>
        </w:rPr>
        <w:t>__</w:t>
      </w:r>
      <w:r>
        <w:rPr>
          <w:rStyle w:val="a5"/>
          <w:sz w:val="24"/>
          <w:szCs w:val="24"/>
        </w:rPr>
        <w:footnoteReference w:id="3"/>
      </w:r>
      <w:r w:rsidRPr="00C14893">
        <w:rPr>
          <w:sz w:val="24"/>
          <w:szCs w:val="24"/>
        </w:rPr>
        <w:t>.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lastRenderedPageBreak/>
        <w:t xml:space="preserve">    2. Срок использования Участка: ___________________________________.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 xml:space="preserve">    3.  В границах Участка расположены следующие объекты (здания, строения,</w:t>
      </w:r>
      <w:r>
        <w:rPr>
          <w:sz w:val="24"/>
          <w:szCs w:val="24"/>
        </w:rPr>
        <w:t xml:space="preserve"> </w:t>
      </w:r>
      <w:proofErr w:type="gramStart"/>
      <w:r w:rsidRPr="00C14893">
        <w:rPr>
          <w:sz w:val="24"/>
          <w:szCs w:val="24"/>
        </w:rPr>
        <w:t xml:space="preserve">сооружения,   </w:t>
      </w:r>
      <w:proofErr w:type="gramEnd"/>
      <w:r w:rsidRPr="00C14893">
        <w:rPr>
          <w:sz w:val="24"/>
          <w:szCs w:val="24"/>
        </w:rPr>
        <w:t xml:space="preserve"> охраняемые   природные/культурные   объекты,   коммунальные,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инженерные,  электрические  и  иные  линии и сети и др.), а также охранные,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санитарно-защитные и иные зоны):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_____</w:t>
      </w:r>
      <w:r>
        <w:rPr>
          <w:sz w:val="24"/>
          <w:szCs w:val="24"/>
        </w:rPr>
        <w:t>__________</w:t>
      </w:r>
      <w:r w:rsidR="002058E0">
        <w:rPr>
          <w:sz w:val="24"/>
          <w:szCs w:val="24"/>
        </w:rPr>
        <w:t>____________________</w:t>
      </w:r>
      <w:r w:rsidRPr="00C14893">
        <w:rPr>
          <w:sz w:val="24"/>
          <w:szCs w:val="24"/>
        </w:rPr>
        <w:t>_____________________________________________</w:t>
      </w:r>
    </w:p>
    <w:p w:rsidR="004C69FC" w:rsidRPr="00C14893" w:rsidRDefault="004C69FC" w:rsidP="004C69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4. Настоящее разрешение не дает право на строительство или реконструкцию объектов капитального строительства (зданий, сооружений, объектов незавершенного строительства).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Настоящее разрешение не наделяет Пользователя правом владения Участком или правом использования Участка способами (для целей), не предусмотренными </w:t>
      </w:r>
      <w:hyperlink w:anchor="Par17" w:history="1">
        <w:r w:rsidRPr="00D6024B">
          <w:rPr>
            <w:sz w:val="24"/>
            <w:szCs w:val="24"/>
          </w:rPr>
          <w:t>пунктом 1</w:t>
        </w:r>
      </w:hyperlink>
      <w:r w:rsidRPr="00D6024B"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настоящего разрешения.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Ограждение Участка или иное ограничение доступа (прохода, проезда) на Участок (или через Участок) третьих лиц в период действия настоящего разрешения не допускается, за исключением случаев установки таких ограничений в случаях, прямо предусмотренных действующим законодательством.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Настоящее разрешение не исключает необходимости соблюдения предусмотренных законодательством Российской Федерации и Санкт-Петербурга обязательных требований о получении разрешительной документации, выполнения согласований (в том числе получения ордера Государственной административно-технической инспекции (далее - ГАТИ) на производство земляных, строительных и ремонтных работ, связанных с благоустройством территории Санкт-Петербурга, а в случае отсутствия необходимости получения ордера ГАТИ - заключения Комитета по энергетике и инженерному обеспечению, подтверждающего наличие возможности использования Участка в целях, указанных в </w:t>
      </w:r>
      <w:hyperlink w:anchor="Par17" w:history="1">
        <w:r w:rsidRPr="00D6024B">
          <w:rPr>
            <w:sz w:val="24"/>
            <w:szCs w:val="24"/>
          </w:rPr>
          <w:t>пункте 1</w:t>
        </w:r>
      </w:hyperlink>
      <w:r w:rsidRPr="00C14893">
        <w:rPr>
          <w:sz w:val="24"/>
          <w:szCs w:val="24"/>
        </w:rPr>
        <w:t xml:space="preserve"> настоящего разрешения (в том числе с учетом наличия/отсутствия на Участке инженерных сетей и охранных зон инженерных сетей), или письма об отсутствии необходимости получения таких документов), и иных необходимых мероприятий, связанных с размещением, эксплуатацией и </w:t>
      </w:r>
      <w:proofErr w:type="spellStart"/>
      <w:r w:rsidRPr="00C14893">
        <w:rPr>
          <w:sz w:val="24"/>
          <w:szCs w:val="24"/>
        </w:rPr>
        <w:t>демонтажом</w:t>
      </w:r>
      <w:proofErr w:type="spellEnd"/>
      <w:r w:rsidRPr="00C14893">
        <w:rPr>
          <w:sz w:val="24"/>
          <w:szCs w:val="24"/>
        </w:rPr>
        <w:t xml:space="preserve"> объектов, указанных в разрешении, а также с осуществлением на Участке видов деятельности, обусловленных размещением таких объектов, и не замещает собой указанную разрешительную документацию (иной результат выполнения обязательных требований законодательства).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Настоящее разрешение не является правоустанавливающим документом на Участок в целях государственной регистрации прав на объекты недвижимости. В случае прекращения действия настоящего разрешения затраты, связанные с прекращением использования Участка в соответствии с настоящим разрешением, не возмещаются.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bookmarkStart w:id="2" w:name="Par36"/>
      <w:bookmarkEnd w:id="2"/>
      <w:r w:rsidRPr="00C14893">
        <w:rPr>
          <w:sz w:val="24"/>
          <w:szCs w:val="24"/>
        </w:rPr>
        <w:t>5. Действие настоящего разрешения прекращается со дня предоставления Участка в установленном порядке гражданину или юридическому лицу, о чем Комитет уведомляет Пользователя в недельный срок с момента принятия решения о предоставлении Участка.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bookmarkStart w:id="3" w:name="Par37"/>
      <w:bookmarkEnd w:id="3"/>
      <w:r w:rsidRPr="00C14893">
        <w:rPr>
          <w:sz w:val="24"/>
          <w:szCs w:val="24"/>
        </w:rPr>
        <w:t xml:space="preserve">6. Настоящее разрешение признается </w:t>
      </w:r>
      <w:proofErr w:type="gramStart"/>
      <w:r w:rsidRPr="00C14893">
        <w:rPr>
          <w:sz w:val="24"/>
          <w:szCs w:val="24"/>
        </w:rPr>
        <w:t>Комитетом</w:t>
      </w:r>
      <w:proofErr w:type="gramEnd"/>
      <w:r w:rsidRPr="00C14893">
        <w:rPr>
          <w:sz w:val="24"/>
          <w:szCs w:val="24"/>
        </w:rPr>
        <w:t xml:space="preserve"> утратившим силу в следующих случаях: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- в случае нарушения Пользователем при использовании земельного участка требований природоохранного законодательства, законодательства об охране объектов культурного наследия, требований, установленных в разрешении, иных требований действующего законодательства;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- в случае начала использования Участка Пользователем в отсутствие необходимой разрешительной документации (если таковая требуется).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7. В случае признания настоящего разрешения утратившим силу в соответствии с </w:t>
      </w:r>
      <w:hyperlink w:anchor="Par37" w:history="1">
        <w:r w:rsidRPr="00D6024B">
          <w:rPr>
            <w:sz w:val="24"/>
            <w:szCs w:val="24"/>
          </w:rPr>
          <w:t>пунктом 6</w:t>
        </w:r>
      </w:hyperlink>
      <w:r w:rsidRPr="00D6024B"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настоящего разрешения Комитет направляет соответствующее уведомление Пользователю в течение одного рабочего дня, следующего за днем принятия решения о признании настоящего разрешения утратившим силу.</w:t>
      </w:r>
    </w:p>
    <w:p w:rsidR="004C69FC" w:rsidRPr="00D6024B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8. Если использование Участка привело к порче либо уничтожению плодородного слоя почвы Участка, Пользователь обязан выполнить требования, </w:t>
      </w:r>
      <w:r w:rsidRPr="00D6024B">
        <w:rPr>
          <w:sz w:val="24"/>
          <w:szCs w:val="24"/>
        </w:rPr>
        <w:t xml:space="preserve">предусмотренные </w:t>
      </w:r>
      <w:hyperlink r:id="rId10" w:history="1">
        <w:r w:rsidRPr="00D6024B">
          <w:rPr>
            <w:sz w:val="24"/>
            <w:szCs w:val="24"/>
          </w:rPr>
          <w:t>статьей 39.35</w:t>
        </w:r>
      </w:hyperlink>
      <w:r w:rsidRPr="00D6024B">
        <w:rPr>
          <w:sz w:val="24"/>
          <w:szCs w:val="24"/>
        </w:rPr>
        <w:t xml:space="preserve"> Земельного кодекса Российской Федерации.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lastRenderedPageBreak/>
        <w:t>9. В случае повреждения элементов благоустройства в ходе использования Участка в соответствии с настоящим разрешением Пользователь обязан восстановить элементы благоустройства.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>10. Пользователь: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- обязан соблюдать требования, установленные законодательством Российской Федерации и Санкт-Петербурга, в том числе требования </w:t>
      </w:r>
      <w:proofErr w:type="spellStart"/>
      <w:r w:rsidRPr="00C14893">
        <w:rPr>
          <w:sz w:val="24"/>
          <w:szCs w:val="24"/>
        </w:rPr>
        <w:t>водоохранного</w:t>
      </w:r>
      <w:proofErr w:type="spellEnd"/>
      <w:r w:rsidRPr="00C14893">
        <w:rPr>
          <w:sz w:val="24"/>
          <w:szCs w:val="24"/>
        </w:rPr>
        <w:t>, природоохранного законодательства, законодательства в сфере охраны объектов культурного наследия;</w:t>
      </w:r>
    </w:p>
    <w:p w:rsidR="004C69FC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- обязан выполнять требования </w:t>
      </w:r>
      <w:hyperlink r:id="rId11" w:history="1">
        <w:r w:rsidRPr="00D6024B">
          <w:rPr>
            <w:sz w:val="24"/>
            <w:szCs w:val="24"/>
          </w:rPr>
          <w:t>Закона</w:t>
        </w:r>
      </w:hyperlink>
      <w:r w:rsidRPr="00D6024B"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 xml:space="preserve">Санкт-Петербурга от 23.06.2010 </w:t>
      </w:r>
      <w:r>
        <w:rPr>
          <w:sz w:val="24"/>
          <w:szCs w:val="24"/>
        </w:rPr>
        <w:t>№</w:t>
      </w:r>
      <w:r w:rsidRPr="00C14893">
        <w:rPr>
          <w:sz w:val="24"/>
          <w:szCs w:val="24"/>
        </w:rPr>
        <w:t xml:space="preserve"> 396-88 </w:t>
      </w:r>
      <w:r>
        <w:rPr>
          <w:sz w:val="24"/>
          <w:szCs w:val="24"/>
        </w:rPr>
        <w:t>«О </w:t>
      </w:r>
      <w:r w:rsidRPr="00C14893">
        <w:rPr>
          <w:sz w:val="24"/>
          <w:szCs w:val="24"/>
        </w:rPr>
        <w:t>зеленых насаждениях в Санкт-Петербурге</w:t>
      </w:r>
      <w:r>
        <w:rPr>
          <w:sz w:val="24"/>
          <w:szCs w:val="24"/>
        </w:rPr>
        <w:t>»</w:t>
      </w:r>
      <w:r w:rsidRPr="00C14893">
        <w:rPr>
          <w:sz w:val="24"/>
          <w:szCs w:val="24"/>
        </w:rPr>
        <w:t>, в том числе в части выплаты средств, составляющих восстановительную стоимость зеленых насаждений, и оформления порубочных билетов;</w:t>
      </w:r>
    </w:p>
    <w:p w:rsidR="004C69FC" w:rsidRPr="0075025A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Pr="0075025A">
        <w:rPr>
          <w:rFonts w:eastAsia="Calibri"/>
          <w:sz w:val="24"/>
          <w:szCs w:val="24"/>
          <w:lang w:eastAsia="en-US"/>
        </w:rPr>
        <w:t>обязан не препятствовать производству работ при проведении капитального ремонта общего имущества в многоквартирных домах</w:t>
      </w:r>
      <w:r>
        <w:rPr>
          <w:rFonts w:eastAsia="Calibri"/>
          <w:sz w:val="24"/>
          <w:szCs w:val="24"/>
          <w:lang w:eastAsia="en-US"/>
        </w:rPr>
        <w:t>;</w:t>
      </w:r>
    </w:p>
    <w:p w:rsidR="004C69FC" w:rsidRPr="001334D6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- несет предусмотренную законодательством ответственность за порчу и уничтожение </w:t>
      </w:r>
      <w:r w:rsidRPr="001334D6">
        <w:rPr>
          <w:sz w:val="24"/>
          <w:szCs w:val="24"/>
        </w:rPr>
        <w:t>имущества третьих лиц, расположенного на Участке, под Участком.</w:t>
      </w:r>
    </w:p>
    <w:p w:rsidR="00825DAE" w:rsidRPr="001334D6" w:rsidRDefault="00825DAE" w:rsidP="00825D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334D6">
        <w:rPr>
          <w:rFonts w:eastAsiaTheme="minorHAnsi"/>
          <w:sz w:val="24"/>
          <w:szCs w:val="24"/>
          <w:lang w:eastAsia="en-US"/>
        </w:rPr>
        <w:t>10. Организационному управлению Комитета обеспечить направление настоящего разрешения:</w:t>
      </w:r>
    </w:p>
    <w:p w:rsidR="00825DAE" w:rsidRPr="001334D6" w:rsidRDefault="00753E8A" w:rsidP="00825D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оригинала на бумажном носителе либо электронного документа способом, указанным в заявлении - </w:t>
      </w:r>
      <w:bookmarkStart w:id="4" w:name="_GoBack"/>
      <w:bookmarkEnd w:id="4"/>
      <w:r w:rsidR="00825DAE" w:rsidRPr="001334D6">
        <w:rPr>
          <w:rFonts w:eastAsiaTheme="minorHAnsi"/>
          <w:sz w:val="24"/>
          <w:szCs w:val="24"/>
          <w:lang w:eastAsia="en-US"/>
        </w:rPr>
        <w:t>Пользователю;</w:t>
      </w:r>
    </w:p>
    <w:p w:rsidR="00825DAE" w:rsidRPr="001334D6" w:rsidRDefault="00753E8A" w:rsidP="00825D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копии - </w:t>
      </w:r>
      <w:r w:rsidR="00825DAE" w:rsidRPr="001334D6">
        <w:rPr>
          <w:rFonts w:eastAsiaTheme="minorHAnsi"/>
          <w:sz w:val="24"/>
          <w:szCs w:val="24"/>
          <w:lang w:eastAsia="en-US"/>
        </w:rPr>
        <w:t xml:space="preserve">в федеральной </w:t>
      </w:r>
      <w:r>
        <w:rPr>
          <w:rFonts w:eastAsiaTheme="minorHAnsi"/>
          <w:sz w:val="24"/>
          <w:szCs w:val="24"/>
          <w:lang w:eastAsia="en-US"/>
        </w:rPr>
        <w:t>орган исполнительной власти, уполномоченный на осуществление государственного земельного надзора</w:t>
      </w:r>
      <w:r w:rsidR="00825DAE" w:rsidRPr="001334D6">
        <w:rPr>
          <w:rFonts w:eastAsiaTheme="minorHAnsi"/>
          <w:sz w:val="24"/>
          <w:szCs w:val="24"/>
          <w:lang w:eastAsia="en-US"/>
        </w:rPr>
        <w:t>.</w:t>
      </w:r>
    </w:p>
    <w:p w:rsidR="004C69FC" w:rsidRPr="00C14893" w:rsidRDefault="004C69FC" w:rsidP="00825DAE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1334D6">
        <w:rPr>
          <w:sz w:val="24"/>
          <w:szCs w:val="24"/>
        </w:rPr>
        <w:t>11. Согласно заявлению Пользователя обстоятельства, препятствующие использованию</w:t>
      </w:r>
      <w:r w:rsidRPr="00C14893">
        <w:rPr>
          <w:sz w:val="24"/>
          <w:szCs w:val="24"/>
        </w:rPr>
        <w:t xml:space="preserve"> Участка, отсутствуют.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14893">
        <w:rPr>
          <w:sz w:val="24"/>
          <w:szCs w:val="24"/>
        </w:rPr>
        <w:t xml:space="preserve">Приложение: </w:t>
      </w:r>
      <w:r>
        <w:rPr>
          <w:sz w:val="24"/>
          <w:szCs w:val="24"/>
        </w:rPr>
        <w:t>1.  </w:t>
      </w:r>
      <w:r w:rsidRPr="00C14893">
        <w:rPr>
          <w:sz w:val="24"/>
          <w:szCs w:val="24"/>
        </w:rPr>
        <w:t xml:space="preserve">схема границ Участка </w:t>
      </w:r>
      <w:r>
        <w:rPr>
          <w:sz w:val="24"/>
          <w:szCs w:val="24"/>
        </w:rPr>
        <w:t>на кадастровом плане территории;</w:t>
      </w:r>
    </w:p>
    <w:p w:rsidR="004C69FC" w:rsidRDefault="004C69FC" w:rsidP="004C69F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927B8E">
        <w:rPr>
          <w:sz w:val="24"/>
          <w:szCs w:val="24"/>
        </w:rPr>
        <w:t xml:space="preserve">         </w:t>
      </w:r>
      <w:r>
        <w:rPr>
          <w:sz w:val="24"/>
          <w:szCs w:val="24"/>
        </w:rPr>
        <w:t>2.  Двухмерный штриховой код (QR-код)</w:t>
      </w:r>
    </w:p>
    <w:p w:rsidR="004C69FC" w:rsidRPr="00C14893" w:rsidRDefault="004C69FC" w:rsidP="004C69FC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4C69FC" w:rsidRPr="00C14893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по выдаче </w:t>
      </w:r>
    </w:p>
    <w:p w:rsidR="004C69FC" w:rsidRPr="00C14893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разрешений на использование земель</w:t>
      </w:r>
      <w:r w:rsidRPr="00C14893">
        <w:rPr>
          <w:sz w:val="24"/>
          <w:szCs w:val="24"/>
        </w:rPr>
        <w:t>_______________</w:t>
      </w:r>
      <w:r w:rsidRPr="009605AB">
        <w:rPr>
          <w:sz w:val="24"/>
          <w:szCs w:val="24"/>
        </w:rPr>
        <w:t>________________</w:t>
      </w:r>
      <w:r w:rsidRPr="00C14893">
        <w:rPr>
          <w:sz w:val="24"/>
          <w:szCs w:val="24"/>
        </w:rPr>
        <w:t>_________(Ф.И.О.)</w:t>
      </w:r>
    </w:p>
    <w:p w:rsidR="004C69FC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Комитета имущественных отношений </w:t>
      </w:r>
    </w:p>
    <w:p w:rsidR="004C69FC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Санкт-Петербурга</w:t>
      </w:r>
    </w:p>
    <w:p w:rsidR="004C69FC" w:rsidRPr="00D6024B" w:rsidRDefault="004C69FC" w:rsidP="004C69FC">
      <w:pPr>
        <w:autoSpaceDE w:val="0"/>
        <w:autoSpaceDN w:val="0"/>
        <w:adjustRightInd w:val="0"/>
        <w:rPr>
          <w:sz w:val="24"/>
          <w:szCs w:val="24"/>
        </w:rPr>
      </w:pPr>
    </w:p>
    <w:p w:rsidR="004C69FC" w:rsidRPr="00C14893" w:rsidRDefault="004C69FC" w:rsidP="004C69F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</w:p>
    <w:sectPr w:rsidR="004C69FC" w:rsidSect="008A68EC">
      <w:headerReference w:type="default" r:id="rId12"/>
      <w:pgSz w:w="11906" w:h="16838"/>
      <w:pgMar w:top="567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FC" w:rsidRDefault="004C69FC" w:rsidP="004C69FC">
      <w:r>
        <w:separator/>
      </w:r>
    </w:p>
  </w:endnote>
  <w:endnote w:type="continuationSeparator" w:id="0">
    <w:p w:rsidR="004C69FC" w:rsidRDefault="004C69FC" w:rsidP="004C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FC" w:rsidRDefault="004C69FC" w:rsidP="004C69FC">
      <w:r>
        <w:separator/>
      </w:r>
    </w:p>
  </w:footnote>
  <w:footnote w:type="continuationSeparator" w:id="0">
    <w:p w:rsidR="004C69FC" w:rsidRDefault="004C69FC" w:rsidP="004C69FC">
      <w:r>
        <w:continuationSeparator/>
      </w:r>
    </w:p>
  </w:footnote>
  <w:footnote w:id="1">
    <w:p w:rsidR="004C69FC" w:rsidRPr="00DB7DCE" w:rsidRDefault="004C69FC" w:rsidP="004C69FC">
      <w:pPr>
        <w:autoSpaceDE w:val="0"/>
        <w:autoSpaceDN w:val="0"/>
        <w:adjustRightInd w:val="0"/>
        <w:spacing w:before="200"/>
        <w:ind w:firstLine="540"/>
        <w:jc w:val="both"/>
      </w:pPr>
      <w:r>
        <w:rPr>
          <w:rStyle w:val="a5"/>
        </w:rPr>
        <w:footnoteRef/>
      </w:r>
      <w:r>
        <w:t xml:space="preserve"> </w:t>
      </w:r>
      <w:r w:rsidRPr="00DB7DCE">
        <w:t>Указываются фамилия, имя и (при наличии) отчество, место жительства заявителя, реквизиты документа, удостоверяющего личность заявителя (для гражданина);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лица/индивидуального предпринимателя в едином государственном реестре юридических лиц/индивидуальных предпринимателей, за исключением случая, если заявителем является иностранное юридическое лицо.</w:t>
      </w:r>
    </w:p>
    <w:p w:rsidR="004C69FC" w:rsidRDefault="004C69FC" w:rsidP="004C69FC">
      <w:pPr>
        <w:pStyle w:val="a4"/>
      </w:pPr>
      <w:bookmarkStart w:id="1" w:name="Par64"/>
      <w:bookmarkEnd w:id="1"/>
      <w:r>
        <w:rPr>
          <w:sz w:val="24"/>
          <w:szCs w:val="24"/>
        </w:rPr>
        <w:t xml:space="preserve"> </w:t>
      </w:r>
    </w:p>
  </w:footnote>
  <w:footnote w:id="2">
    <w:p w:rsidR="004C69FC" w:rsidRPr="00F631AE" w:rsidRDefault="004C69FC" w:rsidP="00F631A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631AE">
        <w:rPr>
          <w:rFonts w:ascii="Times New Roman" w:hAnsi="Times New Roman" w:cs="Times New Roman"/>
          <w:sz w:val="20"/>
          <w:szCs w:val="20"/>
        </w:rPr>
        <w:t>Указывается правовой статус земельного участка</w:t>
      </w:r>
    </w:p>
    <w:p w:rsidR="004C69FC" w:rsidRDefault="004C69FC" w:rsidP="00F631AE">
      <w:pPr>
        <w:pStyle w:val="a4"/>
      </w:pPr>
    </w:p>
  </w:footnote>
  <w:footnote w:id="3">
    <w:p w:rsidR="004C69FC" w:rsidRPr="00DB7DCE" w:rsidRDefault="004C69FC" w:rsidP="00F631AE">
      <w:pPr>
        <w:autoSpaceDE w:val="0"/>
        <w:autoSpaceDN w:val="0"/>
        <w:adjustRightInd w:val="0"/>
        <w:ind w:firstLine="540"/>
        <w:jc w:val="both"/>
      </w:pPr>
      <w:r>
        <w:rPr>
          <w:rStyle w:val="a5"/>
        </w:rPr>
        <w:footnoteRef/>
      </w:r>
      <w:r>
        <w:t xml:space="preserve"> </w:t>
      </w:r>
      <w:r w:rsidRPr="00DB7DCE">
        <w:t xml:space="preserve">Указываются наименование, вид, характеристики объекта, для размещения которого испрашивается Участок, либо иная цель использования Участка в соответствии с </w:t>
      </w:r>
      <w:hyperlink r:id="rId1" w:history="1">
        <w:proofErr w:type="spellStart"/>
        <w:r w:rsidRPr="00DB7DCE">
          <w:t>пп</w:t>
        </w:r>
        <w:proofErr w:type="spellEnd"/>
        <w:r w:rsidRPr="00DB7DCE">
          <w:t>. 1</w:t>
        </w:r>
      </w:hyperlink>
      <w:r w:rsidRPr="00DB7DCE">
        <w:t xml:space="preserve"> - </w:t>
      </w:r>
      <w:hyperlink r:id="rId2" w:history="1">
        <w:r w:rsidRPr="00DB7DCE">
          <w:t>5 п. 1 ст. 39.33</w:t>
        </w:r>
      </w:hyperlink>
      <w:r w:rsidRPr="00DB7DCE">
        <w:t xml:space="preserve"> Земельного кодекса Российской Федерации.</w:t>
      </w:r>
    </w:p>
    <w:p w:rsidR="004C69FC" w:rsidRPr="00DB7DCE" w:rsidRDefault="004C69FC" w:rsidP="00F631AE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961474"/>
      <w:docPartObj>
        <w:docPartGallery w:val="Page Numbers (Top of Page)"/>
        <w:docPartUnique/>
      </w:docPartObj>
    </w:sdtPr>
    <w:sdtEndPr/>
    <w:sdtContent>
      <w:p w:rsidR="008A68EC" w:rsidRDefault="008A68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E8A">
          <w:rPr>
            <w:noProof/>
          </w:rPr>
          <w:t>3</w:t>
        </w:r>
        <w:r>
          <w:fldChar w:fldCharType="end"/>
        </w:r>
      </w:p>
    </w:sdtContent>
  </w:sdt>
  <w:p w:rsidR="008A68EC" w:rsidRDefault="008A68E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62"/>
    <w:rsid w:val="001334D6"/>
    <w:rsid w:val="002058E0"/>
    <w:rsid w:val="002F0D62"/>
    <w:rsid w:val="004C69FC"/>
    <w:rsid w:val="004F6454"/>
    <w:rsid w:val="00571F01"/>
    <w:rsid w:val="006C11CE"/>
    <w:rsid w:val="00753E8A"/>
    <w:rsid w:val="007E73ED"/>
    <w:rsid w:val="00825DAE"/>
    <w:rsid w:val="008A68EC"/>
    <w:rsid w:val="009F11A5"/>
    <w:rsid w:val="00E56BC0"/>
    <w:rsid w:val="00F52290"/>
    <w:rsid w:val="00F6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548BA6A"/>
  <w15:chartTrackingRefBased/>
  <w15:docId w15:val="{F93A2C02-492D-489F-9A03-F729DAF8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4C69FC"/>
  </w:style>
  <w:style w:type="paragraph" w:styleId="a4">
    <w:name w:val="footnote text"/>
    <w:basedOn w:val="a"/>
    <w:link w:val="a3"/>
    <w:uiPriority w:val="99"/>
    <w:unhideWhenUsed/>
    <w:rsid w:val="004C69F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C69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4C69FC"/>
    <w:rPr>
      <w:vertAlign w:val="superscript"/>
    </w:rPr>
  </w:style>
  <w:style w:type="table" w:customStyle="1" w:styleId="10">
    <w:name w:val="Моя1"/>
    <w:basedOn w:val="a1"/>
    <w:next w:val="a6"/>
    <w:uiPriority w:val="99"/>
    <w:rsid w:val="004C69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6">
    <w:name w:val="Table Grid"/>
    <w:basedOn w:val="a1"/>
    <w:uiPriority w:val="39"/>
    <w:rsid w:val="004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A68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6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A68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6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058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58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D85A496624AD8A7A7709555743D4AD84138991685633A29205BA0722F124A09A3B2527B69CCD113539A3C3BFEC6F690E7D8239E9C4X300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8D85A496624AD8A7A7716444243D4AD82178C906B5033A29205BA0722F124A0883B7D2BB692D31A6376E596B0XE0F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8D85A496624AD8A7A7709555743D4AD84138991685633A29205BA0722F124A09A3B2527B69DCC113539A3C3BFEC6F690E7D8239E9C4X30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D85A496624AD8A7A7716444243D4AD82178C9C695E33A29205BA0722F124A09A3B2527B694CC196663B3C7F6B9647708619C39F7C433D1XF00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48D85A496624AD8A7A7709555743D4AD84138991685633A29205BA0722F124A09A3B2527B197C9113539A3C3BFEC6F690E7D8239E9C4X300I" TargetMode="External"/><Relationship Id="rId1" Type="http://schemas.openxmlformats.org/officeDocument/2006/relationships/hyperlink" Target="consultantplus://offline/ref=48D85A496624AD8A7A7709555743D4AD84138991685633A29205BA0722F124A09A3B2527B693C9113539A3C3BFEC6F690E7D8239E9C4X30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A251-B182-4002-94A6-D6187274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17</cp:revision>
  <cp:lastPrinted>2024-05-27T10:35:00Z</cp:lastPrinted>
  <dcterms:created xsi:type="dcterms:W3CDTF">2023-11-10T11:37:00Z</dcterms:created>
  <dcterms:modified xsi:type="dcterms:W3CDTF">2024-05-27T14:13:00Z</dcterms:modified>
</cp:coreProperties>
</file>