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</w:rPr>
        <w:t>О внесении изменений в приказ администрации от 03.08.2017 № 29-п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ом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 Калининского района Санкт-Петербурга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администраци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от 03.08.2017 № 29-п «Об утверждении Положения о комиссии по соблюдению требований к служебному поведению государственных гражданских служащих администрации Калининского района Санкт-Петербурга и урегулированию конфликта интересов»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утвержден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sz w:val="24"/>
          <w:szCs w:val="24"/>
        </w:rPr>
        <w:t xml:space="preserve"> Положени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е</w:t>
      </w:r>
      <w:r>
        <w:rPr>
          <w:rFonts w:hint="default" w:ascii="Times New Roman" w:hAnsi="Times New Roman" w:cs="Times New Roman"/>
          <w:sz w:val="24"/>
          <w:szCs w:val="24"/>
        </w:rPr>
        <w:t xml:space="preserve"> о комиссии по соблюдению требований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к служебному поведению государственных гражданских служащих администрации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урегулированию конфликта интересов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 а также определен ее состав.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внесении изменений в приказ администрации от 03.08.2017 № 29-п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Проект) обусловлена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изданием р</w:t>
      </w:r>
      <w:r>
        <w:rPr>
          <w:rFonts w:hint="default" w:ascii="Times New Roman" w:hAnsi="Times New Roman" w:cs="Times New Roman"/>
          <w:sz w:val="24"/>
          <w:szCs w:val="24"/>
        </w:rPr>
        <w:t>аспоряжени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Санкт-Петербурга от 02.05.2024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</w:rPr>
        <w:t>9-рп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«</w:t>
      </w:r>
      <w:r>
        <w:rPr>
          <w:rFonts w:hint="default" w:ascii="Times New Roman" w:hAnsi="Times New Roman" w:cs="Times New Roman"/>
          <w:sz w:val="24"/>
          <w:szCs w:val="24"/>
        </w:rPr>
        <w:t xml:space="preserve">О внесении изменений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в распоряжение Правительства Санкт-Петербурга от 18.08.2010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83-рп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», которым внесены изменения в Типовое положение о комиссии по соблюдению требований к служебному поведению государственных гражданских служащих Санкт-Петербурга исполнительного органа государственной власти Санкт-Петербурга и урегулированию конфликта интересов.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Проектом утверждается нов</w:t>
      </w:r>
      <w:r>
        <w:rPr>
          <w:rFonts w:ascii="Times New Roman" w:hAnsi="Times New Roman" w:cs="Times New Roman"/>
          <w:sz w:val="24"/>
          <w:szCs w:val="24"/>
          <w:lang w:val="ru-RU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редакция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Положения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омиссии по соблюдению требований к служебному поведению государственных гражданских служащих администрации и урегулированию конфликта интересов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 учетом изменения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Согласно Проекту к</w:t>
      </w:r>
      <w:r>
        <w:rPr>
          <w:rFonts w:hint="default" w:ascii="Times New Roman" w:hAnsi="Times New Roman" w:cs="Times New Roman"/>
          <w:sz w:val="24"/>
          <w:szCs w:val="24"/>
        </w:rPr>
        <w:t>омисси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</w:rPr>
        <w:t xml:space="preserve"> по соблюдению требований к служебному поведению государственных гражданских служащих администрации и урегулированию конфликта интересов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>
        <w:rPr>
          <w:rFonts w:hint="default" w:ascii="Times New Roman" w:hAnsi="Times New Roman" w:cs="Times New Roman"/>
          <w:sz w:val="24"/>
          <w:szCs w:val="24"/>
        </w:rPr>
        <w:t>–</w:t>
      </w:r>
      <w:r>
        <w:rPr>
          <w:rFonts w:hint="default" w:ascii="Arial" w:hAnsi="Arial" w:cs="Arial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</w:t>
      </w:r>
      <w:r>
        <w:rPr>
          <w:rFonts w:hint="default" w:ascii="Times New Roman" w:hAnsi="Times New Roman" w:cs="Times New Roman"/>
          <w:sz w:val="24"/>
          <w:szCs w:val="24"/>
        </w:rPr>
        <w:t>омисси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наделяется полномочием по рассмотрению </w:t>
      </w:r>
      <w:r>
        <w:rPr>
          <w:rFonts w:hint="default" w:ascii="Times New Roman" w:hAnsi="Times New Roman" w:cs="Times New Roman"/>
          <w:sz w:val="24"/>
          <w:szCs w:val="24"/>
        </w:rPr>
        <w:t>уведомлени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я государственного </w:t>
      </w:r>
      <w:r>
        <w:rPr>
          <w:rFonts w:hint="default" w:ascii="Times New Roman" w:hAnsi="Times New Roman" w:cs="Times New Roman"/>
          <w:sz w:val="24"/>
          <w:szCs w:val="24"/>
        </w:rPr>
        <w:t>гражданского служащего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о возникновении не зависящих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от него обстоятельств, препятствующих соблюдению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им </w:t>
      </w:r>
      <w:r>
        <w:rPr>
          <w:rFonts w:hint="default" w:ascii="Times New Roman" w:hAnsi="Times New Roman" w:cs="Times New Roman"/>
          <w:sz w:val="24"/>
          <w:szCs w:val="24"/>
        </w:rPr>
        <w:t xml:space="preserve">ограничений и запретов, требований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о предотвращении или об урегулировании конфликта интересов, исполнения обязанностей, установленных Федеральным законом «О противодействии коррупции», другими федеральными законами в целях противодействия коррупции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Кроме того определены решения, которые может принять комиссия по итогам рассмотрения этого вопроса.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предусмотрено признание утратившим силу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</w:rPr>
        <w:t>риказ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от 19.02.2018 № 11-п «О внесении изменений в приказ администрации от 03.08.2017 № 29-п»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7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jc w:val="both"/>
        <w:rPr>
          <w:rFonts w:ascii="Times New Roman" w:hAnsi="Times New Roman" w:cs="Times New Roman"/>
          <w:sz w:val="8"/>
          <w:szCs w:val="8"/>
        </w:rPr>
      </w:pPr>
    </w:p>
    <w:sectPr>
      <w:pgSz w:w="11906" w:h="16838"/>
      <w:pgMar w:top="426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5F7D6E8A"/>
    <w:rsid w:val="6DF2C9FD"/>
    <w:rsid w:val="9EB7959A"/>
    <w:rsid w:val="FADB2FE2"/>
    <w:rsid w:val="FE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0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2667</Characters>
  <Lines>22</Lines>
  <Paragraphs>6</Paragraphs>
  <TotalTime>1</TotalTime>
  <ScaleCrop>false</ScaleCrop>
  <LinksUpToDate>false</LinksUpToDate>
  <CharactersWithSpaces>3128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2018-06-29T17:24:00Z</dcterms:created>
  <dc:creator>Юрист</dc:creator>
  <cp:lastModifiedBy>Окунев Л.Ю.</cp:lastModifiedBy>
  <cp:lastPrinted>2024-06-03T18:32:43Z</cp:lastPrinted>
  <dcterms:modified xsi:type="dcterms:W3CDTF">2024-06-03T18:33:02Z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