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2A99" w:rsidRPr="006E691D" w:rsidRDefault="00635A47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одобрении </w:t>
      </w:r>
      <w:r w:rsidRPr="006E691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DA2A99" w:rsidRPr="006E691D">
        <w:rPr>
          <w:rFonts w:ascii="Times New Roman" w:hAnsi="Times New Roman" w:cs="Times New Roman"/>
          <w:sz w:val="24"/>
          <w:szCs w:val="24"/>
        </w:rPr>
        <w:t xml:space="preserve">Плана мероприятий </w:t>
      </w:r>
    </w:p>
    <w:p w:rsidR="00DA2A99" w:rsidRPr="006E691D" w:rsidRDefault="00DA2A99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E691D">
        <w:rPr>
          <w:rFonts w:ascii="Times New Roman" w:hAnsi="Times New Roman" w:cs="Times New Roman"/>
          <w:sz w:val="24"/>
          <w:szCs w:val="24"/>
        </w:rPr>
        <w:t>(«Дорожн</w:t>
      </w:r>
      <w:r w:rsidR="00830EBF">
        <w:rPr>
          <w:rFonts w:ascii="Times New Roman" w:hAnsi="Times New Roman" w:cs="Times New Roman"/>
          <w:sz w:val="24"/>
          <w:szCs w:val="24"/>
        </w:rPr>
        <w:t>ой</w:t>
      </w:r>
      <w:r w:rsidRPr="006E691D">
        <w:rPr>
          <w:rFonts w:ascii="Times New Roman" w:hAnsi="Times New Roman" w:cs="Times New Roman"/>
          <w:sz w:val="24"/>
          <w:szCs w:val="24"/>
        </w:rPr>
        <w:t xml:space="preserve"> карт</w:t>
      </w:r>
      <w:r w:rsidR="00830EBF">
        <w:rPr>
          <w:rFonts w:ascii="Times New Roman" w:hAnsi="Times New Roman" w:cs="Times New Roman"/>
          <w:sz w:val="24"/>
          <w:szCs w:val="24"/>
        </w:rPr>
        <w:t>ы</w:t>
      </w:r>
      <w:r w:rsidRPr="006E691D">
        <w:rPr>
          <w:rFonts w:ascii="Times New Roman" w:hAnsi="Times New Roman" w:cs="Times New Roman"/>
          <w:sz w:val="24"/>
          <w:szCs w:val="24"/>
        </w:rPr>
        <w:t xml:space="preserve">») по развитию </w:t>
      </w:r>
    </w:p>
    <w:p w:rsidR="00DA2A99" w:rsidRPr="006E691D" w:rsidRDefault="00DA2A99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E691D">
        <w:rPr>
          <w:rFonts w:ascii="Times New Roman" w:hAnsi="Times New Roman" w:cs="Times New Roman"/>
          <w:sz w:val="24"/>
          <w:szCs w:val="24"/>
        </w:rPr>
        <w:t xml:space="preserve">сотрудничества между Санкт-Петербургом </w:t>
      </w:r>
    </w:p>
    <w:p w:rsidR="00DA2A99" w:rsidRPr="00DA2A99" w:rsidRDefault="00DA2A99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E691D">
        <w:rPr>
          <w:rFonts w:ascii="Times New Roman" w:hAnsi="Times New Roman" w:cs="Times New Roman"/>
          <w:sz w:val="24"/>
          <w:szCs w:val="24"/>
        </w:rPr>
        <w:t xml:space="preserve">и </w:t>
      </w:r>
      <w:r w:rsidR="006E691D" w:rsidRPr="006E691D">
        <w:rPr>
          <w:rFonts w:ascii="Times New Roman" w:hAnsi="Times New Roman" w:cs="Times New Roman"/>
          <w:sz w:val="24"/>
          <w:szCs w:val="24"/>
        </w:rPr>
        <w:t>Архангельской областью</w:t>
      </w:r>
      <w:r w:rsidRPr="006E691D">
        <w:rPr>
          <w:rFonts w:ascii="Times New Roman" w:hAnsi="Times New Roman" w:cs="Times New Roman"/>
          <w:sz w:val="24"/>
          <w:szCs w:val="24"/>
        </w:rPr>
        <w:t xml:space="preserve"> на 2024-2026 г</w:t>
      </w:r>
      <w:r w:rsidR="00C14CC2">
        <w:rPr>
          <w:rFonts w:ascii="Times New Roman" w:hAnsi="Times New Roman" w:cs="Times New Roman"/>
          <w:sz w:val="24"/>
          <w:szCs w:val="24"/>
        </w:rPr>
        <w:t>оды</w:t>
      </w:r>
    </w:p>
    <w:p w:rsidR="006B5463" w:rsidRPr="006B5463" w:rsidRDefault="006B5463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DA2A99" w:rsidRDefault="0084498D" w:rsidP="00DA2A9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691D"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 w:rsidRPr="006E691D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6E691D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>Плана мероприятий («Дорожн</w:t>
      </w:r>
      <w:r w:rsidR="00830EBF">
        <w:rPr>
          <w:rFonts w:ascii="Times New Roman" w:hAnsi="Times New Roman" w:cs="Times New Roman"/>
          <w:b w:val="0"/>
          <w:sz w:val="24"/>
          <w:szCs w:val="24"/>
        </w:rPr>
        <w:t>ой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 xml:space="preserve"> карт</w:t>
      </w:r>
      <w:r w:rsidR="00830EBF">
        <w:rPr>
          <w:rFonts w:ascii="Times New Roman" w:hAnsi="Times New Roman" w:cs="Times New Roman"/>
          <w:b w:val="0"/>
          <w:sz w:val="24"/>
          <w:szCs w:val="24"/>
        </w:rPr>
        <w:t>ы</w:t>
      </w:r>
      <w:bookmarkStart w:id="0" w:name="_GoBack"/>
      <w:bookmarkEnd w:id="0"/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 xml:space="preserve">») по развитию сотрудничества между Санкт-Петербургом и </w:t>
      </w:r>
      <w:r w:rsidR="006E691D" w:rsidRPr="006E691D">
        <w:rPr>
          <w:rFonts w:ascii="Times New Roman" w:hAnsi="Times New Roman" w:cs="Times New Roman"/>
          <w:b w:val="0"/>
          <w:sz w:val="24"/>
          <w:szCs w:val="24"/>
        </w:rPr>
        <w:t xml:space="preserve">Архангельской областью 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>на 2024-2026 г</w:t>
      </w:r>
      <w:r w:rsidR="00C14CC2">
        <w:rPr>
          <w:rFonts w:ascii="Times New Roman" w:hAnsi="Times New Roman" w:cs="Times New Roman"/>
          <w:b w:val="0"/>
          <w:sz w:val="24"/>
          <w:szCs w:val="24"/>
        </w:rPr>
        <w:t>оды</w:t>
      </w:r>
      <w:r w:rsidR="0067404E" w:rsidRPr="006E691D">
        <w:rPr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>План мероприятий</w:t>
      </w:r>
      <w:r w:rsidR="0067404E" w:rsidRPr="006E691D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 w:rsidRPr="006E691D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E691D">
        <w:rPr>
          <w:rFonts w:ascii="Times New Roman" w:hAnsi="Times New Roman" w:cs="Times New Roman"/>
          <w:b w:val="0"/>
          <w:sz w:val="24"/>
          <w:szCs w:val="24"/>
        </w:rPr>
        <w:t>Плана мероприятий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94B92"/>
    <w:rsid w:val="004E0744"/>
    <w:rsid w:val="004E40F2"/>
    <w:rsid w:val="00583430"/>
    <w:rsid w:val="005A3601"/>
    <w:rsid w:val="005B49F7"/>
    <w:rsid w:val="005C7624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6E691D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30EB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14CC2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33C9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AEDB-77A0-4EA9-B43A-2BC3DCC3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Тельгерова Арина Эдуардовна</cp:lastModifiedBy>
  <cp:revision>6</cp:revision>
  <cp:lastPrinted>2024-05-23T13:40:00Z</cp:lastPrinted>
  <dcterms:created xsi:type="dcterms:W3CDTF">2023-10-03T10:18:00Z</dcterms:created>
  <dcterms:modified xsi:type="dcterms:W3CDTF">2024-05-23T13:40:00Z</dcterms:modified>
</cp:coreProperties>
</file>