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1A" w:rsidRPr="00EC7D1A" w:rsidRDefault="00EC7D1A" w:rsidP="00086E36">
      <w:pPr>
        <w:pStyle w:val="ConsPlusNormal"/>
        <w:ind w:right="566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Приложение </w:t>
      </w:r>
      <w:r w:rsidR="00086E36">
        <w:rPr>
          <w:rFonts w:ascii="Times New Roman" w:hAnsi="Times New Roman" w:cs="Times New Roman"/>
        </w:rPr>
        <w:t>1</w:t>
      </w:r>
    </w:p>
    <w:p w:rsidR="00EC7D1A" w:rsidRPr="00EC7D1A" w:rsidRDefault="00EC7D1A" w:rsidP="00086E36">
      <w:pPr>
        <w:pStyle w:val="ConsPlusNormal"/>
        <w:ind w:right="566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к приказу администрации </w:t>
      </w:r>
    </w:p>
    <w:p w:rsidR="00EC7D1A" w:rsidRPr="00EC7D1A" w:rsidRDefault="00EC7D1A" w:rsidP="00086E36">
      <w:pPr>
        <w:pStyle w:val="ConsPlusNormal"/>
        <w:ind w:right="566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Выборгского района Санкт-Петербурга </w:t>
      </w:r>
    </w:p>
    <w:p w:rsidR="008B4AE3" w:rsidRPr="00BD2287" w:rsidRDefault="00EC7D1A" w:rsidP="00086E36">
      <w:pPr>
        <w:pStyle w:val="ConsPlusNormal"/>
        <w:ind w:right="566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>от ________202</w:t>
      </w:r>
      <w:r w:rsidR="00086E36">
        <w:rPr>
          <w:rFonts w:ascii="Times New Roman" w:hAnsi="Times New Roman" w:cs="Times New Roman"/>
        </w:rPr>
        <w:t>4</w:t>
      </w:r>
      <w:r w:rsidRPr="00EC7D1A">
        <w:rPr>
          <w:rFonts w:ascii="Times New Roman" w:hAnsi="Times New Roman" w:cs="Times New Roman"/>
        </w:rPr>
        <w:t xml:space="preserve"> № ___________</w:t>
      </w:r>
    </w:p>
    <w:p w:rsidR="008B4AE3" w:rsidRDefault="008B4AE3" w:rsidP="00086E36">
      <w:pPr>
        <w:pStyle w:val="ConsPlusTitle"/>
        <w:ind w:right="56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6"/>
      <w:bookmarkEnd w:id="0"/>
    </w:p>
    <w:p w:rsidR="00EC7D1A" w:rsidRDefault="00EC7D1A" w:rsidP="00086E36">
      <w:pPr>
        <w:pStyle w:val="ConsPlusTitle"/>
        <w:ind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086E36" w:rsidRDefault="00086E36" w:rsidP="00086E36">
      <w:pPr>
        <w:pStyle w:val="ConsPlusTitle"/>
        <w:ind w:right="5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8B4AE3" w:rsidRPr="00BA4C3E" w:rsidRDefault="00086E36" w:rsidP="00086E36">
      <w:pPr>
        <w:pStyle w:val="ConsPlusTitle"/>
        <w:ind w:right="5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8B4AE3" w:rsidRPr="00BA4C3E">
        <w:rPr>
          <w:rFonts w:ascii="Times New Roman" w:hAnsi="Times New Roman" w:cs="Times New Roman"/>
          <w:sz w:val="24"/>
          <w:szCs w:val="24"/>
        </w:rPr>
        <w:t xml:space="preserve">КОМИССИИ ПО СОБЛЮДЕНИЮ ТРЕБОВАНИЙ К СЛУЖЕБНОМУ ПОВЕДЕНИЮ ГОСУДАРСТВЕННЫХ ГРАЖДАНСКИХ СЛУЖАЩИХ </w:t>
      </w:r>
    </w:p>
    <w:p w:rsidR="008B4AE3" w:rsidRPr="00BA4C3E" w:rsidRDefault="008B4AE3" w:rsidP="00086E36">
      <w:pPr>
        <w:pStyle w:val="ConsPlusTitle"/>
        <w:ind w:right="566"/>
        <w:jc w:val="center"/>
        <w:rPr>
          <w:rFonts w:ascii="Times New Roman" w:hAnsi="Times New Roman" w:cs="Times New Roman"/>
          <w:sz w:val="24"/>
          <w:szCs w:val="24"/>
        </w:rPr>
      </w:pPr>
      <w:r w:rsidRPr="00BA4C3E">
        <w:rPr>
          <w:rFonts w:ascii="Times New Roman" w:hAnsi="Times New Roman" w:cs="Times New Roman"/>
          <w:sz w:val="24"/>
          <w:szCs w:val="24"/>
        </w:rPr>
        <w:t xml:space="preserve">САНКТ-ПЕТЕРБУРГА АДМИНИСТРАЦИИ ВЫБОРГСКОГО РАЙОНА </w:t>
      </w:r>
      <w:r w:rsidR="00D01B4B" w:rsidRPr="004A3C23">
        <w:rPr>
          <w:sz w:val="28"/>
        </w:rPr>
        <w:br/>
      </w:r>
      <w:r w:rsidRPr="00BA4C3E">
        <w:rPr>
          <w:rFonts w:ascii="Times New Roman" w:hAnsi="Times New Roman" w:cs="Times New Roman"/>
          <w:sz w:val="24"/>
          <w:szCs w:val="24"/>
        </w:rPr>
        <w:t>САНКТ-ПЕТЕРБУРГА И УРЕГУЛИРОВАНИЮ КОНФЛИКТА ИНТЕРЕСОВ</w:t>
      </w:r>
    </w:p>
    <w:p w:rsidR="008B4AE3" w:rsidRPr="00BD2287" w:rsidRDefault="008B4AE3" w:rsidP="00086E36">
      <w:pPr>
        <w:ind w:right="566"/>
        <w:rPr>
          <w:sz w:val="28"/>
        </w:rPr>
      </w:pPr>
    </w:p>
    <w:p w:rsidR="00086E36" w:rsidRPr="00F206F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Pr="00753FF1">
        <w:rPr>
          <w:rFonts w:eastAsiaTheme="minorHAnsi"/>
          <w:lang w:eastAsia="en-US"/>
        </w:rPr>
        <w:t xml:space="preserve">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Санкт-Петербурга администрации Выборгского района Санкт-Петербурга и урегулированию конфликта интересов (далее - </w:t>
      </w:r>
      <w:r w:rsidRPr="00F206F2">
        <w:rPr>
          <w:rFonts w:eastAsiaTheme="minorHAnsi"/>
          <w:lang w:eastAsia="en-US"/>
        </w:rPr>
        <w:t xml:space="preserve">комиссия), образуемой в администрации Выборгского района Санкт-Петербурга </w:t>
      </w:r>
      <w:r w:rsidR="00671478" w:rsidRPr="00F206F2">
        <w:rPr>
          <w:rFonts w:eastAsiaTheme="minorHAnsi"/>
          <w:lang w:eastAsia="en-US"/>
        </w:rPr>
        <w:t xml:space="preserve">(далее – администрация) </w:t>
      </w:r>
      <w:r w:rsidRPr="00F206F2">
        <w:rPr>
          <w:rFonts w:eastAsiaTheme="minorHAnsi"/>
          <w:lang w:eastAsia="en-US"/>
        </w:rPr>
        <w:t xml:space="preserve">в соответствии с Федеральным </w:t>
      </w:r>
      <w:r w:rsidR="00671478" w:rsidRPr="00F206F2">
        <w:rPr>
          <w:rFonts w:eastAsiaTheme="minorHAnsi"/>
          <w:lang w:eastAsia="en-US"/>
        </w:rPr>
        <w:t xml:space="preserve">законом </w:t>
      </w:r>
      <w:r w:rsidRPr="00F206F2">
        <w:rPr>
          <w:rFonts w:eastAsiaTheme="minorHAnsi"/>
          <w:lang w:eastAsia="en-US"/>
        </w:rPr>
        <w:t>от 25</w:t>
      </w:r>
      <w:r w:rsidR="00CD2706">
        <w:rPr>
          <w:rFonts w:eastAsiaTheme="minorHAnsi"/>
          <w:lang w:eastAsia="en-US"/>
        </w:rPr>
        <w:t>.12.</w:t>
      </w:r>
      <w:r w:rsidRPr="00F206F2">
        <w:rPr>
          <w:rFonts w:eastAsiaTheme="minorHAnsi"/>
          <w:lang w:eastAsia="en-US"/>
        </w:rPr>
        <w:t xml:space="preserve"> 2008 года </w:t>
      </w:r>
      <w:bookmarkStart w:id="1" w:name="_GoBack"/>
      <w:bookmarkEnd w:id="1"/>
      <w:r w:rsidR="00671478" w:rsidRPr="00F206F2">
        <w:rPr>
          <w:rFonts w:eastAsiaTheme="minorHAnsi"/>
          <w:lang w:eastAsia="en-US"/>
        </w:rPr>
        <w:t>№</w:t>
      </w:r>
      <w:r w:rsidR="00B67D09">
        <w:rPr>
          <w:rFonts w:eastAsiaTheme="minorHAnsi"/>
          <w:lang w:eastAsia="en-US"/>
        </w:rPr>
        <w:t xml:space="preserve"> 273-ФЗ «О противодействии коррупции» (далее - Федеральный закон «О противодействии коррупции»</w:t>
      </w:r>
      <w:r w:rsidRPr="00F206F2">
        <w:rPr>
          <w:rFonts w:eastAsiaTheme="minorHAnsi"/>
          <w:lang w:eastAsia="en-US"/>
        </w:rPr>
        <w:t>).</w:t>
      </w:r>
    </w:p>
    <w:p w:rsidR="00086E36" w:rsidRPr="00F206F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206F2">
        <w:rPr>
          <w:rFonts w:eastAsiaTheme="minorHAnsi"/>
          <w:lang w:eastAsia="en-US"/>
        </w:rPr>
        <w:t>2. Координацию деятельности комиссии осуществляет орган Санкт-Петербурга по профилактике коррупционных и иных правонарушений (далее - уполномоченный орган).</w:t>
      </w:r>
    </w:p>
    <w:p w:rsidR="00086E36" w:rsidRPr="00F206F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206F2">
        <w:rPr>
          <w:rFonts w:eastAsiaTheme="minorHAnsi"/>
          <w:lang w:eastAsia="en-US"/>
        </w:rPr>
        <w:t xml:space="preserve">3. Комиссия в своей деятельности руководствуется </w:t>
      </w:r>
      <w:hyperlink r:id="rId4" w:history="1">
        <w:r w:rsidRPr="00F206F2">
          <w:rPr>
            <w:rFonts w:eastAsiaTheme="minorHAnsi"/>
            <w:lang w:eastAsia="en-US"/>
          </w:rPr>
          <w:t>Конституцией</w:t>
        </w:r>
      </w:hyperlink>
      <w:r w:rsidRPr="00F206F2">
        <w:rPr>
          <w:rFonts w:eastAsiaTheme="minorHAnsi"/>
          <w:lang w:eastAsia="en-US"/>
        </w:rPr>
        <w:t xml:space="preserve">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Положением о комиссии, утвержденным нормативным правовым актом администрации, а также нормативными актами исполнительных органов государственной власти Санкт-Петербурга (далее - исполнительные органы власти).</w:t>
      </w:r>
    </w:p>
    <w:p w:rsidR="00086E36" w:rsidRPr="00F206F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206F2">
        <w:rPr>
          <w:rFonts w:eastAsiaTheme="minorHAnsi"/>
          <w:lang w:eastAsia="en-US"/>
        </w:rPr>
        <w:t>4. Основной задачей комиссии является содействие администрации:</w:t>
      </w:r>
    </w:p>
    <w:p w:rsidR="00086E36" w:rsidRPr="00F206F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206F2">
        <w:rPr>
          <w:rFonts w:eastAsiaTheme="minorHAnsi"/>
          <w:lang w:eastAsia="en-US"/>
        </w:rPr>
        <w:t xml:space="preserve">в обеспечении соблюдения государственными гражданскими служащими </w:t>
      </w:r>
      <w:r w:rsidR="00B67D09">
        <w:rPr>
          <w:rFonts w:eastAsiaTheme="minorHAnsi"/>
          <w:lang w:eastAsia="en-US"/>
        </w:rPr>
        <w:t xml:space="preserve"> </w:t>
      </w:r>
      <w:r w:rsidRPr="00F206F2">
        <w:rPr>
          <w:rFonts w:eastAsiaTheme="minorHAnsi"/>
          <w:lang w:eastAsia="en-US"/>
        </w:rPr>
        <w:t xml:space="preserve">Санкт-Петербурга, замещающими должности государственной гражданской службы Санкт-Петербурга в администрации (далее - гражданские служащие), ограничений и запретов, требований о предотвращении или </w:t>
      </w:r>
      <w:r w:rsidR="00B71C8F" w:rsidRPr="00F206F2">
        <w:rPr>
          <w:rFonts w:eastAsiaTheme="minorHAnsi"/>
          <w:lang w:eastAsia="en-US"/>
        </w:rPr>
        <w:t xml:space="preserve">об </w:t>
      </w:r>
      <w:r w:rsidRPr="00F206F2">
        <w:rPr>
          <w:rFonts w:eastAsiaTheme="minorHAnsi"/>
          <w:lang w:eastAsia="en-US"/>
        </w:rPr>
        <w:t>урегулировании конфликта интересов, исполнени</w:t>
      </w:r>
      <w:r w:rsidR="00F206F2" w:rsidRPr="00F206F2">
        <w:rPr>
          <w:rFonts w:eastAsiaTheme="minorHAnsi"/>
          <w:lang w:eastAsia="en-US"/>
        </w:rPr>
        <w:t>я</w:t>
      </w:r>
      <w:r w:rsidRPr="00F206F2">
        <w:rPr>
          <w:rFonts w:eastAsiaTheme="minorHAnsi"/>
          <w:lang w:eastAsia="en-US"/>
        </w:rPr>
        <w:t xml:space="preserve"> обязанностей, установленных Федеральным </w:t>
      </w:r>
      <w:r w:rsidR="00B71C8F" w:rsidRPr="00F206F2">
        <w:rPr>
          <w:rFonts w:eastAsiaTheme="minorHAnsi"/>
          <w:lang w:eastAsia="en-US"/>
        </w:rPr>
        <w:t>законом</w:t>
      </w:r>
      <w:r w:rsidR="00B67D09">
        <w:rPr>
          <w:rFonts w:eastAsiaTheme="minorHAnsi"/>
          <w:lang w:eastAsia="en-US"/>
        </w:rPr>
        <w:t xml:space="preserve"> «О противодействии коррупции»</w:t>
      </w:r>
      <w:r w:rsidRPr="00F206F2">
        <w:rPr>
          <w:rFonts w:eastAsiaTheme="minorHAnsi"/>
          <w:lang w:eastAsia="en-US"/>
        </w:rPr>
        <w:t xml:space="preserve">, другими федеральными законами </w:t>
      </w:r>
      <w:r w:rsidR="00B71C8F" w:rsidRPr="00F206F2">
        <w:rPr>
          <w:rFonts w:eastAsiaTheme="minorHAnsi"/>
          <w:lang w:eastAsia="en-US"/>
        </w:rPr>
        <w:t xml:space="preserve">в целях противодействия коррупции </w:t>
      </w:r>
      <w:r w:rsidRPr="00F206F2">
        <w:rPr>
          <w:rFonts w:eastAsiaTheme="minorHAnsi"/>
          <w:lang w:eastAsia="en-US"/>
        </w:rPr>
        <w:t>(далее - требования к служебному поведению и(или) требования об урегулировании конфликта интересов);</w:t>
      </w:r>
    </w:p>
    <w:p w:rsidR="00086E36" w:rsidRPr="00E51FD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E51FD2">
        <w:rPr>
          <w:rFonts w:eastAsiaTheme="minorHAnsi"/>
          <w:lang w:eastAsia="en-US"/>
        </w:rPr>
        <w:t>в осуществлении в администрации мер по предупреждению коррупции.</w:t>
      </w:r>
    </w:p>
    <w:p w:rsidR="00086E36" w:rsidRPr="00E51FD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E51FD2">
        <w:rPr>
          <w:rFonts w:eastAsiaTheme="minorHAnsi"/>
          <w:lang w:eastAsia="en-US"/>
        </w:rPr>
        <w:t>5. Комиссия рассматривает вопросы, связанные с соблюдением требований к служебному поведению и(или) требований об урегулировании конфликта интересов, в отношении гражданских служащих, за исключением гражданских служащих, замещающих должность главы администрации.</w:t>
      </w:r>
    </w:p>
    <w:p w:rsidR="00086E36" w:rsidRPr="007D3536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7D3536">
        <w:rPr>
          <w:rFonts w:eastAsiaTheme="minorHAnsi"/>
          <w:lang w:eastAsia="en-US"/>
        </w:rPr>
        <w:t>6. Положение о комиссии и ее состав утверждаются нормативным правовым актом администрации.</w:t>
      </w:r>
    </w:p>
    <w:p w:rsidR="00086E36" w:rsidRPr="007D3536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7D3536">
        <w:rPr>
          <w:rFonts w:eastAsiaTheme="minorHAnsi"/>
          <w:lang w:eastAsia="en-US"/>
        </w:rPr>
        <w:t xml:space="preserve">В состав комиссии входят председатель комиссии, его заместитель, назначаемый главой администрации из числа членов комиссии, замещающих должности государственной гражданской службы Санкт-Петербурга (далее - должности гражданской службы) в администрации, секретарь и члены комиссии. Все члены комиссии при принятии решений обладают равными правами. В отсутствие </w:t>
      </w:r>
      <w:r w:rsidRPr="007D3536">
        <w:rPr>
          <w:rFonts w:eastAsiaTheme="minorHAnsi"/>
          <w:lang w:eastAsia="en-US"/>
        </w:rPr>
        <w:lastRenderedPageBreak/>
        <w:t>председателя комиссии его обязанности исполняет заместитель председателя комиссии.</w:t>
      </w:r>
    </w:p>
    <w:p w:rsidR="00086E36" w:rsidRPr="00C376B4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376B4">
        <w:rPr>
          <w:rFonts w:eastAsiaTheme="minorHAnsi"/>
          <w:lang w:eastAsia="en-US"/>
        </w:rPr>
        <w:t>7. В состав комиссии входят:</w:t>
      </w:r>
    </w:p>
    <w:p w:rsidR="00086E36" w:rsidRPr="00C376B4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376B4">
        <w:rPr>
          <w:rFonts w:eastAsiaTheme="minorHAnsi"/>
          <w:lang w:eastAsia="en-US"/>
        </w:rPr>
        <w:t>первый заместитель главы администрации (председатель комиссии), начальник отдела по вопросам государственной службы и кадров (далее - отдел госслужбы), должностное лицо отдела госслужбы, ответственное за работу по профилактике коррупционных и иных правонарушений (секретарь комиссии), иные гражданские служащие отдела госслужбы, юридического отдела, других структурных подразделений администрации, определяемые главой администрации;</w:t>
      </w:r>
    </w:p>
    <w:p w:rsidR="00086E36" w:rsidRPr="00F7669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76693">
        <w:rPr>
          <w:rFonts w:eastAsiaTheme="minorHAnsi"/>
          <w:lang w:eastAsia="en-US"/>
        </w:rPr>
        <w:t>представитель уполномоченного органа;</w:t>
      </w:r>
    </w:p>
    <w:p w:rsidR="00086E36" w:rsidRPr="00F7669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76693">
        <w:rPr>
          <w:rFonts w:eastAsiaTheme="minorHAnsi"/>
          <w:lang w:eastAsia="en-US"/>
        </w:rPr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Российской Федерации.</w:t>
      </w:r>
    </w:p>
    <w:p w:rsidR="00086E36" w:rsidRPr="00F7669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76693">
        <w:rPr>
          <w:rFonts w:eastAsiaTheme="minorHAnsi"/>
          <w:lang w:eastAsia="en-US"/>
        </w:rPr>
        <w:t>8. Глава администрации может принять решение о включении в состав комиссии:</w:t>
      </w:r>
    </w:p>
    <w:p w:rsidR="00086E36" w:rsidRPr="00F7669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76693">
        <w:rPr>
          <w:rFonts w:eastAsiaTheme="minorHAnsi"/>
          <w:lang w:eastAsia="en-US"/>
        </w:rPr>
        <w:t>представителя общественного совета, образованного при администрации;</w:t>
      </w:r>
    </w:p>
    <w:p w:rsidR="00086E36" w:rsidRPr="00F7669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76693">
        <w:rPr>
          <w:rFonts w:eastAsiaTheme="minorHAnsi"/>
          <w:lang w:eastAsia="en-US"/>
        </w:rPr>
        <w:t>представителя общественной организации ветеранов, созданной в администрации.</w:t>
      </w:r>
    </w:p>
    <w:p w:rsidR="00086E36" w:rsidRPr="003D7055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3D7055">
        <w:rPr>
          <w:rFonts w:eastAsiaTheme="minorHAnsi"/>
          <w:lang w:eastAsia="en-US"/>
        </w:rPr>
        <w:t>9. Лица, указанные в абзацах третьем и четвертом пункта 7 и пункте 8 настоящего положения, включаются в состав комиссии по согласованию с уполномоченным органом, научными организациями и образовательными учреждениями среднего, высшего и дополнительного профессионального образования, общественным советом, образованным при администрации, общественной организацией ветеранов, созданной в администрации, на основании запроса главы администрации.</w:t>
      </w:r>
    </w:p>
    <w:p w:rsidR="00086E36" w:rsidRPr="00F05F89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05F89">
        <w:rPr>
          <w:rFonts w:eastAsiaTheme="minorHAnsi"/>
          <w:lang w:eastAsia="en-US"/>
        </w:rPr>
        <w:t>10. Число членов комиссии, не замещающих должности гражданской службы в администрации, должно составлять не менее одной четверти от общего числа членов комиссии.</w:t>
      </w:r>
    </w:p>
    <w:p w:rsidR="00086E36" w:rsidRPr="005F08BB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5F08BB">
        <w:rPr>
          <w:rFonts w:eastAsiaTheme="minorHAnsi"/>
          <w:lang w:eastAsia="en-US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86E36" w:rsidRPr="005F08BB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5F08BB">
        <w:rPr>
          <w:rFonts w:eastAsiaTheme="minorHAnsi"/>
          <w:lang w:eastAsia="en-US"/>
        </w:rPr>
        <w:t>12. В заседаниях комиссии с правом совещательного голоса участвуют:</w:t>
      </w:r>
    </w:p>
    <w:p w:rsidR="00086E36" w:rsidRPr="00300660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5F08BB">
        <w:rPr>
          <w:rFonts w:eastAsiaTheme="minorHAnsi"/>
          <w:lang w:eastAsia="en-US"/>
        </w:rPr>
        <w:t xml:space="preserve">непосредственный руководитель гражданского служащего, </w:t>
      </w:r>
      <w:r w:rsidRPr="00300660">
        <w:rPr>
          <w:rFonts w:eastAsiaTheme="minorHAnsi"/>
          <w:lang w:eastAsia="en-US"/>
        </w:rPr>
        <w:t>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 определяемые председателем комиссии два гражданских служащих, замещающих в администрации должности гражданской службы, аналогичные должности, замещаемой гражданским служащим,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интересов;</w:t>
      </w:r>
    </w:p>
    <w:p w:rsidR="00086E36" w:rsidRPr="0028131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2" w:name="Par21"/>
      <w:bookmarkEnd w:id="2"/>
      <w:r w:rsidRPr="00992ECA">
        <w:rPr>
          <w:rFonts w:eastAsiaTheme="minorHAnsi"/>
          <w:lang w:eastAsia="en-US"/>
        </w:rPr>
        <w:t xml:space="preserve">другие гражданские служащие, замещающие должности гражданской службы в администрации; специалисты, которые могут дать пояснения по вопросам государственной гражданской службы и вопросам, рассматриваемым комиссией; </w:t>
      </w:r>
      <w:r w:rsidRPr="00281313">
        <w:rPr>
          <w:rFonts w:eastAsiaTheme="minorHAnsi"/>
          <w:lang w:eastAsia="en-US"/>
        </w:rPr>
        <w:t xml:space="preserve">должностные лица других государственных органов, органов местного самоуправления в Санкт-Петербурге;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вопрос о соблюдении требований к </w:t>
      </w:r>
      <w:r w:rsidRPr="00281313">
        <w:rPr>
          <w:rFonts w:eastAsiaTheme="minorHAnsi"/>
          <w:lang w:eastAsia="en-US"/>
        </w:rPr>
        <w:lastRenderedPageBreak/>
        <w:t>служебному поведению и(или) требований об урегулировании конфликта интересов, или любого члена комиссии.</w:t>
      </w:r>
    </w:p>
    <w:p w:rsidR="00086E36" w:rsidRPr="0012556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25563">
        <w:rPr>
          <w:rFonts w:eastAsiaTheme="minorHAnsi"/>
          <w:lang w:eastAsia="en-US"/>
        </w:rPr>
        <w:t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администрации, недопустимо.</w:t>
      </w:r>
    </w:p>
    <w:p w:rsidR="00086E36" w:rsidRPr="0012556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25563">
        <w:rPr>
          <w:rFonts w:eastAsiaTheme="minorHAnsi"/>
          <w:lang w:eastAsia="en-US"/>
        </w:rPr>
        <w:t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86E36" w:rsidRPr="0012556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3" w:name="Par24"/>
      <w:bookmarkEnd w:id="3"/>
      <w:r w:rsidRPr="00125563">
        <w:rPr>
          <w:rFonts w:eastAsiaTheme="minorHAnsi"/>
          <w:lang w:eastAsia="en-US"/>
        </w:rPr>
        <w:t>15. Основаниями для проведения заседания комиссии являются:</w:t>
      </w:r>
    </w:p>
    <w:p w:rsidR="00086E36" w:rsidRPr="0012556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4" w:name="Par25"/>
      <w:bookmarkEnd w:id="4"/>
      <w:r w:rsidRPr="00125563">
        <w:rPr>
          <w:rFonts w:eastAsiaTheme="minorHAnsi"/>
          <w:lang w:eastAsia="en-US"/>
        </w:rPr>
        <w:t xml:space="preserve">1) представление главы администрации в соответствии со </w:t>
      </w:r>
      <w:hyperlink r:id="rId5" w:history="1">
        <w:r w:rsidRPr="00125563">
          <w:rPr>
            <w:rFonts w:eastAsiaTheme="minorHAnsi"/>
            <w:lang w:eastAsia="en-US"/>
          </w:rPr>
          <w:t>статьей 11</w:t>
        </w:r>
      </w:hyperlink>
      <w:r w:rsidRPr="00125563">
        <w:rPr>
          <w:rFonts w:eastAsiaTheme="minorHAnsi"/>
          <w:lang w:eastAsia="en-US"/>
        </w:rPr>
        <w:t xml:space="preserve"> Закона </w:t>
      </w:r>
      <w:r w:rsidR="00931CD0" w:rsidRPr="00125563">
        <w:rPr>
          <w:rFonts w:eastAsiaTheme="minorHAnsi"/>
          <w:lang w:eastAsia="en-US"/>
        </w:rPr>
        <w:t>Санкт-Петербурга от 17.03.2010 №</w:t>
      </w:r>
      <w:r w:rsidR="00B67D09">
        <w:rPr>
          <w:rFonts w:eastAsiaTheme="minorHAnsi"/>
          <w:lang w:eastAsia="en-US"/>
        </w:rPr>
        <w:t xml:space="preserve"> 160-51 «</w:t>
      </w:r>
      <w:r w:rsidRPr="00125563">
        <w:rPr>
          <w:rFonts w:eastAsiaTheme="minorHAnsi"/>
          <w:lang w:eastAsia="en-US"/>
        </w:rPr>
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</w:t>
      </w:r>
      <w:r w:rsidR="00B67D09">
        <w:rPr>
          <w:rFonts w:eastAsiaTheme="minorHAnsi"/>
          <w:lang w:eastAsia="en-US"/>
        </w:rPr>
        <w:t>ебований к служебному поведению»</w:t>
      </w:r>
      <w:r w:rsidRPr="00125563">
        <w:rPr>
          <w:rFonts w:eastAsiaTheme="minorHAnsi"/>
          <w:lang w:eastAsia="en-US"/>
        </w:rPr>
        <w:t xml:space="preserve"> (далее - Закон Санкт-Петербурга) материалов проверки, свидетельствующих:</w:t>
      </w:r>
    </w:p>
    <w:p w:rsidR="00086E36" w:rsidRPr="0012556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5" w:name="Par26"/>
      <w:bookmarkEnd w:id="5"/>
      <w:r w:rsidRPr="00125563">
        <w:rPr>
          <w:rFonts w:eastAsiaTheme="minorHAnsi"/>
          <w:lang w:eastAsia="en-US"/>
        </w:rPr>
        <w:t xml:space="preserve">о представлении гражданским служащим недостоверных или неполных сведений, предусмотренных </w:t>
      </w:r>
      <w:hyperlink r:id="rId6" w:history="1">
        <w:r w:rsidRPr="00125563">
          <w:rPr>
            <w:rFonts w:eastAsiaTheme="minorHAnsi"/>
            <w:lang w:eastAsia="en-US"/>
          </w:rPr>
          <w:t>Законом</w:t>
        </w:r>
      </w:hyperlink>
      <w:r w:rsidRPr="00125563">
        <w:rPr>
          <w:rFonts w:eastAsiaTheme="minorHAnsi"/>
          <w:lang w:eastAsia="en-US"/>
        </w:rPr>
        <w:t xml:space="preserve"> </w:t>
      </w:r>
      <w:r w:rsidR="00931CD0" w:rsidRPr="00125563">
        <w:rPr>
          <w:rFonts w:eastAsiaTheme="minorHAnsi"/>
          <w:lang w:eastAsia="en-US"/>
        </w:rPr>
        <w:t>Санкт-Петербурга от 11.05.2016 №</w:t>
      </w:r>
      <w:r w:rsidR="00B67D09">
        <w:rPr>
          <w:rFonts w:eastAsiaTheme="minorHAnsi"/>
          <w:lang w:eastAsia="en-US"/>
        </w:rPr>
        <w:t xml:space="preserve"> 248-44 «</w:t>
      </w:r>
      <w:r w:rsidRPr="00125563">
        <w:rPr>
          <w:rFonts w:eastAsiaTheme="minorHAnsi"/>
          <w:lang w:eastAsia="en-US"/>
        </w:rPr>
        <w:t>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</w:t>
      </w:r>
      <w:r w:rsidR="00B67D09">
        <w:rPr>
          <w:rFonts w:eastAsiaTheme="minorHAnsi"/>
          <w:lang w:eastAsia="en-US"/>
        </w:rPr>
        <w:t>ьствах имущественного характера»</w:t>
      </w:r>
      <w:r w:rsidRPr="00125563">
        <w:rPr>
          <w:rFonts w:eastAsiaTheme="minorHAnsi"/>
          <w:lang w:eastAsia="en-US"/>
        </w:rPr>
        <w:t xml:space="preserve"> (далее - Закон </w:t>
      </w:r>
      <w:r w:rsidR="00B67D09">
        <w:rPr>
          <w:rFonts w:eastAsiaTheme="minorHAnsi"/>
          <w:lang w:eastAsia="en-US"/>
        </w:rPr>
        <w:t xml:space="preserve">                          </w:t>
      </w:r>
      <w:r w:rsidRPr="00125563">
        <w:rPr>
          <w:rFonts w:eastAsiaTheme="minorHAnsi"/>
          <w:lang w:eastAsia="en-US"/>
        </w:rPr>
        <w:t xml:space="preserve">Санкт-Петербурга от 11.05.2016 </w:t>
      </w:r>
      <w:r w:rsidR="00125563" w:rsidRPr="00125563">
        <w:rPr>
          <w:rFonts w:eastAsiaTheme="minorHAnsi"/>
          <w:lang w:eastAsia="en-US"/>
        </w:rPr>
        <w:t>№</w:t>
      </w:r>
      <w:r w:rsidRPr="00125563">
        <w:rPr>
          <w:rFonts w:eastAsiaTheme="minorHAnsi"/>
          <w:lang w:eastAsia="en-US"/>
        </w:rPr>
        <w:t xml:space="preserve"> 248-44);</w:t>
      </w:r>
    </w:p>
    <w:p w:rsidR="00086E36" w:rsidRPr="0012556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6" w:name="Par27"/>
      <w:bookmarkEnd w:id="6"/>
      <w:r w:rsidRPr="00125563">
        <w:rPr>
          <w:rFonts w:eastAsiaTheme="minorHAnsi"/>
          <w:lang w:eastAsia="en-US"/>
        </w:rPr>
        <w:t>о несоблюдении гражданским служащим требований к служебному поведению и(или) требований об урегулировании конфликта интересов;</w:t>
      </w:r>
    </w:p>
    <w:p w:rsidR="00086E36" w:rsidRPr="007E3139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7" w:name="Par28"/>
      <w:bookmarkEnd w:id="7"/>
      <w:r w:rsidRPr="007E3139">
        <w:rPr>
          <w:rFonts w:eastAsiaTheme="minorHAnsi"/>
          <w:lang w:eastAsia="en-US"/>
        </w:rPr>
        <w:t>2) поступившее в отдел госслужбы либо должностному лицу отдела госслужбы, ответственному за работу по профилактике коррупционных и иных правонарушений, в порядке, установленном нормативным правовым актом администрации:</w:t>
      </w:r>
    </w:p>
    <w:p w:rsidR="00086E36" w:rsidRPr="007E3139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8" w:name="Par29"/>
      <w:bookmarkEnd w:id="8"/>
      <w:r w:rsidRPr="007E3139">
        <w:rPr>
          <w:rFonts w:eastAsiaTheme="minorHAnsi"/>
          <w:lang w:eastAsia="en-US"/>
        </w:rPr>
        <w:t xml:space="preserve">обращение гражданина, замещавшего в администрации должность гражданской службы, включенную в </w:t>
      </w:r>
      <w:hyperlink r:id="rId7" w:history="1">
        <w:r w:rsidRPr="007E3139">
          <w:rPr>
            <w:rFonts w:eastAsiaTheme="minorHAnsi"/>
            <w:lang w:eastAsia="en-US"/>
          </w:rPr>
          <w:t>Перечень</w:t>
        </w:r>
      </w:hyperlink>
      <w:r w:rsidRPr="007E3139">
        <w:rPr>
          <w:rFonts w:eastAsiaTheme="minorHAnsi"/>
          <w:lang w:eastAsia="en-US"/>
        </w:rPr>
        <w:t xml:space="preserve"> должностей государственной гражданской службы Санкт-Петербурга исполнительных органов государственной власти </w:t>
      </w:r>
      <w:r w:rsidR="00B67D09">
        <w:rPr>
          <w:rFonts w:eastAsiaTheme="minorHAnsi"/>
          <w:lang w:eastAsia="en-US"/>
        </w:rPr>
        <w:t xml:space="preserve">                                 </w:t>
      </w:r>
      <w:r w:rsidRPr="007E3139">
        <w:rPr>
          <w:rFonts w:eastAsiaTheme="minorHAnsi"/>
          <w:lang w:eastAsia="en-US"/>
        </w:rPr>
        <w:t xml:space="preserve">Санкт-Петербурга, при замещении которых государственные гражданские служащие Санкт-Петербурга исполнительных органов государственной власти </w:t>
      </w:r>
      <w:r w:rsidR="00B67D09">
        <w:rPr>
          <w:rFonts w:eastAsiaTheme="minorHAnsi"/>
          <w:lang w:eastAsia="en-US"/>
        </w:rPr>
        <w:t xml:space="preserve">                                 </w:t>
      </w:r>
      <w:r w:rsidRPr="007E3139">
        <w:rPr>
          <w:rFonts w:eastAsiaTheme="minorHAnsi"/>
          <w:lang w:eastAsia="en-US"/>
        </w:rPr>
        <w:t xml:space="preserve">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</w:t>
      </w:r>
      <w:r w:rsidR="00B67D09">
        <w:rPr>
          <w:rFonts w:eastAsiaTheme="minorHAnsi"/>
          <w:lang w:eastAsia="en-US"/>
        </w:rPr>
        <w:t xml:space="preserve">                    </w:t>
      </w:r>
      <w:r w:rsidRPr="007E3139">
        <w:rPr>
          <w:rFonts w:eastAsiaTheme="minorHAnsi"/>
          <w:lang w:eastAsia="en-US"/>
        </w:rPr>
        <w:t xml:space="preserve">Санкт-Петербурга от 21.07.2009 </w:t>
      </w:r>
      <w:r w:rsidR="002B6104" w:rsidRPr="007E3139">
        <w:rPr>
          <w:rFonts w:eastAsiaTheme="minorHAnsi"/>
          <w:lang w:eastAsia="en-US"/>
        </w:rPr>
        <w:t>№</w:t>
      </w:r>
      <w:r w:rsidRPr="007E3139">
        <w:rPr>
          <w:rFonts w:eastAsiaTheme="minorHAnsi"/>
          <w:lang w:eastAsia="en-US"/>
        </w:rPr>
        <w:t xml:space="preserve">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служащего;</w:t>
      </w:r>
    </w:p>
    <w:p w:rsidR="00086E36" w:rsidRPr="007E3139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9" w:name="Par30"/>
      <w:bookmarkEnd w:id="9"/>
      <w:r w:rsidRPr="007E3139">
        <w:rPr>
          <w:rFonts w:eastAsiaTheme="minorHAnsi"/>
          <w:lang w:eastAsia="en-US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86E36" w:rsidRPr="007E3139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10" w:name="Par31"/>
      <w:bookmarkEnd w:id="10"/>
      <w:r w:rsidRPr="007E3139">
        <w:rPr>
          <w:rFonts w:eastAsiaTheme="minorHAnsi"/>
          <w:lang w:eastAsia="en-US"/>
        </w:rPr>
        <w:lastRenderedPageBreak/>
        <w:t xml:space="preserve">заявление гражданского служащего о невозможности выполнить требования Федерального </w:t>
      </w:r>
      <w:hyperlink r:id="rId8" w:history="1">
        <w:r w:rsidRPr="007E3139">
          <w:rPr>
            <w:rFonts w:eastAsiaTheme="minorHAnsi"/>
            <w:lang w:eastAsia="en-US"/>
          </w:rPr>
          <w:t>закона</w:t>
        </w:r>
      </w:hyperlink>
      <w:r w:rsidRPr="007E3139">
        <w:rPr>
          <w:rFonts w:eastAsiaTheme="minorHAnsi"/>
          <w:lang w:eastAsia="en-US"/>
        </w:rPr>
        <w:t xml:space="preserve"> от 7 мая 2013 года </w:t>
      </w:r>
      <w:r w:rsidR="00911ABE" w:rsidRPr="007E3139">
        <w:rPr>
          <w:rFonts w:eastAsiaTheme="minorHAnsi"/>
          <w:lang w:eastAsia="en-US"/>
        </w:rPr>
        <w:t>№</w:t>
      </w:r>
      <w:r w:rsidR="00B67D09">
        <w:rPr>
          <w:rFonts w:eastAsiaTheme="minorHAnsi"/>
          <w:lang w:eastAsia="en-US"/>
        </w:rPr>
        <w:t xml:space="preserve"> 79-ФЗ «</w:t>
      </w:r>
      <w:r w:rsidRPr="007E3139">
        <w:rPr>
          <w:rFonts w:eastAsiaTheme="minorHAnsi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</w:t>
      </w:r>
      <w:r w:rsidR="00B67D09">
        <w:rPr>
          <w:rFonts w:eastAsiaTheme="minorHAnsi"/>
          <w:lang w:eastAsia="en-US"/>
        </w:rPr>
        <w:t>нными финансовыми инструментами» (далее - Федеральный закон «</w:t>
      </w:r>
      <w:r w:rsidRPr="007E3139">
        <w:rPr>
          <w:rFonts w:eastAsiaTheme="minorHAnsi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</w:t>
      </w:r>
      <w:r w:rsidR="00B67D09">
        <w:rPr>
          <w:rFonts w:eastAsiaTheme="minorHAnsi"/>
          <w:lang w:eastAsia="en-US"/>
        </w:rPr>
        <w:t>нными финансовыми инструментами»</w:t>
      </w:r>
      <w:r w:rsidRPr="007E3139">
        <w:rPr>
          <w:rFonts w:eastAsiaTheme="minorHAnsi"/>
          <w:lang w:eastAsia="en-US"/>
        </w:rPr>
        <w:t>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086E36" w:rsidRPr="007E3139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11" w:name="Par32"/>
      <w:bookmarkEnd w:id="11"/>
      <w:r w:rsidRPr="007E3139">
        <w:rPr>
          <w:rFonts w:eastAsiaTheme="minorHAnsi"/>
          <w:lang w:eastAsia="en-US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86E36" w:rsidRPr="004B3C46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12" w:name="Par33"/>
      <w:bookmarkEnd w:id="12"/>
      <w:r w:rsidRPr="004B3C46">
        <w:rPr>
          <w:rFonts w:eastAsiaTheme="minorHAnsi"/>
          <w:lang w:eastAsia="en-US"/>
        </w:rPr>
        <w:t>3) представление главы администрации или любого члена комиссии, касающееся обеспечения соблюдения гражданским служащим требований к служебному поведению и(или) требований об урегулировании конфликта интересов либо осуществления в администрации мер по предупреждению коррупции;</w:t>
      </w:r>
    </w:p>
    <w:p w:rsidR="00086E36" w:rsidRPr="00911779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13" w:name="Par34"/>
      <w:bookmarkEnd w:id="13"/>
      <w:r w:rsidRPr="00703597">
        <w:rPr>
          <w:rFonts w:eastAsiaTheme="minorHAnsi"/>
          <w:lang w:eastAsia="en-US"/>
        </w:rPr>
        <w:t xml:space="preserve">4) представление главой администрации материалов проверки, свидетельствующих о представлении гражданским служащим недостоверных или неполных </w:t>
      </w:r>
      <w:r w:rsidRPr="00911779">
        <w:rPr>
          <w:rFonts w:eastAsiaTheme="minorHAnsi"/>
          <w:lang w:eastAsia="en-US"/>
        </w:rPr>
        <w:t xml:space="preserve">сведений, предусмотренных в </w:t>
      </w:r>
      <w:hyperlink r:id="rId9" w:history="1">
        <w:r w:rsidRPr="00911779">
          <w:rPr>
            <w:rFonts w:eastAsiaTheme="minorHAnsi"/>
            <w:lang w:eastAsia="en-US"/>
          </w:rPr>
          <w:t>части 1 статьи 3</w:t>
        </w:r>
      </w:hyperlink>
      <w:r w:rsidRPr="00911779">
        <w:rPr>
          <w:rFonts w:eastAsiaTheme="minorHAnsi"/>
          <w:lang w:eastAsia="en-US"/>
        </w:rPr>
        <w:t xml:space="preserve"> Федерального</w:t>
      </w:r>
      <w:r w:rsidR="00B67D09">
        <w:rPr>
          <w:rFonts w:eastAsiaTheme="minorHAnsi"/>
          <w:lang w:eastAsia="en-US"/>
        </w:rPr>
        <w:t xml:space="preserve"> закона от 3 декабря 2012 года «</w:t>
      </w:r>
      <w:r w:rsidRPr="00911779">
        <w:rPr>
          <w:rFonts w:eastAsiaTheme="minorHAnsi"/>
          <w:lang w:eastAsia="en-US"/>
        </w:rPr>
        <w:t>О контроле за соответствием расходов лиц, замещающих государственные д</w:t>
      </w:r>
      <w:r w:rsidR="00B67D09">
        <w:rPr>
          <w:rFonts w:eastAsiaTheme="minorHAnsi"/>
          <w:lang w:eastAsia="en-US"/>
        </w:rPr>
        <w:t>олжности, и иных лиц их доходам»</w:t>
      </w:r>
      <w:r w:rsidRPr="00911779">
        <w:rPr>
          <w:rFonts w:eastAsiaTheme="minorHAnsi"/>
          <w:lang w:eastAsia="en-US"/>
        </w:rPr>
        <w:t xml:space="preserve"> (далее - Федеральный закон);</w:t>
      </w:r>
    </w:p>
    <w:p w:rsidR="00086E36" w:rsidRPr="00B95ABD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14" w:name="Par35"/>
      <w:bookmarkEnd w:id="14"/>
      <w:r w:rsidRPr="00911779">
        <w:rPr>
          <w:rFonts w:eastAsiaTheme="minorHAnsi"/>
          <w:lang w:eastAsia="en-US"/>
        </w:rPr>
        <w:t xml:space="preserve">5) поступившее в соответствии с </w:t>
      </w:r>
      <w:hyperlink r:id="rId10" w:history="1">
        <w:r w:rsidRPr="00911779">
          <w:rPr>
            <w:rFonts w:eastAsiaTheme="minorHAnsi"/>
            <w:lang w:eastAsia="en-US"/>
          </w:rPr>
          <w:t>частью 4 статьи 12</w:t>
        </w:r>
      </w:hyperlink>
      <w:r w:rsidR="00B67D09">
        <w:rPr>
          <w:rFonts w:eastAsiaTheme="minorHAnsi"/>
          <w:lang w:eastAsia="en-US"/>
        </w:rPr>
        <w:t xml:space="preserve"> Федерального закона «О противодействии коррупции»</w:t>
      </w:r>
      <w:r w:rsidRPr="00911779">
        <w:rPr>
          <w:rFonts w:eastAsiaTheme="minorHAnsi"/>
          <w:lang w:eastAsia="en-US"/>
        </w:rPr>
        <w:t xml:space="preserve"> и </w:t>
      </w:r>
      <w:hyperlink r:id="rId11" w:history="1">
        <w:r w:rsidRPr="00911779">
          <w:rPr>
            <w:rFonts w:eastAsiaTheme="minorHAnsi"/>
            <w:lang w:eastAsia="en-US"/>
          </w:rPr>
          <w:t>статьей 64.1</w:t>
        </w:r>
      </w:hyperlink>
      <w:r w:rsidRPr="00911779">
        <w:rPr>
          <w:rFonts w:eastAsiaTheme="minorHAnsi"/>
          <w:lang w:eastAsia="en-US"/>
        </w:rPr>
        <w:t xml:space="preserve"> Трудового кодекса Российской </w:t>
      </w:r>
      <w:r w:rsidRPr="00B95ABD">
        <w:rPr>
          <w:rFonts w:eastAsiaTheme="minorHAnsi"/>
          <w:lang w:eastAsia="en-US"/>
        </w:rPr>
        <w:t>Федерации в администрацию уведомление коммерческой или некоммерческой организации о заключении с гражданином, замещавшим должность гражданской службы в администрации,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</w:p>
    <w:p w:rsidR="00086E36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B95ABD">
        <w:rPr>
          <w:rFonts w:eastAsiaTheme="minorHAnsi"/>
          <w:lang w:eastAsia="en-US"/>
        </w:rPr>
        <w:t xml:space="preserve">6) </w:t>
      </w:r>
      <w:r w:rsidR="004608E3" w:rsidRPr="00B95ABD">
        <w:rPr>
          <w:rFonts w:eastAsiaTheme="minorHAnsi"/>
          <w:lang w:eastAsia="en-US"/>
        </w:rPr>
        <w:t>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717153" w:rsidRPr="00B95ABD" w:rsidRDefault="00717153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15.1. Каждый случай невыполнения гражданс</w:t>
      </w:r>
      <w:r w:rsidR="00B67D09">
        <w:rPr>
          <w:rFonts w:eastAsiaTheme="minorHAnsi"/>
          <w:lang w:eastAsia="en-US"/>
        </w:rPr>
        <w:t>ким служащим требования, предусм</w:t>
      </w:r>
      <w:r>
        <w:rPr>
          <w:rFonts w:eastAsiaTheme="minorHAnsi"/>
          <w:lang w:eastAsia="en-US"/>
        </w:rPr>
        <w:t>отренных в части первой</w:t>
      </w:r>
      <w:r w:rsidR="00E64F80">
        <w:rPr>
          <w:rFonts w:eastAsiaTheme="minorHAnsi"/>
          <w:lang w:eastAsia="en-US"/>
        </w:rPr>
        <w:t xml:space="preserve"> статьи 3 и(или) части третьей статьи 4 Федерального закона </w:t>
      </w:r>
      <w:r w:rsidR="00B67D09">
        <w:rPr>
          <w:rFonts w:eastAsiaTheme="minorHAnsi"/>
          <w:lang w:eastAsia="en-US"/>
        </w:rPr>
        <w:t>«</w:t>
      </w:r>
      <w:r w:rsidR="00E64F80" w:rsidRPr="007E3139">
        <w:rPr>
          <w:rFonts w:eastAsiaTheme="minorHAnsi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</w:t>
      </w:r>
      <w:r w:rsidR="00B67D09">
        <w:rPr>
          <w:rFonts w:eastAsiaTheme="minorHAnsi"/>
          <w:lang w:eastAsia="en-US"/>
        </w:rPr>
        <w:t>нными финансовыми инструментами»</w:t>
      </w:r>
      <w:r w:rsidR="00C356A4">
        <w:rPr>
          <w:rFonts w:eastAsiaTheme="minorHAnsi"/>
          <w:lang w:eastAsia="en-US"/>
        </w:rPr>
        <w:t>, подлежит рассмотрению в установленном порядке на заседании комиссии.</w:t>
      </w:r>
    </w:p>
    <w:p w:rsidR="00086E36" w:rsidRPr="009B0EA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9B0EA1">
        <w:rPr>
          <w:rFonts w:eastAsiaTheme="minorHAnsi"/>
          <w:lang w:eastAsia="en-US"/>
        </w:rPr>
        <w:lastRenderedPageBreak/>
        <w:t>16.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86E36" w:rsidRPr="00366AEB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366AEB">
        <w:rPr>
          <w:rFonts w:eastAsiaTheme="minorHAnsi"/>
          <w:lang w:eastAsia="en-US"/>
        </w:rPr>
        <w:t xml:space="preserve">17. Обращение, указанное в </w:t>
      </w:r>
      <w:hyperlink w:anchor="Par29" w:history="1">
        <w:r w:rsidRPr="00366AEB">
          <w:rPr>
            <w:rFonts w:eastAsiaTheme="minorHAnsi"/>
            <w:lang w:eastAsia="en-US"/>
          </w:rPr>
          <w:t>абзаце втором подпункта 2 пункта 15</w:t>
        </w:r>
      </w:hyperlink>
      <w:r w:rsidRPr="00366AEB">
        <w:rPr>
          <w:rFonts w:eastAsiaTheme="minorHAnsi"/>
          <w:lang w:eastAsia="en-US"/>
        </w:rPr>
        <w:t xml:space="preserve"> настоящего положения, подается гражданином, замещавшим должность гражданской службы в администрации, в отдел госслужбы либо должностному лицу отдела госслужбы, ответственному за работу по профилактике коррупционных и иных правонарушений.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 Санкт-Петербурга (далее -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086E36" w:rsidRPr="00366AEB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15" w:name="Par39"/>
      <w:bookmarkEnd w:id="15"/>
      <w:r w:rsidRPr="00366AEB">
        <w:rPr>
          <w:rFonts w:eastAsiaTheme="minorHAnsi"/>
          <w:lang w:eastAsia="en-US"/>
        </w:rPr>
        <w:t xml:space="preserve">18. Отделом госслужбы либо должностным лицом госслужбы, ответственным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2" w:history="1">
        <w:r w:rsidRPr="00366AEB">
          <w:rPr>
            <w:rFonts w:eastAsiaTheme="minorHAnsi"/>
            <w:lang w:eastAsia="en-US"/>
          </w:rPr>
          <w:t>статьи 12</w:t>
        </w:r>
      </w:hyperlink>
      <w:r w:rsidR="00B67D09">
        <w:rPr>
          <w:rFonts w:eastAsiaTheme="minorHAnsi"/>
          <w:lang w:eastAsia="en-US"/>
        </w:rPr>
        <w:t xml:space="preserve"> Федерального закона «О противодействии коррупции»</w:t>
      </w:r>
      <w:r w:rsidRPr="00366AEB">
        <w:rPr>
          <w:rFonts w:eastAsiaTheme="minorHAnsi"/>
          <w:lang w:eastAsia="en-US"/>
        </w:rPr>
        <w:t>.</w:t>
      </w:r>
    </w:p>
    <w:p w:rsidR="00086E36" w:rsidRPr="00B06B38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B06B38">
        <w:rPr>
          <w:rFonts w:eastAsiaTheme="minorHAnsi"/>
          <w:lang w:eastAsia="en-US"/>
        </w:rPr>
        <w:t xml:space="preserve">19. Обращение, указанное в </w:t>
      </w:r>
      <w:hyperlink w:anchor="Par29" w:history="1">
        <w:r w:rsidRPr="00B06B38">
          <w:rPr>
            <w:rFonts w:eastAsiaTheme="minorHAnsi"/>
            <w:lang w:eastAsia="en-US"/>
          </w:rPr>
          <w:t>абзаце втором подпункта 2 пункта 15</w:t>
        </w:r>
      </w:hyperlink>
      <w:r w:rsidRPr="00B06B38">
        <w:rPr>
          <w:rFonts w:eastAsiaTheme="minorHAnsi"/>
          <w:lang w:eastAsia="en-US"/>
        </w:rPr>
        <w:t xml:space="preserve"> настоящего положения, может быть подано гражданским служащим, планирующим свое увольнение с гражданской службы, и подлежит рассмотрению комиссией в соответствии с настоящим положением.</w:t>
      </w:r>
    </w:p>
    <w:p w:rsidR="00086E36" w:rsidRPr="00B06B38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16" w:name="Par41"/>
      <w:bookmarkEnd w:id="16"/>
      <w:r w:rsidRPr="00B06B38">
        <w:rPr>
          <w:rFonts w:eastAsiaTheme="minorHAnsi"/>
          <w:lang w:eastAsia="en-US"/>
        </w:rPr>
        <w:t xml:space="preserve">20. Уведомление, указанное в </w:t>
      </w:r>
      <w:hyperlink w:anchor="Par35" w:history="1">
        <w:r w:rsidRPr="00B06B38">
          <w:rPr>
            <w:rFonts w:eastAsiaTheme="minorHAnsi"/>
            <w:lang w:eastAsia="en-US"/>
          </w:rPr>
          <w:t>подпункте 5 пункта 15</w:t>
        </w:r>
      </w:hyperlink>
      <w:r w:rsidRPr="00B06B38">
        <w:rPr>
          <w:rFonts w:eastAsiaTheme="minorHAnsi"/>
          <w:lang w:eastAsia="en-US"/>
        </w:rPr>
        <w:t xml:space="preserve"> настоящего положения, рассматривается отделом госслужбы либо должностным лицом отдела госслужбы,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администрации, требований </w:t>
      </w:r>
      <w:hyperlink r:id="rId13" w:history="1">
        <w:r w:rsidRPr="00B06B38">
          <w:rPr>
            <w:rFonts w:eastAsiaTheme="minorHAnsi"/>
            <w:lang w:eastAsia="en-US"/>
          </w:rPr>
          <w:t>статьи 12</w:t>
        </w:r>
      </w:hyperlink>
      <w:r w:rsidR="00B67D09">
        <w:rPr>
          <w:rFonts w:eastAsiaTheme="minorHAnsi"/>
          <w:lang w:eastAsia="en-US"/>
        </w:rPr>
        <w:t xml:space="preserve"> Федерального закона «О противодействии коррупции»</w:t>
      </w:r>
      <w:r w:rsidRPr="00B06B38">
        <w:rPr>
          <w:rFonts w:eastAsiaTheme="minorHAnsi"/>
          <w:lang w:eastAsia="en-US"/>
        </w:rPr>
        <w:t>.</w:t>
      </w:r>
    </w:p>
    <w:p w:rsidR="00086E36" w:rsidRPr="00B06B38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17" w:name="Par42"/>
      <w:bookmarkEnd w:id="17"/>
      <w:r w:rsidRPr="00B06B38">
        <w:rPr>
          <w:rFonts w:eastAsiaTheme="minorHAnsi"/>
          <w:lang w:eastAsia="en-US"/>
        </w:rPr>
        <w:t xml:space="preserve">21. Уведомление, указанное в </w:t>
      </w:r>
      <w:hyperlink w:anchor="Par32" w:history="1">
        <w:r w:rsidRPr="00B06B38">
          <w:rPr>
            <w:rFonts w:eastAsiaTheme="minorHAnsi"/>
            <w:lang w:eastAsia="en-US"/>
          </w:rPr>
          <w:t>абзаце пятом подпункта 2</w:t>
        </w:r>
        <w:r w:rsidR="00B06B38" w:rsidRPr="00B06B38">
          <w:rPr>
            <w:rFonts w:eastAsiaTheme="minorHAnsi"/>
            <w:lang w:eastAsia="en-US"/>
          </w:rPr>
          <w:t xml:space="preserve"> и подпункте 6</w:t>
        </w:r>
        <w:r w:rsidRPr="00B06B38">
          <w:rPr>
            <w:rFonts w:eastAsiaTheme="minorHAnsi"/>
            <w:lang w:eastAsia="en-US"/>
          </w:rPr>
          <w:t xml:space="preserve"> пункта 15</w:t>
        </w:r>
      </w:hyperlink>
      <w:r w:rsidRPr="00B06B38">
        <w:rPr>
          <w:rFonts w:eastAsiaTheme="minorHAnsi"/>
          <w:lang w:eastAsia="en-US"/>
        </w:rPr>
        <w:t xml:space="preserve"> настоящего положения, </w:t>
      </w:r>
      <w:r w:rsidR="00B06B38" w:rsidRPr="00B06B38">
        <w:rPr>
          <w:rFonts w:eastAsiaTheme="minorHAnsi"/>
          <w:lang w:eastAsia="en-US"/>
        </w:rPr>
        <w:t>рассматриваю</w:t>
      </w:r>
      <w:r w:rsidRPr="00B06B38">
        <w:rPr>
          <w:rFonts w:eastAsiaTheme="minorHAnsi"/>
          <w:lang w:eastAsia="en-US"/>
        </w:rPr>
        <w:t>тся отделом госслужбы или должностным лицом, ответственным за работу по профилактике коррупционных и иных правонарушений, которые осуществляют подготовку мотивированн</w:t>
      </w:r>
      <w:r w:rsidR="00B06B38" w:rsidRPr="00B06B38">
        <w:rPr>
          <w:rFonts w:eastAsiaTheme="minorHAnsi"/>
          <w:lang w:eastAsia="en-US"/>
        </w:rPr>
        <w:t>ых</w:t>
      </w:r>
      <w:r w:rsidRPr="00B06B38">
        <w:rPr>
          <w:rFonts w:eastAsiaTheme="minorHAnsi"/>
          <w:lang w:eastAsia="en-US"/>
        </w:rPr>
        <w:t xml:space="preserve"> заключени</w:t>
      </w:r>
      <w:r w:rsidR="00B06B38" w:rsidRPr="00B06B38">
        <w:rPr>
          <w:rFonts w:eastAsiaTheme="minorHAnsi"/>
          <w:lang w:eastAsia="en-US"/>
        </w:rPr>
        <w:t>й</w:t>
      </w:r>
      <w:r w:rsidRPr="00B06B38">
        <w:rPr>
          <w:rFonts w:eastAsiaTheme="minorHAnsi"/>
          <w:lang w:eastAsia="en-US"/>
        </w:rPr>
        <w:t xml:space="preserve"> по результатам рассмотрения указанн</w:t>
      </w:r>
      <w:r w:rsidR="00B06B38" w:rsidRPr="00B06B38">
        <w:rPr>
          <w:rFonts w:eastAsiaTheme="minorHAnsi"/>
          <w:lang w:eastAsia="en-US"/>
        </w:rPr>
        <w:t>ых уведомлений</w:t>
      </w:r>
      <w:r w:rsidRPr="00B06B38">
        <w:rPr>
          <w:rFonts w:eastAsiaTheme="minorHAnsi"/>
          <w:lang w:eastAsia="en-US"/>
        </w:rPr>
        <w:t>.</w:t>
      </w:r>
    </w:p>
    <w:p w:rsidR="00F9119A" w:rsidRDefault="00086E36" w:rsidP="00F9119A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B40370">
        <w:rPr>
          <w:rFonts w:eastAsiaTheme="minorHAnsi"/>
          <w:lang w:eastAsia="en-US"/>
        </w:rPr>
        <w:t xml:space="preserve">22. При подготовке мотивированного заключения по результатам рассмотрения обращения, указанного в </w:t>
      </w:r>
      <w:hyperlink w:anchor="Par29" w:history="1">
        <w:r w:rsidRPr="00B40370">
          <w:rPr>
            <w:rFonts w:eastAsiaTheme="minorHAnsi"/>
            <w:lang w:eastAsia="en-US"/>
          </w:rPr>
          <w:t>абзаце втором подпункта 2 пункта 15</w:t>
        </w:r>
      </w:hyperlink>
      <w:r w:rsidR="0048426B" w:rsidRPr="00B40370">
        <w:rPr>
          <w:rFonts w:eastAsiaTheme="minorHAnsi"/>
          <w:lang w:eastAsia="en-US"/>
        </w:rPr>
        <w:t xml:space="preserve"> настоящего положения</w:t>
      </w:r>
      <w:r w:rsidR="00760787" w:rsidRPr="00B40370">
        <w:rPr>
          <w:rFonts w:eastAsiaTheme="minorHAnsi"/>
          <w:lang w:eastAsia="en-US"/>
        </w:rPr>
        <w:t xml:space="preserve"> (далее –</w:t>
      </w:r>
      <w:r w:rsidR="00B40370" w:rsidRPr="00B40370">
        <w:rPr>
          <w:rFonts w:eastAsiaTheme="minorHAnsi"/>
          <w:lang w:eastAsia="en-US"/>
        </w:rPr>
        <w:t xml:space="preserve"> о</w:t>
      </w:r>
      <w:r w:rsidR="00760787" w:rsidRPr="00B40370">
        <w:rPr>
          <w:rFonts w:eastAsiaTheme="minorHAnsi"/>
          <w:lang w:eastAsia="en-US"/>
        </w:rPr>
        <w:t>бращение)</w:t>
      </w:r>
      <w:r w:rsidRPr="00B40370">
        <w:rPr>
          <w:rFonts w:eastAsiaTheme="minorHAnsi"/>
          <w:lang w:eastAsia="en-US"/>
        </w:rPr>
        <w:t xml:space="preserve">, или уведомлений, указанных в </w:t>
      </w:r>
      <w:hyperlink w:anchor="Par32" w:history="1">
        <w:r w:rsidRPr="00B40370">
          <w:rPr>
            <w:rFonts w:eastAsiaTheme="minorHAnsi"/>
            <w:lang w:eastAsia="en-US"/>
          </w:rPr>
          <w:t>абзаце пятом подпункта 2</w:t>
        </w:r>
      </w:hyperlink>
      <w:r w:rsidR="0048426B" w:rsidRPr="00B40370">
        <w:rPr>
          <w:rFonts w:eastAsiaTheme="minorHAnsi"/>
          <w:lang w:eastAsia="en-US"/>
        </w:rPr>
        <w:t>,</w:t>
      </w:r>
      <w:r w:rsidRPr="00B40370">
        <w:rPr>
          <w:rFonts w:eastAsiaTheme="minorHAnsi"/>
          <w:lang w:eastAsia="en-US"/>
        </w:rPr>
        <w:t xml:space="preserve"> </w:t>
      </w:r>
      <w:hyperlink w:anchor="Par35" w:history="1">
        <w:r w:rsidRPr="00B40370">
          <w:rPr>
            <w:rFonts w:eastAsiaTheme="minorHAnsi"/>
            <w:lang w:eastAsia="en-US"/>
          </w:rPr>
          <w:t>подпункт</w:t>
        </w:r>
        <w:r w:rsidR="00B40370" w:rsidRPr="00B40370">
          <w:rPr>
            <w:rFonts w:eastAsiaTheme="minorHAnsi"/>
            <w:lang w:eastAsia="en-US"/>
          </w:rPr>
          <w:t>ах</w:t>
        </w:r>
        <w:r w:rsidRPr="00B40370">
          <w:rPr>
            <w:rFonts w:eastAsiaTheme="minorHAnsi"/>
            <w:lang w:eastAsia="en-US"/>
          </w:rPr>
          <w:t xml:space="preserve"> 5 </w:t>
        </w:r>
        <w:r w:rsidR="00B40370" w:rsidRPr="00B40370">
          <w:rPr>
            <w:rFonts w:eastAsiaTheme="minorHAnsi"/>
            <w:lang w:eastAsia="en-US"/>
          </w:rPr>
          <w:t>и 6</w:t>
        </w:r>
        <w:r w:rsidR="0048426B" w:rsidRPr="00B40370">
          <w:rPr>
            <w:rFonts w:eastAsiaTheme="minorHAnsi"/>
            <w:lang w:eastAsia="en-US"/>
          </w:rPr>
          <w:t xml:space="preserve"> </w:t>
        </w:r>
        <w:r w:rsidRPr="00B40370">
          <w:rPr>
            <w:rFonts w:eastAsiaTheme="minorHAnsi"/>
            <w:lang w:eastAsia="en-US"/>
          </w:rPr>
          <w:t>пункта 15</w:t>
        </w:r>
      </w:hyperlink>
      <w:r w:rsidRPr="00B40370">
        <w:rPr>
          <w:rFonts w:eastAsiaTheme="minorHAnsi"/>
          <w:lang w:eastAsia="en-US"/>
        </w:rPr>
        <w:t xml:space="preserve"> настоящего положения (далее - </w:t>
      </w:r>
      <w:r w:rsidR="00B40370" w:rsidRPr="00B40370">
        <w:rPr>
          <w:rFonts w:eastAsiaTheme="minorHAnsi"/>
          <w:lang w:eastAsia="en-US"/>
        </w:rPr>
        <w:t>у</w:t>
      </w:r>
      <w:r w:rsidRPr="00B40370">
        <w:rPr>
          <w:rFonts w:eastAsiaTheme="minorHAnsi"/>
          <w:lang w:eastAsia="en-US"/>
        </w:rPr>
        <w:t xml:space="preserve">ведомление), </w:t>
      </w:r>
      <w:r w:rsidRPr="00605CD8">
        <w:rPr>
          <w:rFonts w:eastAsiaTheme="minorHAnsi"/>
          <w:lang w:eastAsia="en-US"/>
        </w:rPr>
        <w:t>должностные лица отдела госслужбы</w:t>
      </w:r>
      <w:r w:rsidR="00B40370" w:rsidRPr="00605CD8">
        <w:rPr>
          <w:rFonts w:eastAsiaTheme="minorHAnsi"/>
          <w:lang w:eastAsia="en-US"/>
        </w:rPr>
        <w:t xml:space="preserve"> или должнос</w:t>
      </w:r>
      <w:r w:rsidR="00605CD8" w:rsidRPr="00605CD8">
        <w:rPr>
          <w:rFonts w:eastAsiaTheme="minorHAnsi"/>
          <w:lang w:eastAsia="en-US"/>
        </w:rPr>
        <w:t>т</w:t>
      </w:r>
      <w:r w:rsidR="00B40370" w:rsidRPr="00605CD8">
        <w:rPr>
          <w:rFonts w:eastAsiaTheme="minorHAnsi"/>
          <w:lang w:eastAsia="en-US"/>
        </w:rPr>
        <w:t>ное лицо</w:t>
      </w:r>
      <w:r w:rsidR="00605CD8" w:rsidRPr="00605CD8">
        <w:rPr>
          <w:rFonts w:eastAsiaTheme="minorHAnsi"/>
          <w:lang w:eastAsia="en-US"/>
        </w:rPr>
        <w:t xml:space="preserve"> отдела госслужбы</w:t>
      </w:r>
      <w:r w:rsidR="00605CD8">
        <w:rPr>
          <w:rFonts w:eastAsiaTheme="minorHAnsi"/>
          <w:lang w:eastAsia="en-US"/>
        </w:rPr>
        <w:t xml:space="preserve">, </w:t>
      </w:r>
      <w:r w:rsidR="00605CD8" w:rsidRPr="00605CD8">
        <w:rPr>
          <w:rFonts w:eastAsiaTheme="minorHAnsi"/>
          <w:lang w:eastAsia="en-US"/>
        </w:rPr>
        <w:t xml:space="preserve">ответственное за работу по профилактике коррупционных и иных правонарушений, проводят </w:t>
      </w:r>
      <w:r w:rsidR="0048426B" w:rsidRPr="00605CD8">
        <w:rPr>
          <w:rFonts w:eastAsiaTheme="minorHAnsi"/>
          <w:lang w:eastAsia="en-US"/>
        </w:rPr>
        <w:t>собеседование с</w:t>
      </w:r>
      <w:r w:rsidR="00605CD8">
        <w:rPr>
          <w:rFonts w:eastAsiaTheme="minorHAnsi"/>
          <w:lang w:eastAsia="en-US"/>
        </w:rPr>
        <w:t xml:space="preserve"> гражданином или гражданским служащим, представившим обращение или уведомление, получают от него письменные пояснения, а глава администрации либо уполномоченное им должностное лицо направляет в установленном порядке</w:t>
      </w:r>
      <w:r w:rsidR="00F9119A">
        <w:rPr>
          <w:rFonts w:eastAsiaTheme="minorHAnsi"/>
          <w:lang w:eastAsia="en-US"/>
        </w:rPr>
        <w:t xml:space="preserve"> запросы в государственные органы, органы местного самоуправления и заинтересованные организации (далее – запрос</w:t>
      </w:r>
      <w:r w:rsidR="00F9119A" w:rsidRPr="00F9119A">
        <w:rPr>
          <w:rFonts w:eastAsiaTheme="minorHAnsi"/>
          <w:lang w:eastAsia="en-US"/>
        </w:rPr>
        <w:t xml:space="preserve">ы). </w:t>
      </w:r>
      <w:r w:rsidRPr="00F9119A">
        <w:rPr>
          <w:rFonts w:eastAsiaTheme="minorHAnsi"/>
          <w:lang w:eastAsia="en-US"/>
        </w:rPr>
        <w:t xml:space="preserve">Обращение или </w:t>
      </w:r>
      <w:r w:rsidR="00F9119A" w:rsidRPr="00F9119A">
        <w:rPr>
          <w:rFonts w:eastAsiaTheme="minorHAnsi"/>
          <w:lang w:eastAsia="en-US"/>
        </w:rPr>
        <w:t>у</w:t>
      </w:r>
      <w:r w:rsidRPr="00F9119A">
        <w:rPr>
          <w:rFonts w:eastAsiaTheme="minorHAnsi"/>
          <w:lang w:eastAsia="en-US"/>
        </w:rPr>
        <w:t>ведомление, а также мотивированное заключение и другие материалы</w:t>
      </w:r>
      <w:r w:rsidR="00F9119A">
        <w:rPr>
          <w:rFonts w:eastAsiaTheme="minorHAnsi"/>
          <w:lang w:eastAsia="en-US"/>
        </w:rPr>
        <w:t xml:space="preserve"> представляются председателю комиссии в течение 45 дней со дня поступления обращения или уведомления в отдел госслужбы или должностному лицу отдела </w:t>
      </w:r>
      <w:r w:rsidR="00F9119A">
        <w:rPr>
          <w:rFonts w:eastAsiaTheme="minorHAnsi"/>
          <w:lang w:eastAsia="en-US"/>
        </w:rPr>
        <w:lastRenderedPageBreak/>
        <w:t>госслужбы, ответственному за работу по профилактике коррупционных и иных правонарушений. Указанный срок может быть продлен, но не более чем на 30 дней.</w:t>
      </w:r>
    </w:p>
    <w:p w:rsidR="00086E36" w:rsidRPr="00B16A2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B16A22">
        <w:rPr>
          <w:rFonts w:eastAsiaTheme="minorHAnsi"/>
          <w:lang w:eastAsia="en-US"/>
        </w:rPr>
        <w:t xml:space="preserve">23. Мотивированные заключения, предусмотренные в </w:t>
      </w:r>
      <w:hyperlink w:anchor="Par39" w:history="1">
        <w:r w:rsidR="00B16A22" w:rsidRPr="00B16A22">
          <w:rPr>
            <w:rFonts w:eastAsiaTheme="minorHAnsi"/>
            <w:lang w:eastAsia="en-US"/>
          </w:rPr>
          <w:t>18</w:t>
        </w:r>
      </w:hyperlink>
      <w:r w:rsidRPr="00B16A22">
        <w:rPr>
          <w:rFonts w:eastAsiaTheme="minorHAnsi"/>
          <w:lang w:eastAsia="en-US"/>
        </w:rPr>
        <w:t xml:space="preserve">, </w:t>
      </w:r>
      <w:hyperlink w:anchor="Par41" w:history="1">
        <w:r w:rsidRPr="00B16A22">
          <w:rPr>
            <w:rFonts w:eastAsiaTheme="minorHAnsi"/>
            <w:lang w:eastAsia="en-US"/>
          </w:rPr>
          <w:t>20</w:t>
        </w:r>
      </w:hyperlink>
      <w:r w:rsidRPr="00B16A22">
        <w:rPr>
          <w:rFonts w:eastAsiaTheme="minorHAnsi"/>
          <w:lang w:eastAsia="en-US"/>
        </w:rPr>
        <w:t xml:space="preserve"> и </w:t>
      </w:r>
      <w:hyperlink w:anchor="Par42" w:history="1">
        <w:r w:rsidRPr="00B16A22">
          <w:rPr>
            <w:rFonts w:eastAsiaTheme="minorHAnsi"/>
            <w:lang w:eastAsia="en-US"/>
          </w:rPr>
          <w:t>21</w:t>
        </w:r>
      </w:hyperlink>
      <w:r w:rsidRPr="00B16A22">
        <w:rPr>
          <w:rFonts w:eastAsiaTheme="minorHAnsi"/>
          <w:lang w:eastAsia="en-US"/>
        </w:rPr>
        <w:t xml:space="preserve"> настоящего положения, должны содержать:</w:t>
      </w:r>
    </w:p>
    <w:p w:rsidR="00086E36" w:rsidRPr="00B16A2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B16A22">
        <w:rPr>
          <w:rFonts w:eastAsiaTheme="minorHAnsi"/>
          <w:lang w:eastAsia="en-US"/>
        </w:rPr>
        <w:t xml:space="preserve">информацию, изложенную в обращениях или уведомлениях, указанных в </w:t>
      </w:r>
      <w:hyperlink w:anchor="Par29" w:history="1">
        <w:r w:rsidRPr="00B16A22">
          <w:rPr>
            <w:rFonts w:eastAsiaTheme="minorHAnsi"/>
            <w:lang w:eastAsia="en-US"/>
          </w:rPr>
          <w:t>абзацах втором</w:t>
        </w:r>
      </w:hyperlink>
      <w:r w:rsidRPr="00B16A22">
        <w:rPr>
          <w:rFonts w:eastAsiaTheme="minorHAnsi"/>
          <w:lang w:eastAsia="en-US"/>
        </w:rPr>
        <w:t xml:space="preserve"> и </w:t>
      </w:r>
      <w:hyperlink w:anchor="Par32" w:history="1">
        <w:r w:rsidRPr="00B16A22">
          <w:rPr>
            <w:rFonts w:eastAsiaTheme="minorHAnsi"/>
            <w:lang w:eastAsia="en-US"/>
          </w:rPr>
          <w:t>пятом подпункта 2</w:t>
        </w:r>
      </w:hyperlink>
      <w:r w:rsidRPr="00B16A22">
        <w:rPr>
          <w:rFonts w:eastAsiaTheme="minorHAnsi"/>
          <w:lang w:eastAsia="en-US"/>
        </w:rPr>
        <w:t xml:space="preserve"> и </w:t>
      </w:r>
      <w:hyperlink w:anchor="Par35" w:history="1">
        <w:r w:rsidR="004F050C" w:rsidRPr="00B16A22">
          <w:rPr>
            <w:rFonts w:eastAsiaTheme="minorHAnsi"/>
            <w:lang w:eastAsia="en-US"/>
          </w:rPr>
          <w:t>подпунктах</w:t>
        </w:r>
        <w:r w:rsidRPr="00B16A22">
          <w:rPr>
            <w:rFonts w:eastAsiaTheme="minorHAnsi"/>
            <w:lang w:eastAsia="en-US"/>
          </w:rPr>
          <w:t xml:space="preserve"> 5 </w:t>
        </w:r>
        <w:r w:rsidR="004F050C" w:rsidRPr="00B16A22">
          <w:rPr>
            <w:rFonts w:eastAsiaTheme="minorHAnsi"/>
            <w:lang w:eastAsia="en-US"/>
          </w:rPr>
          <w:t xml:space="preserve">и 6 </w:t>
        </w:r>
        <w:r w:rsidRPr="00B16A22">
          <w:rPr>
            <w:rFonts w:eastAsiaTheme="minorHAnsi"/>
            <w:lang w:eastAsia="en-US"/>
          </w:rPr>
          <w:t>пункта 15</w:t>
        </w:r>
      </w:hyperlink>
      <w:r w:rsidRPr="00B16A22">
        <w:rPr>
          <w:rFonts w:eastAsiaTheme="minorHAnsi"/>
          <w:lang w:eastAsia="en-US"/>
        </w:rPr>
        <w:t xml:space="preserve"> настоящего положения;</w:t>
      </w:r>
    </w:p>
    <w:p w:rsidR="00086E36" w:rsidRPr="00B16A2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B16A22">
        <w:rPr>
          <w:rFonts w:eastAsiaTheme="minorHAnsi"/>
          <w:lang w:eastAsia="en-US"/>
        </w:rPr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86E36" w:rsidRPr="00F36444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B16A22">
        <w:rPr>
          <w:rFonts w:eastAsiaTheme="minorHAnsi"/>
          <w:lang w:eastAsia="en-US"/>
        </w:rPr>
        <w:t xml:space="preserve">мотивированный </w:t>
      </w:r>
      <w:r w:rsidRPr="00F36444">
        <w:rPr>
          <w:rFonts w:eastAsiaTheme="minorHAnsi"/>
          <w:lang w:eastAsia="en-US"/>
        </w:rPr>
        <w:t xml:space="preserve">вывод по результатам предварительного рассмотрения обращений и уведомлений, указанных в </w:t>
      </w:r>
      <w:hyperlink w:anchor="Par29" w:history="1">
        <w:r w:rsidRPr="00F36444">
          <w:rPr>
            <w:rFonts w:eastAsiaTheme="minorHAnsi"/>
            <w:lang w:eastAsia="en-US"/>
          </w:rPr>
          <w:t>абзацах втором</w:t>
        </w:r>
      </w:hyperlink>
      <w:r w:rsidRPr="00F36444">
        <w:rPr>
          <w:rFonts w:eastAsiaTheme="minorHAnsi"/>
          <w:lang w:eastAsia="en-US"/>
        </w:rPr>
        <w:t xml:space="preserve"> и </w:t>
      </w:r>
      <w:hyperlink w:anchor="Par32" w:history="1">
        <w:r w:rsidRPr="00F36444">
          <w:rPr>
            <w:rFonts w:eastAsiaTheme="minorHAnsi"/>
            <w:lang w:eastAsia="en-US"/>
          </w:rPr>
          <w:t>пятом подпункта 2</w:t>
        </w:r>
      </w:hyperlink>
      <w:r w:rsidRPr="00F36444">
        <w:rPr>
          <w:rFonts w:eastAsiaTheme="minorHAnsi"/>
          <w:lang w:eastAsia="en-US"/>
        </w:rPr>
        <w:t xml:space="preserve"> и </w:t>
      </w:r>
      <w:hyperlink w:anchor="Par35" w:history="1">
        <w:r w:rsidR="004F050C" w:rsidRPr="00F36444">
          <w:rPr>
            <w:rFonts w:eastAsiaTheme="minorHAnsi"/>
            <w:lang w:eastAsia="en-US"/>
          </w:rPr>
          <w:t>подпунктах</w:t>
        </w:r>
        <w:r w:rsidRPr="00F36444">
          <w:rPr>
            <w:rFonts w:eastAsiaTheme="minorHAnsi"/>
            <w:lang w:eastAsia="en-US"/>
          </w:rPr>
          <w:t xml:space="preserve"> 5</w:t>
        </w:r>
        <w:r w:rsidR="004F050C" w:rsidRPr="00F36444">
          <w:rPr>
            <w:rFonts w:eastAsiaTheme="minorHAnsi"/>
            <w:lang w:eastAsia="en-US"/>
          </w:rPr>
          <w:t xml:space="preserve"> и 6</w:t>
        </w:r>
        <w:r w:rsidRPr="00F36444">
          <w:rPr>
            <w:rFonts w:eastAsiaTheme="minorHAnsi"/>
            <w:lang w:eastAsia="en-US"/>
          </w:rPr>
          <w:t xml:space="preserve"> пункта 15</w:t>
        </w:r>
      </w:hyperlink>
      <w:r w:rsidRPr="00F36444">
        <w:rPr>
          <w:rFonts w:eastAsiaTheme="minorHAnsi"/>
          <w:lang w:eastAsia="en-US"/>
        </w:rPr>
        <w:t xml:space="preserve"> настоящего положения, а также рекомендации для принятия одного из решений в соответствии с </w:t>
      </w:r>
      <w:hyperlink w:anchor="Par80" w:history="1">
        <w:r w:rsidRPr="00F36444">
          <w:rPr>
            <w:rFonts w:eastAsiaTheme="minorHAnsi"/>
            <w:lang w:eastAsia="en-US"/>
          </w:rPr>
          <w:t>пункт</w:t>
        </w:r>
        <w:r w:rsidR="00EF30DB" w:rsidRPr="00F36444">
          <w:rPr>
            <w:rFonts w:eastAsiaTheme="minorHAnsi"/>
            <w:lang w:eastAsia="en-US"/>
          </w:rPr>
          <w:t>ами 37, 40, 42 и 44</w:t>
        </w:r>
      </w:hyperlink>
      <w:r w:rsidRPr="00F36444">
        <w:rPr>
          <w:rFonts w:eastAsiaTheme="minorHAnsi"/>
          <w:lang w:eastAsia="en-US"/>
        </w:rPr>
        <w:t xml:space="preserve"> настоящего положения или иного решения.</w:t>
      </w:r>
    </w:p>
    <w:p w:rsidR="00086E36" w:rsidRPr="006976C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36444">
        <w:rPr>
          <w:rFonts w:eastAsiaTheme="minorHAnsi"/>
          <w:lang w:eastAsia="en-US"/>
        </w:rPr>
        <w:t>24. Председатель комиссии при поступлении к нему информации, содержащей</w:t>
      </w:r>
      <w:r w:rsidRPr="006976C1">
        <w:rPr>
          <w:rFonts w:eastAsiaTheme="minorHAnsi"/>
          <w:lang w:eastAsia="en-US"/>
        </w:rPr>
        <w:t xml:space="preserve"> основания для проведения заседания комиссии:</w:t>
      </w:r>
    </w:p>
    <w:p w:rsidR="00086E36" w:rsidRPr="006976C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6976C1">
        <w:rPr>
          <w:rFonts w:eastAsiaTheme="minorHAnsi"/>
          <w:lang w:eastAsia="en-US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</w:t>
      </w:r>
      <w:hyperlink w:anchor="Par53" w:history="1">
        <w:r w:rsidRPr="006976C1">
          <w:rPr>
            <w:rFonts w:eastAsiaTheme="minorHAnsi"/>
            <w:lang w:eastAsia="en-US"/>
          </w:rPr>
          <w:t>пунктах 25</w:t>
        </w:r>
      </w:hyperlink>
      <w:r w:rsidRPr="006976C1">
        <w:rPr>
          <w:rFonts w:eastAsiaTheme="minorHAnsi"/>
          <w:lang w:eastAsia="en-US"/>
        </w:rPr>
        <w:t xml:space="preserve"> и </w:t>
      </w:r>
      <w:hyperlink w:anchor="Par54" w:history="1">
        <w:r w:rsidRPr="006976C1">
          <w:rPr>
            <w:rFonts w:eastAsiaTheme="minorHAnsi"/>
            <w:lang w:eastAsia="en-US"/>
          </w:rPr>
          <w:t>26</w:t>
        </w:r>
      </w:hyperlink>
      <w:r w:rsidRPr="006976C1">
        <w:rPr>
          <w:rFonts w:eastAsiaTheme="minorHAnsi"/>
          <w:lang w:eastAsia="en-US"/>
        </w:rPr>
        <w:t xml:space="preserve"> настоящего положения;</w:t>
      </w:r>
    </w:p>
    <w:p w:rsidR="00086E36" w:rsidRPr="006976C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6976C1">
        <w:rPr>
          <w:rFonts w:eastAsiaTheme="minorHAnsi"/>
          <w:lang w:eastAsia="en-US"/>
        </w:rPr>
        <w:t>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</w:t>
      </w:r>
      <w:r w:rsidR="00605BB5" w:rsidRPr="006976C1">
        <w:rPr>
          <w:rFonts w:eastAsiaTheme="minorHAnsi"/>
          <w:lang w:eastAsia="en-US"/>
        </w:rPr>
        <w:t xml:space="preserve"> отдел госслужбы</w:t>
      </w:r>
      <w:r w:rsidRPr="006976C1">
        <w:rPr>
          <w:rFonts w:eastAsiaTheme="minorHAnsi"/>
          <w:lang w:eastAsia="en-US"/>
        </w:rPr>
        <w:t xml:space="preserve"> либо должностному лицу отдела госслужбы, ответственному за работу по профилактике коррупционных и иных правонарушений, и с результатами ее проверки;</w:t>
      </w:r>
    </w:p>
    <w:p w:rsidR="00086E36" w:rsidRPr="00DB53B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DB53B1">
        <w:rPr>
          <w:rFonts w:eastAsiaTheme="minorHAnsi"/>
          <w:lang w:eastAsia="en-US"/>
        </w:rPr>
        <w:t xml:space="preserve">рассматривает ходатайства о приглашении на заседание комиссии лиц, указанных в </w:t>
      </w:r>
      <w:hyperlink w:anchor="Par21" w:history="1">
        <w:r w:rsidRPr="00DB53B1">
          <w:rPr>
            <w:rFonts w:eastAsiaTheme="minorHAnsi"/>
            <w:lang w:eastAsia="en-US"/>
          </w:rPr>
          <w:t>абзаце третьем пункта 12</w:t>
        </w:r>
      </w:hyperlink>
      <w:r w:rsidRPr="00DB53B1">
        <w:rPr>
          <w:rFonts w:eastAsiaTheme="minorHAnsi"/>
          <w:lang w:eastAsia="en-US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86E36" w:rsidRPr="00DB53B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18" w:name="Par53"/>
      <w:bookmarkEnd w:id="18"/>
      <w:r w:rsidRPr="00DB53B1">
        <w:rPr>
          <w:rFonts w:eastAsiaTheme="minorHAnsi"/>
          <w:lang w:eastAsia="en-US"/>
        </w:rPr>
        <w:t xml:space="preserve">25. Заседание комиссии по рассмотрению заявлений, указанных в </w:t>
      </w:r>
      <w:hyperlink w:anchor="Par30" w:history="1">
        <w:r w:rsidRPr="00DB53B1">
          <w:rPr>
            <w:rFonts w:eastAsiaTheme="minorHAnsi"/>
            <w:lang w:eastAsia="en-US"/>
          </w:rPr>
          <w:t>абзацах третьем</w:t>
        </w:r>
      </w:hyperlink>
      <w:r w:rsidRPr="00DB53B1">
        <w:rPr>
          <w:rFonts w:eastAsiaTheme="minorHAnsi"/>
          <w:lang w:eastAsia="en-US"/>
        </w:rPr>
        <w:t xml:space="preserve"> и </w:t>
      </w:r>
      <w:hyperlink w:anchor="Par31" w:history="1">
        <w:r w:rsidRPr="00DB53B1">
          <w:rPr>
            <w:rFonts w:eastAsiaTheme="minorHAnsi"/>
            <w:lang w:eastAsia="en-US"/>
          </w:rPr>
          <w:t>четвертом подпункта 2 пункта 15</w:t>
        </w:r>
      </w:hyperlink>
      <w:r w:rsidRPr="00DB53B1">
        <w:rPr>
          <w:rFonts w:eastAsiaTheme="minorHAnsi"/>
          <w:lang w:eastAsia="en-US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</w:t>
      </w:r>
    </w:p>
    <w:p w:rsidR="00086E36" w:rsidRPr="00DB53B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19" w:name="Par54"/>
      <w:bookmarkEnd w:id="19"/>
      <w:r w:rsidRPr="00DB53B1">
        <w:rPr>
          <w:rFonts w:eastAsiaTheme="minorHAnsi"/>
          <w:lang w:eastAsia="en-US"/>
        </w:rPr>
        <w:t xml:space="preserve">26. Уведомление, указанное в </w:t>
      </w:r>
      <w:hyperlink w:anchor="Par35" w:history="1">
        <w:r w:rsidR="0002141E" w:rsidRPr="00DB53B1">
          <w:rPr>
            <w:rFonts w:eastAsiaTheme="minorHAnsi"/>
            <w:lang w:eastAsia="en-US"/>
          </w:rPr>
          <w:t>подпунктах</w:t>
        </w:r>
        <w:r w:rsidRPr="00DB53B1">
          <w:rPr>
            <w:rFonts w:eastAsiaTheme="minorHAnsi"/>
            <w:lang w:eastAsia="en-US"/>
          </w:rPr>
          <w:t xml:space="preserve"> 5</w:t>
        </w:r>
        <w:r w:rsidR="0002141E" w:rsidRPr="00DB53B1">
          <w:rPr>
            <w:rFonts w:eastAsiaTheme="minorHAnsi"/>
            <w:lang w:eastAsia="en-US"/>
          </w:rPr>
          <w:t xml:space="preserve"> и 6</w:t>
        </w:r>
        <w:r w:rsidRPr="00DB53B1">
          <w:rPr>
            <w:rFonts w:eastAsiaTheme="minorHAnsi"/>
            <w:lang w:eastAsia="en-US"/>
          </w:rPr>
          <w:t xml:space="preserve"> пункта 15</w:t>
        </w:r>
      </w:hyperlink>
      <w:r w:rsidRPr="00DB53B1">
        <w:rPr>
          <w:rFonts w:eastAsiaTheme="minorHAnsi"/>
          <w:lang w:eastAsia="en-US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086E36" w:rsidRPr="00DB53B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DB53B1">
        <w:rPr>
          <w:rFonts w:eastAsiaTheme="minorHAnsi"/>
          <w:lang w:eastAsia="en-US"/>
        </w:rPr>
        <w:t>27. Секретарь комиссии:</w:t>
      </w:r>
    </w:p>
    <w:p w:rsidR="00086E36" w:rsidRPr="00DB53B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DB53B1">
        <w:rPr>
          <w:rFonts w:eastAsiaTheme="minorHAnsi"/>
          <w:lang w:eastAsia="en-US"/>
        </w:rPr>
        <w:t>решает организационные вопросы, связанные с подготовкой заседания комиссии;</w:t>
      </w:r>
    </w:p>
    <w:p w:rsidR="00086E36" w:rsidRPr="00DB53B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DB53B1">
        <w:rPr>
          <w:rFonts w:eastAsiaTheme="minorHAnsi"/>
          <w:lang w:eastAsia="en-US"/>
        </w:rPr>
        <w:t xml:space="preserve">осуществляет ознакомление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7519C0" w:rsidRPr="00DB53B1">
        <w:rPr>
          <w:rFonts w:eastAsiaTheme="minorHAnsi"/>
          <w:lang w:eastAsia="en-US"/>
        </w:rPr>
        <w:t xml:space="preserve">отдел госслужбы </w:t>
      </w:r>
      <w:r w:rsidRPr="00DB53B1">
        <w:rPr>
          <w:rFonts w:eastAsiaTheme="minorHAnsi"/>
          <w:lang w:eastAsia="en-US"/>
        </w:rPr>
        <w:t>либо должностному лицу отдела госслужбы, ответственному за работу по профилактике коррупционных и иных правонарушений, и с результатами ее проверки;</w:t>
      </w:r>
    </w:p>
    <w:p w:rsidR="00086E36" w:rsidRPr="00DB53B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DB53B1">
        <w:rPr>
          <w:rFonts w:eastAsiaTheme="minorHAnsi"/>
          <w:lang w:eastAsia="en-US"/>
        </w:rPr>
        <w:t xml:space="preserve">письменно извещает гражданского служащего, в отношении которого комиссией рассматривается вопрос о соблюдении требований к служебному поведению и(или) </w:t>
      </w:r>
      <w:r w:rsidRPr="00DB53B1">
        <w:rPr>
          <w:rFonts w:eastAsiaTheme="minorHAnsi"/>
          <w:lang w:eastAsia="en-US"/>
        </w:rPr>
        <w:lastRenderedPageBreak/>
        <w:t>требований об урегулировании конфликта интересов, членов комиссии и приглашенных лиц о дате, времени и месте заседания комиссии;</w:t>
      </w:r>
    </w:p>
    <w:p w:rsidR="00086E36" w:rsidRPr="00DB53B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DB53B1">
        <w:rPr>
          <w:rFonts w:eastAsiaTheme="minorHAnsi"/>
          <w:lang w:eastAsia="en-US"/>
        </w:rPr>
        <w:t>ведет протокол заседания комиссии;</w:t>
      </w:r>
    </w:p>
    <w:p w:rsidR="00086E36" w:rsidRPr="00DB53B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DB53B1">
        <w:rPr>
          <w:rFonts w:eastAsiaTheme="minorHAnsi"/>
          <w:lang w:eastAsia="en-US"/>
        </w:rPr>
        <w:t>в семидневный срок со дня заседания комиссии направляет копии протокола заседания комиссии главе администрации, полностью или в виде выписок из него - гражданскому служащему,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а также по решению комиссии - иным заинтересованным лицам;</w:t>
      </w:r>
    </w:p>
    <w:p w:rsidR="00086E36" w:rsidRPr="00DB53B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DB53B1">
        <w:rPr>
          <w:rFonts w:eastAsiaTheme="minorHAnsi"/>
          <w:lang w:eastAsia="en-US"/>
        </w:rPr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администрации, гражданину, замещавшему должность гражданской службы в администрации, в отношении которого рассматривался вопрос, указанный в </w:t>
      </w:r>
      <w:hyperlink w:anchor="Par29" w:history="1">
        <w:r w:rsidRPr="00DB53B1">
          <w:rPr>
            <w:rFonts w:eastAsiaTheme="minorHAnsi"/>
            <w:lang w:eastAsia="en-US"/>
          </w:rPr>
          <w:t>абзаце втором подпункта 2 пункта 15</w:t>
        </w:r>
      </w:hyperlink>
      <w:r w:rsidRPr="00DB53B1">
        <w:rPr>
          <w:rFonts w:eastAsiaTheme="minorHAnsi"/>
          <w:lang w:eastAsia="en-US"/>
        </w:rPr>
        <w:t xml:space="preserve"> настоящего положения, или направляет ее заказным письмом с уведомлением по адресу, указанному гражданином в обращении;</w:t>
      </w:r>
    </w:p>
    <w:p w:rsidR="00086E36" w:rsidRPr="00DB53B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DB53B1">
        <w:rPr>
          <w:rFonts w:eastAsiaTheme="minorHAnsi"/>
          <w:lang w:eastAsia="en-US"/>
        </w:rPr>
        <w:t>формирует дело с материалами проверки.</w:t>
      </w:r>
    </w:p>
    <w:p w:rsidR="00086E36" w:rsidRPr="00753FF1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highlight w:val="yellow"/>
          <w:lang w:eastAsia="en-US"/>
        </w:rPr>
      </w:pPr>
      <w:r w:rsidRPr="001F04DE">
        <w:rPr>
          <w:rFonts w:eastAsiaTheme="minorHAnsi"/>
          <w:lang w:eastAsia="en-US"/>
        </w:rPr>
        <w:t>28. Заседание комиссии проводится</w:t>
      </w:r>
      <w:r w:rsidR="0002141E" w:rsidRPr="001F04DE">
        <w:rPr>
          <w:rFonts w:eastAsiaTheme="minorHAnsi"/>
          <w:lang w:eastAsia="en-US"/>
        </w:rPr>
        <w:t>, как правило,</w:t>
      </w:r>
      <w:r w:rsidRPr="001F04DE">
        <w:rPr>
          <w:rFonts w:eastAsiaTheme="minorHAnsi"/>
          <w:lang w:eastAsia="en-US"/>
        </w:rPr>
        <w:t xml:space="preserve"> в присутствии гражданского служащего, в отношении которого рассматривается вопрос о соблюдении требований к служебному поведению и(или) требований об урегулировании конфликта интересов, или гражданина, замещавшего должность гражданской службы в администрации. О намерении лично присутствовать на заседании комиссии гражданский служащий или гражданин указывает в обращении, заявлении или уведомлении, представляемых в соответствии с </w:t>
      </w:r>
      <w:hyperlink w:anchor="Par28" w:history="1">
        <w:r w:rsidRPr="001F04DE">
          <w:rPr>
            <w:rFonts w:eastAsiaTheme="minorHAnsi"/>
            <w:lang w:eastAsia="en-US"/>
          </w:rPr>
          <w:t>подпункт</w:t>
        </w:r>
        <w:r w:rsidR="0002141E" w:rsidRPr="001F04DE">
          <w:rPr>
            <w:rFonts w:eastAsiaTheme="minorHAnsi"/>
            <w:lang w:eastAsia="en-US"/>
          </w:rPr>
          <w:t>ами</w:t>
        </w:r>
        <w:r w:rsidRPr="001F04DE">
          <w:rPr>
            <w:rFonts w:eastAsiaTheme="minorHAnsi"/>
            <w:lang w:eastAsia="en-US"/>
          </w:rPr>
          <w:t xml:space="preserve"> 2</w:t>
        </w:r>
        <w:r w:rsidR="0002141E" w:rsidRPr="001F04DE">
          <w:rPr>
            <w:rFonts w:eastAsiaTheme="minorHAnsi"/>
            <w:lang w:eastAsia="en-US"/>
          </w:rPr>
          <w:t xml:space="preserve"> и 6</w:t>
        </w:r>
        <w:r w:rsidRPr="001F04DE">
          <w:rPr>
            <w:rFonts w:eastAsiaTheme="minorHAnsi"/>
            <w:lang w:eastAsia="en-US"/>
          </w:rPr>
          <w:t xml:space="preserve"> пункта 15</w:t>
        </w:r>
      </w:hyperlink>
      <w:r w:rsidRPr="001F04DE">
        <w:rPr>
          <w:rFonts w:eastAsiaTheme="minorHAnsi"/>
          <w:lang w:eastAsia="en-US"/>
        </w:rPr>
        <w:t xml:space="preserve"> настоящего положения.</w:t>
      </w:r>
    </w:p>
    <w:p w:rsidR="00086E36" w:rsidRPr="001F04DE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F04DE">
        <w:rPr>
          <w:rFonts w:eastAsiaTheme="minorHAnsi"/>
          <w:lang w:eastAsia="en-US"/>
        </w:rPr>
        <w:t>29. Заседания комиссии могут проводиться в отсутствие гражданского служащего или гражданина в случае:</w:t>
      </w:r>
    </w:p>
    <w:p w:rsidR="00086E36" w:rsidRPr="001F04DE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F04DE">
        <w:rPr>
          <w:rFonts w:eastAsiaTheme="minorHAnsi"/>
          <w:lang w:eastAsia="en-US"/>
        </w:rPr>
        <w:t>если в обра</w:t>
      </w:r>
      <w:r w:rsidR="001F04DE">
        <w:rPr>
          <w:rFonts w:eastAsiaTheme="minorHAnsi"/>
          <w:lang w:eastAsia="en-US"/>
        </w:rPr>
        <w:t>щении, заявлении или уведомлениях</w:t>
      </w:r>
      <w:r w:rsidRPr="001F04DE">
        <w:rPr>
          <w:rFonts w:eastAsiaTheme="minorHAnsi"/>
          <w:lang w:eastAsia="en-US"/>
        </w:rPr>
        <w:t xml:space="preserve">, предусмотренных в </w:t>
      </w:r>
      <w:hyperlink w:anchor="Par28" w:history="1">
        <w:r w:rsidRPr="001F04DE">
          <w:rPr>
            <w:rFonts w:eastAsiaTheme="minorHAnsi"/>
            <w:lang w:eastAsia="en-US"/>
          </w:rPr>
          <w:t>подпункт</w:t>
        </w:r>
        <w:r w:rsidR="0042787C" w:rsidRPr="001F04DE">
          <w:rPr>
            <w:rFonts w:eastAsiaTheme="minorHAnsi"/>
            <w:lang w:eastAsia="en-US"/>
          </w:rPr>
          <w:t>ах</w:t>
        </w:r>
        <w:r w:rsidRPr="001F04DE">
          <w:rPr>
            <w:rFonts w:eastAsiaTheme="minorHAnsi"/>
            <w:lang w:eastAsia="en-US"/>
          </w:rPr>
          <w:t xml:space="preserve"> 2 </w:t>
        </w:r>
        <w:r w:rsidR="0042787C" w:rsidRPr="001F04DE">
          <w:rPr>
            <w:rFonts w:eastAsiaTheme="minorHAnsi"/>
            <w:lang w:eastAsia="en-US"/>
          </w:rPr>
          <w:t xml:space="preserve">и 6 </w:t>
        </w:r>
        <w:r w:rsidRPr="001F04DE">
          <w:rPr>
            <w:rFonts w:eastAsiaTheme="minorHAnsi"/>
            <w:lang w:eastAsia="en-US"/>
          </w:rPr>
          <w:t>пункта 15</w:t>
        </w:r>
      </w:hyperlink>
      <w:r w:rsidRPr="001F04DE">
        <w:rPr>
          <w:rFonts w:eastAsiaTheme="minorHAnsi"/>
          <w:lang w:eastAsia="en-US"/>
        </w:rPr>
        <w:t xml:space="preserve">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086E36" w:rsidRPr="001F04DE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F04DE">
        <w:rPr>
          <w:rFonts w:eastAsiaTheme="minorHAnsi"/>
          <w:lang w:eastAsia="en-US"/>
        </w:rPr>
        <w:t>если гражданский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086E36" w:rsidRPr="00973849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973849">
        <w:rPr>
          <w:rFonts w:eastAsiaTheme="minorHAnsi"/>
          <w:lang w:eastAsia="en-US"/>
        </w:rPr>
        <w:t>30. На заседании комиссии может присутствовать уполномоченный гражданским служащим представитель.</w:t>
      </w:r>
    </w:p>
    <w:p w:rsidR="00086E36" w:rsidRPr="00973849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973849">
        <w:rPr>
          <w:rFonts w:eastAsiaTheme="minorHAnsi"/>
          <w:lang w:eastAsia="en-US"/>
        </w:rPr>
        <w:t>Полномочия представителя могут быть выражены в доверенности, выданной 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</w:t>
      </w:r>
    </w:p>
    <w:p w:rsidR="00086E36" w:rsidRPr="00AE2E55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AE2E55">
        <w:rPr>
          <w:rFonts w:eastAsiaTheme="minorHAnsi"/>
          <w:lang w:eastAsia="en-US"/>
        </w:rPr>
        <w:t>31. 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</w:t>
      </w:r>
    </w:p>
    <w:p w:rsidR="00086E36" w:rsidRPr="00AE2E55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AE2E55">
        <w:rPr>
          <w:rFonts w:eastAsiaTheme="minorHAnsi"/>
          <w:lang w:eastAsia="en-US"/>
        </w:rPr>
        <w:t>32. На заседании комиссии заслушиваются пояснения гражданского служащего или гражданина, замещавшего должность гражданской службы в администрации (с их согласия), и иных лиц, рассматриваются материалы по существу вынесенных на заседание комиссии вопросов, а также дополнительные материалы.</w:t>
      </w:r>
    </w:p>
    <w:p w:rsidR="00086E36" w:rsidRPr="00AE2E55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AE2E55">
        <w:rPr>
          <w:rFonts w:eastAsiaTheme="minorHAnsi"/>
          <w:lang w:eastAsia="en-US"/>
        </w:rPr>
        <w:t>33. При необходимости комиссия вправе истребовать дополнительные информацию 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086E36" w:rsidRPr="00AE2E55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AE2E55">
        <w:rPr>
          <w:rFonts w:eastAsiaTheme="minorHAnsi"/>
          <w:lang w:eastAsia="en-US"/>
        </w:rPr>
        <w:lastRenderedPageBreak/>
        <w:t>При переносе заседания комиссии председатель комиссии назначает дату нового заседания комиссии.</w:t>
      </w:r>
    </w:p>
    <w:p w:rsidR="00086E36" w:rsidRPr="00AE2E55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AE2E55">
        <w:rPr>
          <w:rFonts w:eastAsiaTheme="minorHAnsi"/>
          <w:lang w:eastAsia="en-US"/>
        </w:rPr>
        <w:t>34.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86E36" w:rsidRPr="00887A50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20" w:name="Par74"/>
      <w:bookmarkEnd w:id="20"/>
      <w:r w:rsidRPr="00887A50">
        <w:rPr>
          <w:rFonts w:eastAsiaTheme="minorHAnsi"/>
          <w:lang w:eastAsia="en-US"/>
        </w:rPr>
        <w:t xml:space="preserve">35. По итогам рассмотрения вопроса, указанного в </w:t>
      </w:r>
      <w:hyperlink w:anchor="Par26" w:history="1">
        <w:r w:rsidRPr="00887A50">
          <w:rPr>
            <w:rFonts w:eastAsiaTheme="minorHAnsi"/>
            <w:lang w:eastAsia="en-US"/>
          </w:rPr>
          <w:t>абзаце втором подпункта 1 пункта 15</w:t>
        </w:r>
      </w:hyperlink>
      <w:r w:rsidRPr="00887A50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086E36" w:rsidRPr="00887A50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887A50">
        <w:rPr>
          <w:rFonts w:eastAsiaTheme="minorHAnsi"/>
          <w:lang w:eastAsia="en-US"/>
        </w:rPr>
        <w:t xml:space="preserve">1) установить, что сведения, представленные гражданским служащим в соответствии с </w:t>
      </w:r>
      <w:hyperlink r:id="rId14" w:history="1">
        <w:r w:rsidRPr="00887A50">
          <w:rPr>
            <w:rFonts w:eastAsiaTheme="minorHAnsi"/>
            <w:lang w:eastAsia="en-US"/>
          </w:rPr>
          <w:t>Законом</w:t>
        </w:r>
      </w:hyperlink>
      <w:r w:rsidRPr="00887A50">
        <w:rPr>
          <w:rFonts w:eastAsiaTheme="minorHAnsi"/>
          <w:lang w:eastAsia="en-US"/>
        </w:rPr>
        <w:t xml:space="preserve"> Санкт-Петербурга от 11.05.2016 </w:t>
      </w:r>
      <w:r w:rsidR="001D4446" w:rsidRPr="00887A50">
        <w:rPr>
          <w:rFonts w:eastAsiaTheme="minorHAnsi"/>
          <w:lang w:eastAsia="en-US"/>
        </w:rPr>
        <w:t>№</w:t>
      </w:r>
      <w:r w:rsidRPr="00887A50">
        <w:rPr>
          <w:rFonts w:eastAsiaTheme="minorHAnsi"/>
          <w:lang w:eastAsia="en-US"/>
        </w:rPr>
        <w:t xml:space="preserve"> 248-44, являются достоверными и полными;</w:t>
      </w:r>
    </w:p>
    <w:p w:rsidR="00086E36" w:rsidRPr="00887A50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887A50">
        <w:rPr>
          <w:rFonts w:eastAsiaTheme="minorHAnsi"/>
          <w:lang w:eastAsia="en-US"/>
        </w:rPr>
        <w:t xml:space="preserve">2) установить, что сведения, представленные гражданским служащим в соответствии с </w:t>
      </w:r>
      <w:hyperlink r:id="rId15" w:history="1">
        <w:r w:rsidRPr="00887A50">
          <w:rPr>
            <w:rFonts w:eastAsiaTheme="minorHAnsi"/>
            <w:lang w:eastAsia="en-US"/>
          </w:rPr>
          <w:t>Законом</w:t>
        </w:r>
      </w:hyperlink>
      <w:r w:rsidRPr="00887A50">
        <w:rPr>
          <w:rFonts w:eastAsiaTheme="minorHAnsi"/>
          <w:lang w:eastAsia="en-US"/>
        </w:rPr>
        <w:t xml:space="preserve"> Санкт-Петербурга от 11.05.2016 </w:t>
      </w:r>
      <w:r w:rsidR="001D4446" w:rsidRPr="00887A50">
        <w:rPr>
          <w:rFonts w:eastAsiaTheme="minorHAnsi"/>
          <w:lang w:eastAsia="en-US"/>
        </w:rPr>
        <w:t>№</w:t>
      </w:r>
      <w:r w:rsidRPr="00887A50">
        <w:rPr>
          <w:rFonts w:eastAsiaTheme="minorHAnsi"/>
          <w:lang w:eastAsia="en-US"/>
        </w:rPr>
        <w:t xml:space="preserve"> 248-44, являются недостоверными и(или) неполными. В этом случае комиссия рекомендует главе администрации применить к гражданскому служащему конкретную меру ответственности.</w:t>
      </w:r>
    </w:p>
    <w:p w:rsidR="00086E36" w:rsidRPr="00C6048C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6048C">
        <w:rPr>
          <w:rFonts w:eastAsiaTheme="minorHAnsi"/>
          <w:lang w:eastAsia="en-US"/>
        </w:rPr>
        <w:t xml:space="preserve">36. По итогам рассмотрения вопроса, указанного в </w:t>
      </w:r>
      <w:hyperlink w:anchor="Par27" w:history="1">
        <w:r w:rsidRPr="00C6048C">
          <w:rPr>
            <w:rFonts w:eastAsiaTheme="minorHAnsi"/>
            <w:lang w:eastAsia="en-US"/>
          </w:rPr>
          <w:t>абзаце третьем подпункта 1 пункта 15</w:t>
        </w:r>
      </w:hyperlink>
      <w:r w:rsidRPr="00C6048C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086E36" w:rsidRPr="00C6048C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6048C">
        <w:rPr>
          <w:rFonts w:eastAsiaTheme="minorHAnsi"/>
          <w:lang w:eastAsia="en-US"/>
        </w:rPr>
        <w:t>1) установить, что гражданский служащий соблюдал требования к служебному поведению и(или) требования об урегулировании конфликта интересов;</w:t>
      </w:r>
    </w:p>
    <w:p w:rsidR="00086E36" w:rsidRPr="00C6048C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6048C">
        <w:rPr>
          <w:rFonts w:eastAsiaTheme="minorHAnsi"/>
          <w:lang w:eastAsia="en-US"/>
        </w:rPr>
        <w:t>2) установить, что гражданский служащий не соблюдал требования к служебному поведению и(или) требования об урегулировании конфликта интересов. В этом случае комиссия рекомендует главе администрации указать гражданскому служащему на недопустимость нарушения требований к служебному поведению и(или)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086E36" w:rsidRPr="00C6048C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21" w:name="Par80"/>
      <w:bookmarkEnd w:id="21"/>
      <w:r w:rsidRPr="00C6048C">
        <w:rPr>
          <w:rFonts w:eastAsiaTheme="minorHAnsi"/>
          <w:lang w:eastAsia="en-US"/>
        </w:rPr>
        <w:t xml:space="preserve">37. По итогам рассмотрения вопроса, указанного в </w:t>
      </w:r>
      <w:hyperlink w:anchor="Par29" w:history="1">
        <w:r w:rsidRPr="00C6048C">
          <w:rPr>
            <w:rFonts w:eastAsiaTheme="minorHAnsi"/>
            <w:lang w:eastAsia="en-US"/>
          </w:rPr>
          <w:t>абзаце втором подпункта 2 пункта 15</w:t>
        </w:r>
      </w:hyperlink>
      <w:r w:rsidRPr="00C6048C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086E36" w:rsidRPr="00C6048C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6048C">
        <w:rPr>
          <w:rFonts w:eastAsiaTheme="minorHAnsi"/>
          <w:lang w:eastAsia="en-US"/>
        </w:rPr>
        <w:t>дать гражданину согласие на замещение на условиях трудового договора должности 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:rsidR="00086E36" w:rsidRPr="00C6048C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6048C">
        <w:rPr>
          <w:rFonts w:eastAsiaTheme="minorHAnsi"/>
          <w:lang w:eastAsia="en-US"/>
        </w:rPr>
        <w:t>отказать гражданину в замещении на условиях трудового договора должности 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и мотивировать свой отказ.</w:t>
      </w:r>
    </w:p>
    <w:p w:rsidR="00086E36" w:rsidRPr="00C6048C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6048C">
        <w:rPr>
          <w:rFonts w:eastAsiaTheme="minorHAnsi"/>
          <w:lang w:eastAsia="en-US"/>
        </w:rPr>
        <w:t xml:space="preserve">38. По итогам рассмотрения вопроса, указанного в </w:t>
      </w:r>
      <w:hyperlink w:anchor="Par30" w:history="1">
        <w:r w:rsidRPr="00C6048C">
          <w:rPr>
            <w:rFonts w:eastAsiaTheme="minorHAnsi"/>
            <w:lang w:eastAsia="en-US"/>
          </w:rPr>
          <w:t>абзаце третьем подпункта 2 пункта 15</w:t>
        </w:r>
      </w:hyperlink>
      <w:r w:rsidRPr="00C6048C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086E36" w:rsidRPr="00C6048C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6048C">
        <w:rPr>
          <w:rFonts w:eastAsiaTheme="minorHAnsi"/>
          <w:lang w:eastAsia="en-US"/>
        </w:rPr>
        <w:t>1)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86E36" w:rsidRPr="00C6048C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6048C">
        <w:rPr>
          <w:rFonts w:eastAsiaTheme="minorHAnsi"/>
          <w:lang w:eastAsia="en-US"/>
        </w:rPr>
        <w:t>2)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086E36" w:rsidRPr="00C6048C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6048C">
        <w:rPr>
          <w:rFonts w:eastAsiaTheme="minorHAnsi"/>
          <w:lang w:eastAsia="en-US"/>
        </w:rPr>
        <w:t xml:space="preserve">3) признать, что причина непредставления гражданским служащим сведений о доходах, об имуществе и обязательствах имущественного характера своих супруги </w:t>
      </w:r>
      <w:r w:rsidRPr="00C6048C">
        <w:rPr>
          <w:rFonts w:eastAsiaTheme="minorHAnsi"/>
          <w:lang w:eastAsia="en-US"/>
        </w:rPr>
        <w:lastRenderedPageBreak/>
        <w:t>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гражданскому служащему конкретную меру ответственности.</w:t>
      </w:r>
    </w:p>
    <w:p w:rsidR="00086E36" w:rsidRPr="0007549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075492">
        <w:rPr>
          <w:rFonts w:eastAsiaTheme="minorHAnsi"/>
          <w:lang w:eastAsia="en-US"/>
        </w:rPr>
        <w:t xml:space="preserve">39. По итогам рассмотрения вопроса, указанного в </w:t>
      </w:r>
      <w:hyperlink w:anchor="Par31" w:history="1">
        <w:r w:rsidRPr="00075492">
          <w:rPr>
            <w:rFonts w:eastAsiaTheme="minorHAnsi"/>
            <w:lang w:eastAsia="en-US"/>
          </w:rPr>
          <w:t>абзаце четвертом подпункта 2 пункта 15</w:t>
        </w:r>
      </w:hyperlink>
      <w:r w:rsidRPr="00075492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086E36" w:rsidRPr="0007549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075492">
        <w:rPr>
          <w:rFonts w:eastAsiaTheme="minorHAnsi"/>
          <w:lang w:eastAsia="en-US"/>
        </w:rPr>
        <w:t xml:space="preserve">1) признать, что обстоятельства, препятствующие выполнению требований Федерального </w:t>
      </w:r>
      <w:hyperlink r:id="rId16" w:history="1">
        <w:r w:rsidRPr="00075492">
          <w:rPr>
            <w:rFonts w:eastAsiaTheme="minorHAnsi"/>
            <w:lang w:eastAsia="en-US"/>
          </w:rPr>
          <w:t>закона</w:t>
        </w:r>
      </w:hyperlink>
      <w:r w:rsidRPr="00075492">
        <w:rPr>
          <w:rFonts w:eastAsiaTheme="minorHAnsi"/>
          <w:lang w:eastAsia="en-US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инструментами", являются объективными и уважительными;</w:t>
      </w:r>
    </w:p>
    <w:p w:rsidR="00086E36" w:rsidRPr="0007549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075492">
        <w:rPr>
          <w:rFonts w:eastAsiaTheme="minorHAnsi"/>
          <w:lang w:eastAsia="en-US"/>
        </w:rPr>
        <w:t xml:space="preserve">2) признать, что обстоятельства, препятствующие выполнению требований Федерального </w:t>
      </w:r>
      <w:hyperlink r:id="rId17" w:history="1">
        <w:r w:rsidRPr="00075492">
          <w:rPr>
            <w:rFonts w:eastAsiaTheme="minorHAnsi"/>
            <w:lang w:eastAsia="en-US"/>
          </w:rPr>
          <w:t>закона</w:t>
        </w:r>
      </w:hyperlink>
      <w:r w:rsidR="00B67D09">
        <w:rPr>
          <w:rFonts w:eastAsiaTheme="minorHAnsi"/>
          <w:lang w:eastAsia="en-US"/>
        </w:rPr>
        <w:t xml:space="preserve"> «</w:t>
      </w:r>
      <w:r w:rsidRPr="00075492">
        <w:rPr>
          <w:rFonts w:eastAsiaTheme="minorHAnsi"/>
          <w:lang w:eastAsia="en-US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</w:t>
      </w:r>
      <w:r w:rsidR="00B67D09">
        <w:rPr>
          <w:rFonts w:eastAsiaTheme="minorHAnsi"/>
          <w:lang w:eastAsia="en-US"/>
        </w:rPr>
        <w:t>нными финансовыми инструментами»</w:t>
      </w:r>
      <w:r w:rsidRPr="00075492">
        <w:rPr>
          <w:rFonts w:eastAsiaTheme="minorHAnsi"/>
          <w:lang w:eastAsia="en-US"/>
        </w:rPr>
        <w:t>, не являются объективными и уважительными. В этом случае комиссия рекомендует главе администрации применить к государственному служащему конкретную меру ответственности.</w:t>
      </w:r>
    </w:p>
    <w:p w:rsidR="00086E36" w:rsidRPr="0007549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22" w:name="Par90"/>
      <w:bookmarkEnd w:id="22"/>
      <w:r w:rsidRPr="00075492">
        <w:rPr>
          <w:rFonts w:eastAsiaTheme="minorHAnsi"/>
          <w:lang w:eastAsia="en-US"/>
        </w:rPr>
        <w:t xml:space="preserve">40. По итогам рассмотрения вопроса, указанного в </w:t>
      </w:r>
      <w:hyperlink w:anchor="Par32" w:history="1">
        <w:r w:rsidRPr="00075492">
          <w:rPr>
            <w:rFonts w:eastAsiaTheme="minorHAnsi"/>
            <w:lang w:eastAsia="en-US"/>
          </w:rPr>
          <w:t>абзаце пятом подпункта 2 пункта 15</w:t>
        </w:r>
      </w:hyperlink>
      <w:r w:rsidRPr="00075492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086E36" w:rsidRPr="0007549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075492">
        <w:rPr>
          <w:rFonts w:eastAsiaTheme="minorHAnsi"/>
          <w:lang w:eastAsia="en-US"/>
        </w:rPr>
        <w:t>признать, что при исполнении гражданским служащим должностных обязанностей конфликт интересов отсутствует;</w:t>
      </w:r>
    </w:p>
    <w:p w:rsidR="00086E36" w:rsidRPr="00075492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075492">
        <w:rPr>
          <w:rFonts w:eastAsiaTheme="minorHAnsi"/>
          <w:lang w:eastAsia="en-US"/>
        </w:rPr>
        <w:t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и(или) главе администрации принять меры по урегулированию конфликта интересов или по недопущению его возникновения;</w:t>
      </w:r>
    </w:p>
    <w:p w:rsidR="00086E36" w:rsidRPr="00C80A8B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075492">
        <w:rPr>
          <w:rFonts w:eastAsiaTheme="minorHAnsi"/>
          <w:lang w:eastAsia="en-US"/>
        </w:rPr>
        <w:t xml:space="preserve">признать, что гражданский служащий не соблюдал требования об урегулировании конфликта интересов. В этом случае комиссия рекомендует руководителю главе администрации применить к гражданскому служащему </w:t>
      </w:r>
      <w:r w:rsidRPr="00C80A8B">
        <w:rPr>
          <w:rFonts w:eastAsiaTheme="minorHAnsi"/>
          <w:lang w:eastAsia="en-US"/>
        </w:rPr>
        <w:t>конкретную меру ответственности.</w:t>
      </w:r>
    </w:p>
    <w:p w:rsidR="00086E36" w:rsidRPr="00C80A8B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23" w:name="Par94"/>
      <w:bookmarkEnd w:id="23"/>
      <w:r w:rsidRPr="00C80A8B">
        <w:rPr>
          <w:rFonts w:eastAsiaTheme="minorHAnsi"/>
          <w:lang w:eastAsia="en-US"/>
        </w:rPr>
        <w:t xml:space="preserve">41. По итогам рассмотрения вопроса, указанного в </w:t>
      </w:r>
      <w:hyperlink w:anchor="Par34" w:history="1">
        <w:r w:rsidRPr="00C80A8B">
          <w:rPr>
            <w:rFonts w:eastAsiaTheme="minorHAnsi"/>
            <w:lang w:eastAsia="en-US"/>
          </w:rPr>
          <w:t>подпункте 4 пункта 15</w:t>
        </w:r>
      </w:hyperlink>
      <w:r w:rsidRPr="00C80A8B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086E36" w:rsidRPr="00C80A8B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80A8B">
        <w:rPr>
          <w:rFonts w:eastAsiaTheme="minorHAnsi"/>
          <w:lang w:eastAsia="en-US"/>
        </w:rPr>
        <w:t xml:space="preserve">1) признать, что сведения, представленные гражданским служащим в соответствии с </w:t>
      </w:r>
      <w:hyperlink r:id="rId18" w:history="1">
        <w:r w:rsidRPr="00C80A8B">
          <w:rPr>
            <w:rFonts w:eastAsiaTheme="minorHAnsi"/>
            <w:lang w:eastAsia="en-US"/>
          </w:rPr>
          <w:t>частью 1 статьи 3</w:t>
        </w:r>
      </w:hyperlink>
      <w:r w:rsidRPr="00C80A8B">
        <w:rPr>
          <w:rFonts w:eastAsiaTheme="minorHAnsi"/>
          <w:lang w:eastAsia="en-US"/>
        </w:rPr>
        <w:t xml:space="preserve"> Федерального закона, являются достоверными и полными;</w:t>
      </w:r>
    </w:p>
    <w:p w:rsidR="00086E36" w:rsidRPr="00C80A8B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80A8B">
        <w:rPr>
          <w:rFonts w:eastAsiaTheme="minorHAnsi"/>
          <w:lang w:eastAsia="en-US"/>
        </w:rPr>
        <w:t xml:space="preserve">2) признать, что сведения, представленные гражданским служащим в соответствии с </w:t>
      </w:r>
      <w:hyperlink r:id="rId19" w:history="1">
        <w:r w:rsidRPr="00C80A8B">
          <w:rPr>
            <w:rFonts w:eastAsiaTheme="minorHAnsi"/>
            <w:lang w:eastAsia="en-US"/>
          </w:rPr>
          <w:t>частью 1 статьи 3</w:t>
        </w:r>
      </w:hyperlink>
      <w:r w:rsidRPr="00C80A8B">
        <w:rPr>
          <w:rFonts w:eastAsiaTheme="minorHAnsi"/>
          <w:lang w:eastAsia="en-US"/>
        </w:rPr>
        <w:t xml:space="preserve"> Федерального закона, являются недостоверными и(или) неполными. В этом случае комиссия рекомендует главе администрации применить к гражданскому служащему конкретную меру ответственности и(или) направить материалы, полученные в результате осуществления контроля за расходами, в органы прокуратуры и(или) иные государственные органы в соответствии с их компетенцией.</w:t>
      </w:r>
    </w:p>
    <w:p w:rsidR="00AC49B1" w:rsidRPr="00C80A8B" w:rsidRDefault="007B5EBF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C80A8B">
        <w:rPr>
          <w:rFonts w:eastAsiaTheme="minorHAnsi"/>
          <w:lang w:eastAsia="en-US"/>
        </w:rPr>
        <w:t xml:space="preserve">42. </w:t>
      </w:r>
      <w:r w:rsidR="00AC49B1" w:rsidRPr="00C80A8B">
        <w:rPr>
          <w:rFonts w:eastAsiaTheme="minorHAnsi"/>
          <w:lang w:eastAsia="en-US"/>
        </w:rPr>
        <w:t>По итогам рассмотрения вопроса, указанного в подпункте 6 пункта 15 настоящего положения, комиссия принимает одно из следующих решений:</w:t>
      </w:r>
    </w:p>
    <w:p w:rsidR="007B5EBF" w:rsidRPr="00906CAB" w:rsidRDefault="007B5EBF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906CAB">
        <w:rPr>
          <w:rFonts w:eastAsiaTheme="minorHAnsi"/>
          <w:lang w:eastAsia="en-US"/>
        </w:rPr>
        <w:t>признать наличие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и(или) требований об урегулировании конфликта интересов;</w:t>
      </w:r>
    </w:p>
    <w:p w:rsidR="007B5EBF" w:rsidRPr="00906CAB" w:rsidRDefault="007B5EBF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906CAB">
        <w:rPr>
          <w:rFonts w:eastAsiaTheme="minorHAnsi"/>
          <w:lang w:eastAsia="en-US"/>
        </w:rPr>
        <w:lastRenderedPageBreak/>
        <w:t>признать отсутствие причинно-следственной связи между возникновением не зависящих от гражданского служащего обстоятельств и невозможностью соблюдения им требований к служебному поведению и(или) требований об урегулировании конфликта интересов</w:t>
      </w:r>
      <w:r w:rsidR="002E0120" w:rsidRPr="00906CAB">
        <w:rPr>
          <w:rFonts w:eastAsiaTheme="minorHAnsi"/>
          <w:lang w:eastAsia="en-US"/>
        </w:rPr>
        <w:t>.</w:t>
      </w:r>
    </w:p>
    <w:p w:rsidR="00086E36" w:rsidRPr="00906CAB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906CAB">
        <w:rPr>
          <w:rFonts w:eastAsiaTheme="minorHAnsi"/>
          <w:lang w:eastAsia="en-US"/>
        </w:rPr>
        <w:t>4</w:t>
      </w:r>
      <w:r w:rsidR="00391195" w:rsidRPr="00906CAB">
        <w:rPr>
          <w:rFonts w:eastAsiaTheme="minorHAnsi"/>
          <w:lang w:eastAsia="en-US"/>
        </w:rPr>
        <w:t>3</w:t>
      </w:r>
      <w:r w:rsidRPr="00906CAB">
        <w:rPr>
          <w:rFonts w:eastAsiaTheme="minorHAnsi"/>
          <w:lang w:eastAsia="en-US"/>
        </w:rPr>
        <w:t xml:space="preserve">. По итогам рассмотрения вопросов, предусмотренных в </w:t>
      </w:r>
      <w:hyperlink w:anchor="Par25" w:history="1">
        <w:r w:rsidRPr="00906CAB">
          <w:rPr>
            <w:rFonts w:eastAsiaTheme="minorHAnsi"/>
            <w:lang w:eastAsia="en-US"/>
          </w:rPr>
          <w:t>подпунктах 1</w:t>
        </w:r>
      </w:hyperlink>
      <w:r w:rsidRPr="00906CAB">
        <w:rPr>
          <w:rFonts w:eastAsiaTheme="minorHAnsi"/>
          <w:lang w:eastAsia="en-US"/>
        </w:rPr>
        <w:t xml:space="preserve">, </w:t>
      </w:r>
      <w:hyperlink w:anchor="Par28" w:history="1">
        <w:r w:rsidRPr="00906CAB">
          <w:rPr>
            <w:rFonts w:eastAsiaTheme="minorHAnsi"/>
            <w:lang w:eastAsia="en-US"/>
          </w:rPr>
          <w:t>2</w:t>
        </w:r>
      </w:hyperlink>
      <w:r w:rsidRPr="00906CAB">
        <w:rPr>
          <w:rFonts w:eastAsiaTheme="minorHAnsi"/>
          <w:lang w:eastAsia="en-US"/>
        </w:rPr>
        <w:t xml:space="preserve">, </w:t>
      </w:r>
      <w:hyperlink w:anchor="Par34" w:history="1">
        <w:r w:rsidRPr="00906CAB">
          <w:rPr>
            <w:rFonts w:eastAsiaTheme="minorHAnsi"/>
            <w:lang w:eastAsia="en-US"/>
          </w:rPr>
          <w:t>4</w:t>
        </w:r>
      </w:hyperlink>
      <w:r w:rsidRPr="00906CAB">
        <w:rPr>
          <w:rFonts w:eastAsiaTheme="minorHAnsi"/>
          <w:lang w:eastAsia="en-US"/>
        </w:rPr>
        <w:t xml:space="preserve">, </w:t>
      </w:r>
      <w:hyperlink w:anchor="Par35" w:history="1">
        <w:r w:rsidRPr="00906CAB">
          <w:rPr>
            <w:rFonts w:eastAsiaTheme="minorHAnsi"/>
            <w:lang w:eastAsia="en-US"/>
          </w:rPr>
          <w:t>5</w:t>
        </w:r>
        <w:r w:rsidR="004E4376" w:rsidRPr="00906CAB">
          <w:rPr>
            <w:rFonts w:eastAsiaTheme="minorHAnsi"/>
            <w:lang w:eastAsia="en-US"/>
          </w:rPr>
          <w:t>, 6</w:t>
        </w:r>
        <w:r w:rsidRPr="00906CAB">
          <w:rPr>
            <w:rFonts w:eastAsiaTheme="minorHAnsi"/>
            <w:lang w:eastAsia="en-US"/>
          </w:rPr>
          <w:t xml:space="preserve"> пункта 15</w:t>
        </w:r>
      </w:hyperlink>
      <w:r w:rsidRPr="00906CAB">
        <w:rPr>
          <w:rFonts w:eastAsiaTheme="minorHAnsi"/>
          <w:lang w:eastAsia="en-US"/>
        </w:rPr>
        <w:t xml:space="preserve"> настоящего положения, при наличии к тому оснований комиссия может принять иное решение, не предусмотренное в </w:t>
      </w:r>
      <w:hyperlink w:anchor="Par74" w:history="1">
        <w:r w:rsidRPr="00906CAB">
          <w:rPr>
            <w:rFonts w:eastAsiaTheme="minorHAnsi"/>
            <w:lang w:eastAsia="en-US"/>
          </w:rPr>
          <w:t>пунктах 35</w:t>
        </w:r>
      </w:hyperlink>
      <w:r w:rsidRPr="00906CAB">
        <w:rPr>
          <w:rFonts w:eastAsiaTheme="minorHAnsi"/>
          <w:lang w:eastAsia="en-US"/>
        </w:rPr>
        <w:t xml:space="preserve"> - </w:t>
      </w:r>
      <w:hyperlink w:anchor="Par94" w:history="1">
        <w:r w:rsidRPr="00906CAB">
          <w:rPr>
            <w:rFonts w:eastAsiaTheme="minorHAnsi"/>
            <w:lang w:eastAsia="en-US"/>
          </w:rPr>
          <w:t>4</w:t>
        </w:r>
      </w:hyperlink>
      <w:r w:rsidR="004E4376" w:rsidRPr="00906CAB">
        <w:rPr>
          <w:rFonts w:eastAsiaTheme="minorHAnsi"/>
          <w:lang w:eastAsia="en-US"/>
        </w:rPr>
        <w:t>2</w:t>
      </w:r>
      <w:r w:rsidRPr="00906CAB">
        <w:rPr>
          <w:rFonts w:eastAsiaTheme="minorHAnsi"/>
          <w:lang w:eastAsia="en-US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086E36" w:rsidRPr="00F36444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bookmarkStart w:id="24" w:name="Par98"/>
      <w:bookmarkEnd w:id="24"/>
      <w:r w:rsidRPr="00F36444">
        <w:rPr>
          <w:rFonts w:eastAsiaTheme="minorHAnsi"/>
          <w:lang w:eastAsia="en-US"/>
        </w:rPr>
        <w:t>4</w:t>
      </w:r>
      <w:r w:rsidR="00391195" w:rsidRPr="00F36444">
        <w:rPr>
          <w:rFonts w:eastAsiaTheme="minorHAnsi"/>
          <w:lang w:eastAsia="en-US"/>
        </w:rPr>
        <w:t>4</w:t>
      </w:r>
      <w:r w:rsidRPr="00F36444">
        <w:rPr>
          <w:rFonts w:eastAsiaTheme="minorHAnsi"/>
          <w:lang w:eastAsia="en-US"/>
        </w:rPr>
        <w:t xml:space="preserve">. По итогам рассмотрения вопроса, указанного в </w:t>
      </w:r>
      <w:hyperlink w:anchor="Par35" w:history="1">
        <w:r w:rsidR="00F36444" w:rsidRPr="00F36444">
          <w:rPr>
            <w:rFonts w:eastAsiaTheme="minorHAnsi"/>
            <w:lang w:eastAsia="en-US"/>
          </w:rPr>
          <w:t>подпункте 3</w:t>
        </w:r>
        <w:r w:rsidRPr="00F36444">
          <w:rPr>
            <w:rFonts w:eastAsiaTheme="minorHAnsi"/>
            <w:lang w:eastAsia="en-US"/>
          </w:rPr>
          <w:t xml:space="preserve"> пункта 15</w:t>
        </w:r>
      </w:hyperlink>
      <w:r w:rsidRPr="00F36444">
        <w:rPr>
          <w:rFonts w:eastAsiaTheme="minorHAnsi"/>
          <w:lang w:eastAsia="en-US"/>
        </w:rPr>
        <w:t xml:space="preserve"> настоящего положения, комиссия принимает в отношении гражданина, замещавшего должность гражданской службы в администрации, одно из следующих решений:</w:t>
      </w:r>
    </w:p>
    <w:p w:rsidR="00086E36" w:rsidRPr="00F36444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36444">
        <w:rPr>
          <w:rFonts w:eastAsiaTheme="minorHAnsi"/>
          <w:lang w:eastAsia="en-US"/>
        </w:rPr>
        <w:t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86E36" w:rsidRPr="00F36444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F36444">
        <w:rPr>
          <w:rFonts w:eastAsiaTheme="minorHAnsi"/>
          <w:lang w:eastAsia="en-US"/>
        </w:rPr>
        <w:t xml:space="preserve">установить, что замещение им на условиях трудового договора должности в коммерческой или некоммерческой организации и(или) выполнение в коммерческой или некоммерческой организации работ (оказание услуг) нарушают требования </w:t>
      </w:r>
      <w:hyperlink r:id="rId20" w:history="1">
        <w:r w:rsidRPr="00F36444">
          <w:rPr>
            <w:rFonts w:eastAsiaTheme="minorHAnsi"/>
            <w:lang w:eastAsia="en-US"/>
          </w:rPr>
          <w:t>статьи 12</w:t>
        </w:r>
      </w:hyperlink>
      <w:r w:rsidRPr="00F36444">
        <w:rPr>
          <w:rFonts w:eastAsiaTheme="minorHAnsi"/>
          <w:lang w:eastAsia="en-US"/>
        </w:rPr>
        <w:t xml:space="preserve"> Федерального закона "О противодействии коррупции". В этом случае комиссия рекомендует главе администрации проинформировать об указанных обстоятельствах органы прокуратуры и уведомившую организацию.</w:t>
      </w:r>
    </w:p>
    <w:p w:rsidR="00086E36" w:rsidRPr="00BA40FC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BA40FC">
        <w:rPr>
          <w:rFonts w:eastAsiaTheme="minorHAnsi"/>
          <w:lang w:eastAsia="en-US"/>
        </w:rPr>
        <w:t>4</w:t>
      </w:r>
      <w:r w:rsidR="00391195" w:rsidRPr="00BA40FC">
        <w:rPr>
          <w:rFonts w:eastAsiaTheme="minorHAnsi"/>
          <w:lang w:eastAsia="en-US"/>
        </w:rPr>
        <w:t>5</w:t>
      </w:r>
      <w:r w:rsidRPr="00BA40FC">
        <w:rPr>
          <w:rFonts w:eastAsiaTheme="minorHAnsi"/>
          <w:lang w:eastAsia="en-US"/>
        </w:rPr>
        <w:t xml:space="preserve">. По итогам рассмотрения вопроса, предусмотренного в </w:t>
      </w:r>
      <w:hyperlink w:anchor="Par33" w:history="1">
        <w:r w:rsidRPr="00BA40FC">
          <w:rPr>
            <w:rFonts w:eastAsiaTheme="minorHAnsi"/>
            <w:lang w:eastAsia="en-US"/>
          </w:rPr>
          <w:t>подпункте 3 пункта 15</w:t>
        </w:r>
      </w:hyperlink>
      <w:r w:rsidRPr="00BA40FC">
        <w:rPr>
          <w:rFonts w:eastAsiaTheme="minorHAnsi"/>
          <w:lang w:eastAsia="en-US"/>
        </w:rPr>
        <w:t xml:space="preserve"> настоящего положения, комиссия принимает соответствующее решение.</w:t>
      </w:r>
    </w:p>
    <w:p w:rsidR="00086E36" w:rsidRPr="00BA40FC" w:rsidRDefault="00391195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BA40FC">
        <w:rPr>
          <w:rFonts w:eastAsiaTheme="minorHAnsi"/>
          <w:lang w:eastAsia="en-US"/>
        </w:rPr>
        <w:t>46</w:t>
      </w:r>
      <w:r w:rsidR="00086E36" w:rsidRPr="00BA40FC">
        <w:rPr>
          <w:rFonts w:eastAsiaTheme="minorHAnsi"/>
          <w:lang w:eastAsia="en-US"/>
        </w:rPr>
        <w:t>. Для исполнения решений комиссии могут быть подготовлены проекты нормативных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086E36" w:rsidRPr="007C72FD" w:rsidRDefault="00391195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7C72FD">
        <w:rPr>
          <w:rFonts w:eastAsiaTheme="minorHAnsi"/>
          <w:lang w:eastAsia="en-US"/>
        </w:rPr>
        <w:t>47</w:t>
      </w:r>
      <w:r w:rsidR="00086E36" w:rsidRPr="007C72FD">
        <w:rPr>
          <w:rFonts w:eastAsiaTheme="minorHAnsi"/>
          <w:lang w:eastAsia="en-US"/>
        </w:rPr>
        <w:t xml:space="preserve">. Решения комиссии по вопросам, указанным в </w:t>
      </w:r>
      <w:hyperlink w:anchor="Par24" w:history="1">
        <w:r w:rsidR="00086E36" w:rsidRPr="007C72FD">
          <w:rPr>
            <w:rFonts w:eastAsiaTheme="minorHAnsi"/>
            <w:lang w:eastAsia="en-US"/>
          </w:rPr>
          <w:t>пункте 15</w:t>
        </w:r>
      </w:hyperlink>
      <w:r w:rsidR="00086E36" w:rsidRPr="007C72FD">
        <w:rPr>
          <w:rFonts w:eastAsiaTheme="minorHAnsi"/>
          <w:lang w:eastAsia="en-US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Решение комиссии выносится комиссией в отсутствие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его представителя и приглашенных лиц.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4</w:t>
      </w:r>
      <w:r w:rsidR="00391195" w:rsidRPr="001E6A83">
        <w:rPr>
          <w:rFonts w:eastAsiaTheme="minorHAnsi"/>
          <w:lang w:eastAsia="en-US"/>
        </w:rPr>
        <w:t>8</w:t>
      </w:r>
      <w:r w:rsidRPr="001E6A83">
        <w:rPr>
          <w:rFonts w:eastAsiaTheme="minorHAnsi"/>
          <w:lang w:eastAsia="en-US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29" w:history="1">
        <w:r w:rsidRPr="001E6A83">
          <w:rPr>
            <w:rFonts w:eastAsiaTheme="minorHAnsi"/>
            <w:lang w:eastAsia="en-US"/>
          </w:rPr>
          <w:t>абзаце втором подпункта 2 пункта 15</w:t>
        </w:r>
      </w:hyperlink>
      <w:r w:rsidRPr="001E6A83">
        <w:rPr>
          <w:rFonts w:eastAsiaTheme="minorHAnsi"/>
          <w:lang w:eastAsia="en-US"/>
        </w:rPr>
        <w:t xml:space="preserve"> настоящего положения, для главы администрации носят рекомендательный характер. Решение, принимаемое по итогам рассмотрения вопроса, указанного в </w:t>
      </w:r>
      <w:hyperlink w:anchor="Par29" w:history="1">
        <w:r w:rsidRPr="001E6A83">
          <w:rPr>
            <w:rFonts w:eastAsiaTheme="minorHAnsi"/>
            <w:lang w:eastAsia="en-US"/>
          </w:rPr>
          <w:t>абзаце втором подпункта 2 пункта 15</w:t>
        </w:r>
      </w:hyperlink>
      <w:r w:rsidRPr="001E6A83">
        <w:rPr>
          <w:rFonts w:eastAsiaTheme="minorHAnsi"/>
          <w:lang w:eastAsia="en-US"/>
        </w:rPr>
        <w:t xml:space="preserve"> настоящего положения, носит обязательный характер.</w:t>
      </w:r>
    </w:p>
    <w:p w:rsidR="00086E36" w:rsidRPr="001E6A83" w:rsidRDefault="00391195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49</w:t>
      </w:r>
      <w:r w:rsidR="00086E36" w:rsidRPr="001E6A83">
        <w:rPr>
          <w:rFonts w:eastAsiaTheme="minorHAnsi"/>
          <w:lang w:eastAsia="en-US"/>
        </w:rPr>
        <w:t>. В протоколе заседания комиссии указываются: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дата заседания комиссии, фамилии, имена, отчества членов комиссии и других лиц, присутствующих на заседании;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и(или) требований об урегулировании конфликта интересов;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lastRenderedPageBreak/>
        <w:t>предъявляемые к гражданскому служащему претензии, материалы, на которых они основываются;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содержание пояснений гражданского служащего и других лиц по существу предъявляемых претензий;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фамилии, имена, отчества выступивших на заседании лиц и краткое изложение их выступлений;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источник информации, содержащей основания для проведения заседания комиссии, дата поступления информации в администрацию;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другие сведения;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результаты голосования;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решение и обоснование его принятия.</w:t>
      </w:r>
    </w:p>
    <w:p w:rsidR="00BB6F9C" w:rsidRPr="001E6A83" w:rsidRDefault="00391195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50</w:t>
      </w:r>
      <w:r w:rsidR="00086E36" w:rsidRPr="001E6A83">
        <w:rPr>
          <w:rFonts w:eastAsiaTheme="minorHAnsi"/>
          <w:lang w:eastAsia="en-US"/>
        </w:rPr>
        <w:t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в отношении которого рассмотрен вопрос о соблюдении требований к служебному поведению</w:t>
      </w:r>
      <w:r w:rsidR="001E6A83">
        <w:rPr>
          <w:rFonts w:eastAsiaTheme="minorHAnsi"/>
          <w:lang w:eastAsia="en-US"/>
        </w:rPr>
        <w:t xml:space="preserve"> и (или) требований об урегулировании конфликта интересов</w:t>
      </w:r>
      <w:r w:rsidR="00086E36" w:rsidRPr="001E6A83">
        <w:rPr>
          <w:rFonts w:eastAsiaTheme="minorHAnsi"/>
          <w:lang w:eastAsia="en-US"/>
        </w:rPr>
        <w:t xml:space="preserve">. 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Копии протокола заседания комиссии в семидневный срок со дня заседания направляются главе администрации, полностью или в виде выписок из него - гражданскому служащему, в отношении которого рассмотрен вопрос о соблюдении требований к служебному поведению и(или) требований об урегулировании конфликта интересов, а также по решению комиссии - иным заинтересованным лицам.</w:t>
      </w:r>
    </w:p>
    <w:p w:rsidR="00086E36" w:rsidRPr="001E6A83" w:rsidRDefault="00CD270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hyperlink r:id="rId21" w:history="1">
        <w:r w:rsidR="00086E36" w:rsidRPr="001E6A83">
          <w:rPr>
            <w:rFonts w:eastAsiaTheme="minorHAnsi"/>
            <w:lang w:eastAsia="en-US"/>
          </w:rPr>
          <w:t>5</w:t>
        </w:r>
      </w:hyperlink>
      <w:r w:rsidR="00992840" w:rsidRPr="001E6A83">
        <w:rPr>
          <w:rFonts w:eastAsiaTheme="minorHAnsi"/>
          <w:lang w:eastAsia="en-US"/>
        </w:rPr>
        <w:t>1</w:t>
      </w:r>
      <w:r w:rsidR="00086E36" w:rsidRPr="001E6A83">
        <w:rPr>
          <w:rFonts w:eastAsiaTheme="minorHAnsi"/>
          <w:lang w:eastAsia="en-US"/>
        </w:rPr>
        <w:t>. Оригинал протокола заседания комиссии подшивается в дело с материалами к заседанию комиссии.</w:t>
      </w:r>
    </w:p>
    <w:p w:rsidR="00086E36" w:rsidRPr="001E6A83" w:rsidRDefault="00086E3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r w:rsidRPr="001E6A83">
        <w:rPr>
          <w:rFonts w:eastAsiaTheme="minorHAnsi"/>
          <w:lang w:eastAsia="en-US"/>
        </w:rPr>
        <w:t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и представителя гражданского служащего, и иные документы.</w:t>
      </w:r>
    </w:p>
    <w:p w:rsidR="00086E36" w:rsidRPr="00506EB0" w:rsidRDefault="00CD270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hyperlink r:id="rId22" w:history="1">
        <w:r w:rsidR="00992840" w:rsidRPr="00506EB0">
          <w:rPr>
            <w:rFonts w:eastAsiaTheme="minorHAnsi"/>
            <w:lang w:eastAsia="en-US"/>
          </w:rPr>
          <w:t>52</w:t>
        </w:r>
      </w:hyperlink>
      <w:r w:rsidR="00086E36" w:rsidRPr="00506EB0">
        <w:rPr>
          <w:rFonts w:eastAsiaTheme="minorHAnsi"/>
          <w:lang w:eastAsia="en-US"/>
        </w:rPr>
        <w:t>. Глава администрации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:rsidR="00086E36" w:rsidRPr="00506EB0" w:rsidRDefault="00CD270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hyperlink r:id="rId23" w:history="1">
        <w:r w:rsidR="00086E36" w:rsidRPr="00506EB0">
          <w:rPr>
            <w:rFonts w:eastAsiaTheme="minorHAnsi"/>
            <w:lang w:eastAsia="en-US"/>
          </w:rPr>
          <w:t>5</w:t>
        </w:r>
      </w:hyperlink>
      <w:r w:rsidR="00DF00C0" w:rsidRPr="00506EB0">
        <w:rPr>
          <w:rFonts w:eastAsiaTheme="minorHAnsi"/>
          <w:lang w:eastAsia="en-US"/>
        </w:rPr>
        <w:t>3</w:t>
      </w:r>
      <w:r w:rsidR="00086E36" w:rsidRPr="00506EB0">
        <w:rPr>
          <w:rFonts w:eastAsiaTheme="minorHAnsi"/>
          <w:lang w:eastAsia="en-US"/>
        </w:rPr>
        <w:t>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главе администрации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</w:p>
    <w:p w:rsidR="00086E36" w:rsidRPr="00506EB0" w:rsidRDefault="00CD270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hyperlink r:id="rId24" w:history="1">
        <w:r w:rsidR="00086E36" w:rsidRPr="00506EB0">
          <w:rPr>
            <w:rFonts w:eastAsiaTheme="minorHAnsi"/>
            <w:lang w:eastAsia="en-US"/>
          </w:rPr>
          <w:t>5</w:t>
        </w:r>
      </w:hyperlink>
      <w:r w:rsidR="00DF00C0" w:rsidRPr="00506EB0">
        <w:rPr>
          <w:rFonts w:eastAsiaTheme="minorHAnsi"/>
          <w:lang w:eastAsia="en-US"/>
        </w:rPr>
        <w:t>4</w:t>
      </w:r>
      <w:r w:rsidR="00086E36" w:rsidRPr="00506EB0">
        <w:rPr>
          <w:rFonts w:eastAsiaTheme="minorHAnsi"/>
          <w:lang w:eastAsia="en-US"/>
        </w:rPr>
        <w:t>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</w:p>
    <w:p w:rsidR="00086E36" w:rsidRPr="00506EB0" w:rsidRDefault="00CD270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hyperlink r:id="rId25" w:history="1">
        <w:r w:rsidR="00086E36" w:rsidRPr="00506EB0">
          <w:rPr>
            <w:rFonts w:eastAsiaTheme="minorHAnsi"/>
            <w:lang w:eastAsia="en-US"/>
          </w:rPr>
          <w:t>5</w:t>
        </w:r>
      </w:hyperlink>
      <w:r w:rsidR="00DF00C0" w:rsidRPr="00506EB0">
        <w:rPr>
          <w:rFonts w:eastAsiaTheme="minorHAnsi"/>
          <w:lang w:eastAsia="en-US"/>
        </w:rPr>
        <w:t>5</w:t>
      </w:r>
      <w:r w:rsidR="00086E36" w:rsidRPr="00506EB0">
        <w:rPr>
          <w:rFonts w:eastAsiaTheme="minorHAnsi"/>
          <w:lang w:eastAsia="en-US"/>
        </w:rPr>
        <w:t>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и(или) требований об урегулировании конфликта интересов.</w:t>
      </w:r>
    </w:p>
    <w:p w:rsidR="00086E36" w:rsidRPr="00506EB0" w:rsidRDefault="00CD270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hyperlink r:id="rId26" w:history="1">
        <w:r w:rsidR="00086E36" w:rsidRPr="00506EB0">
          <w:rPr>
            <w:rFonts w:eastAsiaTheme="minorHAnsi"/>
            <w:lang w:eastAsia="en-US"/>
          </w:rPr>
          <w:t>5</w:t>
        </w:r>
      </w:hyperlink>
      <w:r w:rsidR="00EF30DB" w:rsidRPr="00506EB0">
        <w:rPr>
          <w:rFonts w:eastAsiaTheme="minorHAnsi"/>
          <w:lang w:eastAsia="en-US"/>
        </w:rPr>
        <w:t>6</w:t>
      </w:r>
      <w:r w:rsidR="00086E36" w:rsidRPr="00506EB0">
        <w:rPr>
          <w:rFonts w:eastAsiaTheme="minorHAnsi"/>
          <w:lang w:eastAsia="en-US"/>
        </w:rPr>
        <w:t xml:space="preserve">. Выписка из решения комиссии, заверенная подписью секретаря комиссии и печатью администрации, вручается гражданину, замещавшему должность гражданской службы в администрации, в отношении которого рассматривался вопрос, указанный в </w:t>
      </w:r>
      <w:hyperlink w:anchor="Par29" w:history="1">
        <w:r w:rsidR="00086E36" w:rsidRPr="00506EB0">
          <w:rPr>
            <w:rFonts w:eastAsiaTheme="minorHAnsi"/>
            <w:lang w:eastAsia="en-US"/>
          </w:rPr>
          <w:t>абзаце втором подпункта 2 пункта 15</w:t>
        </w:r>
      </w:hyperlink>
      <w:r w:rsidR="00086E36" w:rsidRPr="00506EB0">
        <w:rPr>
          <w:rFonts w:eastAsiaTheme="minorHAnsi"/>
          <w:lang w:eastAsia="en-US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086E36" w:rsidRPr="001622F6" w:rsidRDefault="00CD270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hyperlink r:id="rId27" w:history="1">
        <w:r w:rsidR="00EF30DB" w:rsidRPr="001622F6">
          <w:rPr>
            <w:rFonts w:eastAsiaTheme="minorHAnsi"/>
            <w:lang w:eastAsia="en-US"/>
          </w:rPr>
          <w:t>57</w:t>
        </w:r>
      </w:hyperlink>
      <w:r w:rsidR="00086E36" w:rsidRPr="001622F6">
        <w:rPr>
          <w:rFonts w:eastAsiaTheme="minorHAnsi"/>
          <w:lang w:eastAsia="en-US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госслужбы или должностными лицами отдела госслужбы, ответственными за работу по профилактике коррупционных и иных правонарушений.</w:t>
      </w:r>
    </w:p>
    <w:p w:rsidR="00086E36" w:rsidRPr="001D4446" w:rsidRDefault="00CD2706" w:rsidP="00086E36">
      <w:pPr>
        <w:autoSpaceDE w:val="0"/>
        <w:autoSpaceDN w:val="0"/>
        <w:adjustRightInd w:val="0"/>
        <w:ind w:right="566" w:firstLine="540"/>
        <w:jc w:val="both"/>
        <w:rPr>
          <w:rFonts w:eastAsiaTheme="minorHAnsi"/>
          <w:lang w:eastAsia="en-US"/>
        </w:rPr>
      </w:pPr>
      <w:hyperlink r:id="rId28" w:history="1">
        <w:r w:rsidR="00EF30DB" w:rsidRPr="001622F6">
          <w:rPr>
            <w:rFonts w:eastAsiaTheme="minorHAnsi"/>
            <w:lang w:eastAsia="en-US"/>
          </w:rPr>
          <w:t>58</w:t>
        </w:r>
      </w:hyperlink>
      <w:r w:rsidR="00086E36" w:rsidRPr="001622F6">
        <w:rPr>
          <w:rFonts w:eastAsiaTheme="minorHAnsi"/>
          <w:lang w:eastAsia="en-US"/>
        </w:rPr>
        <w:t>. Дело с материалами к заседанию комиссии хранится в отделе госслужбы.</w:t>
      </w:r>
    </w:p>
    <w:p w:rsidR="00086E36" w:rsidRPr="001D4446" w:rsidRDefault="00086E36" w:rsidP="00086E36">
      <w:pPr>
        <w:autoSpaceDE w:val="0"/>
        <w:autoSpaceDN w:val="0"/>
        <w:adjustRightInd w:val="0"/>
        <w:outlineLvl w:val="0"/>
        <w:rPr>
          <w:rFonts w:eastAsiaTheme="minorHAnsi"/>
          <w:lang w:eastAsia="en-US"/>
        </w:rPr>
      </w:pPr>
    </w:p>
    <w:p w:rsidR="007810C2" w:rsidRPr="001D4446" w:rsidRDefault="007810C2" w:rsidP="00086E36">
      <w:pPr>
        <w:ind w:right="566"/>
      </w:pPr>
    </w:p>
    <w:sectPr w:rsidR="007810C2" w:rsidRPr="001D4446" w:rsidSect="008B4AE3"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E3"/>
    <w:rsid w:val="0002141E"/>
    <w:rsid w:val="000402E0"/>
    <w:rsid w:val="00075492"/>
    <w:rsid w:val="00086E36"/>
    <w:rsid w:val="000F12ED"/>
    <w:rsid w:val="00125563"/>
    <w:rsid w:val="00151074"/>
    <w:rsid w:val="001622F6"/>
    <w:rsid w:val="00187CB4"/>
    <w:rsid w:val="001D4446"/>
    <w:rsid w:val="001E6A83"/>
    <w:rsid w:val="001F04DE"/>
    <w:rsid w:val="001F2491"/>
    <w:rsid w:val="00281313"/>
    <w:rsid w:val="002B6104"/>
    <w:rsid w:val="002E0120"/>
    <w:rsid w:val="00300660"/>
    <w:rsid w:val="00366AEB"/>
    <w:rsid w:val="00391195"/>
    <w:rsid w:val="00392060"/>
    <w:rsid w:val="0039684A"/>
    <w:rsid w:val="003D0191"/>
    <w:rsid w:val="003D7055"/>
    <w:rsid w:val="003F3761"/>
    <w:rsid w:val="0042787C"/>
    <w:rsid w:val="004608E3"/>
    <w:rsid w:val="0048177D"/>
    <w:rsid w:val="0048426B"/>
    <w:rsid w:val="00487A1D"/>
    <w:rsid w:val="004B3C46"/>
    <w:rsid w:val="004E4376"/>
    <w:rsid w:val="004F050C"/>
    <w:rsid w:val="00506EB0"/>
    <w:rsid w:val="0051079B"/>
    <w:rsid w:val="005352EE"/>
    <w:rsid w:val="0059069E"/>
    <w:rsid w:val="005A5065"/>
    <w:rsid w:val="005F08BB"/>
    <w:rsid w:val="00605BB5"/>
    <w:rsid w:val="00605CD8"/>
    <w:rsid w:val="00610D77"/>
    <w:rsid w:val="00671478"/>
    <w:rsid w:val="0067563F"/>
    <w:rsid w:val="00691882"/>
    <w:rsid w:val="0069209C"/>
    <w:rsid w:val="006976C1"/>
    <w:rsid w:val="00703597"/>
    <w:rsid w:val="00717153"/>
    <w:rsid w:val="007519C0"/>
    <w:rsid w:val="00753FF1"/>
    <w:rsid w:val="00760787"/>
    <w:rsid w:val="007675B5"/>
    <w:rsid w:val="007810C2"/>
    <w:rsid w:val="007B5EBF"/>
    <w:rsid w:val="007C72FD"/>
    <w:rsid w:val="007D3536"/>
    <w:rsid w:val="007E3139"/>
    <w:rsid w:val="00827F63"/>
    <w:rsid w:val="00875355"/>
    <w:rsid w:val="00887A50"/>
    <w:rsid w:val="008A2ED3"/>
    <w:rsid w:val="008B4AE3"/>
    <w:rsid w:val="008E3CD8"/>
    <w:rsid w:val="00906CAB"/>
    <w:rsid w:val="00911779"/>
    <w:rsid w:val="00911ABE"/>
    <w:rsid w:val="00931CD0"/>
    <w:rsid w:val="00973849"/>
    <w:rsid w:val="0097582B"/>
    <w:rsid w:val="0098019B"/>
    <w:rsid w:val="00992840"/>
    <w:rsid w:val="00992ECA"/>
    <w:rsid w:val="009B0EA1"/>
    <w:rsid w:val="00A7379B"/>
    <w:rsid w:val="00AC49B1"/>
    <w:rsid w:val="00AE2E55"/>
    <w:rsid w:val="00AE7A73"/>
    <w:rsid w:val="00B06B38"/>
    <w:rsid w:val="00B16A22"/>
    <w:rsid w:val="00B40370"/>
    <w:rsid w:val="00B67D09"/>
    <w:rsid w:val="00B71C8F"/>
    <w:rsid w:val="00B95ABD"/>
    <w:rsid w:val="00BA40FC"/>
    <w:rsid w:val="00BB6F9C"/>
    <w:rsid w:val="00C05985"/>
    <w:rsid w:val="00C356A4"/>
    <w:rsid w:val="00C376B4"/>
    <w:rsid w:val="00C6048C"/>
    <w:rsid w:val="00C80A8B"/>
    <w:rsid w:val="00CD2706"/>
    <w:rsid w:val="00D01B4B"/>
    <w:rsid w:val="00D04C93"/>
    <w:rsid w:val="00DB53B1"/>
    <w:rsid w:val="00DD5AE4"/>
    <w:rsid w:val="00DF00C0"/>
    <w:rsid w:val="00E40435"/>
    <w:rsid w:val="00E51FD2"/>
    <w:rsid w:val="00E64F80"/>
    <w:rsid w:val="00EC7D1A"/>
    <w:rsid w:val="00EF30DB"/>
    <w:rsid w:val="00F05F89"/>
    <w:rsid w:val="00F206F2"/>
    <w:rsid w:val="00F30034"/>
    <w:rsid w:val="00F36444"/>
    <w:rsid w:val="00F76693"/>
    <w:rsid w:val="00F9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AD7A7-5B3B-4484-83FD-0D442B41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24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4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0046" TargetMode="External"/><Relationship Id="rId13" Type="http://schemas.openxmlformats.org/officeDocument/2006/relationships/hyperlink" Target="https://login.consultant.ru/link/?req=doc&amp;base=LAW&amp;n=310135&amp;dst=28" TargetMode="External"/><Relationship Id="rId18" Type="http://schemas.openxmlformats.org/officeDocument/2006/relationships/hyperlink" Target="https://login.consultant.ru/link/?req=doc&amp;base=LAW&amp;n=299547&amp;dst=100128" TargetMode="External"/><Relationship Id="rId26" Type="http://schemas.openxmlformats.org/officeDocument/2006/relationships/hyperlink" Target="https://login.consultant.ru/link/?req=doc&amp;base=SPB&amp;n=208352&amp;dst=10000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SPB&amp;n=208352&amp;dst=100008" TargetMode="External"/><Relationship Id="rId7" Type="http://schemas.openxmlformats.org/officeDocument/2006/relationships/hyperlink" Target="https://login.consultant.ru/link/?req=doc&amp;base=SPB&amp;n=184850&amp;dst=100032" TargetMode="External"/><Relationship Id="rId12" Type="http://schemas.openxmlformats.org/officeDocument/2006/relationships/hyperlink" Target="https://login.consultant.ru/link/?req=doc&amp;base=LAW&amp;n=310135&amp;dst=28" TargetMode="External"/><Relationship Id="rId17" Type="http://schemas.openxmlformats.org/officeDocument/2006/relationships/hyperlink" Target="https://login.consultant.ru/link/?req=doc&amp;base=LAW&amp;n=210046" TargetMode="External"/><Relationship Id="rId25" Type="http://schemas.openxmlformats.org/officeDocument/2006/relationships/hyperlink" Target="https://login.consultant.ru/link/?req=doc&amp;base=SPB&amp;n=208352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0046" TargetMode="External"/><Relationship Id="rId20" Type="http://schemas.openxmlformats.org/officeDocument/2006/relationships/hyperlink" Target="https://login.consultant.ru/link/?req=doc&amp;base=LAW&amp;n=310135&amp;dst=28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173242" TargetMode="External"/><Relationship Id="rId11" Type="http://schemas.openxmlformats.org/officeDocument/2006/relationships/hyperlink" Target="https://login.consultant.ru/link/?req=doc&amp;base=LAW&amp;n=314838&amp;dst=1713" TargetMode="External"/><Relationship Id="rId24" Type="http://schemas.openxmlformats.org/officeDocument/2006/relationships/hyperlink" Target="https://login.consultant.ru/link/?req=doc&amp;base=SPB&amp;n=208352&amp;dst=100008" TargetMode="External"/><Relationship Id="rId5" Type="http://schemas.openxmlformats.org/officeDocument/2006/relationships/hyperlink" Target="https://login.consultant.ru/link/?req=doc&amp;base=SPB&amp;n=200169&amp;dst=100081" TargetMode="External"/><Relationship Id="rId15" Type="http://schemas.openxmlformats.org/officeDocument/2006/relationships/hyperlink" Target="https://login.consultant.ru/link/?req=doc&amp;base=SPB&amp;n=173242" TargetMode="External"/><Relationship Id="rId23" Type="http://schemas.openxmlformats.org/officeDocument/2006/relationships/hyperlink" Target="https://login.consultant.ru/link/?req=doc&amp;base=SPB&amp;n=208352&amp;dst=100008" TargetMode="External"/><Relationship Id="rId28" Type="http://schemas.openxmlformats.org/officeDocument/2006/relationships/hyperlink" Target="https://login.consultant.ru/link/?req=doc&amp;base=SPB&amp;n=208352&amp;dst=100008" TargetMode="External"/><Relationship Id="rId10" Type="http://schemas.openxmlformats.org/officeDocument/2006/relationships/hyperlink" Target="https://login.consultant.ru/link/?req=doc&amp;base=LAW&amp;n=310135&amp;dst=33" TargetMode="External"/><Relationship Id="rId19" Type="http://schemas.openxmlformats.org/officeDocument/2006/relationships/hyperlink" Target="https://login.consultant.ru/link/?req=doc&amp;base=LAW&amp;n=299547&amp;dst=100128" TargetMode="External"/><Relationship Id="rId4" Type="http://schemas.openxmlformats.org/officeDocument/2006/relationships/hyperlink" Target="https://login.consultant.ru/link/?req=doc&amp;base=LAW&amp;n=2875" TargetMode="External"/><Relationship Id="rId9" Type="http://schemas.openxmlformats.org/officeDocument/2006/relationships/hyperlink" Target="https://login.consultant.ru/link/?req=doc&amp;base=LAW&amp;n=299547&amp;dst=100128" TargetMode="External"/><Relationship Id="rId14" Type="http://schemas.openxmlformats.org/officeDocument/2006/relationships/hyperlink" Target="https://login.consultant.ru/link/?req=doc&amp;base=SPB&amp;n=173242" TargetMode="External"/><Relationship Id="rId22" Type="http://schemas.openxmlformats.org/officeDocument/2006/relationships/hyperlink" Target="https://login.consultant.ru/link/?req=doc&amp;base=SPB&amp;n=208352&amp;dst=100008" TargetMode="External"/><Relationship Id="rId27" Type="http://schemas.openxmlformats.org/officeDocument/2006/relationships/hyperlink" Target="https://login.consultant.ru/link/?req=doc&amp;base=SPB&amp;n=208352&amp;dst=10000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6149</Words>
  <Characters>35055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Хмельницкая Ольга Валерьевна</dc:creator>
  <cp:keywords/>
  <dc:description/>
  <cp:lastModifiedBy>Петрова Наталья Владимировна</cp:lastModifiedBy>
  <cp:revision>5</cp:revision>
  <cp:lastPrinted>2024-02-29T13:50:00Z</cp:lastPrinted>
  <dcterms:created xsi:type="dcterms:W3CDTF">2024-05-06T14:15:00Z</dcterms:created>
  <dcterms:modified xsi:type="dcterms:W3CDTF">2024-05-06T14:16:00Z</dcterms:modified>
</cp:coreProperties>
</file>