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264" w:rsidRPr="00545AC6" w:rsidRDefault="002D42AB" w:rsidP="00830264">
      <w:pPr>
        <w:rPr>
          <w:b/>
          <w:sz w:val="25"/>
          <w:szCs w:val="25"/>
        </w:rPr>
      </w:pPr>
      <w:r w:rsidRPr="00545AC6">
        <w:rPr>
          <w:noProof/>
          <w:sz w:val="25"/>
          <w:szCs w:val="25"/>
        </w:rPr>
        <w:drawing>
          <wp:anchor distT="0" distB="107950" distL="114300" distR="114300" simplePos="0" relativeHeight="251659264" behindDoc="0" locked="0" layoutInCell="0" hidden="0" allowOverlap="1" wp14:anchorId="2A46F383" wp14:editId="7EF8B1CB">
            <wp:simplePos x="0" y="0"/>
            <wp:positionH relativeFrom="column">
              <wp:posOffset>-701040</wp:posOffset>
            </wp:positionH>
            <wp:positionV relativeFrom="paragraph">
              <wp:posOffset>-27305</wp:posOffset>
            </wp:positionV>
            <wp:extent cx="7099300" cy="2302510"/>
            <wp:effectExtent l="0" t="0" r="0" b="0"/>
            <wp:wrapTopAndBottom distT="0" distB="10795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30CBB" w:rsidRPr="00545AC6">
        <w:rPr>
          <w:b/>
          <w:sz w:val="25"/>
          <w:szCs w:val="25"/>
        </w:rPr>
        <w:t xml:space="preserve">О </w:t>
      </w:r>
      <w:bookmarkStart w:id="0" w:name="_GoBack"/>
      <w:r w:rsidR="00830264" w:rsidRPr="00545AC6">
        <w:rPr>
          <w:b/>
          <w:sz w:val="25"/>
          <w:szCs w:val="25"/>
        </w:rPr>
        <w:t>внесении изменени</w:t>
      </w:r>
      <w:r w:rsidR="007C3B4F" w:rsidRPr="00545AC6">
        <w:rPr>
          <w:b/>
          <w:sz w:val="25"/>
          <w:szCs w:val="25"/>
        </w:rPr>
        <w:t>й</w:t>
      </w:r>
      <w:r w:rsidR="00830264" w:rsidRPr="00545AC6">
        <w:rPr>
          <w:b/>
          <w:sz w:val="25"/>
          <w:szCs w:val="25"/>
        </w:rPr>
        <w:t xml:space="preserve"> </w:t>
      </w:r>
    </w:p>
    <w:p w:rsidR="00830264" w:rsidRPr="00545AC6" w:rsidRDefault="00830264" w:rsidP="00830264">
      <w:pPr>
        <w:rPr>
          <w:b/>
          <w:sz w:val="25"/>
          <w:szCs w:val="25"/>
        </w:rPr>
      </w:pPr>
      <w:r w:rsidRPr="00545AC6">
        <w:rPr>
          <w:b/>
          <w:sz w:val="25"/>
          <w:szCs w:val="25"/>
        </w:rPr>
        <w:t xml:space="preserve">в постановление Правительства </w:t>
      </w:r>
    </w:p>
    <w:p w:rsidR="00830264" w:rsidRPr="00545AC6" w:rsidRDefault="00830264" w:rsidP="00830264">
      <w:pPr>
        <w:rPr>
          <w:b/>
          <w:sz w:val="25"/>
          <w:szCs w:val="25"/>
        </w:rPr>
      </w:pPr>
      <w:r w:rsidRPr="00545AC6">
        <w:rPr>
          <w:b/>
          <w:sz w:val="25"/>
          <w:szCs w:val="25"/>
        </w:rPr>
        <w:t xml:space="preserve">Санкт-Петербурга </w:t>
      </w:r>
      <w:r w:rsidR="00783A8C" w:rsidRPr="00545AC6">
        <w:rPr>
          <w:b/>
          <w:sz w:val="25"/>
          <w:szCs w:val="25"/>
        </w:rPr>
        <w:t>от 30.03.2022</w:t>
      </w:r>
      <w:r w:rsidRPr="00545AC6">
        <w:rPr>
          <w:b/>
          <w:sz w:val="25"/>
          <w:szCs w:val="25"/>
        </w:rPr>
        <w:t xml:space="preserve"> №</w:t>
      </w:r>
      <w:r w:rsidR="00783A8C" w:rsidRPr="00545AC6">
        <w:rPr>
          <w:b/>
          <w:sz w:val="25"/>
          <w:szCs w:val="25"/>
        </w:rPr>
        <w:t xml:space="preserve"> 265</w:t>
      </w:r>
      <w:r w:rsidRPr="00545AC6">
        <w:rPr>
          <w:b/>
          <w:sz w:val="25"/>
          <w:szCs w:val="25"/>
        </w:rPr>
        <w:t xml:space="preserve"> </w:t>
      </w:r>
    </w:p>
    <w:bookmarkEnd w:id="0"/>
    <w:p w:rsidR="00130CBB" w:rsidRDefault="00130CBB" w:rsidP="00130CBB">
      <w:pPr>
        <w:rPr>
          <w:b/>
        </w:rPr>
      </w:pPr>
    </w:p>
    <w:p w:rsidR="00130CBB" w:rsidRPr="00545AC6" w:rsidRDefault="00AC0EB1" w:rsidP="00130CBB">
      <w:pPr>
        <w:rPr>
          <w:b/>
          <w:sz w:val="25"/>
          <w:szCs w:val="25"/>
        </w:rPr>
      </w:pPr>
      <w:r w:rsidRPr="00545AC6">
        <w:rPr>
          <w:sz w:val="25"/>
          <w:szCs w:val="25"/>
        </w:rPr>
        <w:t>Правительство Санкт-Петербурга</w:t>
      </w:r>
    </w:p>
    <w:p w:rsidR="00130CBB" w:rsidRPr="00545AC6" w:rsidRDefault="00130CBB" w:rsidP="00130CBB">
      <w:pPr>
        <w:rPr>
          <w:b/>
          <w:sz w:val="25"/>
          <w:szCs w:val="25"/>
        </w:rPr>
      </w:pPr>
    </w:p>
    <w:p w:rsidR="00130CBB" w:rsidRPr="00545AC6" w:rsidRDefault="00130CBB" w:rsidP="00130CB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5"/>
          <w:szCs w:val="25"/>
        </w:rPr>
      </w:pPr>
      <w:r w:rsidRPr="00545AC6">
        <w:rPr>
          <w:b/>
          <w:color w:val="000000"/>
          <w:sz w:val="25"/>
          <w:szCs w:val="25"/>
        </w:rPr>
        <w:t xml:space="preserve">П О С Т А Н О В Л Я Е Т: </w:t>
      </w:r>
    </w:p>
    <w:p w:rsidR="00672CBE" w:rsidRPr="00545AC6" w:rsidRDefault="008B3D2F">
      <w:pPr>
        <w:rPr>
          <w:sz w:val="25"/>
          <w:szCs w:val="25"/>
        </w:rPr>
      </w:pPr>
    </w:p>
    <w:p w:rsidR="00E04151" w:rsidRPr="00545AC6" w:rsidRDefault="00587279" w:rsidP="00587279">
      <w:pPr>
        <w:ind w:firstLine="708"/>
        <w:jc w:val="both"/>
        <w:rPr>
          <w:sz w:val="25"/>
          <w:szCs w:val="25"/>
        </w:rPr>
      </w:pPr>
      <w:r w:rsidRPr="00545AC6">
        <w:rPr>
          <w:sz w:val="25"/>
          <w:szCs w:val="25"/>
        </w:rPr>
        <w:t>1.</w:t>
      </w:r>
      <w:r w:rsidR="00E04151" w:rsidRPr="00545AC6">
        <w:rPr>
          <w:sz w:val="25"/>
          <w:szCs w:val="25"/>
        </w:rPr>
        <w:t xml:space="preserve"> Внести в постановление Правительства Санкт-Петербурга от 30.03.2022 № 265 </w:t>
      </w:r>
      <w:r w:rsidR="00E04151" w:rsidRPr="00545AC6">
        <w:rPr>
          <w:sz w:val="25"/>
          <w:szCs w:val="25"/>
        </w:rPr>
        <w:br/>
        <w:t>«О государственной информаци</w:t>
      </w:r>
      <w:r w:rsidR="00585F2B">
        <w:rPr>
          <w:sz w:val="25"/>
          <w:szCs w:val="25"/>
        </w:rPr>
        <w:t>онной системе Санкт-Петербурга «</w:t>
      </w:r>
      <w:r w:rsidR="00E04151" w:rsidRPr="00545AC6">
        <w:rPr>
          <w:sz w:val="25"/>
          <w:szCs w:val="25"/>
        </w:rPr>
        <w:t xml:space="preserve">Цифровые сервисы </w:t>
      </w:r>
      <w:r w:rsidR="00E04151" w:rsidRPr="00545AC6">
        <w:rPr>
          <w:sz w:val="25"/>
          <w:szCs w:val="25"/>
        </w:rPr>
        <w:br/>
        <w:t>на потребительском рынке Санкт-Петербурга» следующие изменения:</w:t>
      </w:r>
    </w:p>
    <w:p w:rsidR="00242D33" w:rsidRPr="00545AC6" w:rsidRDefault="00E04151" w:rsidP="003800A4">
      <w:pPr>
        <w:ind w:firstLine="708"/>
        <w:jc w:val="both"/>
        <w:rPr>
          <w:sz w:val="25"/>
          <w:szCs w:val="25"/>
        </w:rPr>
      </w:pPr>
      <w:r w:rsidRPr="00545AC6">
        <w:rPr>
          <w:sz w:val="25"/>
          <w:szCs w:val="25"/>
        </w:rPr>
        <w:t xml:space="preserve">1.1. В пункте 7 </w:t>
      </w:r>
      <w:r w:rsidR="00587279" w:rsidRPr="00545AC6">
        <w:rPr>
          <w:sz w:val="25"/>
          <w:szCs w:val="25"/>
        </w:rPr>
        <w:t xml:space="preserve">слова «Соколова М.Ю.» </w:t>
      </w:r>
      <w:r w:rsidRPr="00545AC6">
        <w:rPr>
          <w:sz w:val="25"/>
          <w:szCs w:val="25"/>
        </w:rPr>
        <w:t>заменить словами</w:t>
      </w:r>
      <w:r w:rsidR="00587279" w:rsidRPr="00545AC6">
        <w:rPr>
          <w:sz w:val="25"/>
          <w:szCs w:val="25"/>
        </w:rPr>
        <w:t xml:space="preserve"> «Полякова К.В.».</w:t>
      </w:r>
    </w:p>
    <w:p w:rsidR="009045D8" w:rsidRPr="00545AC6" w:rsidRDefault="003800A4" w:rsidP="005308F2">
      <w:pPr>
        <w:ind w:firstLine="708"/>
        <w:jc w:val="both"/>
        <w:rPr>
          <w:sz w:val="25"/>
          <w:szCs w:val="25"/>
        </w:rPr>
      </w:pPr>
      <w:r w:rsidRPr="00545AC6">
        <w:rPr>
          <w:sz w:val="25"/>
          <w:szCs w:val="25"/>
        </w:rPr>
        <w:t>1.2.</w:t>
      </w:r>
      <w:r w:rsidR="005308F2" w:rsidRPr="00545AC6">
        <w:rPr>
          <w:sz w:val="25"/>
          <w:szCs w:val="25"/>
        </w:rPr>
        <w:t xml:space="preserve"> Пункт 1.2 Положения </w:t>
      </w:r>
      <w:r w:rsidRPr="00545AC6">
        <w:rPr>
          <w:sz w:val="25"/>
          <w:szCs w:val="25"/>
        </w:rPr>
        <w:t xml:space="preserve">о государственной информационной системе </w:t>
      </w:r>
      <w:r w:rsidRPr="00545AC6">
        <w:rPr>
          <w:sz w:val="25"/>
          <w:szCs w:val="25"/>
        </w:rPr>
        <w:br/>
        <w:t>Санкт-Петербурга «Цифровые се</w:t>
      </w:r>
      <w:r w:rsidR="00545AC6" w:rsidRPr="00545AC6">
        <w:rPr>
          <w:sz w:val="25"/>
          <w:szCs w:val="25"/>
        </w:rPr>
        <w:t xml:space="preserve">рвисы на потребительском рынке </w:t>
      </w:r>
      <w:r w:rsidRPr="00545AC6">
        <w:rPr>
          <w:sz w:val="25"/>
          <w:szCs w:val="25"/>
        </w:rPr>
        <w:t xml:space="preserve">Санкт-Петербурга», утвержденное Постановлением (далее – Положение) </w:t>
      </w:r>
      <w:r w:rsidR="005308F2" w:rsidRPr="00545AC6">
        <w:rPr>
          <w:sz w:val="25"/>
          <w:szCs w:val="25"/>
        </w:rPr>
        <w:t xml:space="preserve">дополнить абзацем следующего содержания: </w:t>
      </w:r>
    </w:p>
    <w:p w:rsidR="005308F2" w:rsidRPr="00545AC6" w:rsidRDefault="005308F2" w:rsidP="005308F2">
      <w:pPr>
        <w:ind w:firstLine="708"/>
        <w:jc w:val="both"/>
        <w:rPr>
          <w:sz w:val="25"/>
          <w:szCs w:val="25"/>
        </w:rPr>
      </w:pPr>
      <w:r w:rsidRPr="00545AC6">
        <w:rPr>
          <w:sz w:val="25"/>
          <w:szCs w:val="25"/>
        </w:rPr>
        <w:t>«оказывать содействие органам местного самоуправления и общественным объединениям потребителей (их ассоциациям, союзам) в осуществлении ими защиты прав потребителей.».</w:t>
      </w:r>
    </w:p>
    <w:p w:rsidR="00A677A4" w:rsidRPr="00545AC6" w:rsidRDefault="003800A4" w:rsidP="0072619C">
      <w:pPr>
        <w:ind w:firstLine="708"/>
        <w:jc w:val="both"/>
        <w:rPr>
          <w:sz w:val="25"/>
          <w:szCs w:val="25"/>
        </w:rPr>
      </w:pPr>
      <w:r w:rsidRPr="00545AC6">
        <w:rPr>
          <w:sz w:val="25"/>
          <w:szCs w:val="25"/>
        </w:rPr>
        <w:t>1.3.</w:t>
      </w:r>
      <w:r w:rsidR="00E04151" w:rsidRPr="00545AC6">
        <w:rPr>
          <w:sz w:val="25"/>
          <w:szCs w:val="25"/>
        </w:rPr>
        <w:t xml:space="preserve"> </w:t>
      </w:r>
      <w:r w:rsidR="00A677A4" w:rsidRPr="00545AC6">
        <w:rPr>
          <w:sz w:val="25"/>
          <w:szCs w:val="25"/>
        </w:rPr>
        <w:t>Абзацы второй и третий</w:t>
      </w:r>
      <w:r w:rsidR="00352026" w:rsidRPr="00545AC6">
        <w:rPr>
          <w:sz w:val="25"/>
          <w:szCs w:val="25"/>
        </w:rPr>
        <w:t xml:space="preserve"> п</w:t>
      </w:r>
      <w:r w:rsidR="0072619C" w:rsidRPr="00545AC6">
        <w:rPr>
          <w:sz w:val="25"/>
          <w:szCs w:val="25"/>
        </w:rPr>
        <w:t>ункт</w:t>
      </w:r>
      <w:r w:rsidR="00A677A4" w:rsidRPr="00545AC6">
        <w:rPr>
          <w:sz w:val="25"/>
          <w:szCs w:val="25"/>
        </w:rPr>
        <w:t>а</w:t>
      </w:r>
      <w:r w:rsidR="00E417B4" w:rsidRPr="00545AC6">
        <w:rPr>
          <w:sz w:val="25"/>
          <w:szCs w:val="25"/>
        </w:rPr>
        <w:t xml:space="preserve"> 2.2.1</w:t>
      </w:r>
      <w:r w:rsidR="0072619C" w:rsidRPr="00545AC6">
        <w:rPr>
          <w:sz w:val="25"/>
          <w:szCs w:val="25"/>
        </w:rPr>
        <w:t xml:space="preserve"> Положения </w:t>
      </w:r>
      <w:r w:rsidR="00A677A4" w:rsidRPr="00545AC6">
        <w:rPr>
          <w:sz w:val="25"/>
          <w:szCs w:val="25"/>
        </w:rPr>
        <w:t xml:space="preserve">изложить в следующей редакции: </w:t>
      </w:r>
    </w:p>
    <w:p w:rsidR="00A677A4" w:rsidRPr="00545AC6" w:rsidRDefault="00647889" w:rsidP="00A677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«</w:t>
      </w:r>
      <w:r w:rsidR="00585F2B">
        <w:rPr>
          <w:rFonts w:eastAsiaTheme="minorHAnsi"/>
          <w:sz w:val="25"/>
          <w:szCs w:val="25"/>
          <w:lang w:eastAsia="en-US"/>
        </w:rPr>
        <w:t>Подсистема «</w:t>
      </w:r>
      <w:r w:rsidR="00A677A4" w:rsidRPr="00545AC6">
        <w:rPr>
          <w:rFonts w:eastAsiaTheme="minorHAnsi"/>
          <w:sz w:val="25"/>
          <w:szCs w:val="25"/>
          <w:lang w:eastAsia="en-US"/>
        </w:rPr>
        <w:t xml:space="preserve">Информационный портал по защите прав </w:t>
      </w:r>
      <w:r w:rsidR="00585F2B">
        <w:rPr>
          <w:rFonts w:eastAsiaTheme="minorHAnsi"/>
          <w:sz w:val="25"/>
          <w:szCs w:val="25"/>
          <w:lang w:eastAsia="en-US"/>
        </w:rPr>
        <w:t>потребителей»</w:t>
      </w:r>
      <w:r w:rsidR="00A677A4" w:rsidRPr="00545AC6">
        <w:rPr>
          <w:rFonts w:eastAsiaTheme="minorHAnsi"/>
          <w:sz w:val="25"/>
          <w:szCs w:val="25"/>
          <w:lang w:eastAsia="en-US"/>
        </w:rPr>
        <w:t xml:space="preserve"> предназначена для информирования, консультирования граждан по вопросам защиты прав потребителей и обеспечения взаимодействия органов </w:t>
      </w:r>
      <w:r w:rsidR="00A677A4" w:rsidRPr="00545AC6">
        <w:rPr>
          <w:sz w:val="25"/>
          <w:szCs w:val="25"/>
        </w:rPr>
        <w:t>государственной власти, органов местного самоуправления, общественных объединений потребителей (ассоциаций, союзов)</w:t>
      </w:r>
      <w:r w:rsidR="00A677A4" w:rsidRPr="00545AC6">
        <w:rPr>
          <w:rFonts w:eastAsiaTheme="minorHAnsi"/>
          <w:sz w:val="25"/>
          <w:szCs w:val="25"/>
          <w:lang w:eastAsia="en-US"/>
        </w:rPr>
        <w:t>.</w:t>
      </w:r>
    </w:p>
    <w:p w:rsidR="0072619C" w:rsidRPr="00545AC6" w:rsidRDefault="00585F2B" w:rsidP="00A677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Подсистемы «</w:t>
      </w:r>
      <w:r w:rsidR="00A677A4" w:rsidRPr="00545AC6">
        <w:rPr>
          <w:rFonts w:eastAsiaTheme="minorHAnsi"/>
          <w:sz w:val="25"/>
          <w:szCs w:val="25"/>
          <w:lang w:eastAsia="en-US"/>
        </w:rPr>
        <w:t>Исследование потребительской продукции</w:t>
      </w:r>
      <w:r>
        <w:rPr>
          <w:rFonts w:eastAsiaTheme="minorHAnsi"/>
          <w:sz w:val="25"/>
          <w:szCs w:val="25"/>
          <w:lang w:eastAsia="en-US"/>
        </w:rPr>
        <w:t>» и «</w:t>
      </w:r>
      <w:r w:rsidR="00A677A4" w:rsidRPr="00545AC6">
        <w:rPr>
          <w:rFonts w:eastAsiaTheme="minorHAnsi"/>
          <w:sz w:val="25"/>
          <w:szCs w:val="25"/>
          <w:lang w:eastAsia="en-US"/>
        </w:rPr>
        <w:t>Информационный пор</w:t>
      </w:r>
      <w:r>
        <w:rPr>
          <w:rFonts w:eastAsiaTheme="minorHAnsi"/>
          <w:sz w:val="25"/>
          <w:szCs w:val="25"/>
          <w:lang w:eastAsia="en-US"/>
        </w:rPr>
        <w:t>тал по защите прав потребителей»</w:t>
      </w:r>
      <w:r w:rsidR="00A677A4" w:rsidRPr="00545AC6">
        <w:rPr>
          <w:rFonts w:eastAsiaTheme="minorHAnsi"/>
          <w:sz w:val="25"/>
          <w:szCs w:val="25"/>
          <w:lang w:eastAsia="en-US"/>
        </w:rPr>
        <w:t xml:space="preserve"> автоматизируют полномочия Комитета </w:t>
      </w:r>
      <w:r w:rsidR="00A677A4" w:rsidRPr="00545AC6">
        <w:rPr>
          <w:rFonts w:eastAsiaTheme="minorHAnsi"/>
          <w:sz w:val="25"/>
          <w:szCs w:val="25"/>
          <w:lang w:eastAsia="en-US"/>
        </w:rPr>
        <w:br/>
        <w:t xml:space="preserve">по осуществлению мероприятий по реализации, обеспечению и защите прав потребителей в соответствии с компетенцией Комитета </w:t>
      </w:r>
      <w:r w:rsidR="00A677A4" w:rsidRPr="00545AC6">
        <w:rPr>
          <w:sz w:val="25"/>
          <w:szCs w:val="25"/>
        </w:rPr>
        <w:t>и по оказанию содействия органам местного самоуправления и общественным объединениям потреби</w:t>
      </w:r>
      <w:r w:rsidR="00545AC6">
        <w:rPr>
          <w:sz w:val="25"/>
          <w:szCs w:val="25"/>
        </w:rPr>
        <w:t xml:space="preserve">телей </w:t>
      </w:r>
      <w:r w:rsidR="003027A3">
        <w:rPr>
          <w:sz w:val="25"/>
          <w:szCs w:val="25"/>
        </w:rPr>
        <w:br/>
      </w:r>
      <w:r w:rsidR="00545AC6">
        <w:rPr>
          <w:sz w:val="25"/>
          <w:szCs w:val="25"/>
        </w:rPr>
        <w:t xml:space="preserve">(их ассоциациям, союзам) </w:t>
      </w:r>
      <w:r w:rsidR="00A677A4" w:rsidRPr="00545AC6">
        <w:rPr>
          <w:sz w:val="25"/>
          <w:szCs w:val="25"/>
        </w:rPr>
        <w:t>в осуществлении ими защиты прав потребителей</w:t>
      </w:r>
      <w:r>
        <w:rPr>
          <w:sz w:val="25"/>
          <w:szCs w:val="25"/>
        </w:rPr>
        <w:t>.</w:t>
      </w:r>
      <w:r w:rsidR="00647889">
        <w:rPr>
          <w:sz w:val="25"/>
          <w:szCs w:val="25"/>
        </w:rPr>
        <w:t>».</w:t>
      </w:r>
    </w:p>
    <w:p w:rsidR="00A1320D" w:rsidRDefault="003800A4" w:rsidP="00A1320D">
      <w:pPr>
        <w:ind w:firstLine="708"/>
        <w:jc w:val="both"/>
        <w:rPr>
          <w:sz w:val="25"/>
          <w:szCs w:val="25"/>
        </w:rPr>
      </w:pPr>
      <w:r w:rsidRPr="00545AC6">
        <w:rPr>
          <w:sz w:val="25"/>
          <w:szCs w:val="25"/>
        </w:rPr>
        <w:t>1.4.</w:t>
      </w:r>
      <w:r w:rsidR="00585F2B">
        <w:rPr>
          <w:sz w:val="25"/>
          <w:szCs w:val="25"/>
        </w:rPr>
        <w:t xml:space="preserve"> Пункт 3.6</w:t>
      </w:r>
      <w:r w:rsidR="00E04151" w:rsidRPr="00545AC6">
        <w:rPr>
          <w:sz w:val="25"/>
          <w:szCs w:val="25"/>
        </w:rPr>
        <w:t xml:space="preserve"> Положения после слов «</w:t>
      </w:r>
      <w:r w:rsidR="00352026" w:rsidRPr="00545AC6">
        <w:rPr>
          <w:sz w:val="25"/>
          <w:szCs w:val="25"/>
        </w:rPr>
        <w:t>порядок доступа к информации, содержащейся в ЦСПР</w:t>
      </w:r>
      <w:r w:rsidR="00E417B4" w:rsidRPr="00545AC6">
        <w:rPr>
          <w:sz w:val="25"/>
          <w:szCs w:val="25"/>
        </w:rPr>
        <w:t>,</w:t>
      </w:r>
      <w:r w:rsidR="00E04151" w:rsidRPr="00545AC6">
        <w:rPr>
          <w:sz w:val="25"/>
          <w:szCs w:val="25"/>
        </w:rPr>
        <w:t xml:space="preserve">» дополнить словами </w:t>
      </w:r>
      <w:r w:rsidR="00E417B4" w:rsidRPr="00545AC6">
        <w:rPr>
          <w:sz w:val="25"/>
          <w:szCs w:val="25"/>
        </w:rPr>
        <w:t>«</w:t>
      </w:r>
      <w:r w:rsidR="00E04151" w:rsidRPr="00545AC6">
        <w:rPr>
          <w:sz w:val="25"/>
          <w:szCs w:val="25"/>
        </w:rPr>
        <w:t xml:space="preserve">порядок взаимодействия при работе </w:t>
      </w:r>
      <w:r w:rsidR="005D11E9" w:rsidRPr="00545AC6">
        <w:rPr>
          <w:sz w:val="25"/>
          <w:szCs w:val="25"/>
        </w:rPr>
        <w:br/>
      </w:r>
      <w:r w:rsidR="00E04151" w:rsidRPr="00545AC6">
        <w:rPr>
          <w:sz w:val="25"/>
          <w:szCs w:val="25"/>
        </w:rPr>
        <w:t>с подсистемой «Информационный портал по защите прав потребителей»</w:t>
      </w:r>
      <w:r w:rsidR="00E417B4" w:rsidRPr="00545AC6">
        <w:rPr>
          <w:sz w:val="25"/>
          <w:szCs w:val="25"/>
        </w:rPr>
        <w:t>,»</w:t>
      </w:r>
      <w:r w:rsidR="00E04151" w:rsidRPr="00545AC6">
        <w:rPr>
          <w:sz w:val="25"/>
          <w:szCs w:val="25"/>
        </w:rPr>
        <w:t>.</w:t>
      </w:r>
    </w:p>
    <w:p w:rsidR="009F36DA" w:rsidRPr="00545AC6" w:rsidRDefault="00E04151" w:rsidP="00A1320D">
      <w:pPr>
        <w:ind w:firstLine="708"/>
        <w:jc w:val="both"/>
        <w:rPr>
          <w:sz w:val="25"/>
          <w:szCs w:val="25"/>
        </w:rPr>
      </w:pPr>
      <w:r w:rsidRPr="00545AC6">
        <w:rPr>
          <w:sz w:val="25"/>
          <w:szCs w:val="25"/>
        </w:rPr>
        <w:lastRenderedPageBreak/>
        <w:t>2</w:t>
      </w:r>
      <w:r w:rsidR="009F36DA" w:rsidRPr="00545AC6">
        <w:rPr>
          <w:sz w:val="25"/>
          <w:szCs w:val="25"/>
        </w:rPr>
        <w:t xml:space="preserve">. Контроль за выполнением постановления возложить на вице-губернатора </w:t>
      </w:r>
      <w:r w:rsidR="009F36DA" w:rsidRPr="00545AC6">
        <w:rPr>
          <w:sz w:val="25"/>
          <w:szCs w:val="25"/>
        </w:rPr>
        <w:br/>
        <w:t xml:space="preserve">Санкт-Петербурга Полякова К.В. и вице-губернатора Санкт-Петербурга Казарина С.В. </w:t>
      </w:r>
      <w:r w:rsidR="009F36DA" w:rsidRPr="00545AC6">
        <w:rPr>
          <w:sz w:val="25"/>
          <w:szCs w:val="25"/>
        </w:rPr>
        <w:br/>
        <w:t>по принадлежности вопросов.</w:t>
      </w:r>
    </w:p>
    <w:p w:rsidR="00130CBB" w:rsidRPr="00545AC6" w:rsidRDefault="00130CBB" w:rsidP="00130CBB">
      <w:pPr>
        <w:jc w:val="both"/>
        <w:rPr>
          <w:sz w:val="25"/>
          <w:szCs w:val="25"/>
        </w:rPr>
      </w:pPr>
    </w:p>
    <w:p w:rsidR="00D061A8" w:rsidRPr="00545AC6" w:rsidRDefault="00D061A8" w:rsidP="00130CBB">
      <w:pPr>
        <w:jc w:val="both"/>
        <w:rPr>
          <w:sz w:val="25"/>
          <w:szCs w:val="25"/>
        </w:rPr>
      </w:pPr>
    </w:p>
    <w:p w:rsidR="00130CBB" w:rsidRPr="00545AC6" w:rsidRDefault="00130CBB" w:rsidP="00130CBB">
      <w:pPr>
        <w:jc w:val="both"/>
        <w:rPr>
          <w:sz w:val="25"/>
          <w:szCs w:val="25"/>
        </w:rPr>
      </w:pPr>
    </w:p>
    <w:p w:rsidR="00130CBB" w:rsidRPr="00545AC6" w:rsidRDefault="00130CBB" w:rsidP="00130CBB">
      <w:pPr>
        <w:tabs>
          <w:tab w:val="left" w:pos="2410"/>
          <w:tab w:val="left" w:pos="2694"/>
        </w:tabs>
        <w:rPr>
          <w:b/>
          <w:sz w:val="25"/>
          <w:szCs w:val="25"/>
        </w:rPr>
      </w:pPr>
      <w:r w:rsidRPr="00545AC6">
        <w:rPr>
          <w:b/>
          <w:sz w:val="25"/>
          <w:szCs w:val="25"/>
        </w:rPr>
        <w:t xml:space="preserve">     Губернатор </w:t>
      </w:r>
    </w:p>
    <w:p w:rsidR="00130CBB" w:rsidRPr="00545AC6" w:rsidRDefault="00130CBB" w:rsidP="00130CBB">
      <w:pPr>
        <w:tabs>
          <w:tab w:val="left" w:pos="2410"/>
          <w:tab w:val="left" w:pos="2694"/>
        </w:tabs>
        <w:rPr>
          <w:sz w:val="25"/>
          <w:szCs w:val="25"/>
        </w:rPr>
      </w:pPr>
      <w:r w:rsidRPr="00545AC6">
        <w:rPr>
          <w:b/>
          <w:sz w:val="25"/>
          <w:szCs w:val="25"/>
        </w:rPr>
        <w:t xml:space="preserve">Санкт-Петербурга </w:t>
      </w:r>
      <w:r w:rsidRPr="00545AC6">
        <w:rPr>
          <w:b/>
          <w:sz w:val="25"/>
          <w:szCs w:val="25"/>
        </w:rPr>
        <w:tab/>
      </w:r>
      <w:r w:rsidRPr="00545AC6">
        <w:rPr>
          <w:b/>
          <w:sz w:val="25"/>
          <w:szCs w:val="25"/>
        </w:rPr>
        <w:tab/>
      </w:r>
      <w:r w:rsidRPr="00545AC6">
        <w:rPr>
          <w:b/>
          <w:sz w:val="25"/>
          <w:szCs w:val="25"/>
        </w:rPr>
        <w:tab/>
        <w:t xml:space="preserve">                                 </w:t>
      </w:r>
      <w:r w:rsidRPr="00545AC6">
        <w:rPr>
          <w:b/>
          <w:sz w:val="25"/>
          <w:szCs w:val="25"/>
        </w:rPr>
        <w:tab/>
      </w:r>
      <w:r w:rsidRPr="00545AC6">
        <w:rPr>
          <w:b/>
          <w:sz w:val="25"/>
          <w:szCs w:val="25"/>
        </w:rPr>
        <w:tab/>
        <w:t xml:space="preserve">                             </w:t>
      </w:r>
      <w:r w:rsidR="00545AC6">
        <w:rPr>
          <w:b/>
          <w:sz w:val="25"/>
          <w:szCs w:val="25"/>
        </w:rPr>
        <w:t xml:space="preserve">         </w:t>
      </w:r>
      <w:proofErr w:type="spellStart"/>
      <w:r w:rsidRPr="00545AC6">
        <w:rPr>
          <w:b/>
          <w:sz w:val="25"/>
          <w:szCs w:val="25"/>
        </w:rPr>
        <w:t>А.Д.Беглов</w:t>
      </w:r>
      <w:proofErr w:type="spellEnd"/>
    </w:p>
    <w:p w:rsidR="00130CBB" w:rsidRDefault="00130CBB" w:rsidP="00130CBB">
      <w:pPr>
        <w:jc w:val="both"/>
      </w:pPr>
    </w:p>
    <w:p w:rsidR="00711B7E" w:rsidRDefault="00711B7E" w:rsidP="00130CBB">
      <w:pPr>
        <w:jc w:val="both"/>
      </w:pPr>
    </w:p>
    <w:p w:rsidR="008373CF" w:rsidRDefault="008373CF" w:rsidP="00DC210D">
      <w:pPr>
        <w:jc w:val="both"/>
      </w:pPr>
    </w:p>
    <w:p w:rsidR="00B829E7" w:rsidRDefault="00B829E7" w:rsidP="00DC210D">
      <w:pPr>
        <w:jc w:val="both"/>
      </w:pPr>
    </w:p>
    <w:p w:rsidR="00B829E7" w:rsidRDefault="00B829E7" w:rsidP="00DC210D">
      <w:pPr>
        <w:jc w:val="both"/>
      </w:pPr>
    </w:p>
    <w:p w:rsidR="00B829E7" w:rsidRDefault="00B829E7" w:rsidP="00DC210D">
      <w:pPr>
        <w:jc w:val="both"/>
      </w:pPr>
    </w:p>
    <w:p w:rsidR="00B829E7" w:rsidRDefault="00B829E7" w:rsidP="00DC210D">
      <w:pPr>
        <w:jc w:val="both"/>
      </w:pPr>
    </w:p>
    <w:p w:rsidR="00B829E7" w:rsidRDefault="00B829E7" w:rsidP="00DC210D">
      <w:pPr>
        <w:jc w:val="both"/>
      </w:pPr>
    </w:p>
    <w:p w:rsidR="00B829E7" w:rsidRDefault="00B829E7" w:rsidP="00DC210D">
      <w:pPr>
        <w:jc w:val="both"/>
      </w:pPr>
    </w:p>
    <w:p w:rsidR="00B829E7" w:rsidRDefault="00B829E7" w:rsidP="00DC210D">
      <w:pPr>
        <w:jc w:val="both"/>
      </w:pPr>
    </w:p>
    <w:p w:rsidR="00B829E7" w:rsidRDefault="00B829E7" w:rsidP="00DC210D">
      <w:pPr>
        <w:jc w:val="both"/>
      </w:pPr>
    </w:p>
    <w:p w:rsidR="009F36DA" w:rsidRDefault="009F36DA" w:rsidP="00DC210D">
      <w:pPr>
        <w:jc w:val="both"/>
      </w:pPr>
    </w:p>
    <w:p w:rsidR="005308F2" w:rsidRDefault="005308F2" w:rsidP="00DC210D">
      <w:pPr>
        <w:jc w:val="both"/>
      </w:pPr>
    </w:p>
    <w:p w:rsidR="009F36DA" w:rsidRDefault="009F36DA" w:rsidP="00DC210D">
      <w:pPr>
        <w:jc w:val="both"/>
      </w:pPr>
    </w:p>
    <w:p w:rsidR="009F36DA" w:rsidRDefault="009F36DA" w:rsidP="00DC210D">
      <w:pPr>
        <w:jc w:val="both"/>
      </w:pPr>
    </w:p>
    <w:p w:rsidR="00B10FA8" w:rsidRDefault="00B10FA8" w:rsidP="00DC210D">
      <w:pPr>
        <w:jc w:val="both"/>
      </w:pPr>
    </w:p>
    <w:p w:rsidR="00B10FA8" w:rsidRDefault="00B10FA8" w:rsidP="00DC210D">
      <w:pPr>
        <w:jc w:val="both"/>
      </w:pPr>
    </w:p>
    <w:p w:rsidR="00B10FA8" w:rsidRDefault="00B10FA8" w:rsidP="00DC210D">
      <w:pPr>
        <w:jc w:val="both"/>
      </w:pPr>
    </w:p>
    <w:p w:rsidR="00B10FA8" w:rsidRDefault="00B10FA8" w:rsidP="00DC210D">
      <w:pPr>
        <w:jc w:val="both"/>
      </w:pPr>
    </w:p>
    <w:p w:rsidR="00B10FA8" w:rsidRDefault="00B10FA8" w:rsidP="00DC210D">
      <w:pPr>
        <w:jc w:val="both"/>
      </w:pPr>
    </w:p>
    <w:p w:rsidR="00B10FA8" w:rsidRDefault="00B10FA8" w:rsidP="00DC210D">
      <w:pPr>
        <w:jc w:val="both"/>
      </w:pPr>
    </w:p>
    <w:p w:rsidR="00B10FA8" w:rsidRDefault="00B10FA8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p w:rsidR="00545AC6" w:rsidRDefault="00545AC6" w:rsidP="00DC210D">
      <w:pPr>
        <w:jc w:val="both"/>
      </w:pPr>
    </w:p>
    <w:sectPr w:rsidR="0054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04"/>
    <w:rsid w:val="0002438C"/>
    <w:rsid w:val="00025C4C"/>
    <w:rsid w:val="000C5DE2"/>
    <w:rsid w:val="000D2B3B"/>
    <w:rsid w:val="000F2292"/>
    <w:rsid w:val="000F4260"/>
    <w:rsid w:val="00106115"/>
    <w:rsid w:val="00106C02"/>
    <w:rsid w:val="00130CBB"/>
    <w:rsid w:val="00162562"/>
    <w:rsid w:val="0016358B"/>
    <w:rsid w:val="00171D4B"/>
    <w:rsid w:val="00180578"/>
    <w:rsid w:val="00225B84"/>
    <w:rsid w:val="00242D33"/>
    <w:rsid w:val="002545F8"/>
    <w:rsid w:val="002A140A"/>
    <w:rsid w:val="002D42AB"/>
    <w:rsid w:val="002D5E88"/>
    <w:rsid w:val="002E546D"/>
    <w:rsid w:val="002F3382"/>
    <w:rsid w:val="003027A3"/>
    <w:rsid w:val="00352026"/>
    <w:rsid w:val="003800A4"/>
    <w:rsid w:val="00395320"/>
    <w:rsid w:val="003E73B0"/>
    <w:rsid w:val="00412023"/>
    <w:rsid w:val="00455FDC"/>
    <w:rsid w:val="004746E0"/>
    <w:rsid w:val="004C46FB"/>
    <w:rsid w:val="004C6EFC"/>
    <w:rsid w:val="004E76CC"/>
    <w:rsid w:val="00507804"/>
    <w:rsid w:val="005308F2"/>
    <w:rsid w:val="00545AC6"/>
    <w:rsid w:val="00585100"/>
    <w:rsid w:val="00585F2B"/>
    <w:rsid w:val="00587279"/>
    <w:rsid w:val="005A3C18"/>
    <w:rsid w:val="005D11E9"/>
    <w:rsid w:val="00602F15"/>
    <w:rsid w:val="00647889"/>
    <w:rsid w:val="00664E1D"/>
    <w:rsid w:val="00676137"/>
    <w:rsid w:val="006E2E59"/>
    <w:rsid w:val="00711B7E"/>
    <w:rsid w:val="00722505"/>
    <w:rsid w:val="0072619C"/>
    <w:rsid w:val="007333C9"/>
    <w:rsid w:val="00772F55"/>
    <w:rsid w:val="007769DA"/>
    <w:rsid w:val="00783A8C"/>
    <w:rsid w:val="007C3B4F"/>
    <w:rsid w:val="007F6740"/>
    <w:rsid w:val="00825454"/>
    <w:rsid w:val="00830264"/>
    <w:rsid w:val="008373CF"/>
    <w:rsid w:val="008B3D2F"/>
    <w:rsid w:val="008B5D38"/>
    <w:rsid w:val="009045D8"/>
    <w:rsid w:val="009B0EC7"/>
    <w:rsid w:val="009B5D04"/>
    <w:rsid w:val="009D3792"/>
    <w:rsid w:val="009F36DA"/>
    <w:rsid w:val="00A1320D"/>
    <w:rsid w:val="00A14073"/>
    <w:rsid w:val="00A60D0E"/>
    <w:rsid w:val="00A677A4"/>
    <w:rsid w:val="00A965B1"/>
    <w:rsid w:val="00AC0EB1"/>
    <w:rsid w:val="00AC2E05"/>
    <w:rsid w:val="00AD6C75"/>
    <w:rsid w:val="00B010CE"/>
    <w:rsid w:val="00B10FA8"/>
    <w:rsid w:val="00B36E31"/>
    <w:rsid w:val="00B5788B"/>
    <w:rsid w:val="00B829E7"/>
    <w:rsid w:val="00BA2704"/>
    <w:rsid w:val="00BD0568"/>
    <w:rsid w:val="00BE3189"/>
    <w:rsid w:val="00BE3D89"/>
    <w:rsid w:val="00C84554"/>
    <w:rsid w:val="00CD31A0"/>
    <w:rsid w:val="00CF088F"/>
    <w:rsid w:val="00D04859"/>
    <w:rsid w:val="00D061A8"/>
    <w:rsid w:val="00D33D42"/>
    <w:rsid w:val="00D9288B"/>
    <w:rsid w:val="00D93D0B"/>
    <w:rsid w:val="00DB3B8B"/>
    <w:rsid w:val="00DC210D"/>
    <w:rsid w:val="00DD76E3"/>
    <w:rsid w:val="00DF390D"/>
    <w:rsid w:val="00E04151"/>
    <w:rsid w:val="00E417B4"/>
    <w:rsid w:val="00E82A7D"/>
    <w:rsid w:val="00EA38FA"/>
    <w:rsid w:val="00F34C63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67924-3744-496D-85DA-E93A77E0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C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30C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38FA"/>
    <w:pPr>
      <w:ind w:left="720"/>
      <w:contextualSpacing/>
    </w:pPr>
  </w:style>
  <w:style w:type="table" w:styleId="a6">
    <w:name w:val="Table Grid"/>
    <w:basedOn w:val="a1"/>
    <w:uiPriority w:val="59"/>
    <w:rsid w:val="00D33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Севастьянов Николай Викторович</dc:creator>
  <cp:lastModifiedBy>Меньшикова Ярославна Дмитриевна</cp:lastModifiedBy>
  <cp:revision>2</cp:revision>
  <cp:lastPrinted>2024-05-03T07:34:00Z</cp:lastPrinted>
  <dcterms:created xsi:type="dcterms:W3CDTF">2024-05-03T13:57:00Z</dcterms:created>
  <dcterms:modified xsi:type="dcterms:W3CDTF">2024-05-03T13:57:00Z</dcterms:modified>
</cp:coreProperties>
</file>