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 </w:t>
      </w:r>
      <w:r w:rsidR="00BA1AF4">
        <w:rPr>
          <w:b/>
          <w:sz w:val="28"/>
          <w:szCs w:val="28"/>
        </w:rPr>
        <w:t xml:space="preserve">пруда без названия (ИД </w:t>
      </w:r>
      <w:r w:rsidR="008E4DF7">
        <w:rPr>
          <w:b/>
          <w:sz w:val="28"/>
          <w:szCs w:val="28"/>
        </w:rPr>
        <w:t>7302</w:t>
      </w:r>
      <w:r w:rsidR="00BA1AF4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C1255C" w:rsidP="00C1255C">
      <w:pPr>
        <w:ind w:firstLine="708"/>
        <w:jc w:val="both"/>
        <w:rPr>
          <w:sz w:val="28"/>
          <w:szCs w:val="28"/>
        </w:rPr>
      </w:pPr>
      <w:r w:rsidRPr="00C1255C">
        <w:rPr>
          <w:sz w:val="28"/>
          <w:szCs w:val="28"/>
        </w:rPr>
        <w:t xml:space="preserve">В соответствии с частью 4 статьи 5 Водного кодекса Российской Федерации и постановлением Правительства Российской Федерации </w:t>
      </w:r>
      <w:r>
        <w:rPr>
          <w:sz w:val="28"/>
          <w:szCs w:val="28"/>
        </w:rPr>
        <w:br/>
      </w:r>
      <w:r w:rsidRPr="00C1255C">
        <w:rPr>
          <w:sz w:val="28"/>
          <w:szCs w:val="28"/>
        </w:rPr>
        <w:t xml:space="preserve">от 29.04.2016 № 377 «Об утверждении Правил определения местоположения береговой линии (границы водного объекта), случаев и периодичности </w:t>
      </w:r>
      <w:r>
        <w:rPr>
          <w:sz w:val="28"/>
          <w:szCs w:val="28"/>
        </w:rPr>
        <w:br/>
      </w:r>
      <w:r w:rsidRPr="00C1255C">
        <w:rPr>
          <w:sz w:val="28"/>
          <w:szCs w:val="28"/>
        </w:rPr>
        <w:t>ее определения 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A1AF4">
        <w:rPr>
          <w:sz w:val="28"/>
          <w:szCs w:val="28"/>
        </w:rPr>
        <w:t xml:space="preserve">пруда без названия (ИД </w:t>
      </w:r>
      <w:r w:rsidR="008E4DF7" w:rsidRPr="008E4DF7">
        <w:rPr>
          <w:sz w:val="28"/>
          <w:szCs w:val="28"/>
        </w:rPr>
        <w:t>7302</w:t>
      </w:r>
      <w:r w:rsidR="00BA1AF4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C1255C">
        <w:rPr>
          <w:sz w:val="28"/>
          <w:szCs w:val="28"/>
        </w:rPr>
        <w:t xml:space="preserve"> материалах согласно п</w:t>
      </w:r>
      <w:r w:rsidR="0040731F" w:rsidRPr="004050CC">
        <w:rPr>
          <w:sz w:val="28"/>
          <w:szCs w:val="28"/>
        </w:rPr>
        <w:t>риложению</w:t>
      </w:r>
      <w:r w:rsidR="00652E3D" w:rsidRPr="004050CC">
        <w:rPr>
          <w:sz w:val="28"/>
          <w:szCs w:val="28"/>
        </w:rPr>
        <w:t xml:space="preserve"> </w:t>
      </w:r>
      <w:r w:rsidR="00BA1AF4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BE4960" w:rsidRPr="004050CC" w:rsidRDefault="00C1255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8E4DF7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 </w:t>
      </w:r>
      <w:r>
        <w:rPr>
          <w:szCs w:val="28"/>
        </w:rPr>
        <w:t xml:space="preserve">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>Об утверждении местоположения береговой л</w:t>
      </w:r>
      <w:r w:rsidR="00C1255C">
        <w:rPr>
          <w:b/>
          <w:sz w:val="28"/>
          <w:szCs w:val="28"/>
        </w:rPr>
        <w:t xml:space="preserve">инии (границы водного объекта) </w:t>
      </w:r>
      <w:r w:rsidR="00BA1AF4">
        <w:rPr>
          <w:b/>
          <w:sz w:val="28"/>
          <w:szCs w:val="28"/>
        </w:rPr>
        <w:t xml:space="preserve">пруда без названия (ИД </w:t>
      </w:r>
      <w:r w:rsidR="008E4DF7" w:rsidRPr="008E4DF7">
        <w:rPr>
          <w:b/>
          <w:sz w:val="28"/>
          <w:szCs w:val="28"/>
        </w:rPr>
        <w:t>7302</w:t>
      </w:r>
      <w:r w:rsidR="00BA1AF4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150"/>
        <w:gridCol w:w="1589"/>
        <w:gridCol w:w="1809"/>
      </w:tblGrid>
      <w:tr w:rsidR="001D4D15" w:rsidRPr="004050CC" w:rsidTr="00C1255C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150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850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C1255C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150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850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C1255C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150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850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C1255C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8E4DF7" w:rsidP="000E6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общего отдела</w:t>
            </w:r>
          </w:p>
        </w:tc>
        <w:tc>
          <w:tcPr>
            <w:tcW w:w="1150" w:type="pct"/>
            <w:vAlign w:val="center"/>
          </w:tcPr>
          <w:p w:rsidR="00C036E4" w:rsidRPr="004050CC" w:rsidRDefault="008E4DF7" w:rsidP="000E6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Осницкая И.А.</w:t>
            </w:r>
          </w:p>
        </w:tc>
        <w:tc>
          <w:tcPr>
            <w:tcW w:w="850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C1255C" w:rsidRDefault="00C1255C"/>
    <w:p w:rsidR="00C1255C" w:rsidRDefault="00C1255C"/>
    <w:p w:rsidR="00C1255C" w:rsidRDefault="00C1255C"/>
    <w:p w:rsidR="00C1255C" w:rsidRDefault="00C1255C"/>
    <w:p w:rsidR="00C1255C" w:rsidRDefault="00C1255C"/>
    <w:p w:rsidR="00C1255C" w:rsidRDefault="00C1255C"/>
    <w:p w:rsidR="00C1255C" w:rsidRDefault="00C1255C"/>
    <w:p w:rsidR="00C1255C" w:rsidRDefault="00C1255C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от</w:t>
      </w:r>
      <w:r w:rsidR="00C1255C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="008E4DF7">
        <w:rPr>
          <w:rFonts w:cs="Times New Roman"/>
          <w:b/>
          <w:bCs/>
          <w:color w:val="auto"/>
          <w:sz w:val="28"/>
          <w:szCs w:val="28"/>
        </w:rPr>
        <w:t xml:space="preserve">                     </w:t>
      </w:r>
      <w:r w:rsidR="00C1255C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="00C1255C" w:rsidRPr="004050CC">
        <w:rPr>
          <w:rFonts w:cs="Times New Roman"/>
          <w:b/>
          <w:bCs/>
          <w:color w:val="auto"/>
          <w:sz w:val="28"/>
          <w:szCs w:val="28"/>
        </w:rPr>
        <w:t>№</w:t>
      </w:r>
      <w:r w:rsidR="00C1255C">
        <w:rPr>
          <w:rFonts w:cs="Times New Roman"/>
          <w:b/>
          <w:bCs/>
          <w:color w:val="auto"/>
          <w:sz w:val="28"/>
          <w:szCs w:val="28"/>
        </w:rPr>
        <w:t xml:space="preserve"> </w:t>
      </w:r>
    </w:p>
    <w:p w:rsidR="008E4DF7" w:rsidRPr="004050CC" w:rsidRDefault="008E4DF7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>Об утверждении местоположения береговой л</w:t>
      </w:r>
      <w:r w:rsidR="00C1255C">
        <w:rPr>
          <w:rFonts w:cs="Times New Roman"/>
          <w:b/>
          <w:color w:val="auto"/>
          <w:sz w:val="28"/>
          <w:szCs w:val="28"/>
        </w:rPr>
        <w:t xml:space="preserve">инии (границы водного объекта) </w:t>
      </w:r>
      <w:r w:rsidR="00BA1AF4">
        <w:rPr>
          <w:rFonts w:cs="Times New Roman"/>
          <w:b/>
          <w:color w:val="auto"/>
          <w:sz w:val="28"/>
          <w:szCs w:val="28"/>
        </w:rPr>
        <w:t xml:space="preserve">пруда без названия (ИД </w:t>
      </w:r>
      <w:r w:rsidR="008E4DF7" w:rsidRPr="008E4DF7">
        <w:rPr>
          <w:rFonts w:cs="Times New Roman"/>
          <w:b/>
          <w:color w:val="auto"/>
          <w:sz w:val="28"/>
          <w:szCs w:val="28"/>
        </w:rPr>
        <w:t>7302</w:t>
      </w:r>
      <w:bookmarkStart w:id="0" w:name="_GoBack"/>
      <w:bookmarkEnd w:id="0"/>
      <w:r w:rsidR="00BA1AF4">
        <w:rPr>
          <w:rFonts w:cs="Times New Roman"/>
          <w:b/>
          <w:color w:val="auto"/>
          <w:sz w:val="28"/>
          <w:szCs w:val="28"/>
        </w:rPr>
        <w:t>)</w:t>
      </w:r>
      <w:r w:rsidR="00C1255C">
        <w:rPr>
          <w:rFonts w:cs="Times New Roman"/>
          <w:b/>
          <w:color w:val="auto"/>
          <w:sz w:val="28"/>
          <w:szCs w:val="28"/>
        </w:rPr>
        <w:t xml:space="preserve"> </w:t>
      </w:r>
      <w:r w:rsidRPr="004050CC">
        <w:rPr>
          <w:rFonts w:cs="Times New Roman"/>
          <w:b/>
          <w:color w:val="auto"/>
          <w:sz w:val="28"/>
          <w:szCs w:val="28"/>
        </w:rPr>
        <w:t>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C1255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default" r:id="rId8"/>
      <w:headerReference w:type="first" r:id="rId9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EB7" w:rsidRDefault="00B41EB7" w:rsidP="007C0CFE">
      <w:r>
        <w:separator/>
      </w:r>
    </w:p>
  </w:endnote>
  <w:endnote w:type="continuationSeparator" w:id="0">
    <w:p w:rsidR="00B41EB7" w:rsidRDefault="00B41EB7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EB7" w:rsidRDefault="00B41EB7" w:rsidP="007C0CFE">
      <w:r>
        <w:separator/>
      </w:r>
    </w:p>
  </w:footnote>
  <w:footnote w:type="continuationSeparator" w:id="0">
    <w:p w:rsidR="00B41EB7" w:rsidRDefault="00B41EB7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0E6B81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D0AFF"/>
    <w:rsid w:val="008E4DF7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5BC0"/>
    <w:rsid w:val="00A760D2"/>
    <w:rsid w:val="00A823CA"/>
    <w:rsid w:val="00A85002"/>
    <w:rsid w:val="00AA0DB9"/>
    <w:rsid w:val="00AA1302"/>
    <w:rsid w:val="00AA1FB4"/>
    <w:rsid w:val="00AA5776"/>
    <w:rsid w:val="00AB18F9"/>
    <w:rsid w:val="00AF5239"/>
    <w:rsid w:val="00B41EB7"/>
    <w:rsid w:val="00B51581"/>
    <w:rsid w:val="00B83E64"/>
    <w:rsid w:val="00BA1AF4"/>
    <w:rsid w:val="00BA1B83"/>
    <w:rsid w:val="00BA6F66"/>
    <w:rsid w:val="00BC4F39"/>
    <w:rsid w:val="00BD0B0C"/>
    <w:rsid w:val="00BE4960"/>
    <w:rsid w:val="00BF5C2E"/>
    <w:rsid w:val="00BF7D72"/>
    <w:rsid w:val="00C036E4"/>
    <w:rsid w:val="00C1255C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FECC8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C4351-1BCC-4056-BAA4-0DEC72B7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11</cp:revision>
  <cp:lastPrinted>2023-06-22T07:14:00Z</cp:lastPrinted>
  <dcterms:created xsi:type="dcterms:W3CDTF">2021-05-05T11:49:00Z</dcterms:created>
  <dcterms:modified xsi:type="dcterms:W3CDTF">2024-04-09T07:46:00Z</dcterms:modified>
</cp:coreProperties>
</file>