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070A0" w14:textId="77777777" w:rsidR="00532D82" w:rsidRPr="0063386D" w:rsidRDefault="002C6300" w:rsidP="00347C0E">
      <w:pPr>
        <w:pStyle w:val="a9"/>
        <w:pageBreakBefore/>
        <w:ind w:left="6095"/>
        <w:rPr>
          <w:rFonts w:ascii="Times New Roman" w:hAnsi="Times New Roman"/>
          <w:sz w:val="32"/>
          <w:szCs w:val="32"/>
        </w:rPr>
      </w:pPr>
      <w:bookmarkStart w:id="0" w:name="_GoBack"/>
      <w:bookmarkEnd w:id="0"/>
      <w:r w:rsidRPr="0063386D">
        <w:rPr>
          <w:rFonts w:ascii="Times New Roman" w:hAnsi="Times New Roman"/>
          <w:szCs w:val="24"/>
        </w:rPr>
        <w:t xml:space="preserve">Приложение </w:t>
      </w:r>
      <w:r w:rsidRPr="0063386D">
        <w:rPr>
          <w:rFonts w:ascii="Times New Roman" w:hAnsi="Times New Roman"/>
          <w:szCs w:val="24"/>
        </w:rPr>
        <w:br/>
        <w:t xml:space="preserve">к постановлению </w:t>
      </w:r>
      <w:r w:rsidRPr="0063386D">
        <w:rPr>
          <w:rFonts w:ascii="Times New Roman" w:hAnsi="Times New Roman"/>
          <w:szCs w:val="24"/>
        </w:rPr>
        <w:br/>
        <w:t xml:space="preserve">Правительства Санкт-Петербурга </w:t>
      </w:r>
      <w:r w:rsidRPr="0063386D">
        <w:rPr>
          <w:rFonts w:ascii="Times New Roman" w:hAnsi="Times New Roman"/>
          <w:szCs w:val="24"/>
        </w:rPr>
        <w:br/>
        <w:t>от _________ № ________</w:t>
      </w:r>
      <w:r w:rsidRPr="0063386D">
        <w:rPr>
          <w:rFonts w:ascii="Times New Roman" w:hAnsi="Times New Roman"/>
          <w:szCs w:val="24"/>
          <w:u w:val="single"/>
        </w:rPr>
        <w:t xml:space="preserve"> </w:t>
      </w:r>
      <w:r w:rsidRPr="0063386D">
        <w:rPr>
          <w:rFonts w:ascii="Times New Roman" w:hAnsi="Times New Roman"/>
          <w:szCs w:val="24"/>
        </w:rPr>
        <w:br/>
      </w:r>
    </w:p>
    <w:p w14:paraId="68FD8503" w14:textId="77777777" w:rsidR="00F918A7" w:rsidRPr="0063386D" w:rsidRDefault="00F918A7">
      <w:pPr>
        <w:pStyle w:val="ConsPlusNormal"/>
        <w:jc w:val="center"/>
        <w:rPr>
          <w:rFonts w:ascii="Times New Roman" w:hAnsi="Times New Roman" w:cs="Times New Roman"/>
          <w:b/>
          <w:sz w:val="24"/>
          <w:szCs w:val="24"/>
        </w:rPr>
      </w:pPr>
      <w:bookmarkStart w:id="1" w:name="P88"/>
      <w:bookmarkEnd w:id="1"/>
    </w:p>
    <w:p w14:paraId="60E4AA97" w14:textId="77777777" w:rsidR="00585E2D" w:rsidRPr="0063386D" w:rsidRDefault="00585E2D" w:rsidP="00585E2D">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ГОСУДАРСТВЕННАЯ ПРОГРАММА</w:t>
      </w:r>
      <w:r w:rsidR="004E617B" w:rsidRPr="0063386D">
        <w:rPr>
          <w:rFonts w:ascii="Times New Roman" w:hAnsi="Times New Roman" w:cs="Times New Roman"/>
          <w:b/>
          <w:sz w:val="24"/>
          <w:szCs w:val="24"/>
        </w:rPr>
        <w:t xml:space="preserve"> САНКТ-ПЕТЕРБУРГА</w:t>
      </w:r>
    </w:p>
    <w:p w14:paraId="3F714F47" w14:textId="77777777" w:rsidR="00585E2D" w:rsidRPr="0063386D" w:rsidRDefault="00585E2D" w:rsidP="00585E2D">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 xml:space="preserve">«Развитие промышленности, инновационной деятельности </w:t>
      </w:r>
      <w:r w:rsidRPr="0063386D">
        <w:rPr>
          <w:rFonts w:ascii="Times New Roman" w:hAnsi="Times New Roman" w:cs="Times New Roman"/>
          <w:b/>
          <w:sz w:val="24"/>
          <w:szCs w:val="24"/>
        </w:rPr>
        <w:br/>
        <w:t>и агропромышленного комплекса в Санкт-Петербурге»</w:t>
      </w:r>
    </w:p>
    <w:p w14:paraId="78FB2A43" w14:textId="77777777" w:rsidR="00F918A7" w:rsidRPr="0063386D" w:rsidRDefault="00F918A7" w:rsidP="00585E2D">
      <w:pPr>
        <w:pStyle w:val="ConsPlusNormal"/>
        <w:rPr>
          <w:rFonts w:ascii="Times New Roman" w:hAnsi="Times New Roman" w:cs="Times New Roman"/>
          <w:b/>
          <w:sz w:val="20"/>
        </w:rPr>
      </w:pPr>
    </w:p>
    <w:p w14:paraId="56913384" w14:textId="77777777" w:rsidR="004510FE"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1. П</w:t>
      </w:r>
      <w:r w:rsidR="00E71285" w:rsidRPr="0063386D">
        <w:rPr>
          <w:rFonts w:ascii="Times New Roman" w:hAnsi="Times New Roman" w:cs="Times New Roman"/>
          <w:b/>
          <w:sz w:val="24"/>
          <w:szCs w:val="24"/>
        </w:rPr>
        <w:t>АСПОРТ</w:t>
      </w:r>
    </w:p>
    <w:p w14:paraId="1B722D71" w14:textId="77777777" w:rsidR="004510FE" w:rsidRPr="0063386D" w:rsidRDefault="004510FE" w:rsidP="00737B79">
      <w:pPr>
        <w:pStyle w:val="ConsPlusNormal"/>
        <w:spacing w:line="228" w:lineRule="auto"/>
        <w:jc w:val="center"/>
        <w:rPr>
          <w:rFonts w:ascii="Times New Roman" w:hAnsi="Times New Roman" w:cs="Times New Roman"/>
          <w:b/>
          <w:sz w:val="24"/>
          <w:szCs w:val="24"/>
        </w:rPr>
      </w:pPr>
      <w:r w:rsidRPr="0063386D">
        <w:rPr>
          <w:rFonts w:ascii="Times New Roman" w:hAnsi="Times New Roman" w:cs="Times New Roman"/>
          <w:b/>
          <w:sz w:val="24"/>
          <w:szCs w:val="24"/>
        </w:rPr>
        <w:t>государственной программы Санкт-Петербурга</w:t>
      </w:r>
    </w:p>
    <w:p w14:paraId="7F130C22" w14:textId="4269C9CC" w:rsidR="004510FE" w:rsidRPr="0063386D" w:rsidRDefault="001D6238" w:rsidP="007D71FE">
      <w:pPr>
        <w:pStyle w:val="ConsPlusNormal"/>
        <w:spacing w:line="228" w:lineRule="auto"/>
        <w:jc w:val="center"/>
        <w:rPr>
          <w:rFonts w:ascii="Times New Roman" w:hAnsi="Times New Roman" w:cs="Times New Roman"/>
          <w:b/>
          <w:sz w:val="24"/>
          <w:szCs w:val="24"/>
        </w:rPr>
      </w:pPr>
      <w:r w:rsidRPr="0063386D">
        <w:rPr>
          <w:rFonts w:ascii="Times New Roman" w:hAnsi="Times New Roman" w:cs="Times New Roman"/>
          <w:b/>
          <w:sz w:val="24"/>
          <w:szCs w:val="24"/>
        </w:rPr>
        <w:t>«</w:t>
      </w:r>
      <w:r w:rsidR="004510FE" w:rsidRPr="0063386D">
        <w:rPr>
          <w:rFonts w:ascii="Times New Roman" w:hAnsi="Times New Roman" w:cs="Times New Roman"/>
          <w:b/>
          <w:sz w:val="24"/>
          <w:szCs w:val="24"/>
        </w:rPr>
        <w:t>Развитие промышленности, инновационной деятельности</w:t>
      </w:r>
      <w:r w:rsidR="001A5423"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br/>
      </w:r>
      <w:r w:rsidR="004510FE" w:rsidRPr="0063386D">
        <w:rPr>
          <w:rFonts w:ascii="Times New Roman" w:hAnsi="Times New Roman" w:cs="Times New Roman"/>
          <w:b/>
          <w:sz w:val="24"/>
          <w:szCs w:val="24"/>
        </w:rPr>
        <w:t>и агропромышленного комплекса в Санкт-Петербурге</w:t>
      </w:r>
      <w:r w:rsidRPr="0063386D">
        <w:rPr>
          <w:rFonts w:ascii="Times New Roman" w:hAnsi="Times New Roman" w:cs="Times New Roman"/>
          <w:b/>
          <w:sz w:val="24"/>
          <w:szCs w:val="24"/>
        </w:rPr>
        <w:t>»</w:t>
      </w:r>
      <w:r w:rsidR="001A5423"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br/>
      </w:r>
      <w:r w:rsidR="004510FE" w:rsidRPr="0063386D">
        <w:rPr>
          <w:rFonts w:ascii="Times New Roman" w:hAnsi="Times New Roman" w:cs="Times New Roman"/>
          <w:b/>
          <w:sz w:val="24"/>
          <w:szCs w:val="24"/>
        </w:rPr>
        <w:t xml:space="preserve">(далее </w:t>
      </w:r>
      <w:r w:rsidR="001A5423" w:rsidRPr="0063386D">
        <w:rPr>
          <w:rFonts w:ascii="Times New Roman" w:hAnsi="Times New Roman" w:cs="Times New Roman"/>
          <w:b/>
          <w:sz w:val="24"/>
          <w:szCs w:val="24"/>
        </w:rPr>
        <w:t>–</w:t>
      </w:r>
      <w:r w:rsidR="007D71FE" w:rsidRPr="0063386D">
        <w:rPr>
          <w:rFonts w:ascii="Times New Roman" w:hAnsi="Times New Roman" w:cs="Times New Roman"/>
          <w:b/>
          <w:sz w:val="24"/>
          <w:szCs w:val="24"/>
        </w:rPr>
        <w:t xml:space="preserve"> государственная программа)</w:t>
      </w:r>
    </w:p>
    <w:p w14:paraId="18C5724F" w14:textId="77777777" w:rsidR="00416E96" w:rsidRPr="0063386D" w:rsidRDefault="00416E96">
      <w:pPr>
        <w:pStyle w:val="ConsPlusNormal"/>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7"/>
        <w:gridCol w:w="2381"/>
        <w:gridCol w:w="6753"/>
      </w:tblGrid>
      <w:tr w:rsidR="004510FE" w:rsidRPr="0063386D" w14:paraId="30A0ABC3" w14:textId="77777777" w:rsidTr="00313D52">
        <w:tc>
          <w:tcPr>
            <w:tcW w:w="567" w:type="dxa"/>
          </w:tcPr>
          <w:p w14:paraId="69BF0136" w14:textId="77777777" w:rsidR="004510FE" w:rsidRPr="0063386D" w:rsidRDefault="00CA160E" w:rsidP="007119B1">
            <w:pPr>
              <w:pStyle w:val="ConsPlusNormal"/>
              <w:spacing w:line="235" w:lineRule="auto"/>
              <w:jc w:val="center"/>
              <w:rPr>
                <w:rFonts w:ascii="Times New Roman" w:hAnsi="Times New Roman" w:cs="Times New Roman"/>
                <w:sz w:val="24"/>
                <w:szCs w:val="24"/>
              </w:rPr>
            </w:pPr>
            <w:r w:rsidRPr="0063386D">
              <w:rPr>
                <w:rFonts w:ascii="Times New Roman" w:hAnsi="Times New Roman" w:cs="Times New Roman"/>
                <w:sz w:val="24"/>
                <w:szCs w:val="24"/>
              </w:rPr>
              <w:t>1</w:t>
            </w:r>
          </w:p>
        </w:tc>
        <w:tc>
          <w:tcPr>
            <w:tcW w:w="2381" w:type="dxa"/>
          </w:tcPr>
          <w:p w14:paraId="5F9E5D84" w14:textId="77777777" w:rsidR="00F918A7" w:rsidRPr="0063386D" w:rsidRDefault="004510FE"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Ответственный исполнитель государственной программы</w:t>
            </w:r>
          </w:p>
        </w:tc>
        <w:tc>
          <w:tcPr>
            <w:tcW w:w="6753" w:type="dxa"/>
          </w:tcPr>
          <w:p w14:paraId="5976762E" w14:textId="77777777" w:rsidR="00B4209C" w:rsidRPr="0063386D" w:rsidRDefault="00377A77" w:rsidP="009E7D81">
            <w:pPr>
              <w:pStyle w:val="ConsPlusNormal"/>
              <w:ind w:right="-204"/>
              <w:rPr>
                <w:rFonts w:ascii="Times New Roman" w:hAnsi="Times New Roman" w:cs="Times New Roman"/>
                <w:sz w:val="24"/>
                <w:szCs w:val="24"/>
              </w:rPr>
            </w:pPr>
            <w:r w:rsidRPr="0063386D">
              <w:rPr>
                <w:rFonts w:ascii="Times New Roman" w:hAnsi="Times New Roman" w:cs="Times New Roman"/>
                <w:sz w:val="24"/>
                <w:szCs w:val="24"/>
              </w:rPr>
              <w:t>КППИТ</w:t>
            </w:r>
          </w:p>
        </w:tc>
      </w:tr>
      <w:tr w:rsidR="004510FE" w:rsidRPr="0063386D" w14:paraId="5E1B09B2" w14:textId="77777777" w:rsidTr="002C0693">
        <w:tblPrEx>
          <w:tblBorders>
            <w:insideH w:val="nil"/>
          </w:tblBorders>
        </w:tblPrEx>
        <w:tc>
          <w:tcPr>
            <w:tcW w:w="567" w:type="dxa"/>
            <w:tcBorders>
              <w:bottom w:val="single" w:sz="4" w:space="0" w:color="auto"/>
            </w:tcBorders>
          </w:tcPr>
          <w:p w14:paraId="1EEA24A5" w14:textId="77777777" w:rsidR="004510FE" w:rsidRPr="0063386D" w:rsidRDefault="004510FE" w:rsidP="007119B1">
            <w:pPr>
              <w:pStyle w:val="ConsPlusNormal"/>
              <w:spacing w:line="235" w:lineRule="auto"/>
              <w:jc w:val="center"/>
              <w:rPr>
                <w:rFonts w:ascii="Times New Roman" w:hAnsi="Times New Roman" w:cs="Times New Roman"/>
                <w:sz w:val="24"/>
                <w:szCs w:val="24"/>
              </w:rPr>
            </w:pPr>
            <w:r w:rsidRPr="0063386D">
              <w:rPr>
                <w:rFonts w:ascii="Times New Roman" w:hAnsi="Times New Roman" w:cs="Times New Roman"/>
                <w:sz w:val="24"/>
                <w:szCs w:val="24"/>
              </w:rPr>
              <w:t>2</w:t>
            </w:r>
          </w:p>
        </w:tc>
        <w:tc>
          <w:tcPr>
            <w:tcW w:w="2381" w:type="dxa"/>
            <w:tcBorders>
              <w:bottom w:val="single" w:sz="4" w:space="0" w:color="auto"/>
            </w:tcBorders>
          </w:tcPr>
          <w:p w14:paraId="178C8863" w14:textId="77777777" w:rsidR="00050B07" w:rsidRPr="0063386D" w:rsidRDefault="004510FE"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Соисполнитель</w:t>
            </w:r>
          </w:p>
          <w:p w14:paraId="05590B85" w14:textId="77777777" w:rsidR="004510FE" w:rsidRPr="0063386D" w:rsidRDefault="004510FE"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w:t>
            </w:r>
            <w:r w:rsidR="00050B07" w:rsidRPr="0063386D">
              <w:rPr>
                <w:rFonts w:ascii="Times New Roman" w:hAnsi="Times New Roman" w:cs="Times New Roman"/>
                <w:sz w:val="24"/>
                <w:szCs w:val="24"/>
              </w:rPr>
              <w:t>соисполнител</w:t>
            </w:r>
            <w:r w:rsidR="00737B79" w:rsidRPr="0063386D">
              <w:rPr>
                <w:rFonts w:ascii="Times New Roman" w:hAnsi="Times New Roman" w:cs="Times New Roman"/>
                <w:sz w:val="24"/>
                <w:szCs w:val="24"/>
              </w:rPr>
              <w:t>и)</w:t>
            </w:r>
            <w:r w:rsidRPr="0063386D">
              <w:rPr>
                <w:rFonts w:ascii="Times New Roman" w:hAnsi="Times New Roman" w:cs="Times New Roman"/>
                <w:sz w:val="24"/>
                <w:szCs w:val="24"/>
              </w:rPr>
              <w:t xml:space="preserve"> государственной программы</w:t>
            </w:r>
          </w:p>
        </w:tc>
        <w:tc>
          <w:tcPr>
            <w:tcW w:w="6753" w:type="dxa"/>
            <w:tcBorders>
              <w:bottom w:val="single" w:sz="4" w:space="0" w:color="auto"/>
            </w:tcBorders>
            <w:shd w:val="clear" w:color="auto" w:fill="auto"/>
          </w:tcPr>
          <w:p w14:paraId="2728B80B"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ЖК;</w:t>
            </w:r>
          </w:p>
          <w:p w14:paraId="60295583"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КДА;</w:t>
            </w:r>
          </w:p>
          <w:p w14:paraId="2CC2626D"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КЗ;</w:t>
            </w:r>
          </w:p>
          <w:p w14:paraId="3846AF4A"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КИ;</w:t>
            </w:r>
          </w:p>
          <w:p w14:paraId="0ABF6C7F"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КНВШ;</w:t>
            </w:r>
          </w:p>
          <w:p w14:paraId="6CB209F8"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КРТИ;</w:t>
            </w:r>
          </w:p>
          <w:p w14:paraId="05355407"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КС;</w:t>
            </w:r>
          </w:p>
          <w:p w14:paraId="69E5376E" w14:textId="77777777" w:rsidR="00C15230" w:rsidRPr="0063386D" w:rsidRDefault="00C15230" w:rsidP="00C15230">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КФКиС;</w:t>
            </w:r>
          </w:p>
          <w:p w14:paraId="384C31B0" w14:textId="49707527" w:rsidR="00A41111" w:rsidRPr="0063386D" w:rsidRDefault="00C15230" w:rsidP="006971FC">
            <w:pPr>
              <w:autoSpaceDE w:val="0"/>
              <w:autoSpaceDN w:val="0"/>
              <w:adjustRightInd w:val="0"/>
              <w:spacing w:after="0" w:line="240" w:lineRule="auto"/>
              <w:rPr>
                <w:rFonts w:ascii="Times New Roman" w:hAnsi="Times New Roman"/>
                <w:sz w:val="24"/>
                <w:szCs w:val="24"/>
                <w:lang w:eastAsia="ru-RU"/>
              </w:rPr>
            </w:pPr>
            <w:r w:rsidRPr="0063386D">
              <w:rPr>
                <w:rFonts w:ascii="Times New Roman" w:hAnsi="Times New Roman"/>
                <w:sz w:val="24"/>
                <w:szCs w:val="24"/>
                <w:lang w:eastAsia="ru-RU"/>
              </w:rPr>
              <w:t>Управление ветеринарии Санкт-Петербурга</w:t>
            </w:r>
          </w:p>
        </w:tc>
      </w:tr>
      <w:tr w:rsidR="004510FE" w:rsidRPr="0063386D" w14:paraId="50DE1433" w14:textId="77777777" w:rsidTr="00897E77">
        <w:tblPrEx>
          <w:tblBorders>
            <w:insideH w:val="nil"/>
          </w:tblBorders>
        </w:tblPrEx>
        <w:tc>
          <w:tcPr>
            <w:tcW w:w="567" w:type="dxa"/>
            <w:tcBorders>
              <w:top w:val="single" w:sz="4" w:space="0" w:color="auto"/>
              <w:bottom w:val="single" w:sz="4" w:space="0" w:color="auto"/>
            </w:tcBorders>
          </w:tcPr>
          <w:p w14:paraId="4E4FECEC" w14:textId="77777777" w:rsidR="004510FE" w:rsidRPr="0063386D" w:rsidRDefault="004510FE" w:rsidP="007119B1">
            <w:pPr>
              <w:pStyle w:val="ConsPlusNormal"/>
              <w:spacing w:line="235" w:lineRule="auto"/>
              <w:jc w:val="center"/>
              <w:rPr>
                <w:rFonts w:ascii="Times New Roman" w:hAnsi="Times New Roman" w:cs="Times New Roman"/>
                <w:sz w:val="24"/>
                <w:szCs w:val="24"/>
              </w:rPr>
            </w:pPr>
            <w:r w:rsidRPr="0063386D">
              <w:rPr>
                <w:rFonts w:ascii="Times New Roman" w:hAnsi="Times New Roman" w:cs="Times New Roman"/>
                <w:sz w:val="24"/>
                <w:szCs w:val="24"/>
              </w:rPr>
              <w:t>3</w:t>
            </w:r>
          </w:p>
        </w:tc>
        <w:tc>
          <w:tcPr>
            <w:tcW w:w="2381" w:type="dxa"/>
            <w:tcBorders>
              <w:top w:val="single" w:sz="4" w:space="0" w:color="auto"/>
              <w:bottom w:val="single" w:sz="4" w:space="0" w:color="auto"/>
            </w:tcBorders>
          </w:tcPr>
          <w:p w14:paraId="6B40EBDA" w14:textId="77777777" w:rsidR="00E84DD2" w:rsidRPr="0063386D" w:rsidRDefault="004510FE"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Участник</w:t>
            </w:r>
          </w:p>
          <w:p w14:paraId="34A50D65" w14:textId="77777777" w:rsidR="004510FE" w:rsidRPr="0063386D" w:rsidRDefault="004510FE" w:rsidP="00E84DD2">
            <w:pPr>
              <w:pStyle w:val="ConsPlusNormal"/>
              <w:rPr>
                <w:rFonts w:ascii="Times New Roman" w:hAnsi="Times New Roman" w:cs="Times New Roman"/>
                <w:sz w:val="24"/>
                <w:szCs w:val="24"/>
              </w:rPr>
            </w:pPr>
            <w:r w:rsidRPr="0063386D">
              <w:rPr>
                <w:rFonts w:ascii="Times New Roman" w:hAnsi="Times New Roman" w:cs="Times New Roman"/>
                <w:sz w:val="24"/>
                <w:szCs w:val="24"/>
              </w:rPr>
              <w:t>(</w:t>
            </w:r>
            <w:r w:rsidR="00E84DD2" w:rsidRPr="0063386D">
              <w:rPr>
                <w:rFonts w:ascii="Times New Roman" w:hAnsi="Times New Roman" w:cs="Times New Roman"/>
                <w:sz w:val="24"/>
                <w:szCs w:val="24"/>
              </w:rPr>
              <w:t>участники</w:t>
            </w:r>
            <w:r w:rsidRPr="0063386D">
              <w:rPr>
                <w:rFonts w:ascii="Times New Roman" w:hAnsi="Times New Roman" w:cs="Times New Roman"/>
                <w:sz w:val="24"/>
                <w:szCs w:val="24"/>
              </w:rPr>
              <w:t>) государственной программы</w:t>
            </w:r>
          </w:p>
        </w:tc>
        <w:tc>
          <w:tcPr>
            <w:tcW w:w="6753" w:type="dxa"/>
            <w:tcBorders>
              <w:top w:val="single" w:sz="4" w:space="0" w:color="auto"/>
              <w:bottom w:val="single" w:sz="4" w:space="0" w:color="auto"/>
            </w:tcBorders>
          </w:tcPr>
          <w:p w14:paraId="6246CAC7" w14:textId="26D5D5A3" w:rsidR="00416E96" w:rsidRPr="0063386D" w:rsidRDefault="008828D7" w:rsidP="00C15230">
            <w:pPr>
              <w:pStyle w:val="ConsPlusNormal"/>
              <w:rPr>
                <w:rFonts w:ascii="Times New Roman" w:hAnsi="Times New Roman" w:cs="Times New Roman"/>
                <w:sz w:val="24"/>
                <w:szCs w:val="24"/>
              </w:rPr>
            </w:pPr>
            <w:r w:rsidRPr="0063386D">
              <w:rPr>
                <w:rFonts w:ascii="Times New Roman" w:hAnsi="Times New Roman" w:cs="Times New Roman"/>
                <w:sz w:val="24"/>
                <w:szCs w:val="24"/>
              </w:rPr>
              <w:t>ФБУ</w:t>
            </w:r>
            <w:r w:rsidR="001D6238" w:rsidRPr="0063386D">
              <w:rPr>
                <w:rFonts w:ascii="Times New Roman" w:hAnsi="Times New Roman" w:cs="Times New Roman"/>
                <w:sz w:val="24"/>
                <w:szCs w:val="24"/>
              </w:rPr>
              <w:t xml:space="preserve"> «</w:t>
            </w:r>
            <w:r w:rsidRPr="0063386D">
              <w:rPr>
                <w:rFonts w:ascii="Times New Roman" w:hAnsi="Times New Roman" w:cs="Times New Roman"/>
                <w:sz w:val="24"/>
                <w:szCs w:val="24"/>
              </w:rPr>
              <w:t>ТЕСТ – С.</w:t>
            </w:r>
            <w:r w:rsidR="004510FE" w:rsidRPr="0063386D">
              <w:rPr>
                <w:rFonts w:ascii="Times New Roman" w:hAnsi="Times New Roman" w:cs="Times New Roman"/>
                <w:sz w:val="24"/>
                <w:szCs w:val="24"/>
              </w:rPr>
              <w:t>-Петербург</w:t>
            </w:r>
            <w:r w:rsidR="001D6238" w:rsidRPr="0063386D">
              <w:rPr>
                <w:rFonts w:ascii="Times New Roman" w:hAnsi="Times New Roman" w:cs="Times New Roman"/>
                <w:sz w:val="24"/>
                <w:szCs w:val="24"/>
              </w:rPr>
              <w:t>»</w:t>
            </w:r>
          </w:p>
        </w:tc>
      </w:tr>
      <w:tr w:rsidR="004510FE" w:rsidRPr="0063386D" w14:paraId="4F5401AF" w14:textId="77777777" w:rsidTr="00897E77">
        <w:tc>
          <w:tcPr>
            <w:tcW w:w="567" w:type="dxa"/>
            <w:tcBorders>
              <w:top w:val="single" w:sz="4" w:space="0" w:color="auto"/>
            </w:tcBorders>
          </w:tcPr>
          <w:p w14:paraId="72B9D58C" w14:textId="77777777" w:rsidR="004510FE" w:rsidRPr="0063386D" w:rsidRDefault="004510FE" w:rsidP="009B7FE5">
            <w:pPr>
              <w:pStyle w:val="ConsPlusNormal"/>
              <w:spacing w:line="235" w:lineRule="auto"/>
              <w:jc w:val="center"/>
              <w:rPr>
                <w:rFonts w:ascii="Times New Roman" w:hAnsi="Times New Roman" w:cs="Times New Roman"/>
                <w:sz w:val="24"/>
                <w:szCs w:val="24"/>
              </w:rPr>
            </w:pPr>
            <w:r w:rsidRPr="0063386D">
              <w:rPr>
                <w:rFonts w:ascii="Times New Roman" w:hAnsi="Times New Roman" w:cs="Times New Roman"/>
                <w:sz w:val="24"/>
                <w:szCs w:val="24"/>
              </w:rPr>
              <w:t>4</w:t>
            </w:r>
          </w:p>
        </w:tc>
        <w:tc>
          <w:tcPr>
            <w:tcW w:w="2381" w:type="dxa"/>
            <w:tcBorders>
              <w:top w:val="single" w:sz="4" w:space="0" w:color="auto"/>
            </w:tcBorders>
          </w:tcPr>
          <w:p w14:paraId="5E4240B6" w14:textId="77777777" w:rsidR="004510FE" w:rsidRPr="0063386D" w:rsidRDefault="004510FE" w:rsidP="009B7FE5">
            <w:pPr>
              <w:pStyle w:val="ConsPlusNormal"/>
              <w:spacing w:line="235" w:lineRule="auto"/>
              <w:rPr>
                <w:rFonts w:ascii="Times New Roman" w:hAnsi="Times New Roman" w:cs="Times New Roman"/>
                <w:sz w:val="24"/>
                <w:szCs w:val="24"/>
              </w:rPr>
            </w:pPr>
            <w:r w:rsidRPr="0063386D">
              <w:rPr>
                <w:rFonts w:ascii="Times New Roman" w:hAnsi="Times New Roman" w:cs="Times New Roman"/>
                <w:spacing w:val="-4"/>
                <w:sz w:val="24"/>
                <w:szCs w:val="24"/>
              </w:rPr>
              <w:t xml:space="preserve">Цели государственной </w:t>
            </w:r>
            <w:r w:rsidRPr="0063386D">
              <w:rPr>
                <w:rFonts w:ascii="Times New Roman" w:hAnsi="Times New Roman" w:cs="Times New Roman"/>
                <w:sz w:val="24"/>
                <w:szCs w:val="24"/>
              </w:rPr>
              <w:t>программы</w:t>
            </w:r>
          </w:p>
        </w:tc>
        <w:tc>
          <w:tcPr>
            <w:tcW w:w="6753" w:type="dxa"/>
            <w:tcBorders>
              <w:top w:val="single" w:sz="4" w:space="0" w:color="auto"/>
            </w:tcBorders>
          </w:tcPr>
          <w:p w14:paraId="2EB972D7" w14:textId="77777777" w:rsidR="00F918A7" w:rsidRPr="0063386D" w:rsidRDefault="004510FE"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Содействие инновационно-технологическому развитию промышленности и повышению ее эффективности</w:t>
            </w:r>
          </w:p>
          <w:p w14:paraId="1B776B17" w14:textId="77777777" w:rsidR="00A41111" w:rsidRPr="0063386D" w:rsidRDefault="00A41111" w:rsidP="00A15004">
            <w:pPr>
              <w:pStyle w:val="ConsPlusNormal"/>
              <w:rPr>
                <w:rFonts w:ascii="Times New Roman" w:hAnsi="Times New Roman" w:cs="Times New Roman"/>
                <w:sz w:val="16"/>
                <w:szCs w:val="16"/>
              </w:rPr>
            </w:pPr>
          </w:p>
        </w:tc>
      </w:tr>
      <w:tr w:rsidR="004510FE" w:rsidRPr="0063386D" w14:paraId="6E8658FF" w14:textId="77777777" w:rsidTr="0060290F">
        <w:tc>
          <w:tcPr>
            <w:tcW w:w="567" w:type="dxa"/>
            <w:tcBorders>
              <w:bottom w:val="single" w:sz="4" w:space="0" w:color="auto"/>
            </w:tcBorders>
          </w:tcPr>
          <w:p w14:paraId="64D1767B" w14:textId="77777777" w:rsidR="004510FE" w:rsidRPr="0063386D" w:rsidRDefault="004510FE" w:rsidP="007119B1">
            <w:pPr>
              <w:pStyle w:val="ConsPlusNormal"/>
              <w:spacing w:line="235" w:lineRule="auto"/>
              <w:jc w:val="center"/>
              <w:rPr>
                <w:rFonts w:ascii="Times New Roman" w:hAnsi="Times New Roman" w:cs="Times New Roman"/>
                <w:sz w:val="24"/>
                <w:szCs w:val="24"/>
              </w:rPr>
            </w:pPr>
            <w:r w:rsidRPr="0063386D">
              <w:rPr>
                <w:rFonts w:ascii="Times New Roman" w:hAnsi="Times New Roman" w:cs="Times New Roman"/>
                <w:sz w:val="24"/>
                <w:szCs w:val="24"/>
              </w:rPr>
              <w:t>5</w:t>
            </w:r>
          </w:p>
        </w:tc>
        <w:tc>
          <w:tcPr>
            <w:tcW w:w="2381" w:type="dxa"/>
            <w:tcBorders>
              <w:bottom w:val="single" w:sz="4" w:space="0" w:color="auto"/>
            </w:tcBorders>
          </w:tcPr>
          <w:p w14:paraId="52BB39B4" w14:textId="77777777" w:rsidR="004510FE" w:rsidRPr="0063386D" w:rsidRDefault="004510FE" w:rsidP="007119B1">
            <w:pPr>
              <w:pStyle w:val="ConsPlusNormal"/>
              <w:spacing w:line="235" w:lineRule="auto"/>
              <w:rPr>
                <w:rFonts w:ascii="Times New Roman" w:hAnsi="Times New Roman" w:cs="Times New Roman"/>
                <w:sz w:val="24"/>
                <w:szCs w:val="24"/>
              </w:rPr>
            </w:pPr>
            <w:r w:rsidRPr="0063386D">
              <w:rPr>
                <w:rFonts w:ascii="Times New Roman" w:hAnsi="Times New Roman" w:cs="Times New Roman"/>
                <w:sz w:val="24"/>
                <w:szCs w:val="24"/>
              </w:rPr>
              <w:t>Задачи государственной программы</w:t>
            </w:r>
          </w:p>
        </w:tc>
        <w:tc>
          <w:tcPr>
            <w:tcW w:w="6753" w:type="dxa"/>
            <w:tcBorders>
              <w:bottom w:val="single" w:sz="4" w:space="0" w:color="auto"/>
            </w:tcBorders>
          </w:tcPr>
          <w:p w14:paraId="73A1933E" w14:textId="77777777" w:rsidR="004510FE" w:rsidRPr="0063386D" w:rsidRDefault="004510FE"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Повышение конкурентоспособности промышленности </w:t>
            </w:r>
            <w:r w:rsidR="0025031E"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w:t>
            </w:r>
            <w:r w:rsidR="00263D75" w:rsidRPr="0063386D">
              <w:rPr>
                <w:rFonts w:ascii="Times New Roman" w:hAnsi="Times New Roman" w:cs="Times New Roman"/>
                <w:sz w:val="24"/>
                <w:szCs w:val="24"/>
              </w:rPr>
              <w:t>;</w:t>
            </w:r>
          </w:p>
          <w:p w14:paraId="189A9E19" w14:textId="77777777" w:rsidR="004510FE" w:rsidRPr="0063386D" w:rsidRDefault="00263D75" w:rsidP="00A15004">
            <w:pPr>
              <w:pStyle w:val="ConsPlusNormal"/>
              <w:rPr>
                <w:rFonts w:ascii="Times New Roman" w:hAnsi="Times New Roman" w:cs="Times New Roman"/>
                <w:sz w:val="24"/>
                <w:szCs w:val="24"/>
              </w:rPr>
            </w:pPr>
            <w:r w:rsidRPr="0063386D">
              <w:rPr>
                <w:rFonts w:ascii="Times New Roman" w:hAnsi="Times New Roman" w:cs="Times New Roman"/>
                <w:sz w:val="24"/>
                <w:szCs w:val="24"/>
              </w:rPr>
              <w:t>р</w:t>
            </w:r>
            <w:r w:rsidR="004510FE" w:rsidRPr="0063386D">
              <w:rPr>
                <w:rFonts w:ascii="Times New Roman" w:hAnsi="Times New Roman" w:cs="Times New Roman"/>
                <w:sz w:val="24"/>
                <w:szCs w:val="24"/>
              </w:rPr>
              <w:t>азвитие и эффективное использование инновационного потенциала Санкт-Петербурга</w:t>
            </w:r>
            <w:r w:rsidRPr="0063386D">
              <w:rPr>
                <w:rFonts w:ascii="Times New Roman" w:hAnsi="Times New Roman" w:cs="Times New Roman"/>
                <w:sz w:val="24"/>
                <w:szCs w:val="24"/>
              </w:rPr>
              <w:t>;</w:t>
            </w:r>
          </w:p>
          <w:p w14:paraId="3C38EA6E" w14:textId="5F6EB23F" w:rsidR="00A41111" w:rsidRPr="0063386D" w:rsidRDefault="00263D75" w:rsidP="00605EA6">
            <w:pPr>
              <w:pStyle w:val="ConsPlusNormal"/>
              <w:rPr>
                <w:rFonts w:ascii="Times New Roman" w:hAnsi="Times New Roman" w:cs="Times New Roman"/>
                <w:sz w:val="24"/>
                <w:szCs w:val="24"/>
              </w:rPr>
            </w:pPr>
            <w:r w:rsidRPr="0063386D">
              <w:rPr>
                <w:rFonts w:ascii="Times New Roman" w:hAnsi="Times New Roman" w:cs="Times New Roman"/>
                <w:spacing w:val="-8"/>
                <w:sz w:val="24"/>
                <w:szCs w:val="24"/>
              </w:rPr>
              <w:t>с</w:t>
            </w:r>
            <w:r w:rsidR="004510FE" w:rsidRPr="0063386D">
              <w:rPr>
                <w:rFonts w:ascii="Times New Roman" w:hAnsi="Times New Roman" w:cs="Times New Roman"/>
                <w:spacing w:val="-8"/>
                <w:sz w:val="24"/>
                <w:szCs w:val="24"/>
              </w:rPr>
              <w:t>оздание благоприятных условий для развития агропромышленного</w:t>
            </w:r>
            <w:r w:rsidR="004510FE" w:rsidRPr="0063386D">
              <w:rPr>
                <w:rFonts w:ascii="Times New Roman" w:hAnsi="Times New Roman" w:cs="Times New Roman"/>
                <w:sz w:val="24"/>
                <w:szCs w:val="24"/>
              </w:rPr>
              <w:t xml:space="preserve"> комплекса Санкт-Петербурга в целях обеспечения </w:t>
            </w:r>
            <w:r w:rsidR="00352F6E" w:rsidRPr="0063386D">
              <w:rPr>
                <w:rFonts w:ascii="Times New Roman" w:hAnsi="Times New Roman" w:cs="Times New Roman"/>
                <w:sz w:val="24"/>
                <w:szCs w:val="24"/>
              </w:rPr>
              <w:t xml:space="preserve">продовольственной безопасности Санкт-Петербурга, </w:t>
            </w:r>
            <w:r w:rsidR="009E5273" w:rsidRPr="0063386D">
              <w:rPr>
                <w:rFonts w:ascii="Times New Roman" w:hAnsi="Times New Roman" w:cs="Times New Roman"/>
                <w:sz w:val="24"/>
                <w:szCs w:val="24"/>
              </w:rPr>
              <w:br/>
            </w:r>
            <w:r w:rsidR="00352F6E" w:rsidRPr="0063386D">
              <w:rPr>
                <w:rFonts w:ascii="Times New Roman" w:hAnsi="Times New Roman" w:cs="Times New Roman"/>
                <w:sz w:val="24"/>
                <w:szCs w:val="24"/>
              </w:rPr>
              <w:t xml:space="preserve">а также обеспечения </w:t>
            </w:r>
            <w:r w:rsidR="004510FE" w:rsidRPr="0063386D">
              <w:rPr>
                <w:rFonts w:ascii="Times New Roman" w:hAnsi="Times New Roman" w:cs="Times New Roman"/>
                <w:sz w:val="24"/>
                <w:szCs w:val="24"/>
              </w:rPr>
              <w:t>населения Санкт-Петербурга качественными и безопасными продуктами питания</w:t>
            </w:r>
          </w:p>
        </w:tc>
      </w:tr>
      <w:tr w:rsidR="004E617B" w:rsidRPr="0063386D" w14:paraId="5D54F8CE" w14:textId="77777777" w:rsidTr="0060290F">
        <w:tblPrEx>
          <w:tblBorders>
            <w:insideH w:val="nil"/>
          </w:tblBorders>
        </w:tblPrEx>
        <w:tc>
          <w:tcPr>
            <w:tcW w:w="567" w:type="dxa"/>
            <w:tcBorders>
              <w:top w:val="single" w:sz="4" w:space="0" w:color="auto"/>
              <w:bottom w:val="nil"/>
            </w:tcBorders>
          </w:tcPr>
          <w:p w14:paraId="33112314" w14:textId="77777777" w:rsidR="004E617B" w:rsidRPr="0063386D" w:rsidRDefault="004E617B" w:rsidP="00585E2D">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6</w:t>
            </w:r>
          </w:p>
        </w:tc>
        <w:tc>
          <w:tcPr>
            <w:tcW w:w="2381" w:type="dxa"/>
            <w:tcBorders>
              <w:top w:val="single" w:sz="4" w:space="0" w:color="auto"/>
              <w:bottom w:val="nil"/>
            </w:tcBorders>
          </w:tcPr>
          <w:p w14:paraId="337B743B" w14:textId="77777777" w:rsidR="004E617B" w:rsidRPr="0063386D" w:rsidRDefault="004E617B" w:rsidP="004E617B">
            <w:pPr>
              <w:pStyle w:val="ConsPlusNormal"/>
              <w:rPr>
                <w:rFonts w:ascii="Times New Roman" w:hAnsi="Times New Roman" w:cs="Times New Roman"/>
                <w:sz w:val="24"/>
                <w:szCs w:val="24"/>
              </w:rPr>
            </w:pPr>
            <w:r w:rsidRPr="0063386D">
              <w:rPr>
                <w:rFonts w:ascii="Times New Roman" w:hAnsi="Times New Roman" w:cs="Times New Roman"/>
                <w:sz w:val="24"/>
                <w:szCs w:val="24"/>
              </w:rPr>
              <w:t>Основания разработки государственной программы</w:t>
            </w:r>
          </w:p>
        </w:tc>
        <w:tc>
          <w:tcPr>
            <w:tcW w:w="6753" w:type="dxa"/>
            <w:tcBorders>
              <w:top w:val="single" w:sz="4" w:space="0" w:color="auto"/>
              <w:bottom w:val="nil"/>
            </w:tcBorders>
          </w:tcPr>
          <w:p w14:paraId="2226DD98" w14:textId="77777777" w:rsidR="00A15004" w:rsidRPr="0063386D" w:rsidRDefault="004441DE" w:rsidP="00A15004">
            <w:pPr>
              <w:pStyle w:val="ConsPlusNormal"/>
              <w:rPr>
                <w:rFonts w:ascii="Times New Roman" w:hAnsi="Times New Roman" w:cs="Times New Roman"/>
                <w:sz w:val="24"/>
                <w:szCs w:val="24"/>
              </w:rPr>
            </w:pPr>
            <w:hyperlink r:id="rId8" w:history="1">
              <w:r w:rsidR="00A15004" w:rsidRPr="0063386D">
                <w:rPr>
                  <w:rFonts w:ascii="Times New Roman" w:hAnsi="Times New Roman" w:cs="Times New Roman"/>
                  <w:sz w:val="24"/>
                  <w:szCs w:val="24"/>
                </w:rPr>
                <w:t>Постановление</w:t>
              </w:r>
            </w:hyperlink>
            <w:r w:rsidR="00A15004" w:rsidRPr="0063386D">
              <w:rPr>
                <w:rFonts w:ascii="Times New Roman" w:hAnsi="Times New Roman" w:cs="Times New Roman"/>
                <w:sz w:val="24"/>
                <w:szCs w:val="24"/>
              </w:rPr>
              <w:t xml:space="preserve"> Правительства Российской Федерации </w:t>
            </w:r>
            <w:r w:rsidR="00A15004" w:rsidRPr="0063386D">
              <w:rPr>
                <w:rFonts w:ascii="Times New Roman" w:hAnsi="Times New Roman" w:cs="Times New Roman"/>
                <w:sz w:val="24"/>
                <w:szCs w:val="24"/>
              </w:rPr>
              <w:br/>
              <w:t xml:space="preserve">от 14.07.2012 № 717 «О Государственной программе </w:t>
            </w:r>
            <w:r w:rsidR="00A15004" w:rsidRPr="0063386D">
              <w:rPr>
                <w:rFonts w:ascii="Times New Roman" w:hAnsi="Times New Roman" w:cs="Times New Roman"/>
                <w:sz w:val="24"/>
                <w:szCs w:val="24"/>
              </w:rPr>
              <w:br/>
              <w:t>развития сельского хозяйства и регулирования рынков сельскохозяйственной продукции, сырья и продовольствия»;</w:t>
            </w:r>
          </w:p>
          <w:p w14:paraId="480FC1BF" w14:textId="77777777" w:rsidR="004E617B" w:rsidRPr="0063386D" w:rsidRDefault="004441DE" w:rsidP="00F918A7">
            <w:pPr>
              <w:pStyle w:val="ConsPlusNormal"/>
              <w:rPr>
                <w:rFonts w:ascii="Times New Roman" w:hAnsi="Times New Roman" w:cs="Times New Roman"/>
                <w:sz w:val="24"/>
                <w:szCs w:val="24"/>
              </w:rPr>
            </w:pPr>
            <w:hyperlink r:id="rId9" w:history="1">
              <w:r w:rsidR="004E617B" w:rsidRPr="0063386D">
                <w:rPr>
                  <w:rFonts w:ascii="Times New Roman" w:hAnsi="Times New Roman" w:cs="Times New Roman"/>
                  <w:sz w:val="24"/>
                  <w:szCs w:val="24"/>
                </w:rPr>
                <w:t>Закон</w:t>
              </w:r>
            </w:hyperlink>
            <w:r w:rsidR="004E617B" w:rsidRPr="0063386D">
              <w:rPr>
                <w:rFonts w:ascii="Times New Roman" w:hAnsi="Times New Roman" w:cs="Times New Roman"/>
                <w:sz w:val="24"/>
                <w:szCs w:val="24"/>
              </w:rPr>
              <w:t xml:space="preserve"> Санкт-Петербурга от 13.05.2009 № 221-47 </w:t>
            </w:r>
            <w:r w:rsidR="00A15004" w:rsidRPr="0063386D">
              <w:rPr>
                <w:rFonts w:ascii="Times New Roman" w:hAnsi="Times New Roman" w:cs="Times New Roman"/>
                <w:sz w:val="24"/>
                <w:szCs w:val="24"/>
              </w:rPr>
              <w:br/>
            </w:r>
            <w:r w:rsidR="004E617B" w:rsidRPr="0063386D">
              <w:rPr>
                <w:rFonts w:ascii="Times New Roman" w:hAnsi="Times New Roman" w:cs="Times New Roman"/>
                <w:sz w:val="24"/>
                <w:szCs w:val="24"/>
              </w:rPr>
              <w:t>«О промышленной политик</w:t>
            </w:r>
            <w:r w:rsidR="00A15004" w:rsidRPr="0063386D">
              <w:rPr>
                <w:rFonts w:ascii="Times New Roman" w:hAnsi="Times New Roman" w:cs="Times New Roman"/>
                <w:sz w:val="24"/>
                <w:szCs w:val="24"/>
              </w:rPr>
              <w:t>е в</w:t>
            </w:r>
            <w:r w:rsidR="004E617B" w:rsidRPr="0063386D">
              <w:rPr>
                <w:rFonts w:ascii="Times New Roman" w:hAnsi="Times New Roman" w:cs="Times New Roman"/>
                <w:sz w:val="24"/>
                <w:szCs w:val="24"/>
              </w:rPr>
              <w:t xml:space="preserve"> Санкт-Петербург</w:t>
            </w:r>
            <w:r w:rsidR="00A15004" w:rsidRPr="0063386D">
              <w:rPr>
                <w:rFonts w:ascii="Times New Roman" w:hAnsi="Times New Roman" w:cs="Times New Roman"/>
                <w:sz w:val="24"/>
                <w:szCs w:val="24"/>
              </w:rPr>
              <w:t>е</w:t>
            </w:r>
            <w:r w:rsidR="004E617B" w:rsidRPr="0063386D">
              <w:rPr>
                <w:rFonts w:ascii="Times New Roman" w:hAnsi="Times New Roman" w:cs="Times New Roman"/>
                <w:sz w:val="24"/>
                <w:szCs w:val="24"/>
              </w:rPr>
              <w:t>»;</w:t>
            </w:r>
          </w:p>
          <w:p w14:paraId="5656DC79" w14:textId="43B059B8" w:rsidR="00A41111" w:rsidRPr="0063386D" w:rsidRDefault="004441DE" w:rsidP="00A15004">
            <w:pPr>
              <w:pStyle w:val="ConsPlusNormal"/>
              <w:rPr>
                <w:rFonts w:ascii="Times New Roman" w:hAnsi="Times New Roman" w:cs="Times New Roman"/>
                <w:sz w:val="24"/>
                <w:szCs w:val="24"/>
              </w:rPr>
            </w:pPr>
            <w:hyperlink r:id="rId10" w:history="1">
              <w:r w:rsidR="004E617B" w:rsidRPr="0063386D">
                <w:rPr>
                  <w:rFonts w:ascii="Times New Roman" w:hAnsi="Times New Roman" w:cs="Times New Roman"/>
                  <w:sz w:val="24"/>
                  <w:szCs w:val="24"/>
                </w:rPr>
                <w:t>постановление</w:t>
              </w:r>
            </w:hyperlink>
            <w:r w:rsidR="004E617B" w:rsidRPr="0063386D">
              <w:rPr>
                <w:rFonts w:ascii="Times New Roman" w:hAnsi="Times New Roman" w:cs="Times New Roman"/>
                <w:sz w:val="24"/>
                <w:szCs w:val="24"/>
              </w:rPr>
              <w:t xml:space="preserve"> Правительства Санкт-Петербурга </w:t>
            </w:r>
            <w:r w:rsidR="00BC2772" w:rsidRPr="0063386D">
              <w:rPr>
                <w:rFonts w:ascii="Times New Roman" w:hAnsi="Times New Roman" w:cs="Times New Roman"/>
                <w:sz w:val="24"/>
                <w:szCs w:val="24"/>
              </w:rPr>
              <w:br/>
            </w:r>
            <w:r w:rsidR="004E617B" w:rsidRPr="0063386D">
              <w:rPr>
                <w:rFonts w:ascii="Times New Roman" w:hAnsi="Times New Roman" w:cs="Times New Roman"/>
                <w:sz w:val="24"/>
                <w:szCs w:val="24"/>
              </w:rPr>
              <w:t xml:space="preserve">от 25.12.2013 № 1039 «О порядке принятия решений </w:t>
            </w:r>
            <w:r w:rsidR="006E2A4E" w:rsidRPr="0063386D">
              <w:rPr>
                <w:rFonts w:ascii="Times New Roman" w:hAnsi="Times New Roman" w:cs="Times New Roman"/>
                <w:sz w:val="24"/>
                <w:szCs w:val="24"/>
              </w:rPr>
              <w:br/>
            </w:r>
            <w:r w:rsidR="004E617B" w:rsidRPr="0063386D">
              <w:rPr>
                <w:rFonts w:ascii="Times New Roman" w:hAnsi="Times New Roman" w:cs="Times New Roman"/>
                <w:sz w:val="24"/>
                <w:szCs w:val="24"/>
              </w:rPr>
              <w:t>о разработке государственных программ Санкт-Петербурга, формирования, реализации и проведения оценки эффективности их реализации»</w:t>
            </w:r>
          </w:p>
        </w:tc>
      </w:tr>
      <w:tr w:rsidR="006971FC" w:rsidRPr="0063386D" w14:paraId="5227A97F" w14:textId="77777777" w:rsidTr="006D2E3C">
        <w:tc>
          <w:tcPr>
            <w:tcW w:w="567" w:type="dxa"/>
            <w:tcBorders>
              <w:bottom w:val="single" w:sz="4" w:space="0" w:color="auto"/>
            </w:tcBorders>
          </w:tcPr>
          <w:p w14:paraId="4E049BEC" w14:textId="64F3D60D" w:rsidR="006971FC" w:rsidRPr="0063386D" w:rsidRDefault="006971FC" w:rsidP="006D2E3C">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lastRenderedPageBreak/>
              <w:t>7</w:t>
            </w:r>
          </w:p>
        </w:tc>
        <w:tc>
          <w:tcPr>
            <w:tcW w:w="2381" w:type="dxa"/>
            <w:tcBorders>
              <w:top w:val="single" w:sz="4" w:space="0" w:color="auto"/>
              <w:left w:val="single" w:sz="4" w:space="0" w:color="auto"/>
              <w:bottom w:val="single" w:sz="4" w:space="0" w:color="auto"/>
              <w:right w:val="single" w:sz="4" w:space="0" w:color="auto"/>
            </w:tcBorders>
          </w:tcPr>
          <w:p w14:paraId="21DE8A8C" w14:textId="1FCC1180" w:rsidR="006971FC" w:rsidRPr="0063386D" w:rsidRDefault="006971FC" w:rsidP="006D2E3C">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 xml:space="preserve">Региональные </w:t>
            </w:r>
            <w:r w:rsidRPr="0063386D">
              <w:rPr>
                <w:rFonts w:ascii="Times New Roman" w:hAnsi="Times New Roman" w:cs="Times New Roman"/>
                <w:spacing w:val="-4"/>
                <w:sz w:val="24"/>
                <w:szCs w:val="24"/>
              </w:rPr>
              <w:t>проекты, реализуемые</w:t>
            </w:r>
            <w:r w:rsidRPr="0063386D">
              <w:rPr>
                <w:rFonts w:ascii="Times New Roman" w:hAnsi="Times New Roman" w:cs="Times New Roman"/>
                <w:sz w:val="24"/>
                <w:szCs w:val="24"/>
              </w:rPr>
              <w:t xml:space="preserve"> в рамках государственной программы</w:t>
            </w:r>
          </w:p>
        </w:tc>
        <w:tc>
          <w:tcPr>
            <w:tcW w:w="6753" w:type="dxa"/>
            <w:tcBorders>
              <w:top w:val="single" w:sz="4" w:space="0" w:color="auto"/>
              <w:left w:val="single" w:sz="4" w:space="0" w:color="auto"/>
              <w:bottom w:val="single" w:sz="4" w:space="0" w:color="auto"/>
              <w:right w:val="single" w:sz="4" w:space="0" w:color="auto"/>
            </w:tcBorders>
          </w:tcPr>
          <w:p w14:paraId="50570793"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pacing w:val="-4"/>
                <w:sz w:val="24"/>
                <w:szCs w:val="24"/>
              </w:rPr>
              <w:t>Региональный проект «Системные меры развития международной</w:t>
            </w:r>
            <w:r w:rsidRPr="0063386D">
              <w:rPr>
                <w:rFonts w:ascii="Times New Roman" w:hAnsi="Times New Roman" w:cs="Times New Roman"/>
                <w:sz w:val="24"/>
                <w:szCs w:val="24"/>
              </w:rPr>
              <w:t xml:space="preserve"> кооперации и экспорта»;</w:t>
            </w:r>
          </w:p>
          <w:p w14:paraId="35CA6F77" w14:textId="3C76E9C5" w:rsidR="006971FC" w:rsidRPr="0063386D" w:rsidRDefault="006971FC" w:rsidP="006971FC">
            <w:pPr>
              <w:pStyle w:val="ConsPlusNormal"/>
              <w:rPr>
                <w:rFonts w:ascii="Times New Roman" w:hAnsi="Times New Roman" w:cs="Times New Roman"/>
                <w:bCs/>
                <w:sz w:val="24"/>
                <w:szCs w:val="24"/>
                <w:lang w:eastAsia="en-US"/>
              </w:rPr>
            </w:pPr>
            <w:r w:rsidRPr="0063386D">
              <w:rPr>
                <w:rFonts w:ascii="Times New Roman" w:hAnsi="Times New Roman" w:cs="Times New Roman"/>
                <w:bCs/>
                <w:sz w:val="24"/>
                <w:szCs w:val="24"/>
                <w:lang w:eastAsia="en-US"/>
              </w:rPr>
              <w:t>региональный проект «Экспорт продукции АПК»;</w:t>
            </w:r>
          </w:p>
          <w:p w14:paraId="7175E038" w14:textId="2A7FC51D" w:rsidR="006971FC" w:rsidRPr="0063386D" w:rsidRDefault="006971FC" w:rsidP="006971FC">
            <w:pPr>
              <w:pStyle w:val="ConsPlusNormal"/>
              <w:rPr>
                <w:rFonts w:ascii="Times New Roman" w:hAnsi="Times New Roman" w:cs="Times New Roman"/>
                <w:bCs/>
                <w:sz w:val="24"/>
                <w:szCs w:val="24"/>
                <w:lang w:eastAsia="en-US"/>
              </w:rPr>
            </w:pPr>
            <w:r w:rsidRPr="0063386D">
              <w:rPr>
                <w:rFonts w:ascii="Times New Roman" w:hAnsi="Times New Roman" w:cs="Times New Roman"/>
                <w:bCs/>
                <w:sz w:val="24"/>
                <w:szCs w:val="24"/>
                <w:lang w:eastAsia="en-US"/>
              </w:rPr>
              <w:t>региональный проект «Разработка, стандартизация и серийное производство БАС и комплектующих (город федерального значения Санкт-Петербург)»</w:t>
            </w:r>
          </w:p>
        </w:tc>
      </w:tr>
      <w:tr w:rsidR="002522D1" w:rsidRPr="0063386D" w14:paraId="7B3E110D" w14:textId="77777777" w:rsidTr="006D2E3C">
        <w:tc>
          <w:tcPr>
            <w:tcW w:w="567" w:type="dxa"/>
            <w:tcBorders>
              <w:bottom w:val="single" w:sz="4" w:space="0" w:color="auto"/>
            </w:tcBorders>
          </w:tcPr>
          <w:p w14:paraId="1FD9D16D" w14:textId="762017C8" w:rsidR="002522D1" w:rsidRPr="0063386D" w:rsidRDefault="006971FC" w:rsidP="006D2E3C">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8</w:t>
            </w:r>
          </w:p>
        </w:tc>
        <w:tc>
          <w:tcPr>
            <w:tcW w:w="2381" w:type="dxa"/>
            <w:tcBorders>
              <w:top w:val="single" w:sz="4" w:space="0" w:color="auto"/>
              <w:left w:val="single" w:sz="4" w:space="0" w:color="auto"/>
              <w:bottom w:val="single" w:sz="4" w:space="0" w:color="auto"/>
              <w:right w:val="single" w:sz="4" w:space="0" w:color="auto"/>
            </w:tcBorders>
          </w:tcPr>
          <w:p w14:paraId="02440D3B" w14:textId="77777777" w:rsidR="002522D1" w:rsidRPr="0063386D" w:rsidRDefault="002522D1" w:rsidP="006D2E3C">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Оценка объемов налоговых расходов, соответствующих целям государственной программы</w:t>
            </w:r>
          </w:p>
        </w:tc>
        <w:tc>
          <w:tcPr>
            <w:tcW w:w="6753" w:type="dxa"/>
            <w:tcBorders>
              <w:top w:val="single" w:sz="4" w:space="0" w:color="auto"/>
              <w:left w:val="single" w:sz="4" w:space="0" w:color="auto"/>
              <w:bottom w:val="single" w:sz="4" w:space="0" w:color="auto"/>
              <w:right w:val="single" w:sz="4" w:space="0" w:color="auto"/>
            </w:tcBorders>
          </w:tcPr>
          <w:p w14:paraId="37A48E0C" w14:textId="53F2E0C7" w:rsidR="006E3823" w:rsidRPr="0063386D" w:rsidRDefault="006E3823" w:rsidP="006E3823">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 xml:space="preserve">Общий объем налоговых расходов составляет </w:t>
            </w:r>
            <w:r w:rsidRPr="0063386D">
              <w:rPr>
                <w:rFonts w:ascii="Times New Roman" w:hAnsi="Times New Roman" w:cs="Times New Roman"/>
                <w:sz w:val="24"/>
                <w:szCs w:val="24"/>
              </w:rPr>
              <w:br/>
            </w:r>
            <w:r w:rsidR="00AB11D3" w:rsidRPr="0063386D">
              <w:rPr>
                <w:rFonts w:ascii="Times New Roman" w:hAnsi="Times New Roman" w:cs="Times New Roman"/>
                <w:sz w:val="24"/>
                <w:szCs w:val="24"/>
              </w:rPr>
              <w:t>12 394 205</w:t>
            </w:r>
            <w:r w:rsidRPr="0063386D">
              <w:rPr>
                <w:rFonts w:ascii="Times New Roman" w:hAnsi="Times New Roman" w:cs="Times New Roman"/>
                <w:sz w:val="24"/>
                <w:szCs w:val="24"/>
              </w:rPr>
              <w:t xml:space="preserve">,0 тыс. руб., </w:t>
            </w:r>
          </w:p>
          <w:p w14:paraId="3EEA396D" w14:textId="77777777" w:rsidR="006E3823" w:rsidRPr="0063386D" w:rsidRDefault="006E3823" w:rsidP="006E3823">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в том числе:</w:t>
            </w:r>
          </w:p>
          <w:p w14:paraId="230F29F7" w14:textId="77777777" w:rsidR="006E3823" w:rsidRPr="0063386D" w:rsidRDefault="006E3823" w:rsidP="006E3823">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2024 г. – 5 996 109,0 тыс. руб.;</w:t>
            </w:r>
          </w:p>
          <w:p w14:paraId="74C84080" w14:textId="7E846018" w:rsidR="00F670CB" w:rsidRPr="0063386D" w:rsidRDefault="006E3823" w:rsidP="006E3823">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2025 г. – 6 398 096,0 тыс. руб.</w:t>
            </w:r>
            <w:r w:rsidR="00AB11D3" w:rsidRPr="0063386D">
              <w:rPr>
                <w:rFonts w:ascii="Times New Roman" w:hAnsi="Times New Roman" w:cs="Times New Roman"/>
                <w:sz w:val="24"/>
                <w:szCs w:val="24"/>
              </w:rPr>
              <w:t>;</w:t>
            </w:r>
          </w:p>
          <w:p w14:paraId="51B0807D" w14:textId="742DE8F1" w:rsidR="00AB11D3" w:rsidRPr="0063386D" w:rsidRDefault="00AB11D3" w:rsidP="006E3823">
            <w:pPr>
              <w:pStyle w:val="ConsPlusNormal"/>
              <w:spacing w:line="256" w:lineRule="auto"/>
              <w:rPr>
                <w:rFonts w:ascii="Times New Roman" w:hAnsi="Times New Roman" w:cs="Times New Roman"/>
                <w:sz w:val="24"/>
                <w:szCs w:val="24"/>
              </w:rPr>
            </w:pPr>
            <w:r w:rsidRPr="0063386D">
              <w:rPr>
                <w:rFonts w:ascii="Times New Roman" w:hAnsi="Times New Roman" w:cs="Times New Roman"/>
                <w:sz w:val="24"/>
                <w:szCs w:val="24"/>
              </w:rPr>
              <w:t>2026 г. – 0,0 тыс. руб.</w:t>
            </w:r>
          </w:p>
        </w:tc>
      </w:tr>
      <w:tr w:rsidR="004E617B" w:rsidRPr="0063386D" w14:paraId="7BBA5905" w14:textId="77777777" w:rsidTr="00EE55F7">
        <w:tc>
          <w:tcPr>
            <w:tcW w:w="567" w:type="dxa"/>
            <w:tcBorders>
              <w:bottom w:val="single" w:sz="4" w:space="0" w:color="auto"/>
            </w:tcBorders>
          </w:tcPr>
          <w:p w14:paraId="23F55DDA" w14:textId="77777777" w:rsidR="004E617B" w:rsidRPr="0063386D" w:rsidRDefault="000B2CA2" w:rsidP="008269AC">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9</w:t>
            </w:r>
          </w:p>
        </w:tc>
        <w:tc>
          <w:tcPr>
            <w:tcW w:w="2381" w:type="dxa"/>
            <w:tcBorders>
              <w:bottom w:val="single" w:sz="4" w:space="0" w:color="auto"/>
            </w:tcBorders>
          </w:tcPr>
          <w:p w14:paraId="171E3D2E" w14:textId="2AC72061" w:rsidR="004E617B" w:rsidRPr="0063386D" w:rsidRDefault="004E617B" w:rsidP="008269AC">
            <w:pPr>
              <w:pStyle w:val="ConsPlusNormal"/>
              <w:rPr>
                <w:rFonts w:ascii="Times New Roman" w:hAnsi="Times New Roman" w:cs="Times New Roman"/>
                <w:sz w:val="24"/>
                <w:szCs w:val="24"/>
              </w:rPr>
            </w:pPr>
            <w:r w:rsidRPr="0063386D">
              <w:rPr>
                <w:rFonts w:ascii="Times New Roman" w:hAnsi="Times New Roman" w:cs="Times New Roman"/>
                <w:sz w:val="24"/>
                <w:szCs w:val="24"/>
              </w:rPr>
              <w:t>Перечень подпрограмм государственной программы</w:t>
            </w:r>
            <w:r w:rsidR="00786F35" w:rsidRPr="0063386D">
              <w:rPr>
                <w:rFonts w:ascii="Times New Roman" w:hAnsi="Times New Roman" w:cs="Times New Roman"/>
                <w:sz w:val="24"/>
                <w:szCs w:val="24"/>
              </w:rPr>
              <w:t xml:space="preserve"> </w:t>
            </w:r>
            <w:r w:rsidR="006971FC" w:rsidRPr="0063386D">
              <w:rPr>
                <w:rFonts w:ascii="Times New Roman" w:hAnsi="Times New Roman" w:cs="Times New Roman"/>
                <w:sz w:val="24"/>
                <w:szCs w:val="24"/>
              </w:rPr>
              <w:t>(далее - подпрограммы) и отдельных мероприятий государственной программы (далее – отдельные мероприятия)</w:t>
            </w:r>
          </w:p>
        </w:tc>
        <w:tc>
          <w:tcPr>
            <w:tcW w:w="6753" w:type="dxa"/>
            <w:tcBorders>
              <w:bottom w:val="single" w:sz="4" w:space="0" w:color="auto"/>
            </w:tcBorders>
          </w:tcPr>
          <w:p w14:paraId="7C71AB54" w14:textId="4785602D" w:rsidR="006971FC" w:rsidRPr="0063386D" w:rsidRDefault="006971FC" w:rsidP="006971FC">
            <w:pPr>
              <w:pStyle w:val="ConsPlusNormal"/>
              <w:jc w:val="both"/>
              <w:rPr>
                <w:rFonts w:ascii="Times New Roman" w:hAnsi="Times New Roman" w:cs="Times New Roman"/>
                <w:spacing w:val="-4"/>
                <w:sz w:val="24"/>
                <w:szCs w:val="24"/>
              </w:rPr>
            </w:pPr>
            <w:r w:rsidRPr="0063386D">
              <w:rPr>
                <w:rFonts w:ascii="Times New Roman" w:hAnsi="Times New Roman" w:cs="Times New Roman"/>
                <w:spacing w:val="-4"/>
                <w:sz w:val="24"/>
                <w:szCs w:val="24"/>
              </w:rPr>
              <w:t>Развитие промышленности Санкт-Петербурга (далее - Подпрограмма № 1);</w:t>
            </w:r>
          </w:p>
          <w:p w14:paraId="2FC6ACBA" w14:textId="5585AD9D" w:rsidR="006971FC" w:rsidRPr="0063386D" w:rsidRDefault="006971FC" w:rsidP="006971FC">
            <w:pPr>
              <w:pStyle w:val="ConsPlusNormal"/>
              <w:jc w:val="both"/>
              <w:rPr>
                <w:rFonts w:ascii="Times New Roman" w:hAnsi="Times New Roman" w:cs="Times New Roman"/>
                <w:spacing w:val="-4"/>
                <w:sz w:val="24"/>
                <w:szCs w:val="24"/>
              </w:rPr>
            </w:pPr>
            <w:r w:rsidRPr="0063386D">
              <w:rPr>
                <w:rFonts w:ascii="Times New Roman" w:hAnsi="Times New Roman" w:cs="Times New Roman"/>
                <w:spacing w:val="-4"/>
                <w:sz w:val="24"/>
                <w:szCs w:val="24"/>
              </w:rPr>
              <w:t>инновационное развитие Санкт-Петербурга (далее - Подпрограмма № 2);</w:t>
            </w:r>
          </w:p>
          <w:p w14:paraId="4E144C27" w14:textId="5A5A64B7" w:rsidR="00F918A7" w:rsidRPr="0063386D" w:rsidRDefault="006971FC" w:rsidP="006971FC">
            <w:pPr>
              <w:pStyle w:val="ConsPlusNormal"/>
              <w:jc w:val="both"/>
              <w:rPr>
                <w:rFonts w:ascii="Times New Roman" w:hAnsi="Times New Roman" w:cs="Times New Roman"/>
                <w:sz w:val="24"/>
                <w:szCs w:val="24"/>
              </w:rPr>
            </w:pPr>
            <w:r w:rsidRPr="0063386D">
              <w:rPr>
                <w:rFonts w:ascii="Times New Roman" w:hAnsi="Times New Roman" w:cs="Times New Roman"/>
                <w:spacing w:val="-4"/>
                <w:sz w:val="24"/>
                <w:szCs w:val="24"/>
              </w:rPr>
              <w:t xml:space="preserve">развитие сельского хозяйства и регулирование рынка сельскохозяйственной продукции, сырья и продовольствия </w:t>
            </w:r>
            <w:r w:rsidRPr="0063386D">
              <w:rPr>
                <w:rFonts w:ascii="Times New Roman" w:hAnsi="Times New Roman" w:cs="Times New Roman"/>
                <w:spacing w:val="-4"/>
                <w:sz w:val="24"/>
                <w:szCs w:val="24"/>
              </w:rPr>
              <w:br/>
              <w:t>в Санкт-Петербурге (далее - Подпрограмма № 3)</w:t>
            </w:r>
          </w:p>
        </w:tc>
      </w:tr>
      <w:tr w:rsidR="006971FC" w:rsidRPr="0063386D" w14:paraId="72FB7483" w14:textId="77777777" w:rsidTr="006971FC">
        <w:trPr>
          <w:trHeight w:val="4640"/>
        </w:trPr>
        <w:tc>
          <w:tcPr>
            <w:tcW w:w="567" w:type="dxa"/>
          </w:tcPr>
          <w:p w14:paraId="36F60163" w14:textId="77777777" w:rsidR="006971FC" w:rsidRPr="0063386D" w:rsidRDefault="006971FC" w:rsidP="00E9176C">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10</w:t>
            </w:r>
          </w:p>
        </w:tc>
        <w:tc>
          <w:tcPr>
            <w:tcW w:w="2381" w:type="dxa"/>
            <w:tcBorders>
              <w:right w:val="single" w:sz="4" w:space="0" w:color="auto"/>
            </w:tcBorders>
          </w:tcPr>
          <w:p w14:paraId="16A01473" w14:textId="77777777" w:rsidR="006971FC" w:rsidRPr="0063386D" w:rsidRDefault="006971FC" w:rsidP="00E9176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Общий объем финансирования государственной программы </w:t>
            </w:r>
            <w:r w:rsidRPr="0063386D">
              <w:rPr>
                <w:rFonts w:ascii="Times New Roman" w:hAnsi="Times New Roman" w:cs="Times New Roman"/>
                <w:sz w:val="24"/>
                <w:szCs w:val="24"/>
              </w:rPr>
              <w:br/>
              <w:t xml:space="preserve">по источникам финансирования, </w:t>
            </w:r>
            <w:r w:rsidRPr="0063386D">
              <w:rPr>
                <w:rFonts w:ascii="Times New Roman" w:hAnsi="Times New Roman" w:cs="Times New Roman"/>
                <w:sz w:val="24"/>
                <w:szCs w:val="24"/>
              </w:rPr>
              <w:br/>
              <w:t xml:space="preserve">с указанием объемов финансирования, предусмотренных </w:t>
            </w:r>
            <w:r w:rsidRPr="0063386D">
              <w:rPr>
                <w:rFonts w:ascii="Times New Roman" w:hAnsi="Times New Roman" w:cs="Times New Roman"/>
                <w:sz w:val="24"/>
                <w:szCs w:val="24"/>
              </w:rPr>
              <w:br/>
              <w:t>на реализацию региональных проектов, в том числе по годам реализации государственной программы</w:t>
            </w:r>
          </w:p>
          <w:p w14:paraId="163D3F52" w14:textId="77777777" w:rsidR="006971FC" w:rsidRPr="0063386D" w:rsidRDefault="006971FC" w:rsidP="00E9176C">
            <w:pPr>
              <w:pStyle w:val="ConsPlusNormal"/>
              <w:rPr>
                <w:rFonts w:ascii="Times New Roman" w:hAnsi="Times New Roman" w:cs="Times New Roman"/>
                <w:sz w:val="24"/>
                <w:szCs w:val="24"/>
              </w:rPr>
            </w:pPr>
          </w:p>
        </w:tc>
        <w:tc>
          <w:tcPr>
            <w:tcW w:w="6753" w:type="dxa"/>
            <w:tcBorders>
              <w:top w:val="single" w:sz="4" w:space="0" w:color="auto"/>
              <w:left w:val="single" w:sz="4" w:space="0" w:color="auto"/>
              <w:bottom w:val="single" w:sz="4" w:space="0" w:color="auto"/>
              <w:right w:val="single" w:sz="4" w:space="0" w:color="auto"/>
            </w:tcBorders>
            <w:shd w:val="clear" w:color="auto" w:fill="FFFFFF" w:themeFill="background1"/>
          </w:tcPr>
          <w:p w14:paraId="3B7110CF"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Общий объем финансирования государственной программы составляет </w:t>
            </w:r>
          </w:p>
          <w:p w14:paraId="0E6969F1" w14:textId="518387B8" w:rsidR="006971FC" w:rsidRPr="0063386D" w:rsidRDefault="0002338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27073</w:t>
            </w:r>
            <w:r w:rsidR="003E2089" w:rsidRPr="0063386D">
              <w:rPr>
                <w:rFonts w:ascii="Times New Roman" w:hAnsi="Times New Roman" w:cs="Times New Roman"/>
                <w:sz w:val="24"/>
                <w:szCs w:val="24"/>
              </w:rPr>
              <w:t>736,</w:t>
            </w:r>
            <w:r w:rsidR="001C5E2C" w:rsidRPr="0063386D">
              <w:rPr>
                <w:rFonts w:ascii="Times New Roman" w:hAnsi="Times New Roman" w:cs="Times New Roman"/>
                <w:sz w:val="24"/>
                <w:szCs w:val="24"/>
              </w:rPr>
              <w:t>1</w:t>
            </w:r>
            <w:r w:rsidR="0060290F" w:rsidRPr="0063386D">
              <w:rPr>
                <w:rFonts w:ascii="Times New Roman" w:hAnsi="Times New Roman" w:cs="Times New Roman"/>
                <w:sz w:val="24"/>
                <w:szCs w:val="24"/>
              </w:rPr>
              <w:t xml:space="preserve"> тыс. руб., в том числе:</w:t>
            </w:r>
          </w:p>
          <w:p w14:paraId="7D11FF9D" w14:textId="51BE0F7A"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за счет средств бюджета Санкт-Петербурга – </w:t>
            </w:r>
            <w:r w:rsidR="003E2089" w:rsidRPr="0063386D">
              <w:rPr>
                <w:rFonts w:ascii="Times New Roman" w:hAnsi="Times New Roman" w:cs="Times New Roman"/>
                <w:sz w:val="24"/>
                <w:szCs w:val="24"/>
              </w:rPr>
              <w:t xml:space="preserve">27007309,3 </w:t>
            </w:r>
            <w:r w:rsidRPr="0063386D">
              <w:rPr>
                <w:rFonts w:ascii="Times New Roman" w:hAnsi="Times New Roman" w:cs="Times New Roman"/>
                <w:sz w:val="24"/>
                <w:szCs w:val="24"/>
              </w:rPr>
              <w:t>тыс. руб., в том числе по годам:</w:t>
            </w:r>
          </w:p>
          <w:p w14:paraId="3C2E92EC" w14:textId="251CB8F7" w:rsidR="003E2089" w:rsidRPr="0063386D" w:rsidRDefault="003E2089" w:rsidP="003E2089">
            <w:pPr>
              <w:spacing w:after="0" w:line="240" w:lineRule="auto"/>
              <w:rPr>
                <w:sz w:val="2"/>
                <w:lang w:eastAsia="ru-RU"/>
              </w:rPr>
            </w:pPr>
            <w:r w:rsidRPr="0063386D">
              <w:rPr>
                <w:rFonts w:ascii="Times New Roman" w:hAnsi="Times New Roman"/>
                <w:color w:val="000000"/>
                <w:sz w:val="24"/>
                <w:lang w:eastAsia="ru-RU"/>
              </w:rPr>
              <w:t xml:space="preserve">2024 </w:t>
            </w:r>
            <w:r w:rsidRPr="0063386D">
              <w:rPr>
                <w:rFonts w:ascii="Times New Roman" w:hAnsi="Times New Roman"/>
                <w:sz w:val="24"/>
                <w:lang w:eastAsia="ru-RU"/>
              </w:rPr>
              <w:t>г. – 7405622,</w:t>
            </w:r>
            <w:r w:rsidR="001C5E2C" w:rsidRPr="0063386D">
              <w:rPr>
                <w:rFonts w:ascii="Times New Roman" w:hAnsi="Times New Roman"/>
                <w:sz w:val="24"/>
                <w:lang w:eastAsia="ru-RU"/>
              </w:rPr>
              <w:t>9</w:t>
            </w:r>
            <w:r w:rsidRPr="0063386D">
              <w:rPr>
                <w:rFonts w:ascii="Times New Roman" w:hAnsi="Times New Roman"/>
                <w:sz w:val="24"/>
                <w:lang w:eastAsia="ru-RU"/>
              </w:rPr>
              <w:t xml:space="preserve"> тыс. руб.;</w:t>
            </w:r>
          </w:p>
          <w:p w14:paraId="61C74A90" w14:textId="77777777" w:rsidR="003E2089" w:rsidRPr="0063386D" w:rsidRDefault="003E2089" w:rsidP="003E2089">
            <w:pPr>
              <w:spacing w:after="0" w:line="240" w:lineRule="auto"/>
              <w:rPr>
                <w:sz w:val="2"/>
                <w:lang w:eastAsia="ru-RU"/>
              </w:rPr>
            </w:pPr>
            <w:r w:rsidRPr="0063386D">
              <w:rPr>
                <w:rFonts w:ascii="Times New Roman" w:hAnsi="Times New Roman"/>
                <w:color w:val="000000"/>
                <w:sz w:val="24"/>
                <w:lang w:eastAsia="ru-RU"/>
              </w:rPr>
              <w:t xml:space="preserve">2025 </w:t>
            </w:r>
            <w:r w:rsidRPr="0063386D">
              <w:rPr>
                <w:rFonts w:ascii="Times New Roman" w:hAnsi="Times New Roman"/>
                <w:sz w:val="24"/>
                <w:lang w:eastAsia="ru-RU"/>
              </w:rPr>
              <w:t>г. – 3426125,9 тыс. руб.;</w:t>
            </w:r>
          </w:p>
          <w:p w14:paraId="3584668E" w14:textId="77777777" w:rsidR="003E2089" w:rsidRPr="0063386D" w:rsidRDefault="003E2089" w:rsidP="003E2089">
            <w:pPr>
              <w:spacing w:after="0" w:line="240" w:lineRule="auto"/>
              <w:rPr>
                <w:sz w:val="2"/>
                <w:lang w:eastAsia="ru-RU"/>
              </w:rPr>
            </w:pPr>
            <w:r w:rsidRPr="0063386D">
              <w:rPr>
                <w:rFonts w:ascii="Times New Roman" w:hAnsi="Times New Roman"/>
                <w:color w:val="000000"/>
                <w:sz w:val="24"/>
                <w:lang w:eastAsia="ru-RU"/>
              </w:rPr>
              <w:t xml:space="preserve">2026 </w:t>
            </w:r>
            <w:r w:rsidRPr="0063386D">
              <w:rPr>
                <w:rFonts w:ascii="Times New Roman" w:hAnsi="Times New Roman"/>
                <w:sz w:val="24"/>
                <w:lang w:eastAsia="ru-RU"/>
              </w:rPr>
              <w:t>г. – 5037045,9 тыс. руб.;</w:t>
            </w:r>
          </w:p>
          <w:p w14:paraId="335F332C" w14:textId="77777777" w:rsidR="003E2089" w:rsidRPr="0063386D" w:rsidRDefault="003E2089" w:rsidP="003E2089">
            <w:pPr>
              <w:spacing w:after="0" w:line="240" w:lineRule="auto"/>
              <w:rPr>
                <w:sz w:val="2"/>
                <w:lang w:eastAsia="ru-RU"/>
              </w:rPr>
            </w:pPr>
            <w:r w:rsidRPr="0063386D">
              <w:rPr>
                <w:rFonts w:ascii="Times New Roman" w:hAnsi="Times New Roman"/>
                <w:color w:val="000000"/>
                <w:sz w:val="24"/>
                <w:lang w:eastAsia="ru-RU"/>
              </w:rPr>
              <w:t xml:space="preserve">2027 </w:t>
            </w:r>
            <w:r w:rsidRPr="0063386D">
              <w:rPr>
                <w:rFonts w:ascii="Times New Roman" w:hAnsi="Times New Roman"/>
                <w:sz w:val="24"/>
                <w:lang w:eastAsia="ru-RU"/>
              </w:rPr>
              <w:t>г. – 3568206,9 тыс. руб.;</w:t>
            </w:r>
          </w:p>
          <w:p w14:paraId="663AF3CD" w14:textId="77777777" w:rsidR="003E2089" w:rsidRPr="0063386D" w:rsidRDefault="003E2089" w:rsidP="003E2089">
            <w:pPr>
              <w:spacing w:after="0" w:line="240" w:lineRule="auto"/>
              <w:rPr>
                <w:sz w:val="2"/>
                <w:lang w:eastAsia="ru-RU"/>
              </w:rPr>
            </w:pPr>
            <w:r w:rsidRPr="0063386D">
              <w:rPr>
                <w:rFonts w:ascii="Times New Roman" w:hAnsi="Times New Roman"/>
                <w:color w:val="000000"/>
                <w:sz w:val="24"/>
                <w:lang w:eastAsia="ru-RU"/>
              </w:rPr>
              <w:t xml:space="preserve">2028 </w:t>
            </w:r>
            <w:r w:rsidRPr="0063386D">
              <w:rPr>
                <w:rFonts w:ascii="Times New Roman" w:hAnsi="Times New Roman"/>
                <w:sz w:val="24"/>
                <w:lang w:eastAsia="ru-RU"/>
              </w:rPr>
              <w:t>г. – 3710935,2 тыс. руб.;</w:t>
            </w:r>
          </w:p>
          <w:p w14:paraId="7EA7F0FC" w14:textId="77777777" w:rsidR="003E2089" w:rsidRPr="0063386D" w:rsidRDefault="003E2089" w:rsidP="003E2089">
            <w:pPr>
              <w:spacing w:after="0" w:line="240" w:lineRule="auto"/>
              <w:rPr>
                <w:sz w:val="2"/>
                <w:lang w:eastAsia="ru-RU"/>
              </w:rPr>
            </w:pPr>
            <w:r w:rsidRPr="0063386D">
              <w:rPr>
                <w:rFonts w:ascii="Times New Roman" w:hAnsi="Times New Roman"/>
                <w:color w:val="000000"/>
                <w:sz w:val="24"/>
                <w:lang w:eastAsia="ru-RU"/>
              </w:rPr>
              <w:t xml:space="preserve">2029 </w:t>
            </w:r>
            <w:r w:rsidRPr="0063386D">
              <w:rPr>
                <w:rFonts w:ascii="Times New Roman" w:hAnsi="Times New Roman"/>
                <w:sz w:val="24"/>
                <w:lang w:eastAsia="ru-RU"/>
              </w:rPr>
              <w:t>г. – 3859372,6 тыс. руб.;</w:t>
            </w:r>
          </w:p>
          <w:p w14:paraId="43F7CD68" w14:textId="7A070090"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ср</w:t>
            </w:r>
            <w:r w:rsidR="001C5E2C" w:rsidRPr="0063386D">
              <w:rPr>
                <w:rFonts w:ascii="Times New Roman" w:hAnsi="Times New Roman" w:cs="Times New Roman"/>
                <w:sz w:val="24"/>
                <w:szCs w:val="24"/>
              </w:rPr>
              <w:t>едств федерального бюджета – 66</w:t>
            </w:r>
            <w:r w:rsidRPr="0063386D">
              <w:rPr>
                <w:rFonts w:ascii="Times New Roman" w:hAnsi="Times New Roman" w:cs="Times New Roman"/>
                <w:sz w:val="24"/>
                <w:szCs w:val="24"/>
              </w:rPr>
              <w:t xml:space="preserve">426,7 тыс. руб., </w:t>
            </w:r>
            <w:r w:rsidR="0002338C" w:rsidRPr="0063386D">
              <w:rPr>
                <w:rFonts w:ascii="Times New Roman" w:hAnsi="Times New Roman" w:cs="Times New Roman"/>
                <w:sz w:val="24"/>
                <w:szCs w:val="24"/>
              </w:rPr>
              <w:br/>
            </w:r>
            <w:r w:rsidRPr="0063386D">
              <w:rPr>
                <w:rFonts w:ascii="Times New Roman" w:hAnsi="Times New Roman" w:cs="Times New Roman"/>
                <w:sz w:val="24"/>
                <w:szCs w:val="24"/>
              </w:rPr>
              <w:t>в том числе по годам:</w:t>
            </w:r>
          </w:p>
          <w:p w14:paraId="148FF489" w14:textId="258D96FA" w:rsidR="006971FC" w:rsidRPr="0063386D" w:rsidRDefault="001C5E2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2024 г. – 59</w:t>
            </w:r>
            <w:r w:rsidR="006971FC" w:rsidRPr="0063386D">
              <w:rPr>
                <w:rFonts w:ascii="Times New Roman" w:hAnsi="Times New Roman" w:cs="Times New Roman"/>
                <w:sz w:val="24"/>
                <w:szCs w:val="24"/>
              </w:rPr>
              <w:t>151,3 тыс. руб.;</w:t>
            </w:r>
          </w:p>
          <w:p w14:paraId="71A4F8DE" w14:textId="65A5E7E3" w:rsidR="006971FC" w:rsidRPr="0063386D" w:rsidRDefault="001C5E2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2025 г. – 3</w:t>
            </w:r>
            <w:r w:rsidR="006971FC" w:rsidRPr="0063386D">
              <w:rPr>
                <w:rFonts w:ascii="Times New Roman" w:hAnsi="Times New Roman" w:cs="Times New Roman"/>
                <w:sz w:val="24"/>
                <w:szCs w:val="24"/>
              </w:rPr>
              <w:t>656,2 тыс. руб.;</w:t>
            </w:r>
          </w:p>
          <w:p w14:paraId="60EC5954" w14:textId="6F502A3C" w:rsidR="006971FC" w:rsidRPr="0063386D" w:rsidRDefault="001C5E2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2026 г. – 3</w:t>
            </w:r>
            <w:r w:rsidR="006971FC" w:rsidRPr="0063386D">
              <w:rPr>
                <w:rFonts w:ascii="Times New Roman" w:hAnsi="Times New Roman" w:cs="Times New Roman"/>
                <w:sz w:val="24"/>
                <w:szCs w:val="24"/>
              </w:rPr>
              <w:t>619,2 тыс. руб.;</w:t>
            </w:r>
          </w:p>
          <w:p w14:paraId="662BCEF2"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39AEF52D"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1B604856" w14:textId="2CD74B24" w:rsidR="006971FC" w:rsidRPr="0063386D" w:rsidRDefault="0060290F"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57C3BA39" w14:textId="39C656C3"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за счет внебюджетных средств – 0,0 тыс. руб., в том числе </w:t>
            </w:r>
            <w:r w:rsidR="0002338C" w:rsidRPr="0063386D">
              <w:rPr>
                <w:rFonts w:ascii="Times New Roman" w:hAnsi="Times New Roman" w:cs="Times New Roman"/>
                <w:sz w:val="24"/>
                <w:szCs w:val="24"/>
              </w:rPr>
              <w:br/>
            </w:r>
            <w:r w:rsidRPr="0063386D">
              <w:rPr>
                <w:rFonts w:ascii="Times New Roman" w:hAnsi="Times New Roman" w:cs="Times New Roman"/>
                <w:sz w:val="24"/>
                <w:szCs w:val="24"/>
              </w:rPr>
              <w:t>по годам:</w:t>
            </w:r>
          </w:p>
          <w:p w14:paraId="0ACBF247"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4D1A51E7"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05C4E908"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lastRenderedPageBreak/>
              <w:t>2026 г. – 0,0 тыс. руб.;</w:t>
            </w:r>
          </w:p>
          <w:p w14:paraId="6E2C90C6"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3EBAF6F6"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3132D2DB" w14:textId="6710C6B5" w:rsidR="006971FC" w:rsidRPr="0063386D" w:rsidRDefault="0060290F"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4C6DFEAD" w14:textId="3A2B56C9"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Общий объем финансирования региональных проектов составляет</w:t>
            </w:r>
            <w:r w:rsidR="0002338C" w:rsidRPr="0063386D">
              <w:rPr>
                <w:rFonts w:ascii="Times New Roman" w:hAnsi="Times New Roman" w:cs="Times New Roman"/>
                <w:sz w:val="24"/>
                <w:szCs w:val="24"/>
              </w:rPr>
              <w:t xml:space="preserve"> </w:t>
            </w:r>
            <w:r w:rsidR="00C34BC8" w:rsidRPr="0063386D">
              <w:rPr>
                <w:rFonts w:ascii="Times New Roman" w:hAnsi="Times New Roman" w:cs="Times New Roman"/>
                <w:sz w:val="24"/>
                <w:szCs w:val="24"/>
              </w:rPr>
              <w:t>28</w:t>
            </w:r>
            <w:r w:rsidR="001C5E2C" w:rsidRPr="0063386D">
              <w:rPr>
                <w:rFonts w:ascii="Times New Roman" w:hAnsi="Times New Roman" w:cs="Times New Roman"/>
                <w:sz w:val="24"/>
                <w:szCs w:val="24"/>
              </w:rPr>
              <w:t>4488,0</w:t>
            </w:r>
            <w:r w:rsidR="0060290F" w:rsidRPr="0063386D">
              <w:rPr>
                <w:rFonts w:ascii="Times New Roman" w:hAnsi="Times New Roman" w:cs="Times New Roman"/>
                <w:sz w:val="24"/>
                <w:szCs w:val="24"/>
              </w:rPr>
              <w:t xml:space="preserve"> тыс. руб., в том числе:</w:t>
            </w:r>
          </w:p>
          <w:p w14:paraId="32D002B9" w14:textId="70E7E842"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средст</w:t>
            </w:r>
            <w:r w:rsidR="0002338C" w:rsidRPr="0063386D">
              <w:rPr>
                <w:rFonts w:ascii="Times New Roman" w:hAnsi="Times New Roman" w:cs="Times New Roman"/>
                <w:sz w:val="24"/>
                <w:szCs w:val="24"/>
              </w:rPr>
              <w:t>в бюджета Санкт-Петербурга – 87</w:t>
            </w:r>
            <w:r w:rsidRPr="0063386D">
              <w:rPr>
                <w:rFonts w:ascii="Times New Roman" w:hAnsi="Times New Roman" w:cs="Times New Roman"/>
                <w:sz w:val="24"/>
                <w:szCs w:val="24"/>
              </w:rPr>
              <w:t>781,2 тыс. руб., в том числе по годам:</w:t>
            </w:r>
          </w:p>
          <w:p w14:paraId="71053ECF" w14:textId="43C4A3FC" w:rsidR="006971FC" w:rsidRPr="0063386D" w:rsidRDefault="0002338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2024 г. – </w:t>
            </w:r>
            <w:r w:rsidR="001C5E2C" w:rsidRPr="0063386D">
              <w:rPr>
                <w:rFonts w:ascii="Times New Roman" w:hAnsi="Times New Roman" w:cs="Times New Roman"/>
                <w:sz w:val="24"/>
                <w:szCs w:val="24"/>
              </w:rPr>
              <w:t>106582,5</w:t>
            </w:r>
            <w:r w:rsidR="006971FC" w:rsidRPr="0063386D">
              <w:rPr>
                <w:rFonts w:ascii="Times New Roman" w:hAnsi="Times New Roman" w:cs="Times New Roman"/>
                <w:sz w:val="24"/>
                <w:szCs w:val="24"/>
              </w:rPr>
              <w:t xml:space="preserve"> тыс. руб.;</w:t>
            </w:r>
          </w:p>
          <w:p w14:paraId="71476F9A"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5C915011"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4DB99662"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63CB1141" w14:textId="3594CF39"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2028 г. – </w:t>
            </w:r>
            <w:r w:rsidR="00C34BC8" w:rsidRPr="0063386D">
              <w:rPr>
                <w:rFonts w:ascii="Times New Roman" w:hAnsi="Times New Roman" w:cs="Times New Roman"/>
                <w:sz w:val="24"/>
                <w:szCs w:val="24"/>
              </w:rPr>
              <w:t>108835,8</w:t>
            </w:r>
            <w:r w:rsidRPr="0063386D">
              <w:rPr>
                <w:rFonts w:ascii="Times New Roman" w:hAnsi="Times New Roman" w:cs="Times New Roman"/>
                <w:sz w:val="24"/>
                <w:szCs w:val="24"/>
              </w:rPr>
              <w:t xml:space="preserve"> тыс. руб.;</w:t>
            </w:r>
          </w:p>
          <w:p w14:paraId="45130146" w14:textId="3222E051" w:rsidR="006971FC" w:rsidRPr="0063386D" w:rsidRDefault="0060290F"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2029 г. – </w:t>
            </w:r>
            <w:r w:rsidR="00C34BC8" w:rsidRPr="0063386D">
              <w:rPr>
                <w:rFonts w:ascii="Times New Roman" w:hAnsi="Times New Roman" w:cs="Times New Roman"/>
                <w:sz w:val="24"/>
                <w:szCs w:val="24"/>
              </w:rPr>
              <w:t>69069,7</w:t>
            </w:r>
            <w:r w:rsidRPr="0063386D">
              <w:rPr>
                <w:rFonts w:ascii="Times New Roman" w:hAnsi="Times New Roman" w:cs="Times New Roman"/>
                <w:sz w:val="24"/>
                <w:szCs w:val="24"/>
              </w:rPr>
              <w:t xml:space="preserve"> тыс. руб.;</w:t>
            </w:r>
          </w:p>
          <w:p w14:paraId="0524B360" w14:textId="587C3E0E"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ср</w:t>
            </w:r>
            <w:r w:rsidR="0002338C" w:rsidRPr="0063386D">
              <w:rPr>
                <w:rFonts w:ascii="Times New Roman" w:hAnsi="Times New Roman" w:cs="Times New Roman"/>
                <w:sz w:val="24"/>
                <w:szCs w:val="24"/>
              </w:rPr>
              <w:t>едств федерального бюджета – 23</w:t>
            </w:r>
            <w:r w:rsidRPr="0063386D">
              <w:rPr>
                <w:rFonts w:ascii="Times New Roman" w:hAnsi="Times New Roman" w:cs="Times New Roman"/>
                <w:sz w:val="24"/>
                <w:szCs w:val="24"/>
              </w:rPr>
              <w:t xml:space="preserve">618,4 тыс. руб., </w:t>
            </w:r>
            <w:r w:rsidR="00C34BC8" w:rsidRPr="0063386D">
              <w:rPr>
                <w:rFonts w:ascii="Times New Roman" w:hAnsi="Times New Roman" w:cs="Times New Roman"/>
                <w:sz w:val="24"/>
                <w:szCs w:val="24"/>
              </w:rPr>
              <w:br/>
            </w:r>
            <w:r w:rsidRPr="0063386D">
              <w:rPr>
                <w:rFonts w:ascii="Times New Roman" w:hAnsi="Times New Roman" w:cs="Times New Roman"/>
                <w:sz w:val="24"/>
                <w:szCs w:val="24"/>
              </w:rPr>
              <w:t>в том числе по годам:</w:t>
            </w:r>
          </w:p>
          <w:p w14:paraId="6C021CAD" w14:textId="330818ED" w:rsidR="006971FC" w:rsidRPr="0063386D" w:rsidRDefault="001C5E2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2024 г. – 23</w:t>
            </w:r>
            <w:r w:rsidR="006971FC" w:rsidRPr="0063386D">
              <w:rPr>
                <w:rFonts w:ascii="Times New Roman" w:hAnsi="Times New Roman" w:cs="Times New Roman"/>
                <w:sz w:val="24"/>
                <w:szCs w:val="24"/>
              </w:rPr>
              <w:t>618,4 тыс. руб.;</w:t>
            </w:r>
          </w:p>
          <w:p w14:paraId="2812F888"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7AD55198"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64A82C67"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22BC52BF"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1A891C04" w14:textId="72853DA2" w:rsidR="006971FC" w:rsidRPr="0063386D" w:rsidRDefault="0060290F"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19048A64" w14:textId="478B9E30"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за счет внебюджетных средств – 0,0 тыс. руб., в том числе </w:t>
            </w:r>
            <w:r w:rsidR="00C34BC8" w:rsidRPr="0063386D">
              <w:rPr>
                <w:rFonts w:ascii="Times New Roman" w:hAnsi="Times New Roman" w:cs="Times New Roman"/>
                <w:sz w:val="24"/>
                <w:szCs w:val="24"/>
              </w:rPr>
              <w:br/>
            </w:r>
            <w:r w:rsidRPr="0063386D">
              <w:rPr>
                <w:rFonts w:ascii="Times New Roman" w:hAnsi="Times New Roman" w:cs="Times New Roman"/>
                <w:sz w:val="24"/>
                <w:szCs w:val="24"/>
              </w:rPr>
              <w:t>по годам:</w:t>
            </w:r>
          </w:p>
          <w:p w14:paraId="5E3DD600"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05479645"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265C877F"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46C6CFFA"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5425968A" w14:textId="77777777" w:rsidR="006971FC" w:rsidRPr="0063386D" w:rsidRDefault="006971FC" w:rsidP="006971FC">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5780604E" w14:textId="410D1B7A" w:rsidR="006971FC" w:rsidRPr="0063386D" w:rsidRDefault="006971FC" w:rsidP="006971FC">
            <w:pPr>
              <w:pStyle w:val="ConsPlusNormal"/>
              <w:rPr>
                <w:rFonts w:ascii="Times New Roman" w:hAnsi="Times New Roman" w:cs="Times New Roman"/>
                <w:color w:val="FF0000"/>
                <w:sz w:val="24"/>
                <w:szCs w:val="24"/>
                <w:lang w:eastAsia="en-US"/>
              </w:rPr>
            </w:pPr>
            <w:r w:rsidRPr="0063386D">
              <w:rPr>
                <w:rFonts w:ascii="Times New Roman" w:hAnsi="Times New Roman" w:cs="Times New Roman"/>
                <w:sz w:val="24"/>
                <w:szCs w:val="24"/>
              </w:rPr>
              <w:t>2029 г. – 0,0 тыс. руб.;</w:t>
            </w:r>
          </w:p>
        </w:tc>
      </w:tr>
      <w:tr w:rsidR="0083170E" w:rsidRPr="0063386D" w14:paraId="1F7377EC" w14:textId="77777777" w:rsidTr="00EE55F7">
        <w:tblPrEx>
          <w:tblBorders>
            <w:insideH w:val="nil"/>
          </w:tblBorders>
        </w:tblPrEx>
        <w:tc>
          <w:tcPr>
            <w:tcW w:w="567" w:type="dxa"/>
            <w:tcBorders>
              <w:top w:val="single" w:sz="4" w:space="0" w:color="auto"/>
              <w:bottom w:val="single" w:sz="4" w:space="0" w:color="auto"/>
            </w:tcBorders>
          </w:tcPr>
          <w:p w14:paraId="3010075C" w14:textId="3C23A710" w:rsidR="0083170E" w:rsidRPr="0063386D" w:rsidRDefault="00711238" w:rsidP="0083170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lastRenderedPageBreak/>
              <w:t>11</w:t>
            </w:r>
          </w:p>
        </w:tc>
        <w:tc>
          <w:tcPr>
            <w:tcW w:w="2381" w:type="dxa"/>
            <w:tcBorders>
              <w:top w:val="single" w:sz="4" w:space="0" w:color="auto"/>
              <w:bottom w:val="single" w:sz="4" w:space="0" w:color="auto"/>
            </w:tcBorders>
          </w:tcPr>
          <w:p w14:paraId="71F71A54" w14:textId="77777777" w:rsidR="0083170E" w:rsidRPr="0063386D" w:rsidRDefault="0083170E" w:rsidP="0083170E">
            <w:pPr>
              <w:pStyle w:val="ConsPlusNormal"/>
              <w:rPr>
                <w:rFonts w:ascii="Times New Roman" w:hAnsi="Times New Roman" w:cs="Times New Roman"/>
                <w:sz w:val="24"/>
                <w:szCs w:val="24"/>
              </w:rPr>
            </w:pPr>
            <w:r w:rsidRPr="0063386D">
              <w:rPr>
                <w:rFonts w:ascii="Times New Roman" w:hAnsi="Times New Roman" w:cs="Times New Roman"/>
                <w:sz w:val="24"/>
                <w:szCs w:val="24"/>
              </w:rPr>
              <w:t>Ожидаемые результаты реализации государственной программы</w:t>
            </w:r>
          </w:p>
        </w:tc>
        <w:tc>
          <w:tcPr>
            <w:tcW w:w="6753" w:type="dxa"/>
            <w:tcBorders>
              <w:top w:val="single" w:sz="4" w:space="0" w:color="auto"/>
              <w:bottom w:val="single" w:sz="4" w:space="0" w:color="auto"/>
            </w:tcBorders>
          </w:tcPr>
          <w:p w14:paraId="2FE0FD23" w14:textId="7A488781" w:rsidR="0083170E" w:rsidRPr="0063386D" w:rsidRDefault="00FC49E8" w:rsidP="00FC49E8">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Созданы условия</w:t>
            </w:r>
            <w:r w:rsidR="00FE1E6A" w:rsidRPr="0063386D">
              <w:rPr>
                <w:rFonts w:ascii="Times New Roman" w:hAnsi="Times New Roman" w:cs="Times New Roman"/>
                <w:sz w:val="24"/>
                <w:szCs w:val="24"/>
              </w:rPr>
              <w:t xml:space="preserve"> для повышения уровня производительности труда в промышленности и роста конкурентоспособности предприятий</w:t>
            </w:r>
            <w:r w:rsidRPr="0063386D">
              <w:rPr>
                <w:rFonts w:ascii="Times New Roman" w:hAnsi="Times New Roman" w:cs="Times New Roman"/>
                <w:sz w:val="24"/>
                <w:szCs w:val="24"/>
              </w:rPr>
              <w:t>;</w:t>
            </w:r>
          </w:p>
          <w:p w14:paraId="7D77F1EA" w14:textId="37B74B1C" w:rsidR="00FE1E6A" w:rsidRPr="0063386D" w:rsidRDefault="00786F35" w:rsidP="00FC49E8">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о</w:t>
            </w:r>
            <w:r w:rsidR="00FC49E8" w:rsidRPr="0063386D">
              <w:rPr>
                <w:rFonts w:ascii="Times New Roman" w:hAnsi="Times New Roman" w:cs="Times New Roman"/>
                <w:sz w:val="24"/>
                <w:szCs w:val="24"/>
              </w:rPr>
              <w:t>существлено у</w:t>
            </w:r>
            <w:r w:rsidR="00FE1E6A" w:rsidRPr="0063386D">
              <w:rPr>
                <w:rFonts w:ascii="Times New Roman" w:hAnsi="Times New Roman" w:cs="Times New Roman"/>
                <w:sz w:val="24"/>
                <w:szCs w:val="24"/>
              </w:rPr>
              <w:t>скоренное развитие высокотехнологичного сектора промышленности Санкт-Петербурга</w:t>
            </w:r>
            <w:r w:rsidR="00FC49E8" w:rsidRPr="0063386D">
              <w:rPr>
                <w:rFonts w:ascii="Times New Roman" w:hAnsi="Times New Roman" w:cs="Times New Roman"/>
                <w:sz w:val="24"/>
                <w:szCs w:val="24"/>
              </w:rPr>
              <w:t>;</w:t>
            </w:r>
          </w:p>
          <w:p w14:paraId="5F098943" w14:textId="52BF0DB4" w:rsidR="00FE1E6A" w:rsidRPr="0063386D" w:rsidRDefault="00786F35" w:rsidP="00FC49E8">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о</w:t>
            </w:r>
            <w:r w:rsidR="00FC49E8" w:rsidRPr="0063386D">
              <w:rPr>
                <w:rFonts w:ascii="Times New Roman" w:hAnsi="Times New Roman" w:cs="Times New Roman"/>
                <w:sz w:val="24"/>
                <w:szCs w:val="24"/>
              </w:rPr>
              <w:t>беспечено с</w:t>
            </w:r>
            <w:r w:rsidR="00FE1E6A" w:rsidRPr="0063386D">
              <w:rPr>
                <w:rFonts w:ascii="Times New Roman" w:hAnsi="Times New Roman" w:cs="Times New Roman"/>
                <w:sz w:val="24"/>
                <w:szCs w:val="24"/>
              </w:rPr>
              <w:t xml:space="preserve">охранение позиций Санкт-Петербурга как одного </w:t>
            </w:r>
            <w:r w:rsidR="0002338C" w:rsidRPr="0063386D">
              <w:rPr>
                <w:rFonts w:ascii="Times New Roman" w:hAnsi="Times New Roman" w:cs="Times New Roman"/>
                <w:sz w:val="24"/>
                <w:szCs w:val="24"/>
              </w:rPr>
              <w:br/>
            </w:r>
            <w:r w:rsidR="00FE1E6A" w:rsidRPr="0063386D">
              <w:rPr>
                <w:rFonts w:ascii="Times New Roman" w:hAnsi="Times New Roman" w:cs="Times New Roman"/>
                <w:sz w:val="24"/>
                <w:szCs w:val="24"/>
              </w:rPr>
              <w:t>из ведущих промышленных регионов Российской Федерации</w:t>
            </w:r>
            <w:r w:rsidR="00AE240C" w:rsidRPr="0063386D">
              <w:rPr>
                <w:rFonts w:ascii="Times New Roman" w:hAnsi="Times New Roman" w:cs="Times New Roman"/>
                <w:sz w:val="24"/>
                <w:szCs w:val="24"/>
              </w:rPr>
              <w:t xml:space="preserve"> </w:t>
            </w:r>
            <w:r w:rsidR="00FC49E8" w:rsidRPr="0063386D">
              <w:rPr>
                <w:rFonts w:ascii="Times New Roman" w:hAnsi="Times New Roman" w:cs="Times New Roman"/>
                <w:sz w:val="24"/>
                <w:szCs w:val="24"/>
              </w:rPr>
              <w:br/>
            </w:r>
            <w:r w:rsidR="00AE240C" w:rsidRPr="0063386D">
              <w:rPr>
                <w:rFonts w:ascii="Times New Roman" w:hAnsi="Times New Roman" w:cs="Times New Roman"/>
                <w:sz w:val="24"/>
                <w:szCs w:val="24"/>
              </w:rPr>
              <w:t xml:space="preserve">и, соответственно, ежегодное повышение доли отгруженной продукции города в общем объеме отгруженной продукции </w:t>
            </w:r>
            <w:r w:rsidR="00FC49E8" w:rsidRPr="0063386D">
              <w:rPr>
                <w:rFonts w:ascii="Times New Roman" w:hAnsi="Times New Roman" w:cs="Times New Roman"/>
                <w:sz w:val="24"/>
                <w:szCs w:val="24"/>
              </w:rPr>
              <w:br/>
            </w:r>
            <w:r w:rsidR="00AE240C" w:rsidRPr="0063386D">
              <w:rPr>
                <w:rFonts w:ascii="Times New Roman" w:hAnsi="Times New Roman" w:cs="Times New Roman"/>
                <w:sz w:val="24"/>
                <w:szCs w:val="24"/>
              </w:rPr>
              <w:t xml:space="preserve">по стране (без учета данных по видам деятельности «Добыча полезных ископаемых» и «Производство кокса </w:t>
            </w:r>
            <w:r w:rsidR="00FC49E8" w:rsidRPr="0063386D">
              <w:rPr>
                <w:rFonts w:ascii="Times New Roman" w:hAnsi="Times New Roman" w:cs="Times New Roman"/>
                <w:sz w:val="24"/>
                <w:szCs w:val="24"/>
              </w:rPr>
              <w:br/>
            </w:r>
            <w:r w:rsidR="00AE240C" w:rsidRPr="0063386D">
              <w:rPr>
                <w:rFonts w:ascii="Times New Roman" w:hAnsi="Times New Roman" w:cs="Times New Roman"/>
                <w:sz w:val="24"/>
                <w:szCs w:val="24"/>
              </w:rPr>
              <w:t xml:space="preserve">и нефтепродуктов») до 5,5 </w:t>
            </w:r>
            <w:r w:rsidRPr="0063386D">
              <w:rPr>
                <w:rFonts w:ascii="Times New Roman" w:hAnsi="Times New Roman" w:cs="Times New Roman"/>
                <w:sz w:val="24"/>
                <w:szCs w:val="24"/>
              </w:rPr>
              <w:t>процент</w:t>
            </w:r>
            <w:r w:rsidR="0027513D" w:rsidRPr="0063386D">
              <w:rPr>
                <w:rFonts w:ascii="Times New Roman" w:hAnsi="Times New Roman" w:cs="Times New Roman"/>
                <w:sz w:val="24"/>
                <w:szCs w:val="24"/>
              </w:rPr>
              <w:t>а</w:t>
            </w:r>
            <w:r w:rsidR="00AE240C" w:rsidRPr="0063386D">
              <w:rPr>
                <w:rFonts w:ascii="Times New Roman" w:hAnsi="Times New Roman" w:cs="Times New Roman"/>
                <w:sz w:val="24"/>
                <w:szCs w:val="24"/>
              </w:rPr>
              <w:t xml:space="preserve"> к 2028 году</w:t>
            </w:r>
            <w:r w:rsidR="00FC49E8" w:rsidRPr="0063386D">
              <w:rPr>
                <w:rFonts w:ascii="Times New Roman" w:hAnsi="Times New Roman" w:cs="Times New Roman"/>
                <w:sz w:val="24"/>
                <w:szCs w:val="24"/>
              </w:rPr>
              <w:t>;</w:t>
            </w:r>
            <w:r w:rsidR="00AE240C" w:rsidRPr="0063386D">
              <w:rPr>
                <w:rFonts w:ascii="Times New Roman" w:hAnsi="Times New Roman" w:cs="Times New Roman"/>
                <w:sz w:val="24"/>
                <w:szCs w:val="24"/>
              </w:rPr>
              <w:t xml:space="preserve"> </w:t>
            </w:r>
          </w:p>
          <w:p w14:paraId="774DCD11" w14:textId="30857FE9" w:rsidR="005C225B" w:rsidRPr="0063386D" w:rsidRDefault="00786F35" w:rsidP="005C225B">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о</w:t>
            </w:r>
            <w:r w:rsidR="00FC49E8" w:rsidRPr="0063386D">
              <w:rPr>
                <w:rFonts w:ascii="Times New Roman" w:hAnsi="Times New Roman" w:cs="Times New Roman"/>
                <w:sz w:val="24"/>
                <w:szCs w:val="24"/>
              </w:rPr>
              <w:t>беспечено п</w:t>
            </w:r>
            <w:r w:rsidR="00FE1E6A" w:rsidRPr="0063386D">
              <w:rPr>
                <w:rFonts w:ascii="Times New Roman" w:hAnsi="Times New Roman" w:cs="Times New Roman"/>
                <w:sz w:val="24"/>
                <w:szCs w:val="24"/>
              </w:rPr>
              <w:t>овышение инновационной активности предприятий, увеличение доли выпускаемой инновационной продукции</w:t>
            </w:r>
            <w:r w:rsidR="00384780" w:rsidRPr="0063386D">
              <w:rPr>
                <w:rFonts w:ascii="Times New Roman" w:hAnsi="Times New Roman" w:cs="Times New Roman"/>
                <w:sz w:val="24"/>
                <w:szCs w:val="24"/>
              </w:rPr>
              <w:t>;</w:t>
            </w:r>
          </w:p>
          <w:p w14:paraId="6D7E403E" w14:textId="58E37909" w:rsidR="00AE240C" w:rsidRPr="0063386D" w:rsidRDefault="00786F35" w:rsidP="005C225B">
            <w:pPr>
              <w:pStyle w:val="ConsPlusNormal"/>
              <w:jc w:val="both"/>
              <w:rPr>
                <w:rFonts w:ascii="Times New Roman" w:hAnsi="Times New Roman" w:cs="Times New Roman"/>
                <w:sz w:val="24"/>
                <w:szCs w:val="24"/>
              </w:rPr>
            </w:pPr>
            <w:r w:rsidRPr="0063386D">
              <w:rPr>
                <w:rFonts w:ascii="Times New Roman" w:hAnsi="Times New Roman" w:cs="Times New Roman"/>
                <w:color w:val="000000" w:themeColor="text1"/>
                <w:sz w:val="24"/>
                <w:szCs w:val="24"/>
              </w:rPr>
              <w:t>н</w:t>
            </w:r>
            <w:r w:rsidR="00FC49E8" w:rsidRPr="0063386D">
              <w:rPr>
                <w:rFonts w:ascii="Times New Roman" w:hAnsi="Times New Roman" w:cs="Times New Roman"/>
                <w:color w:val="000000" w:themeColor="text1"/>
                <w:sz w:val="24"/>
                <w:szCs w:val="24"/>
              </w:rPr>
              <w:t>аселение</w:t>
            </w:r>
            <w:r w:rsidR="00384780" w:rsidRPr="0063386D">
              <w:rPr>
                <w:rFonts w:ascii="Times New Roman" w:hAnsi="Times New Roman" w:cs="Times New Roman"/>
                <w:color w:val="000000" w:themeColor="text1"/>
                <w:sz w:val="24"/>
                <w:szCs w:val="24"/>
              </w:rPr>
              <w:t xml:space="preserve"> Санкт-Петербурга</w:t>
            </w:r>
            <w:r w:rsidR="005C225B" w:rsidRPr="0063386D">
              <w:rPr>
                <w:rFonts w:ascii="Times New Roman" w:hAnsi="Times New Roman" w:cs="Times New Roman"/>
                <w:color w:val="000000" w:themeColor="text1"/>
                <w:sz w:val="24"/>
                <w:szCs w:val="24"/>
              </w:rPr>
              <w:t xml:space="preserve"> обеспечено</w:t>
            </w:r>
            <w:r w:rsidR="00384780" w:rsidRPr="0063386D">
              <w:rPr>
                <w:rFonts w:ascii="Times New Roman" w:hAnsi="Times New Roman" w:cs="Times New Roman"/>
                <w:color w:val="000000" w:themeColor="text1"/>
                <w:sz w:val="24"/>
                <w:szCs w:val="24"/>
              </w:rPr>
              <w:t xml:space="preserve"> качественными </w:t>
            </w:r>
            <w:r w:rsidR="00384780" w:rsidRPr="0063386D">
              <w:rPr>
                <w:rFonts w:ascii="Times New Roman" w:hAnsi="Times New Roman" w:cs="Times New Roman"/>
                <w:color w:val="000000" w:themeColor="text1"/>
                <w:sz w:val="24"/>
                <w:szCs w:val="24"/>
              </w:rPr>
              <w:br/>
              <w:t>и безопасными продуктами питания</w:t>
            </w:r>
          </w:p>
        </w:tc>
      </w:tr>
    </w:tbl>
    <w:p w14:paraId="2BCC53B4" w14:textId="77777777" w:rsidR="004510FE" w:rsidRPr="0063386D" w:rsidRDefault="004510FE">
      <w:pPr>
        <w:pStyle w:val="ConsPlusNormal"/>
        <w:rPr>
          <w:rFonts w:ascii="Times New Roman" w:hAnsi="Times New Roman" w:cs="Times New Roman"/>
          <w:sz w:val="20"/>
          <w:szCs w:val="24"/>
        </w:rPr>
      </w:pPr>
    </w:p>
    <w:p w14:paraId="58B3F85B" w14:textId="77777777" w:rsidR="004510FE" w:rsidRPr="0063386D" w:rsidRDefault="004510FE" w:rsidP="002765A0">
      <w:pPr>
        <w:pStyle w:val="ConsPlusNormal"/>
        <w:ind w:firstLine="567"/>
        <w:jc w:val="both"/>
        <w:rPr>
          <w:rFonts w:ascii="Times New Roman" w:hAnsi="Times New Roman" w:cs="Times New Roman"/>
          <w:sz w:val="24"/>
          <w:szCs w:val="24"/>
        </w:rPr>
      </w:pPr>
      <w:bookmarkStart w:id="2" w:name="P364"/>
      <w:bookmarkEnd w:id="2"/>
      <w:r w:rsidRPr="0063386D">
        <w:rPr>
          <w:rFonts w:ascii="Times New Roman" w:hAnsi="Times New Roman" w:cs="Times New Roman"/>
          <w:sz w:val="24"/>
          <w:szCs w:val="24"/>
        </w:rPr>
        <w:t xml:space="preserve">*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w:t>
      </w:r>
      <w:r w:rsidR="009D267D" w:rsidRPr="0063386D">
        <w:rPr>
          <w:rFonts w:ascii="Times New Roman" w:hAnsi="Times New Roman" w:cs="Times New Roman"/>
          <w:sz w:val="24"/>
          <w:szCs w:val="24"/>
        </w:rPr>
        <w:br/>
        <w:t xml:space="preserve">и иных межбюджетных трансфертов, имеющих целевое значение, </w:t>
      </w:r>
      <w:r w:rsidRPr="0063386D">
        <w:rPr>
          <w:rFonts w:ascii="Times New Roman" w:hAnsi="Times New Roman" w:cs="Times New Roman"/>
          <w:sz w:val="24"/>
          <w:szCs w:val="24"/>
        </w:rPr>
        <w:t>из федерального бюджета бюджетам субъектов Российской Федерации, планируемыми к заключению между:</w:t>
      </w:r>
    </w:p>
    <w:p w14:paraId="0B4B9E58" w14:textId="77777777" w:rsidR="00A41111" w:rsidRPr="0063386D" w:rsidRDefault="00A41111" w:rsidP="00A41111">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Санкт-Петербургом и Министерством промышленности и торговли Российской Федерации;</w:t>
      </w:r>
    </w:p>
    <w:p w14:paraId="6F063CEE" w14:textId="77777777" w:rsidR="00160D26" w:rsidRPr="0063386D" w:rsidRDefault="00160D26" w:rsidP="00160D26">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Санкт-Петербургом и Министерством экономического развития Российской Федерации;</w:t>
      </w:r>
    </w:p>
    <w:p w14:paraId="5D5C61AF" w14:textId="77777777" w:rsidR="004510FE" w:rsidRPr="0063386D" w:rsidRDefault="004510FE" w:rsidP="00A41111">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Санкт-Петербургом и Министерством сельского хозяйства Российской Федерации.</w:t>
      </w:r>
    </w:p>
    <w:p w14:paraId="3C1C4DB7" w14:textId="77777777" w:rsidR="006B6FBC" w:rsidRPr="0063386D" w:rsidRDefault="006B6FBC" w:rsidP="006A6B6B">
      <w:pPr>
        <w:pStyle w:val="ConsPlusNormal"/>
        <w:jc w:val="center"/>
        <w:rPr>
          <w:rFonts w:ascii="Times New Roman" w:hAnsi="Times New Roman" w:cs="Times New Roman"/>
          <w:b/>
          <w:sz w:val="24"/>
          <w:szCs w:val="24"/>
        </w:rPr>
      </w:pPr>
    </w:p>
    <w:p w14:paraId="792C028D" w14:textId="77777777" w:rsidR="002779BC" w:rsidRPr="0063386D" w:rsidRDefault="002779BC" w:rsidP="00221567">
      <w:pPr>
        <w:pStyle w:val="ConsPlusNormal"/>
        <w:jc w:val="center"/>
        <w:rPr>
          <w:rFonts w:ascii="Times New Roman" w:hAnsi="Times New Roman" w:cs="Times New Roman"/>
          <w:b/>
          <w:sz w:val="24"/>
          <w:szCs w:val="24"/>
        </w:rPr>
      </w:pPr>
    </w:p>
    <w:p w14:paraId="24DE48D6" w14:textId="77777777" w:rsidR="004510FE" w:rsidRPr="0063386D" w:rsidRDefault="004510FE" w:rsidP="00221567">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 xml:space="preserve">1.1. Характеристика </w:t>
      </w:r>
      <w:r w:rsidR="00806766" w:rsidRPr="0063386D">
        <w:rPr>
          <w:rFonts w:ascii="Times New Roman" w:hAnsi="Times New Roman" w:cs="Times New Roman"/>
          <w:b/>
          <w:sz w:val="24"/>
          <w:szCs w:val="24"/>
        </w:rPr>
        <w:br/>
      </w:r>
      <w:r w:rsidRPr="0063386D">
        <w:rPr>
          <w:rFonts w:ascii="Times New Roman" w:hAnsi="Times New Roman" w:cs="Times New Roman"/>
          <w:b/>
          <w:sz w:val="24"/>
          <w:szCs w:val="24"/>
        </w:rPr>
        <w:t>текущего состояния промышленности,</w:t>
      </w:r>
      <w:r w:rsidR="00806766"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 xml:space="preserve">инновационной деятельности </w:t>
      </w:r>
      <w:r w:rsidR="00806766" w:rsidRPr="0063386D">
        <w:rPr>
          <w:rFonts w:ascii="Times New Roman" w:hAnsi="Times New Roman" w:cs="Times New Roman"/>
          <w:b/>
          <w:sz w:val="24"/>
          <w:szCs w:val="24"/>
        </w:rPr>
        <w:br/>
      </w:r>
      <w:r w:rsidRPr="0063386D">
        <w:rPr>
          <w:rFonts w:ascii="Times New Roman" w:hAnsi="Times New Roman" w:cs="Times New Roman"/>
          <w:b/>
          <w:sz w:val="24"/>
          <w:szCs w:val="24"/>
        </w:rPr>
        <w:t>и агропромышленного комплекса</w:t>
      </w:r>
      <w:r w:rsidR="002F496F"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в Санкт-Петербурге</w:t>
      </w:r>
    </w:p>
    <w:p w14:paraId="7E9D0E08" w14:textId="77777777" w:rsidR="004510FE" w:rsidRPr="0063386D" w:rsidRDefault="004510FE" w:rsidP="00FD2E47">
      <w:pPr>
        <w:pStyle w:val="ConsPlusNormal"/>
        <w:rPr>
          <w:rFonts w:ascii="Times New Roman" w:hAnsi="Times New Roman" w:cs="Times New Roman"/>
          <w:sz w:val="24"/>
          <w:szCs w:val="24"/>
        </w:rPr>
      </w:pPr>
    </w:p>
    <w:p w14:paraId="6A30565E" w14:textId="77777777" w:rsidR="004510FE" w:rsidRPr="0063386D" w:rsidRDefault="004510FE" w:rsidP="00FD2E4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Промышленность Санкт-Петербурга является основой экономики Санкт-Петербурга, главным источником доходов бюджета</w:t>
      </w:r>
      <w:r w:rsidR="00CB039D" w:rsidRPr="0063386D">
        <w:rPr>
          <w:rFonts w:ascii="Times New Roman" w:hAnsi="Times New Roman" w:cs="Times New Roman"/>
          <w:sz w:val="24"/>
          <w:szCs w:val="24"/>
        </w:rPr>
        <w:t xml:space="preserve"> Санкт-Петербурга</w:t>
      </w:r>
      <w:r w:rsidRPr="0063386D">
        <w:rPr>
          <w:rFonts w:ascii="Times New Roman" w:hAnsi="Times New Roman" w:cs="Times New Roman"/>
          <w:sz w:val="24"/>
          <w:szCs w:val="24"/>
        </w:rPr>
        <w:t>.</w:t>
      </w:r>
    </w:p>
    <w:p w14:paraId="5B6E51F4" w14:textId="34BD8D20" w:rsidR="004510FE" w:rsidRPr="0063386D" w:rsidRDefault="004510FE" w:rsidP="00FD2E4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На долю промышленности в Санкт-Петербурге приходится </w:t>
      </w:r>
      <w:r w:rsidR="00F5670C" w:rsidRPr="0063386D">
        <w:rPr>
          <w:rFonts w:ascii="Times New Roman" w:hAnsi="Times New Roman" w:cs="Times New Roman"/>
          <w:sz w:val="24"/>
          <w:szCs w:val="24"/>
        </w:rPr>
        <w:t>12,7</w:t>
      </w:r>
      <w:r w:rsidRPr="0063386D">
        <w:rPr>
          <w:rFonts w:ascii="Times New Roman" w:hAnsi="Times New Roman" w:cs="Times New Roman"/>
          <w:sz w:val="24"/>
          <w:szCs w:val="24"/>
        </w:rPr>
        <w:t xml:space="preserve"> процент</w:t>
      </w:r>
      <w:r w:rsidR="00B12F65" w:rsidRPr="0063386D">
        <w:rPr>
          <w:rFonts w:ascii="Times New Roman" w:hAnsi="Times New Roman" w:cs="Times New Roman"/>
          <w:sz w:val="24"/>
          <w:szCs w:val="24"/>
        </w:rPr>
        <w:t>а</w:t>
      </w:r>
      <w:r w:rsidRPr="0063386D">
        <w:rPr>
          <w:rFonts w:ascii="Times New Roman" w:hAnsi="Times New Roman" w:cs="Times New Roman"/>
          <w:sz w:val="24"/>
          <w:szCs w:val="24"/>
        </w:rPr>
        <w:t xml:space="preserve"> валового регионального продукта </w:t>
      </w:r>
      <w:r w:rsidRPr="0063386D">
        <w:rPr>
          <w:rFonts w:ascii="Times New Roman" w:hAnsi="Times New Roman" w:cs="Times New Roman"/>
          <w:color w:val="000000" w:themeColor="text1"/>
          <w:sz w:val="24"/>
          <w:szCs w:val="24"/>
        </w:rPr>
        <w:t>(по данным за 20</w:t>
      </w:r>
      <w:r w:rsidR="004549B1" w:rsidRPr="0063386D">
        <w:rPr>
          <w:rFonts w:ascii="Times New Roman" w:hAnsi="Times New Roman" w:cs="Times New Roman"/>
          <w:color w:val="000000" w:themeColor="text1"/>
          <w:sz w:val="24"/>
          <w:szCs w:val="24"/>
        </w:rPr>
        <w:t>2</w:t>
      </w:r>
      <w:r w:rsidR="000556C3" w:rsidRPr="0063386D">
        <w:rPr>
          <w:rFonts w:ascii="Times New Roman" w:hAnsi="Times New Roman" w:cs="Times New Roman"/>
          <w:color w:val="000000" w:themeColor="text1"/>
          <w:sz w:val="24"/>
          <w:szCs w:val="24"/>
        </w:rPr>
        <w:t>2</w:t>
      </w:r>
      <w:r w:rsidR="00B12F65" w:rsidRPr="0063386D">
        <w:rPr>
          <w:rFonts w:ascii="Times New Roman" w:hAnsi="Times New Roman" w:cs="Times New Roman"/>
          <w:color w:val="000000" w:themeColor="text1"/>
          <w:sz w:val="24"/>
          <w:szCs w:val="24"/>
        </w:rPr>
        <w:t xml:space="preserve"> год).</w:t>
      </w:r>
    </w:p>
    <w:p w14:paraId="324AD682" w14:textId="5C033AFD" w:rsidR="004510FE" w:rsidRPr="0063386D" w:rsidRDefault="004510FE" w:rsidP="00EC7DD4">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Вклад промышленности в формирование доходной части бюджета</w:t>
      </w:r>
      <w:r w:rsidR="00AA1ED3" w:rsidRPr="0063386D">
        <w:rPr>
          <w:rFonts w:ascii="Times New Roman" w:hAnsi="Times New Roman" w:cs="Times New Roman"/>
          <w:sz w:val="24"/>
          <w:szCs w:val="24"/>
        </w:rPr>
        <w:t xml:space="preserve"> Санкт-Петербурга</w:t>
      </w:r>
      <w:r w:rsidRPr="0063386D">
        <w:rPr>
          <w:rFonts w:ascii="Times New Roman" w:hAnsi="Times New Roman" w:cs="Times New Roman"/>
          <w:sz w:val="24"/>
          <w:szCs w:val="24"/>
        </w:rPr>
        <w:t xml:space="preserve"> является наибольшим: промышленные предприятия </w:t>
      </w:r>
      <w:r w:rsidR="000E02ED" w:rsidRPr="0063386D">
        <w:rPr>
          <w:rFonts w:ascii="Times New Roman" w:hAnsi="Times New Roman" w:cs="Times New Roman"/>
          <w:sz w:val="24"/>
          <w:szCs w:val="24"/>
        </w:rPr>
        <w:t>по итогам 20</w:t>
      </w:r>
      <w:r w:rsidR="00222F20" w:rsidRPr="0063386D">
        <w:rPr>
          <w:rFonts w:ascii="Times New Roman" w:hAnsi="Times New Roman" w:cs="Times New Roman"/>
          <w:sz w:val="24"/>
          <w:szCs w:val="24"/>
        </w:rPr>
        <w:t>2</w:t>
      </w:r>
      <w:r w:rsidR="00F5670C" w:rsidRPr="0063386D">
        <w:rPr>
          <w:rFonts w:ascii="Times New Roman" w:hAnsi="Times New Roman" w:cs="Times New Roman"/>
          <w:sz w:val="24"/>
          <w:szCs w:val="24"/>
        </w:rPr>
        <w:t>3</w:t>
      </w:r>
      <w:r w:rsidR="000E02ED" w:rsidRPr="0063386D">
        <w:rPr>
          <w:rFonts w:ascii="Times New Roman" w:hAnsi="Times New Roman" w:cs="Times New Roman"/>
          <w:sz w:val="24"/>
          <w:szCs w:val="24"/>
        </w:rPr>
        <w:t xml:space="preserve"> года </w:t>
      </w:r>
      <w:r w:rsidRPr="0063386D">
        <w:rPr>
          <w:rFonts w:ascii="Times New Roman" w:hAnsi="Times New Roman" w:cs="Times New Roman"/>
          <w:sz w:val="24"/>
          <w:szCs w:val="24"/>
        </w:rPr>
        <w:t>обеспечи</w:t>
      </w:r>
      <w:r w:rsidR="000E02ED" w:rsidRPr="0063386D">
        <w:rPr>
          <w:rFonts w:ascii="Times New Roman" w:hAnsi="Times New Roman" w:cs="Times New Roman"/>
          <w:sz w:val="24"/>
          <w:szCs w:val="24"/>
        </w:rPr>
        <w:t>ли</w:t>
      </w:r>
      <w:r w:rsidRPr="0063386D">
        <w:rPr>
          <w:rFonts w:ascii="Times New Roman" w:hAnsi="Times New Roman" w:cs="Times New Roman"/>
          <w:sz w:val="24"/>
          <w:szCs w:val="24"/>
        </w:rPr>
        <w:t xml:space="preserve"> </w:t>
      </w:r>
      <w:r w:rsidR="00EC7DD4" w:rsidRPr="0063386D">
        <w:rPr>
          <w:rFonts w:ascii="Times New Roman" w:hAnsi="Times New Roman" w:cs="Times New Roman"/>
          <w:sz w:val="24"/>
          <w:szCs w:val="24"/>
        </w:rPr>
        <w:br/>
      </w:r>
      <w:r w:rsidR="00F5670C" w:rsidRPr="0063386D">
        <w:rPr>
          <w:rFonts w:ascii="Times New Roman" w:hAnsi="Times New Roman" w:cs="Times New Roman"/>
          <w:sz w:val="24"/>
          <w:szCs w:val="24"/>
        </w:rPr>
        <w:t>39</w:t>
      </w:r>
      <w:r w:rsidR="00242B25" w:rsidRPr="0063386D">
        <w:rPr>
          <w:rFonts w:ascii="Times New Roman" w:hAnsi="Times New Roman" w:cs="Times New Roman"/>
          <w:sz w:val="24"/>
          <w:szCs w:val="24"/>
        </w:rPr>
        <w:t>,</w:t>
      </w:r>
      <w:r w:rsidR="00F5670C" w:rsidRPr="0063386D">
        <w:rPr>
          <w:rFonts w:ascii="Times New Roman" w:hAnsi="Times New Roman" w:cs="Times New Roman"/>
          <w:sz w:val="24"/>
          <w:szCs w:val="24"/>
        </w:rPr>
        <w:t>7</w:t>
      </w:r>
      <w:r w:rsidRPr="0063386D">
        <w:rPr>
          <w:rFonts w:ascii="Times New Roman" w:hAnsi="Times New Roman" w:cs="Times New Roman"/>
          <w:sz w:val="24"/>
          <w:szCs w:val="24"/>
        </w:rPr>
        <w:t xml:space="preserve"> процент</w:t>
      </w:r>
      <w:r w:rsidR="007A0FCD" w:rsidRPr="0063386D">
        <w:rPr>
          <w:rFonts w:ascii="Times New Roman" w:hAnsi="Times New Roman" w:cs="Times New Roman"/>
          <w:sz w:val="24"/>
          <w:szCs w:val="24"/>
        </w:rPr>
        <w:t>а</w:t>
      </w:r>
      <w:r w:rsidRPr="0063386D">
        <w:rPr>
          <w:rFonts w:ascii="Times New Roman" w:hAnsi="Times New Roman" w:cs="Times New Roman"/>
          <w:sz w:val="24"/>
          <w:szCs w:val="24"/>
        </w:rPr>
        <w:t xml:space="preserve"> налоговых поступлений в бюджетную систему Российской Федерации, </w:t>
      </w:r>
      <w:r w:rsidR="00EC7DD4" w:rsidRPr="0063386D">
        <w:rPr>
          <w:rFonts w:ascii="Times New Roman" w:hAnsi="Times New Roman" w:cs="Times New Roman"/>
          <w:sz w:val="24"/>
          <w:szCs w:val="24"/>
        </w:rPr>
        <w:br/>
      </w:r>
      <w:r w:rsidR="00F5670C" w:rsidRPr="0063386D">
        <w:rPr>
          <w:rFonts w:ascii="Times New Roman" w:hAnsi="Times New Roman" w:cs="Times New Roman"/>
          <w:sz w:val="24"/>
          <w:szCs w:val="24"/>
        </w:rPr>
        <w:t>15</w:t>
      </w:r>
      <w:r w:rsidR="001D19C5" w:rsidRPr="0063386D">
        <w:rPr>
          <w:rFonts w:ascii="Times New Roman" w:hAnsi="Times New Roman" w:cs="Times New Roman"/>
          <w:sz w:val="24"/>
          <w:szCs w:val="24"/>
        </w:rPr>
        <w:t xml:space="preserve"> </w:t>
      </w:r>
      <w:r w:rsidRPr="0063386D">
        <w:rPr>
          <w:rFonts w:ascii="Times New Roman" w:hAnsi="Times New Roman" w:cs="Times New Roman"/>
          <w:sz w:val="24"/>
          <w:szCs w:val="24"/>
        </w:rPr>
        <w:t>процент</w:t>
      </w:r>
      <w:r w:rsidR="00F5670C"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поступлений в бюджет Санкт-Петербурга (по оценке </w:t>
      </w:r>
      <w:r w:rsidR="00A4488A" w:rsidRPr="0063386D">
        <w:rPr>
          <w:rFonts w:ascii="Times New Roman" w:hAnsi="Times New Roman" w:cs="Times New Roman"/>
          <w:sz w:val="24"/>
          <w:szCs w:val="24"/>
        </w:rPr>
        <w:t>КППИ</w:t>
      </w:r>
      <w:r w:rsidR="00392541" w:rsidRPr="0063386D">
        <w:rPr>
          <w:rFonts w:ascii="Times New Roman" w:hAnsi="Times New Roman" w:cs="Times New Roman"/>
          <w:sz w:val="24"/>
          <w:szCs w:val="24"/>
        </w:rPr>
        <w:t xml:space="preserve">Т </w:t>
      </w:r>
      <w:r w:rsidRPr="0063386D">
        <w:rPr>
          <w:rFonts w:ascii="Times New Roman" w:hAnsi="Times New Roman" w:cs="Times New Roman"/>
          <w:sz w:val="24"/>
          <w:szCs w:val="24"/>
        </w:rPr>
        <w:t>на основе данных Управления Ф</w:t>
      </w:r>
      <w:r w:rsidR="00356BAD" w:rsidRPr="0063386D">
        <w:rPr>
          <w:rFonts w:ascii="Times New Roman" w:hAnsi="Times New Roman" w:cs="Times New Roman"/>
          <w:sz w:val="24"/>
          <w:szCs w:val="24"/>
        </w:rPr>
        <w:t>едеральной налоговой службы</w:t>
      </w:r>
      <w:r w:rsidR="00EB44B1" w:rsidRPr="0063386D">
        <w:rPr>
          <w:rFonts w:ascii="Times New Roman" w:hAnsi="Times New Roman" w:cs="Times New Roman"/>
          <w:sz w:val="24"/>
          <w:szCs w:val="24"/>
        </w:rPr>
        <w:t xml:space="preserve"> по Санкт-Петербургу).</w:t>
      </w:r>
    </w:p>
    <w:p w14:paraId="7C13FD09" w14:textId="4FDA0830" w:rsidR="004510FE" w:rsidRPr="0063386D" w:rsidRDefault="004510FE" w:rsidP="00FD2E4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Развитие промышленности как базового сектора экономики оказывает влияние </w:t>
      </w:r>
      <w:r w:rsidR="002F496F" w:rsidRPr="0063386D">
        <w:rPr>
          <w:rFonts w:ascii="Times New Roman" w:hAnsi="Times New Roman" w:cs="Times New Roman"/>
          <w:sz w:val="24"/>
          <w:szCs w:val="24"/>
        </w:rPr>
        <w:br/>
      </w:r>
      <w:r w:rsidRPr="0063386D">
        <w:rPr>
          <w:rFonts w:ascii="Times New Roman" w:hAnsi="Times New Roman" w:cs="Times New Roman"/>
          <w:sz w:val="24"/>
          <w:szCs w:val="24"/>
        </w:rPr>
        <w:t xml:space="preserve">на различные аспекты социально-экономического развития региона, в том числе </w:t>
      </w:r>
      <w:r w:rsidR="00737B79" w:rsidRPr="0063386D">
        <w:rPr>
          <w:rFonts w:ascii="Times New Roman" w:hAnsi="Times New Roman" w:cs="Times New Roman"/>
          <w:sz w:val="24"/>
          <w:szCs w:val="24"/>
        </w:rPr>
        <w:t xml:space="preserve">на </w:t>
      </w:r>
      <w:r w:rsidRPr="0063386D">
        <w:rPr>
          <w:rFonts w:ascii="Times New Roman" w:hAnsi="Times New Roman" w:cs="Times New Roman"/>
          <w:sz w:val="24"/>
          <w:szCs w:val="24"/>
        </w:rPr>
        <w:t>доходы бюджета, занятость и уровень благосостояния населения, решение социальных задач, состояние потребительского рынка.</w:t>
      </w:r>
    </w:p>
    <w:p w14:paraId="25DF2ADF" w14:textId="77777777" w:rsidR="004510FE" w:rsidRPr="0063386D" w:rsidRDefault="004510FE" w:rsidP="00FD2E4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Одним из основных факторов обеспечения стратегической конкурентоспособности </w:t>
      </w:r>
      <w:r w:rsidR="002F496F" w:rsidRPr="0063386D">
        <w:rPr>
          <w:rFonts w:ascii="Times New Roman" w:hAnsi="Times New Roman" w:cs="Times New Roman"/>
          <w:sz w:val="24"/>
          <w:szCs w:val="24"/>
        </w:rPr>
        <w:br/>
      </w:r>
      <w:r w:rsidRPr="0063386D">
        <w:rPr>
          <w:rFonts w:ascii="Times New Roman" w:hAnsi="Times New Roman" w:cs="Times New Roman"/>
          <w:sz w:val="24"/>
          <w:szCs w:val="24"/>
        </w:rPr>
        <w:t>и необходимым условием устойчивого развития промышленности Санкт-Петербурга является наличие в Санкт-Петербурге значительного инновационного потенциала.</w:t>
      </w:r>
    </w:p>
    <w:p w14:paraId="7D7C765D" w14:textId="70D7B342" w:rsidR="006C1604" w:rsidRPr="0063386D" w:rsidRDefault="006C1604" w:rsidP="006C1604">
      <w:pPr>
        <w:pStyle w:val="ConsPlusNormal"/>
        <w:ind w:firstLine="539"/>
        <w:jc w:val="both"/>
        <w:rPr>
          <w:rFonts w:ascii="Times New Roman" w:hAnsi="Times New Roman" w:cs="Times New Roman"/>
          <w:color w:val="FF0000"/>
          <w:sz w:val="24"/>
          <w:szCs w:val="24"/>
        </w:rPr>
      </w:pPr>
      <w:r w:rsidRPr="0063386D">
        <w:rPr>
          <w:rFonts w:ascii="Times New Roman" w:hAnsi="Times New Roman" w:cs="Times New Roman"/>
          <w:sz w:val="24"/>
          <w:szCs w:val="24"/>
        </w:rPr>
        <w:t xml:space="preserve">Санкт-Петербург находится в центре передового инновационного развития </w:t>
      </w:r>
      <w:r w:rsidRPr="0063386D">
        <w:rPr>
          <w:rFonts w:ascii="Times New Roman" w:hAnsi="Times New Roman" w:cs="Times New Roman"/>
          <w:sz w:val="24"/>
          <w:szCs w:val="24"/>
        </w:rPr>
        <w:br/>
        <w:t xml:space="preserve">и на протяжении нескольких лет занимает лидирующие позиции в различных рейтингах, </w:t>
      </w:r>
      <w:r w:rsidRPr="0063386D">
        <w:rPr>
          <w:rFonts w:ascii="Times New Roman" w:hAnsi="Times New Roman" w:cs="Times New Roman"/>
          <w:sz w:val="24"/>
          <w:szCs w:val="24"/>
        </w:rPr>
        <w:br/>
        <w:t xml:space="preserve">в том числе международных. </w:t>
      </w:r>
      <w:r w:rsidRPr="0063386D">
        <w:rPr>
          <w:rFonts w:ascii="Times New Roman" w:hAnsi="Times New Roman" w:cs="Times New Roman"/>
          <w:color w:val="000000" w:themeColor="text1"/>
          <w:sz w:val="24"/>
          <w:szCs w:val="24"/>
        </w:rPr>
        <w:t xml:space="preserve">Начиная с 2014 года Санкт-Петербург входит в тройку лидеров в Рейтинге инновационных регионов России, разработанном ассоциацией экономического взаимодействия субъектов Российской Федерации «Ассоциация инновационных регионов России» совместно с Министерством экономического развития Российской Федерации </w:t>
      </w:r>
      <w:r w:rsidRPr="0063386D">
        <w:rPr>
          <w:rFonts w:ascii="Times New Roman" w:hAnsi="Times New Roman" w:cs="Times New Roman"/>
          <w:color w:val="000000" w:themeColor="text1"/>
          <w:sz w:val="24"/>
          <w:szCs w:val="24"/>
        </w:rPr>
        <w:br/>
        <w:t>(далее – Рейтинг), и в 2018 году Санкт-Петербург в Рейтинге занял первое место.</w:t>
      </w:r>
      <w:r w:rsidR="009D48F6" w:rsidRPr="0063386D">
        <w:rPr>
          <w:rFonts w:ascii="Times New Roman" w:hAnsi="Times New Roman" w:cs="Times New Roman"/>
          <w:color w:val="000000" w:themeColor="text1"/>
          <w:sz w:val="24"/>
          <w:szCs w:val="24"/>
        </w:rPr>
        <w:t xml:space="preserve"> </w:t>
      </w:r>
    </w:p>
    <w:p w14:paraId="2AD5C752" w14:textId="41E0714A" w:rsidR="006C1604" w:rsidRPr="0063386D" w:rsidRDefault="006C1604" w:rsidP="006C1604">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Согласно ежегодному Рейтингу инновационного развития субъектов Российской Федерации, который проводится Институтом статистических исследований и экономики знаний Национального исследовательского университета «Высшая школа экономики» </w:t>
      </w:r>
      <w:r w:rsidRPr="0063386D">
        <w:rPr>
          <w:rFonts w:ascii="Times New Roman" w:hAnsi="Times New Roman" w:cs="Times New Roman"/>
          <w:sz w:val="24"/>
          <w:szCs w:val="24"/>
        </w:rPr>
        <w:br/>
        <w:t xml:space="preserve">в рамках деятельности Российской кластерной обсерватории, Санкт-Петербург </w:t>
      </w:r>
      <w:r w:rsidR="00EC03B9" w:rsidRPr="0063386D">
        <w:rPr>
          <w:rFonts w:ascii="Times New Roman" w:hAnsi="Times New Roman" w:cs="Times New Roman"/>
          <w:sz w:val="24"/>
          <w:szCs w:val="24"/>
        </w:rPr>
        <w:br/>
      </w:r>
      <w:r w:rsidR="006920E4" w:rsidRPr="0063386D">
        <w:rPr>
          <w:rFonts w:ascii="Times New Roman" w:hAnsi="Times New Roman" w:cs="Times New Roman"/>
          <w:sz w:val="24"/>
          <w:szCs w:val="24"/>
        </w:rPr>
        <w:t>на протяжении ряда лет</w:t>
      </w:r>
      <w:r w:rsidRPr="0063386D">
        <w:rPr>
          <w:rFonts w:ascii="Times New Roman" w:hAnsi="Times New Roman" w:cs="Times New Roman"/>
          <w:sz w:val="24"/>
          <w:szCs w:val="24"/>
        </w:rPr>
        <w:t xml:space="preserve"> располагается в первой тройке инновационных регионов.</w:t>
      </w:r>
    </w:p>
    <w:p w14:paraId="664C603D" w14:textId="77777777" w:rsidR="001D4A08" w:rsidRPr="0063386D" w:rsidRDefault="001D4A08" w:rsidP="006C1604">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С учетом указанных предпосылок, целей и задач социально-экономического развития Санкт-Петербурга на долгосрочную перспективу инновационное развитие Санкт-Петербурга определено как одно из приоритетных направлений.</w:t>
      </w:r>
    </w:p>
    <w:p w14:paraId="1B1500FE" w14:textId="77777777" w:rsidR="004510FE" w:rsidRPr="0063386D" w:rsidRDefault="004510FE" w:rsidP="00FD2E4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Эффективным сектором экономики, включающим </w:t>
      </w:r>
      <w:r w:rsidR="00737B79" w:rsidRPr="0063386D">
        <w:rPr>
          <w:rFonts w:ascii="Times New Roman" w:hAnsi="Times New Roman" w:cs="Times New Roman"/>
          <w:sz w:val="24"/>
          <w:szCs w:val="24"/>
        </w:rPr>
        <w:t xml:space="preserve">в себя </w:t>
      </w:r>
      <w:r w:rsidRPr="0063386D">
        <w:rPr>
          <w:rFonts w:ascii="Times New Roman" w:hAnsi="Times New Roman" w:cs="Times New Roman"/>
          <w:sz w:val="24"/>
          <w:szCs w:val="24"/>
        </w:rPr>
        <w:t xml:space="preserve">предприятия пищевой </w:t>
      </w:r>
      <w:r w:rsidR="004C2738" w:rsidRPr="0063386D">
        <w:rPr>
          <w:rFonts w:ascii="Times New Roman" w:hAnsi="Times New Roman" w:cs="Times New Roman"/>
          <w:sz w:val="24"/>
          <w:szCs w:val="24"/>
        </w:rPr>
        <w:br/>
      </w:r>
      <w:r w:rsidRPr="0063386D">
        <w:rPr>
          <w:rFonts w:ascii="Times New Roman" w:hAnsi="Times New Roman" w:cs="Times New Roman"/>
          <w:sz w:val="24"/>
          <w:szCs w:val="24"/>
        </w:rPr>
        <w:t xml:space="preserve">и перерабатывающей промышленности и предприятия сельского хозяйства, является </w:t>
      </w:r>
      <w:r w:rsidRPr="0063386D">
        <w:rPr>
          <w:rFonts w:ascii="Times New Roman" w:hAnsi="Times New Roman" w:cs="Times New Roman"/>
          <w:spacing w:val="-2"/>
          <w:sz w:val="24"/>
          <w:szCs w:val="24"/>
        </w:rPr>
        <w:t xml:space="preserve">агропромышленный комплекс Санкт-Петербурга, который призван решать одну </w:t>
      </w:r>
      <w:r w:rsidR="00107240" w:rsidRPr="0063386D">
        <w:rPr>
          <w:rFonts w:ascii="Times New Roman" w:hAnsi="Times New Roman" w:cs="Times New Roman"/>
          <w:spacing w:val="-2"/>
          <w:sz w:val="24"/>
          <w:szCs w:val="24"/>
        </w:rPr>
        <w:br/>
      </w:r>
      <w:r w:rsidRPr="0063386D">
        <w:rPr>
          <w:rFonts w:ascii="Times New Roman" w:hAnsi="Times New Roman" w:cs="Times New Roman"/>
          <w:spacing w:val="-2"/>
          <w:sz w:val="24"/>
          <w:szCs w:val="24"/>
        </w:rPr>
        <w:t>из важнейших</w:t>
      </w:r>
      <w:r w:rsidRPr="0063386D">
        <w:rPr>
          <w:rFonts w:ascii="Times New Roman" w:hAnsi="Times New Roman" w:cs="Times New Roman"/>
          <w:sz w:val="24"/>
          <w:szCs w:val="24"/>
        </w:rPr>
        <w:t xml:space="preserve"> задач</w:t>
      </w:r>
      <w:r w:rsidR="00A15004" w:rsidRPr="0063386D">
        <w:rPr>
          <w:rFonts w:ascii="Times New Roman" w:hAnsi="Times New Roman" w:cs="Times New Roman"/>
          <w:sz w:val="24"/>
          <w:szCs w:val="24"/>
        </w:rPr>
        <w:t>,</w:t>
      </w:r>
      <w:r w:rsidRPr="0063386D">
        <w:rPr>
          <w:rFonts w:ascii="Times New Roman" w:hAnsi="Times New Roman" w:cs="Times New Roman"/>
          <w:sz w:val="24"/>
          <w:szCs w:val="24"/>
        </w:rPr>
        <w:t xml:space="preserve"> </w:t>
      </w:r>
      <w:r w:rsidR="007C1AB2" w:rsidRPr="0063386D">
        <w:rPr>
          <w:rFonts w:ascii="Times New Roman" w:hAnsi="Times New Roman" w:cs="Times New Roman"/>
          <w:sz w:val="24"/>
          <w:szCs w:val="24"/>
        </w:rPr>
        <w:t>–</w:t>
      </w:r>
      <w:r w:rsidRPr="0063386D">
        <w:rPr>
          <w:rFonts w:ascii="Times New Roman" w:hAnsi="Times New Roman" w:cs="Times New Roman"/>
          <w:sz w:val="24"/>
          <w:szCs w:val="24"/>
        </w:rPr>
        <w:t xml:space="preserve"> содействие обеспечению продовольственной безопасности </w:t>
      </w:r>
      <w:r w:rsidR="00107240"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w:t>
      </w:r>
    </w:p>
    <w:p w14:paraId="0FD3DB48" w14:textId="09214BD1" w:rsidR="004510FE" w:rsidRPr="0063386D" w:rsidRDefault="004510FE" w:rsidP="00A15004">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Характеристики текущего состояния промышленности, инновационной деятельности </w:t>
      </w:r>
      <w:r w:rsidR="004C2738" w:rsidRPr="0063386D">
        <w:rPr>
          <w:rFonts w:ascii="Times New Roman" w:hAnsi="Times New Roman" w:cs="Times New Roman"/>
          <w:sz w:val="24"/>
          <w:szCs w:val="24"/>
        </w:rPr>
        <w:br/>
      </w:r>
      <w:r w:rsidRPr="0063386D">
        <w:rPr>
          <w:rFonts w:ascii="Times New Roman" w:hAnsi="Times New Roman" w:cs="Times New Roman"/>
          <w:sz w:val="24"/>
          <w:szCs w:val="24"/>
        </w:rPr>
        <w:t>и агропромышленного комплекса Санкт-Петербурга с указанием основных проблем приведены в соответствующих разделах подпрограмм государственной программы.</w:t>
      </w:r>
    </w:p>
    <w:p w14:paraId="5D665555" w14:textId="3B8F96E1" w:rsidR="00AC4F84" w:rsidRPr="0063386D" w:rsidRDefault="00AC4F84" w:rsidP="00A15004">
      <w:pPr>
        <w:pStyle w:val="ConsPlusNormal"/>
        <w:ind w:firstLine="567"/>
        <w:jc w:val="both"/>
        <w:rPr>
          <w:rFonts w:ascii="Times New Roman" w:hAnsi="Times New Roman" w:cs="Times New Roman"/>
          <w:sz w:val="24"/>
          <w:szCs w:val="24"/>
        </w:rPr>
      </w:pPr>
    </w:p>
    <w:p w14:paraId="0E9BFCEC" w14:textId="4048CA0C" w:rsidR="00AC4F84" w:rsidRPr="0063386D" w:rsidRDefault="00AC4F84" w:rsidP="00A15004">
      <w:pPr>
        <w:pStyle w:val="ConsPlusNormal"/>
        <w:ind w:firstLine="567"/>
        <w:jc w:val="both"/>
        <w:rPr>
          <w:rFonts w:ascii="Times New Roman" w:hAnsi="Times New Roman" w:cs="Times New Roman"/>
          <w:sz w:val="24"/>
          <w:szCs w:val="24"/>
        </w:rPr>
      </w:pPr>
    </w:p>
    <w:p w14:paraId="437C04C0" w14:textId="77777777" w:rsidR="00AC4F84" w:rsidRPr="0063386D" w:rsidRDefault="00AC4F84" w:rsidP="00A15004">
      <w:pPr>
        <w:pStyle w:val="ConsPlusNormal"/>
        <w:ind w:firstLine="567"/>
        <w:jc w:val="both"/>
        <w:rPr>
          <w:rFonts w:ascii="Times New Roman" w:hAnsi="Times New Roman" w:cs="Times New Roman"/>
          <w:sz w:val="24"/>
          <w:szCs w:val="24"/>
        </w:rPr>
      </w:pPr>
    </w:p>
    <w:p w14:paraId="627DF1FB" w14:textId="1E447B70" w:rsidR="00AC4F84" w:rsidRPr="0063386D" w:rsidRDefault="00766B89" w:rsidP="00AC4F84">
      <w:pPr>
        <w:pStyle w:val="ConsPlusNormal"/>
        <w:ind w:firstLine="540"/>
        <w:jc w:val="center"/>
        <w:rPr>
          <w:rFonts w:ascii="Times New Roman" w:hAnsi="Times New Roman" w:cs="Times New Roman"/>
          <w:b/>
          <w:sz w:val="24"/>
        </w:rPr>
      </w:pPr>
      <w:r w:rsidRPr="0063386D">
        <w:rPr>
          <w:rFonts w:ascii="Times New Roman" w:hAnsi="Times New Roman" w:cs="Times New Roman"/>
          <w:b/>
          <w:sz w:val="24"/>
        </w:rPr>
        <w:t xml:space="preserve">1.1.1. </w:t>
      </w:r>
      <w:r w:rsidR="00AC4F84" w:rsidRPr="0063386D">
        <w:rPr>
          <w:rFonts w:ascii="Times New Roman" w:hAnsi="Times New Roman" w:cs="Times New Roman"/>
          <w:b/>
          <w:sz w:val="24"/>
        </w:rPr>
        <w:t>Перечень заключенных финансовых и нефинансовых соглашений</w:t>
      </w:r>
    </w:p>
    <w:p w14:paraId="14B926A4" w14:textId="77777777" w:rsidR="00AC4F84" w:rsidRPr="0063386D" w:rsidRDefault="00AC4F84" w:rsidP="00AC4F84">
      <w:pPr>
        <w:pStyle w:val="ConsPlusNormal"/>
        <w:ind w:firstLine="540"/>
        <w:jc w:val="center"/>
        <w:rPr>
          <w:rFonts w:ascii="Times New Roman" w:hAnsi="Times New Roman" w:cs="Times New Roman"/>
          <w:b/>
          <w:sz w:val="24"/>
        </w:rPr>
      </w:pPr>
    </w:p>
    <w:p w14:paraId="03DC96BE" w14:textId="6F51DEE6" w:rsidR="000172C2" w:rsidRPr="0063386D" w:rsidRDefault="000172C2" w:rsidP="00AC4F84">
      <w:pPr>
        <w:spacing w:after="0" w:line="240" w:lineRule="auto"/>
        <w:ind w:firstLine="540"/>
        <w:jc w:val="both"/>
        <w:rPr>
          <w:rFonts w:ascii="Times New Roman" w:hAnsi="Times New Roman"/>
          <w:bCs/>
          <w:sz w:val="24"/>
          <w:szCs w:val="24"/>
        </w:rPr>
      </w:pPr>
      <w:r w:rsidRPr="0063386D">
        <w:rPr>
          <w:rFonts w:ascii="Times New Roman" w:hAnsi="Times New Roman"/>
          <w:bCs/>
          <w:sz w:val="24"/>
          <w:szCs w:val="24"/>
        </w:rPr>
        <w:t xml:space="preserve">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региональных программ развития промышленности от 29.12.2023 № 020-09-2024-044 (далее – соглашение № </w:t>
      </w:r>
      <w:r w:rsidR="00BB53B6" w:rsidRPr="0063386D">
        <w:rPr>
          <w:rFonts w:ascii="Times New Roman" w:hAnsi="Times New Roman"/>
          <w:bCs/>
          <w:sz w:val="24"/>
          <w:szCs w:val="24"/>
        </w:rPr>
        <w:t>1</w:t>
      </w:r>
      <w:r w:rsidRPr="0063386D">
        <w:rPr>
          <w:rFonts w:ascii="Times New Roman" w:hAnsi="Times New Roman"/>
          <w:bCs/>
          <w:sz w:val="24"/>
          <w:szCs w:val="24"/>
        </w:rPr>
        <w:t>).</w:t>
      </w:r>
      <w:r w:rsidR="00153B5C" w:rsidRPr="0063386D">
        <w:rPr>
          <w:rFonts w:ascii="Times New Roman" w:hAnsi="Times New Roman"/>
          <w:bCs/>
          <w:sz w:val="24"/>
          <w:szCs w:val="24"/>
        </w:rPr>
        <w:t xml:space="preserve"> </w:t>
      </w:r>
    </w:p>
    <w:p w14:paraId="26F81842" w14:textId="629BE543" w:rsidR="00AA7737" w:rsidRPr="0063386D" w:rsidRDefault="00153B5C" w:rsidP="00153B5C">
      <w:pPr>
        <w:spacing w:after="0" w:line="240" w:lineRule="auto"/>
        <w:ind w:firstLine="540"/>
        <w:jc w:val="both"/>
        <w:rPr>
          <w:rFonts w:ascii="Times New Roman" w:hAnsi="Times New Roman"/>
          <w:bCs/>
          <w:sz w:val="24"/>
          <w:szCs w:val="24"/>
        </w:rPr>
      </w:pPr>
      <w:r w:rsidRPr="0063386D">
        <w:rPr>
          <w:rFonts w:ascii="Times New Roman" w:hAnsi="Times New Roman"/>
          <w:bCs/>
          <w:sz w:val="24"/>
          <w:szCs w:val="24"/>
        </w:rPr>
        <w:t xml:space="preserve">Соглашение о реализации регионального проекта «Системные меры развития международной кооперации и экспорта (город федерального значения Санкт-Петербург)» </w:t>
      </w:r>
      <w:r w:rsidR="00AA7737" w:rsidRPr="0063386D">
        <w:rPr>
          <w:rFonts w:ascii="Times New Roman" w:hAnsi="Times New Roman"/>
          <w:bCs/>
          <w:sz w:val="24"/>
          <w:szCs w:val="24"/>
        </w:rPr>
        <w:br/>
      </w:r>
      <w:r w:rsidRPr="0063386D">
        <w:rPr>
          <w:rFonts w:ascii="Times New Roman" w:hAnsi="Times New Roman"/>
          <w:bCs/>
          <w:sz w:val="24"/>
          <w:szCs w:val="24"/>
        </w:rPr>
        <w:t>на территории города федерального значения Санкт-Петербург № 2019-Т60080-1</w:t>
      </w:r>
      <w:r w:rsidR="00AA7737" w:rsidRPr="0063386D">
        <w:rPr>
          <w:rFonts w:ascii="Times New Roman" w:hAnsi="Times New Roman"/>
          <w:bCs/>
          <w:sz w:val="24"/>
          <w:szCs w:val="24"/>
        </w:rPr>
        <w:t xml:space="preserve"> </w:t>
      </w:r>
      <w:r w:rsidR="00AA7737" w:rsidRPr="0063386D">
        <w:rPr>
          <w:rFonts w:ascii="Times New Roman" w:hAnsi="Times New Roman"/>
          <w:bCs/>
          <w:sz w:val="24"/>
          <w:szCs w:val="24"/>
        </w:rPr>
        <w:br/>
        <w:t>(далее – соглашение № 2)</w:t>
      </w:r>
      <w:r w:rsidRPr="0063386D">
        <w:rPr>
          <w:rFonts w:ascii="Times New Roman" w:hAnsi="Times New Roman"/>
          <w:bCs/>
          <w:sz w:val="24"/>
          <w:szCs w:val="24"/>
        </w:rPr>
        <w:t>.</w:t>
      </w:r>
    </w:p>
    <w:p w14:paraId="45B9286D" w14:textId="091B3C56" w:rsidR="00153B5C" w:rsidRPr="0063386D" w:rsidRDefault="00153B5C" w:rsidP="00153B5C">
      <w:pPr>
        <w:spacing w:after="0" w:line="240" w:lineRule="auto"/>
        <w:ind w:firstLine="540"/>
        <w:jc w:val="both"/>
        <w:rPr>
          <w:rFonts w:ascii="Times New Roman" w:hAnsi="Times New Roman"/>
          <w:bCs/>
          <w:sz w:val="24"/>
          <w:szCs w:val="24"/>
        </w:rPr>
      </w:pPr>
      <w:r w:rsidRPr="0063386D">
        <w:rPr>
          <w:rFonts w:ascii="Times New Roman" w:hAnsi="Times New Roman"/>
          <w:bCs/>
          <w:sz w:val="24"/>
          <w:szCs w:val="24"/>
        </w:rPr>
        <w:t xml:space="preserve">Соглашение о реализации регионального проекта «Экспорт продукции АПК» </w:t>
      </w:r>
      <w:r w:rsidR="00AA7737" w:rsidRPr="0063386D">
        <w:rPr>
          <w:rFonts w:ascii="Times New Roman" w:hAnsi="Times New Roman"/>
          <w:bCs/>
          <w:sz w:val="24"/>
          <w:szCs w:val="24"/>
        </w:rPr>
        <w:br/>
      </w:r>
      <w:r w:rsidRPr="0063386D">
        <w:rPr>
          <w:rFonts w:ascii="Times New Roman" w:hAnsi="Times New Roman"/>
          <w:bCs/>
          <w:sz w:val="24"/>
          <w:szCs w:val="24"/>
        </w:rPr>
        <w:t>на территории города федерального значения Санкт-Петербург № 082-2019-Т20013-1</w:t>
      </w:r>
      <w:r w:rsidR="00AA7737" w:rsidRPr="0063386D">
        <w:rPr>
          <w:rFonts w:ascii="Times New Roman" w:hAnsi="Times New Roman"/>
          <w:bCs/>
          <w:sz w:val="24"/>
          <w:szCs w:val="24"/>
        </w:rPr>
        <w:t xml:space="preserve"> </w:t>
      </w:r>
      <w:r w:rsidR="00AA7737" w:rsidRPr="0063386D">
        <w:rPr>
          <w:rFonts w:ascii="Times New Roman" w:hAnsi="Times New Roman"/>
          <w:bCs/>
          <w:sz w:val="24"/>
          <w:szCs w:val="24"/>
        </w:rPr>
        <w:br/>
        <w:t>(далее – соглашение № 3)</w:t>
      </w:r>
      <w:r w:rsidRPr="0063386D">
        <w:rPr>
          <w:rFonts w:ascii="Times New Roman" w:hAnsi="Times New Roman"/>
          <w:bCs/>
          <w:sz w:val="24"/>
          <w:szCs w:val="24"/>
        </w:rPr>
        <w:t>.</w:t>
      </w:r>
    </w:p>
    <w:p w14:paraId="6B50B03E" w14:textId="0B2C13DD" w:rsidR="00153B5C" w:rsidRPr="0063386D" w:rsidRDefault="00153B5C" w:rsidP="00153B5C">
      <w:pPr>
        <w:spacing w:after="0" w:line="240" w:lineRule="auto"/>
        <w:ind w:firstLine="540"/>
        <w:jc w:val="both"/>
        <w:rPr>
          <w:rFonts w:ascii="Times New Roman" w:hAnsi="Times New Roman"/>
          <w:bCs/>
          <w:sz w:val="24"/>
          <w:szCs w:val="24"/>
        </w:rPr>
      </w:pPr>
      <w:r w:rsidRPr="0063386D">
        <w:rPr>
          <w:rFonts w:ascii="Times New Roman" w:hAnsi="Times New Roman"/>
          <w:bCs/>
          <w:sz w:val="24"/>
          <w:szCs w:val="24"/>
        </w:rPr>
        <w:t xml:space="preserve">Соглашение о реализации регионального проекта «Разработка, стандартизация </w:t>
      </w:r>
      <w:r w:rsidR="00AA7737" w:rsidRPr="0063386D">
        <w:rPr>
          <w:rFonts w:ascii="Times New Roman" w:hAnsi="Times New Roman"/>
          <w:bCs/>
          <w:sz w:val="24"/>
          <w:szCs w:val="24"/>
        </w:rPr>
        <w:br/>
      </w:r>
      <w:r w:rsidRPr="0063386D">
        <w:rPr>
          <w:rFonts w:ascii="Times New Roman" w:hAnsi="Times New Roman"/>
          <w:bCs/>
          <w:sz w:val="24"/>
          <w:szCs w:val="24"/>
        </w:rPr>
        <w:t xml:space="preserve">и серийное производство БАС и комплектующих (город федерального значения </w:t>
      </w:r>
      <w:r w:rsidR="00AA7737" w:rsidRPr="0063386D">
        <w:rPr>
          <w:rFonts w:ascii="Times New Roman" w:hAnsi="Times New Roman"/>
          <w:bCs/>
          <w:sz w:val="24"/>
          <w:szCs w:val="24"/>
        </w:rPr>
        <w:br/>
      </w:r>
      <w:r w:rsidRPr="0063386D">
        <w:rPr>
          <w:rFonts w:ascii="Times New Roman" w:hAnsi="Times New Roman"/>
          <w:bCs/>
          <w:sz w:val="24"/>
          <w:szCs w:val="24"/>
        </w:rPr>
        <w:t xml:space="preserve">Санкт-Петербург)» на территории города федерального значения Санкт-Петербург </w:t>
      </w:r>
      <w:r w:rsidR="00AA7737" w:rsidRPr="0063386D">
        <w:rPr>
          <w:rFonts w:ascii="Times New Roman" w:hAnsi="Times New Roman"/>
          <w:bCs/>
          <w:sz w:val="24"/>
          <w:szCs w:val="24"/>
        </w:rPr>
        <w:br/>
      </w:r>
      <w:r w:rsidRPr="0063386D">
        <w:rPr>
          <w:rFonts w:ascii="Times New Roman" w:hAnsi="Times New Roman"/>
          <w:bCs/>
          <w:sz w:val="24"/>
          <w:szCs w:val="24"/>
        </w:rPr>
        <w:t>от 25.12.2023 № 020-2023-</w:t>
      </w:r>
      <w:r w:rsidRPr="0063386D">
        <w:rPr>
          <w:rFonts w:ascii="Times New Roman" w:hAnsi="Times New Roman"/>
          <w:bCs/>
          <w:sz w:val="24"/>
          <w:szCs w:val="24"/>
          <w:lang w:val="en-US"/>
        </w:rPr>
        <w:t>Y</w:t>
      </w:r>
      <w:r w:rsidRPr="0063386D">
        <w:rPr>
          <w:rFonts w:ascii="Times New Roman" w:hAnsi="Times New Roman"/>
          <w:bCs/>
          <w:sz w:val="24"/>
          <w:szCs w:val="24"/>
        </w:rPr>
        <w:t>5002-1</w:t>
      </w:r>
      <w:r w:rsidR="00AA7737" w:rsidRPr="0063386D">
        <w:rPr>
          <w:rFonts w:ascii="Times New Roman" w:hAnsi="Times New Roman"/>
          <w:bCs/>
          <w:sz w:val="24"/>
          <w:szCs w:val="24"/>
        </w:rPr>
        <w:t xml:space="preserve"> (далее – соглашение № 4)</w:t>
      </w:r>
      <w:r w:rsidRPr="0063386D">
        <w:rPr>
          <w:rFonts w:ascii="Times New Roman" w:hAnsi="Times New Roman"/>
          <w:bCs/>
          <w:sz w:val="24"/>
          <w:szCs w:val="24"/>
        </w:rPr>
        <w:t>.</w:t>
      </w:r>
    </w:p>
    <w:p w14:paraId="5E9D34E2" w14:textId="059512DD" w:rsidR="00BB53B6" w:rsidRPr="0063386D" w:rsidRDefault="00BB53B6" w:rsidP="00BB53B6">
      <w:pPr>
        <w:spacing w:after="0" w:line="240" w:lineRule="auto"/>
        <w:ind w:firstLine="540"/>
        <w:jc w:val="both"/>
        <w:rPr>
          <w:rFonts w:ascii="Times New Roman" w:hAnsi="Times New Roman"/>
          <w:bCs/>
          <w:sz w:val="24"/>
          <w:szCs w:val="24"/>
        </w:rPr>
      </w:pPr>
      <w:r w:rsidRPr="0063386D">
        <w:rPr>
          <w:rFonts w:ascii="Times New Roman" w:hAnsi="Times New Roman"/>
          <w:bCs/>
          <w:sz w:val="24"/>
          <w:szCs w:val="24"/>
        </w:rPr>
        <w:t xml:space="preserve">Соглашение о предоставлении субсидии из федерального бюджета бюджету субъекта Российской Федерации на поддержку приоритетных направлений агропромышленного комплекса и развитие малых форм хозяйствования от 28.12.2023 № 082-09-2024-208 </w:t>
      </w:r>
      <w:r w:rsidR="00AA7737" w:rsidRPr="0063386D">
        <w:rPr>
          <w:rFonts w:ascii="Times New Roman" w:hAnsi="Times New Roman"/>
          <w:bCs/>
          <w:sz w:val="24"/>
          <w:szCs w:val="24"/>
        </w:rPr>
        <w:br/>
      </w:r>
      <w:r w:rsidRPr="0063386D">
        <w:rPr>
          <w:rFonts w:ascii="Times New Roman" w:hAnsi="Times New Roman"/>
          <w:bCs/>
          <w:sz w:val="24"/>
          <w:szCs w:val="24"/>
        </w:rPr>
        <w:t xml:space="preserve">(далее – соглашение № </w:t>
      </w:r>
      <w:r w:rsidR="00AA7737" w:rsidRPr="0063386D">
        <w:rPr>
          <w:rFonts w:ascii="Times New Roman" w:hAnsi="Times New Roman"/>
          <w:bCs/>
          <w:sz w:val="24"/>
          <w:szCs w:val="24"/>
        </w:rPr>
        <w:t>5</w:t>
      </w:r>
      <w:r w:rsidRPr="0063386D">
        <w:rPr>
          <w:rFonts w:ascii="Times New Roman" w:hAnsi="Times New Roman"/>
          <w:bCs/>
          <w:sz w:val="24"/>
          <w:szCs w:val="24"/>
        </w:rPr>
        <w:t>).</w:t>
      </w:r>
      <w:r w:rsidR="00153B5C" w:rsidRPr="0063386D">
        <w:rPr>
          <w:rFonts w:ascii="Times New Roman" w:hAnsi="Times New Roman"/>
          <w:bCs/>
          <w:sz w:val="24"/>
          <w:szCs w:val="24"/>
        </w:rPr>
        <w:t xml:space="preserve"> </w:t>
      </w:r>
    </w:p>
    <w:p w14:paraId="3FCAD2C5" w14:textId="77777777" w:rsidR="000172C2" w:rsidRPr="0063386D" w:rsidRDefault="000172C2" w:rsidP="00AC4F84">
      <w:pPr>
        <w:spacing w:after="0" w:line="240" w:lineRule="auto"/>
        <w:ind w:firstLine="540"/>
        <w:jc w:val="both"/>
        <w:rPr>
          <w:rFonts w:ascii="Times New Roman" w:hAnsi="Times New Roman"/>
          <w:bCs/>
          <w:sz w:val="24"/>
          <w:szCs w:val="24"/>
        </w:rPr>
      </w:pPr>
    </w:p>
    <w:p w14:paraId="13173335" w14:textId="77777777" w:rsidR="00AC4F84" w:rsidRPr="0063386D" w:rsidRDefault="00AC4F84" w:rsidP="00A15004">
      <w:pPr>
        <w:pStyle w:val="ConsPlusNormal"/>
        <w:ind w:firstLine="567"/>
        <w:jc w:val="both"/>
        <w:rPr>
          <w:rFonts w:ascii="Times New Roman" w:hAnsi="Times New Roman" w:cs="Times New Roman"/>
          <w:sz w:val="24"/>
          <w:szCs w:val="24"/>
        </w:rPr>
      </w:pPr>
    </w:p>
    <w:p w14:paraId="4D9005D0" w14:textId="77777777" w:rsidR="00591193" w:rsidRPr="0063386D" w:rsidRDefault="00591193" w:rsidP="00FD2E47">
      <w:pPr>
        <w:pStyle w:val="ConsPlusNormal"/>
        <w:jc w:val="center"/>
        <w:rPr>
          <w:rFonts w:ascii="Times New Roman" w:hAnsi="Times New Roman" w:cs="Times New Roman"/>
          <w:sz w:val="24"/>
          <w:szCs w:val="24"/>
        </w:rPr>
      </w:pPr>
    </w:p>
    <w:p w14:paraId="293BE04B" w14:textId="77777777" w:rsidR="00591193" w:rsidRPr="0063386D" w:rsidRDefault="004510FE" w:rsidP="004F5BAB">
      <w:pPr>
        <w:pStyle w:val="ConsPlusNormal"/>
        <w:pageBreakBefore/>
        <w:spacing w:line="235" w:lineRule="auto"/>
        <w:jc w:val="center"/>
        <w:rPr>
          <w:rFonts w:ascii="Times New Roman" w:hAnsi="Times New Roman" w:cs="Times New Roman"/>
          <w:b/>
          <w:sz w:val="24"/>
          <w:szCs w:val="24"/>
        </w:rPr>
      </w:pPr>
      <w:r w:rsidRPr="0063386D">
        <w:rPr>
          <w:rFonts w:ascii="Times New Roman" w:hAnsi="Times New Roman" w:cs="Times New Roman"/>
          <w:b/>
          <w:sz w:val="24"/>
          <w:szCs w:val="24"/>
        </w:rPr>
        <w:t xml:space="preserve">1.2. Приоритеты </w:t>
      </w:r>
      <w:r w:rsidR="00591193" w:rsidRPr="0063386D">
        <w:rPr>
          <w:rFonts w:ascii="Times New Roman" w:hAnsi="Times New Roman" w:cs="Times New Roman"/>
          <w:b/>
          <w:sz w:val="24"/>
          <w:szCs w:val="24"/>
        </w:rPr>
        <w:t>и цели государственной политики</w:t>
      </w:r>
    </w:p>
    <w:p w14:paraId="79186E04" w14:textId="77777777" w:rsidR="004510FE" w:rsidRPr="0063386D" w:rsidRDefault="004510FE" w:rsidP="004F5BAB">
      <w:pPr>
        <w:pStyle w:val="ConsPlusNormal"/>
        <w:spacing w:line="235" w:lineRule="auto"/>
        <w:jc w:val="center"/>
        <w:rPr>
          <w:rFonts w:ascii="Times New Roman" w:hAnsi="Times New Roman" w:cs="Times New Roman"/>
          <w:sz w:val="16"/>
          <w:szCs w:val="16"/>
        </w:rPr>
      </w:pPr>
      <w:r w:rsidRPr="0063386D">
        <w:rPr>
          <w:rFonts w:ascii="Times New Roman" w:hAnsi="Times New Roman" w:cs="Times New Roman"/>
          <w:b/>
          <w:sz w:val="24"/>
          <w:szCs w:val="24"/>
        </w:rPr>
        <w:t>в сфере</w:t>
      </w:r>
      <w:r w:rsidR="002F496F"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развития промышленности, инновационной деятельности</w:t>
      </w:r>
      <w:r w:rsidR="002F496F" w:rsidRPr="0063386D">
        <w:rPr>
          <w:rFonts w:ascii="Times New Roman" w:hAnsi="Times New Roman" w:cs="Times New Roman"/>
          <w:b/>
          <w:sz w:val="24"/>
          <w:szCs w:val="24"/>
        </w:rPr>
        <w:t xml:space="preserve"> </w:t>
      </w:r>
      <w:r w:rsidR="00591193" w:rsidRPr="0063386D">
        <w:rPr>
          <w:rFonts w:ascii="Times New Roman" w:hAnsi="Times New Roman" w:cs="Times New Roman"/>
          <w:b/>
          <w:sz w:val="24"/>
          <w:szCs w:val="24"/>
        </w:rPr>
        <w:br/>
      </w:r>
      <w:r w:rsidRPr="0063386D">
        <w:rPr>
          <w:rFonts w:ascii="Times New Roman" w:hAnsi="Times New Roman" w:cs="Times New Roman"/>
          <w:b/>
          <w:sz w:val="24"/>
          <w:szCs w:val="24"/>
        </w:rPr>
        <w:t xml:space="preserve">и агропромышленного комплекса в Санкт-Петербурге, </w:t>
      </w:r>
      <w:r w:rsidR="00591193" w:rsidRPr="0063386D">
        <w:rPr>
          <w:rFonts w:ascii="Times New Roman" w:hAnsi="Times New Roman" w:cs="Times New Roman"/>
          <w:b/>
          <w:sz w:val="24"/>
          <w:szCs w:val="24"/>
        </w:rPr>
        <w:br/>
      </w:r>
      <w:r w:rsidRPr="0063386D">
        <w:rPr>
          <w:rFonts w:ascii="Times New Roman" w:hAnsi="Times New Roman" w:cs="Times New Roman"/>
          <w:b/>
          <w:sz w:val="24"/>
          <w:szCs w:val="24"/>
        </w:rPr>
        <w:t>прогноз</w:t>
      </w:r>
      <w:r w:rsidR="002F496F"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развития и планируемые макроэкономические показатели</w:t>
      </w:r>
      <w:r w:rsidR="002F496F" w:rsidRPr="0063386D">
        <w:rPr>
          <w:rFonts w:ascii="Times New Roman" w:hAnsi="Times New Roman" w:cs="Times New Roman"/>
          <w:b/>
          <w:sz w:val="24"/>
          <w:szCs w:val="24"/>
        </w:rPr>
        <w:t xml:space="preserve"> </w:t>
      </w:r>
      <w:r w:rsidR="00193FD6" w:rsidRPr="0063386D">
        <w:rPr>
          <w:rFonts w:ascii="Times New Roman" w:hAnsi="Times New Roman" w:cs="Times New Roman"/>
          <w:b/>
          <w:sz w:val="24"/>
          <w:szCs w:val="24"/>
        </w:rPr>
        <w:br/>
      </w:r>
    </w:p>
    <w:p w14:paraId="39418850"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Основными целями государственной политики Санкт-Петербурга в сфере реализации государственной программы являются:</w:t>
      </w:r>
    </w:p>
    <w:p w14:paraId="22173E74"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pacing w:val="-10"/>
          <w:sz w:val="24"/>
          <w:szCs w:val="24"/>
        </w:rPr>
        <w:t>развитие инноваций в промышленности Санкт-Петербурга, повышение конкурентоспособности</w:t>
      </w:r>
      <w:r w:rsidRPr="0063386D">
        <w:rPr>
          <w:rFonts w:ascii="Times New Roman" w:hAnsi="Times New Roman" w:cs="Times New Roman"/>
          <w:sz w:val="24"/>
          <w:szCs w:val="24"/>
        </w:rPr>
        <w:t xml:space="preserve"> </w:t>
      </w:r>
      <w:r w:rsidRPr="0063386D">
        <w:rPr>
          <w:rFonts w:ascii="Times New Roman" w:hAnsi="Times New Roman" w:cs="Times New Roman"/>
          <w:spacing w:val="-4"/>
          <w:sz w:val="24"/>
          <w:szCs w:val="24"/>
        </w:rPr>
        <w:t>промышленности Санкт-Петербурга в экономике Российской Федерации и мировой экономике;</w:t>
      </w:r>
    </w:p>
    <w:p w14:paraId="70C3B65D"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развитие и эффективное использование инновационного потенциала Санкт-Петербурга, содействие развитию рынка технологий, внедрению в производство и в сферу услуг результатов научно-технической деятельности, выпуску и продвижению на внутренний </w:t>
      </w:r>
      <w:r w:rsidR="004C2738" w:rsidRPr="0063386D">
        <w:rPr>
          <w:rFonts w:ascii="Times New Roman" w:hAnsi="Times New Roman" w:cs="Times New Roman"/>
          <w:sz w:val="24"/>
          <w:szCs w:val="24"/>
        </w:rPr>
        <w:br/>
      </w:r>
      <w:r w:rsidRPr="0063386D">
        <w:rPr>
          <w:rFonts w:ascii="Times New Roman" w:hAnsi="Times New Roman" w:cs="Times New Roman"/>
          <w:sz w:val="24"/>
          <w:szCs w:val="24"/>
        </w:rPr>
        <w:t>и внешний рынки наукоемкой, конкурентоспособной продукции, обеспечивающ</w:t>
      </w:r>
      <w:r w:rsidR="00407F9B" w:rsidRPr="0063386D">
        <w:rPr>
          <w:rFonts w:ascii="Times New Roman" w:hAnsi="Times New Roman" w:cs="Times New Roman"/>
          <w:sz w:val="24"/>
          <w:szCs w:val="24"/>
        </w:rPr>
        <w:t>ей</w:t>
      </w:r>
      <w:r w:rsidRPr="0063386D">
        <w:rPr>
          <w:rFonts w:ascii="Times New Roman" w:hAnsi="Times New Roman" w:cs="Times New Roman"/>
          <w:sz w:val="24"/>
          <w:szCs w:val="24"/>
        </w:rPr>
        <w:t xml:space="preserve"> экономический рост и повышение качества жизни населения;</w:t>
      </w:r>
    </w:p>
    <w:p w14:paraId="1F37FFE7" w14:textId="77777777" w:rsidR="00F322F1"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развитие агропромышленного комплекса Санкт-Петербурга</w:t>
      </w:r>
      <w:r w:rsidR="00F322F1" w:rsidRPr="0063386D">
        <w:rPr>
          <w:rFonts w:ascii="Times New Roman" w:hAnsi="Times New Roman" w:cs="Times New Roman"/>
          <w:sz w:val="24"/>
          <w:szCs w:val="24"/>
        </w:rPr>
        <w:t>;</w:t>
      </w:r>
    </w:p>
    <w:p w14:paraId="42610CF8" w14:textId="77777777" w:rsidR="004510FE" w:rsidRPr="0063386D" w:rsidRDefault="00F322F1"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обеспечени</w:t>
      </w:r>
      <w:r w:rsidR="00B21CC9" w:rsidRPr="0063386D">
        <w:rPr>
          <w:rFonts w:ascii="Times New Roman" w:hAnsi="Times New Roman" w:cs="Times New Roman"/>
          <w:sz w:val="24"/>
          <w:szCs w:val="24"/>
        </w:rPr>
        <w:t>е</w:t>
      </w:r>
      <w:r w:rsidRPr="0063386D">
        <w:rPr>
          <w:rFonts w:ascii="Times New Roman" w:hAnsi="Times New Roman" w:cs="Times New Roman"/>
          <w:sz w:val="24"/>
          <w:szCs w:val="24"/>
        </w:rPr>
        <w:t xml:space="preserve"> продовольственной безопасности Санкт-Петербурга.</w:t>
      </w:r>
    </w:p>
    <w:p w14:paraId="203B6DF2"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pacing w:val="-4"/>
          <w:sz w:val="24"/>
          <w:szCs w:val="24"/>
        </w:rPr>
        <w:t>Основными направлениями (приоритетами) государственной политики Санкт-Петербурга</w:t>
      </w:r>
      <w:r w:rsidRPr="0063386D">
        <w:rPr>
          <w:rFonts w:ascii="Times New Roman" w:hAnsi="Times New Roman" w:cs="Times New Roman"/>
          <w:sz w:val="24"/>
          <w:szCs w:val="24"/>
        </w:rPr>
        <w:t xml:space="preserve"> </w:t>
      </w:r>
      <w:r w:rsidR="00A869BE" w:rsidRPr="0063386D">
        <w:rPr>
          <w:rFonts w:ascii="Times New Roman" w:hAnsi="Times New Roman" w:cs="Times New Roman"/>
          <w:sz w:val="24"/>
          <w:szCs w:val="24"/>
        </w:rPr>
        <w:br/>
      </w:r>
      <w:r w:rsidRPr="0063386D">
        <w:rPr>
          <w:rFonts w:ascii="Times New Roman" w:hAnsi="Times New Roman" w:cs="Times New Roman"/>
          <w:sz w:val="24"/>
          <w:szCs w:val="24"/>
        </w:rPr>
        <w:t>в части инновационно-технологического развития промышленности Санкт-Петербурга являются:</w:t>
      </w:r>
    </w:p>
    <w:p w14:paraId="22F5AD50"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содействие привлечению инвестиций в промышленность Санкт-Петербурга;</w:t>
      </w:r>
    </w:p>
    <w:p w14:paraId="4606AC15"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содействие технологическому перевооружению</w:t>
      </w:r>
      <w:r w:rsidR="00F9544F" w:rsidRPr="0063386D">
        <w:rPr>
          <w:rFonts w:ascii="Times New Roman" w:hAnsi="Times New Roman" w:cs="Times New Roman"/>
          <w:sz w:val="24"/>
          <w:szCs w:val="24"/>
        </w:rPr>
        <w:t xml:space="preserve"> и</w:t>
      </w:r>
      <w:r w:rsidRPr="0063386D">
        <w:rPr>
          <w:rFonts w:ascii="Times New Roman" w:hAnsi="Times New Roman" w:cs="Times New Roman"/>
          <w:sz w:val="24"/>
          <w:szCs w:val="24"/>
        </w:rPr>
        <w:t xml:space="preserve"> модернизации производства </w:t>
      </w:r>
      <w:r w:rsidR="00D87CFA" w:rsidRPr="0063386D">
        <w:rPr>
          <w:rFonts w:ascii="Times New Roman" w:hAnsi="Times New Roman" w:cs="Times New Roman"/>
          <w:sz w:val="24"/>
          <w:szCs w:val="24"/>
        </w:rPr>
        <w:br/>
      </w:r>
      <w:r w:rsidRPr="0063386D">
        <w:rPr>
          <w:rFonts w:ascii="Times New Roman" w:hAnsi="Times New Roman" w:cs="Times New Roman"/>
          <w:sz w:val="24"/>
          <w:szCs w:val="24"/>
        </w:rPr>
        <w:t>в промышленности</w:t>
      </w:r>
      <w:r w:rsidR="00D87CFA" w:rsidRPr="0063386D">
        <w:rPr>
          <w:rFonts w:ascii="Times New Roman" w:hAnsi="Times New Roman" w:cs="Times New Roman"/>
          <w:bCs/>
          <w:sz w:val="24"/>
          <w:szCs w:val="24"/>
        </w:rPr>
        <w:t xml:space="preserve">, повышению уровня энергоэффективности и производительности труда </w:t>
      </w:r>
      <w:r w:rsidR="00D87CFA" w:rsidRPr="0063386D">
        <w:rPr>
          <w:rFonts w:ascii="Times New Roman" w:hAnsi="Times New Roman" w:cs="Times New Roman"/>
          <w:bCs/>
          <w:sz w:val="24"/>
          <w:szCs w:val="24"/>
        </w:rPr>
        <w:br/>
        <w:t>в промышленности</w:t>
      </w:r>
      <w:r w:rsidR="00D87CFA" w:rsidRPr="0063386D">
        <w:rPr>
          <w:rFonts w:ascii="Times New Roman" w:hAnsi="Times New Roman" w:cs="Times New Roman"/>
          <w:sz w:val="24"/>
          <w:szCs w:val="24"/>
        </w:rPr>
        <w:t xml:space="preserve"> Санкт-Петербурга</w:t>
      </w:r>
      <w:r w:rsidRPr="0063386D">
        <w:rPr>
          <w:rFonts w:ascii="Times New Roman" w:hAnsi="Times New Roman" w:cs="Times New Roman"/>
          <w:sz w:val="24"/>
          <w:szCs w:val="24"/>
        </w:rPr>
        <w:t>;</w:t>
      </w:r>
    </w:p>
    <w:p w14:paraId="09046930" w14:textId="77777777" w:rsidR="00263A79" w:rsidRPr="0063386D" w:rsidRDefault="00263A79" w:rsidP="004F5BAB">
      <w:pPr>
        <w:pStyle w:val="ConsPlusNormal"/>
        <w:spacing w:line="235" w:lineRule="auto"/>
        <w:ind w:firstLine="539"/>
        <w:jc w:val="both"/>
        <w:rPr>
          <w:rFonts w:ascii="Times New Roman" w:hAnsi="Times New Roman"/>
          <w:sz w:val="24"/>
          <w:szCs w:val="24"/>
        </w:rPr>
      </w:pPr>
      <w:r w:rsidRPr="0063386D">
        <w:rPr>
          <w:rFonts w:ascii="Times New Roman" w:hAnsi="Times New Roman"/>
          <w:spacing w:val="-6"/>
          <w:sz w:val="24"/>
          <w:szCs w:val="24"/>
        </w:rPr>
        <w:t>содействие реструктуризации промышленности Санкт-Петербурга с учетом необходимости</w:t>
      </w:r>
      <w:r w:rsidRPr="0063386D">
        <w:rPr>
          <w:rFonts w:ascii="Times New Roman" w:hAnsi="Times New Roman"/>
          <w:sz w:val="24"/>
          <w:szCs w:val="24"/>
        </w:rPr>
        <w:t xml:space="preserve"> формирования и развития промышленных кластеров и промышленных кластеров </w:t>
      </w:r>
      <w:r w:rsidR="00BC5756" w:rsidRPr="0063386D">
        <w:rPr>
          <w:rFonts w:ascii="Times New Roman" w:hAnsi="Times New Roman"/>
          <w:sz w:val="24"/>
          <w:szCs w:val="24"/>
        </w:rPr>
        <w:br/>
      </w:r>
      <w:r w:rsidRPr="0063386D">
        <w:rPr>
          <w:rFonts w:ascii="Times New Roman" w:hAnsi="Times New Roman"/>
          <w:sz w:val="24"/>
          <w:szCs w:val="24"/>
        </w:rPr>
        <w:t>Санкт-Петербурга</w:t>
      </w:r>
      <w:r w:rsidR="00265050" w:rsidRPr="0063386D">
        <w:rPr>
          <w:rFonts w:ascii="Times New Roman" w:hAnsi="Times New Roman"/>
          <w:sz w:val="24"/>
          <w:szCs w:val="24"/>
        </w:rPr>
        <w:t>;</w:t>
      </w:r>
    </w:p>
    <w:p w14:paraId="09441BD3" w14:textId="77777777" w:rsidR="00265050" w:rsidRPr="0063386D" w:rsidRDefault="00265050" w:rsidP="004F5BAB">
      <w:pPr>
        <w:autoSpaceDE w:val="0"/>
        <w:autoSpaceDN w:val="0"/>
        <w:adjustRightInd w:val="0"/>
        <w:spacing w:after="0" w:line="235" w:lineRule="auto"/>
        <w:ind w:firstLine="539"/>
        <w:jc w:val="both"/>
        <w:rPr>
          <w:rFonts w:ascii="Times New Roman" w:hAnsi="Times New Roman"/>
          <w:sz w:val="24"/>
          <w:szCs w:val="24"/>
          <w:lang w:eastAsia="ru-RU"/>
        </w:rPr>
      </w:pPr>
      <w:r w:rsidRPr="0063386D">
        <w:rPr>
          <w:rFonts w:ascii="Times New Roman" w:hAnsi="Times New Roman"/>
          <w:sz w:val="24"/>
          <w:szCs w:val="24"/>
          <w:lang w:eastAsia="ru-RU"/>
        </w:rPr>
        <w:t>содействие развитию инженерного, энергетического и транспортного обеспечения промышленности Санкт-Петербурга;</w:t>
      </w:r>
    </w:p>
    <w:p w14:paraId="14EC28C6" w14:textId="77777777" w:rsidR="00265050" w:rsidRPr="0063386D" w:rsidRDefault="00265050" w:rsidP="004F5BAB">
      <w:pPr>
        <w:autoSpaceDE w:val="0"/>
        <w:autoSpaceDN w:val="0"/>
        <w:adjustRightInd w:val="0"/>
        <w:spacing w:after="0" w:line="235" w:lineRule="auto"/>
        <w:ind w:firstLine="539"/>
        <w:jc w:val="both"/>
        <w:rPr>
          <w:rFonts w:ascii="Times New Roman" w:hAnsi="Times New Roman"/>
          <w:sz w:val="24"/>
          <w:szCs w:val="24"/>
          <w:lang w:eastAsia="ru-RU"/>
        </w:rPr>
      </w:pPr>
      <w:r w:rsidRPr="0063386D">
        <w:rPr>
          <w:rFonts w:ascii="Times New Roman" w:hAnsi="Times New Roman"/>
          <w:sz w:val="24"/>
          <w:szCs w:val="24"/>
          <w:lang w:eastAsia="ru-RU"/>
        </w:rPr>
        <w:t>содействие развитию производственных зон в Санкт-Петербурге;</w:t>
      </w:r>
    </w:p>
    <w:p w14:paraId="42E4F378" w14:textId="77777777" w:rsidR="00265050" w:rsidRPr="0063386D" w:rsidRDefault="00265050" w:rsidP="004F5BAB">
      <w:pPr>
        <w:autoSpaceDE w:val="0"/>
        <w:autoSpaceDN w:val="0"/>
        <w:adjustRightInd w:val="0"/>
        <w:spacing w:after="0" w:line="235" w:lineRule="auto"/>
        <w:ind w:firstLine="539"/>
        <w:jc w:val="both"/>
        <w:rPr>
          <w:rFonts w:ascii="Times New Roman" w:hAnsi="Times New Roman"/>
          <w:sz w:val="24"/>
          <w:szCs w:val="24"/>
          <w:lang w:eastAsia="ru-RU"/>
        </w:rPr>
      </w:pPr>
      <w:r w:rsidRPr="0063386D">
        <w:rPr>
          <w:rFonts w:ascii="Times New Roman" w:hAnsi="Times New Roman"/>
          <w:sz w:val="24"/>
          <w:szCs w:val="24"/>
          <w:lang w:eastAsia="ru-RU"/>
        </w:rPr>
        <w:t>содействие кадровому обеспечению промышленности Санкт-Петербурга;</w:t>
      </w:r>
    </w:p>
    <w:p w14:paraId="645D1DA1" w14:textId="77777777" w:rsidR="00263A79" w:rsidRPr="0063386D" w:rsidRDefault="00263A79" w:rsidP="004F5BAB">
      <w:pPr>
        <w:pStyle w:val="ConsPlusNormal"/>
        <w:spacing w:line="235" w:lineRule="auto"/>
        <w:ind w:firstLine="539"/>
        <w:jc w:val="both"/>
        <w:rPr>
          <w:rFonts w:ascii="Times New Roman" w:hAnsi="Times New Roman"/>
          <w:sz w:val="24"/>
          <w:szCs w:val="24"/>
        </w:rPr>
      </w:pPr>
      <w:r w:rsidRPr="0063386D">
        <w:rPr>
          <w:rFonts w:ascii="Times New Roman" w:hAnsi="Times New Roman"/>
          <w:sz w:val="24"/>
          <w:szCs w:val="24"/>
        </w:rPr>
        <w:t xml:space="preserve">содействие продвижению продукции субъектов деятельности в сфере промышленности </w:t>
      </w:r>
      <w:r w:rsidR="00D96CBC" w:rsidRPr="0063386D">
        <w:rPr>
          <w:rFonts w:ascii="Times New Roman" w:hAnsi="Times New Roman"/>
          <w:sz w:val="24"/>
          <w:szCs w:val="24"/>
        </w:rPr>
        <w:t xml:space="preserve">в </w:t>
      </w:r>
      <w:r w:rsidR="00275EA4" w:rsidRPr="0063386D">
        <w:rPr>
          <w:rFonts w:ascii="Times New Roman" w:hAnsi="Times New Roman"/>
          <w:sz w:val="24"/>
          <w:szCs w:val="24"/>
        </w:rPr>
        <w:t>Санкт-Петербург</w:t>
      </w:r>
      <w:r w:rsidR="00D96CBC" w:rsidRPr="0063386D">
        <w:rPr>
          <w:rFonts w:ascii="Times New Roman" w:hAnsi="Times New Roman"/>
          <w:sz w:val="24"/>
          <w:szCs w:val="24"/>
        </w:rPr>
        <w:t>е</w:t>
      </w:r>
      <w:r w:rsidR="00275EA4" w:rsidRPr="0063386D">
        <w:rPr>
          <w:rFonts w:ascii="Times New Roman" w:hAnsi="Times New Roman"/>
          <w:sz w:val="24"/>
          <w:szCs w:val="24"/>
        </w:rPr>
        <w:t xml:space="preserve"> </w:t>
      </w:r>
      <w:r w:rsidRPr="0063386D">
        <w:rPr>
          <w:rFonts w:ascii="Times New Roman" w:hAnsi="Times New Roman"/>
          <w:sz w:val="24"/>
          <w:szCs w:val="24"/>
        </w:rPr>
        <w:t>на рынках сбыта, в том числе через размещение заказов на поставку товаров, выполнение работ, оказание услуг для государственных нужд, развитие внутрирегиональной кооперации, внешнеэкономических связей с другими субъектами Российской Федерации и государствами, а также через развитие выставочно-ярмарочной деятельности для субъектов деятельности в сфере промышленности</w:t>
      </w:r>
      <w:r w:rsidR="00275EA4" w:rsidRPr="0063386D">
        <w:rPr>
          <w:rFonts w:ascii="Times New Roman" w:hAnsi="Times New Roman"/>
          <w:sz w:val="24"/>
          <w:szCs w:val="24"/>
        </w:rPr>
        <w:t xml:space="preserve"> </w:t>
      </w:r>
      <w:r w:rsidR="00D96CBC" w:rsidRPr="0063386D">
        <w:rPr>
          <w:rFonts w:ascii="Times New Roman" w:hAnsi="Times New Roman"/>
          <w:sz w:val="24"/>
          <w:szCs w:val="24"/>
        </w:rPr>
        <w:t xml:space="preserve">в </w:t>
      </w:r>
      <w:r w:rsidR="00275EA4" w:rsidRPr="0063386D">
        <w:rPr>
          <w:rFonts w:ascii="Times New Roman" w:hAnsi="Times New Roman"/>
          <w:sz w:val="24"/>
          <w:szCs w:val="24"/>
        </w:rPr>
        <w:t>Санкт-Петербург</w:t>
      </w:r>
      <w:r w:rsidR="00D96CBC" w:rsidRPr="0063386D">
        <w:rPr>
          <w:rFonts w:ascii="Times New Roman" w:hAnsi="Times New Roman"/>
          <w:sz w:val="24"/>
          <w:szCs w:val="24"/>
        </w:rPr>
        <w:t>е</w:t>
      </w:r>
      <w:r w:rsidR="00265050" w:rsidRPr="0063386D">
        <w:rPr>
          <w:rFonts w:ascii="Times New Roman" w:hAnsi="Times New Roman"/>
          <w:sz w:val="24"/>
          <w:szCs w:val="24"/>
        </w:rPr>
        <w:t>;</w:t>
      </w:r>
    </w:p>
    <w:p w14:paraId="63469DED" w14:textId="77777777" w:rsidR="008B3619" w:rsidRPr="0063386D" w:rsidRDefault="008B3619" w:rsidP="004F5BAB">
      <w:pPr>
        <w:pStyle w:val="ConsPlusNormal"/>
        <w:spacing w:line="235" w:lineRule="auto"/>
        <w:ind w:firstLine="539"/>
        <w:jc w:val="both"/>
        <w:rPr>
          <w:rFonts w:ascii="Times New Roman" w:hAnsi="Times New Roman"/>
          <w:sz w:val="24"/>
          <w:szCs w:val="24"/>
        </w:rPr>
      </w:pPr>
      <w:r w:rsidRPr="0063386D">
        <w:rPr>
          <w:rFonts w:ascii="Times New Roman" w:hAnsi="Times New Roman"/>
          <w:sz w:val="24"/>
          <w:szCs w:val="24"/>
        </w:rPr>
        <w:t xml:space="preserve">создание условий для проведения в Санкт-Петербурге крупных российских </w:t>
      </w:r>
      <w:r w:rsidRPr="0063386D">
        <w:rPr>
          <w:rFonts w:ascii="Times New Roman" w:hAnsi="Times New Roman"/>
          <w:sz w:val="24"/>
          <w:szCs w:val="24"/>
        </w:rPr>
        <w:br/>
        <w:t>и международных конгрессн</w:t>
      </w:r>
      <w:r w:rsidR="00D02B69" w:rsidRPr="0063386D">
        <w:rPr>
          <w:rFonts w:ascii="Times New Roman" w:hAnsi="Times New Roman"/>
          <w:sz w:val="24"/>
          <w:szCs w:val="24"/>
        </w:rPr>
        <w:t>о-</w:t>
      </w:r>
      <w:r w:rsidR="00417279" w:rsidRPr="0063386D">
        <w:rPr>
          <w:rFonts w:ascii="Times New Roman" w:hAnsi="Times New Roman"/>
          <w:sz w:val="24"/>
          <w:szCs w:val="24"/>
        </w:rPr>
        <w:t>в</w:t>
      </w:r>
      <w:r w:rsidRPr="0063386D">
        <w:rPr>
          <w:rFonts w:ascii="Times New Roman" w:hAnsi="Times New Roman"/>
          <w:sz w:val="24"/>
          <w:szCs w:val="24"/>
        </w:rPr>
        <w:t>ыставочных мероприятий</w:t>
      </w:r>
      <w:r w:rsidR="00417279" w:rsidRPr="0063386D">
        <w:rPr>
          <w:rFonts w:ascii="Times New Roman" w:hAnsi="Times New Roman"/>
          <w:sz w:val="24"/>
          <w:szCs w:val="24"/>
        </w:rPr>
        <w:t>,</w:t>
      </w:r>
      <w:r w:rsidRPr="0063386D">
        <w:rPr>
          <w:rFonts w:ascii="Times New Roman" w:hAnsi="Times New Roman"/>
          <w:sz w:val="24"/>
          <w:szCs w:val="24"/>
        </w:rPr>
        <w:t xml:space="preserve"> направленных на развитие </w:t>
      </w:r>
      <w:r w:rsidRPr="0063386D">
        <w:rPr>
          <w:rFonts w:ascii="Times New Roman" w:hAnsi="Times New Roman"/>
          <w:sz w:val="24"/>
          <w:szCs w:val="24"/>
        </w:rPr>
        <w:br/>
        <w:t>и освоение Аркти</w:t>
      </w:r>
      <w:r w:rsidR="00D96CBC" w:rsidRPr="0063386D">
        <w:rPr>
          <w:rFonts w:ascii="Times New Roman" w:hAnsi="Times New Roman"/>
          <w:sz w:val="24"/>
          <w:szCs w:val="24"/>
        </w:rPr>
        <w:t>ческой зоны Российской Федерации</w:t>
      </w:r>
      <w:r w:rsidRPr="0063386D">
        <w:rPr>
          <w:rFonts w:ascii="Times New Roman" w:hAnsi="Times New Roman"/>
          <w:sz w:val="24"/>
          <w:szCs w:val="24"/>
        </w:rPr>
        <w:t>;</w:t>
      </w:r>
    </w:p>
    <w:p w14:paraId="27257147" w14:textId="77777777" w:rsidR="008B3619" w:rsidRPr="0063386D" w:rsidRDefault="00B0097D" w:rsidP="004F5BAB">
      <w:pPr>
        <w:pStyle w:val="ConsPlusNormal"/>
        <w:spacing w:line="235" w:lineRule="auto"/>
        <w:ind w:firstLine="539"/>
        <w:jc w:val="both"/>
        <w:rPr>
          <w:rFonts w:ascii="Times New Roman" w:hAnsi="Times New Roman"/>
          <w:sz w:val="24"/>
          <w:szCs w:val="24"/>
        </w:rPr>
      </w:pPr>
      <w:r w:rsidRPr="0063386D">
        <w:rPr>
          <w:rFonts w:ascii="Times New Roman" w:hAnsi="Times New Roman"/>
          <w:spacing w:val="-8"/>
          <w:sz w:val="24"/>
          <w:szCs w:val="24"/>
        </w:rPr>
        <w:t>стимулирование использования продукции субъектов деятельности в сфере промышленности</w:t>
      </w:r>
      <w:r w:rsidRPr="0063386D">
        <w:rPr>
          <w:rFonts w:ascii="Times New Roman" w:hAnsi="Times New Roman"/>
          <w:sz w:val="24"/>
          <w:szCs w:val="24"/>
        </w:rPr>
        <w:t xml:space="preserve"> </w:t>
      </w:r>
      <w:r w:rsidR="00A869BE" w:rsidRPr="0063386D">
        <w:rPr>
          <w:rFonts w:ascii="Times New Roman" w:hAnsi="Times New Roman"/>
          <w:sz w:val="24"/>
          <w:szCs w:val="24"/>
        </w:rPr>
        <w:br/>
      </w:r>
      <w:r w:rsidRPr="0063386D">
        <w:rPr>
          <w:rFonts w:ascii="Times New Roman" w:hAnsi="Times New Roman"/>
          <w:sz w:val="24"/>
          <w:szCs w:val="24"/>
        </w:rPr>
        <w:t>в Санкт-Петербурге</w:t>
      </w:r>
      <w:r w:rsidR="00D02B69" w:rsidRPr="0063386D">
        <w:rPr>
          <w:rFonts w:ascii="Times New Roman" w:hAnsi="Times New Roman"/>
          <w:sz w:val="24"/>
          <w:szCs w:val="24"/>
        </w:rPr>
        <w:t>, научной и (или) научно-технической деятельности</w:t>
      </w:r>
      <w:r w:rsidRPr="0063386D">
        <w:rPr>
          <w:rFonts w:ascii="Times New Roman" w:hAnsi="Times New Roman"/>
          <w:sz w:val="24"/>
          <w:szCs w:val="24"/>
        </w:rPr>
        <w:t xml:space="preserve"> </w:t>
      </w:r>
      <w:r w:rsidR="00060BA9" w:rsidRPr="0063386D">
        <w:rPr>
          <w:rFonts w:ascii="Times New Roman" w:hAnsi="Times New Roman"/>
          <w:sz w:val="24"/>
          <w:szCs w:val="24"/>
        </w:rPr>
        <w:t xml:space="preserve">в целях изучения </w:t>
      </w:r>
      <w:r w:rsidR="00562284" w:rsidRPr="0063386D">
        <w:rPr>
          <w:rFonts w:ascii="Times New Roman" w:hAnsi="Times New Roman"/>
          <w:sz w:val="24"/>
          <w:szCs w:val="24"/>
        </w:rPr>
        <w:br/>
      </w:r>
      <w:r w:rsidR="00060BA9" w:rsidRPr="0063386D">
        <w:rPr>
          <w:rFonts w:ascii="Times New Roman" w:hAnsi="Times New Roman"/>
          <w:sz w:val="24"/>
          <w:szCs w:val="24"/>
        </w:rPr>
        <w:t>и развития Арктической зоны Российской Федерации;</w:t>
      </w:r>
    </w:p>
    <w:p w14:paraId="62778503" w14:textId="77777777" w:rsidR="00263A79" w:rsidRPr="0063386D" w:rsidRDefault="00263A79" w:rsidP="004F5BAB">
      <w:pPr>
        <w:autoSpaceDE w:val="0"/>
        <w:autoSpaceDN w:val="0"/>
        <w:adjustRightInd w:val="0"/>
        <w:spacing w:after="0" w:line="235" w:lineRule="auto"/>
        <w:ind w:firstLine="539"/>
        <w:jc w:val="both"/>
        <w:rPr>
          <w:rFonts w:ascii="Times New Roman" w:hAnsi="Times New Roman"/>
          <w:sz w:val="24"/>
          <w:szCs w:val="24"/>
          <w:lang w:eastAsia="ru-RU"/>
        </w:rPr>
      </w:pPr>
      <w:r w:rsidRPr="0063386D">
        <w:rPr>
          <w:rFonts w:ascii="Times New Roman" w:hAnsi="Times New Roman"/>
          <w:sz w:val="24"/>
          <w:szCs w:val="24"/>
          <w:lang w:eastAsia="ru-RU"/>
        </w:rPr>
        <w:t>содействие передаче (трансферу) технологий</w:t>
      </w:r>
      <w:r w:rsidR="00705B05" w:rsidRPr="0063386D">
        <w:rPr>
          <w:rFonts w:ascii="Times New Roman" w:hAnsi="Times New Roman"/>
          <w:sz w:val="24"/>
          <w:szCs w:val="24"/>
          <w:lang w:eastAsia="ru-RU"/>
        </w:rPr>
        <w:t xml:space="preserve"> и развитию инновационной деятельности</w:t>
      </w:r>
      <w:r w:rsidRPr="0063386D">
        <w:rPr>
          <w:rFonts w:ascii="Times New Roman" w:hAnsi="Times New Roman"/>
          <w:sz w:val="24"/>
          <w:szCs w:val="24"/>
          <w:lang w:eastAsia="ru-RU"/>
        </w:rPr>
        <w:t xml:space="preserve">, </w:t>
      </w:r>
      <w:r w:rsidRPr="0063386D">
        <w:rPr>
          <w:rFonts w:ascii="Times New Roman" w:hAnsi="Times New Roman"/>
          <w:spacing w:val="-8"/>
          <w:sz w:val="24"/>
          <w:szCs w:val="24"/>
          <w:lang w:eastAsia="ru-RU"/>
        </w:rPr>
        <w:t>в том числе с участием инновационно-промышленных парков Санкт-Петербурга, технологических</w:t>
      </w:r>
      <w:r w:rsidRPr="0063386D">
        <w:rPr>
          <w:rFonts w:ascii="Times New Roman" w:hAnsi="Times New Roman"/>
          <w:sz w:val="24"/>
          <w:szCs w:val="24"/>
          <w:lang w:eastAsia="ru-RU"/>
        </w:rPr>
        <w:t xml:space="preserve"> </w:t>
      </w:r>
      <w:r w:rsidRPr="0063386D">
        <w:rPr>
          <w:rFonts w:ascii="Times New Roman" w:hAnsi="Times New Roman"/>
          <w:spacing w:val="-6"/>
          <w:sz w:val="24"/>
          <w:szCs w:val="24"/>
          <w:lang w:eastAsia="ru-RU"/>
        </w:rPr>
        <w:t>парков (технопарков) Санкт-Петербурга, управляющих компаний</w:t>
      </w:r>
      <w:r w:rsidR="007076BA" w:rsidRPr="0063386D">
        <w:rPr>
          <w:rFonts w:ascii="Times New Roman" w:hAnsi="Times New Roman"/>
          <w:spacing w:val="-6"/>
          <w:sz w:val="24"/>
          <w:szCs w:val="24"/>
          <w:lang w:eastAsia="ru-RU"/>
        </w:rPr>
        <w:t xml:space="preserve"> </w:t>
      </w:r>
      <w:r w:rsidR="002B377E" w:rsidRPr="0063386D">
        <w:rPr>
          <w:rFonts w:ascii="Times New Roman" w:hAnsi="Times New Roman"/>
          <w:spacing w:val="-6"/>
          <w:sz w:val="24"/>
          <w:szCs w:val="24"/>
          <w:lang w:eastAsia="ru-RU"/>
        </w:rPr>
        <w:t>инновационно-промышленных</w:t>
      </w:r>
      <w:r w:rsidR="002B377E" w:rsidRPr="0063386D">
        <w:rPr>
          <w:rFonts w:ascii="Times New Roman" w:hAnsi="Times New Roman"/>
          <w:sz w:val="24"/>
          <w:szCs w:val="24"/>
          <w:lang w:eastAsia="ru-RU"/>
        </w:rPr>
        <w:t xml:space="preserve"> </w:t>
      </w:r>
      <w:r w:rsidR="002B377E" w:rsidRPr="0063386D">
        <w:rPr>
          <w:rFonts w:ascii="Times New Roman" w:hAnsi="Times New Roman"/>
          <w:spacing w:val="-4"/>
          <w:sz w:val="24"/>
          <w:szCs w:val="24"/>
          <w:lang w:eastAsia="ru-RU"/>
        </w:rPr>
        <w:t>парков Санкт-Петербурга, технологических парков (технопарков) Санкт-Петербурга</w:t>
      </w:r>
      <w:r w:rsidRPr="0063386D">
        <w:rPr>
          <w:rFonts w:ascii="Times New Roman" w:hAnsi="Times New Roman"/>
          <w:spacing w:val="-4"/>
          <w:sz w:val="24"/>
          <w:szCs w:val="24"/>
          <w:lang w:eastAsia="ru-RU"/>
        </w:rPr>
        <w:t>, резидентов</w:t>
      </w:r>
      <w:r w:rsidRPr="0063386D">
        <w:rPr>
          <w:rFonts w:ascii="Times New Roman" w:hAnsi="Times New Roman"/>
          <w:sz w:val="24"/>
          <w:szCs w:val="24"/>
          <w:lang w:eastAsia="ru-RU"/>
        </w:rPr>
        <w:t xml:space="preserve"> технологических парков (технопарков) Санкт-Петербурга и инновационно-промышленных парков Санкт-Петербурга;</w:t>
      </w:r>
    </w:p>
    <w:p w14:paraId="1E36A43A" w14:textId="77777777" w:rsidR="00A95D72" w:rsidRPr="0063386D" w:rsidRDefault="0035233B" w:rsidP="004F5BAB">
      <w:pPr>
        <w:pStyle w:val="ConsPlusNormal"/>
        <w:spacing w:line="235" w:lineRule="auto"/>
        <w:ind w:firstLine="540"/>
        <w:jc w:val="both"/>
        <w:rPr>
          <w:rFonts w:ascii="Times New Roman" w:hAnsi="Times New Roman"/>
          <w:sz w:val="24"/>
          <w:szCs w:val="24"/>
        </w:rPr>
      </w:pPr>
      <w:r w:rsidRPr="0063386D">
        <w:rPr>
          <w:rFonts w:ascii="Times New Roman" w:hAnsi="Times New Roman" w:cs="Times New Roman"/>
          <w:sz w:val="24"/>
          <w:szCs w:val="24"/>
        </w:rPr>
        <w:t>содействие инновационной активности предприятий и организаций</w:t>
      </w:r>
      <w:r w:rsidR="008236A1" w:rsidRPr="0063386D">
        <w:rPr>
          <w:rFonts w:ascii="Times New Roman" w:hAnsi="Times New Roman"/>
          <w:sz w:val="24"/>
          <w:szCs w:val="24"/>
        </w:rPr>
        <w:t>.</w:t>
      </w:r>
    </w:p>
    <w:p w14:paraId="3146FA45"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pacing w:val="-6"/>
          <w:sz w:val="24"/>
          <w:szCs w:val="24"/>
        </w:rPr>
        <w:t>Приоритетными направлениями государственной политики в сфере агропромышленного</w:t>
      </w:r>
      <w:r w:rsidRPr="0063386D">
        <w:rPr>
          <w:rFonts w:ascii="Times New Roman" w:hAnsi="Times New Roman" w:cs="Times New Roman"/>
          <w:sz w:val="24"/>
          <w:szCs w:val="24"/>
        </w:rPr>
        <w:t xml:space="preserve"> комплекса также являются:</w:t>
      </w:r>
    </w:p>
    <w:p w14:paraId="0AFC018F"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стимулирование производства продукции сельского хозяйства и основных видов пищевой и перерабатывающей промышленности;</w:t>
      </w:r>
    </w:p>
    <w:p w14:paraId="00D49249" w14:textId="77777777" w:rsidR="004510FE"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повышение финансовой устойчивости организаций агропромышленного комплекса </w:t>
      </w:r>
      <w:r w:rsidR="00DD4105" w:rsidRPr="0063386D">
        <w:rPr>
          <w:rFonts w:ascii="Times New Roman" w:hAnsi="Times New Roman" w:cs="Times New Roman"/>
          <w:sz w:val="24"/>
          <w:szCs w:val="24"/>
        </w:rPr>
        <w:br/>
      </w:r>
      <w:r w:rsidRPr="0063386D">
        <w:rPr>
          <w:rFonts w:ascii="Times New Roman" w:hAnsi="Times New Roman" w:cs="Times New Roman"/>
          <w:sz w:val="24"/>
          <w:szCs w:val="24"/>
        </w:rPr>
        <w:t>за счет привлечения кредитных средств;</w:t>
      </w:r>
    </w:p>
    <w:p w14:paraId="75FCAAFF" w14:textId="77777777" w:rsidR="000464E4"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создание условий для привлечения инвестиций в основной капитал организаций </w:t>
      </w:r>
      <w:r w:rsidR="00AD7309" w:rsidRPr="0063386D">
        <w:rPr>
          <w:rFonts w:ascii="Times New Roman" w:hAnsi="Times New Roman" w:cs="Times New Roman"/>
          <w:sz w:val="24"/>
          <w:szCs w:val="24"/>
        </w:rPr>
        <w:br/>
        <w:t xml:space="preserve">и внедрение конкурентоспособных отечественных технологий, основанных на новейших достижениях науки в </w:t>
      </w:r>
      <w:r w:rsidRPr="0063386D">
        <w:rPr>
          <w:rFonts w:ascii="Times New Roman" w:hAnsi="Times New Roman" w:cs="Times New Roman"/>
          <w:sz w:val="24"/>
          <w:szCs w:val="24"/>
        </w:rPr>
        <w:t>агропромышленно</w:t>
      </w:r>
      <w:r w:rsidR="00AD7309" w:rsidRPr="0063386D">
        <w:rPr>
          <w:rFonts w:ascii="Times New Roman" w:hAnsi="Times New Roman" w:cs="Times New Roman"/>
          <w:sz w:val="24"/>
          <w:szCs w:val="24"/>
        </w:rPr>
        <w:t>м</w:t>
      </w:r>
      <w:r w:rsidRPr="0063386D">
        <w:rPr>
          <w:rFonts w:ascii="Times New Roman" w:hAnsi="Times New Roman" w:cs="Times New Roman"/>
          <w:sz w:val="24"/>
          <w:szCs w:val="24"/>
        </w:rPr>
        <w:t xml:space="preserve"> комплекс</w:t>
      </w:r>
      <w:r w:rsidR="00AD7309" w:rsidRPr="0063386D">
        <w:rPr>
          <w:rFonts w:ascii="Times New Roman" w:hAnsi="Times New Roman" w:cs="Times New Roman"/>
          <w:sz w:val="24"/>
          <w:szCs w:val="24"/>
        </w:rPr>
        <w:t>е</w:t>
      </w:r>
      <w:r w:rsidRPr="0063386D">
        <w:rPr>
          <w:rFonts w:ascii="Times New Roman" w:hAnsi="Times New Roman" w:cs="Times New Roman"/>
          <w:sz w:val="24"/>
          <w:szCs w:val="24"/>
        </w:rPr>
        <w:t xml:space="preserve"> Санкт-Петербурга</w:t>
      </w:r>
      <w:r w:rsidR="000464E4" w:rsidRPr="0063386D">
        <w:rPr>
          <w:rFonts w:ascii="Times New Roman" w:hAnsi="Times New Roman" w:cs="Times New Roman"/>
          <w:sz w:val="24"/>
          <w:szCs w:val="24"/>
        </w:rPr>
        <w:t>;</w:t>
      </w:r>
    </w:p>
    <w:p w14:paraId="7938E67B" w14:textId="77777777" w:rsidR="00B21CC9" w:rsidRPr="0063386D" w:rsidRDefault="00B21CC9"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создание условий для </w:t>
      </w:r>
      <w:r w:rsidR="00B737E0" w:rsidRPr="0063386D">
        <w:rPr>
          <w:rFonts w:ascii="Times New Roman" w:hAnsi="Times New Roman" w:cs="Times New Roman"/>
          <w:sz w:val="24"/>
          <w:szCs w:val="24"/>
        </w:rPr>
        <w:t>обеспечения продовольственной безопасности Санкт-Петербурга</w:t>
      </w:r>
      <w:r w:rsidR="00C648E9" w:rsidRPr="0063386D">
        <w:rPr>
          <w:rFonts w:ascii="Times New Roman" w:hAnsi="Times New Roman" w:cs="Times New Roman"/>
          <w:sz w:val="24"/>
          <w:szCs w:val="24"/>
        </w:rPr>
        <w:t xml:space="preserve">, </w:t>
      </w:r>
      <w:r w:rsidR="00E515D2" w:rsidRPr="0063386D">
        <w:rPr>
          <w:rFonts w:ascii="Times New Roman" w:hAnsi="Times New Roman" w:cs="Times New Roman"/>
          <w:sz w:val="24"/>
          <w:szCs w:val="24"/>
        </w:rPr>
        <w:t xml:space="preserve">развитие </w:t>
      </w:r>
      <w:r w:rsidR="00C648E9" w:rsidRPr="0063386D">
        <w:rPr>
          <w:rFonts w:ascii="Times New Roman" w:hAnsi="Times New Roman" w:cs="Times New Roman"/>
          <w:sz w:val="24"/>
          <w:szCs w:val="24"/>
        </w:rPr>
        <w:t>эффективного межрегионального сотрудничества в сфере продовольственной безопасности</w:t>
      </w:r>
      <w:r w:rsidR="00B737E0" w:rsidRPr="0063386D">
        <w:rPr>
          <w:rFonts w:ascii="Times New Roman" w:hAnsi="Times New Roman" w:cs="Times New Roman"/>
          <w:sz w:val="24"/>
          <w:szCs w:val="24"/>
        </w:rPr>
        <w:t>.</w:t>
      </w:r>
    </w:p>
    <w:p w14:paraId="16EEED01" w14:textId="77777777" w:rsidR="003A2CB8"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Реализация мероприятий, предусмотренных государственной программой, будет способствовать активизации инвестиционного процесса, </w:t>
      </w:r>
      <w:r w:rsidR="003A2CB8" w:rsidRPr="0063386D">
        <w:rPr>
          <w:rFonts w:ascii="Times New Roman" w:hAnsi="Times New Roman" w:cs="Times New Roman"/>
          <w:sz w:val="24"/>
          <w:szCs w:val="24"/>
        </w:rPr>
        <w:t xml:space="preserve">позволит </w:t>
      </w:r>
      <w:r w:rsidRPr="0063386D">
        <w:rPr>
          <w:rFonts w:ascii="Times New Roman" w:hAnsi="Times New Roman" w:cs="Times New Roman"/>
          <w:sz w:val="24"/>
          <w:szCs w:val="24"/>
        </w:rPr>
        <w:t>стимулировать</w:t>
      </w:r>
      <w:r w:rsidRPr="0063386D">
        <w:rPr>
          <w:rFonts w:ascii="Times New Roman" w:hAnsi="Times New Roman" w:cs="Times New Roman"/>
          <w:spacing w:val="-6"/>
          <w:sz w:val="24"/>
          <w:szCs w:val="24"/>
        </w:rPr>
        <w:t xml:space="preserve"> технологическое</w:t>
      </w:r>
      <w:r w:rsidRPr="0063386D">
        <w:rPr>
          <w:rFonts w:ascii="Times New Roman" w:hAnsi="Times New Roman" w:cs="Times New Roman"/>
          <w:sz w:val="24"/>
          <w:szCs w:val="24"/>
        </w:rPr>
        <w:t xml:space="preserve"> перевооружение производства </w:t>
      </w:r>
      <w:r w:rsidR="00F11300" w:rsidRPr="0063386D">
        <w:rPr>
          <w:rFonts w:ascii="Times New Roman" w:hAnsi="Times New Roman" w:cs="Times New Roman"/>
          <w:sz w:val="24"/>
          <w:szCs w:val="24"/>
        </w:rPr>
        <w:t xml:space="preserve">и </w:t>
      </w:r>
      <w:r w:rsidR="003A2CB8" w:rsidRPr="0063386D">
        <w:rPr>
          <w:rFonts w:ascii="Times New Roman" w:hAnsi="Times New Roman" w:cs="Times New Roman"/>
          <w:sz w:val="24"/>
          <w:szCs w:val="24"/>
        </w:rPr>
        <w:t xml:space="preserve">инновационную активность предприятий, создаст условия для повышения уровня производительности труда в промышленности </w:t>
      </w:r>
      <w:r w:rsidR="003A2CB8" w:rsidRPr="0063386D">
        <w:rPr>
          <w:rFonts w:ascii="Times New Roman" w:hAnsi="Times New Roman" w:cs="Times New Roman"/>
          <w:sz w:val="24"/>
          <w:szCs w:val="24"/>
        </w:rPr>
        <w:br/>
        <w:t xml:space="preserve">и </w:t>
      </w:r>
      <w:r w:rsidR="00453034" w:rsidRPr="0063386D">
        <w:rPr>
          <w:rFonts w:ascii="Times New Roman" w:hAnsi="Times New Roman" w:cs="Times New Roman"/>
          <w:sz w:val="24"/>
          <w:szCs w:val="24"/>
        </w:rPr>
        <w:t xml:space="preserve">роста </w:t>
      </w:r>
      <w:r w:rsidR="003A2CB8" w:rsidRPr="0063386D">
        <w:rPr>
          <w:rFonts w:ascii="Times New Roman" w:hAnsi="Times New Roman" w:cs="Times New Roman"/>
          <w:sz w:val="24"/>
          <w:szCs w:val="24"/>
        </w:rPr>
        <w:t>конкурентоспособности предприятий.</w:t>
      </w:r>
    </w:p>
    <w:p w14:paraId="6706FDA0" w14:textId="77777777" w:rsidR="007A2543" w:rsidRPr="0063386D" w:rsidRDefault="004510F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Определяющее влияние на результаты работы промышленности Санкт-Петербурга будут оказывать высокотехнологичные отрасли</w:t>
      </w:r>
      <w:r w:rsidR="00591193" w:rsidRPr="0063386D">
        <w:rPr>
          <w:rFonts w:ascii="Times New Roman" w:hAnsi="Times New Roman" w:cs="Times New Roman"/>
          <w:sz w:val="24"/>
          <w:szCs w:val="24"/>
        </w:rPr>
        <w:t xml:space="preserve"> промышленности</w:t>
      </w:r>
      <w:r w:rsidRPr="0063386D">
        <w:rPr>
          <w:rFonts w:ascii="Times New Roman" w:hAnsi="Times New Roman" w:cs="Times New Roman"/>
          <w:sz w:val="24"/>
          <w:szCs w:val="24"/>
        </w:rPr>
        <w:t xml:space="preserve">, а также пищевая </w:t>
      </w:r>
      <w:r w:rsidR="00591193" w:rsidRPr="0063386D">
        <w:rPr>
          <w:rFonts w:ascii="Times New Roman" w:hAnsi="Times New Roman" w:cs="Times New Roman"/>
          <w:sz w:val="24"/>
          <w:szCs w:val="24"/>
        </w:rPr>
        <w:br/>
      </w:r>
      <w:r w:rsidRPr="0063386D">
        <w:rPr>
          <w:rFonts w:ascii="Times New Roman" w:hAnsi="Times New Roman" w:cs="Times New Roman"/>
          <w:sz w:val="24"/>
          <w:szCs w:val="24"/>
        </w:rPr>
        <w:t>и перерабатывающая промышленность.</w:t>
      </w:r>
    </w:p>
    <w:p w14:paraId="123CE128"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 учетом планируемого завершения ряда крупных инвестиционных проектов опережающие темпы роста производства могут быть обеспечены в машиностроительном комплексе и фармацевтической промышленности.</w:t>
      </w:r>
    </w:p>
    <w:p w14:paraId="449682F0" w14:textId="0717291B" w:rsidR="007C1AB2" w:rsidRPr="0063386D" w:rsidRDefault="007C1AB2"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Индекс промышленного производства по Санкт-Петербургу в 202</w:t>
      </w:r>
      <w:r w:rsidR="00F20F30" w:rsidRPr="0063386D">
        <w:rPr>
          <w:rFonts w:ascii="Times New Roman" w:hAnsi="Times New Roman" w:cs="Times New Roman"/>
          <w:sz w:val="24"/>
          <w:szCs w:val="24"/>
        </w:rPr>
        <w:t>8</w:t>
      </w:r>
      <w:r w:rsidRPr="0063386D">
        <w:rPr>
          <w:rFonts w:ascii="Times New Roman" w:hAnsi="Times New Roman" w:cs="Times New Roman"/>
          <w:sz w:val="24"/>
          <w:szCs w:val="24"/>
        </w:rPr>
        <w:t xml:space="preserve"> году составит </w:t>
      </w:r>
      <w:r w:rsidRPr="0063386D">
        <w:rPr>
          <w:rFonts w:ascii="Times New Roman" w:hAnsi="Times New Roman" w:cs="Times New Roman"/>
          <w:sz w:val="24"/>
          <w:szCs w:val="24"/>
        </w:rPr>
        <w:br/>
      </w:r>
      <w:r w:rsidR="00CE127B" w:rsidRPr="0063386D">
        <w:rPr>
          <w:rFonts w:ascii="Times New Roman" w:hAnsi="Times New Roman" w:cs="Times New Roman"/>
          <w:sz w:val="24"/>
          <w:szCs w:val="24"/>
        </w:rPr>
        <w:t>150,7</w:t>
      </w:r>
      <w:r w:rsidR="002E0592" w:rsidRPr="0063386D">
        <w:rPr>
          <w:rFonts w:ascii="Times New Roman" w:hAnsi="Times New Roman" w:cs="Times New Roman"/>
          <w:sz w:val="24"/>
          <w:szCs w:val="24"/>
        </w:rPr>
        <w:t xml:space="preserve"> </w:t>
      </w:r>
      <w:r w:rsidRPr="0063386D">
        <w:rPr>
          <w:rFonts w:ascii="Times New Roman" w:hAnsi="Times New Roman" w:cs="Times New Roman"/>
          <w:sz w:val="24"/>
          <w:szCs w:val="24"/>
        </w:rPr>
        <w:t>п</w:t>
      </w:r>
      <w:r w:rsidR="00E55BE0" w:rsidRPr="0063386D">
        <w:rPr>
          <w:rFonts w:ascii="Times New Roman" w:hAnsi="Times New Roman" w:cs="Times New Roman"/>
          <w:sz w:val="24"/>
          <w:szCs w:val="24"/>
        </w:rPr>
        <w:t>роцент</w:t>
      </w:r>
      <w:r w:rsidR="009D48F6" w:rsidRPr="0063386D">
        <w:rPr>
          <w:rFonts w:ascii="Times New Roman" w:hAnsi="Times New Roman" w:cs="Times New Roman"/>
          <w:sz w:val="24"/>
          <w:szCs w:val="24"/>
        </w:rPr>
        <w:t>а</w:t>
      </w:r>
      <w:r w:rsidRPr="0063386D">
        <w:rPr>
          <w:rFonts w:ascii="Times New Roman" w:hAnsi="Times New Roman" w:cs="Times New Roman"/>
          <w:sz w:val="24"/>
          <w:szCs w:val="24"/>
        </w:rPr>
        <w:t xml:space="preserve"> по сравнению с 201</w:t>
      </w:r>
      <w:r w:rsidR="00242B25" w:rsidRPr="0063386D">
        <w:rPr>
          <w:rFonts w:ascii="Times New Roman" w:hAnsi="Times New Roman" w:cs="Times New Roman"/>
          <w:sz w:val="24"/>
          <w:szCs w:val="24"/>
        </w:rPr>
        <w:t>8</w:t>
      </w:r>
      <w:r w:rsidRPr="0063386D">
        <w:rPr>
          <w:rFonts w:ascii="Times New Roman" w:hAnsi="Times New Roman" w:cs="Times New Roman"/>
          <w:sz w:val="24"/>
          <w:szCs w:val="24"/>
        </w:rPr>
        <w:t xml:space="preserve"> годом при среднегодовых темпах 10</w:t>
      </w:r>
      <w:r w:rsidR="00431915" w:rsidRPr="0063386D">
        <w:rPr>
          <w:rFonts w:ascii="Times New Roman" w:hAnsi="Times New Roman" w:cs="Times New Roman"/>
          <w:sz w:val="24"/>
          <w:szCs w:val="24"/>
        </w:rPr>
        <w:t>4,0</w:t>
      </w:r>
      <w:r w:rsidRPr="0063386D">
        <w:rPr>
          <w:rFonts w:ascii="Times New Roman" w:hAnsi="Times New Roman" w:cs="Times New Roman"/>
          <w:sz w:val="24"/>
          <w:szCs w:val="24"/>
        </w:rPr>
        <w:t xml:space="preserve"> процента (целевой сценарий развития экономики Санкт-Петербурга).</w:t>
      </w:r>
    </w:p>
    <w:p w14:paraId="5D2A0EFF"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Отрасли, производящие продукцию потребительского спроса, прежде всего пищевые продукты, будут </w:t>
      </w:r>
      <w:r w:rsidR="00F80523" w:rsidRPr="0063386D">
        <w:rPr>
          <w:rFonts w:ascii="Times New Roman" w:hAnsi="Times New Roman" w:cs="Times New Roman"/>
          <w:sz w:val="24"/>
          <w:szCs w:val="24"/>
        </w:rPr>
        <w:t xml:space="preserve">развиваться стабильными темпами. </w:t>
      </w:r>
      <w:r w:rsidRPr="0063386D">
        <w:rPr>
          <w:rFonts w:ascii="Times New Roman" w:hAnsi="Times New Roman" w:cs="Times New Roman"/>
          <w:sz w:val="24"/>
          <w:szCs w:val="24"/>
        </w:rPr>
        <w:t>Основным фактором роста производства в этом секторе промышленности является рост доходов населения.</w:t>
      </w:r>
    </w:p>
    <w:p w14:paraId="318E365D" w14:textId="77777777" w:rsidR="004510FE" w:rsidRPr="0063386D" w:rsidRDefault="004510FE" w:rsidP="00A61F7B">
      <w:pPr>
        <w:pStyle w:val="ConsPlusNormal"/>
        <w:rPr>
          <w:rFonts w:ascii="Times New Roman" w:hAnsi="Times New Roman" w:cs="Times New Roman"/>
          <w:sz w:val="24"/>
          <w:szCs w:val="24"/>
        </w:rPr>
      </w:pPr>
    </w:p>
    <w:p w14:paraId="37C84C93" w14:textId="77777777" w:rsidR="004510FE" w:rsidRPr="0063386D" w:rsidRDefault="004510FE" w:rsidP="004F5BAB">
      <w:pPr>
        <w:pStyle w:val="ConsPlusNormal"/>
        <w:spacing w:line="235" w:lineRule="auto"/>
        <w:jc w:val="center"/>
        <w:rPr>
          <w:rFonts w:ascii="Times New Roman" w:hAnsi="Times New Roman" w:cs="Times New Roman"/>
          <w:b/>
          <w:sz w:val="24"/>
          <w:szCs w:val="24"/>
        </w:rPr>
      </w:pPr>
      <w:r w:rsidRPr="0063386D">
        <w:rPr>
          <w:rFonts w:ascii="Times New Roman" w:hAnsi="Times New Roman" w:cs="Times New Roman"/>
          <w:b/>
          <w:sz w:val="24"/>
          <w:szCs w:val="24"/>
        </w:rPr>
        <w:t>1.3. Описание целей и задач государственной программы</w:t>
      </w:r>
    </w:p>
    <w:p w14:paraId="1A2E857C" w14:textId="77777777" w:rsidR="004510FE" w:rsidRPr="0063386D" w:rsidRDefault="004510FE" w:rsidP="004F5BAB">
      <w:pPr>
        <w:pStyle w:val="ConsPlusNormal"/>
        <w:spacing w:line="235" w:lineRule="auto"/>
        <w:rPr>
          <w:rFonts w:ascii="Times New Roman" w:hAnsi="Times New Roman" w:cs="Times New Roman"/>
          <w:b/>
          <w:sz w:val="16"/>
          <w:szCs w:val="16"/>
        </w:rPr>
      </w:pPr>
    </w:p>
    <w:p w14:paraId="05C3B6F9"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pacing w:val="-4"/>
          <w:sz w:val="24"/>
          <w:szCs w:val="24"/>
        </w:rPr>
        <w:t>Целью государственной программы является содействие инновационно-технологическому</w:t>
      </w:r>
      <w:r w:rsidRPr="0063386D">
        <w:rPr>
          <w:rFonts w:ascii="Times New Roman" w:hAnsi="Times New Roman" w:cs="Times New Roman"/>
          <w:sz w:val="24"/>
          <w:szCs w:val="24"/>
        </w:rPr>
        <w:t xml:space="preserve"> развитию промышленности и повышению ее эффективности.</w:t>
      </w:r>
    </w:p>
    <w:p w14:paraId="404F2887"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Для достижения поставленной цели государственной программой предусмотрены мероприятия, направленные на решение следующих задач:</w:t>
      </w:r>
    </w:p>
    <w:p w14:paraId="37D2941E"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повышение конкурентоспособности промышленности Санкт-Петербурга;</w:t>
      </w:r>
    </w:p>
    <w:p w14:paraId="24890AE8"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развитие и эффективное использование инновационного потенциала Санкт-Петербурга;</w:t>
      </w:r>
    </w:p>
    <w:p w14:paraId="38742F1D" w14:textId="77777777" w:rsidR="004510FE" w:rsidRPr="0063386D" w:rsidRDefault="004510F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создание благоприятных условий для развития агропромышленного комплекса </w:t>
      </w:r>
      <w:r w:rsidR="004C2738" w:rsidRPr="0063386D">
        <w:rPr>
          <w:rFonts w:ascii="Times New Roman" w:hAnsi="Times New Roman" w:cs="Times New Roman"/>
          <w:sz w:val="24"/>
          <w:szCs w:val="24"/>
        </w:rPr>
        <w:br/>
      </w:r>
      <w:r w:rsidRPr="0063386D">
        <w:rPr>
          <w:rFonts w:ascii="Times New Roman" w:hAnsi="Times New Roman" w:cs="Times New Roman"/>
          <w:sz w:val="24"/>
          <w:szCs w:val="24"/>
        </w:rPr>
        <w:t xml:space="preserve">Санкт-Петербурга в целях обеспечения </w:t>
      </w:r>
      <w:r w:rsidR="00B737E0" w:rsidRPr="0063386D">
        <w:rPr>
          <w:rFonts w:ascii="Times New Roman" w:hAnsi="Times New Roman" w:cs="Times New Roman"/>
          <w:sz w:val="24"/>
          <w:szCs w:val="24"/>
        </w:rPr>
        <w:t xml:space="preserve">продовольственной безопасности </w:t>
      </w:r>
      <w:r w:rsidR="004E731C" w:rsidRPr="0063386D">
        <w:rPr>
          <w:rFonts w:ascii="Times New Roman" w:hAnsi="Times New Roman" w:cs="Times New Roman"/>
          <w:sz w:val="24"/>
          <w:szCs w:val="24"/>
        </w:rPr>
        <w:t>Санкт-Петербурга</w:t>
      </w:r>
      <w:r w:rsidR="00842BC4" w:rsidRPr="0063386D">
        <w:rPr>
          <w:rFonts w:ascii="Times New Roman" w:hAnsi="Times New Roman" w:cs="Times New Roman"/>
          <w:sz w:val="24"/>
          <w:szCs w:val="24"/>
        </w:rPr>
        <w:t xml:space="preserve">, а также обеспечения </w:t>
      </w:r>
      <w:r w:rsidRPr="0063386D">
        <w:rPr>
          <w:rFonts w:ascii="Times New Roman" w:hAnsi="Times New Roman" w:cs="Times New Roman"/>
          <w:sz w:val="24"/>
          <w:szCs w:val="24"/>
        </w:rPr>
        <w:t>населения Санкт-Петербурга качественными и безопасными продуктами питания.</w:t>
      </w:r>
    </w:p>
    <w:p w14:paraId="5C40344A" w14:textId="77777777" w:rsidR="005B4728" w:rsidRPr="0063386D" w:rsidRDefault="00045D3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Цель и задачи государственной программы соответствуют</w:t>
      </w:r>
      <w:r w:rsidR="005B4728" w:rsidRPr="0063386D">
        <w:rPr>
          <w:rFonts w:ascii="Times New Roman" w:hAnsi="Times New Roman" w:cs="Times New Roman"/>
          <w:sz w:val="24"/>
          <w:szCs w:val="24"/>
        </w:rPr>
        <w:t>:</w:t>
      </w:r>
      <w:r w:rsidRPr="0063386D">
        <w:rPr>
          <w:rFonts w:ascii="Times New Roman" w:hAnsi="Times New Roman" w:cs="Times New Roman"/>
          <w:sz w:val="24"/>
          <w:szCs w:val="24"/>
        </w:rPr>
        <w:t xml:space="preserve"> </w:t>
      </w:r>
    </w:p>
    <w:p w14:paraId="2622E309" w14:textId="77777777" w:rsidR="005B4728" w:rsidRPr="0063386D" w:rsidRDefault="00E27616" w:rsidP="004F5BAB">
      <w:pPr>
        <w:pStyle w:val="ConsPlusNormal"/>
        <w:spacing w:line="235" w:lineRule="auto"/>
        <w:ind w:firstLine="540"/>
        <w:jc w:val="both"/>
        <w:rPr>
          <w:rFonts w:ascii="Times New Roman" w:hAnsi="Times New Roman" w:cs="Times New Roman"/>
          <w:spacing w:val="-2"/>
          <w:sz w:val="24"/>
          <w:szCs w:val="24"/>
        </w:rPr>
      </w:pPr>
      <w:r w:rsidRPr="0063386D">
        <w:rPr>
          <w:rFonts w:ascii="Times New Roman" w:hAnsi="Times New Roman" w:cs="Times New Roman"/>
          <w:sz w:val="24"/>
          <w:szCs w:val="24"/>
        </w:rPr>
        <w:t xml:space="preserve">приоритетным направлениям государственной национальной политики Российской Федерации (обеспечение социально-экономических условий для эффективной </w:t>
      </w:r>
      <w:r w:rsidRPr="0063386D">
        <w:rPr>
          <w:rFonts w:ascii="Times New Roman" w:hAnsi="Times New Roman" w:cs="Times New Roman"/>
          <w:spacing w:val="-2"/>
          <w:sz w:val="24"/>
          <w:szCs w:val="24"/>
        </w:rPr>
        <w:t xml:space="preserve">реализации государственной национальной </w:t>
      </w:r>
      <w:r w:rsidR="00B858AD" w:rsidRPr="0063386D">
        <w:rPr>
          <w:rFonts w:ascii="Times New Roman" w:hAnsi="Times New Roman" w:cs="Times New Roman"/>
          <w:spacing w:val="-2"/>
          <w:sz w:val="24"/>
          <w:szCs w:val="24"/>
        </w:rPr>
        <w:t>политики Российской Федерации</w:t>
      </w:r>
      <w:r w:rsidRPr="0063386D">
        <w:rPr>
          <w:rFonts w:ascii="Times New Roman" w:hAnsi="Times New Roman" w:cs="Times New Roman"/>
          <w:spacing w:val="-2"/>
          <w:sz w:val="24"/>
          <w:szCs w:val="24"/>
        </w:rPr>
        <w:t>), определенным</w:t>
      </w:r>
      <w:r w:rsidRPr="0063386D">
        <w:rPr>
          <w:rFonts w:ascii="Times New Roman" w:hAnsi="Times New Roman" w:cs="Times New Roman"/>
          <w:sz w:val="24"/>
          <w:szCs w:val="24"/>
        </w:rPr>
        <w:t xml:space="preserve"> в Стратегии государственной национальной политики Российской Федерации на период </w:t>
      </w:r>
      <w:r w:rsidRPr="0063386D">
        <w:rPr>
          <w:rFonts w:ascii="Times New Roman" w:hAnsi="Times New Roman" w:cs="Times New Roman"/>
          <w:spacing w:val="-2"/>
          <w:sz w:val="24"/>
          <w:szCs w:val="24"/>
        </w:rPr>
        <w:t>до 2025 года, утвержденной Указом Президента Российской Федерации от 19.12.2012 № 1666</w:t>
      </w:r>
      <w:r w:rsidR="005B4728" w:rsidRPr="0063386D">
        <w:rPr>
          <w:rFonts w:ascii="Times New Roman" w:hAnsi="Times New Roman" w:cs="Times New Roman"/>
          <w:spacing w:val="-2"/>
          <w:sz w:val="24"/>
          <w:szCs w:val="24"/>
        </w:rPr>
        <w:t>;</w:t>
      </w:r>
    </w:p>
    <w:p w14:paraId="236C962E" w14:textId="77777777" w:rsidR="005B4728" w:rsidRPr="0063386D" w:rsidRDefault="00045D3E" w:rsidP="004F5BAB">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стратегическим национальным приоритетам (повышение качества жизни российских граждан; экономический рост; наука, технологии и образование), определенным в Стратегии национальной безопасности Российской Федерации, утвержденной Указом Президента Российской Ф</w:t>
      </w:r>
      <w:r w:rsidR="006E3E64" w:rsidRPr="0063386D">
        <w:rPr>
          <w:rFonts w:ascii="Times New Roman" w:hAnsi="Times New Roman" w:cs="Times New Roman"/>
          <w:sz w:val="24"/>
          <w:szCs w:val="24"/>
        </w:rPr>
        <w:t xml:space="preserve">едерации </w:t>
      </w:r>
      <w:r w:rsidR="00C43EF4" w:rsidRPr="0063386D">
        <w:rPr>
          <w:rFonts w:ascii="Times New Roman" w:hAnsi="Times New Roman" w:cs="Times New Roman"/>
          <w:sz w:val="24"/>
          <w:szCs w:val="24"/>
        </w:rPr>
        <w:t>от 02.07.2021 № 400</w:t>
      </w:r>
      <w:r w:rsidR="005B4728" w:rsidRPr="0063386D">
        <w:rPr>
          <w:rFonts w:ascii="Times New Roman" w:hAnsi="Times New Roman" w:cs="Times New Roman"/>
          <w:sz w:val="24"/>
          <w:szCs w:val="24"/>
        </w:rPr>
        <w:t>;</w:t>
      </w:r>
    </w:p>
    <w:p w14:paraId="17CA283F" w14:textId="77777777" w:rsidR="004A6EF2" w:rsidRPr="0063386D" w:rsidRDefault="004A6EF2"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hint="eastAsia"/>
          <w:bCs/>
          <w:sz w:val="24"/>
          <w:szCs w:val="24"/>
        </w:rPr>
        <w:t>цел</w:t>
      </w:r>
      <w:r w:rsidRPr="0063386D">
        <w:rPr>
          <w:rFonts w:ascii="Times New Roman" w:hAnsi="Times New Roman" w:cs="Times New Roman"/>
          <w:bCs/>
          <w:sz w:val="24"/>
          <w:szCs w:val="24"/>
        </w:rPr>
        <w:t xml:space="preserve">и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задачам</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формирование</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высокотехнологичной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конкурентоспособной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устойчивой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сбалансированной</w:t>
      </w:r>
      <w:r w:rsidRPr="0063386D">
        <w:rPr>
          <w:rFonts w:ascii="Times New Roman" w:hAnsi="Times New Roman" w:cs="Times New Roman"/>
          <w:bCs/>
          <w:sz w:val="24"/>
          <w:szCs w:val="24"/>
        </w:rPr>
        <w:t xml:space="preserve"> (в части спроса и предложения) </w:t>
      </w:r>
      <w:r w:rsidRPr="0063386D">
        <w:rPr>
          <w:rFonts w:ascii="Times New Roman" w:hAnsi="Times New Roman" w:cs="Times New Roman" w:hint="eastAsia"/>
          <w:bCs/>
          <w:sz w:val="24"/>
          <w:szCs w:val="24"/>
        </w:rPr>
        <w:t>промышленности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строительных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материалов</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инновационного</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типа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обеспечивающей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внутренний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внешний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рынки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качественной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доступной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энергоэффективной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продукцией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создание</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комфортных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конкурентных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побуждающих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условий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для</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организации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новых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производств</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проведения</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технологического</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перевооружения</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модернизации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основных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фондов</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отрасли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поддержка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внедрения</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современных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инновационных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технологий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в</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целях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освоения</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производства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новой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инновационной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продукции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определенным</w:t>
      </w:r>
      <w:r w:rsidRPr="0063386D">
        <w:rPr>
          <w:rFonts w:ascii="Times New Roman" w:hAnsi="Times New Roman" w:cs="Times New Roman"/>
          <w:bCs/>
          <w:sz w:val="24"/>
          <w:szCs w:val="24"/>
        </w:rPr>
        <w:t xml:space="preserve"> в </w:t>
      </w:r>
      <w:r w:rsidRPr="0063386D">
        <w:rPr>
          <w:rFonts w:ascii="Times New Roman" w:hAnsi="Times New Roman" w:cs="Times New Roman" w:hint="eastAsia"/>
          <w:bCs/>
          <w:sz w:val="24"/>
          <w:szCs w:val="24"/>
        </w:rPr>
        <w:t>Стратеги</w:t>
      </w:r>
      <w:r w:rsidRPr="0063386D">
        <w:rPr>
          <w:rFonts w:ascii="Times New Roman" w:hAnsi="Times New Roman" w:cs="Times New Roman"/>
          <w:bCs/>
          <w:sz w:val="24"/>
          <w:szCs w:val="24"/>
        </w:rPr>
        <w:t xml:space="preserve">и </w:t>
      </w:r>
      <w:r w:rsidRPr="0063386D">
        <w:rPr>
          <w:rFonts w:ascii="Times New Roman" w:hAnsi="Times New Roman" w:cs="Times New Roman" w:hint="eastAsia"/>
          <w:bCs/>
          <w:sz w:val="24"/>
          <w:szCs w:val="24"/>
        </w:rPr>
        <w:t>развития</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промышленности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строительных</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материалов</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на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период</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до</w:t>
      </w:r>
      <w:r w:rsidRPr="0063386D">
        <w:rPr>
          <w:rFonts w:ascii="Times New Roman" w:hAnsi="Times New Roman" w:cs="Times New Roman"/>
          <w:bCs/>
          <w:sz w:val="24"/>
          <w:szCs w:val="24"/>
        </w:rPr>
        <w:t xml:space="preserve"> 2020 </w:t>
      </w:r>
      <w:r w:rsidRPr="0063386D">
        <w:rPr>
          <w:rFonts w:ascii="Times New Roman" w:hAnsi="Times New Roman" w:cs="Times New Roman" w:hint="eastAsia"/>
          <w:bCs/>
          <w:sz w:val="24"/>
          <w:szCs w:val="24"/>
        </w:rPr>
        <w:t>года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дальнейшую</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перспективу</w:t>
      </w:r>
      <w:r w:rsidRPr="0063386D">
        <w:rPr>
          <w:rFonts w:ascii="Times New Roman" w:hAnsi="Times New Roman" w:cs="Times New Roman"/>
          <w:bCs/>
          <w:sz w:val="24"/>
          <w:szCs w:val="24"/>
        </w:rPr>
        <w:t xml:space="preserve"> </w:t>
      </w:r>
      <w:r w:rsidRPr="0063386D">
        <w:rPr>
          <w:rFonts w:ascii="Times New Roman" w:hAnsi="Times New Roman" w:cs="Times New Roman"/>
          <w:bCs/>
          <w:sz w:val="24"/>
          <w:szCs w:val="24"/>
        </w:rPr>
        <w:br/>
      </w:r>
      <w:r w:rsidRPr="0063386D">
        <w:rPr>
          <w:rFonts w:ascii="Times New Roman" w:hAnsi="Times New Roman" w:cs="Times New Roman" w:hint="eastAsia"/>
          <w:bCs/>
          <w:sz w:val="24"/>
          <w:szCs w:val="24"/>
        </w:rPr>
        <w:t>до</w:t>
      </w:r>
      <w:r w:rsidRPr="0063386D">
        <w:rPr>
          <w:rFonts w:ascii="Times New Roman" w:hAnsi="Times New Roman" w:cs="Times New Roman"/>
          <w:bCs/>
          <w:sz w:val="24"/>
          <w:szCs w:val="24"/>
        </w:rPr>
        <w:t xml:space="preserve"> 2030 </w:t>
      </w:r>
      <w:r w:rsidRPr="0063386D">
        <w:rPr>
          <w:rFonts w:ascii="Times New Roman" w:hAnsi="Times New Roman" w:cs="Times New Roman" w:hint="eastAsia"/>
          <w:bCs/>
          <w:sz w:val="24"/>
          <w:szCs w:val="24"/>
        </w:rPr>
        <w:t>года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утвержденной</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распоряжением</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Правительства</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Р</w:t>
      </w:r>
      <w:r w:rsidRPr="0063386D">
        <w:rPr>
          <w:rFonts w:ascii="Times New Roman" w:hAnsi="Times New Roman" w:cs="Times New Roman"/>
          <w:bCs/>
          <w:sz w:val="24"/>
          <w:szCs w:val="24"/>
        </w:rPr>
        <w:t xml:space="preserve">оссийской </w:t>
      </w:r>
      <w:r w:rsidRPr="0063386D">
        <w:rPr>
          <w:rFonts w:ascii="Times New Roman" w:hAnsi="Times New Roman" w:cs="Times New Roman" w:hint="eastAsia"/>
          <w:bCs/>
          <w:sz w:val="24"/>
          <w:szCs w:val="24"/>
        </w:rPr>
        <w:t>Ф</w:t>
      </w:r>
      <w:r w:rsidRPr="0063386D">
        <w:rPr>
          <w:rFonts w:ascii="Times New Roman" w:hAnsi="Times New Roman" w:cs="Times New Roman"/>
          <w:bCs/>
          <w:sz w:val="24"/>
          <w:szCs w:val="24"/>
        </w:rPr>
        <w:t xml:space="preserve">едерации </w:t>
      </w:r>
      <w:r w:rsidRPr="0063386D">
        <w:rPr>
          <w:rFonts w:ascii="Times New Roman" w:hAnsi="Times New Roman" w:cs="Times New Roman"/>
          <w:bCs/>
          <w:sz w:val="24"/>
          <w:szCs w:val="24"/>
        </w:rPr>
        <w:br/>
      </w:r>
      <w:r w:rsidRPr="0063386D">
        <w:rPr>
          <w:rFonts w:ascii="Times New Roman" w:hAnsi="Times New Roman" w:cs="Times New Roman" w:hint="eastAsia"/>
          <w:bCs/>
          <w:sz w:val="24"/>
          <w:szCs w:val="24"/>
        </w:rPr>
        <w:t>от</w:t>
      </w:r>
      <w:r w:rsidRPr="0063386D">
        <w:rPr>
          <w:rFonts w:ascii="Times New Roman" w:hAnsi="Times New Roman" w:cs="Times New Roman"/>
          <w:bCs/>
          <w:sz w:val="24"/>
          <w:szCs w:val="24"/>
        </w:rPr>
        <w:t xml:space="preserve"> 10.05.2016 № 868-</w:t>
      </w:r>
      <w:r w:rsidRPr="0063386D">
        <w:rPr>
          <w:rFonts w:ascii="Times New Roman" w:hAnsi="Times New Roman" w:cs="Times New Roman" w:hint="eastAsia"/>
          <w:bCs/>
          <w:sz w:val="24"/>
          <w:szCs w:val="24"/>
        </w:rPr>
        <w:t>р</w:t>
      </w:r>
      <w:r w:rsidRPr="0063386D">
        <w:rPr>
          <w:rFonts w:ascii="Times New Roman" w:hAnsi="Times New Roman" w:cs="Times New Roman"/>
          <w:bCs/>
          <w:sz w:val="24"/>
          <w:szCs w:val="24"/>
        </w:rPr>
        <w:t>;</w:t>
      </w:r>
    </w:p>
    <w:p w14:paraId="4176C1F1" w14:textId="77777777" w:rsidR="005B4728" w:rsidRPr="0063386D" w:rsidRDefault="00045D3E"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приоритетам развития науки, техники и технологий (получение новых </w:t>
      </w:r>
      <w:r w:rsidR="005B4728" w:rsidRPr="0063386D">
        <w:rPr>
          <w:rFonts w:ascii="Times New Roman" w:hAnsi="Times New Roman" w:cs="Times New Roman"/>
          <w:sz w:val="24"/>
          <w:szCs w:val="24"/>
        </w:rPr>
        <w:br/>
      </w:r>
      <w:r w:rsidRPr="0063386D">
        <w:rPr>
          <w:rFonts w:ascii="Times New Roman" w:hAnsi="Times New Roman" w:cs="Times New Roman"/>
          <w:spacing w:val="-4"/>
          <w:sz w:val="24"/>
          <w:szCs w:val="24"/>
        </w:rPr>
        <w:t>научно-технических результатов, создание технологий, являющихся основой инновационного</w:t>
      </w:r>
      <w:r w:rsidRPr="0063386D">
        <w:rPr>
          <w:rFonts w:ascii="Times New Roman" w:hAnsi="Times New Roman" w:cs="Times New Roman"/>
          <w:sz w:val="24"/>
          <w:szCs w:val="24"/>
        </w:rPr>
        <w:t xml:space="preserve"> развития внутреннего рынка продуктов и услуг, устойчивого положения на внешнем рынке), определенным в Стратегии научно-техн</w:t>
      </w:r>
      <w:r w:rsidR="00D23577" w:rsidRPr="0063386D">
        <w:rPr>
          <w:rFonts w:ascii="Times New Roman" w:hAnsi="Times New Roman" w:cs="Times New Roman"/>
          <w:sz w:val="24"/>
          <w:szCs w:val="24"/>
        </w:rPr>
        <w:t>олог</w:t>
      </w:r>
      <w:r w:rsidRPr="0063386D">
        <w:rPr>
          <w:rFonts w:ascii="Times New Roman" w:hAnsi="Times New Roman" w:cs="Times New Roman"/>
          <w:sz w:val="24"/>
          <w:szCs w:val="24"/>
        </w:rPr>
        <w:t>ического развития Российской Федерации, утвержденной Указом Президента Российской Федерации от 01.12.2016 №</w:t>
      </w:r>
      <w:r w:rsidR="008239FA" w:rsidRPr="0063386D">
        <w:rPr>
          <w:rFonts w:ascii="Times New Roman" w:hAnsi="Times New Roman" w:cs="Times New Roman"/>
          <w:sz w:val="24"/>
          <w:szCs w:val="24"/>
        </w:rPr>
        <w:t> </w:t>
      </w:r>
      <w:r w:rsidRPr="0063386D">
        <w:rPr>
          <w:rFonts w:ascii="Times New Roman" w:hAnsi="Times New Roman" w:cs="Times New Roman"/>
          <w:sz w:val="24"/>
          <w:szCs w:val="24"/>
        </w:rPr>
        <w:t>642</w:t>
      </w:r>
      <w:r w:rsidR="005B4728" w:rsidRPr="0063386D">
        <w:rPr>
          <w:rFonts w:ascii="Times New Roman" w:hAnsi="Times New Roman" w:cs="Times New Roman"/>
          <w:sz w:val="24"/>
          <w:szCs w:val="24"/>
        </w:rPr>
        <w:t>;</w:t>
      </w:r>
    </w:p>
    <w:p w14:paraId="03FB1837" w14:textId="6B4D9FF1" w:rsidR="005B4728" w:rsidRPr="0063386D" w:rsidRDefault="00A84F41"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принципам государственной политики регионального развития (обеспечение устойчивого экономического роста и научно-технологического развития регионов, повышение конкурентоспособности их экономики на международных рынках), определенным в Основах государственной политики регионального развития Российской Федерации </w:t>
      </w:r>
      <w:r w:rsidR="006971FC" w:rsidRPr="0063386D">
        <w:rPr>
          <w:rFonts w:ascii="Times New Roman" w:hAnsi="Times New Roman" w:cs="Times New Roman"/>
          <w:sz w:val="24"/>
          <w:szCs w:val="24"/>
        </w:rPr>
        <w:br/>
      </w:r>
      <w:r w:rsidRPr="0063386D">
        <w:rPr>
          <w:rFonts w:ascii="Times New Roman" w:hAnsi="Times New Roman" w:cs="Times New Roman"/>
          <w:sz w:val="24"/>
          <w:szCs w:val="24"/>
        </w:rPr>
        <w:t xml:space="preserve">на период до 2025 года, утвержденных Указом Президента Российской Федерации </w:t>
      </w:r>
      <w:r w:rsidR="006971FC" w:rsidRPr="0063386D">
        <w:rPr>
          <w:rFonts w:ascii="Times New Roman" w:hAnsi="Times New Roman" w:cs="Times New Roman"/>
          <w:sz w:val="24"/>
          <w:szCs w:val="24"/>
        </w:rPr>
        <w:br/>
      </w:r>
      <w:r w:rsidRPr="0063386D">
        <w:rPr>
          <w:rFonts w:ascii="Times New Roman" w:hAnsi="Times New Roman" w:cs="Times New Roman"/>
          <w:sz w:val="24"/>
          <w:szCs w:val="24"/>
        </w:rPr>
        <w:t>от 16.01.2017 № 13</w:t>
      </w:r>
      <w:r w:rsidR="005B4728" w:rsidRPr="0063386D">
        <w:rPr>
          <w:rFonts w:ascii="Times New Roman" w:hAnsi="Times New Roman" w:cs="Times New Roman"/>
          <w:sz w:val="24"/>
          <w:szCs w:val="24"/>
        </w:rPr>
        <w:t>;</w:t>
      </w:r>
    </w:p>
    <w:p w14:paraId="52DCAB67" w14:textId="77777777" w:rsidR="005B4728" w:rsidRPr="0063386D" w:rsidRDefault="00453034"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задачам</w:t>
      </w:r>
      <w:r w:rsidR="005B4728" w:rsidRPr="0063386D">
        <w:rPr>
          <w:rFonts w:ascii="Times New Roman" w:hAnsi="Times New Roman" w:cs="Times New Roman"/>
          <w:sz w:val="24"/>
          <w:szCs w:val="24"/>
        </w:rPr>
        <w:t xml:space="preserve"> (внедрение инновационных и экологически чистых технологий, развитие экологически безопасных производств)</w:t>
      </w:r>
      <w:r w:rsidRPr="0063386D">
        <w:rPr>
          <w:rFonts w:ascii="Times New Roman" w:hAnsi="Times New Roman" w:cs="Times New Roman"/>
          <w:sz w:val="24"/>
          <w:szCs w:val="24"/>
        </w:rPr>
        <w:t>, определенным Стратегией экологической безопасности Российской Федерации на период до 2025 года, утвержденной Указом Президента Российской Федерации от 19.04.2017 № 176</w:t>
      </w:r>
      <w:r w:rsidR="005B4728" w:rsidRPr="0063386D">
        <w:rPr>
          <w:rFonts w:ascii="Times New Roman" w:hAnsi="Times New Roman" w:cs="Times New Roman"/>
          <w:sz w:val="24"/>
          <w:szCs w:val="24"/>
        </w:rPr>
        <w:t>;</w:t>
      </w:r>
    </w:p>
    <w:p w14:paraId="76A87BCF" w14:textId="77777777" w:rsidR="005B4728" w:rsidRPr="0063386D" w:rsidRDefault="009442BA" w:rsidP="004F5BAB">
      <w:pPr>
        <w:pStyle w:val="ConsPlusNormal"/>
        <w:spacing w:line="235" w:lineRule="auto"/>
        <w:ind w:firstLine="539"/>
        <w:jc w:val="both"/>
        <w:rPr>
          <w:rFonts w:ascii="Times New Roman" w:hAnsi="Times New Roman"/>
          <w:sz w:val="24"/>
          <w:szCs w:val="24"/>
        </w:rPr>
      </w:pPr>
      <w:r w:rsidRPr="0063386D">
        <w:rPr>
          <w:rFonts w:ascii="Times New Roman" w:hAnsi="Times New Roman"/>
          <w:sz w:val="24"/>
          <w:szCs w:val="24"/>
        </w:rPr>
        <w:t xml:space="preserve">приоритетам, определенным для обеспечения национальных интересов при развитии информационного общества </w:t>
      </w:r>
      <w:r w:rsidR="005B4728" w:rsidRPr="0063386D">
        <w:rPr>
          <w:rFonts w:ascii="Times New Roman" w:hAnsi="Times New Roman"/>
          <w:sz w:val="24"/>
          <w:szCs w:val="24"/>
        </w:rPr>
        <w:t xml:space="preserve">(создание и применение российских информационных </w:t>
      </w:r>
      <w:r w:rsidR="005B4728" w:rsidRPr="0063386D">
        <w:rPr>
          <w:rFonts w:ascii="Times New Roman" w:hAnsi="Times New Roman"/>
          <w:sz w:val="24"/>
          <w:szCs w:val="24"/>
        </w:rPr>
        <w:br/>
      </w:r>
      <w:r w:rsidR="005B4728" w:rsidRPr="0063386D">
        <w:rPr>
          <w:rFonts w:ascii="Times New Roman" w:hAnsi="Times New Roman"/>
          <w:spacing w:val="-4"/>
          <w:sz w:val="24"/>
          <w:szCs w:val="24"/>
        </w:rPr>
        <w:t>и коммуникационных технологий, обеспечение их конкурентоспособности на международном</w:t>
      </w:r>
      <w:r w:rsidR="005B4728" w:rsidRPr="0063386D">
        <w:rPr>
          <w:rFonts w:ascii="Times New Roman" w:hAnsi="Times New Roman"/>
          <w:sz w:val="24"/>
          <w:szCs w:val="24"/>
        </w:rPr>
        <w:t xml:space="preserve"> уровне, формирование новой технологической основы для развития экономики и социальной сферы, обеспечение национальных интересов в области цифровой экономики)</w:t>
      </w:r>
      <w:r w:rsidR="00DA545E" w:rsidRPr="0063386D">
        <w:rPr>
          <w:rFonts w:ascii="Times New Roman" w:hAnsi="Times New Roman"/>
          <w:sz w:val="24"/>
          <w:szCs w:val="24"/>
        </w:rPr>
        <w:t xml:space="preserve"> </w:t>
      </w:r>
      <w:r w:rsidRPr="0063386D">
        <w:rPr>
          <w:rFonts w:ascii="Times New Roman" w:hAnsi="Times New Roman"/>
          <w:sz w:val="24"/>
          <w:szCs w:val="24"/>
        </w:rPr>
        <w:t>Стратеги</w:t>
      </w:r>
      <w:r w:rsidR="00DA545E" w:rsidRPr="0063386D">
        <w:rPr>
          <w:rFonts w:ascii="Times New Roman" w:hAnsi="Times New Roman"/>
          <w:sz w:val="24"/>
          <w:szCs w:val="24"/>
        </w:rPr>
        <w:t>ей</w:t>
      </w:r>
      <w:r w:rsidRPr="0063386D">
        <w:rPr>
          <w:rFonts w:ascii="Times New Roman" w:hAnsi="Times New Roman"/>
          <w:sz w:val="24"/>
          <w:szCs w:val="24"/>
        </w:rPr>
        <w:t xml:space="preserve"> развития информационного общества в Российской Федерации на 2017</w:t>
      </w:r>
      <w:r w:rsidR="00CB329D" w:rsidRPr="0063386D">
        <w:rPr>
          <w:rFonts w:ascii="Times New Roman" w:hAnsi="Times New Roman"/>
          <w:sz w:val="24"/>
          <w:szCs w:val="24"/>
        </w:rPr>
        <w:t>-</w:t>
      </w:r>
      <w:r w:rsidRPr="0063386D">
        <w:rPr>
          <w:rFonts w:ascii="Times New Roman" w:hAnsi="Times New Roman"/>
          <w:sz w:val="24"/>
          <w:szCs w:val="24"/>
        </w:rPr>
        <w:t>2030 годы, утвержденной Указом Президента Российской Федерации от 09.05.2017 № 203</w:t>
      </w:r>
      <w:r w:rsidR="005B4728" w:rsidRPr="0063386D">
        <w:rPr>
          <w:rFonts w:ascii="Times New Roman" w:hAnsi="Times New Roman"/>
          <w:sz w:val="24"/>
          <w:szCs w:val="24"/>
        </w:rPr>
        <w:t>;</w:t>
      </w:r>
    </w:p>
    <w:p w14:paraId="38A2BBE5" w14:textId="77777777" w:rsidR="005B4728" w:rsidRPr="0063386D" w:rsidRDefault="003949F3"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целям и основным направлениям государственной политики в сфере обеспечения экономической безопасности (обеспечение устойчивого роста реального сектора </w:t>
      </w:r>
      <w:r w:rsidR="00CA01F2" w:rsidRPr="0063386D">
        <w:rPr>
          <w:rFonts w:ascii="Times New Roman" w:hAnsi="Times New Roman" w:cs="Times New Roman"/>
          <w:sz w:val="24"/>
          <w:szCs w:val="24"/>
        </w:rPr>
        <w:br/>
      </w:r>
      <w:r w:rsidRPr="0063386D">
        <w:rPr>
          <w:rFonts w:ascii="Times New Roman" w:hAnsi="Times New Roman" w:cs="Times New Roman"/>
          <w:sz w:val="24"/>
          <w:szCs w:val="24"/>
        </w:rPr>
        <w:t xml:space="preserve">экономики, создание экономических условий для разработки и внедрения современных технологий, стимулирования инновационного развития, а также совершенствования нормативно-правовой базы в этой сфере, </w:t>
      </w:r>
      <w:r w:rsidR="002452A7" w:rsidRPr="0063386D">
        <w:rPr>
          <w:rFonts w:ascii="Times New Roman" w:hAnsi="Times New Roman" w:cs="Times New Roman"/>
          <w:sz w:val="24"/>
          <w:szCs w:val="24"/>
        </w:rPr>
        <w:t>повышение эффективности внешнеэкономического сотрудничества и реализация конкурентных преимуществ экспортно ориентированных секторов экономики), определенным в Стратегии экономической безопасности Российской Федерации на период до 2030 года, утвержденной Указом Президента Российской Федерации от 13.05.2017 № 208</w:t>
      </w:r>
      <w:r w:rsidR="005B4728" w:rsidRPr="0063386D">
        <w:rPr>
          <w:rFonts w:ascii="Times New Roman" w:hAnsi="Times New Roman" w:cs="Times New Roman"/>
          <w:sz w:val="24"/>
          <w:szCs w:val="24"/>
        </w:rPr>
        <w:t>;</w:t>
      </w:r>
    </w:p>
    <w:p w14:paraId="560F183B" w14:textId="353303CF" w:rsidR="005B4728" w:rsidRPr="0063386D" w:rsidRDefault="000C26FC" w:rsidP="004F5BAB">
      <w:pPr>
        <w:pStyle w:val="ConsPlusNormal"/>
        <w:spacing w:line="23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задачам</w:t>
      </w:r>
      <w:r w:rsidR="005B4728" w:rsidRPr="0063386D">
        <w:rPr>
          <w:rFonts w:ascii="Times New Roman" w:hAnsi="Times New Roman" w:cs="Times New Roman"/>
          <w:sz w:val="24"/>
          <w:szCs w:val="24"/>
        </w:rPr>
        <w:t xml:space="preserve"> (привлечение инвестиций в агропромышленный комплекс; внедрение современных технологий производства, переработки и хранения сельскохозяйственной продукции, сырья и продовольствия)</w:t>
      </w:r>
      <w:r w:rsidR="00A2597D" w:rsidRPr="0063386D">
        <w:rPr>
          <w:rFonts w:ascii="Times New Roman" w:hAnsi="Times New Roman" w:cs="Times New Roman"/>
          <w:sz w:val="24"/>
          <w:szCs w:val="24"/>
        </w:rPr>
        <w:t>,</w:t>
      </w:r>
      <w:r w:rsidR="008D7791" w:rsidRPr="0063386D">
        <w:rPr>
          <w:rFonts w:ascii="Times New Roman" w:hAnsi="Times New Roman" w:cs="Times New Roman"/>
          <w:sz w:val="24"/>
          <w:szCs w:val="24"/>
        </w:rPr>
        <w:t xml:space="preserve"> </w:t>
      </w:r>
      <w:r w:rsidR="00A2597D" w:rsidRPr="0063386D">
        <w:rPr>
          <w:rFonts w:ascii="Times New Roman" w:hAnsi="Times New Roman" w:cs="Times New Roman"/>
          <w:sz w:val="24"/>
          <w:szCs w:val="24"/>
        </w:rPr>
        <w:t>определенным в Федеральной научно-технической программе развития сельского хозяйства на 2017</w:t>
      </w:r>
      <w:r w:rsidR="00CB329D" w:rsidRPr="0063386D">
        <w:rPr>
          <w:rFonts w:ascii="Times New Roman" w:hAnsi="Times New Roman" w:cs="Times New Roman"/>
          <w:sz w:val="24"/>
          <w:szCs w:val="24"/>
        </w:rPr>
        <w:t>-</w:t>
      </w:r>
      <w:r w:rsidR="00A2597D" w:rsidRPr="0063386D">
        <w:rPr>
          <w:rFonts w:ascii="Times New Roman" w:hAnsi="Times New Roman" w:cs="Times New Roman"/>
          <w:sz w:val="24"/>
          <w:szCs w:val="24"/>
        </w:rPr>
        <w:t>2025 годы, утвержденной постановлением Правительства Российской Федерации от 25.08.2017 № 996</w:t>
      </w:r>
      <w:r w:rsidR="005B4728" w:rsidRPr="0063386D">
        <w:rPr>
          <w:rFonts w:ascii="Times New Roman" w:hAnsi="Times New Roman" w:cs="Times New Roman"/>
          <w:sz w:val="24"/>
          <w:szCs w:val="24"/>
        </w:rPr>
        <w:t xml:space="preserve">, </w:t>
      </w:r>
      <w:r w:rsidR="00A2597D" w:rsidRPr="0063386D">
        <w:rPr>
          <w:rFonts w:ascii="Times New Roman" w:hAnsi="Times New Roman" w:cs="Times New Roman"/>
          <w:sz w:val="24"/>
          <w:szCs w:val="24"/>
        </w:rPr>
        <w:t xml:space="preserve">во исполнение Указа Президента Российской Федерации от 21.07.2016 № 350 «О мерах по реализации государственной </w:t>
      </w:r>
      <w:r w:rsidR="00235B78" w:rsidRPr="0063386D">
        <w:rPr>
          <w:rFonts w:ascii="Times New Roman" w:hAnsi="Times New Roman" w:cs="Times New Roman"/>
          <w:sz w:val="24"/>
          <w:szCs w:val="24"/>
        </w:rPr>
        <w:br/>
      </w:r>
      <w:r w:rsidR="00A2597D" w:rsidRPr="0063386D">
        <w:rPr>
          <w:rFonts w:ascii="Times New Roman" w:hAnsi="Times New Roman" w:cs="Times New Roman"/>
          <w:sz w:val="24"/>
          <w:szCs w:val="24"/>
        </w:rPr>
        <w:t>научно-технической политики в интересах развития сельского хозяйства»</w:t>
      </w:r>
      <w:r w:rsidR="005B4728" w:rsidRPr="0063386D">
        <w:rPr>
          <w:rFonts w:ascii="Times New Roman" w:hAnsi="Times New Roman" w:cs="Times New Roman"/>
          <w:sz w:val="24"/>
          <w:szCs w:val="24"/>
        </w:rPr>
        <w:t>;</w:t>
      </w:r>
    </w:p>
    <w:p w14:paraId="236B5F50" w14:textId="6149D619" w:rsidR="00E55BE0" w:rsidRPr="0063386D" w:rsidRDefault="00FE7622" w:rsidP="00FE7622">
      <w:pPr>
        <w:autoSpaceDE w:val="0"/>
        <w:autoSpaceDN w:val="0"/>
        <w:adjustRightInd w:val="0"/>
        <w:spacing w:after="0" w:line="240" w:lineRule="auto"/>
        <w:ind w:firstLine="540"/>
        <w:jc w:val="both"/>
        <w:rPr>
          <w:rFonts w:ascii="Times New Roman" w:hAnsi="Times New Roman"/>
          <w:sz w:val="24"/>
          <w:szCs w:val="24"/>
          <w:lang w:eastAsia="ru-RU"/>
        </w:rPr>
      </w:pPr>
      <w:r w:rsidRPr="0063386D">
        <w:rPr>
          <w:rFonts w:ascii="Times New Roman" w:hAnsi="Times New Roman"/>
          <w:sz w:val="24"/>
          <w:szCs w:val="24"/>
        </w:rPr>
        <w:t xml:space="preserve">национальным целям развития Российской Федерации на период до 2030 года (реальный рост экспорта несырьевых неэнергетических товаров не менее 70 процентов по сравнению </w:t>
      </w:r>
      <w:r w:rsidR="0002338C" w:rsidRPr="0063386D">
        <w:rPr>
          <w:rFonts w:ascii="Times New Roman" w:hAnsi="Times New Roman"/>
          <w:sz w:val="24"/>
          <w:szCs w:val="24"/>
        </w:rPr>
        <w:br/>
      </w:r>
      <w:r w:rsidR="000F7DAD" w:rsidRPr="0063386D">
        <w:rPr>
          <w:rFonts w:ascii="Times New Roman" w:hAnsi="Times New Roman"/>
          <w:sz w:val="24"/>
          <w:szCs w:val="24"/>
        </w:rPr>
        <w:t>с показателем 2020 года</w:t>
      </w:r>
      <w:r w:rsidRPr="0063386D">
        <w:rPr>
          <w:rFonts w:ascii="Times New Roman" w:hAnsi="Times New Roman"/>
          <w:sz w:val="24"/>
          <w:szCs w:val="24"/>
          <w:lang w:eastAsia="ru-RU"/>
        </w:rPr>
        <w:t>)</w:t>
      </w:r>
      <w:r w:rsidRPr="0063386D">
        <w:rPr>
          <w:rFonts w:ascii="Times New Roman" w:hAnsi="Times New Roman"/>
          <w:sz w:val="24"/>
          <w:szCs w:val="24"/>
        </w:rPr>
        <w:t xml:space="preserve">, определенным Указом Президента Российской Федерации </w:t>
      </w:r>
      <w:r w:rsidR="000F7DAD" w:rsidRPr="0063386D">
        <w:rPr>
          <w:rFonts w:ascii="Times New Roman" w:hAnsi="Times New Roman"/>
          <w:sz w:val="24"/>
          <w:szCs w:val="24"/>
        </w:rPr>
        <w:br/>
      </w:r>
      <w:r w:rsidRPr="0063386D">
        <w:rPr>
          <w:rFonts w:ascii="Times New Roman" w:hAnsi="Times New Roman"/>
          <w:sz w:val="24"/>
          <w:szCs w:val="24"/>
        </w:rPr>
        <w:t xml:space="preserve">от 21.07.2020 № 474; </w:t>
      </w:r>
    </w:p>
    <w:p w14:paraId="4B45F7C7" w14:textId="77777777" w:rsidR="005B4728" w:rsidRPr="0063386D" w:rsidRDefault="000464E4" w:rsidP="004F5BAB">
      <w:pPr>
        <w:pStyle w:val="ConsPlusNormal"/>
        <w:spacing w:line="230" w:lineRule="auto"/>
        <w:ind w:firstLine="539"/>
        <w:jc w:val="both"/>
        <w:rPr>
          <w:rFonts w:ascii="Times New Roman" w:hAnsi="Times New Roman" w:cs="Times New Roman"/>
          <w:bCs/>
          <w:spacing w:val="4"/>
          <w:sz w:val="24"/>
          <w:szCs w:val="24"/>
        </w:rPr>
      </w:pPr>
      <w:r w:rsidRPr="0063386D">
        <w:rPr>
          <w:rFonts w:ascii="Times New Roman" w:hAnsi="Times New Roman" w:cs="Times New Roman"/>
          <w:bCs/>
          <w:sz w:val="24"/>
          <w:szCs w:val="24"/>
        </w:rPr>
        <w:t>задачам</w:t>
      </w:r>
      <w:r w:rsidR="005B4728" w:rsidRPr="0063386D">
        <w:rPr>
          <w:rFonts w:ascii="Times New Roman" w:hAnsi="Times New Roman" w:cs="Times New Roman"/>
          <w:bCs/>
          <w:sz w:val="24"/>
          <w:szCs w:val="24"/>
        </w:rPr>
        <w:t xml:space="preserve"> (обновление, перевооружение имеющейся и создание новой инновационной промышленной технологической базы для развития спортивной индустрии; обеспечение </w:t>
      </w:r>
      <w:r w:rsidR="00253B21" w:rsidRPr="0063386D">
        <w:rPr>
          <w:rFonts w:ascii="Times New Roman" w:hAnsi="Times New Roman" w:cs="Times New Roman"/>
          <w:bCs/>
          <w:sz w:val="24"/>
          <w:szCs w:val="24"/>
        </w:rPr>
        <w:br/>
      </w:r>
      <w:r w:rsidR="005B4728" w:rsidRPr="0063386D">
        <w:rPr>
          <w:rFonts w:ascii="Times New Roman" w:hAnsi="Times New Roman" w:cs="Times New Roman"/>
          <w:bCs/>
          <w:spacing w:val="4"/>
          <w:sz w:val="24"/>
          <w:szCs w:val="24"/>
        </w:rPr>
        <w:t xml:space="preserve">и стимулирование спроса на отечественную спортивную продукцию, ее компоненты </w:t>
      </w:r>
      <w:r w:rsidR="00253B21" w:rsidRPr="0063386D">
        <w:rPr>
          <w:rFonts w:ascii="Times New Roman" w:hAnsi="Times New Roman" w:cs="Times New Roman"/>
          <w:bCs/>
          <w:spacing w:val="4"/>
          <w:sz w:val="24"/>
          <w:szCs w:val="24"/>
        </w:rPr>
        <w:br/>
      </w:r>
      <w:r w:rsidR="005B4728" w:rsidRPr="0063386D">
        <w:rPr>
          <w:rFonts w:ascii="Times New Roman" w:hAnsi="Times New Roman" w:cs="Times New Roman"/>
          <w:bCs/>
          <w:spacing w:val="4"/>
          <w:sz w:val="24"/>
          <w:szCs w:val="24"/>
        </w:rPr>
        <w:t xml:space="preserve">и материалы; создание условий для увеличения доли российской спортивной продукции </w:t>
      </w:r>
      <w:r w:rsidR="00253B21" w:rsidRPr="0063386D">
        <w:rPr>
          <w:rFonts w:ascii="Times New Roman" w:hAnsi="Times New Roman" w:cs="Times New Roman"/>
          <w:bCs/>
          <w:spacing w:val="4"/>
          <w:sz w:val="24"/>
          <w:szCs w:val="24"/>
        </w:rPr>
        <w:br/>
      </w:r>
      <w:r w:rsidR="005B4728" w:rsidRPr="0063386D">
        <w:rPr>
          <w:rFonts w:ascii="Times New Roman" w:hAnsi="Times New Roman" w:cs="Times New Roman"/>
          <w:bCs/>
          <w:spacing w:val="4"/>
          <w:sz w:val="24"/>
          <w:szCs w:val="24"/>
        </w:rPr>
        <w:t>как на внутреннем, так и на внешнем рынках; развитие экспортного потенциала российских предприятий спортивной индустрии)</w:t>
      </w:r>
      <w:r w:rsidRPr="0063386D">
        <w:rPr>
          <w:rFonts w:ascii="Times New Roman" w:hAnsi="Times New Roman" w:cs="Times New Roman"/>
          <w:bCs/>
          <w:spacing w:val="4"/>
          <w:sz w:val="24"/>
          <w:szCs w:val="24"/>
        </w:rPr>
        <w:t>, определенным Стратегией развития спортивной индустрии до 2035 года, утвержденной распоряжением Правительства Российской Федерации от 03.06.2019 № 1188-р</w:t>
      </w:r>
      <w:r w:rsidR="005B4728" w:rsidRPr="0063386D">
        <w:rPr>
          <w:rFonts w:ascii="Times New Roman" w:hAnsi="Times New Roman" w:cs="Times New Roman"/>
          <w:bCs/>
          <w:spacing w:val="4"/>
          <w:sz w:val="24"/>
          <w:szCs w:val="24"/>
        </w:rPr>
        <w:t>;</w:t>
      </w:r>
    </w:p>
    <w:p w14:paraId="563F78E4" w14:textId="4C2874BA" w:rsidR="005B4728" w:rsidRPr="0063386D" w:rsidRDefault="000464E4" w:rsidP="004F5BAB">
      <w:pPr>
        <w:pStyle w:val="ConsPlusNormal"/>
        <w:spacing w:line="230" w:lineRule="auto"/>
        <w:ind w:firstLine="540"/>
        <w:jc w:val="both"/>
        <w:rPr>
          <w:rFonts w:ascii="Times New Roman" w:hAnsi="Times New Roman" w:cs="Times New Roman"/>
          <w:bCs/>
          <w:spacing w:val="4"/>
          <w:sz w:val="24"/>
          <w:szCs w:val="24"/>
        </w:rPr>
      </w:pPr>
      <w:r w:rsidRPr="0063386D">
        <w:rPr>
          <w:rFonts w:ascii="Times New Roman" w:hAnsi="Times New Roman" w:cs="Times New Roman"/>
          <w:bCs/>
          <w:spacing w:val="4"/>
          <w:sz w:val="24"/>
          <w:szCs w:val="24"/>
        </w:rPr>
        <w:t>цели и задачам</w:t>
      </w:r>
      <w:r w:rsidR="005B4728" w:rsidRPr="0063386D">
        <w:rPr>
          <w:rFonts w:ascii="Times New Roman" w:hAnsi="Times New Roman" w:cs="Times New Roman"/>
          <w:bCs/>
          <w:spacing w:val="4"/>
          <w:sz w:val="24"/>
          <w:szCs w:val="24"/>
        </w:rPr>
        <w:t xml:space="preserve"> (рост объемов реализации отечественной продукции в три раза </w:t>
      </w:r>
      <w:r w:rsidR="00253B21" w:rsidRPr="0063386D">
        <w:rPr>
          <w:rFonts w:ascii="Times New Roman" w:hAnsi="Times New Roman" w:cs="Times New Roman"/>
          <w:bCs/>
          <w:spacing w:val="4"/>
          <w:sz w:val="24"/>
          <w:szCs w:val="24"/>
        </w:rPr>
        <w:br/>
      </w:r>
      <w:r w:rsidR="005B4728" w:rsidRPr="0063386D">
        <w:rPr>
          <w:rFonts w:ascii="Times New Roman" w:hAnsi="Times New Roman" w:cs="Times New Roman"/>
          <w:bCs/>
          <w:spacing w:val="4"/>
          <w:sz w:val="24"/>
          <w:szCs w:val="24"/>
        </w:rPr>
        <w:t xml:space="preserve">к 2030 году (в текущих ценах), повышение доли присутствия отечественных машин </w:t>
      </w:r>
      <w:r w:rsidR="005B4728" w:rsidRPr="0063386D">
        <w:rPr>
          <w:rFonts w:ascii="Times New Roman" w:hAnsi="Times New Roman" w:cs="Times New Roman"/>
          <w:bCs/>
          <w:spacing w:val="4"/>
          <w:sz w:val="24"/>
          <w:szCs w:val="24"/>
        </w:rPr>
        <w:br/>
        <w:t>и оборудования для пищевой и перерабатывающей промышленности на внутреннем рынке, увеличение экспортных поставок)</w:t>
      </w:r>
      <w:r w:rsidRPr="0063386D">
        <w:rPr>
          <w:rFonts w:ascii="Times New Roman" w:hAnsi="Times New Roman" w:cs="Times New Roman"/>
          <w:bCs/>
          <w:spacing w:val="4"/>
          <w:sz w:val="24"/>
          <w:szCs w:val="24"/>
        </w:rPr>
        <w:t>, определенным Стратегией развития машиностроения для пищевой и перерабатывающей промышленности Российской Федерации на период</w:t>
      </w:r>
      <w:r w:rsidR="00A643B9" w:rsidRPr="0063386D">
        <w:rPr>
          <w:rFonts w:ascii="Times New Roman" w:hAnsi="Times New Roman" w:cs="Times New Roman"/>
          <w:bCs/>
          <w:spacing w:val="4"/>
          <w:sz w:val="24"/>
          <w:szCs w:val="24"/>
        </w:rPr>
        <w:t xml:space="preserve"> </w:t>
      </w:r>
      <w:r w:rsidR="006971FC" w:rsidRPr="0063386D">
        <w:rPr>
          <w:rFonts w:ascii="Times New Roman" w:hAnsi="Times New Roman" w:cs="Times New Roman"/>
          <w:bCs/>
          <w:spacing w:val="4"/>
          <w:sz w:val="24"/>
          <w:szCs w:val="24"/>
        </w:rPr>
        <w:br/>
      </w:r>
      <w:r w:rsidRPr="0063386D">
        <w:rPr>
          <w:rFonts w:ascii="Times New Roman" w:hAnsi="Times New Roman" w:cs="Times New Roman"/>
          <w:bCs/>
          <w:spacing w:val="4"/>
          <w:sz w:val="24"/>
          <w:szCs w:val="24"/>
        </w:rPr>
        <w:t>до 2030 года, утвержденной распоряжением Правительства Российской</w:t>
      </w:r>
      <w:r w:rsidR="00A643B9" w:rsidRPr="0063386D">
        <w:rPr>
          <w:rFonts w:ascii="Times New Roman" w:hAnsi="Times New Roman" w:cs="Times New Roman"/>
          <w:bCs/>
          <w:spacing w:val="4"/>
          <w:sz w:val="24"/>
          <w:szCs w:val="24"/>
        </w:rPr>
        <w:t> </w:t>
      </w:r>
      <w:r w:rsidRPr="0063386D">
        <w:rPr>
          <w:rFonts w:ascii="Times New Roman" w:hAnsi="Times New Roman" w:cs="Times New Roman"/>
          <w:bCs/>
          <w:spacing w:val="4"/>
          <w:sz w:val="24"/>
          <w:szCs w:val="24"/>
        </w:rPr>
        <w:t xml:space="preserve">Федерации </w:t>
      </w:r>
      <w:r w:rsidR="006971FC" w:rsidRPr="0063386D">
        <w:rPr>
          <w:rFonts w:ascii="Times New Roman" w:hAnsi="Times New Roman" w:cs="Times New Roman"/>
          <w:bCs/>
          <w:spacing w:val="4"/>
          <w:sz w:val="24"/>
          <w:szCs w:val="24"/>
        </w:rPr>
        <w:br/>
      </w:r>
      <w:r w:rsidRPr="0063386D">
        <w:rPr>
          <w:rFonts w:ascii="Times New Roman" w:hAnsi="Times New Roman" w:cs="Times New Roman"/>
          <w:bCs/>
          <w:spacing w:val="4"/>
          <w:sz w:val="24"/>
          <w:szCs w:val="24"/>
        </w:rPr>
        <w:t>от 30.08.2019 № 1931-р</w:t>
      </w:r>
      <w:r w:rsidR="005B4728" w:rsidRPr="0063386D">
        <w:rPr>
          <w:rFonts w:ascii="Times New Roman" w:hAnsi="Times New Roman" w:cs="Times New Roman"/>
          <w:bCs/>
          <w:spacing w:val="4"/>
          <w:sz w:val="24"/>
          <w:szCs w:val="24"/>
        </w:rPr>
        <w:t>;</w:t>
      </w:r>
    </w:p>
    <w:p w14:paraId="5C0D965F" w14:textId="66A74D05" w:rsidR="005B4728" w:rsidRPr="0063386D" w:rsidRDefault="00246BBF" w:rsidP="004F5BAB">
      <w:pPr>
        <w:pStyle w:val="ConsPlusNormal"/>
        <w:spacing w:line="230" w:lineRule="auto"/>
        <w:ind w:firstLine="540"/>
        <w:jc w:val="both"/>
        <w:rPr>
          <w:rFonts w:ascii="Times New Roman" w:hAnsi="Times New Roman" w:cs="Times New Roman"/>
          <w:bCs/>
          <w:spacing w:val="4"/>
          <w:sz w:val="24"/>
          <w:szCs w:val="24"/>
        </w:rPr>
      </w:pPr>
      <w:r w:rsidRPr="0063386D">
        <w:rPr>
          <w:rFonts w:ascii="Times New Roman" w:hAnsi="Times New Roman" w:cs="Times New Roman"/>
          <w:bCs/>
          <w:spacing w:val="4"/>
          <w:sz w:val="24"/>
          <w:szCs w:val="24"/>
        </w:rPr>
        <w:t>целям</w:t>
      </w:r>
      <w:r w:rsidR="005B4728" w:rsidRPr="0063386D">
        <w:rPr>
          <w:rFonts w:ascii="Times New Roman" w:hAnsi="Times New Roman" w:cs="Times New Roman"/>
          <w:bCs/>
          <w:spacing w:val="4"/>
          <w:sz w:val="24"/>
          <w:szCs w:val="24"/>
        </w:rPr>
        <w:t xml:space="preserve"> </w:t>
      </w:r>
      <w:r w:rsidR="00A15004" w:rsidRPr="0063386D">
        <w:rPr>
          <w:rFonts w:ascii="Times New Roman" w:hAnsi="Times New Roman" w:cs="Times New Roman"/>
          <w:bCs/>
          <w:spacing w:val="4"/>
          <w:sz w:val="24"/>
          <w:szCs w:val="24"/>
        </w:rPr>
        <w:t xml:space="preserve">(достижение устойчивой конкурентоспособности российской экономики, </w:t>
      </w:r>
      <w:r w:rsidR="00FC49E8" w:rsidRPr="0063386D">
        <w:rPr>
          <w:rFonts w:ascii="Times New Roman" w:hAnsi="Times New Roman" w:cs="Times New Roman"/>
          <w:bCs/>
          <w:spacing w:val="4"/>
          <w:sz w:val="24"/>
          <w:szCs w:val="24"/>
        </w:rPr>
        <w:br/>
      </w:r>
      <w:r w:rsidR="00A15004" w:rsidRPr="0063386D">
        <w:rPr>
          <w:rFonts w:ascii="Times New Roman" w:hAnsi="Times New Roman" w:cs="Times New Roman"/>
          <w:bCs/>
          <w:spacing w:val="4"/>
          <w:sz w:val="24"/>
          <w:szCs w:val="24"/>
        </w:rPr>
        <w:t xml:space="preserve">в том числе лидирующих позиций в мире в области искусственного интеллекта) </w:t>
      </w:r>
      <w:r w:rsidRPr="0063386D">
        <w:rPr>
          <w:rFonts w:ascii="Times New Roman" w:hAnsi="Times New Roman" w:cs="Times New Roman"/>
          <w:bCs/>
          <w:spacing w:val="4"/>
          <w:sz w:val="24"/>
          <w:szCs w:val="24"/>
        </w:rPr>
        <w:t>Национальной стратегии развития искусственного интеллекта на период до 2030 года, утвержденной Указом Президента Российской Федерации от 10.10.2019 № 490</w:t>
      </w:r>
      <w:r w:rsidR="005B4728" w:rsidRPr="0063386D">
        <w:rPr>
          <w:rFonts w:ascii="Times New Roman" w:hAnsi="Times New Roman" w:cs="Times New Roman"/>
          <w:bCs/>
          <w:spacing w:val="4"/>
          <w:sz w:val="24"/>
          <w:szCs w:val="24"/>
        </w:rPr>
        <w:t>;</w:t>
      </w:r>
    </w:p>
    <w:p w14:paraId="104EA8A9" w14:textId="10E1ADA1" w:rsidR="004A6EF2" w:rsidRPr="0063386D" w:rsidRDefault="004A6EF2" w:rsidP="004F5BAB">
      <w:pPr>
        <w:pStyle w:val="ConsPlusNormal"/>
        <w:spacing w:line="230" w:lineRule="auto"/>
        <w:ind w:firstLine="540"/>
        <w:jc w:val="both"/>
        <w:rPr>
          <w:rFonts w:ascii="Times New Roman" w:hAnsi="Times New Roman" w:cs="Times New Roman"/>
          <w:bCs/>
          <w:spacing w:val="4"/>
          <w:sz w:val="24"/>
          <w:szCs w:val="24"/>
        </w:rPr>
      </w:pPr>
      <w:r w:rsidRPr="0063386D">
        <w:rPr>
          <w:rFonts w:ascii="Times New Roman" w:hAnsi="Times New Roman" w:cs="Times New Roman" w:hint="eastAsia"/>
          <w:bCs/>
          <w:spacing w:val="4"/>
          <w:sz w:val="24"/>
          <w:szCs w:val="24"/>
        </w:rPr>
        <w:t>задач</w:t>
      </w:r>
      <w:r w:rsidRPr="0063386D">
        <w:rPr>
          <w:rFonts w:ascii="Times New Roman" w:hAnsi="Times New Roman" w:cs="Times New Roman"/>
          <w:bCs/>
          <w:spacing w:val="4"/>
          <w:sz w:val="24"/>
          <w:szCs w:val="24"/>
        </w:rPr>
        <w:t>ам (</w:t>
      </w:r>
      <w:r w:rsidRPr="0063386D">
        <w:rPr>
          <w:rFonts w:ascii="Times New Roman" w:hAnsi="Times New Roman" w:cs="Times New Roman" w:hint="eastAsia"/>
          <w:bCs/>
          <w:spacing w:val="4"/>
          <w:sz w:val="24"/>
          <w:szCs w:val="24"/>
        </w:rPr>
        <w:t>обеспечить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выполнение</w:t>
      </w:r>
      <w:r w:rsidRPr="0063386D">
        <w:rPr>
          <w:rFonts w:ascii="Times New Roman" w:hAnsi="Times New Roman" w:cs="Times New Roman"/>
          <w:bCs/>
          <w:spacing w:val="4"/>
          <w:sz w:val="24"/>
          <w:szCs w:val="24"/>
        </w:rPr>
        <w:t xml:space="preserve"> 100 </w:t>
      </w:r>
      <w:r w:rsidRPr="0063386D">
        <w:rPr>
          <w:rFonts w:ascii="Times New Roman" w:hAnsi="Times New Roman" w:cs="Times New Roman" w:hint="eastAsia"/>
          <w:bCs/>
          <w:spacing w:val="4"/>
          <w:sz w:val="24"/>
          <w:szCs w:val="24"/>
        </w:rPr>
        <w:t>процентов</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заданий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государственного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оборонного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заказа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срокам</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стоимости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создания</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кораблей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судов</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вооружения</w:t>
      </w:r>
      <w:r w:rsidRPr="0063386D">
        <w:rPr>
          <w:rFonts w:ascii="Times New Roman" w:hAnsi="Times New Roman" w:cs="Times New Roman"/>
          <w:bCs/>
          <w:spacing w:val="4"/>
          <w:sz w:val="24"/>
          <w:szCs w:val="24"/>
        </w:rPr>
        <w:t xml:space="preserve"> </w:t>
      </w:r>
      <w:r w:rsidR="00FC49E8" w:rsidRPr="0063386D">
        <w:rPr>
          <w:rFonts w:ascii="Times New Roman" w:hAnsi="Times New Roman" w:cs="Times New Roman"/>
          <w:bCs/>
          <w:spacing w:val="4"/>
          <w:sz w:val="24"/>
          <w:szCs w:val="24"/>
        </w:rPr>
        <w:br/>
      </w:r>
      <w:r w:rsidRPr="0063386D">
        <w:rPr>
          <w:rFonts w:ascii="Times New Roman" w:hAnsi="Times New Roman" w:cs="Times New Roman" w:hint="eastAsia"/>
          <w:bCs/>
          <w:spacing w:val="4"/>
          <w:sz w:val="24"/>
          <w:szCs w:val="24"/>
        </w:rPr>
        <w:t>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военной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специальной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техники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для</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Военно</w:t>
      </w:r>
      <w:r w:rsidRPr="0063386D">
        <w:rPr>
          <w:rFonts w:ascii="Times New Roman" w:hAnsi="Times New Roman" w:cs="Times New Roman"/>
          <w:bCs/>
          <w:spacing w:val="4"/>
          <w:sz w:val="24"/>
          <w:szCs w:val="24"/>
        </w:rPr>
        <w:t>-</w:t>
      </w:r>
      <w:r w:rsidRPr="0063386D">
        <w:rPr>
          <w:rFonts w:ascii="Times New Roman" w:hAnsi="Times New Roman" w:cs="Times New Roman" w:hint="eastAsia"/>
          <w:bCs/>
          <w:spacing w:val="4"/>
          <w:sz w:val="24"/>
          <w:szCs w:val="24"/>
        </w:rPr>
        <w:t>Морского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Флота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разработать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внедрить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наиболее</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передовые</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технологии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производства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повысить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эффективность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планирования</w:t>
      </w:r>
      <w:r w:rsidRPr="0063386D">
        <w:rPr>
          <w:rFonts w:ascii="Times New Roman" w:hAnsi="Times New Roman" w:cs="Times New Roman"/>
          <w:bCs/>
          <w:spacing w:val="4"/>
          <w:sz w:val="24"/>
          <w:szCs w:val="24"/>
        </w:rPr>
        <w:t xml:space="preserve"> </w:t>
      </w:r>
      <w:r w:rsidR="00FC49E8" w:rsidRPr="0063386D">
        <w:rPr>
          <w:rFonts w:ascii="Times New Roman" w:hAnsi="Times New Roman" w:cs="Times New Roman"/>
          <w:bCs/>
          <w:spacing w:val="4"/>
          <w:sz w:val="24"/>
          <w:szCs w:val="24"/>
        </w:rPr>
        <w:br/>
      </w:r>
      <w:r w:rsidRPr="0063386D">
        <w:rPr>
          <w:rFonts w:ascii="Times New Roman" w:hAnsi="Times New Roman" w:cs="Times New Roman" w:hint="eastAsia"/>
          <w:bCs/>
          <w:spacing w:val="4"/>
          <w:sz w:val="24"/>
          <w:szCs w:val="24"/>
        </w:rPr>
        <w:t>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управления</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производством</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организациях</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судостроительной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промышленности</w:t>
      </w:r>
      <w:r w:rsidRPr="0063386D">
        <w:rPr>
          <w:rFonts w:ascii="Times New Roman" w:hAnsi="Times New Roman" w:cs="Times New Roman"/>
          <w:bCs/>
          <w:spacing w:val="4"/>
          <w:sz w:val="24"/>
          <w:szCs w:val="24"/>
        </w:rPr>
        <w:t xml:space="preserve"> </w:t>
      </w:r>
      <w:r w:rsidR="00FC49E8" w:rsidRPr="0063386D">
        <w:rPr>
          <w:rFonts w:ascii="Times New Roman" w:hAnsi="Times New Roman" w:cs="Times New Roman"/>
          <w:bCs/>
          <w:spacing w:val="4"/>
          <w:sz w:val="24"/>
          <w:szCs w:val="24"/>
        </w:rPr>
        <w:br/>
      </w:r>
      <w:r w:rsidRPr="0063386D">
        <w:rPr>
          <w:rFonts w:ascii="Times New Roman" w:hAnsi="Times New Roman" w:cs="Times New Roman" w:hint="eastAsia"/>
          <w:bCs/>
          <w:spacing w:val="4"/>
          <w:sz w:val="24"/>
          <w:szCs w:val="24"/>
        </w:rPr>
        <w:t>и</w:t>
      </w:r>
      <w:r w:rsidR="00FC49E8"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обеспечить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их</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финансовую</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устойчивость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увеличить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количество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высокопроизводительных</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рабочих</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мест</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увеличить</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заработную</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плату</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работникам</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промышленных</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организаций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судостроительной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отрасли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определенн</w:t>
      </w:r>
      <w:r w:rsidRPr="0063386D">
        <w:rPr>
          <w:rFonts w:ascii="Times New Roman" w:hAnsi="Times New Roman" w:cs="Times New Roman"/>
          <w:bCs/>
          <w:spacing w:val="4"/>
          <w:sz w:val="24"/>
          <w:szCs w:val="24"/>
        </w:rPr>
        <w:t xml:space="preserve">ым в </w:t>
      </w:r>
      <w:r w:rsidRPr="0063386D">
        <w:rPr>
          <w:rFonts w:ascii="Times New Roman" w:hAnsi="Times New Roman" w:cs="Times New Roman" w:hint="eastAsia"/>
          <w:bCs/>
          <w:spacing w:val="4"/>
          <w:sz w:val="24"/>
          <w:szCs w:val="24"/>
        </w:rPr>
        <w:t>Стратеги</w:t>
      </w:r>
      <w:r w:rsidRPr="0063386D">
        <w:rPr>
          <w:rFonts w:ascii="Times New Roman" w:hAnsi="Times New Roman" w:cs="Times New Roman"/>
          <w:bCs/>
          <w:spacing w:val="4"/>
          <w:sz w:val="24"/>
          <w:szCs w:val="24"/>
        </w:rPr>
        <w:t xml:space="preserve">и </w:t>
      </w:r>
      <w:r w:rsidRPr="0063386D">
        <w:rPr>
          <w:rFonts w:ascii="Times New Roman" w:hAnsi="Times New Roman" w:cs="Times New Roman" w:hint="eastAsia"/>
          <w:bCs/>
          <w:spacing w:val="4"/>
          <w:sz w:val="24"/>
          <w:szCs w:val="24"/>
        </w:rPr>
        <w:t>развития</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судостроительной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промышленности</w:t>
      </w:r>
      <w:r w:rsidRPr="0063386D">
        <w:rPr>
          <w:rFonts w:ascii="Times New Roman" w:hAnsi="Times New Roman" w:cs="Times New Roman"/>
          <w:bCs/>
          <w:spacing w:val="4"/>
          <w:sz w:val="24"/>
          <w:szCs w:val="24"/>
        </w:rPr>
        <w:t xml:space="preserve"> на период </w:t>
      </w:r>
      <w:r w:rsidRPr="0063386D">
        <w:rPr>
          <w:rFonts w:ascii="Times New Roman" w:hAnsi="Times New Roman" w:cs="Times New Roman" w:hint="eastAsia"/>
          <w:bCs/>
          <w:spacing w:val="4"/>
          <w:sz w:val="24"/>
          <w:szCs w:val="24"/>
        </w:rPr>
        <w:t>до</w:t>
      </w:r>
      <w:r w:rsidRPr="0063386D">
        <w:rPr>
          <w:rFonts w:ascii="Times New Roman" w:hAnsi="Times New Roman" w:cs="Times New Roman"/>
          <w:bCs/>
          <w:spacing w:val="4"/>
          <w:sz w:val="24"/>
          <w:szCs w:val="24"/>
        </w:rPr>
        <w:t xml:space="preserve"> 2035 </w:t>
      </w:r>
      <w:r w:rsidRPr="0063386D">
        <w:rPr>
          <w:rFonts w:ascii="Times New Roman" w:hAnsi="Times New Roman" w:cs="Times New Roman" w:hint="eastAsia"/>
          <w:bCs/>
          <w:spacing w:val="4"/>
          <w:sz w:val="24"/>
          <w:szCs w:val="24"/>
        </w:rPr>
        <w:t>года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утвержденной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распоряжением</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Правительства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w:t>
      </w:r>
      <w:r w:rsidR="00761B84" w:rsidRPr="0063386D">
        <w:rPr>
          <w:rFonts w:ascii="Times New Roman" w:hAnsi="Times New Roman" w:cs="Times New Roman"/>
          <w:bCs/>
          <w:spacing w:val="4"/>
          <w:sz w:val="24"/>
          <w:szCs w:val="24"/>
        </w:rPr>
        <w:t>оссийской </w:t>
      </w:r>
      <w:r w:rsidRPr="0063386D">
        <w:rPr>
          <w:rFonts w:ascii="Times New Roman" w:hAnsi="Times New Roman" w:cs="Times New Roman" w:hint="eastAsia"/>
          <w:bCs/>
          <w:spacing w:val="4"/>
          <w:sz w:val="24"/>
          <w:szCs w:val="24"/>
        </w:rPr>
        <w:t>Ф</w:t>
      </w:r>
      <w:r w:rsidRPr="0063386D">
        <w:rPr>
          <w:rFonts w:ascii="Times New Roman" w:hAnsi="Times New Roman" w:cs="Times New Roman"/>
          <w:bCs/>
          <w:spacing w:val="4"/>
          <w:sz w:val="24"/>
          <w:szCs w:val="24"/>
        </w:rPr>
        <w:t xml:space="preserve">едерации </w:t>
      </w:r>
      <w:r w:rsidRPr="0063386D">
        <w:rPr>
          <w:rFonts w:ascii="Times New Roman" w:hAnsi="Times New Roman" w:cs="Times New Roman" w:hint="eastAsia"/>
          <w:bCs/>
          <w:spacing w:val="4"/>
          <w:sz w:val="24"/>
          <w:szCs w:val="24"/>
        </w:rPr>
        <w:t>от</w:t>
      </w:r>
      <w:r w:rsidRPr="0063386D">
        <w:rPr>
          <w:rFonts w:ascii="Times New Roman" w:hAnsi="Times New Roman" w:cs="Times New Roman"/>
          <w:bCs/>
          <w:spacing w:val="4"/>
          <w:sz w:val="24"/>
          <w:szCs w:val="24"/>
        </w:rPr>
        <w:t xml:space="preserve"> 28.10.2019 № 2553-</w:t>
      </w:r>
      <w:r w:rsidRPr="0063386D">
        <w:rPr>
          <w:rFonts w:ascii="Times New Roman" w:hAnsi="Times New Roman" w:cs="Times New Roman" w:hint="eastAsia"/>
          <w:bCs/>
          <w:spacing w:val="4"/>
          <w:sz w:val="24"/>
          <w:szCs w:val="24"/>
        </w:rPr>
        <w:t>р</w:t>
      </w:r>
      <w:r w:rsidRPr="0063386D">
        <w:rPr>
          <w:rFonts w:ascii="Times New Roman" w:hAnsi="Times New Roman" w:cs="Times New Roman"/>
          <w:bCs/>
          <w:spacing w:val="4"/>
          <w:sz w:val="24"/>
          <w:szCs w:val="24"/>
        </w:rPr>
        <w:t>;</w:t>
      </w:r>
    </w:p>
    <w:p w14:paraId="34A90F52" w14:textId="77777777" w:rsidR="004A6EF2" w:rsidRPr="0063386D" w:rsidRDefault="00E00E26" w:rsidP="004F5BAB">
      <w:pPr>
        <w:pStyle w:val="ConsPlusNormal"/>
        <w:spacing w:line="230" w:lineRule="auto"/>
        <w:ind w:firstLine="540"/>
        <w:jc w:val="both"/>
        <w:rPr>
          <w:rFonts w:ascii="Times New Roman" w:hAnsi="Times New Roman" w:cs="Times New Roman"/>
          <w:bCs/>
          <w:spacing w:val="4"/>
          <w:sz w:val="24"/>
          <w:szCs w:val="24"/>
        </w:rPr>
      </w:pPr>
      <w:r w:rsidRPr="0063386D">
        <w:rPr>
          <w:rFonts w:ascii="Times New Roman" w:hAnsi="Times New Roman" w:cs="Times New Roman"/>
          <w:bCs/>
          <w:spacing w:val="4"/>
          <w:sz w:val="24"/>
          <w:szCs w:val="24"/>
        </w:rPr>
        <w:t xml:space="preserve">целям и задачам </w:t>
      </w:r>
      <w:r w:rsidR="005B4728" w:rsidRPr="0063386D">
        <w:rPr>
          <w:rFonts w:ascii="Times New Roman" w:hAnsi="Times New Roman" w:cs="Times New Roman"/>
          <w:bCs/>
          <w:spacing w:val="4"/>
          <w:sz w:val="24"/>
          <w:szCs w:val="24"/>
        </w:rPr>
        <w:t xml:space="preserve">(обеспечение населения страны безопасной, качественной </w:t>
      </w:r>
      <w:r w:rsidR="00A15004" w:rsidRPr="0063386D">
        <w:rPr>
          <w:rFonts w:ascii="Times New Roman" w:hAnsi="Times New Roman" w:cs="Times New Roman"/>
          <w:bCs/>
          <w:spacing w:val="4"/>
          <w:sz w:val="24"/>
          <w:szCs w:val="24"/>
        </w:rPr>
        <w:br/>
      </w:r>
      <w:r w:rsidR="005B4728" w:rsidRPr="0063386D">
        <w:rPr>
          <w:rFonts w:ascii="Times New Roman" w:hAnsi="Times New Roman" w:cs="Times New Roman"/>
          <w:bCs/>
          <w:spacing w:val="4"/>
          <w:sz w:val="24"/>
          <w:szCs w:val="24"/>
        </w:rPr>
        <w:t xml:space="preserve">и доступной сельскохозяйственной продукцией, сырьем и продовольствием в объемах, обеспечивающих рациональные нормы потребления пищевой продукции, устойчивое развитие производства сельскохозяйственной продукции, сырья и продовольствия, достаточное для обеспечения продовольственной независимости на основе принципов научно обоснованного планирования, производство сельскохозяйственной продукции, </w:t>
      </w:r>
      <w:r w:rsidR="00A15004" w:rsidRPr="0063386D">
        <w:rPr>
          <w:rFonts w:ascii="Times New Roman" w:hAnsi="Times New Roman" w:cs="Times New Roman"/>
          <w:bCs/>
          <w:spacing w:val="4"/>
          <w:sz w:val="24"/>
          <w:szCs w:val="24"/>
        </w:rPr>
        <w:br/>
      </w:r>
      <w:r w:rsidR="005B4728" w:rsidRPr="0063386D">
        <w:rPr>
          <w:rFonts w:ascii="Times New Roman" w:hAnsi="Times New Roman" w:cs="Times New Roman"/>
          <w:bCs/>
          <w:spacing w:val="4"/>
          <w:sz w:val="24"/>
          <w:szCs w:val="24"/>
        </w:rPr>
        <w:t xml:space="preserve">сырья и продовольствия, которые соответствуют установленным экологическим, </w:t>
      </w:r>
      <w:r w:rsidR="00A15004" w:rsidRPr="0063386D">
        <w:rPr>
          <w:rFonts w:ascii="Times New Roman" w:hAnsi="Times New Roman" w:cs="Times New Roman"/>
          <w:bCs/>
          <w:spacing w:val="4"/>
          <w:sz w:val="24"/>
          <w:szCs w:val="24"/>
        </w:rPr>
        <w:br/>
      </w:r>
      <w:r w:rsidR="005B4728" w:rsidRPr="0063386D">
        <w:rPr>
          <w:rFonts w:ascii="Times New Roman" w:hAnsi="Times New Roman" w:cs="Times New Roman"/>
          <w:bCs/>
          <w:spacing w:val="4"/>
          <w:sz w:val="24"/>
          <w:szCs w:val="24"/>
        </w:rPr>
        <w:t>санитарно-эпидемиологическим, ветеринарным и иным требованиям, с учетом необходимости использования при их производстве безопасных для здоровья человека технологий)</w:t>
      </w:r>
      <w:r w:rsidR="00A15004" w:rsidRPr="0063386D">
        <w:rPr>
          <w:rFonts w:ascii="Times New Roman" w:hAnsi="Times New Roman" w:cs="Times New Roman"/>
          <w:bCs/>
          <w:spacing w:val="4"/>
          <w:sz w:val="24"/>
          <w:szCs w:val="24"/>
        </w:rPr>
        <w:t xml:space="preserve"> Доктрины продовольственной безопасности Российской Федерации</w:t>
      </w:r>
      <w:r w:rsidRPr="0063386D">
        <w:rPr>
          <w:rFonts w:ascii="Times New Roman" w:hAnsi="Times New Roman" w:cs="Times New Roman"/>
          <w:bCs/>
          <w:spacing w:val="4"/>
          <w:sz w:val="24"/>
          <w:szCs w:val="24"/>
        </w:rPr>
        <w:t>, утвержденной Указом Президента Российской Федерации от 21.01.2020 № 20</w:t>
      </w:r>
      <w:r w:rsidR="004A6EF2" w:rsidRPr="0063386D">
        <w:rPr>
          <w:rFonts w:ascii="Times New Roman" w:hAnsi="Times New Roman" w:cs="Times New Roman"/>
          <w:bCs/>
          <w:spacing w:val="4"/>
          <w:sz w:val="24"/>
          <w:szCs w:val="24"/>
        </w:rPr>
        <w:t>;</w:t>
      </w:r>
    </w:p>
    <w:p w14:paraId="54BD91E8" w14:textId="71D69E18" w:rsidR="00CB329D" w:rsidRPr="0063386D" w:rsidRDefault="004A6EF2" w:rsidP="004F5BAB">
      <w:pPr>
        <w:pStyle w:val="ConsPlusNormal"/>
        <w:spacing w:line="230" w:lineRule="auto"/>
        <w:ind w:firstLine="540"/>
        <w:jc w:val="both"/>
        <w:rPr>
          <w:rFonts w:ascii="Times New Roman" w:hAnsi="Times New Roman" w:cs="Times New Roman"/>
          <w:spacing w:val="4"/>
          <w:sz w:val="24"/>
          <w:szCs w:val="24"/>
        </w:rPr>
      </w:pPr>
      <w:r w:rsidRPr="0063386D">
        <w:rPr>
          <w:rFonts w:ascii="Times New Roman" w:hAnsi="Times New Roman" w:cs="Times New Roman"/>
          <w:bCs/>
          <w:spacing w:val="4"/>
          <w:sz w:val="24"/>
          <w:szCs w:val="24"/>
        </w:rPr>
        <w:t>задачам (</w:t>
      </w:r>
      <w:r w:rsidRPr="0063386D">
        <w:rPr>
          <w:rFonts w:ascii="Times New Roman" w:hAnsi="Times New Roman" w:cs="Times New Roman" w:hint="eastAsia"/>
          <w:bCs/>
          <w:spacing w:val="4"/>
          <w:sz w:val="24"/>
          <w:szCs w:val="24"/>
        </w:rPr>
        <w:t>стимулирование</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инвестиционной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активности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в</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агропромышленном</w:t>
      </w:r>
      <w:r w:rsidRPr="0063386D">
        <w:rPr>
          <w:rFonts w:ascii="Times New Roman" w:hAnsi="Times New Roman" w:cs="Times New Roman"/>
          <w:bCs/>
          <w:spacing w:val="4"/>
          <w:sz w:val="24"/>
          <w:szCs w:val="24"/>
        </w:rPr>
        <w:t xml:space="preserve"> </w:t>
      </w:r>
      <w:r w:rsidRPr="0063386D">
        <w:rPr>
          <w:rFonts w:ascii="Times New Roman" w:hAnsi="Times New Roman" w:cs="Times New Roman"/>
          <w:bCs/>
          <w:spacing w:val="4"/>
          <w:sz w:val="24"/>
          <w:szCs w:val="24"/>
        </w:rPr>
        <w:br/>
      </w:r>
      <w:r w:rsidRPr="0063386D">
        <w:rPr>
          <w:rFonts w:ascii="Times New Roman" w:hAnsi="Times New Roman" w:cs="Times New Roman" w:hint="eastAsia"/>
          <w:bCs/>
          <w:spacing w:val="4"/>
          <w:sz w:val="24"/>
          <w:szCs w:val="24"/>
        </w:rPr>
        <w:t>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рыбохозяйственном</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комплексах</w:t>
      </w:r>
      <w:r w:rsidRPr="0063386D">
        <w:rPr>
          <w:rFonts w:ascii="Times New Roman" w:hAnsi="Times New Roman" w:cs="Times New Roman"/>
          <w:bCs/>
          <w:spacing w:val="4"/>
          <w:sz w:val="24"/>
          <w:szCs w:val="24"/>
        </w:rPr>
        <w:t xml:space="preserve">, создание системы продвижения продукции агропромышленного комплекса на внешние рынки), определенным в </w:t>
      </w:r>
      <w:r w:rsidRPr="0063386D">
        <w:rPr>
          <w:rFonts w:ascii="Times New Roman" w:hAnsi="Times New Roman" w:cs="Times New Roman" w:hint="eastAsia"/>
          <w:bCs/>
          <w:spacing w:val="4"/>
          <w:sz w:val="24"/>
          <w:szCs w:val="24"/>
        </w:rPr>
        <w:t>Стратеги</w:t>
      </w:r>
      <w:r w:rsidRPr="0063386D">
        <w:rPr>
          <w:rFonts w:ascii="Times New Roman" w:hAnsi="Times New Roman" w:cs="Times New Roman"/>
          <w:bCs/>
          <w:spacing w:val="4"/>
          <w:sz w:val="24"/>
          <w:szCs w:val="24"/>
        </w:rPr>
        <w:t xml:space="preserve">и </w:t>
      </w:r>
      <w:r w:rsidRPr="0063386D">
        <w:rPr>
          <w:rFonts w:ascii="Times New Roman" w:hAnsi="Times New Roman" w:cs="Times New Roman" w:hint="eastAsia"/>
          <w:bCs/>
          <w:spacing w:val="4"/>
          <w:sz w:val="24"/>
          <w:szCs w:val="24"/>
        </w:rPr>
        <w:t>развития</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агропромышленного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рыбохозяйственного</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комплексов</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Российской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Федерации</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на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период</w:t>
      </w:r>
      <w:r w:rsidRPr="0063386D">
        <w:rPr>
          <w:rFonts w:ascii="Times New Roman" w:hAnsi="Times New Roman" w:cs="Times New Roman"/>
          <w:bCs/>
          <w:spacing w:val="4"/>
          <w:sz w:val="24"/>
          <w:szCs w:val="24"/>
        </w:rPr>
        <w:t xml:space="preserve"> </w:t>
      </w:r>
      <w:r w:rsidRPr="0063386D">
        <w:rPr>
          <w:rFonts w:ascii="Times New Roman" w:hAnsi="Times New Roman" w:cs="Times New Roman"/>
          <w:bCs/>
          <w:spacing w:val="4"/>
          <w:sz w:val="24"/>
          <w:szCs w:val="24"/>
        </w:rPr>
        <w:br/>
      </w:r>
      <w:r w:rsidRPr="0063386D">
        <w:rPr>
          <w:rFonts w:ascii="Times New Roman" w:hAnsi="Times New Roman" w:cs="Times New Roman" w:hint="eastAsia"/>
          <w:bCs/>
          <w:spacing w:val="4"/>
          <w:sz w:val="24"/>
          <w:szCs w:val="24"/>
        </w:rPr>
        <w:t>до</w:t>
      </w:r>
      <w:r w:rsidRPr="0063386D">
        <w:rPr>
          <w:rFonts w:ascii="Times New Roman" w:hAnsi="Times New Roman" w:cs="Times New Roman"/>
          <w:bCs/>
          <w:spacing w:val="4"/>
          <w:sz w:val="24"/>
          <w:szCs w:val="24"/>
        </w:rPr>
        <w:t xml:space="preserve"> 2030 </w:t>
      </w:r>
      <w:r w:rsidRPr="0063386D">
        <w:rPr>
          <w:rFonts w:ascii="Times New Roman" w:hAnsi="Times New Roman" w:cs="Times New Roman" w:hint="eastAsia"/>
          <w:bCs/>
          <w:spacing w:val="4"/>
          <w:sz w:val="24"/>
          <w:szCs w:val="24"/>
        </w:rPr>
        <w:t>года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утвержденной</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распоряжением</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Правительства</w:t>
      </w:r>
      <w:r w:rsidRPr="0063386D">
        <w:rPr>
          <w:rFonts w:ascii="Times New Roman" w:hAnsi="Times New Roman" w:cs="Times New Roman"/>
          <w:bCs/>
          <w:spacing w:val="4"/>
          <w:sz w:val="24"/>
          <w:szCs w:val="24"/>
        </w:rPr>
        <w:t xml:space="preserve"> </w:t>
      </w:r>
      <w:r w:rsidRPr="0063386D">
        <w:rPr>
          <w:rFonts w:ascii="Times New Roman" w:hAnsi="Times New Roman" w:cs="Times New Roman" w:hint="eastAsia"/>
          <w:bCs/>
          <w:spacing w:val="4"/>
          <w:sz w:val="24"/>
          <w:szCs w:val="24"/>
        </w:rPr>
        <w:t>Р</w:t>
      </w:r>
      <w:r w:rsidRPr="0063386D">
        <w:rPr>
          <w:rFonts w:ascii="Times New Roman" w:hAnsi="Times New Roman" w:cs="Times New Roman"/>
          <w:bCs/>
          <w:spacing w:val="4"/>
          <w:sz w:val="24"/>
          <w:szCs w:val="24"/>
        </w:rPr>
        <w:t xml:space="preserve">оссийской </w:t>
      </w:r>
      <w:r w:rsidRPr="0063386D">
        <w:rPr>
          <w:rFonts w:ascii="Times New Roman" w:hAnsi="Times New Roman" w:cs="Times New Roman" w:hint="eastAsia"/>
          <w:bCs/>
          <w:spacing w:val="4"/>
          <w:sz w:val="24"/>
          <w:szCs w:val="24"/>
        </w:rPr>
        <w:t>Ф</w:t>
      </w:r>
      <w:r w:rsidRPr="0063386D">
        <w:rPr>
          <w:rFonts w:ascii="Times New Roman" w:hAnsi="Times New Roman" w:cs="Times New Roman"/>
          <w:bCs/>
          <w:spacing w:val="4"/>
          <w:sz w:val="24"/>
          <w:szCs w:val="24"/>
        </w:rPr>
        <w:t xml:space="preserve">едерации </w:t>
      </w:r>
      <w:r w:rsidRPr="0063386D">
        <w:rPr>
          <w:rFonts w:ascii="Times New Roman" w:hAnsi="Times New Roman" w:cs="Times New Roman"/>
          <w:bCs/>
          <w:spacing w:val="4"/>
          <w:sz w:val="24"/>
          <w:szCs w:val="24"/>
        </w:rPr>
        <w:br/>
      </w:r>
      <w:r w:rsidRPr="0063386D">
        <w:rPr>
          <w:rFonts w:ascii="Times New Roman" w:hAnsi="Times New Roman" w:cs="Times New Roman" w:hint="eastAsia"/>
          <w:bCs/>
          <w:spacing w:val="4"/>
          <w:sz w:val="24"/>
          <w:szCs w:val="24"/>
        </w:rPr>
        <w:t>от</w:t>
      </w:r>
      <w:r w:rsidR="009B7599" w:rsidRPr="0063386D">
        <w:rPr>
          <w:rFonts w:ascii="Times New Roman" w:hAnsi="Times New Roman" w:cs="Times New Roman"/>
          <w:bCs/>
          <w:spacing w:val="4"/>
          <w:sz w:val="24"/>
          <w:szCs w:val="24"/>
        </w:rPr>
        <w:t xml:space="preserve"> 08</w:t>
      </w:r>
      <w:r w:rsidRPr="0063386D">
        <w:rPr>
          <w:rFonts w:ascii="Times New Roman" w:hAnsi="Times New Roman" w:cs="Times New Roman"/>
          <w:bCs/>
          <w:spacing w:val="4"/>
          <w:sz w:val="24"/>
          <w:szCs w:val="24"/>
        </w:rPr>
        <w:t>.0</w:t>
      </w:r>
      <w:r w:rsidR="009B7599" w:rsidRPr="0063386D">
        <w:rPr>
          <w:rFonts w:ascii="Times New Roman" w:hAnsi="Times New Roman" w:cs="Times New Roman"/>
          <w:bCs/>
          <w:spacing w:val="4"/>
          <w:sz w:val="24"/>
          <w:szCs w:val="24"/>
        </w:rPr>
        <w:t>9</w:t>
      </w:r>
      <w:r w:rsidRPr="0063386D">
        <w:rPr>
          <w:rFonts w:ascii="Times New Roman" w:hAnsi="Times New Roman" w:cs="Times New Roman"/>
          <w:bCs/>
          <w:spacing w:val="4"/>
          <w:sz w:val="24"/>
          <w:szCs w:val="24"/>
        </w:rPr>
        <w:t>.202</w:t>
      </w:r>
      <w:r w:rsidR="009B7599" w:rsidRPr="0063386D">
        <w:rPr>
          <w:rFonts w:ascii="Times New Roman" w:hAnsi="Times New Roman" w:cs="Times New Roman"/>
          <w:bCs/>
          <w:spacing w:val="4"/>
          <w:sz w:val="24"/>
          <w:szCs w:val="24"/>
        </w:rPr>
        <w:t>2</w:t>
      </w:r>
      <w:r w:rsidRPr="0063386D">
        <w:rPr>
          <w:rFonts w:ascii="Times New Roman" w:hAnsi="Times New Roman" w:cs="Times New Roman"/>
          <w:bCs/>
          <w:spacing w:val="4"/>
          <w:sz w:val="24"/>
          <w:szCs w:val="24"/>
        </w:rPr>
        <w:t xml:space="preserve"> № </w:t>
      </w:r>
      <w:r w:rsidR="009B7599" w:rsidRPr="0063386D">
        <w:rPr>
          <w:rFonts w:ascii="Times New Roman" w:hAnsi="Times New Roman" w:cs="Times New Roman"/>
          <w:bCs/>
          <w:spacing w:val="4"/>
          <w:sz w:val="24"/>
          <w:szCs w:val="24"/>
        </w:rPr>
        <w:t>2567</w:t>
      </w:r>
      <w:r w:rsidRPr="0063386D">
        <w:rPr>
          <w:rFonts w:ascii="Times New Roman" w:hAnsi="Times New Roman" w:cs="Times New Roman"/>
          <w:bCs/>
          <w:spacing w:val="4"/>
          <w:sz w:val="24"/>
          <w:szCs w:val="24"/>
        </w:rPr>
        <w:t>-</w:t>
      </w:r>
      <w:r w:rsidRPr="0063386D">
        <w:rPr>
          <w:rFonts w:ascii="Times New Roman" w:hAnsi="Times New Roman" w:cs="Times New Roman" w:hint="eastAsia"/>
          <w:bCs/>
          <w:spacing w:val="4"/>
          <w:sz w:val="24"/>
          <w:szCs w:val="24"/>
        </w:rPr>
        <w:t>р</w:t>
      </w:r>
      <w:r w:rsidR="00BA6843" w:rsidRPr="0063386D">
        <w:rPr>
          <w:rFonts w:ascii="Times New Roman" w:hAnsi="Times New Roman" w:cs="Times New Roman"/>
          <w:bCs/>
          <w:spacing w:val="4"/>
          <w:sz w:val="24"/>
          <w:szCs w:val="24"/>
        </w:rPr>
        <w:t>;</w:t>
      </w:r>
    </w:p>
    <w:p w14:paraId="7E7A37F8" w14:textId="276D9C9E" w:rsidR="00BA6843" w:rsidRPr="0063386D" w:rsidRDefault="00253B21" w:rsidP="00A643B9">
      <w:pPr>
        <w:pStyle w:val="ConsPlusNormal"/>
        <w:spacing w:line="230" w:lineRule="auto"/>
        <w:ind w:firstLine="539"/>
        <w:jc w:val="both"/>
        <w:rPr>
          <w:rFonts w:ascii="Times New Roman" w:hAnsi="Times New Roman" w:cs="Times New Roman"/>
          <w:bCs/>
          <w:spacing w:val="4"/>
          <w:sz w:val="24"/>
          <w:szCs w:val="24"/>
        </w:rPr>
      </w:pPr>
      <w:r w:rsidRPr="0063386D">
        <w:rPr>
          <w:rFonts w:ascii="Times New Roman" w:hAnsi="Times New Roman" w:cs="Times New Roman"/>
          <w:bCs/>
          <w:spacing w:val="-4"/>
          <w:sz w:val="24"/>
          <w:szCs w:val="24"/>
        </w:rPr>
        <w:t xml:space="preserve">задачам (оказание мер государственной поддержки, направленных на создание </w:t>
      </w:r>
      <w:r w:rsidRPr="0063386D">
        <w:rPr>
          <w:rFonts w:ascii="Times New Roman" w:hAnsi="Times New Roman" w:cs="Times New Roman"/>
          <w:bCs/>
          <w:spacing w:val="-4"/>
          <w:sz w:val="24"/>
          <w:szCs w:val="24"/>
        </w:rPr>
        <w:br/>
        <w:t>и развитие технологий освоения нефтяных и газовых месторождений (в том числе технологий, применяемых на континентальном шельфе), про</w:t>
      </w:r>
      <w:r w:rsidR="00761B84" w:rsidRPr="0063386D">
        <w:rPr>
          <w:rFonts w:ascii="Times New Roman" w:hAnsi="Times New Roman" w:cs="Times New Roman"/>
          <w:bCs/>
          <w:spacing w:val="-4"/>
          <w:sz w:val="24"/>
          <w:szCs w:val="24"/>
        </w:rPr>
        <w:t>изводства сжиженного природного </w:t>
      </w:r>
      <w:r w:rsidRPr="0063386D">
        <w:rPr>
          <w:rFonts w:ascii="Times New Roman" w:hAnsi="Times New Roman" w:cs="Times New Roman"/>
          <w:bCs/>
          <w:spacing w:val="-4"/>
          <w:sz w:val="24"/>
          <w:szCs w:val="24"/>
        </w:rPr>
        <w:t xml:space="preserve">газа, а также на обеспечение производства соответствующей промышленной продукции, стимулирование использования промышленной продукции российского производства </w:t>
      </w:r>
      <w:r w:rsidR="00A643B9" w:rsidRPr="0063386D">
        <w:rPr>
          <w:rFonts w:ascii="Times New Roman" w:hAnsi="Times New Roman" w:cs="Times New Roman"/>
          <w:bCs/>
          <w:spacing w:val="-4"/>
          <w:sz w:val="24"/>
          <w:szCs w:val="24"/>
        </w:rPr>
        <w:br/>
      </w:r>
      <w:r w:rsidRPr="0063386D">
        <w:rPr>
          <w:rFonts w:ascii="Times New Roman" w:hAnsi="Times New Roman" w:cs="Times New Roman"/>
          <w:bCs/>
          <w:spacing w:val="-4"/>
          <w:sz w:val="24"/>
          <w:szCs w:val="24"/>
        </w:rPr>
        <w:t>при</w:t>
      </w:r>
      <w:r w:rsidRPr="0063386D">
        <w:rPr>
          <w:rFonts w:ascii="Times New Roman" w:hAnsi="Times New Roman" w:cs="Times New Roman"/>
          <w:bCs/>
          <w:spacing w:val="4"/>
          <w:sz w:val="24"/>
          <w:szCs w:val="24"/>
        </w:rPr>
        <w:t xml:space="preserve"> реализации новых экономических проектов), определенным в Стратегии развития Арктической зоны Российской Федерации и обеспечения национальной безопасности </w:t>
      </w:r>
      <w:r w:rsidR="00FC49E8" w:rsidRPr="0063386D">
        <w:rPr>
          <w:rFonts w:ascii="Times New Roman" w:hAnsi="Times New Roman" w:cs="Times New Roman"/>
          <w:bCs/>
          <w:spacing w:val="4"/>
          <w:sz w:val="24"/>
          <w:szCs w:val="24"/>
        </w:rPr>
        <w:br/>
      </w:r>
      <w:r w:rsidRPr="0063386D">
        <w:rPr>
          <w:rFonts w:ascii="Times New Roman" w:hAnsi="Times New Roman" w:cs="Times New Roman"/>
          <w:bCs/>
          <w:spacing w:val="4"/>
          <w:sz w:val="24"/>
          <w:szCs w:val="24"/>
        </w:rPr>
        <w:t>на период до 2035 года, утвержденной Указом Президента Российской</w:t>
      </w:r>
      <w:r w:rsidRPr="0063386D">
        <w:rPr>
          <w:rFonts w:ascii="Times New Roman" w:hAnsi="Times New Roman" w:cs="Times New Roman"/>
          <w:bCs/>
          <w:sz w:val="24"/>
          <w:szCs w:val="24"/>
        </w:rPr>
        <w:t xml:space="preserve"> Федерации </w:t>
      </w:r>
      <w:r w:rsidR="00FC49E8" w:rsidRPr="0063386D">
        <w:rPr>
          <w:rFonts w:ascii="Times New Roman" w:hAnsi="Times New Roman" w:cs="Times New Roman"/>
          <w:bCs/>
          <w:sz w:val="24"/>
          <w:szCs w:val="24"/>
        </w:rPr>
        <w:br/>
      </w:r>
      <w:r w:rsidRPr="0063386D">
        <w:rPr>
          <w:rFonts w:ascii="Times New Roman" w:hAnsi="Times New Roman" w:cs="Times New Roman"/>
          <w:bCs/>
          <w:sz w:val="24"/>
          <w:szCs w:val="24"/>
        </w:rPr>
        <w:t>от 26.10.2020 № 645</w:t>
      </w:r>
      <w:r w:rsidR="00BA6843" w:rsidRPr="0063386D">
        <w:rPr>
          <w:rFonts w:ascii="Times New Roman" w:hAnsi="Times New Roman" w:cs="Times New Roman"/>
          <w:bCs/>
          <w:sz w:val="24"/>
          <w:szCs w:val="24"/>
        </w:rPr>
        <w:t>.</w:t>
      </w:r>
    </w:p>
    <w:p w14:paraId="31C20EE5" w14:textId="77777777" w:rsidR="001E1B5E" w:rsidRPr="0063386D" w:rsidRDefault="001E1B5E" w:rsidP="004F513F">
      <w:pPr>
        <w:pStyle w:val="ConsPlusNormal"/>
        <w:spacing w:line="242" w:lineRule="auto"/>
        <w:rPr>
          <w:rFonts w:ascii="Times New Roman" w:hAnsi="Times New Roman" w:cs="Times New Roman"/>
          <w:sz w:val="24"/>
          <w:szCs w:val="24"/>
        </w:rPr>
        <w:sectPr w:rsidR="001E1B5E" w:rsidRPr="0063386D" w:rsidSect="005861C3">
          <w:headerReference w:type="default" r:id="rId11"/>
          <w:pgSz w:w="11905" w:h="16838"/>
          <w:pgMar w:top="1134" w:right="851" w:bottom="1134" w:left="1418" w:header="567" w:footer="0" w:gutter="0"/>
          <w:cols w:space="720"/>
          <w:titlePg/>
          <w:docGrid w:linePitch="299"/>
        </w:sectPr>
      </w:pPr>
    </w:p>
    <w:p w14:paraId="7CC22CF2" w14:textId="77777777" w:rsidR="004510FE"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1.</w:t>
      </w:r>
      <w:r w:rsidR="0089078B" w:rsidRPr="0063386D">
        <w:rPr>
          <w:rFonts w:ascii="Times New Roman" w:hAnsi="Times New Roman" w:cs="Times New Roman"/>
          <w:b/>
          <w:sz w:val="24"/>
          <w:szCs w:val="24"/>
        </w:rPr>
        <w:t>4</w:t>
      </w:r>
      <w:r w:rsidRPr="0063386D">
        <w:rPr>
          <w:rFonts w:ascii="Times New Roman" w:hAnsi="Times New Roman" w:cs="Times New Roman"/>
          <w:b/>
          <w:sz w:val="24"/>
          <w:szCs w:val="24"/>
        </w:rPr>
        <w:t>. Целевые показатели государственной программы</w:t>
      </w:r>
      <w:r w:rsidR="00385041" w:rsidRPr="0063386D">
        <w:rPr>
          <w:rFonts w:ascii="Times New Roman" w:hAnsi="Times New Roman" w:cs="Times New Roman"/>
          <w:b/>
          <w:sz w:val="24"/>
          <w:szCs w:val="24"/>
        </w:rPr>
        <w:t xml:space="preserve"> и</w:t>
      </w:r>
      <w:r w:rsidR="001A57D8"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индикаторы подпрограмм</w:t>
      </w:r>
    </w:p>
    <w:p w14:paraId="4043443D" w14:textId="77777777" w:rsidR="00E71285" w:rsidRPr="0063386D" w:rsidRDefault="00E71285">
      <w:pPr>
        <w:pStyle w:val="ConsPlusNormal"/>
        <w:jc w:val="center"/>
        <w:rPr>
          <w:rFonts w:ascii="Times New Roman" w:hAnsi="Times New Roman" w:cs="Times New Roman"/>
          <w:b/>
          <w:sz w:val="16"/>
          <w:szCs w:val="16"/>
        </w:rPr>
      </w:pPr>
    </w:p>
    <w:p w14:paraId="6F9DA99B" w14:textId="77777777" w:rsidR="00C361BB"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1.</w:t>
      </w:r>
      <w:r w:rsidR="0089078B" w:rsidRPr="0063386D">
        <w:rPr>
          <w:rFonts w:ascii="Times New Roman" w:hAnsi="Times New Roman" w:cs="Times New Roman"/>
          <w:b/>
          <w:sz w:val="24"/>
          <w:szCs w:val="24"/>
        </w:rPr>
        <w:t>4</w:t>
      </w:r>
      <w:r w:rsidRPr="0063386D">
        <w:rPr>
          <w:rFonts w:ascii="Times New Roman" w:hAnsi="Times New Roman" w:cs="Times New Roman"/>
          <w:b/>
          <w:sz w:val="24"/>
          <w:szCs w:val="24"/>
        </w:rPr>
        <w:t>.1. Целевые показатели</w:t>
      </w:r>
      <w:r w:rsidR="00F07DBF" w:rsidRPr="0063386D">
        <w:rPr>
          <w:rFonts w:ascii="Times New Roman" w:hAnsi="Times New Roman" w:cs="Times New Roman"/>
          <w:b/>
          <w:sz w:val="24"/>
          <w:szCs w:val="24"/>
        </w:rPr>
        <w:t xml:space="preserve"> </w:t>
      </w:r>
      <w:r w:rsidR="00385041" w:rsidRPr="0063386D">
        <w:rPr>
          <w:rFonts w:ascii="Times New Roman" w:hAnsi="Times New Roman" w:cs="Times New Roman"/>
          <w:b/>
          <w:sz w:val="24"/>
          <w:szCs w:val="24"/>
        </w:rPr>
        <w:t>государственной программы</w:t>
      </w:r>
    </w:p>
    <w:p w14:paraId="0E808A29" w14:textId="77777777" w:rsidR="004510FE" w:rsidRPr="0063386D" w:rsidRDefault="004510FE" w:rsidP="006871CE">
      <w:pPr>
        <w:pStyle w:val="ConsPlusNormal"/>
        <w:ind w:right="-31"/>
        <w:jc w:val="right"/>
        <w:rPr>
          <w:rFonts w:ascii="Times New Roman" w:hAnsi="Times New Roman" w:cs="Times New Roman"/>
          <w:sz w:val="24"/>
          <w:szCs w:val="24"/>
        </w:rPr>
      </w:pP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88"/>
        <w:gridCol w:w="4474"/>
        <w:gridCol w:w="1418"/>
        <w:gridCol w:w="850"/>
        <w:gridCol w:w="851"/>
        <w:gridCol w:w="851"/>
        <w:gridCol w:w="850"/>
        <w:gridCol w:w="850"/>
        <w:gridCol w:w="851"/>
        <w:gridCol w:w="1842"/>
        <w:gridCol w:w="2552"/>
      </w:tblGrid>
      <w:tr w:rsidR="00385041" w:rsidRPr="0063386D" w14:paraId="6E7AAC51" w14:textId="77777777" w:rsidTr="005B75E8">
        <w:tc>
          <w:tcPr>
            <w:tcW w:w="488" w:type="dxa"/>
            <w:vMerge w:val="restart"/>
            <w:vAlign w:val="center"/>
          </w:tcPr>
          <w:p w14:paraId="7440FB44" w14:textId="77777777" w:rsidR="00385041" w:rsidRPr="0063386D" w:rsidRDefault="00385041" w:rsidP="006871CE">
            <w:pPr>
              <w:pStyle w:val="ConsPlusNormal"/>
              <w:jc w:val="center"/>
              <w:rPr>
                <w:rFonts w:ascii="Times New Roman" w:hAnsi="Times New Roman" w:cs="Times New Roman"/>
                <w:b/>
                <w:sz w:val="20"/>
              </w:rPr>
            </w:pPr>
            <w:r w:rsidRPr="0063386D">
              <w:rPr>
                <w:rFonts w:ascii="Times New Roman" w:hAnsi="Times New Roman" w:cs="Times New Roman"/>
                <w:b/>
                <w:sz w:val="20"/>
              </w:rPr>
              <w:t>№ п/п</w:t>
            </w:r>
          </w:p>
        </w:tc>
        <w:tc>
          <w:tcPr>
            <w:tcW w:w="4474" w:type="dxa"/>
            <w:vMerge w:val="restart"/>
            <w:vAlign w:val="center"/>
          </w:tcPr>
          <w:p w14:paraId="7BF45EA1" w14:textId="77777777" w:rsidR="00385041" w:rsidRPr="0063386D" w:rsidRDefault="00385041" w:rsidP="006871CE">
            <w:pPr>
              <w:pStyle w:val="ConsPlusNormal"/>
              <w:jc w:val="center"/>
              <w:rPr>
                <w:rFonts w:ascii="Times New Roman" w:hAnsi="Times New Roman" w:cs="Times New Roman"/>
                <w:b/>
                <w:sz w:val="20"/>
              </w:rPr>
            </w:pPr>
            <w:r w:rsidRPr="0063386D">
              <w:rPr>
                <w:rFonts w:ascii="Times New Roman" w:hAnsi="Times New Roman" w:cs="Times New Roman"/>
                <w:b/>
                <w:sz w:val="20"/>
              </w:rPr>
              <w:t>Наименование целевого показателя</w:t>
            </w:r>
          </w:p>
        </w:tc>
        <w:tc>
          <w:tcPr>
            <w:tcW w:w="1418" w:type="dxa"/>
            <w:vMerge w:val="restart"/>
            <w:vAlign w:val="center"/>
          </w:tcPr>
          <w:p w14:paraId="68DF3B4D" w14:textId="77777777" w:rsidR="00385041" w:rsidRPr="0063386D" w:rsidRDefault="00385041" w:rsidP="006871CE">
            <w:pPr>
              <w:pStyle w:val="ConsPlusNormal"/>
              <w:ind w:left="-62" w:right="-62"/>
              <w:jc w:val="center"/>
              <w:rPr>
                <w:rFonts w:ascii="Times New Roman" w:hAnsi="Times New Roman" w:cs="Times New Roman"/>
                <w:b/>
                <w:sz w:val="20"/>
              </w:rPr>
            </w:pPr>
            <w:r w:rsidRPr="0063386D">
              <w:rPr>
                <w:rFonts w:ascii="Times New Roman" w:hAnsi="Times New Roman" w:cs="Times New Roman"/>
                <w:b/>
                <w:sz w:val="20"/>
              </w:rPr>
              <w:t>Единица измерения</w:t>
            </w:r>
          </w:p>
        </w:tc>
        <w:tc>
          <w:tcPr>
            <w:tcW w:w="5103" w:type="dxa"/>
            <w:gridSpan w:val="6"/>
            <w:vAlign w:val="center"/>
          </w:tcPr>
          <w:p w14:paraId="56F2D9B4" w14:textId="77777777" w:rsidR="00385041" w:rsidRPr="0063386D" w:rsidRDefault="00385041" w:rsidP="006871CE">
            <w:pPr>
              <w:pStyle w:val="ConsPlusNormal"/>
              <w:spacing w:line="216" w:lineRule="auto"/>
              <w:ind w:left="-62" w:right="-62"/>
              <w:jc w:val="center"/>
              <w:rPr>
                <w:rFonts w:ascii="Times New Roman" w:hAnsi="Times New Roman" w:cs="Times New Roman"/>
                <w:b/>
                <w:sz w:val="20"/>
              </w:rPr>
            </w:pPr>
            <w:r w:rsidRPr="0063386D">
              <w:rPr>
                <w:rFonts w:ascii="Times New Roman" w:hAnsi="Times New Roman" w:cs="Times New Roman"/>
                <w:b/>
                <w:sz w:val="20"/>
              </w:rPr>
              <w:t>Значение целевого показателя по годам</w:t>
            </w:r>
          </w:p>
        </w:tc>
        <w:tc>
          <w:tcPr>
            <w:tcW w:w="1842" w:type="dxa"/>
            <w:vMerge w:val="restart"/>
          </w:tcPr>
          <w:p w14:paraId="3D96BB56" w14:textId="77777777" w:rsidR="00F61AC4" w:rsidRPr="0063386D" w:rsidRDefault="00385041" w:rsidP="005B75E8">
            <w:pPr>
              <w:pStyle w:val="ConsPlusNormal"/>
              <w:spacing w:line="216" w:lineRule="auto"/>
              <w:ind w:left="-62" w:right="-62"/>
              <w:jc w:val="center"/>
              <w:rPr>
                <w:rFonts w:ascii="Times New Roman" w:hAnsi="Times New Roman" w:cs="Times New Roman"/>
                <w:b/>
                <w:sz w:val="20"/>
              </w:rPr>
            </w:pPr>
            <w:r w:rsidRPr="0063386D">
              <w:rPr>
                <w:rFonts w:ascii="Times New Roman" w:hAnsi="Times New Roman" w:cs="Times New Roman"/>
                <w:b/>
                <w:sz w:val="20"/>
              </w:rPr>
              <w:t xml:space="preserve">Ответственный </w:t>
            </w:r>
            <w:r w:rsidRPr="0063386D">
              <w:rPr>
                <w:rFonts w:ascii="Times New Roman" w:hAnsi="Times New Roman" w:cs="Times New Roman"/>
                <w:b/>
                <w:sz w:val="20"/>
              </w:rPr>
              <w:br/>
              <w:t>за достижение целевого показателя</w:t>
            </w:r>
          </w:p>
        </w:tc>
        <w:tc>
          <w:tcPr>
            <w:tcW w:w="2552" w:type="dxa"/>
            <w:vMerge w:val="restart"/>
          </w:tcPr>
          <w:p w14:paraId="5A9DB020" w14:textId="242162E5" w:rsidR="00385041" w:rsidRPr="0063386D" w:rsidRDefault="006971FC" w:rsidP="005B75E8">
            <w:pPr>
              <w:pStyle w:val="ConsPlusNormal"/>
              <w:spacing w:line="216" w:lineRule="auto"/>
              <w:ind w:left="-62" w:right="-62"/>
              <w:jc w:val="center"/>
              <w:rPr>
                <w:rFonts w:ascii="Times New Roman" w:hAnsi="Times New Roman" w:cs="Times New Roman"/>
                <w:b/>
                <w:sz w:val="20"/>
              </w:rPr>
            </w:pPr>
            <w:r w:rsidRPr="0063386D">
              <w:rPr>
                <w:rFonts w:ascii="Times New Roman" w:hAnsi="Times New Roman" w:cs="Times New Roman"/>
                <w:b/>
                <w:sz w:val="20"/>
              </w:rPr>
              <w:t>Принадлежность целевого показателя к показателям Стратегии 2035, региональных проектов, Указа Президента РФ № 68, финансовым соглашениям и нефинансовым соглашениям</w:t>
            </w:r>
          </w:p>
        </w:tc>
      </w:tr>
      <w:tr w:rsidR="00F10EC4" w:rsidRPr="0063386D" w14:paraId="579FE3B5" w14:textId="77777777" w:rsidTr="000729DF">
        <w:tc>
          <w:tcPr>
            <w:tcW w:w="488" w:type="dxa"/>
            <w:vMerge/>
          </w:tcPr>
          <w:p w14:paraId="73318075" w14:textId="77777777" w:rsidR="00F10EC4" w:rsidRPr="0063386D" w:rsidRDefault="00F10EC4" w:rsidP="00F10EC4">
            <w:pPr>
              <w:rPr>
                <w:rFonts w:ascii="Times New Roman" w:hAnsi="Times New Roman"/>
                <w:sz w:val="20"/>
                <w:szCs w:val="20"/>
              </w:rPr>
            </w:pPr>
          </w:p>
        </w:tc>
        <w:tc>
          <w:tcPr>
            <w:tcW w:w="4474" w:type="dxa"/>
            <w:vMerge/>
          </w:tcPr>
          <w:p w14:paraId="4D19EB09" w14:textId="77777777" w:rsidR="00F10EC4" w:rsidRPr="0063386D" w:rsidRDefault="00F10EC4" w:rsidP="00F10EC4">
            <w:pPr>
              <w:rPr>
                <w:rFonts w:ascii="Times New Roman" w:hAnsi="Times New Roman"/>
                <w:sz w:val="20"/>
                <w:szCs w:val="20"/>
              </w:rPr>
            </w:pPr>
          </w:p>
        </w:tc>
        <w:tc>
          <w:tcPr>
            <w:tcW w:w="1418" w:type="dxa"/>
            <w:vMerge/>
          </w:tcPr>
          <w:p w14:paraId="765A8CB6" w14:textId="77777777" w:rsidR="00F10EC4" w:rsidRPr="0063386D" w:rsidRDefault="00F10EC4" w:rsidP="00F10EC4">
            <w:pPr>
              <w:rPr>
                <w:rFonts w:ascii="Times New Roman" w:hAnsi="Times New Roman"/>
                <w:sz w:val="20"/>
                <w:szCs w:val="20"/>
              </w:rPr>
            </w:pPr>
          </w:p>
        </w:tc>
        <w:tc>
          <w:tcPr>
            <w:tcW w:w="850" w:type="dxa"/>
            <w:vAlign w:val="center"/>
          </w:tcPr>
          <w:p w14:paraId="0AD51729" w14:textId="51E63D20" w:rsidR="00F10EC4" w:rsidRPr="0063386D" w:rsidRDefault="00032C39" w:rsidP="00F10EC4">
            <w:pPr>
              <w:pStyle w:val="ConsPlusNormal"/>
              <w:jc w:val="center"/>
              <w:rPr>
                <w:rFonts w:ascii="Times New Roman" w:hAnsi="Times New Roman" w:cs="Times New Roman"/>
                <w:b/>
                <w:spacing w:val="-4"/>
                <w:sz w:val="20"/>
              </w:rPr>
            </w:pPr>
            <w:r w:rsidRPr="0063386D">
              <w:rPr>
                <w:rFonts w:ascii="Times New Roman" w:hAnsi="Times New Roman" w:cs="Times New Roman"/>
                <w:b/>
                <w:spacing w:val="-4"/>
                <w:sz w:val="20"/>
              </w:rPr>
              <w:t>2024</w:t>
            </w:r>
            <w:r w:rsidR="00F10EC4" w:rsidRPr="0063386D">
              <w:rPr>
                <w:rFonts w:ascii="Times New Roman" w:hAnsi="Times New Roman" w:cs="Times New Roman"/>
                <w:b/>
                <w:spacing w:val="-4"/>
                <w:sz w:val="20"/>
              </w:rPr>
              <w:t xml:space="preserve"> г.</w:t>
            </w:r>
          </w:p>
        </w:tc>
        <w:tc>
          <w:tcPr>
            <w:tcW w:w="851" w:type="dxa"/>
            <w:vAlign w:val="center"/>
          </w:tcPr>
          <w:p w14:paraId="2BE628E2" w14:textId="7DAF2B21" w:rsidR="00F10EC4" w:rsidRPr="0063386D" w:rsidRDefault="00032C39" w:rsidP="00F10EC4">
            <w:pPr>
              <w:pStyle w:val="ConsPlusNormal"/>
              <w:jc w:val="center"/>
              <w:rPr>
                <w:rFonts w:ascii="Times New Roman" w:hAnsi="Times New Roman" w:cs="Times New Roman"/>
                <w:b/>
                <w:spacing w:val="-4"/>
                <w:sz w:val="20"/>
              </w:rPr>
            </w:pPr>
            <w:r w:rsidRPr="0063386D">
              <w:rPr>
                <w:rFonts w:ascii="Times New Roman" w:hAnsi="Times New Roman" w:cs="Times New Roman"/>
                <w:b/>
                <w:spacing w:val="-4"/>
                <w:sz w:val="20"/>
              </w:rPr>
              <w:t>2025</w:t>
            </w:r>
            <w:r w:rsidR="00F10EC4" w:rsidRPr="0063386D">
              <w:rPr>
                <w:rFonts w:ascii="Times New Roman" w:hAnsi="Times New Roman" w:cs="Times New Roman"/>
                <w:b/>
                <w:spacing w:val="-4"/>
                <w:sz w:val="20"/>
              </w:rPr>
              <w:t xml:space="preserve"> г.</w:t>
            </w:r>
          </w:p>
        </w:tc>
        <w:tc>
          <w:tcPr>
            <w:tcW w:w="851" w:type="dxa"/>
            <w:vAlign w:val="center"/>
          </w:tcPr>
          <w:p w14:paraId="37BB274A" w14:textId="6B117769" w:rsidR="00F10EC4" w:rsidRPr="0063386D" w:rsidRDefault="00032C39" w:rsidP="00F10EC4">
            <w:pPr>
              <w:pStyle w:val="ConsPlusNormal"/>
              <w:jc w:val="center"/>
              <w:rPr>
                <w:rFonts w:ascii="Times New Roman" w:hAnsi="Times New Roman" w:cs="Times New Roman"/>
                <w:b/>
                <w:spacing w:val="-4"/>
                <w:sz w:val="20"/>
              </w:rPr>
            </w:pPr>
            <w:r w:rsidRPr="0063386D">
              <w:rPr>
                <w:rFonts w:ascii="Times New Roman" w:hAnsi="Times New Roman" w:cs="Times New Roman"/>
                <w:b/>
                <w:spacing w:val="-4"/>
                <w:sz w:val="20"/>
              </w:rPr>
              <w:t>2026</w:t>
            </w:r>
            <w:r w:rsidR="00F10EC4" w:rsidRPr="0063386D">
              <w:rPr>
                <w:rFonts w:ascii="Times New Roman" w:hAnsi="Times New Roman" w:cs="Times New Roman"/>
                <w:b/>
                <w:spacing w:val="-4"/>
                <w:sz w:val="20"/>
              </w:rPr>
              <w:t xml:space="preserve"> г.</w:t>
            </w:r>
          </w:p>
        </w:tc>
        <w:tc>
          <w:tcPr>
            <w:tcW w:w="850" w:type="dxa"/>
            <w:vAlign w:val="center"/>
          </w:tcPr>
          <w:p w14:paraId="21DF1CC6" w14:textId="35C24BB3" w:rsidR="00F10EC4" w:rsidRPr="0063386D" w:rsidRDefault="00032C39" w:rsidP="00F10EC4">
            <w:pPr>
              <w:pStyle w:val="ConsPlusNormal"/>
              <w:jc w:val="center"/>
              <w:rPr>
                <w:rFonts w:ascii="Times New Roman" w:hAnsi="Times New Roman" w:cs="Times New Roman"/>
                <w:b/>
                <w:spacing w:val="-4"/>
                <w:sz w:val="20"/>
              </w:rPr>
            </w:pPr>
            <w:r w:rsidRPr="0063386D">
              <w:rPr>
                <w:rFonts w:ascii="Times New Roman" w:hAnsi="Times New Roman" w:cs="Times New Roman"/>
                <w:b/>
                <w:spacing w:val="-4"/>
                <w:sz w:val="20"/>
              </w:rPr>
              <w:t>2027</w:t>
            </w:r>
            <w:r w:rsidR="00F10EC4" w:rsidRPr="0063386D">
              <w:rPr>
                <w:rFonts w:ascii="Times New Roman" w:hAnsi="Times New Roman" w:cs="Times New Roman"/>
                <w:b/>
                <w:spacing w:val="-4"/>
                <w:sz w:val="20"/>
              </w:rPr>
              <w:t xml:space="preserve"> г.</w:t>
            </w:r>
          </w:p>
        </w:tc>
        <w:tc>
          <w:tcPr>
            <w:tcW w:w="850" w:type="dxa"/>
            <w:vAlign w:val="center"/>
          </w:tcPr>
          <w:p w14:paraId="075F9812" w14:textId="31B4D1FD" w:rsidR="00F10EC4" w:rsidRPr="0063386D" w:rsidRDefault="00F10EC4" w:rsidP="00032C39">
            <w:pPr>
              <w:pStyle w:val="ConsPlusNormal"/>
              <w:jc w:val="center"/>
              <w:rPr>
                <w:rFonts w:ascii="Times New Roman" w:hAnsi="Times New Roman" w:cs="Times New Roman"/>
                <w:b/>
                <w:spacing w:val="-4"/>
                <w:sz w:val="20"/>
              </w:rPr>
            </w:pPr>
            <w:r w:rsidRPr="0063386D">
              <w:rPr>
                <w:rFonts w:ascii="Times New Roman" w:hAnsi="Times New Roman" w:cs="Times New Roman"/>
                <w:b/>
                <w:spacing w:val="-4"/>
                <w:sz w:val="20"/>
              </w:rPr>
              <w:t>202</w:t>
            </w:r>
            <w:r w:rsidR="00032C39" w:rsidRPr="0063386D">
              <w:rPr>
                <w:rFonts w:ascii="Times New Roman" w:hAnsi="Times New Roman" w:cs="Times New Roman"/>
                <w:b/>
                <w:spacing w:val="-4"/>
                <w:sz w:val="20"/>
              </w:rPr>
              <w:t>8</w:t>
            </w:r>
            <w:r w:rsidRPr="0063386D">
              <w:rPr>
                <w:rFonts w:ascii="Times New Roman" w:hAnsi="Times New Roman" w:cs="Times New Roman"/>
                <w:b/>
                <w:spacing w:val="-4"/>
                <w:sz w:val="20"/>
              </w:rPr>
              <w:t xml:space="preserve"> г.</w:t>
            </w:r>
          </w:p>
        </w:tc>
        <w:tc>
          <w:tcPr>
            <w:tcW w:w="851" w:type="dxa"/>
            <w:vAlign w:val="center"/>
          </w:tcPr>
          <w:p w14:paraId="7959B098" w14:textId="7BE9811E" w:rsidR="00F10EC4" w:rsidRPr="0063386D" w:rsidRDefault="00F10EC4" w:rsidP="00F10EC4">
            <w:pPr>
              <w:pStyle w:val="ConsPlusNormal"/>
              <w:jc w:val="center"/>
              <w:rPr>
                <w:rFonts w:ascii="Times New Roman" w:hAnsi="Times New Roman" w:cs="Times New Roman"/>
                <w:b/>
                <w:spacing w:val="-4"/>
                <w:sz w:val="20"/>
              </w:rPr>
            </w:pPr>
            <w:r w:rsidRPr="0063386D">
              <w:rPr>
                <w:rFonts w:ascii="Times New Roman" w:hAnsi="Times New Roman" w:cs="Times New Roman"/>
                <w:b/>
                <w:spacing w:val="-4"/>
                <w:sz w:val="20"/>
              </w:rPr>
              <w:t>2</w:t>
            </w:r>
            <w:r w:rsidR="00032C39" w:rsidRPr="0063386D">
              <w:rPr>
                <w:rFonts w:ascii="Times New Roman" w:hAnsi="Times New Roman" w:cs="Times New Roman"/>
                <w:b/>
                <w:spacing w:val="-4"/>
                <w:sz w:val="20"/>
              </w:rPr>
              <w:t>029</w:t>
            </w:r>
            <w:r w:rsidRPr="0063386D">
              <w:rPr>
                <w:rFonts w:ascii="Times New Roman" w:hAnsi="Times New Roman" w:cs="Times New Roman"/>
                <w:b/>
                <w:spacing w:val="-4"/>
                <w:sz w:val="20"/>
              </w:rPr>
              <w:t xml:space="preserve"> г.</w:t>
            </w:r>
          </w:p>
        </w:tc>
        <w:tc>
          <w:tcPr>
            <w:tcW w:w="1842" w:type="dxa"/>
            <w:vMerge/>
          </w:tcPr>
          <w:p w14:paraId="00D8B10E" w14:textId="77777777" w:rsidR="00F10EC4" w:rsidRPr="0063386D" w:rsidRDefault="00F10EC4" w:rsidP="00F10EC4">
            <w:pPr>
              <w:pStyle w:val="ConsPlusNormal"/>
              <w:jc w:val="center"/>
              <w:rPr>
                <w:rFonts w:ascii="Times New Roman" w:hAnsi="Times New Roman" w:cs="Times New Roman"/>
                <w:spacing w:val="-4"/>
                <w:sz w:val="20"/>
              </w:rPr>
            </w:pPr>
          </w:p>
        </w:tc>
        <w:tc>
          <w:tcPr>
            <w:tcW w:w="2552" w:type="dxa"/>
            <w:vMerge/>
          </w:tcPr>
          <w:p w14:paraId="140D270D" w14:textId="77777777" w:rsidR="00F10EC4" w:rsidRPr="0063386D" w:rsidRDefault="00F10EC4" w:rsidP="00F10EC4">
            <w:pPr>
              <w:pStyle w:val="ConsPlusNormal"/>
              <w:jc w:val="center"/>
              <w:rPr>
                <w:rFonts w:ascii="Times New Roman" w:hAnsi="Times New Roman" w:cs="Times New Roman"/>
                <w:spacing w:val="-4"/>
                <w:sz w:val="20"/>
              </w:rPr>
            </w:pPr>
          </w:p>
        </w:tc>
      </w:tr>
      <w:tr w:rsidR="00F61AC4" w:rsidRPr="0063386D" w14:paraId="7815C5F4" w14:textId="77777777" w:rsidTr="000729DF">
        <w:tc>
          <w:tcPr>
            <w:tcW w:w="488" w:type="dxa"/>
          </w:tcPr>
          <w:p w14:paraId="2BEF6EC2"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1</w:t>
            </w:r>
          </w:p>
        </w:tc>
        <w:tc>
          <w:tcPr>
            <w:tcW w:w="4474" w:type="dxa"/>
          </w:tcPr>
          <w:p w14:paraId="1B78DC19"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2</w:t>
            </w:r>
          </w:p>
        </w:tc>
        <w:tc>
          <w:tcPr>
            <w:tcW w:w="1418" w:type="dxa"/>
          </w:tcPr>
          <w:p w14:paraId="06A079D6"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3</w:t>
            </w:r>
          </w:p>
        </w:tc>
        <w:tc>
          <w:tcPr>
            <w:tcW w:w="850" w:type="dxa"/>
          </w:tcPr>
          <w:p w14:paraId="556EB68C" w14:textId="77777777" w:rsidR="00F61AC4" w:rsidRPr="0063386D" w:rsidRDefault="00F61AC4">
            <w:pPr>
              <w:pStyle w:val="ConsPlusNormal"/>
              <w:jc w:val="center"/>
              <w:rPr>
                <w:rFonts w:ascii="Times New Roman" w:hAnsi="Times New Roman" w:cs="Times New Roman"/>
                <w:b/>
                <w:spacing w:val="-4"/>
                <w:sz w:val="20"/>
              </w:rPr>
            </w:pPr>
            <w:r w:rsidRPr="0063386D">
              <w:rPr>
                <w:rFonts w:ascii="Times New Roman" w:hAnsi="Times New Roman" w:cs="Times New Roman"/>
                <w:b/>
                <w:sz w:val="20"/>
              </w:rPr>
              <w:t>4</w:t>
            </w:r>
          </w:p>
        </w:tc>
        <w:tc>
          <w:tcPr>
            <w:tcW w:w="851" w:type="dxa"/>
          </w:tcPr>
          <w:p w14:paraId="135DEE5B"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5</w:t>
            </w:r>
          </w:p>
        </w:tc>
        <w:tc>
          <w:tcPr>
            <w:tcW w:w="851" w:type="dxa"/>
          </w:tcPr>
          <w:p w14:paraId="158DD634"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6</w:t>
            </w:r>
          </w:p>
        </w:tc>
        <w:tc>
          <w:tcPr>
            <w:tcW w:w="850" w:type="dxa"/>
          </w:tcPr>
          <w:p w14:paraId="7D5F44C1"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7</w:t>
            </w:r>
          </w:p>
        </w:tc>
        <w:tc>
          <w:tcPr>
            <w:tcW w:w="850" w:type="dxa"/>
          </w:tcPr>
          <w:p w14:paraId="4ADDA556"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8</w:t>
            </w:r>
          </w:p>
        </w:tc>
        <w:tc>
          <w:tcPr>
            <w:tcW w:w="851" w:type="dxa"/>
          </w:tcPr>
          <w:p w14:paraId="341CAC95"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9</w:t>
            </w:r>
          </w:p>
        </w:tc>
        <w:tc>
          <w:tcPr>
            <w:tcW w:w="1842" w:type="dxa"/>
          </w:tcPr>
          <w:p w14:paraId="4B15AFE3"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10</w:t>
            </w:r>
          </w:p>
        </w:tc>
        <w:tc>
          <w:tcPr>
            <w:tcW w:w="2552" w:type="dxa"/>
          </w:tcPr>
          <w:p w14:paraId="1A09768D" w14:textId="77777777" w:rsidR="00F61AC4" w:rsidRPr="0063386D" w:rsidRDefault="00F61AC4">
            <w:pPr>
              <w:pStyle w:val="ConsPlusNormal"/>
              <w:jc w:val="center"/>
              <w:rPr>
                <w:rFonts w:ascii="Times New Roman" w:hAnsi="Times New Roman" w:cs="Times New Roman"/>
                <w:b/>
                <w:sz w:val="20"/>
              </w:rPr>
            </w:pPr>
            <w:r w:rsidRPr="0063386D">
              <w:rPr>
                <w:rFonts w:ascii="Times New Roman" w:hAnsi="Times New Roman" w:cs="Times New Roman"/>
                <w:b/>
                <w:sz w:val="20"/>
              </w:rPr>
              <w:t>11</w:t>
            </w:r>
          </w:p>
        </w:tc>
      </w:tr>
      <w:tr w:rsidR="00032C39" w:rsidRPr="0063386D" w14:paraId="5501AFA9" w14:textId="77777777" w:rsidTr="000729DF">
        <w:tc>
          <w:tcPr>
            <w:tcW w:w="488" w:type="dxa"/>
          </w:tcPr>
          <w:p w14:paraId="76580D76"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w:t>
            </w:r>
          </w:p>
        </w:tc>
        <w:tc>
          <w:tcPr>
            <w:tcW w:w="4474" w:type="dxa"/>
          </w:tcPr>
          <w:p w14:paraId="2B095065" w14:textId="77777777" w:rsidR="00032C39" w:rsidRPr="0063386D" w:rsidRDefault="00032C39" w:rsidP="00032C39">
            <w:pPr>
              <w:pStyle w:val="ConsPlusNormal"/>
              <w:rPr>
                <w:rFonts w:ascii="Times New Roman" w:hAnsi="Times New Roman" w:cs="Times New Roman"/>
                <w:sz w:val="20"/>
              </w:rPr>
            </w:pPr>
            <w:r w:rsidRPr="0063386D">
              <w:rPr>
                <w:rFonts w:ascii="Times New Roman" w:hAnsi="Times New Roman" w:cs="Times New Roman"/>
                <w:sz w:val="20"/>
              </w:rPr>
              <w:t>Индекс промышленного производства</w:t>
            </w:r>
            <w:r w:rsidRPr="0063386D">
              <w:rPr>
                <w:rFonts w:ascii="Times New Roman" w:hAnsi="Times New Roman" w:cs="Times New Roman"/>
                <w:sz w:val="20"/>
              </w:rPr>
              <w:br/>
              <w:t>(далее – целевой показатель № 1)</w:t>
            </w:r>
          </w:p>
        </w:tc>
        <w:tc>
          <w:tcPr>
            <w:tcW w:w="1418" w:type="dxa"/>
          </w:tcPr>
          <w:p w14:paraId="7292B76D" w14:textId="59C38B6C" w:rsidR="00032C39" w:rsidRPr="0063386D" w:rsidRDefault="00032C39" w:rsidP="00032C39">
            <w:pPr>
              <w:pStyle w:val="ConsPlusNormal"/>
              <w:ind w:left="-62" w:right="-91"/>
              <w:jc w:val="center"/>
              <w:rPr>
                <w:rFonts w:ascii="Times New Roman" w:hAnsi="Times New Roman" w:cs="Times New Roman"/>
                <w:sz w:val="20"/>
              </w:rPr>
            </w:pPr>
            <w:r w:rsidRPr="0063386D">
              <w:rPr>
                <w:rFonts w:ascii="Times New Roman" w:hAnsi="Times New Roman" w:cs="Times New Roman"/>
                <w:sz w:val="20"/>
              </w:rPr>
              <w:t xml:space="preserve">В процентах </w:t>
            </w:r>
            <w:r w:rsidRPr="0063386D">
              <w:rPr>
                <w:rFonts w:ascii="Times New Roman" w:hAnsi="Times New Roman" w:cs="Times New Roman"/>
                <w:sz w:val="20"/>
              </w:rPr>
              <w:br/>
              <w:t>к 2018 году</w:t>
            </w:r>
          </w:p>
        </w:tc>
        <w:tc>
          <w:tcPr>
            <w:tcW w:w="850" w:type="dxa"/>
          </w:tcPr>
          <w:p w14:paraId="0193BDC6" w14:textId="56CBB862" w:rsidR="00032C39" w:rsidRPr="0063386D" w:rsidRDefault="001C1FB1" w:rsidP="00032C39">
            <w:pPr>
              <w:jc w:val="center"/>
              <w:rPr>
                <w:rFonts w:ascii="Times New Roman" w:hAnsi="Times New Roman"/>
                <w:sz w:val="20"/>
                <w:szCs w:val="20"/>
              </w:rPr>
            </w:pPr>
            <w:r w:rsidRPr="0063386D">
              <w:rPr>
                <w:rFonts w:ascii="Times New Roman" w:hAnsi="Times New Roman"/>
                <w:sz w:val="20"/>
                <w:szCs w:val="20"/>
              </w:rPr>
              <w:t>132,9</w:t>
            </w:r>
          </w:p>
        </w:tc>
        <w:tc>
          <w:tcPr>
            <w:tcW w:w="851" w:type="dxa"/>
          </w:tcPr>
          <w:p w14:paraId="1BE3FB12" w14:textId="27776797" w:rsidR="00032C39" w:rsidRPr="0063386D" w:rsidRDefault="001C1FB1" w:rsidP="00032C39">
            <w:pPr>
              <w:jc w:val="center"/>
              <w:rPr>
                <w:rFonts w:ascii="Times New Roman" w:hAnsi="Times New Roman"/>
                <w:sz w:val="20"/>
                <w:szCs w:val="20"/>
              </w:rPr>
            </w:pPr>
            <w:r w:rsidRPr="0063386D">
              <w:rPr>
                <w:rFonts w:ascii="Times New Roman" w:hAnsi="Times New Roman"/>
                <w:sz w:val="20"/>
                <w:szCs w:val="20"/>
              </w:rPr>
              <w:t>138,3</w:t>
            </w:r>
          </w:p>
        </w:tc>
        <w:tc>
          <w:tcPr>
            <w:tcW w:w="851" w:type="dxa"/>
          </w:tcPr>
          <w:p w14:paraId="1423A67A" w14:textId="56E137E5" w:rsidR="00032C39" w:rsidRPr="0063386D" w:rsidRDefault="001C1FB1" w:rsidP="00032C39">
            <w:pPr>
              <w:jc w:val="center"/>
              <w:rPr>
                <w:rFonts w:ascii="Times New Roman" w:hAnsi="Times New Roman"/>
                <w:sz w:val="20"/>
                <w:szCs w:val="20"/>
              </w:rPr>
            </w:pPr>
            <w:r w:rsidRPr="0063386D">
              <w:rPr>
                <w:rFonts w:ascii="Times New Roman" w:hAnsi="Times New Roman"/>
                <w:sz w:val="20"/>
                <w:szCs w:val="20"/>
              </w:rPr>
              <w:t>144,8</w:t>
            </w:r>
          </w:p>
        </w:tc>
        <w:tc>
          <w:tcPr>
            <w:tcW w:w="850" w:type="dxa"/>
          </w:tcPr>
          <w:p w14:paraId="36B6597F" w14:textId="356D1D78" w:rsidR="00032C39" w:rsidRPr="0063386D" w:rsidRDefault="001C1FB1" w:rsidP="00032C39">
            <w:pPr>
              <w:jc w:val="center"/>
              <w:rPr>
                <w:rFonts w:ascii="Times New Roman" w:hAnsi="Times New Roman"/>
                <w:sz w:val="20"/>
                <w:szCs w:val="20"/>
              </w:rPr>
            </w:pPr>
            <w:r w:rsidRPr="0063386D">
              <w:rPr>
                <w:rFonts w:ascii="Times New Roman" w:hAnsi="Times New Roman"/>
                <w:sz w:val="20"/>
                <w:szCs w:val="20"/>
              </w:rPr>
              <w:t>147,7</w:t>
            </w:r>
          </w:p>
        </w:tc>
        <w:tc>
          <w:tcPr>
            <w:tcW w:w="850" w:type="dxa"/>
          </w:tcPr>
          <w:p w14:paraId="0C941DB1" w14:textId="1F486363" w:rsidR="00032C39" w:rsidRPr="0063386D" w:rsidRDefault="001C1FB1" w:rsidP="00032C39">
            <w:pPr>
              <w:jc w:val="center"/>
              <w:rPr>
                <w:rFonts w:ascii="Times New Roman" w:hAnsi="Times New Roman"/>
                <w:sz w:val="20"/>
                <w:szCs w:val="20"/>
              </w:rPr>
            </w:pPr>
            <w:r w:rsidRPr="0063386D">
              <w:rPr>
                <w:rFonts w:ascii="Times New Roman" w:hAnsi="Times New Roman"/>
                <w:sz w:val="20"/>
                <w:szCs w:val="20"/>
              </w:rPr>
              <w:t>150,7</w:t>
            </w:r>
          </w:p>
        </w:tc>
        <w:tc>
          <w:tcPr>
            <w:tcW w:w="851" w:type="dxa"/>
          </w:tcPr>
          <w:p w14:paraId="2943C21B" w14:textId="601AA915" w:rsidR="00032C39" w:rsidRPr="0063386D" w:rsidRDefault="001C1FB1" w:rsidP="00032C39">
            <w:pPr>
              <w:jc w:val="center"/>
              <w:rPr>
                <w:rFonts w:ascii="Times New Roman" w:hAnsi="Times New Roman"/>
                <w:sz w:val="20"/>
                <w:szCs w:val="20"/>
              </w:rPr>
            </w:pPr>
            <w:r w:rsidRPr="0063386D">
              <w:rPr>
                <w:rFonts w:ascii="Times New Roman" w:hAnsi="Times New Roman"/>
                <w:sz w:val="20"/>
                <w:szCs w:val="20"/>
              </w:rPr>
              <w:t>153,7</w:t>
            </w:r>
          </w:p>
        </w:tc>
        <w:tc>
          <w:tcPr>
            <w:tcW w:w="1842" w:type="dxa"/>
          </w:tcPr>
          <w:p w14:paraId="277A3F21"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552" w:type="dxa"/>
          </w:tcPr>
          <w:p w14:paraId="17D4AD1B"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w:t>
            </w:r>
          </w:p>
        </w:tc>
      </w:tr>
      <w:tr w:rsidR="00032C39" w:rsidRPr="0063386D" w14:paraId="04281D63" w14:textId="77777777" w:rsidTr="000729DF">
        <w:tblPrEx>
          <w:tblBorders>
            <w:insideH w:val="nil"/>
          </w:tblBorders>
        </w:tblPrEx>
        <w:tc>
          <w:tcPr>
            <w:tcW w:w="488" w:type="dxa"/>
            <w:tcBorders>
              <w:top w:val="single" w:sz="4" w:space="0" w:color="auto"/>
              <w:bottom w:val="single" w:sz="4" w:space="0" w:color="auto"/>
            </w:tcBorders>
          </w:tcPr>
          <w:p w14:paraId="3CBCD1D8"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2</w:t>
            </w:r>
          </w:p>
        </w:tc>
        <w:tc>
          <w:tcPr>
            <w:tcW w:w="4474" w:type="dxa"/>
            <w:tcBorders>
              <w:top w:val="single" w:sz="4" w:space="0" w:color="auto"/>
              <w:bottom w:val="single" w:sz="4" w:space="0" w:color="auto"/>
            </w:tcBorders>
          </w:tcPr>
          <w:p w14:paraId="32CB1114" w14:textId="6791AC08" w:rsidR="00032C39" w:rsidRPr="0063386D" w:rsidRDefault="00032C39" w:rsidP="00032C39">
            <w:pPr>
              <w:pStyle w:val="ConsPlusNormal"/>
              <w:spacing w:line="233" w:lineRule="auto"/>
              <w:rPr>
                <w:rFonts w:ascii="Times New Roman" w:hAnsi="Times New Roman" w:cs="Times New Roman"/>
                <w:sz w:val="20"/>
              </w:rPr>
            </w:pPr>
            <w:r w:rsidRPr="0063386D">
              <w:rPr>
                <w:rFonts w:ascii="Times New Roman" w:hAnsi="Times New Roman" w:cs="Times New Roman"/>
                <w:sz w:val="20"/>
              </w:rPr>
              <w:t xml:space="preserve">Доля Санкт-Петербурга в объеме отгруженной промышленной </w:t>
            </w:r>
            <w:r w:rsidRPr="0063386D">
              <w:rPr>
                <w:rFonts w:ascii="Times New Roman" w:hAnsi="Times New Roman" w:cs="Times New Roman"/>
                <w:spacing w:val="-8"/>
                <w:sz w:val="20"/>
              </w:rPr>
              <w:t xml:space="preserve">продукции по Российской </w:t>
            </w:r>
            <w:r w:rsidRPr="0063386D">
              <w:rPr>
                <w:rFonts w:ascii="Times New Roman" w:hAnsi="Times New Roman" w:cs="Times New Roman"/>
                <w:sz w:val="20"/>
              </w:rPr>
              <w:t xml:space="preserve">Федерации (без учета данных по видам деятельности «Добыча полезных ископаемых» </w:t>
            </w:r>
            <w:r w:rsidRPr="0063386D">
              <w:rPr>
                <w:rFonts w:ascii="Times New Roman" w:hAnsi="Times New Roman" w:cs="Times New Roman"/>
                <w:sz w:val="20"/>
              </w:rPr>
              <w:br/>
              <w:t>и «Производство кокса и нефтепродуктов</w:t>
            </w:r>
            <w:r w:rsidRPr="0063386D">
              <w:rPr>
                <w:rFonts w:ascii="Times New Roman" w:hAnsi="Times New Roman" w:cs="Times New Roman"/>
                <w:spacing w:val="-12"/>
                <w:sz w:val="20"/>
              </w:rPr>
              <w:t>»</w:t>
            </w:r>
            <w:r w:rsidRPr="0063386D">
              <w:rPr>
                <w:rFonts w:ascii="Times New Roman" w:hAnsi="Times New Roman" w:cs="Times New Roman"/>
                <w:sz w:val="20"/>
              </w:rPr>
              <w:t>)</w:t>
            </w:r>
          </w:p>
          <w:p w14:paraId="335AFC4A" w14:textId="77777777" w:rsidR="00032C39" w:rsidRPr="0063386D" w:rsidRDefault="00032C39" w:rsidP="00032C39">
            <w:pPr>
              <w:pStyle w:val="ConsPlusNormal"/>
              <w:spacing w:line="233" w:lineRule="auto"/>
              <w:rPr>
                <w:rFonts w:ascii="Times New Roman" w:hAnsi="Times New Roman" w:cs="Times New Roman"/>
                <w:sz w:val="20"/>
              </w:rPr>
            </w:pPr>
            <w:r w:rsidRPr="0063386D">
              <w:rPr>
                <w:rFonts w:ascii="Times New Roman" w:hAnsi="Times New Roman" w:cs="Times New Roman"/>
                <w:sz w:val="20"/>
              </w:rPr>
              <w:t>(далее – целевой показатель № 2)</w:t>
            </w:r>
          </w:p>
        </w:tc>
        <w:tc>
          <w:tcPr>
            <w:tcW w:w="1418" w:type="dxa"/>
            <w:tcBorders>
              <w:top w:val="single" w:sz="4" w:space="0" w:color="auto"/>
              <w:bottom w:val="single" w:sz="4" w:space="0" w:color="auto"/>
            </w:tcBorders>
          </w:tcPr>
          <w:p w14:paraId="448D7C6C" w14:textId="77777777" w:rsidR="00032C39" w:rsidRPr="0063386D" w:rsidRDefault="00032C39" w:rsidP="00032C39">
            <w:pPr>
              <w:pStyle w:val="ConsPlusNormal"/>
              <w:ind w:left="-62" w:right="-91"/>
              <w:jc w:val="center"/>
              <w:rPr>
                <w:rFonts w:ascii="Times New Roman" w:hAnsi="Times New Roman" w:cs="Times New Roman"/>
                <w:sz w:val="20"/>
              </w:rPr>
            </w:pPr>
            <w:r w:rsidRPr="0063386D">
              <w:rPr>
                <w:rFonts w:ascii="Times New Roman" w:hAnsi="Times New Roman" w:cs="Times New Roman"/>
                <w:sz w:val="20"/>
              </w:rPr>
              <w:t>Проценты</w:t>
            </w:r>
          </w:p>
        </w:tc>
        <w:tc>
          <w:tcPr>
            <w:tcW w:w="850" w:type="dxa"/>
            <w:tcBorders>
              <w:top w:val="single" w:sz="4" w:space="0" w:color="auto"/>
              <w:bottom w:val="single" w:sz="4" w:space="0" w:color="auto"/>
            </w:tcBorders>
          </w:tcPr>
          <w:p w14:paraId="02EB1766" w14:textId="572BD828"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3,9</w:t>
            </w:r>
          </w:p>
        </w:tc>
        <w:tc>
          <w:tcPr>
            <w:tcW w:w="851" w:type="dxa"/>
            <w:tcBorders>
              <w:top w:val="single" w:sz="4" w:space="0" w:color="auto"/>
              <w:bottom w:val="single" w:sz="4" w:space="0" w:color="auto"/>
            </w:tcBorders>
          </w:tcPr>
          <w:p w14:paraId="0FED6791" w14:textId="78A75554"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4,2</w:t>
            </w:r>
          </w:p>
        </w:tc>
        <w:tc>
          <w:tcPr>
            <w:tcW w:w="851" w:type="dxa"/>
            <w:tcBorders>
              <w:top w:val="single" w:sz="4" w:space="0" w:color="auto"/>
              <w:bottom w:val="single" w:sz="4" w:space="0" w:color="auto"/>
            </w:tcBorders>
          </w:tcPr>
          <w:p w14:paraId="21AAF268" w14:textId="7CFD4990"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4,5</w:t>
            </w:r>
          </w:p>
        </w:tc>
        <w:tc>
          <w:tcPr>
            <w:tcW w:w="850" w:type="dxa"/>
            <w:tcBorders>
              <w:top w:val="single" w:sz="4" w:space="0" w:color="auto"/>
              <w:bottom w:val="single" w:sz="4" w:space="0" w:color="auto"/>
            </w:tcBorders>
          </w:tcPr>
          <w:p w14:paraId="36224A43" w14:textId="27C5D278"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4,9</w:t>
            </w:r>
          </w:p>
        </w:tc>
        <w:tc>
          <w:tcPr>
            <w:tcW w:w="850" w:type="dxa"/>
            <w:tcBorders>
              <w:top w:val="single" w:sz="4" w:space="0" w:color="auto"/>
              <w:bottom w:val="single" w:sz="4" w:space="0" w:color="auto"/>
            </w:tcBorders>
          </w:tcPr>
          <w:p w14:paraId="5C87B4F2" w14:textId="06242902"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5,2</w:t>
            </w:r>
          </w:p>
        </w:tc>
        <w:tc>
          <w:tcPr>
            <w:tcW w:w="851" w:type="dxa"/>
            <w:tcBorders>
              <w:top w:val="single" w:sz="4" w:space="0" w:color="auto"/>
              <w:bottom w:val="single" w:sz="4" w:space="0" w:color="auto"/>
            </w:tcBorders>
          </w:tcPr>
          <w:p w14:paraId="5D358220" w14:textId="7F4990D2" w:rsidR="00032C39" w:rsidRPr="0063386D" w:rsidRDefault="00FF21BD" w:rsidP="00032C39">
            <w:pPr>
              <w:pStyle w:val="ConsPlusNormal"/>
              <w:jc w:val="center"/>
              <w:rPr>
                <w:rFonts w:ascii="Times New Roman" w:hAnsi="Times New Roman" w:cs="Times New Roman"/>
                <w:sz w:val="20"/>
              </w:rPr>
            </w:pPr>
            <w:r w:rsidRPr="0063386D">
              <w:rPr>
                <w:rFonts w:ascii="Times New Roman" w:hAnsi="Times New Roman" w:cs="Times New Roman"/>
                <w:sz w:val="20"/>
              </w:rPr>
              <w:t>5,5</w:t>
            </w:r>
          </w:p>
        </w:tc>
        <w:tc>
          <w:tcPr>
            <w:tcW w:w="1842" w:type="dxa"/>
            <w:tcBorders>
              <w:top w:val="single" w:sz="4" w:space="0" w:color="auto"/>
              <w:bottom w:val="single" w:sz="4" w:space="0" w:color="auto"/>
            </w:tcBorders>
          </w:tcPr>
          <w:p w14:paraId="68CDFA23"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552" w:type="dxa"/>
            <w:tcBorders>
              <w:top w:val="single" w:sz="4" w:space="0" w:color="auto"/>
              <w:bottom w:val="single" w:sz="4" w:space="0" w:color="auto"/>
            </w:tcBorders>
          </w:tcPr>
          <w:p w14:paraId="4101FBDD"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w:t>
            </w:r>
          </w:p>
        </w:tc>
      </w:tr>
      <w:tr w:rsidR="00032C39" w:rsidRPr="0063386D" w14:paraId="2BC56C10" w14:textId="77777777" w:rsidTr="000729DF">
        <w:tblPrEx>
          <w:tblBorders>
            <w:insideH w:val="nil"/>
          </w:tblBorders>
        </w:tblPrEx>
        <w:tc>
          <w:tcPr>
            <w:tcW w:w="488" w:type="dxa"/>
            <w:tcBorders>
              <w:top w:val="single" w:sz="4" w:space="0" w:color="auto"/>
              <w:bottom w:val="nil"/>
            </w:tcBorders>
          </w:tcPr>
          <w:p w14:paraId="11FC191D"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3</w:t>
            </w:r>
          </w:p>
        </w:tc>
        <w:tc>
          <w:tcPr>
            <w:tcW w:w="4474" w:type="dxa"/>
            <w:tcBorders>
              <w:top w:val="single" w:sz="4" w:space="0" w:color="auto"/>
              <w:bottom w:val="nil"/>
            </w:tcBorders>
          </w:tcPr>
          <w:p w14:paraId="5C2644DD" w14:textId="4A6A3575" w:rsidR="00032C39" w:rsidRPr="0063386D" w:rsidRDefault="00032C39" w:rsidP="00032C39">
            <w:pPr>
              <w:pStyle w:val="ConsPlusNormal"/>
              <w:spacing w:line="233" w:lineRule="auto"/>
              <w:ind w:right="-62"/>
              <w:rPr>
                <w:rFonts w:ascii="Times New Roman" w:hAnsi="Times New Roman" w:cs="Times New Roman"/>
                <w:sz w:val="20"/>
              </w:rPr>
            </w:pPr>
            <w:r w:rsidRPr="0063386D">
              <w:rPr>
                <w:rFonts w:ascii="Times New Roman" w:hAnsi="Times New Roman" w:cs="Times New Roman"/>
                <w:sz w:val="20"/>
              </w:rPr>
              <w:t xml:space="preserve">Доля высокотехнологичных отраслей промышленности в общем объеме </w:t>
            </w:r>
            <w:r w:rsidRPr="0063386D">
              <w:rPr>
                <w:rFonts w:ascii="Times New Roman" w:hAnsi="Times New Roman" w:cs="Times New Roman"/>
                <w:spacing w:val="-8"/>
                <w:sz w:val="20"/>
              </w:rPr>
              <w:t>отгруженной продукции в обрабатывающих</w:t>
            </w:r>
            <w:r w:rsidRPr="0063386D">
              <w:rPr>
                <w:rFonts w:ascii="Times New Roman" w:hAnsi="Times New Roman" w:cs="Times New Roman"/>
                <w:spacing w:val="-4"/>
                <w:sz w:val="20"/>
              </w:rPr>
              <w:t xml:space="preserve"> </w:t>
            </w:r>
            <w:r w:rsidRPr="0063386D">
              <w:rPr>
                <w:rFonts w:ascii="Times New Roman" w:hAnsi="Times New Roman" w:cs="Times New Roman"/>
                <w:sz w:val="20"/>
              </w:rPr>
              <w:t>производствах (без учета данных по виду деятельности «Производство нефтепродуктов»)</w:t>
            </w:r>
            <w:r w:rsidRPr="0063386D">
              <w:rPr>
                <w:rFonts w:ascii="Times New Roman" w:hAnsi="Times New Roman" w:cs="Times New Roman"/>
                <w:sz w:val="20"/>
              </w:rPr>
              <w:br/>
              <w:t>(далее – целевой показатель № 3)</w:t>
            </w:r>
          </w:p>
        </w:tc>
        <w:tc>
          <w:tcPr>
            <w:tcW w:w="1418" w:type="dxa"/>
            <w:tcBorders>
              <w:top w:val="single" w:sz="4" w:space="0" w:color="auto"/>
              <w:bottom w:val="nil"/>
            </w:tcBorders>
          </w:tcPr>
          <w:p w14:paraId="432CC1DA"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Проценты</w:t>
            </w:r>
          </w:p>
        </w:tc>
        <w:tc>
          <w:tcPr>
            <w:tcW w:w="850" w:type="dxa"/>
            <w:tcBorders>
              <w:top w:val="single" w:sz="4" w:space="0" w:color="auto"/>
              <w:bottom w:val="nil"/>
            </w:tcBorders>
          </w:tcPr>
          <w:p w14:paraId="2715B3CB" w14:textId="23917D0F"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49,0</w:t>
            </w:r>
          </w:p>
        </w:tc>
        <w:tc>
          <w:tcPr>
            <w:tcW w:w="851" w:type="dxa"/>
            <w:tcBorders>
              <w:top w:val="single" w:sz="4" w:space="0" w:color="auto"/>
              <w:bottom w:val="nil"/>
            </w:tcBorders>
          </w:tcPr>
          <w:p w14:paraId="069F464C" w14:textId="7DE5C93B"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51,0</w:t>
            </w:r>
          </w:p>
        </w:tc>
        <w:tc>
          <w:tcPr>
            <w:tcW w:w="851" w:type="dxa"/>
            <w:tcBorders>
              <w:top w:val="single" w:sz="4" w:space="0" w:color="auto"/>
              <w:bottom w:val="nil"/>
            </w:tcBorders>
          </w:tcPr>
          <w:p w14:paraId="27587307" w14:textId="23F13388"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52,0</w:t>
            </w:r>
          </w:p>
        </w:tc>
        <w:tc>
          <w:tcPr>
            <w:tcW w:w="850" w:type="dxa"/>
            <w:tcBorders>
              <w:top w:val="single" w:sz="4" w:space="0" w:color="auto"/>
              <w:bottom w:val="nil"/>
            </w:tcBorders>
          </w:tcPr>
          <w:p w14:paraId="0741ADD6" w14:textId="271E9A46"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54,0</w:t>
            </w:r>
          </w:p>
        </w:tc>
        <w:tc>
          <w:tcPr>
            <w:tcW w:w="850" w:type="dxa"/>
            <w:tcBorders>
              <w:top w:val="single" w:sz="4" w:space="0" w:color="auto"/>
              <w:bottom w:val="nil"/>
            </w:tcBorders>
          </w:tcPr>
          <w:p w14:paraId="7DB6997E" w14:textId="73DAEEBD"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56,0</w:t>
            </w:r>
          </w:p>
        </w:tc>
        <w:tc>
          <w:tcPr>
            <w:tcW w:w="851" w:type="dxa"/>
            <w:tcBorders>
              <w:top w:val="single" w:sz="4" w:space="0" w:color="auto"/>
              <w:bottom w:val="nil"/>
            </w:tcBorders>
          </w:tcPr>
          <w:p w14:paraId="612B8429" w14:textId="760CF132" w:rsidR="00032C39" w:rsidRPr="0063386D" w:rsidRDefault="00FF21BD" w:rsidP="00032C39">
            <w:pPr>
              <w:pStyle w:val="ConsPlusNormal"/>
              <w:jc w:val="center"/>
              <w:rPr>
                <w:rFonts w:ascii="Times New Roman" w:hAnsi="Times New Roman" w:cs="Times New Roman"/>
                <w:sz w:val="20"/>
              </w:rPr>
            </w:pPr>
            <w:r w:rsidRPr="0063386D">
              <w:rPr>
                <w:rFonts w:ascii="Times New Roman" w:hAnsi="Times New Roman" w:cs="Times New Roman"/>
                <w:sz w:val="20"/>
              </w:rPr>
              <w:t>58</w:t>
            </w:r>
            <w:r w:rsidR="001C1FB1" w:rsidRPr="0063386D">
              <w:rPr>
                <w:rFonts w:ascii="Times New Roman" w:hAnsi="Times New Roman" w:cs="Times New Roman"/>
                <w:sz w:val="20"/>
              </w:rPr>
              <w:t>,0</w:t>
            </w:r>
          </w:p>
        </w:tc>
        <w:tc>
          <w:tcPr>
            <w:tcW w:w="1842" w:type="dxa"/>
            <w:tcBorders>
              <w:top w:val="single" w:sz="4" w:space="0" w:color="auto"/>
              <w:bottom w:val="nil"/>
            </w:tcBorders>
          </w:tcPr>
          <w:p w14:paraId="5D7A0FCE"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552" w:type="dxa"/>
            <w:tcBorders>
              <w:top w:val="single" w:sz="4" w:space="0" w:color="auto"/>
              <w:bottom w:val="nil"/>
            </w:tcBorders>
          </w:tcPr>
          <w:p w14:paraId="2EBD35CB"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w:t>
            </w:r>
          </w:p>
        </w:tc>
      </w:tr>
      <w:tr w:rsidR="00032C39" w:rsidRPr="0063386D" w14:paraId="2C673C4E" w14:textId="77777777" w:rsidTr="00945446">
        <w:tc>
          <w:tcPr>
            <w:tcW w:w="488" w:type="dxa"/>
          </w:tcPr>
          <w:p w14:paraId="4FCF67F2"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4</w:t>
            </w:r>
          </w:p>
        </w:tc>
        <w:tc>
          <w:tcPr>
            <w:tcW w:w="4474" w:type="dxa"/>
          </w:tcPr>
          <w:p w14:paraId="62D3895A" w14:textId="5B214F95" w:rsidR="00032C39" w:rsidRPr="0063386D" w:rsidRDefault="00032C39" w:rsidP="00032C39">
            <w:pPr>
              <w:pStyle w:val="ConsPlusNormal"/>
              <w:spacing w:line="233" w:lineRule="auto"/>
              <w:rPr>
                <w:rFonts w:ascii="Times New Roman" w:hAnsi="Times New Roman" w:cs="Times New Roman"/>
                <w:sz w:val="20"/>
              </w:rPr>
            </w:pPr>
            <w:r w:rsidRPr="0063386D">
              <w:rPr>
                <w:rFonts w:ascii="Times New Roman" w:hAnsi="Times New Roman" w:cs="Times New Roman"/>
                <w:sz w:val="20"/>
              </w:rPr>
              <w:t xml:space="preserve">Темп роста объема отгруженной промышленной продукции (без учета данных по видам деятельности «Добыча полезных ископаемых» </w:t>
            </w:r>
            <w:r w:rsidRPr="0063386D">
              <w:rPr>
                <w:rFonts w:ascii="Times New Roman" w:hAnsi="Times New Roman" w:cs="Times New Roman"/>
                <w:sz w:val="20"/>
              </w:rPr>
              <w:br/>
              <w:t xml:space="preserve">и </w:t>
            </w:r>
            <w:r w:rsidRPr="0063386D">
              <w:rPr>
                <w:rFonts w:ascii="Times New Roman" w:hAnsi="Times New Roman" w:cs="Times New Roman"/>
                <w:spacing w:val="-12"/>
                <w:sz w:val="20"/>
              </w:rPr>
              <w:t xml:space="preserve">«Производство </w:t>
            </w:r>
            <w:r w:rsidRPr="0063386D">
              <w:rPr>
                <w:rFonts w:ascii="Times New Roman" w:hAnsi="Times New Roman" w:cs="Times New Roman"/>
                <w:sz w:val="20"/>
              </w:rPr>
              <w:t>нефтепродуктов»)</w:t>
            </w:r>
          </w:p>
          <w:p w14:paraId="684924C0" w14:textId="77777777" w:rsidR="00032C39" w:rsidRPr="0063386D" w:rsidRDefault="00032C39" w:rsidP="00032C39">
            <w:pPr>
              <w:pStyle w:val="ConsPlusNormal"/>
              <w:spacing w:line="233" w:lineRule="auto"/>
              <w:rPr>
                <w:rFonts w:ascii="Times New Roman" w:hAnsi="Times New Roman" w:cs="Times New Roman"/>
                <w:sz w:val="20"/>
              </w:rPr>
            </w:pPr>
            <w:r w:rsidRPr="0063386D">
              <w:rPr>
                <w:rFonts w:ascii="Times New Roman" w:hAnsi="Times New Roman" w:cs="Times New Roman"/>
                <w:sz w:val="20"/>
              </w:rPr>
              <w:t>(далее – целевой показатель № 4)</w:t>
            </w:r>
          </w:p>
        </w:tc>
        <w:tc>
          <w:tcPr>
            <w:tcW w:w="1418" w:type="dxa"/>
          </w:tcPr>
          <w:p w14:paraId="5913B888" w14:textId="49CD068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 xml:space="preserve">В процентах </w:t>
            </w:r>
            <w:r w:rsidRPr="0063386D">
              <w:rPr>
                <w:rFonts w:ascii="Times New Roman" w:hAnsi="Times New Roman" w:cs="Times New Roman"/>
                <w:sz w:val="20"/>
              </w:rPr>
              <w:br/>
              <w:t>к 2018 году</w:t>
            </w:r>
          </w:p>
        </w:tc>
        <w:tc>
          <w:tcPr>
            <w:tcW w:w="850" w:type="dxa"/>
          </w:tcPr>
          <w:p w14:paraId="649B30FD" w14:textId="637EFC32"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130,7</w:t>
            </w:r>
          </w:p>
        </w:tc>
        <w:tc>
          <w:tcPr>
            <w:tcW w:w="851" w:type="dxa"/>
          </w:tcPr>
          <w:p w14:paraId="30B35638" w14:textId="136A3138"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136,3</w:t>
            </w:r>
          </w:p>
        </w:tc>
        <w:tc>
          <w:tcPr>
            <w:tcW w:w="851" w:type="dxa"/>
          </w:tcPr>
          <w:p w14:paraId="6AFF62EE" w14:textId="7DBFA232"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141,4</w:t>
            </w:r>
          </w:p>
        </w:tc>
        <w:tc>
          <w:tcPr>
            <w:tcW w:w="850" w:type="dxa"/>
            <w:shd w:val="clear" w:color="auto" w:fill="auto"/>
          </w:tcPr>
          <w:p w14:paraId="62833454" w14:textId="35ED8BDD"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146,3</w:t>
            </w:r>
          </w:p>
        </w:tc>
        <w:tc>
          <w:tcPr>
            <w:tcW w:w="850" w:type="dxa"/>
            <w:shd w:val="clear" w:color="auto" w:fill="auto"/>
          </w:tcPr>
          <w:p w14:paraId="5E7B5BB2" w14:textId="7053D97E"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151,0</w:t>
            </w:r>
          </w:p>
        </w:tc>
        <w:tc>
          <w:tcPr>
            <w:tcW w:w="851" w:type="dxa"/>
            <w:shd w:val="clear" w:color="auto" w:fill="auto"/>
          </w:tcPr>
          <w:p w14:paraId="3D79AC0F" w14:textId="5B9B0070"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155,2</w:t>
            </w:r>
          </w:p>
        </w:tc>
        <w:tc>
          <w:tcPr>
            <w:tcW w:w="1842" w:type="dxa"/>
          </w:tcPr>
          <w:p w14:paraId="7FCA809B"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552" w:type="dxa"/>
          </w:tcPr>
          <w:p w14:paraId="16B4AD40"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w:t>
            </w:r>
          </w:p>
        </w:tc>
      </w:tr>
      <w:tr w:rsidR="00032C39" w:rsidRPr="0063386D" w14:paraId="465FE5FB" w14:textId="77777777" w:rsidTr="00945446">
        <w:tc>
          <w:tcPr>
            <w:tcW w:w="488" w:type="dxa"/>
          </w:tcPr>
          <w:p w14:paraId="0F813DD4"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5</w:t>
            </w:r>
          </w:p>
        </w:tc>
        <w:tc>
          <w:tcPr>
            <w:tcW w:w="4474" w:type="dxa"/>
          </w:tcPr>
          <w:p w14:paraId="6C2D980C" w14:textId="77777777" w:rsidR="00032C39" w:rsidRPr="0063386D" w:rsidRDefault="00032C39" w:rsidP="00032C39">
            <w:pPr>
              <w:pStyle w:val="ConsPlusNormal"/>
              <w:spacing w:line="233" w:lineRule="auto"/>
              <w:rPr>
                <w:rFonts w:ascii="Times New Roman" w:hAnsi="Times New Roman" w:cs="Times New Roman"/>
                <w:sz w:val="20"/>
              </w:rPr>
            </w:pPr>
            <w:r w:rsidRPr="0063386D">
              <w:rPr>
                <w:rFonts w:ascii="Times New Roman" w:hAnsi="Times New Roman" w:cs="Times New Roman"/>
                <w:spacing w:val="-2"/>
                <w:sz w:val="20"/>
              </w:rPr>
              <w:t>Доля инновационной продукции в общем</w:t>
            </w:r>
            <w:r w:rsidRPr="0063386D">
              <w:rPr>
                <w:rFonts w:ascii="Times New Roman" w:hAnsi="Times New Roman" w:cs="Times New Roman"/>
                <w:sz w:val="20"/>
              </w:rPr>
              <w:t xml:space="preserve"> объеме продукции в обрабатывающих производствах (без учета данных по виду деятельности «Производство нефтепродуктов»)</w:t>
            </w:r>
          </w:p>
          <w:p w14:paraId="223C4095" w14:textId="5A81A9A3" w:rsidR="00032C39" w:rsidRPr="0063386D" w:rsidRDefault="00032C39" w:rsidP="00032C39">
            <w:pPr>
              <w:pStyle w:val="ConsPlusNormal"/>
              <w:spacing w:line="233" w:lineRule="auto"/>
              <w:rPr>
                <w:rFonts w:ascii="Times New Roman" w:hAnsi="Times New Roman" w:cs="Times New Roman"/>
                <w:sz w:val="20"/>
              </w:rPr>
            </w:pPr>
            <w:r w:rsidRPr="0063386D">
              <w:rPr>
                <w:rFonts w:ascii="Times New Roman" w:hAnsi="Times New Roman" w:cs="Times New Roman"/>
                <w:sz w:val="20"/>
              </w:rPr>
              <w:t>(далее – целевой показатель № 5)</w:t>
            </w:r>
          </w:p>
        </w:tc>
        <w:tc>
          <w:tcPr>
            <w:tcW w:w="1418" w:type="dxa"/>
          </w:tcPr>
          <w:p w14:paraId="7C865982"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Проценты</w:t>
            </w:r>
          </w:p>
        </w:tc>
        <w:tc>
          <w:tcPr>
            <w:tcW w:w="850" w:type="dxa"/>
          </w:tcPr>
          <w:p w14:paraId="4924D812" w14:textId="13D03EC3"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13,2</w:t>
            </w:r>
          </w:p>
        </w:tc>
        <w:tc>
          <w:tcPr>
            <w:tcW w:w="851" w:type="dxa"/>
          </w:tcPr>
          <w:p w14:paraId="25821085" w14:textId="56D46C8F"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14,2</w:t>
            </w:r>
          </w:p>
        </w:tc>
        <w:tc>
          <w:tcPr>
            <w:tcW w:w="851" w:type="dxa"/>
          </w:tcPr>
          <w:p w14:paraId="09C079F7" w14:textId="71006AEB"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15,0</w:t>
            </w:r>
          </w:p>
        </w:tc>
        <w:tc>
          <w:tcPr>
            <w:tcW w:w="850" w:type="dxa"/>
            <w:shd w:val="clear" w:color="auto" w:fill="auto"/>
          </w:tcPr>
          <w:p w14:paraId="38139C52" w14:textId="62C7A938"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16,0</w:t>
            </w:r>
          </w:p>
        </w:tc>
        <w:tc>
          <w:tcPr>
            <w:tcW w:w="850" w:type="dxa"/>
            <w:shd w:val="clear" w:color="auto" w:fill="auto"/>
          </w:tcPr>
          <w:p w14:paraId="6360DA57" w14:textId="2D0977C5"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17,0</w:t>
            </w:r>
          </w:p>
        </w:tc>
        <w:tc>
          <w:tcPr>
            <w:tcW w:w="851" w:type="dxa"/>
            <w:shd w:val="clear" w:color="auto" w:fill="auto"/>
          </w:tcPr>
          <w:p w14:paraId="15A532AB" w14:textId="1CACEAA1" w:rsidR="00032C39" w:rsidRPr="0063386D" w:rsidRDefault="001C1FB1" w:rsidP="00032C39">
            <w:pPr>
              <w:jc w:val="center"/>
              <w:rPr>
                <w:rFonts w:ascii="Times New Roman" w:hAnsi="Times New Roman"/>
                <w:bCs/>
                <w:sz w:val="20"/>
                <w:szCs w:val="20"/>
              </w:rPr>
            </w:pPr>
            <w:r w:rsidRPr="0063386D">
              <w:rPr>
                <w:rFonts w:ascii="Times New Roman" w:hAnsi="Times New Roman"/>
                <w:bCs/>
                <w:sz w:val="20"/>
                <w:szCs w:val="20"/>
              </w:rPr>
              <w:t>18,0</w:t>
            </w:r>
          </w:p>
        </w:tc>
        <w:tc>
          <w:tcPr>
            <w:tcW w:w="1842" w:type="dxa"/>
          </w:tcPr>
          <w:p w14:paraId="7D9595A5"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552" w:type="dxa"/>
          </w:tcPr>
          <w:p w14:paraId="6E9ADEBD"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Стратегия-2035</w:t>
            </w:r>
          </w:p>
        </w:tc>
      </w:tr>
    </w:tbl>
    <w:p w14:paraId="6806A89F" w14:textId="77777777" w:rsidR="004510FE" w:rsidRPr="0063386D" w:rsidRDefault="004510FE" w:rsidP="0026302A">
      <w:pPr>
        <w:pStyle w:val="ConsPlusNormal"/>
        <w:pageBreakBefore/>
        <w:spacing w:line="204" w:lineRule="auto"/>
        <w:jc w:val="center"/>
        <w:rPr>
          <w:rFonts w:ascii="Times New Roman" w:hAnsi="Times New Roman" w:cs="Times New Roman"/>
          <w:b/>
          <w:sz w:val="24"/>
          <w:szCs w:val="24"/>
        </w:rPr>
      </w:pPr>
      <w:r w:rsidRPr="0063386D">
        <w:rPr>
          <w:rFonts w:ascii="Times New Roman" w:hAnsi="Times New Roman" w:cs="Times New Roman"/>
          <w:b/>
          <w:sz w:val="24"/>
          <w:szCs w:val="24"/>
        </w:rPr>
        <w:t>1.</w:t>
      </w:r>
      <w:r w:rsidR="006871CE" w:rsidRPr="0063386D">
        <w:rPr>
          <w:rFonts w:ascii="Times New Roman" w:hAnsi="Times New Roman" w:cs="Times New Roman"/>
          <w:b/>
          <w:sz w:val="24"/>
          <w:szCs w:val="24"/>
        </w:rPr>
        <w:t>4</w:t>
      </w:r>
      <w:r w:rsidRPr="0063386D">
        <w:rPr>
          <w:rFonts w:ascii="Times New Roman" w:hAnsi="Times New Roman" w:cs="Times New Roman"/>
          <w:b/>
          <w:sz w:val="24"/>
          <w:szCs w:val="24"/>
        </w:rPr>
        <w:t>.2. И</w:t>
      </w:r>
      <w:r w:rsidR="005E1050" w:rsidRPr="0063386D">
        <w:rPr>
          <w:rFonts w:ascii="Times New Roman" w:hAnsi="Times New Roman" w:cs="Times New Roman"/>
          <w:b/>
          <w:sz w:val="24"/>
          <w:szCs w:val="24"/>
        </w:rPr>
        <w:t xml:space="preserve">ндикаторы </w:t>
      </w:r>
      <w:r w:rsidRPr="0063386D">
        <w:rPr>
          <w:rFonts w:ascii="Times New Roman" w:hAnsi="Times New Roman" w:cs="Times New Roman"/>
          <w:b/>
          <w:sz w:val="24"/>
          <w:szCs w:val="24"/>
        </w:rPr>
        <w:t>подпрограмм</w:t>
      </w:r>
      <w:r w:rsidR="00AB5DD0"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 xml:space="preserve">государственной программы </w:t>
      </w:r>
    </w:p>
    <w:p w14:paraId="627FBED1" w14:textId="77777777" w:rsidR="004510FE" w:rsidRPr="0063386D" w:rsidRDefault="004510FE" w:rsidP="0026302A">
      <w:pPr>
        <w:pStyle w:val="ConsPlusNormal"/>
        <w:spacing w:line="204" w:lineRule="auto"/>
        <w:ind w:right="-31"/>
        <w:jc w:val="right"/>
        <w:rPr>
          <w:rFonts w:ascii="Times New Roman" w:hAnsi="Times New Roman" w:cs="Times New Roman"/>
          <w:sz w:val="24"/>
          <w:szCs w:val="24"/>
        </w:rPr>
      </w:pPr>
    </w:p>
    <w:tbl>
      <w:tblPr>
        <w:tblW w:w="1601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26"/>
        <w:gridCol w:w="3402"/>
        <w:gridCol w:w="1417"/>
        <w:gridCol w:w="847"/>
        <w:gridCol w:w="849"/>
        <w:gridCol w:w="849"/>
        <w:gridCol w:w="848"/>
        <w:gridCol w:w="849"/>
        <w:gridCol w:w="849"/>
        <w:gridCol w:w="1713"/>
        <w:gridCol w:w="2060"/>
        <w:gridCol w:w="1909"/>
      </w:tblGrid>
      <w:tr w:rsidR="008C3034" w:rsidRPr="0063386D" w14:paraId="25632AC8" w14:textId="77777777" w:rsidTr="00D374C2">
        <w:tc>
          <w:tcPr>
            <w:tcW w:w="426" w:type="dxa"/>
            <w:vMerge w:val="restart"/>
            <w:vAlign w:val="center"/>
          </w:tcPr>
          <w:p w14:paraId="59C836B5" w14:textId="77777777" w:rsidR="008C3034" w:rsidRPr="0063386D" w:rsidRDefault="008C3034" w:rsidP="0026302A">
            <w:pPr>
              <w:pStyle w:val="ConsPlusNormal"/>
              <w:spacing w:line="204" w:lineRule="auto"/>
              <w:ind w:left="-62" w:right="-62"/>
              <w:jc w:val="center"/>
              <w:rPr>
                <w:rFonts w:ascii="Times New Roman" w:hAnsi="Times New Roman" w:cs="Times New Roman"/>
                <w:b/>
                <w:sz w:val="20"/>
              </w:rPr>
            </w:pPr>
            <w:r w:rsidRPr="0063386D">
              <w:rPr>
                <w:rFonts w:ascii="Times New Roman" w:hAnsi="Times New Roman" w:cs="Times New Roman"/>
                <w:b/>
                <w:sz w:val="20"/>
              </w:rPr>
              <w:t>№ п/п</w:t>
            </w:r>
          </w:p>
        </w:tc>
        <w:tc>
          <w:tcPr>
            <w:tcW w:w="3402" w:type="dxa"/>
            <w:vMerge w:val="restart"/>
            <w:vAlign w:val="center"/>
          </w:tcPr>
          <w:p w14:paraId="70E7B556" w14:textId="77777777" w:rsidR="008C3034" w:rsidRPr="0063386D" w:rsidRDefault="008C3034" w:rsidP="00D374C2">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Наименование индикатора</w:t>
            </w:r>
          </w:p>
        </w:tc>
        <w:tc>
          <w:tcPr>
            <w:tcW w:w="1417" w:type="dxa"/>
            <w:vMerge w:val="restart"/>
            <w:vAlign w:val="center"/>
          </w:tcPr>
          <w:p w14:paraId="0424A08D" w14:textId="77777777" w:rsidR="008C3034" w:rsidRPr="0063386D" w:rsidRDefault="008C3034" w:rsidP="00D374C2">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Единица измерения</w:t>
            </w:r>
          </w:p>
        </w:tc>
        <w:tc>
          <w:tcPr>
            <w:tcW w:w="5091" w:type="dxa"/>
            <w:gridSpan w:val="6"/>
            <w:vAlign w:val="center"/>
          </w:tcPr>
          <w:p w14:paraId="0C3001E4" w14:textId="77777777" w:rsidR="008C3034" w:rsidRPr="0063386D" w:rsidRDefault="008C3034" w:rsidP="00D374C2">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Значение индикатора по годам</w:t>
            </w:r>
          </w:p>
        </w:tc>
        <w:tc>
          <w:tcPr>
            <w:tcW w:w="1713" w:type="dxa"/>
            <w:vMerge w:val="restart"/>
            <w:vAlign w:val="center"/>
          </w:tcPr>
          <w:p w14:paraId="28C531F1" w14:textId="77777777" w:rsidR="008C3034" w:rsidRPr="0063386D" w:rsidRDefault="008C3034" w:rsidP="00D374C2">
            <w:pPr>
              <w:pStyle w:val="ConsPlusNormal"/>
              <w:spacing w:line="204" w:lineRule="auto"/>
              <w:ind w:left="-50" w:right="-62"/>
              <w:jc w:val="center"/>
              <w:rPr>
                <w:rFonts w:ascii="Times New Roman" w:hAnsi="Times New Roman" w:cs="Times New Roman"/>
                <w:b/>
                <w:sz w:val="20"/>
              </w:rPr>
            </w:pPr>
            <w:r w:rsidRPr="0063386D">
              <w:rPr>
                <w:rFonts w:ascii="Times New Roman" w:hAnsi="Times New Roman" w:cs="Times New Roman"/>
                <w:b/>
                <w:spacing w:val="-8"/>
                <w:sz w:val="20"/>
              </w:rPr>
              <w:t>Ответственный</w:t>
            </w:r>
            <w:r w:rsidRPr="0063386D">
              <w:rPr>
                <w:rFonts w:ascii="Times New Roman" w:hAnsi="Times New Roman" w:cs="Times New Roman"/>
                <w:b/>
                <w:sz w:val="20"/>
              </w:rPr>
              <w:t xml:space="preserve"> </w:t>
            </w:r>
            <w:r w:rsidRPr="0063386D">
              <w:rPr>
                <w:rFonts w:ascii="Times New Roman" w:hAnsi="Times New Roman" w:cs="Times New Roman"/>
                <w:b/>
                <w:sz w:val="20"/>
              </w:rPr>
              <w:br/>
              <w:t>за достижение индикатора</w:t>
            </w:r>
          </w:p>
        </w:tc>
        <w:tc>
          <w:tcPr>
            <w:tcW w:w="2060" w:type="dxa"/>
            <w:vMerge w:val="restart"/>
            <w:vAlign w:val="center"/>
          </w:tcPr>
          <w:p w14:paraId="3019A12D" w14:textId="77777777" w:rsidR="008C3034" w:rsidRPr="0063386D" w:rsidRDefault="008C3034" w:rsidP="00D374C2">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pacing w:val="-8"/>
                <w:sz w:val="20"/>
              </w:rPr>
              <w:t xml:space="preserve">Наименование целевого показателя, </w:t>
            </w:r>
            <w:r w:rsidRPr="0063386D">
              <w:rPr>
                <w:rFonts w:ascii="Times New Roman" w:hAnsi="Times New Roman" w:cs="Times New Roman"/>
                <w:b/>
                <w:spacing w:val="-8"/>
                <w:sz w:val="20"/>
              </w:rPr>
              <w:br/>
              <w:t>на достижение которого оказывает влияние индикатор</w:t>
            </w:r>
          </w:p>
        </w:tc>
        <w:tc>
          <w:tcPr>
            <w:tcW w:w="1909" w:type="dxa"/>
            <w:vMerge w:val="restart"/>
            <w:vAlign w:val="center"/>
          </w:tcPr>
          <w:p w14:paraId="6248FEC8" w14:textId="77777777" w:rsidR="008C3034" w:rsidRPr="0063386D" w:rsidRDefault="008C3034" w:rsidP="00D374C2">
            <w:pPr>
              <w:pStyle w:val="ConsPlusNormal"/>
              <w:spacing w:line="204" w:lineRule="auto"/>
              <w:ind w:left="-62" w:right="-62"/>
              <w:jc w:val="center"/>
              <w:rPr>
                <w:rFonts w:ascii="Times New Roman" w:hAnsi="Times New Roman" w:cs="Times New Roman"/>
                <w:b/>
                <w:sz w:val="20"/>
              </w:rPr>
            </w:pPr>
            <w:r w:rsidRPr="0063386D">
              <w:rPr>
                <w:rFonts w:ascii="Times New Roman" w:hAnsi="Times New Roman" w:cs="Times New Roman"/>
                <w:b/>
                <w:sz w:val="20"/>
              </w:rPr>
              <w:t xml:space="preserve">Принадлежность </w:t>
            </w:r>
            <w:r w:rsidRPr="0063386D">
              <w:rPr>
                <w:rFonts w:ascii="Times New Roman" w:hAnsi="Times New Roman" w:cs="Times New Roman"/>
                <w:b/>
                <w:sz w:val="20"/>
              </w:rPr>
              <w:br/>
              <w:t>индикатора</w:t>
            </w:r>
            <w:r w:rsidRPr="0063386D">
              <w:rPr>
                <w:rFonts w:ascii="Times New Roman" w:hAnsi="Times New Roman" w:cs="Times New Roman"/>
                <w:b/>
                <w:sz w:val="20"/>
              </w:rPr>
              <w:br/>
              <w:t>к показателям Стратег</w:t>
            </w:r>
            <w:r w:rsidR="00D374C2" w:rsidRPr="0063386D">
              <w:rPr>
                <w:rFonts w:ascii="Times New Roman" w:hAnsi="Times New Roman" w:cs="Times New Roman"/>
                <w:b/>
                <w:sz w:val="20"/>
              </w:rPr>
              <w:t>ии 2035, региональных проектов</w:t>
            </w:r>
          </w:p>
        </w:tc>
      </w:tr>
      <w:tr w:rsidR="00F10EC4" w:rsidRPr="0063386D" w14:paraId="06BD2EF4" w14:textId="77777777" w:rsidTr="00A53906">
        <w:tc>
          <w:tcPr>
            <w:tcW w:w="426" w:type="dxa"/>
            <w:vMerge/>
          </w:tcPr>
          <w:p w14:paraId="686CF240" w14:textId="77777777" w:rsidR="00F10EC4" w:rsidRPr="0063386D" w:rsidRDefault="00F10EC4" w:rsidP="00F10EC4">
            <w:pPr>
              <w:spacing w:line="204" w:lineRule="auto"/>
              <w:rPr>
                <w:rFonts w:ascii="Times New Roman" w:hAnsi="Times New Roman"/>
                <w:sz w:val="20"/>
                <w:szCs w:val="20"/>
              </w:rPr>
            </w:pPr>
          </w:p>
        </w:tc>
        <w:tc>
          <w:tcPr>
            <w:tcW w:w="3402" w:type="dxa"/>
            <w:vMerge/>
          </w:tcPr>
          <w:p w14:paraId="369678E9" w14:textId="77777777" w:rsidR="00F10EC4" w:rsidRPr="0063386D" w:rsidRDefault="00F10EC4" w:rsidP="00F10EC4">
            <w:pPr>
              <w:spacing w:line="204" w:lineRule="auto"/>
              <w:rPr>
                <w:rFonts w:ascii="Times New Roman" w:hAnsi="Times New Roman"/>
                <w:sz w:val="20"/>
                <w:szCs w:val="20"/>
              </w:rPr>
            </w:pPr>
          </w:p>
        </w:tc>
        <w:tc>
          <w:tcPr>
            <w:tcW w:w="1417" w:type="dxa"/>
            <w:vMerge/>
          </w:tcPr>
          <w:p w14:paraId="45A95F8E" w14:textId="77777777" w:rsidR="00F10EC4" w:rsidRPr="0063386D" w:rsidRDefault="00F10EC4" w:rsidP="00F10EC4">
            <w:pPr>
              <w:spacing w:line="204" w:lineRule="auto"/>
              <w:rPr>
                <w:rFonts w:ascii="Times New Roman" w:hAnsi="Times New Roman"/>
                <w:sz w:val="20"/>
                <w:szCs w:val="20"/>
              </w:rPr>
            </w:pPr>
          </w:p>
        </w:tc>
        <w:tc>
          <w:tcPr>
            <w:tcW w:w="847" w:type="dxa"/>
            <w:vAlign w:val="center"/>
          </w:tcPr>
          <w:p w14:paraId="0DC3AD6B" w14:textId="5ACB770F" w:rsidR="00F10EC4" w:rsidRPr="0063386D" w:rsidRDefault="00032C39" w:rsidP="00F10EC4">
            <w:pPr>
              <w:pStyle w:val="ConsPlusNormal"/>
              <w:spacing w:line="204" w:lineRule="auto"/>
              <w:jc w:val="center"/>
              <w:rPr>
                <w:rFonts w:ascii="Times New Roman" w:hAnsi="Times New Roman" w:cs="Times New Roman"/>
                <w:b/>
                <w:spacing w:val="-8"/>
                <w:sz w:val="20"/>
              </w:rPr>
            </w:pPr>
            <w:r w:rsidRPr="0063386D">
              <w:rPr>
                <w:rFonts w:ascii="Times New Roman" w:hAnsi="Times New Roman" w:cs="Times New Roman"/>
                <w:b/>
                <w:spacing w:val="-4"/>
                <w:sz w:val="20"/>
              </w:rPr>
              <w:t>2024</w:t>
            </w:r>
            <w:r w:rsidR="00F10EC4" w:rsidRPr="0063386D">
              <w:rPr>
                <w:rFonts w:ascii="Times New Roman" w:hAnsi="Times New Roman" w:cs="Times New Roman"/>
                <w:b/>
                <w:spacing w:val="-4"/>
                <w:sz w:val="20"/>
              </w:rPr>
              <w:t xml:space="preserve"> г.</w:t>
            </w:r>
          </w:p>
        </w:tc>
        <w:tc>
          <w:tcPr>
            <w:tcW w:w="849" w:type="dxa"/>
            <w:vAlign w:val="center"/>
          </w:tcPr>
          <w:p w14:paraId="26E0ABC1" w14:textId="3DB7CB8E" w:rsidR="00F10EC4" w:rsidRPr="0063386D" w:rsidRDefault="00032C39" w:rsidP="00F10EC4">
            <w:pPr>
              <w:pStyle w:val="ConsPlusNormal"/>
              <w:spacing w:line="204" w:lineRule="auto"/>
              <w:jc w:val="center"/>
              <w:rPr>
                <w:rFonts w:ascii="Times New Roman" w:hAnsi="Times New Roman" w:cs="Times New Roman"/>
                <w:b/>
                <w:spacing w:val="-8"/>
                <w:sz w:val="20"/>
              </w:rPr>
            </w:pPr>
            <w:r w:rsidRPr="0063386D">
              <w:rPr>
                <w:rFonts w:ascii="Times New Roman" w:hAnsi="Times New Roman" w:cs="Times New Roman"/>
                <w:b/>
                <w:spacing w:val="-4"/>
                <w:sz w:val="20"/>
              </w:rPr>
              <w:t>2025</w:t>
            </w:r>
            <w:r w:rsidR="00F10EC4" w:rsidRPr="0063386D">
              <w:rPr>
                <w:rFonts w:ascii="Times New Roman" w:hAnsi="Times New Roman" w:cs="Times New Roman"/>
                <w:b/>
                <w:spacing w:val="-4"/>
                <w:sz w:val="20"/>
              </w:rPr>
              <w:t xml:space="preserve"> г.</w:t>
            </w:r>
          </w:p>
        </w:tc>
        <w:tc>
          <w:tcPr>
            <w:tcW w:w="849" w:type="dxa"/>
            <w:vAlign w:val="center"/>
          </w:tcPr>
          <w:p w14:paraId="1429C257" w14:textId="06178A96" w:rsidR="00F10EC4" w:rsidRPr="0063386D" w:rsidRDefault="00032C39" w:rsidP="00F10EC4">
            <w:pPr>
              <w:pStyle w:val="ConsPlusNormal"/>
              <w:spacing w:line="204" w:lineRule="auto"/>
              <w:jc w:val="center"/>
              <w:rPr>
                <w:rFonts w:ascii="Times New Roman" w:hAnsi="Times New Roman" w:cs="Times New Roman"/>
                <w:b/>
                <w:spacing w:val="-8"/>
                <w:sz w:val="20"/>
              </w:rPr>
            </w:pPr>
            <w:r w:rsidRPr="0063386D">
              <w:rPr>
                <w:rFonts w:ascii="Times New Roman" w:hAnsi="Times New Roman" w:cs="Times New Roman"/>
                <w:b/>
                <w:spacing w:val="-4"/>
                <w:sz w:val="20"/>
              </w:rPr>
              <w:t>2026</w:t>
            </w:r>
            <w:r w:rsidR="00F10EC4" w:rsidRPr="0063386D">
              <w:rPr>
                <w:rFonts w:ascii="Times New Roman" w:hAnsi="Times New Roman" w:cs="Times New Roman"/>
                <w:b/>
                <w:spacing w:val="-4"/>
                <w:sz w:val="20"/>
              </w:rPr>
              <w:t xml:space="preserve"> г.</w:t>
            </w:r>
          </w:p>
        </w:tc>
        <w:tc>
          <w:tcPr>
            <w:tcW w:w="848" w:type="dxa"/>
            <w:vAlign w:val="center"/>
          </w:tcPr>
          <w:p w14:paraId="21113210" w14:textId="16DFFA3E" w:rsidR="00F10EC4" w:rsidRPr="0063386D" w:rsidRDefault="00032C39" w:rsidP="00F10EC4">
            <w:pPr>
              <w:pStyle w:val="ConsPlusNormal"/>
              <w:spacing w:line="204" w:lineRule="auto"/>
              <w:jc w:val="center"/>
              <w:rPr>
                <w:rFonts w:ascii="Times New Roman" w:hAnsi="Times New Roman" w:cs="Times New Roman"/>
                <w:b/>
                <w:spacing w:val="-8"/>
                <w:sz w:val="20"/>
              </w:rPr>
            </w:pPr>
            <w:r w:rsidRPr="0063386D">
              <w:rPr>
                <w:rFonts w:ascii="Times New Roman" w:hAnsi="Times New Roman" w:cs="Times New Roman"/>
                <w:b/>
                <w:spacing w:val="-4"/>
                <w:sz w:val="20"/>
              </w:rPr>
              <w:t>2027</w:t>
            </w:r>
            <w:r w:rsidR="00F10EC4" w:rsidRPr="0063386D">
              <w:rPr>
                <w:rFonts w:ascii="Times New Roman" w:hAnsi="Times New Roman" w:cs="Times New Roman"/>
                <w:b/>
                <w:spacing w:val="-4"/>
                <w:sz w:val="20"/>
              </w:rPr>
              <w:t xml:space="preserve"> г.</w:t>
            </w:r>
          </w:p>
        </w:tc>
        <w:tc>
          <w:tcPr>
            <w:tcW w:w="849" w:type="dxa"/>
            <w:vAlign w:val="center"/>
          </w:tcPr>
          <w:p w14:paraId="2BBA5AF8" w14:textId="709F17E4" w:rsidR="00F10EC4" w:rsidRPr="0063386D" w:rsidRDefault="00032C39" w:rsidP="00F10EC4">
            <w:pPr>
              <w:pStyle w:val="ConsPlusNormal"/>
              <w:spacing w:line="204" w:lineRule="auto"/>
              <w:jc w:val="center"/>
              <w:rPr>
                <w:rFonts w:ascii="Times New Roman" w:hAnsi="Times New Roman" w:cs="Times New Roman"/>
                <w:b/>
                <w:spacing w:val="-8"/>
                <w:sz w:val="20"/>
              </w:rPr>
            </w:pPr>
            <w:r w:rsidRPr="0063386D">
              <w:rPr>
                <w:rFonts w:ascii="Times New Roman" w:hAnsi="Times New Roman" w:cs="Times New Roman"/>
                <w:b/>
                <w:spacing w:val="-4"/>
                <w:sz w:val="20"/>
              </w:rPr>
              <w:t>2028</w:t>
            </w:r>
            <w:r w:rsidR="00F10EC4" w:rsidRPr="0063386D">
              <w:rPr>
                <w:rFonts w:ascii="Times New Roman" w:hAnsi="Times New Roman" w:cs="Times New Roman"/>
                <w:b/>
                <w:spacing w:val="-4"/>
                <w:sz w:val="20"/>
              </w:rPr>
              <w:t xml:space="preserve"> г.</w:t>
            </w:r>
          </w:p>
        </w:tc>
        <w:tc>
          <w:tcPr>
            <w:tcW w:w="849" w:type="dxa"/>
            <w:vAlign w:val="center"/>
          </w:tcPr>
          <w:p w14:paraId="274096B1" w14:textId="75F66007" w:rsidR="00F10EC4" w:rsidRPr="0063386D" w:rsidRDefault="00F10EC4" w:rsidP="00032C39">
            <w:pPr>
              <w:pStyle w:val="ConsPlusNormal"/>
              <w:spacing w:line="204" w:lineRule="auto"/>
              <w:jc w:val="center"/>
              <w:rPr>
                <w:rFonts w:ascii="Times New Roman" w:hAnsi="Times New Roman" w:cs="Times New Roman"/>
                <w:b/>
                <w:spacing w:val="-8"/>
                <w:sz w:val="20"/>
              </w:rPr>
            </w:pPr>
            <w:r w:rsidRPr="0063386D">
              <w:rPr>
                <w:rFonts w:ascii="Times New Roman" w:hAnsi="Times New Roman" w:cs="Times New Roman"/>
                <w:b/>
                <w:spacing w:val="-4"/>
                <w:sz w:val="20"/>
              </w:rPr>
              <w:t>202</w:t>
            </w:r>
            <w:r w:rsidR="00032C39" w:rsidRPr="0063386D">
              <w:rPr>
                <w:rFonts w:ascii="Times New Roman" w:hAnsi="Times New Roman" w:cs="Times New Roman"/>
                <w:b/>
                <w:spacing w:val="-4"/>
                <w:sz w:val="20"/>
              </w:rPr>
              <w:t>9</w:t>
            </w:r>
            <w:r w:rsidRPr="0063386D">
              <w:rPr>
                <w:rFonts w:ascii="Times New Roman" w:hAnsi="Times New Roman" w:cs="Times New Roman"/>
                <w:b/>
                <w:spacing w:val="-4"/>
                <w:sz w:val="20"/>
              </w:rPr>
              <w:t xml:space="preserve"> г.</w:t>
            </w:r>
          </w:p>
        </w:tc>
        <w:tc>
          <w:tcPr>
            <w:tcW w:w="1713" w:type="dxa"/>
            <w:vMerge/>
          </w:tcPr>
          <w:p w14:paraId="73E1B96C" w14:textId="77777777" w:rsidR="00F10EC4" w:rsidRPr="0063386D" w:rsidRDefault="00F10EC4" w:rsidP="00F10EC4">
            <w:pPr>
              <w:pStyle w:val="ConsPlusNormal"/>
              <w:spacing w:line="204" w:lineRule="auto"/>
              <w:jc w:val="center"/>
              <w:rPr>
                <w:rFonts w:ascii="Times New Roman" w:hAnsi="Times New Roman" w:cs="Times New Roman"/>
                <w:spacing w:val="-8"/>
                <w:sz w:val="20"/>
              </w:rPr>
            </w:pPr>
          </w:p>
        </w:tc>
        <w:tc>
          <w:tcPr>
            <w:tcW w:w="2060" w:type="dxa"/>
            <w:vMerge/>
          </w:tcPr>
          <w:p w14:paraId="35935C1F" w14:textId="77777777" w:rsidR="00F10EC4" w:rsidRPr="0063386D" w:rsidRDefault="00F10EC4" w:rsidP="00F10EC4">
            <w:pPr>
              <w:pStyle w:val="ConsPlusNormal"/>
              <w:spacing w:line="204" w:lineRule="auto"/>
              <w:jc w:val="center"/>
              <w:rPr>
                <w:rFonts w:ascii="Times New Roman" w:hAnsi="Times New Roman" w:cs="Times New Roman"/>
                <w:spacing w:val="-8"/>
                <w:sz w:val="20"/>
              </w:rPr>
            </w:pPr>
          </w:p>
        </w:tc>
        <w:tc>
          <w:tcPr>
            <w:tcW w:w="1909" w:type="dxa"/>
            <w:vMerge/>
          </w:tcPr>
          <w:p w14:paraId="7141DCB6" w14:textId="77777777" w:rsidR="00F10EC4" w:rsidRPr="0063386D" w:rsidRDefault="00F10EC4" w:rsidP="00F10EC4">
            <w:pPr>
              <w:pStyle w:val="ConsPlusNormal"/>
              <w:spacing w:line="204" w:lineRule="auto"/>
              <w:jc w:val="center"/>
              <w:rPr>
                <w:rFonts w:ascii="Times New Roman" w:hAnsi="Times New Roman" w:cs="Times New Roman"/>
                <w:spacing w:val="-8"/>
                <w:sz w:val="20"/>
              </w:rPr>
            </w:pPr>
          </w:p>
        </w:tc>
      </w:tr>
    </w:tbl>
    <w:p w14:paraId="22BEEB6F" w14:textId="77777777" w:rsidR="00AF61EA" w:rsidRPr="0063386D" w:rsidRDefault="00AF61EA">
      <w:pPr>
        <w:rPr>
          <w:rFonts w:ascii="Times New Roman" w:hAnsi="Times New Roman"/>
          <w:sz w:val="2"/>
          <w:szCs w:val="2"/>
        </w:rPr>
      </w:pPr>
    </w:p>
    <w:tbl>
      <w:tblPr>
        <w:tblW w:w="1609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26"/>
        <w:gridCol w:w="3477"/>
        <w:gridCol w:w="1417"/>
        <w:gridCol w:w="847"/>
        <w:gridCol w:w="849"/>
        <w:gridCol w:w="849"/>
        <w:gridCol w:w="848"/>
        <w:gridCol w:w="849"/>
        <w:gridCol w:w="849"/>
        <w:gridCol w:w="1713"/>
        <w:gridCol w:w="2060"/>
        <w:gridCol w:w="1912"/>
      </w:tblGrid>
      <w:tr w:rsidR="00397E33" w:rsidRPr="0063386D" w14:paraId="58AEBA4A" w14:textId="77777777" w:rsidTr="00032C39">
        <w:tc>
          <w:tcPr>
            <w:tcW w:w="426" w:type="dxa"/>
          </w:tcPr>
          <w:p w14:paraId="115ABBEC"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1</w:t>
            </w:r>
          </w:p>
        </w:tc>
        <w:tc>
          <w:tcPr>
            <w:tcW w:w="3477" w:type="dxa"/>
          </w:tcPr>
          <w:p w14:paraId="60E801DB"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2</w:t>
            </w:r>
          </w:p>
        </w:tc>
        <w:tc>
          <w:tcPr>
            <w:tcW w:w="1417" w:type="dxa"/>
          </w:tcPr>
          <w:p w14:paraId="3F9C2672"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3</w:t>
            </w:r>
          </w:p>
        </w:tc>
        <w:tc>
          <w:tcPr>
            <w:tcW w:w="847" w:type="dxa"/>
          </w:tcPr>
          <w:p w14:paraId="647BAEDD"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4</w:t>
            </w:r>
          </w:p>
        </w:tc>
        <w:tc>
          <w:tcPr>
            <w:tcW w:w="849" w:type="dxa"/>
          </w:tcPr>
          <w:p w14:paraId="77F0511D"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5</w:t>
            </w:r>
          </w:p>
        </w:tc>
        <w:tc>
          <w:tcPr>
            <w:tcW w:w="849" w:type="dxa"/>
          </w:tcPr>
          <w:p w14:paraId="5964B6E7"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6</w:t>
            </w:r>
          </w:p>
        </w:tc>
        <w:tc>
          <w:tcPr>
            <w:tcW w:w="848" w:type="dxa"/>
          </w:tcPr>
          <w:p w14:paraId="07C98F04"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7</w:t>
            </w:r>
          </w:p>
        </w:tc>
        <w:tc>
          <w:tcPr>
            <w:tcW w:w="849" w:type="dxa"/>
          </w:tcPr>
          <w:p w14:paraId="5A8050C9"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8</w:t>
            </w:r>
          </w:p>
        </w:tc>
        <w:tc>
          <w:tcPr>
            <w:tcW w:w="849" w:type="dxa"/>
          </w:tcPr>
          <w:p w14:paraId="07A8220A"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9</w:t>
            </w:r>
          </w:p>
        </w:tc>
        <w:tc>
          <w:tcPr>
            <w:tcW w:w="1713" w:type="dxa"/>
          </w:tcPr>
          <w:p w14:paraId="582E8624"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10</w:t>
            </w:r>
          </w:p>
        </w:tc>
        <w:tc>
          <w:tcPr>
            <w:tcW w:w="2060" w:type="dxa"/>
          </w:tcPr>
          <w:p w14:paraId="0BDCE8E0"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11</w:t>
            </w:r>
          </w:p>
        </w:tc>
        <w:tc>
          <w:tcPr>
            <w:tcW w:w="1912" w:type="dxa"/>
          </w:tcPr>
          <w:p w14:paraId="34DE8C07" w14:textId="77777777" w:rsidR="00397E33" w:rsidRPr="0063386D" w:rsidRDefault="00397E33" w:rsidP="00397E33">
            <w:pPr>
              <w:pStyle w:val="ConsPlusNormal"/>
              <w:spacing w:line="204" w:lineRule="auto"/>
              <w:jc w:val="center"/>
              <w:rPr>
                <w:rFonts w:ascii="Times New Roman" w:hAnsi="Times New Roman" w:cs="Times New Roman"/>
                <w:b/>
                <w:sz w:val="20"/>
              </w:rPr>
            </w:pPr>
            <w:r w:rsidRPr="0063386D">
              <w:rPr>
                <w:rFonts w:ascii="Times New Roman" w:hAnsi="Times New Roman" w:cs="Times New Roman"/>
                <w:b/>
                <w:sz w:val="20"/>
              </w:rPr>
              <w:t>12</w:t>
            </w:r>
          </w:p>
        </w:tc>
      </w:tr>
      <w:tr w:rsidR="00397E33" w:rsidRPr="0063386D" w14:paraId="67F6D9A0" w14:textId="77777777" w:rsidTr="007C10C8">
        <w:tc>
          <w:tcPr>
            <w:tcW w:w="16096" w:type="dxa"/>
            <w:gridSpan w:val="12"/>
          </w:tcPr>
          <w:p w14:paraId="422D893E" w14:textId="06DBE583" w:rsidR="00397E33" w:rsidRPr="0063386D" w:rsidRDefault="004441DE" w:rsidP="009A280B">
            <w:pPr>
              <w:pStyle w:val="ConsPlusNormal"/>
              <w:spacing w:before="20" w:after="20" w:line="204" w:lineRule="auto"/>
              <w:ind w:left="357"/>
              <w:jc w:val="center"/>
              <w:rPr>
                <w:rFonts w:ascii="Times New Roman" w:hAnsi="Times New Roman" w:cs="Times New Roman"/>
                <w:b/>
                <w:sz w:val="20"/>
              </w:rPr>
            </w:pPr>
            <w:hyperlink w:anchor="P1359" w:history="1">
              <w:r w:rsidR="00397E33" w:rsidRPr="0063386D">
                <w:rPr>
                  <w:rFonts w:ascii="Times New Roman" w:hAnsi="Times New Roman" w:cs="Times New Roman"/>
                  <w:b/>
                  <w:sz w:val="20"/>
                </w:rPr>
                <w:t>Подпрограмма</w:t>
              </w:r>
            </w:hyperlink>
            <w:r w:rsidR="009A280B" w:rsidRPr="0063386D">
              <w:rPr>
                <w:rFonts w:ascii="Times New Roman" w:hAnsi="Times New Roman" w:cs="Times New Roman"/>
                <w:b/>
                <w:sz w:val="20"/>
              </w:rPr>
              <w:t xml:space="preserve"> № 1</w:t>
            </w:r>
          </w:p>
        </w:tc>
      </w:tr>
      <w:tr w:rsidR="00032C39" w:rsidRPr="0063386D" w14:paraId="0E3A3FD1" w14:textId="77777777" w:rsidTr="00032C39">
        <w:tblPrEx>
          <w:tblBorders>
            <w:insideH w:val="nil"/>
          </w:tblBorders>
        </w:tblPrEx>
        <w:tc>
          <w:tcPr>
            <w:tcW w:w="426" w:type="dxa"/>
            <w:tcBorders>
              <w:bottom w:val="single" w:sz="4" w:space="0" w:color="auto"/>
            </w:tcBorders>
            <w:shd w:val="clear" w:color="auto" w:fill="auto"/>
          </w:tcPr>
          <w:p w14:paraId="0407C19F"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1.1</w:t>
            </w:r>
          </w:p>
        </w:tc>
        <w:tc>
          <w:tcPr>
            <w:tcW w:w="3477" w:type="dxa"/>
            <w:tcBorders>
              <w:bottom w:val="single" w:sz="4" w:space="0" w:color="auto"/>
            </w:tcBorders>
            <w:shd w:val="clear" w:color="auto" w:fill="auto"/>
          </w:tcPr>
          <w:p w14:paraId="389B92DB" w14:textId="77777777" w:rsidR="00032C39" w:rsidRPr="0063386D" w:rsidRDefault="00032C39" w:rsidP="00032C39">
            <w:pPr>
              <w:pStyle w:val="ConsPlusNormal"/>
              <w:spacing w:line="235" w:lineRule="auto"/>
              <w:rPr>
                <w:rFonts w:ascii="Times New Roman" w:hAnsi="Times New Roman" w:cs="Times New Roman"/>
                <w:sz w:val="20"/>
              </w:rPr>
            </w:pPr>
            <w:r w:rsidRPr="0063386D">
              <w:rPr>
                <w:rFonts w:ascii="Times New Roman" w:hAnsi="Times New Roman" w:cs="Times New Roman"/>
                <w:sz w:val="20"/>
              </w:rPr>
              <w:t xml:space="preserve">Коэффициент обновления </w:t>
            </w:r>
            <w:r w:rsidRPr="0063386D">
              <w:rPr>
                <w:rFonts w:ascii="Times New Roman" w:hAnsi="Times New Roman" w:cs="Times New Roman"/>
                <w:sz w:val="20"/>
              </w:rPr>
              <w:br/>
              <w:t xml:space="preserve">основных фондов </w:t>
            </w:r>
            <w:r w:rsidRPr="0063386D">
              <w:rPr>
                <w:rFonts w:ascii="Times New Roman" w:hAnsi="Times New Roman" w:cs="Times New Roman"/>
                <w:sz w:val="20"/>
              </w:rPr>
              <w:br/>
              <w:t>в обрабатывающих производствах</w:t>
            </w:r>
            <w:r w:rsidRPr="0063386D">
              <w:rPr>
                <w:rFonts w:ascii="Times New Roman" w:hAnsi="Times New Roman" w:cs="Times New Roman"/>
                <w:sz w:val="20"/>
              </w:rPr>
              <w:br/>
              <w:t>(далее – индикатор № 1.1)</w:t>
            </w:r>
          </w:p>
          <w:p w14:paraId="435DA7D6" w14:textId="77777777" w:rsidR="00032C39" w:rsidRPr="0063386D" w:rsidRDefault="00032C39" w:rsidP="00032C39">
            <w:pPr>
              <w:pStyle w:val="ConsPlusNormal"/>
              <w:spacing w:line="235" w:lineRule="auto"/>
              <w:rPr>
                <w:rFonts w:ascii="Times New Roman" w:hAnsi="Times New Roman" w:cs="Times New Roman"/>
                <w:sz w:val="20"/>
              </w:rPr>
            </w:pPr>
          </w:p>
        </w:tc>
        <w:tc>
          <w:tcPr>
            <w:tcW w:w="1417" w:type="dxa"/>
            <w:tcBorders>
              <w:bottom w:val="single" w:sz="4" w:space="0" w:color="auto"/>
            </w:tcBorders>
            <w:shd w:val="clear" w:color="auto" w:fill="auto"/>
          </w:tcPr>
          <w:p w14:paraId="7AFC9322" w14:textId="475CDDE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проценты</w:t>
            </w:r>
          </w:p>
        </w:tc>
        <w:tc>
          <w:tcPr>
            <w:tcW w:w="847" w:type="dxa"/>
            <w:tcBorders>
              <w:bottom w:val="single" w:sz="4" w:space="0" w:color="auto"/>
            </w:tcBorders>
            <w:shd w:val="clear" w:color="auto" w:fill="auto"/>
          </w:tcPr>
          <w:p w14:paraId="46A569C0" w14:textId="35556F9B"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13,5</w:t>
            </w:r>
          </w:p>
        </w:tc>
        <w:tc>
          <w:tcPr>
            <w:tcW w:w="849" w:type="dxa"/>
            <w:tcBorders>
              <w:bottom w:val="single" w:sz="4" w:space="0" w:color="auto"/>
            </w:tcBorders>
            <w:shd w:val="clear" w:color="auto" w:fill="auto"/>
          </w:tcPr>
          <w:p w14:paraId="52D6C1E4" w14:textId="29A74AFA"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14,0</w:t>
            </w:r>
          </w:p>
        </w:tc>
        <w:tc>
          <w:tcPr>
            <w:tcW w:w="849" w:type="dxa"/>
            <w:tcBorders>
              <w:bottom w:val="single" w:sz="4" w:space="0" w:color="auto"/>
            </w:tcBorders>
            <w:shd w:val="clear" w:color="auto" w:fill="auto"/>
          </w:tcPr>
          <w:p w14:paraId="13D92B30" w14:textId="11F41F1B"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14,5</w:t>
            </w:r>
          </w:p>
        </w:tc>
        <w:tc>
          <w:tcPr>
            <w:tcW w:w="848" w:type="dxa"/>
            <w:tcBorders>
              <w:bottom w:val="single" w:sz="4" w:space="0" w:color="auto"/>
            </w:tcBorders>
            <w:shd w:val="clear" w:color="auto" w:fill="auto"/>
          </w:tcPr>
          <w:p w14:paraId="0D5A7E5F" w14:textId="5D5A10D2"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15,0</w:t>
            </w:r>
          </w:p>
        </w:tc>
        <w:tc>
          <w:tcPr>
            <w:tcW w:w="849" w:type="dxa"/>
            <w:tcBorders>
              <w:bottom w:val="single" w:sz="4" w:space="0" w:color="auto"/>
            </w:tcBorders>
            <w:shd w:val="clear" w:color="auto" w:fill="auto"/>
          </w:tcPr>
          <w:p w14:paraId="63AEC33F" w14:textId="6344231A"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15,5</w:t>
            </w:r>
          </w:p>
        </w:tc>
        <w:tc>
          <w:tcPr>
            <w:tcW w:w="849" w:type="dxa"/>
            <w:tcBorders>
              <w:bottom w:val="single" w:sz="4" w:space="0" w:color="auto"/>
            </w:tcBorders>
            <w:shd w:val="clear" w:color="auto" w:fill="auto"/>
          </w:tcPr>
          <w:p w14:paraId="428545B1" w14:textId="038B18B3" w:rsidR="00032C39" w:rsidRPr="0063386D" w:rsidRDefault="001C1FB1" w:rsidP="00032C39">
            <w:pPr>
              <w:pStyle w:val="ConsPlusNormal"/>
              <w:jc w:val="center"/>
              <w:rPr>
                <w:rFonts w:ascii="Times New Roman" w:hAnsi="Times New Roman" w:cs="Times New Roman"/>
                <w:sz w:val="20"/>
              </w:rPr>
            </w:pPr>
            <w:r w:rsidRPr="0063386D">
              <w:rPr>
                <w:rFonts w:ascii="Times New Roman" w:hAnsi="Times New Roman" w:cs="Times New Roman"/>
                <w:sz w:val="20"/>
              </w:rPr>
              <w:t>16,0</w:t>
            </w:r>
          </w:p>
        </w:tc>
        <w:tc>
          <w:tcPr>
            <w:tcW w:w="1713" w:type="dxa"/>
            <w:tcBorders>
              <w:bottom w:val="single" w:sz="4" w:space="0" w:color="auto"/>
            </w:tcBorders>
            <w:shd w:val="clear" w:color="auto" w:fill="auto"/>
          </w:tcPr>
          <w:p w14:paraId="0DCF702B"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bottom w:val="single" w:sz="4" w:space="0" w:color="auto"/>
            </w:tcBorders>
            <w:shd w:val="clear" w:color="auto" w:fill="auto"/>
          </w:tcPr>
          <w:p w14:paraId="6A0EE56E" w14:textId="77777777"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884958F" w14:textId="2338ADA8"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716A7EAA" w14:textId="2B3B8C4D"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Целевой </w:t>
            </w:r>
          </w:p>
          <w:p w14:paraId="1D8A394B" w14:textId="6E1EBD00"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5AC4BDB3" w14:textId="0376CFE3"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4, Целевой </w:t>
            </w:r>
          </w:p>
          <w:p w14:paraId="629F9D23" w14:textId="6C7BBF72"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5 </w:t>
            </w:r>
          </w:p>
        </w:tc>
        <w:tc>
          <w:tcPr>
            <w:tcW w:w="1912" w:type="dxa"/>
            <w:tcBorders>
              <w:bottom w:val="single" w:sz="4" w:space="0" w:color="auto"/>
            </w:tcBorders>
            <w:shd w:val="clear" w:color="auto" w:fill="auto"/>
          </w:tcPr>
          <w:p w14:paraId="205C411A"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w:t>
            </w:r>
          </w:p>
        </w:tc>
      </w:tr>
      <w:tr w:rsidR="00032C39" w:rsidRPr="0063386D" w14:paraId="52BBDB44" w14:textId="77777777" w:rsidTr="00032C39">
        <w:tc>
          <w:tcPr>
            <w:tcW w:w="426" w:type="dxa"/>
            <w:tcBorders>
              <w:bottom w:val="single" w:sz="4" w:space="0" w:color="auto"/>
            </w:tcBorders>
          </w:tcPr>
          <w:p w14:paraId="6BAEDF55"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1.2</w:t>
            </w:r>
          </w:p>
        </w:tc>
        <w:tc>
          <w:tcPr>
            <w:tcW w:w="3477" w:type="dxa"/>
            <w:tcBorders>
              <w:bottom w:val="single" w:sz="4" w:space="0" w:color="auto"/>
            </w:tcBorders>
          </w:tcPr>
          <w:p w14:paraId="2EBAB8BD" w14:textId="77777777" w:rsidR="00032C39" w:rsidRPr="0063386D" w:rsidRDefault="00032C39" w:rsidP="00032C39">
            <w:pPr>
              <w:pStyle w:val="ConsPlusNormal"/>
              <w:spacing w:line="235" w:lineRule="auto"/>
              <w:ind w:right="-62"/>
              <w:rPr>
                <w:rFonts w:ascii="Times New Roman" w:hAnsi="Times New Roman" w:cs="Times New Roman"/>
                <w:sz w:val="20"/>
              </w:rPr>
            </w:pPr>
            <w:r w:rsidRPr="0063386D">
              <w:rPr>
                <w:rFonts w:ascii="Times New Roman" w:hAnsi="Times New Roman" w:cs="Times New Roman"/>
                <w:spacing w:val="-2"/>
                <w:sz w:val="20"/>
              </w:rPr>
              <w:t>Темп снижения энергоемкости</w:t>
            </w:r>
            <w:r w:rsidRPr="0063386D">
              <w:rPr>
                <w:rFonts w:ascii="Times New Roman" w:hAnsi="Times New Roman" w:cs="Times New Roman"/>
                <w:sz w:val="20"/>
              </w:rPr>
              <w:t xml:space="preserve"> продукции в обрабатывающих производствах (без учета данных </w:t>
            </w:r>
          </w:p>
          <w:p w14:paraId="4C4E040D" w14:textId="77777777" w:rsidR="00032C39" w:rsidRPr="0063386D" w:rsidRDefault="00032C39" w:rsidP="00032C39">
            <w:pPr>
              <w:pStyle w:val="ConsPlusNormal"/>
              <w:spacing w:line="235" w:lineRule="auto"/>
              <w:ind w:right="-62"/>
              <w:rPr>
                <w:rFonts w:ascii="Times New Roman" w:hAnsi="Times New Roman" w:cs="Times New Roman"/>
                <w:spacing w:val="-4"/>
                <w:sz w:val="20"/>
              </w:rPr>
            </w:pPr>
            <w:r w:rsidRPr="0063386D">
              <w:rPr>
                <w:rFonts w:ascii="Times New Roman" w:hAnsi="Times New Roman" w:cs="Times New Roman"/>
                <w:sz w:val="20"/>
              </w:rPr>
              <w:t xml:space="preserve">по виду </w:t>
            </w:r>
            <w:r w:rsidRPr="0063386D">
              <w:rPr>
                <w:rFonts w:ascii="Times New Roman" w:hAnsi="Times New Roman" w:cs="Times New Roman"/>
                <w:spacing w:val="-10"/>
                <w:sz w:val="20"/>
              </w:rPr>
              <w:t>деятельности «Производство нефтепродуктов»)</w:t>
            </w:r>
          </w:p>
          <w:p w14:paraId="67FE34F2" w14:textId="77777777" w:rsidR="00032C39" w:rsidRPr="0063386D" w:rsidRDefault="00032C39" w:rsidP="00032C39">
            <w:pPr>
              <w:pStyle w:val="ConsPlusNormal"/>
              <w:spacing w:line="235" w:lineRule="auto"/>
              <w:ind w:right="-62"/>
              <w:rPr>
                <w:rFonts w:ascii="Times New Roman" w:hAnsi="Times New Roman" w:cs="Times New Roman"/>
                <w:sz w:val="20"/>
              </w:rPr>
            </w:pPr>
            <w:r w:rsidRPr="0063386D">
              <w:rPr>
                <w:rFonts w:ascii="Times New Roman" w:hAnsi="Times New Roman" w:cs="Times New Roman"/>
                <w:sz w:val="20"/>
              </w:rPr>
              <w:t>(далее – индикатор № 1.2)</w:t>
            </w:r>
          </w:p>
          <w:p w14:paraId="1E421A08" w14:textId="77777777" w:rsidR="00032C39" w:rsidRPr="0063386D" w:rsidRDefault="00032C39" w:rsidP="00032C39">
            <w:pPr>
              <w:pStyle w:val="ConsPlusNormal"/>
              <w:spacing w:line="235" w:lineRule="auto"/>
              <w:ind w:right="-62"/>
              <w:rPr>
                <w:rFonts w:ascii="Times New Roman" w:hAnsi="Times New Roman" w:cs="Times New Roman"/>
                <w:sz w:val="20"/>
              </w:rPr>
            </w:pPr>
          </w:p>
        </w:tc>
        <w:tc>
          <w:tcPr>
            <w:tcW w:w="1417" w:type="dxa"/>
            <w:tcBorders>
              <w:bottom w:val="single" w:sz="4" w:space="0" w:color="auto"/>
            </w:tcBorders>
          </w:tcPr>
          <w:p w14:paraId="68ED70E2" w14:textId="41A7F858"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 xml:space="preserve">В процентах </w:t>
            </w:r>
            <w:r w:rsidRPr="0063386D">
              <w:rPr>
                <w:rFonts w:ascii="Times New Roman" w:hAnsi="Times New Roman" w:cs="Times New Roman"/>
                <w:sz w:val="20"/>
              </w:rPr>
              <w:br/>
              <w:t>к 2018 году</w:t>
            </w:r>
          </w:p>
        </w:tc>
        <w:tc>
          <w:tcPr>
            <w:tcW w:w="847" w:type="dxa"/>
            <w:tcBorders>
              <w:bottom w:val="single" w:sz="4" w:space="0" w:color="auto"/>
            </w:tcBorders>
          </w:tcPr>
          <w:p w14:paraId="78106EFB" w14:textId="3C1F88E3" w:rsidR="00032C39" w:rsidRPr="0063386D" w:rsidRDefault="001C1FB1"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89,0</w:t>
            </w:r>
          </w:p>
        </w:tc>
        <w:tc>
          <w:tcPr>
            <w:tcW w:w="849" w:type="dxa"/>
            <w:tcBorders>
              <w:bottom w:val="single" w:sz="4" w:space="0" w:color="auto"/>
            </w:tcBorders>
          </w:tcPr>
          <w:p w14:paraId="297E8E11" w14:textId="22649A1D" w:rsidR="00032C39" w:rsidRPr="0063386D" w:rsidRDefault="001C1FB1"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87,0</w:t>
            </w:r>
          </w:p>
        </w:tc>
        <w:tc>
          <w:tcPr>
            <w:tcW w:w="849" w:type="dxa"/>
            <w:tcBorders>
              <w:bottom w:val="single" w:sz="4" w:space="0" w:color="auto"/>
            </w:tcBorders>
          </w:tcPr>
          <w:p w14:paraId="771CF7D1" w14:textId="6138CD39" w:rsidR="00032C39" w:rsidRPr="0063386D" w:rsidRDefault="001C1FB1"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85,0</w:t>
            </w:r>
          </w:p>
        </w:tc>
        <w:tc>
          <w:tcPr>
            <w:tcW w:w="848" w:type="dxa"/>
            <w:tcBorders>
              <w:bottom w:val="single" w:sz="4" w:space="0" w:color="auto"/>
            </w:tcBorders>
          </w:tcPr>
          <w:p w14:paraId="2D5BFE5E" w14:textId="29D50E32" w:rsidR="00032C39" w:rsidRPr="0063386D" w:rsidRDefault="001C1FB1"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83,0</w:t>
            </w:r>
          </w:p>
        </w:tc>
        <w:tc>
          <w:tcPr>
            <w:tcW w:w="849" w:type="dxa"/>
            <w:tcBorders>
              <w:bottom w:val="single" w:sz="4" w:space="0" w:color="auto"/>
            </w:tcBorders>
            <w:shd w:val="clear" w:color="auto" w:fill="auto"/>
          </w:tcPr>
          <w:p w14:paraId="3D3A364A" w14:textId="7C866D2B" w:rsidR="00032C39" w:rsidRPr="0063386D" w:rsidRDefault="001C1FB1"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80,0</w:t>
            </w:r>
          </w:p>
        </w:tc>
        <w:tc>
          <w:tcPr>
            <w:tcW w:w="849" w:type="dxa"/>
            <w:tcBorders>
              <w:bottom w:val="single" w:sz="4" w:space="0" w:color="auto"/>
            </w:tcBorders>
            <w:shd w:val="clear" w:color="auto" w:fill="auto"/>
          </w:tcPr>
          <w:p w14:paraId="7D417C10" w14:textId="2E4D11DF" w:rsidR="00032C39" w:rsidRPr="0063386D" w:rsidRDefault="001C1FB1"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78,0</w:t>
            </w:r>
          </w:p>
        </w:tc>
        <w:tc>
          <w:tcPr>
            <w:tcW w:w="1713" w:type="dxa"/>
            <w:tcBorders>
              <w:bottom w:val="single" w:sz="4" w:space="0" w:color="auto"/>
            </w:tcBorders>
          </w:tcPr>
          <w:p w14:paraId="54416115" w14:textId="77777777" w:rsidR="00032C39" w:rsidRPr="0063386D" w:rsidRDefault="00032C39" w:rsidP="00032C39">
            <w:pPr>
              <w:pStyle w:val="ConsPlusNormal"/>
              <w:jc w:val="center"/>
              <w:rPr>
                <w:rFonts w:ascii="Times New Roman" w:hAnsi="Times New Roman" w:cs="Times New Roman"/>
                <w:spacing w:val="-8"/>
                <w:sz w:val="20"/>
              </w:rPr>
            </w:pPr>
            <w:r w:rsidRPr="0063386D">
              <w:rPr>
                <w:rFonts w:ascii="Times New Roman" w:hAnsi="Times New Roman" w:cs="Times New Roman"/>
                <w:sz w:val="20"/>
              </w:rPr>
              <w:t>КППИТ</w:t>
            </w:r>
          </w:p>
        </w:tc>
        <w:tc>
          <w:tcPr>
            <w:tcW w:w="2060" w:type="dxa"/>
            <w:tcBorders>
              <w:bottom w:val="single" w:sz="4" w:space="0" w:color="auto"/>
            </w:tcBorders>
          </w:tcPr>
          <w:p w14:paraId="6B36326D" w14:textId="77777777"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19396A99" w14:textId="48B72502"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4ABB31BE" w14:textId="4E1A38EC"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Целевой </w:t>
            </w:r>
          </w:p>
          <w:p w14:paraId="0A702EC7" w14:textId="183ABD89" w:rsidR="00032C39" w:rsidRPr="0063386D" w:rsidRDefault="00032C39" w:rsidP="00032C39">
            <w:pPr>
              <w:pStyle w:val="ConsPlusNormal"/>
              <w:spacing w:line="199"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0CBF3939" w14:textId="77777777" w:rsidR="00032C39" w:rsidRPr="0063386D" w:rsidRDefault="00032C39" w:rsidP="00032C39">
            <w:pPr>
              <w:pStyle w:val="ConsPlusNormal"/>
              <w:spacing w:line="199" w:lineRule="auto"/>
              <w:rPr>
                <w:rFonts w:ascii="Times New Roman" w:hAnsi="Times New Roman" w:cs="Times New Roman"/>
                <w:sz w:val="20"/>
              </w:rPr>
            </w:pPr>
            <w:r w:rsidRPr="0063386D">
              <w:rPr>
                <w:rFonts w:ascii="Times New Roman" w:hAnsi="Times New Roman" w:cs="Times New Roman"/>
                <w:spacing w:val="-4"/>
                <w:sz w:val="20"/>
              </w:rPr>
              <w:t>показатель № 4</w:t>
            </w:r>
          </w:p>
        </w:tc>
        <w:tc>
          <w:tcPr>
            <w:tcW w:w="1912" w:type="dxa"/>
            <w:tcBorders>
              <w:bottom w:val="single" w:sz="4" w:space="0" w:color="auto"/>
            </w:tcBorders>
          </w:tcPr>
          <w:p w14:paraId="1F030AA3" w14:textId="77777777" w:rsidR="00032C39" w:rsidRPr="0063386D" w:rsidRDefault="00032C39" w:rsidP="00032C39">
            <w:pPr>
              <w:pStyle w:val="ConsPlusNormal"/>
              <w:jc w:val="center"/>
              <w:rPr>
                <w:rFonts w:ascii="Times New Roman" w:hAnsi="Times New Roman" w:cs="Times New Roman"/>
                <w:sz w:val="20"/>
              </w:rPr>
            </w:pPr>
            <w:r w:rsidRPr="0063386D">
              <w:rPr>
                <w:rFonts w:ascii="Times New Roman" w:hAnsi="Times New Roman" w:cs="Times New Roman"/>
                <w:sz w:val="20"/>
              </w:rPr>
              <w:t>–</w:t>
            </w:r>
          </w:p>
        </w:tc>
      </w:tr>
      <w:tr w:rsidR="00032C39" w:rsidRPr="0063386D" w14:paraId="33DB37DA" w14:textId="77777777" w:rsidTr="00032C39">
        <w:tc>
          <w:tcPr>
            <w:tcW w:w="426" w:type="dxa"/>
            <w:shd w:val="clear" w:color="auto" w:fill="auto"/>
          </w:tcPr>
          <w:p w14:paraId="0BD7A78F" w14:textId="77777777" w:rsidR="00032C39" w:rsidRPr="0063386D" w:rsidRDefault="00032C39" w:rsidP="00032C39">
            <w:pPr>
              <w:pStyle w:val="ConsPlusNormal"/>
              <w:spacing w:before="20"/>
              <w:jc w:val="center"/>
              <w:rPr>
                <w:rFonts w:ascii="Times New Roman" w:hAnsi="Times New Roman" w:cs="Times New Roman"/>
                <w:sz w:val="20"/>
              </w:rPr>
            </w:pPr>
            <w:r w:rsidRPr="0063386D">
              <w:rPr>
                <w:rFonts w:ascii="Times New Roman" w:hAnsi="Times New Roman" w:cs="Times New Roman"/>
                <w:sz w:val="20"/>
              </w:rPr>
              <w:t>1.3</w:t>
            </w:r>
          </w:p>
        </w:tc>
        <w:tc>
          <w:tcPr>
            <w:tcW w:w="3477" w:type="dxa"/>
            <w:shd w:val="clear" w:color="auto" w:fill="auto"/>
          </w:tcPr>
          <w:p w14:paraId="6B43C2FB" w14:textId="77777777" w:rsidR="00032C39" w:rsidRPr="0063386D" w:rsidRDefault="00032C39" w:rsidP="00032C39">
            <w:pPr>
              <w:pStyle w:val="ConsPlusNormal"/>
              <w:spacing w:before="20" w:line="228" w:lineRule="auto"/>
              <w:rPr>
                <w:rFonts w:ascii="Times New Roman" w:hAnsi="Times New Roman" w:cs="Times New Roman"/>
                <w:sz w:val="20"/>
              </w:rPr>
            </w:pPr>
            <w:r w:rsidRPr="0063386D">
              <w:rPr>
                <w:rFonts w:ascii="Times New Roman" w:hAnsi="Times New Roman" w:cs="Times New Roman"/>
                <w:spacing w:val="-4"/>
                <w:sz w:val="20"/>
              </w:rPr>
              <w:t>О</w:t>
            </w:r>
            <w:r w:rsidRPr="0063386D">
              <w:rPr>
                <w:rFonts w:ascii="Times New Roman" w:hAnsi="Times New Roman" w:cs="Times New Roman"/>
                <w:sz w:val="20"/>
              </w:rPr>
              <w:t xml:space="preserve">беспеченность территорий нежилых зон инженерной и дорожной инфраструктурой </w:t>
            </w:r>
          </w:p>
          <w:p w14:paraId="219C1391" w14:textId="77777777" w:rsidR="00032C39" w:rsidRPr="0063386D" w:rsidRDefault="00032C39" w:rsidP="00032C39">
            <w:pPr>
              <w:pStyle w:val="ConsPlusNormal"/>
              <w:spacing w:before="20" w:line="228" w:lineRule="auto"/>
              <w:rPr>
                <w:rFonts w:ascii="Times New Roman" w:hAnsi="Times New Roman" w:cs="Times New Roman"/>
                <w:spacing w:val="-4"/>
                <w:sz w:val="20"/>
              </w:rPr>
            </w:pPr>
            <w:r w:rsidRPr="0063386D">
              <w:rPr>
                <w:rFonts w:ascii="Times New Roman" w:hAnsi="Times New Roman" w:cs="Times New Roman"/>
                <w:sz w:val="20"/>
              </w:rPr>
              <w:t>(далее – индикатор № 1.3)</w:t>
            </w:r>
          </w:p>
        </w:tc>
        <w:tc>
          <w:tcPr>
            <w:tcW w:w="1417" w:type="dxa"/>
            <w:shd w:val="clear" w:color="auto" w:fill="auto"/>
          </w:tcPr>
          <w:p w14:paraId="7BA7693B" w14:textId="57C78D42" w:rsidR="00032C39" w:rsidRPr="0063386D" w:rsidRDefault="00032C39" w:rsidP="00032C39">
            <w:pPr>
              <w:pStyle w:val="ConsPlusNormal"/>
              <w:spacing w:before="20"/>
              <w:jc w:val="center"/>
              <w:rPr>
                <w:rFonts w:ascii="Times New Roman" w:hAnsi="Times New Roman" w:cs="Times New Roman"/>
                <w:sz w:val="20"/>
              </w:rPr>
            </w:pPr>
            <w:r w:rsidRPr="0063386D">
              <w:rPr>
                <w:rFonts w:ascii="Times New Roman" w:hAnsi="Times New Roman" w:cs="Times New Roman"/>
                <w:sz w:val="20"/>
              </w:rPr>
              <w:t>проценты</w:t>
            </w:r>
          </w:p>
        </w:tc>
        <w:tc>
          <w:tcPr>
            <w:tcW w:w="847" w:type="dxa"/>
            <w:shd w:val="clear" w:color="auto" w:fill="auto"/>
          </w:tcPr>
          <w:p w14:paraId="607CE82E" w14:textId="0067EF7B" w:rsidR="00032C39" w:rsidRPr="0063386D" w:rsidRDefault="00032C39" w:rsidP="00032C39">
            <w:pPr>
              <w:pStyle w:val="ConsPlusNormal"/>
              <w:jc w:val="center"/>
              <w:rPr>
                <w:rFonts w:ascii="Times New Roman" w:hAnsi="Times New Roman" w:cs="Times New Roman"/>
                <w:spacing w:val="-8"/>
                <w:sz w:val="20"/>
              </w:rPr>
            </w:pPr>
            <w:r w:rsidRPr="0063386D">
              <w:rPr>
                <w:rFonts w:ascii="Times New Roman" w:hAnsi="Times New Roman" w:cs="Times New Roman"/>
                <w:sz w:val="20"/>
              </w:rPr>
              <w:t>21,1</w:t>
            </w:r>
          </w:p>
        </w:tc>
        <w:tc>
          <w:tcPr>
            <w:tcW w:w="849" w:type="dxa"/>
            <w:shd w:val="clear" w:color="auto" w:fill="auto"/>
          </w:tcPr>
          <w:p w14:paraId="32E40E58" w14:textId="2E5AF11D" w:rsidR="00032C39" w:rsidRPr="0063386D" w:rsidRDefault="00032C39" w:rsidP="00032C39">
            <w:pPr>
              <w:pStyle w:val="ConsPlusNormal"/>
              <w:jc w:val="center"/>
              <w:rPr>
                <w:rFonts w:ascii="Times New Roman" w:hAnsi="Times New Roman" w:cs="Times New Roman"/>
                <w:spacing w:val="-8"/>
                <w:sz w:val="20"/>
              </w:rPr>
            </w:pPr>
            <w:r w:rsidRPr="0063386D">
              <w:rPr>
                <w:rFonts w:ascii="Times New Roman" w:hAnsi="Times New Roman" w:cs="Times New Roman"/>
                <w:sz w:val="20"/>
              </w:rPr>
              <w:t>31,1</w:t>
            </w:r>
          </w:p>
        </w:tc>
        <w:tc>
          <w:tcPr>
            <w:tcW w:w="849" w:type="dxa"/>
            <w:shd w:val="clear" w:color="auto" w:fill="auto"/>
          </w:tcPr>
          <w:p w14:paraId="72071371" w14:textId="71E0BE8C" w:rsidR="00032C39" w:rsidRPr="0063386D" w:rsidRDefault="00032C39" w:rsidP="00032C39">
            <w:pPr>
              <w:pStyle w:val="ConsPlusNormal"/>
              <w:jc w:val="center"/>
              <w:rPr>
                <w:rFonts w:ascii="Times New Roman" w:hAnsi="Times New Roman" w:cs="Times New Roman"/>
                <w:spacing w:val="-8"/>
                <w:sz w:val="20"/>
              </w:rPr>
            </w:pPr>
            <w:r w:rsidRPr="0063386D">
              <w:rPr>
                <w:rFonts w:ascii="Times New Roman" w:hAnsi="Times New Roman" w:cs="Times New Roman"/>
                <w:sz w:val="20"/>
              </w:rPr>
              <w:t>46,8</w:t>
            </w:r>
          </w:p>
        </w:tc>
        <w:tc>
          <w:tcPr>
            <w:tcW w:w="848" w:type="dxa"/>
            <w:shd w:val="clear" w:color="auto" w:fill="auto"/>
          </w:tcPr>
          <w:p w14:paraId="1481CF36" w14:textId="55FB075B" w:rsidR="00032C39" w:rsidRPr="0063386D" w:rsidRDefault="00032C39" w:rsidP="00032C39">
            <w:pPr>
              <w:pStyle w:val="ConsPlusNormal"/>
              <w:jc w:val="center"/>
              <w:rPr>
                <w:rFonts w:ascii="Times New Roman" w:hAnsi="Times New Roman" w:cs="Times New Roman"/>
                <w:spacing w:val="-8"/>
                <w:sz w:val="20"/>
              </w:rPr>
            </w:pPr>
            <w:r w:rsidRPr="0063386D">
              <w:rPr>
                <w:rFonts w:ascii="Times New Roman" w:hAnsi="Times New Roman" w:cs="Times New Roman"/>
                <w:sz w:val="20"/>
              </w:rPr>
              <w:t>62,7</w:t>
            </w:r>
          </w:p>
        </w:tc>
        <w:tc>
          <w:tcPr>
            <w:tcW w:w="849" w:type="dxa"/>
            <w:shd w:val="clear" w:color="auto" w:fill="auto"/>
          </w:tcPr>
          <w:p w14:paraId="52F71984" w14:textId="1A5609B3" w:rsidR="00032C39" w:rsidRPr="0063386D" w:rsidRDefault="00032C39" w:rsidP="00032C39">
            <w:pPr>
              <w:pStyle w:val="ConsPlusNormal"/>
              <w:jc w:val="center"/>
              <w:rPr>
                <w:rFonts w:ascii="Times New Roman" w:hAnsi="Times New Roman" w:cs="Times New Roman"/>
                <w:spacing w:val="-8"/>
                <w:sz w:val="20"/>
              </w:rPr>
            </w:pPr>
            <w:r w:rsidRPr="0063386D">
              <w:rPr>
                <w:rFonts w:ascii="Times New Roman" w:hAnsi="Times New Roman" w:cs="Times New Roman"/>
                <w:sz w:val="20"/>
              </w:rPr>
              <w:t>80,1</w:t>
            </w:r>
          </w:p>
        </w:tc>
        <w:tc>
          <w:tcPr>
            <w:tcW w:w="849" w:type="dxa"/>
            <w:shd w:val="clear" w:color="auto" w:fill="auto"/>
          </w:tcPr>
          <w:p w14:paraId="6C9AC10E" w14:textId="7AF62C60" w:rsidR="00032C39" w:rsidRPr="0063386D" w:rsidRDefault="00FF21BD" w:rsidP="00032C39">
            <w:pPr>
              <w:pStyle w:val="ConsPlusNormal"/>
              <w:jc w:val="center"/>
              <w:rPr>
                <w:rFonts w:ascii="Times New Roman" w:hAnsi="Times New Roman" w:cs="Times New Roman"/>
                <w:spacing w:val="-8"/>
                <w:sz w:val="20"/>
              </w:rPr>
            </w:pPr>
            <w:r w:rsidRPr="0063386D">
              <w:rPr>
                <w:rFonts w:ascii="Times New Roman" w:hAnsi="Times New Roman" w:cs="Times New Roman"/>
                <w:spacing w:val="-8"/>
                <w:sz w:val="20"/>
              </w:rPr>
              <w:t>80,1</w:t>
            </w:r>
          </w:p>
        </w:tc>
        <w:tc>
          <w:tcPr>
            <w:tcW w:w="1713" w:type="dxa"/>
            <w:shd w:val="clear" w:color="auto" w:fill="auto"/>
          </w:tcPr>
          <w:p w14:paraId="07ED29B4" w14:textId="77777777" w:rsidR="00032C39" w:rsidRPr="0063386D" w:rsidRDefault="00032C39" w:rsidP="00032C39">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shd w:val="clear" w:color="auto" w:fill="auto"/>
          </w:tcPr>
          <w:p w14:paraId="30659C5C" w14:textId="77777777" w:rsidR="00032C39" w:rsidRPr="0063386D" w:rsidRDefault="00032C39" w:rsidP="00032C39">
            <w:pPr>
              <w:pStyle w:val="ConsPlusNormal"/>
              <w:spacing w:before="20" w:line="204"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452C3137" w14:textId="4E639619" w:rsidR="00032C39" w:rsidRPr="0063386D" w:rsidRDefault="00032C39" w:rsidP="00032C39">
            <w:pPr>
              <w:pStyle w:val="ConsPlusNormal"/>
              <w:spacing w:before="20" w:line="204"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4B68E2DF" w14:textId="62DB8BB9" w:rsidR="00032C39" w:rsidRPr="0063386D" w:rsidRDefault="00032C39" w:rsidP="00032C39">
            <w:pPr>
              <w:pStyle w:val="ConsPlusNormal"/>
              <w:spacing w:before="20" w:line="204"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Целевой </w:t>
            </w:r>
          </w:p>
          <w:p w14:paraId="11D46154" w14:textId="6B0420D8" w:rsidR="00032C39" w:rsidRPr="0063386D" w:rsidRDefault="00032C39" w:rsidP="00032C39">
            <w:pPr>
              <w:pStyle w:val="ConsPlusNormal"/>
              <w:spacing w:before="20" w:line="204"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1BA67E9A" w14:textId="2539E346" w:rsidR="00032C39" w:rsidRPr="0063386D" w:rsidRDefault="00032C39" w:rsidP="00032C39">
            <w:pPr>
              <w:pStyle w:val="ConsPlusNormal"/>
              <w:spacing w:before="20" w:line="204"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4, Целевой </w:t>
            </w:r>
          </w:p>
          <w:p w14:paraId="5D539E6E" w14:textId="77777777" w:rsidR="00032C39" w:rsidRPr="0063386D" w:rsidRDefault="00032C39" w:rsidP="00032C39">
            <w:pPr>
              <w:pStyle w:val="ConsPlusNormal"/>
              <w:spacing w:before="20" w:line="204" w:lineRule="auto"/>
              <w:rPr>
                <w:rFonts w:ascii="Times New Roman" w:hAnsi="Times New Roman" w:cs="Times New Roman"/>
                <w:spacing w:val="-4"/>
                <w:sz w:val="20"/>
              </w:rPr>
            </w:pPr>
            <w:r w:rsidRPr="0063386D">
              <w:rPr>
                <w:rFonts w:ascii="Times New Roman" w:hAnsi="Times New Roman" w:cs="Times New Roman"/>
                <w:spacing w:val="-4"/>
                <w:sz w:val="20"/>
              </w:rPr>
              <w:t>показатель № 5</w:t>
            </w:r>
          </w:p>
        </w:tc>
        <w:tc>
          <w:tcPr>
            <w:tcW w:w="1912" w:type="dxa"/>
            <w:shd w:val="clear" w:color="auto" w:fill="auto"/>
          </w:tcPr>
          <w:p w14:paraId="6BF1BC8C" w14:textId="77777777" w:rsidR="00032C39" w:rsidRPr="0063386D" w:rsidRDefault="00032C39" w:rsidP="00032C39">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7B7579" w:rsidRPr="0063386D" w14:paraId="138178DD" w14:textId="77777777" w:rsidTr="00032C39">
        <w:tc>
          <w:tcPr>
            <w:tcW w:w="426" w:type="dxa"/>
          </w:tcPr>
          <w:p w14:paraId="7BFA7CBC"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w:t>
            </w:r>
          </w:p>
        </w:tc>
        <w:tc>
          <w:tcPr>
            <w:tcW w:w="3477" w:type="dxa"/>
          </w:tcPr>
          <w:p w14:paraId="539030A1"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2</w:t>
            </w:r>
          </w:p>
        </w:tc>
        <w:tc>
          <w:tcPr>
            <w:tcW w:w="1417" w:type="dxa"/>
          </w:tcPr>
          <w:p w14:paraId="5DA685E6"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3</w:t>
            </w:r>
          </w:p>
        </w:tc>
        <w:tc>
          <w:tcPr>
            <w:tcW w:w="847" w:type="dxa"/>
          </w:tcPr>
          <w:p w14:paraId="586BBA98" w14:textId="3D95F0BF" w:rsidR="007B7579" w:rsidRPr="0063386D" w:rsidRDefault="007B7579" w:rsidP="007B7579">
            <w:pPr>
              <w:pStyle w:val="ConsPlusNormal"/>
              <w:pageBreakBefore/>
              <w:jc w:val="center"/>
              <w:rPr>
                <w:rFonts w:ascii="Times New Roman" w:hAnsi="Times New Roman" w:cs="Times New Roman"/>
                <w:b/>
                <w:sz w:val="20"/>
              </w:rPr>
            </w:pPr>
          </w:p>
        </w:tc>
        <w:tc>
          <w:tcPr>
            <w:tcW w:w="849" w:type="dxa"/>
          </w:tcPr>
          <w:p w14:paraId="37E24498"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5</w:t>
            </w:r>
          </w:p>
        </w:tc>
        <w:tc>
          <w:tcPr>
            <w:tcW w:w="849" w:type="dxa"/>
          </w:tcPr>
          <w:p w14:paraId="7E6E39DB"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6</w:t>
            </w:r>
          </w:p>
        </w:tc>
        <w:tc>
          <w:tcPr>
            <w:tcW w:w="848" w:type="dxa"/>
          </w:tcPr>
          <w:p w14:paraId="65AE8110"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7</w:t>
            </w:r>
          </w:p>
        </w:tc>
        <w:tc>
          <w:tcPr>
            <w:tcW w:w="849" w:type="dxa"/>
          </w:tcPr>
          <w:p w14:paraId="729A426A"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8</w:t>
            </w:r>
          </w:p>
        </w:tc>
        <w:tc>
          <w:tcPr>
            <w:tcW w:w="849" w:type="dxa"/>
          </w:tcPr>
          <w:p w14:paraId="22F2C329"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9</w:t>
            </w:r>
          </w:p>
        </w:tc>
        <w:tc>
          <w:tcPr>
            <w:tcW w:w="1713" w:type="dxa"/>
          </w:tcPr>
          <w:p w14:paraId="5635D00A"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10</w:t>
            </w:r>
          </w:p>
        </w:tc>
        <w:tc>
          <w:tcPr>
            <w:tcW w:w="2060" w:type="dxa"/>
          </w:tcPr>
          <w:p w14:paraId="697AE8CC"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11</w:t>
            </w:r>
          </w:p>
        </w:tc>
        <w:tc>
          <w:tcPr>
            <w:tcW w:w="1912" w:type="dxa"/>
          </w:tcPr>
          <w:p w14:paraId="2B41B9CB" w14:textId="77777777" w:rsidR="007B7579" w:rsidRPr="0063386D" w:rsidRDefault="007B7579"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12</w:t>
            </w:r>
          </w:p>
        </w:tc>
      </w:tr>
      <w:tr w:rsidR="009A280B" w:rsidRPr="0063386D" w14:paraId="0D79DB3E" w14:textId="77777777" w:rsidTr="00032C39">
        <w:tc>
          <w:tcPr>
            <w:tcW w:w="426" w:type="dxa"/>
          </w:tcPr>
          <w:p w14:paraId="69068123"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1.4</w:t>
            </w:r>
          </w:p>
        </w:tc>
        <w:tc>
          <w:tcPr>
            <w:tcW w:w="3477" w:type="dxa"/>
          </w:tcPr>
          <w:p w14:paraId="3995072A" w14:textId="77777777" w:rsidR="009A280B" w:rsidRPr="0063386D" w:rsidRDefault="009A280B" w:rsidP="009A280B">
            <w:pPr>
              <w:pStyle w:val="ConsPlusNormal"/>
              <w:spacing w:before="20" w:line="228" w:lineRule="auto"/>
              <w:rPr>
                <w:rFonts w:ascii="Times New Roman" w:hAnsi="Times New Roman" w:cs="Times New Roman"/>
                <w:spacing w:val="-2"/>
                <w:sz w:val="20"/>
              </w:rPr>
            </w:pPr>
            <w:r w:rsidRPr="0063386D">
              <w:rPr>
                <w:rFonts w:ascii="Times New Roman" w:hAnsi="Times New Roman" w:cs="Times New Roman"/>
                <w:sz w:val="20"/>
              </w:rPr>
              <w:t xml:space="preserve">Численность работников, </w:t>
            </w:r>
            <w:r w:rsidRPr="0063386D">
              <w:rPr>
                <w:rFonts w:ascii="Times New Roman" w:hAnsi="Times New Roman" w:cs="Times New Roman"/>
                <w:spacing w:val="-2"/>
                <w:sz w:val="20"/>
              </w:rPr>
              <w:t xml:space="preserve">занятых </w:t>
            </w:r>
          </w:p>
          <w:p w14:paraId="25409BDE" w14:textId="77777777" w:rsidR="009A280B" w:rsidRPr="0063386D" w:rsidRDefault="009A280B" w:rsidP="009A280B">
            <w:pPr>
              <w:pStyle w:val="ConsPlusNormal"/>
              <w:spacing w:before="20" w:line="228" w:lineRule="auto"/>
              <w:rPr>
                <w:rFonts w:ascii="Times New Roman" w:hAnsi="Times New Roman" w:cs="Times New Roman"/>
                <w:spacing w:val="-2"/>
                <w:sz w:val="20"/>
              </w:rPr>
            </w:pPr>
            <w:r w:rsidRPr="0063386D">
              <w:rPr>
                <w:rFonts w:ascii="Times New Roman" w:hAnsi="Times New Roman" w:cs="Times New Roman"/>
                <w:spacing w:val="-2"/>
                <w:sz w:val="20"/>
              </w:rPr>
              <w:t xml:space="preserve">в промышленности </w:t>
            </w:r>
          </w:p>
          <w:p w14:paraId="3AA863AC" w14:textId="77777777" w:rsidR="009A280B" w:rsidRPr="0063386D" w:rsidRDefault="009A280B" w:rsidP="009A280B">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(далее – индикатор № 1.4)</w:t>
            </w:r>
          </w:p>
        </w:tc>
        <w:tc>
          <w:tcPr>
            <w:tcW w:w="1417" w:type="dxa"/>
          </w:tcPr>
          <w:p w14:paraId="69049706"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тыс. человек</w:t>
            </w:r>
          </w:p>
        </w:tc>
        <w:tc>
          <w:tcPr>
            <w:tcW w:w="847" w:type="dxa"/>
          </w:tcPr>
          <w:p w14:paraId="70229D57" w14:textId="320372E0" w:rsidR="009A280B" w:rsidRPr="0063386D" w:rsidRDefault="001C1FB1" w:rsidP="009A280B">
            <w:pPr>
              <w:spacing w:before="20" w:after="0"/>
              <w:jc w:val="center"/>
              <w:rPr>
                <w:rFonts w:ascii="Times New Roman" w:hAnsi="Times New Roman"/>
                <w:bCs/>
                <w:sz w:val="20"/>
                <w:szCs w:val="20"/>
              </w:rPr>
            </w:pPr>
            <w:r w:rsidRPr="0063386D">
              <w:rPr>
                <w:rFonts w:ascii="Times New Roman" w:hAnsi="Times New Roman"/>
                <w:bCs/>
                <w:sz w:val="20"/>
                <w:szCs w:val="20"/>
              </w:rPr>
              <w:t>394,4</w:t>
            </w:r>
          </w:p>
        </w:tc>
        <w:tc>
          <w:tcPr>
            <w:tcW w:w="849" w:type="dxa"/>
          </w:tcPr>
          <w:p w14:paraId="7AFAFC7A" w14:textId="0072B578" w:rsidR="009A280B" w:rsidRPr="0063386D" w:rsidRDefault="001C1FB1" w:rsidP="009A280B">
            <w:pPr>
              <w:spacing w:before="20" w:after="0"/>
              <w:jc w:val="center"/>
              <w:rPr>
                <w:rFonts w:ascii="Times New Roman" w:hAnsi="Times New Roman"/>
                <w:bCs/>
                <w:sz w:val="20"/>
                <w:szCs w:val="20"/>
              </w:rPr>
            </w:pPr>
            <w:r w:rsidRPr="0063386D">
              <w:rPr>
                <w:rFonts w:ascii="Times New Roman" w:hAnsi="Times New Roman"/>
                <w:bCs/>
                <w:sz w:val="20"/>
                <w:szCs w:val="20"/>
              </w:rPr>
              <w:t>395,1</w:t>
            </w:r>
          </w:p>
        </w:tc>
        <w:tc>
          <w:tcPr>
            <w:tcW w:w="849" w:type="dxa"/>
          </w:tcPr>
          <w:p w14:paraId="09B4C77D" w14:textId="1000987E" w:rsidR="009A280B" w:rsidRPr="0063386D" w:rsidRDefault="001C1FB1" w:rsidP="009A280B">
            <w:pPr>
              <w:spacing w:before="20" w:after="0"/>
              <w:jc w:val="center"/>
              <w:rPr>
                <w:rFonts w:ascii="Times New Roman" w:hAnsi="Times New Roman"/>
                <w:bCs/>
                <w:sz w:val="20"/>
                <w:szCs w:val="20"/>
              </w:rPr>
            </w:pPr>
            <w:r w:rsidRPr="0063386D">
              <w:rPr>
                <w:rFonts w:ascii="Times New Roman" w:hAnsi="Times New Roman"/>
                <w:bCs/>
                <w:sz w:val="20"/>
                <w:szCs w:val="20"/>
              </w:rPr>
              <w:t>396,7</w:t>
            </w:r>
          </w:p>
        </w:tc>
        <w:tc>
          <w:tcPr>
            <w:tcW w:w="848" w:type="dxa"/>
          </w:tcPr>
          <w:p w14:paraId="7755C0ED" w14:textId="3F2DEEA3" w:rsidR="009A280B" w:rsidRPr="0063386D" w:rsidRDefault="001C1FB1" w:rsidP="009A280B">
            <w:pPr>
              <w:spacing w:before="20" w:after="0"/>
              <w:jc w:val="center"/>
              <w:rPr>
                <w:rFonts w:ascii="Times New Roman" w:hAnsi="Times New Roman"/>
                <w:bCs/>
                <w:sz w:val="20"/>
                <w:szCs w:val="20"/>
              </w:rPr>
            </w:pPr>
            <w:r w:rsidRPr="0063386D">
              <w:rPr>
                <w:rFonts w:ascii="Times New Roman" w:hAnsi="Times New Roman"/>
                <w:bCs/>
                <w:sz w:val="20"/>
                <w:szCs w:val="20"/>
              </w:rPr>
              <w:t>397,1</w:t>
            </w:r>
          </w:p>
        </w:tc>
        <w:tc>
          <w:tcPr>
            <w:tcW w:w="849" w:type="dxa"/>
          </w:tcPr>
          <w:p w14:paraId="2FD73EFB" w14:textId="3915AC29" w:rsidR="009A280B" w:rsidRPr="0063386D" w:rsidRDefault="001C1FB1" w:rsidP="009A280B">
            <w:pPr>
              <w:spacing w:before="20" w:after="0"/>
              <w:jc w:val="center"/>
              <w:rPr>
                <w:rFonts w:ascii="Times New Roman" w:hAnsi="Times New Roman"/>
                <w:bCs/>
                <w:sz w:val="20"/>
                <w:szCs w:val="20"/>
              </w:rPr>
            </w:pPr>
            <w:r w:rsidRPr="0063386D">
              <w:rPr>
                <w:rFonts w:ascii="Times New Roman" w:hAnsi="Times New Roman"/>
                <w:bCs/>
                <w:sz w:val="20"/>
                <w:szCs w:val="20"/>
              </w:rPr>
              <w:t>398,5</w:t>
            </w:r>
          </w:p>
        </w:tc>
        <w:tc>
          <w:tcPr>
            <w:tcW w:w="849" w:type="dxa"/>
          </w:tcPr>
          <w:p w14:paraId="6F97F8D3" w14:textId="3DC339C0" w:rsidR="009A280B" w:rsidRPr="0063386D" w:rsidRDefault="001C1FB1" w:rsidP="009A280B">
            <w:pPr>
              <w:spacing w:before="20" w:after="0"/>
              <w:jc w:val="center"/>
              <w:rPr>
                <w:rFonts w:ascii="Times New Roman" w:hAnsi="Times New Roman"/>
                <w:bCs/>
                <w:sz w:val="20"/>
                <w:szCs w:val="20"/>
              </w:rPr>
            </w:pPr>
            <w:r w:rsidRPr="0063386D">
              <w:rPr>
                <w:rFonts w:ascii="Times New Roman" w:hAnsi="Times New Roman"/>
                <w:bCs/>
                <w:sz w:val="20"/>
                <w:szCs w:val="20"/>
              </w:rPr>
              <w:t>399,9</w:t>
            </w:r>
          </w:p>
        </w:tc>
        <w:tc>
          <w:tcPr>
            <w:tcW w:w="1713" w:type="dxa"/>
          </w:tcPr>
          <w:p w14:paraId="3431A818" w14:textId="77777777" w:rsidR="009A280B" w:rsidRPr="0063386D" w:rsidRDefault="009A280B" w:rsidP="009A280B">
            <w:pPr>
              <w:spacing w:before="20" w:after="0"/>
              <w:jc w:val="center"/>
              <w:rPr>
                <w:rFonts w:ascii="Times New Roman" w:hAnsi="Times New Roman"/>
                <w:bCs/>
                <w:sz w:val="20"/>
                <w:szCs w:val="20"/>
              </w:rPr>
            </w:pPr>
            <w:r w:rsidRPr="0063386D">
              <w:rPr>
                <w:rFonts w:ascii="Times New Roman" w:hAnsi="Times New Roman"/>
                <w:sz w:val="20"/>
                <w:szCs w:val="20"/>
              </w:rPr>
              <w:t>КППИТ</w:t>
            </w:r>
          </w:p>
        </w:tc>
        <w:tc>
          <w:tcPr>
            <w:tcW w:w="2060" w:type="dxa"/>
          </w:tcPr>
          <w:p w14:paraId="700A7ADB"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D18111A" w14:textId="5D869DAE"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7F5501DC" w14:textId="357F056D"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Целевой </w:t>
            </w:r>
          </w:p>
          <w:p w14:paraId="7B3558F1"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Pr>
          <w:p w14:paraId="48A217DA"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50D947F1" w14:textId="77777777" w:rsidTr="00032C39">
        <w:tc>
          <w:tcPr>
            <w:tcW w:w="426" w:type="dxa"/>
          </w:tcPr>
          <w:p w14:paraId="16DC9339"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1.5</w:t>
            </w:r>
          </w:p>
        </w:tc>
        <w:tc>
          <w:tcPr>
            <w:tcW w:w="3477" w:type="dxa"/>
          </w:tcPr>
          <w:p w14:paraId="27089FF1" w14:textId="77777777" w:rsidR="009A280B" w:rsidRPr="0063386D" w:rsidRDefault="009A280B" w:rsidP="009A280B">
            <w:pPr>
              <w:pStyle w:val="ConsPlusNormal"/>
              <w:spacing w:line="228" w:lineRule="auto"/>
              <w:rPr>
                <w:rFonts w:ascii="Times New Roman" w:hAnsi="Times New Roman" w:cs="Times New Roman"/>
                <w:sz w:val="20"/>
              </w:rPr>
            </w:pPr>
            <w:r w:rsidRPr="0063386D">
              <w:rPr>
                <w:rFonts w:ascii="Times New Roman" w:hAnsi="Times New Roman" w:cs="Times New Roman"/>
                <w:spacing w:val="-2"/>
                <w:sz w:val="20"/>
              </w:rPr>
              <w:t>Темп роста выработки на одного занятого в промышленности</w:t>
            </w:r>
            <w:r w:rsidRPr="0063386D">
              <w:rPr>
                <w:rFonts w:ascii="Times New Roman" w:hAnsi="Times New Roman" w:cs="Times New Roman"/>
                <w:sz w:val="20"/>
              </w:rPr>
              <w:t xml:space="preserve"> </w:t>
            </w:r>
            <w:r w:rsidRPr="0063386D">
              <w:rPr>
                <w:rFonts w:ascii="Times New Roman" w:hAnsi="Times New Roman" w:cs="Times New Roman"/>
                <w:sz w:val="20"/>
              </w:rPr>
              <w:br/>
              <w:t>(без учета данных по видам деятельности «Добыча полезных ископаемых» и «Производство нефтепродуктов»)</w:t>
            </w:r>
          </w:p>
          <w:p w14:paraId="10EC96CD" w14:textId="77777777" w:rsidR="009A280B" w:rsidRPr="0063386D" w:rsidRDefault="009A280B" w:rsidP="009A280B">
            <w:pPr>
              <w:pStyle w:val="ConsPlusNormal"/>
              <w:spacing w:line="228" w:lineRule="auto"/>
              <w:rPr>
                <w:rFonts w:ascii="Times New Roman" w:hAnsi="Times New Roman" w:cs="Times New Roman"/>
                <w:sz w:val="20"/>
              </w:rPr>
            </w:pPr>
            <w:r w:rsidRPr="0063386D">
              <w:rPr>
                <w:rFonts w:ascii="Times New Roman" w:hAnsi="Times New Roman" w:cs="Times New Roman"/>
                <w:sz w:val="20"/>
              </w:rPr>
              <w:t>(далее – индикатор № 1.5)</w:t>
            </w:r>
          </w:p>
        </w:tc>
        <w:tc>
          <w:tcPr>
            <w:tcW w:w="1417" w:type="dxa"/>
          </w:tcPr>
          <w:p w14:paraId="5F61FD6E" w14:textId="0CE3C3C9" w:rsidR="009A280B" w:rsidRPr="0063386D" w:rsidRDefault="009A280B" w:rsidP="009A280B">
            <w:pPr>
              <w:pStyle w:val="ConsPlusNormal"/>
              <w:jc w:val="center"/>
              <w:rPr>
                <w:rFonts w:ascii="Times New Roman" w:hAnsi="Times New Roman" w:cs="Times New Roman"/>
                <w:sz w:val="20"/>
              </w:rPr>
            </w:pPr>
            <w:r w:rsidRPr="0063386D">
              <w:rPr>
                <w:rFonts w:ascii="Times New Roman" w:hAnsi="Times New Roman" w:cs="Times New Roman"/>
                <w:sz w:val="20"/>
              </w:rPr>
              <w:t xml:space="preserve">В процентах </w:t>
            </w:r>
            <w:r w:rsidRPr="0063386D">
              <w:rPr>
                <w:rFonts w:ascii="Times New Roman" w:hAnsi="Times New Roman" w:cs="Times New Roman"/>
                <w:sz w:val="20"/>
              </w:rPr>
              <w:br/>
              <w:t>к 2018 году</w:t>
            </w:r>
          </w:p>
        </w:tc>
        <w:tc>
          <w:tcPr>
            <w:tcW w:w="847" w:type="dxa"/>
          </w:tcPr>
          <w:p w14:paraId="4D443F53" w14:textId="1FD338A7" w:rsidR="009A280B" w:rsidRPr="0063386D" w:rsidRDefault="001C1FB1" w:rsidP="009A280B">
            <w:pPr>
              <w:jc w:val="center"/>
              <w:rPr>
                <w:rFonts w:ascii="Times New Roman" w:hAnsi="Times New Roman"/>
                <w:bCs/>
                <w:sz w:val="20"/>
                <w:szCs w:val="20"/>
              </w:rPr>
            </w:pPr>
            <w:r w:rsidRPr="0063386D">
              <w:rPr>
                <w:rFonts w:ascii="Times New Roman" w:hAnsi="Times New Roman"/>
                <w:bCs/>
                <w:sz w:val="20"/>
                <w:szCs w:val="20"/>
              </w:rPr>
              <w:t>120,0</w:t>
            </w:r>
          </w:p>
        </w:tc>
        <w:tc>
          <w:tcPr>
            <w:tcW w:w="849" w:type="dxa"/>
          </w:tcPr>
          <w:p w14:paraId="4E3E2F3D" w14:textId="56220985" w:rsidR="009A280B" w:rsidRPr="0063386D" w:rsidRDefault="001C1FB1" w:rsidP="009A280B">
            <w:pPr>
              <w:jc w:val="center"/>
              <w:rPr>
                <w:rFonts w:ascii="Times New Roman" w:hAnsi="Times New Roman"/>
                <w:bCs/>
                <w:sz w:val="20"/>
                <w:szCs w:val="20"/>
              </w:rPr>
            </w:pPr>
            <w:r w:rsidRPr="0063386D">
              <w:rPr>
                <w:rFonts w:ascii="Times New Roman" w:hAnsi="Times New Roman"/>
                <w:bCs/>
                <w:sz w:val="20"/>
                <w:szCs w:val="20"/>
              </w:rPr>
              <w:t>121,0</w:t>
            </w:r>
          </w:p>
        </w:tc>
        <w:tc>
          <w:tcPr>
            <w:tcW w:w="849" w:type="dxa"/>
          </w:tcPr>
          <w:p w14:paraId="42A71A11" w14:textId="56B54320" w:rsidR="009A280B" w:rsidRPr="0063386D" w:rsidRDefault="001C1FB1" w:rsidP="009A280B">
            <w:pPr>
              <w:jc w:val="center"/>
              <w:rPr>
                <w:rFonts w:ascii="Times New Roman" w:hAnsi="Times New Roman"/>
                <w:bCs/>
                <w:sz w:val="20"/>
                <w:szCs w:val="20"/>
              </w:rPr>
            </w:pPr>
            <w:r w:rsidRPr="0063386D">
              <w:rPr>
                <w:rFonts w:ascii="Times New Roman" w:hAnsi="Times New Roman"/>
                <w:bCs/>
                <w:sz w:val="20"/>
                <w:szCs w:val="20"/>
              </w:rPr>
              <w:t>122,0</w:t>
            </w:r>
          </w:p>
        </w:tc>
        <w:tc>
          <w:tcPr>
            <w:tcW w:w="848" w:type="dxa"/>
          </w:tcPr>
          <w:p w14:paraId="1F9FCF07" w14:textId="69F38228" w:rsidR="009A280B" w:rsidRPr="0063386D" w:rsidRDefault="001C1FB1" w:rsidP="009A280B">
            <w:pPr>
              <w:jc w:val="center"/>
              <w:rPr>
                <w:rFonts w:ascii="Times New Roman" w:hAnsi="Times New Roman"/>
                <w:bCs/>
                <w:sz w:val="20"/>
                <w:szCs w:val="20"/>
              </w:rPr>
            </w:pPr>
            <w:r w:rsidRPr="0063386D">
              <w:rPr>
                <w:rFonts w:ascii="Times New Roman" w:hAnsi="Times New Roman"/>
                <w:bCs/>
                <w:sz w:val="20"/>
                <w:szCs w:val="20"/>
              </w:rPr>
              <w:t>123,0</w:t>
            </w:r>
          </w:p>
        </w:tc>
        <w:tc>
          <w:tcPr>
            <w:tcW w:w="849" w:type="dxa"/>
          </w:tcPr>
          <w:p w14:paraId="50D5F2A5" w14:textId="18EE3E33" w:rsidR="009A280B" w:rsidRPr="0063386D" w:rsidRDefault="001C1FB1" w:rsidP="009A280B">
            <w:pPr>
              <w:jc w:val="center"/>
              <w:rPr>
                <w:rFonts w:ascii="Times New Roman" w:hAnsi="Times New Roman"/>
                <w:bCs/>
                <w:sz w:val="20"/>
                <w:szCs w:val="20"/>
              </w:rPr>
            </w:pPr>
            <w:r w:rsidRPr="0063386D">
              <w:rPr>
                <w:rFonts w:ascii="Times New Roman" w:hAnsi="Times New Roman"/>
                <w:bCs/>
                <w:sz w:val="20"/>
                <w:szCs w:val="20"/>
              </w:rPr>
              <w:t>124,0</w:t>
            </w:r>
          </w:p>
        </w:tc>
        <w:tc>
          <w:tcPr>
            <w:tcW w:w="849" w:type="dxa"/>
          </w:tcPr>
          <w:p w14:paraId="3ACA7923" w14:textId="5C8D50E6" w:rsidR="009A280B" w:rsidRPr="0063386D" w:rsidRDefault="001C1FB1" w:rsidP="009A280B">
            <w:pPr>
              <w:jc w:val="center"/>
              <w:rPr>
                <w:rFonts w:ascii="Times New Roman" w:hAnsi="Times New Roman"/>
                <w:bCs/>
                <w:sz w:val="20"/>
                <w:szCs w:val="20"/>
              </w:rPr>
            </w:pPr>
            <w:r w:rsidRPr="0063386D">
              <w:rPr>
                <w:rFonts w:ascii="Times New Roman" w:hAnsi="Times New Roman"/>
                <w:bCs/>
                <w:sz w:val="20"/>
                <w:szCs w:val="20"/>
              </w:rPr>
              <w:t>125,0</w:t>
            </w:r>
          </w:p>
        </w:tc>
        <w:tc>
          <w:tcPr>
            <w:tcW w:w="1713" w:type="dxa"/>
          </w:tcPr>
          <w:p w14:paraId="0495FB5A" w14:textId="77777777" w:rsidR="009A280B" w:rsidRPr="0063386D" w:rsidRDefault="009A280B" w:rsidP="009A280B">
            <w:pPr>
              <w:pStyle w:val="ConsPlusNormal"/>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Pr>
          <w:p w14:paraId="08D851B0"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6DC283EF" w14:textId="4BB05F46"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5A4C4E1A" w14:textId="6E80D614"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Целевой </w:t>
            </w:r>
          </w:p>
          <w:p w14:paraId="3C5D1309" w14:textId="5BA0AE52"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59B02712"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Pr>
          <w:p w14:paraId="55D7BF78" w14:textId="77777777" w:rsidR="009A280B" w:rsidRPr="0063386D" w:rsidRDefault="009A280B" w:rsidP="009A280B">
            <w:pPr>
              <w:spacing w:before="20" w:after="0" w:line="240" w:lineRule="auto"/>
              <w:jc w:val="center"/>
              <w:rPr>
                <w:rFonts w:ascii="Times New Roman" w:hAnsi="Times New Roman"/>
                <w:sz w:val="20"/>
                <w:szCs w:val="20"/>
              </w:rPr>
            </w:pPr>
            <w:r w:rsidRPr="0063386D">
              <w:rPr>
                <w:rFonts w:ascii="Times New Roman" w:hAnsi="Times New Roman"/>
                <w:sz w:val="20"/>
                <w:szCs w:val="20"/>
              </w:rPr>
              <w:t>–</w:t>
            </w:r>
          </w:p>
        </w:tc>
      </w:tr>
      <w:tr w:rsidR="009A280B" w:rsidRPr="0063386D" w14:paraId="201023FF" w14:textId="77777777" w:rsidTr="00032C39">
        <w:tc>
          <w:tcPr>
            <w:tcW w:w="426" w:type="dxa"/>
          </w:tcPr>
          <w:p w14:paraId="3AA9D13A"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1.6</w:t>
            </w:r>
          </w:p>
        </w:tc>
        <w:tc>
          <w:tcPr>
            <w:tcW w:w="3477" w:type="dxa"/>
          </w:tcPr>
          <w:p w14:paraId="1FCC6E65" w14:textId="77777777" w:rsidR="009A280B" w:rsidRPr="0063386D" w:rsidRDefault="009A280B" w:rsidP="009A280B">
            <w:pPr>
              <w:pStyle w:val="ConsPlusNormal"/>
              <w:spacing w:before="20" w:line="223" w:lineRule="auto"/>
              <w:ind w:right="-62"/>
              <w:rPr>
                <w:rFonts w:ascii="Times New Roman" w:hAnsi="Times New Roman" w:cs="Times New Roman"/>
                <w:sz w:val="20"/>
              </w:rPr>
            </w:pPr>
            <w:r w:rsidRPr="0063386D">
              <w:rPr>
                <w:rFonts w:ascii="Times New Roman" w:hAnsi="Times New Roman" w:cs="Times New Roman"/>
                <w:sz w:val="20"/>
              </w:rPr>
              <w:t xml:space="preserve">Доля продукции, отгруженной </w:t>
            </w:r>
          </w:p>
          <w:p w14:paraId="00B3E7BF" w14:textId="77777777" w:rsidR="009A280B" w:rsidRPr="0063386D" w:rsidRDefault="009A280B" w:rsidP="009A280B">
            <w:pPr>
              <w:pStyle w:val="ConsPlusNormal"/>
              <w:spacing w:before="20" w:line="223" w:lineRule="auto"/>
              <w:ind w:right="-62"/>
              <w:rPr>
                <w:rFonts w:ascii="Times New Roman" w:hAnsi="Times New Roman" w:cs="Times New Roman"/>
                <w:sz w:val="20"/>
              </w:rPr>
            </w:pPr>
            <w:r w:rsidRPr="0063386D">
              <w:rPr>
                <w:rFonts w:ascii="Times New Roman" w:hAnsi="Times New Roman" w:cs="Times New Roman"/>
                <w:sz w:val="20"/>
              </w:rPr>
              <w:t xml:space="preserve">на экспорт, в общем объеме отгруженной продукции </w:t>
            </w:r>
          </w:p>
          <w:p w14:paraId="10CE2FB4" w14:textId="77777777" w:rsidR="009A280B" w:rsidRPr="0063386D" w:rsidRDefault="009A280B" w:rsidP="009A280B">
            <w:pPr>
              <w:pStyle w:val="ConsPlusNormal"/>
              <w:spacing w:before="20" w:line="223" w:lineRule="auto"/>
              <w:ind w:right="-62"/>
              <w:rPr>
                <w:rFonts w:ascii="Times New Roman" w:hAnsi="Times New Roman" w:cs="Times New Roman"/>
                <w:sz w:val="20"/>
              </w:rPr>
            </w:pPr>
            <w:r w:rsidRPr="0063386D">
              <w:rPr>
                <w:rFonts w:ascii="Times New Roman" w:hAnsi="Times New Roman" w:cs="Times New Roman"/>
                <w:sz w:val="20"/>
              </w:rPr>
              <w:t xml:space="preserve">в обрабатывающих производствах </w:t>
            </w:r>
          </w:p>
          <w:p w14:paraId="5108D166" w14:textId="77777777" w:rsidR="009A280B" w:rsidRPr="0063386D" w:rsidRDefault="009A280B" w:rsidP="009A280B">
            <w:pPr>
              <w:pStyle w:val="ConsPlusNormal"/>
              <w:spacing w:before="20" w:line="223" w:lineRule="auto"/>
              <w:ind w:right="-62"/>
              <w:rPr>
                <w:rFonts w:ascii="Times New Roman" w:hAnsi="Times New Roman" w:cs="Times New Roman"/>
                <w:sz w:val="20"/>
              </w:rPr>
            </w:pPr>
            <w:r w:rsidRPr="0063386D">
              <w:rPr>
                <w:rFonts w:ascii="Times New Roman" w:hAnsi="Times New Roman" w:cs="Times New Roman"/>
                <w:sz w:val="20"/>
              </w:rPr>
              <w:t xml:space="preserve">(без учета данных по виду деятельности </w:t>
            </w:r>
            <w:r w:rsidRPr="0063386D">
              <w:rPr>
                <w:rFonts w:ascii="Times New Roman" w:hAnsi="Times New Roman" w:cs="Times New Roman"/>
                <w:spacing w:val="-8"/>
                <w:sz w:val="20"/>
              </w:rPr>
              <w:t>«Производство нефтепродуктов»)</w:t>
            </w:r>
            <w:r w:rsidRPr="0063386D">
              <w:rPr>
                <w:rFonts w:ascii="Times New Roman" w:hAnsi="Times New Roman" w:cs="Times New Roman"/>
                <w:sz w:val="20"/>
              </w:rPr>
              <w:t xml:space="preserve"> </w:t>
            </w:r>
          </w:p>
          <w:p w14:paraId="36121EB5" w14:textId="175972E7" w:rsidR="009A280B" w:rsidRPr="0063386D" w:rsidRDefault="009A280B" w:rsidP="009A280B">
            <w:pPr>
              <w:pStyle w:val="ConsPlusNormal"/>
              <w:spacing w:before="20" w:line="223" w:lineRule="auto"/>
              <w:ind w:right="-62"/>
              <w:rPr>
                <w:rFonts w:ascii="Times New Roman" w:hAnsi="Times New Roman" w:cs="Times New Roman"/>
                <w:sz w:val="20"/>
              </w:rPr>
            </w:pPr>
            <w:r w:rsidRPr="0063386D">
              <w:rPr>
                <w:rFonts w:ascii="Times New Roman" w:hAnsi="Times New Roman" w:cs="Times New Roman"/>
                <w:sz w:val="20"/>
              </w:rPr>
              <w:t>(далее – индикатор № 1.6)</w:t>
            </w:r>
          </w:p>
        </w:tc>
        <w:tc>
          <w:tcPr>
            <w:tcW w:w="1417" w:type="dxa"/>
          </w:tcPr>
          <w:p w14:paraId="7030C8AA" w14:textId="0318CDA6"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проценты</w:t>
            </w:r>
          </w:p>
        </w:tc>
        <w:tc>
          <w:tcPr>
            <w:tcW w:w="847" w:type="dxa"/>
          </w:tcPr>
          <w:p w14:paraId="1A8F0378" w14:textId="22A5EDA4" w:rsidR="009A280B" w:rsidRPr="0063386D" w:rsidRDefault="001C1FB1" w:rsidP="009A280B">
            <w:pPr>
              <w:spacing w:before="20" w:after="0"/>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10,0</w:t>
            </w:r>
          </w:p>
        </w:tc>
        <w:tc>
          <w:tcPr>
            <w:tcW w:w="849" w:type="dxa"/>
          </w:tcPr>
          <w:p w14:paraId="7B84C0AC" w14:textId="76621A4F" w:rsidR="009A280B" w:rsidRPr="0063386D" w:rsidRDefault="001C1FB1" w:rsidP="009A280B">
            <w:pPr>
              <w:spacing w:before="20" w:after="0"/>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10,2</w:t>
            </w:r>
          </w:p>
        </w:tc>
        <w:tc>
          <w:tcPr>
            <w:tcW w:w="849" w:type="dxa"/>
          </w:tcPr>
          <w:p w14:paraId="2EE07B86" w14:textId="379EE47A" w:rsidR="009A280B" w:rsidRPr="0063386D" w:rsidRDefault="001C1FB1" w:rsidP="009A280B">
            <w:pPr>
              <w:spacing w:before="20" w:after="0"/>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10,5</w:t>
            </w:r>
          </w:p>
        </w:tc>
        <w:tc>
          <w:tcPr>
            <w:tcW w:w="848" w:type="dxa"/>
          </w:tcPr>
          <w:p w14:paraId="74EF9307" w14:textId="0A909E68" w:rsidR="009A280B" w:rsidRPr="0063386D" w:rsidRDefault="001C1FB1" w:rsidP="009A280B">
            <w:pPr>
              <w:spacing w:before="20" w:after="0"/>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10,7</w:t>
            </w:r>
          </w:p>
        </w:tc>
        <w:tc>
          <w:tcPr>
            <w:tcW w:w="849" w:type="dxa"/>
          </w:tcPr>
          <w:p w14:paraId="25E85B19" w14:textId="5C0DDF35" w:rsidR="009A280B" w:rsidRPr="0063386D" w:rsidRDefault="001C1FB1" w:rsidP="009A280B">
            <w:pPr>
              <w:spacing w:before="20" w:after="0"/>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11,0</w:t>
            </w:r>
          </w:p>
        </w:tc>
        <w:tc>
          <w:tcPr>
            <w:tcW w:w="849" w:type="dxa"/>
          </w:tcPr>
          <w:p w14:paraId="5DFB82C1" w14:textId="7ED47370" w:rsidR="009A280B" w:rsidRPr="0063386D" w:rsidRDefault="001C1FB1" w:rsidP="009A280B">
            <w:pPr>
              <w:spacing w:before="20" w:after="0"/>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11,5</w:t>
            </w:r>
          </w:p>
        </w:tc>
        <w:tc>
          <w:tcPr>
            <w:tcW w:w="1713" w:type="dxa"/>
          </w:tcPr>
          <w:p w14:paraId="14D41A8E" w14:textId="77777777" w:rsidR="009A280B" w:rsidRPr="0063386D" w:rsidRDefault="009A280B" w:rsidP="009A280B">
            <w:pPr>
              <w:spacing w:before="20" w:after="0"/>
              <w:jc w:val="center"/>
              <w:rPr>
                <w:rFonts w:ascii="Times New Roman" w:hAnsi="Times New Roman"/>
                <w:sz w:val="20"/>
                <w:szCs w:val="20"/>
              </w:rPr>
            </w:pPr>
            <w:r w:rsidRPr="0063386D">
              <w:rPr>
                <w:rFonts w:ascii="Times New Roman" w:hAnsi="Times New Roman"/>
                <w:sz w:val="20"/>
                <w:szCs w:val="20"/>
              </w:rPr>
              <w:t>КППИТ</w:t>
            </w:r>
          </w:p>
        </w:tc>
        <w:tc>
          <w:tcPr>
            <w:tcW w:w="2060" w:type="dxa"/>
          </w:tcPr>
          <w:p w14:paraId="280B7767"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AF07EA3" w14:textId="15058569"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57371359"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w:t>
            </w:r>
          </w:p>
          <w:p w14:paraId="76EE18E4" w14:textId="7C3188AA"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273DE1AF"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Pr>
          <w:p w14:paraId="0C07BDFC" w14:textId="3BE59598" w:rsidR="009A280B" w:rsidRPr="0063386D" w:rsidRDefault="009A280B" w:rsidP="009A280B">
            <w:pPr>
              <w:spacing w:before="20" w:after="0" w:line="218" w:lineRule="auto"/>
              <w:rPr>
                <w:rFonts w:ascii="Times New Roman" w:hAnsi="Times New Roman"/>
                <w:sz w:val="20"/>
                <w:szCs w:val="20"/>
              </w:rPr>
            </w:pPr>
            <w:r w:rsidRPr="0063386D">
              <w:rPr>
                <w:rFonts w:ascii="Times New Roman" w:hAnsi="Times New Roman"/>
                <w:sz w:val="20"/>
                <w:szCs w:val="20"/>
              </w:rPr>
              <w:t>Стратегия  2035</w:t>
            </w:r>
          </w:p>
        </w:tc>
      </w:tr>
      <w:tr w:rsidR="009A280B" w:rsidRPr="0063386D" w14:paraId="4B44281F" w14:textId="77777777" w:rsidTr="00032C39">
        <w:tc>
          <w:tcPr>
            <w:tcW w:w="426" w:type="dxa"/>
          </w:tcPr>
          <w:p w14:paraId="2641B100" w14:textId="77777777" w:rsidR="009A280B" w:rsidRPr="0063386D" w:rsidRDefault="009A280B" w:rsidP="009A280B">
            <w:pPr>
              <w:pStyle w:val="ConsPlusNormal"/>
              <w:spacing w:before="20"/>
              <w:jc w:val="center"/>
              <w:rPr>
                <w:rFonts w:ascii="Times New Roman" w:hAnsi="Times New Roman" w:cs="Times New Roman"/>
                <w:sz w:val="19"/>
                <w:szCs w:val="19"/>
              </w:rPr>
            </w:pPr>
            <w:r w:rsidRPr="0063386D">
              <w:rPr>
                <w:rFonts w:ascii="Times New Roman" w:hAnsi="Times New Roman" w:cs="Times New Roman"/>
                <w:sz w:val="19"/>
                <w:szCs w:val="19"/>
              </w:rPr>
              <w:t>1.7</w:t>
            </w:r>
          </w:p>
        </w:tc>
        <w:tc>
          <w:tcPr>
            <w:tcW w:w="3477" w:type="dxa"/>
          </w:tcPr>
          <w:p w14:paraId="41300BCA" w14:textId="77777777" w:rsidR="009A280B" w:rsidRPr="0063386D" w:rsidRDefault="009A280B" w:rsidP="009A280B">
            <w:pPr>
              <w:pStyle w:val="ConsPlusNormal"/>
              <w:spacing w:before="20" w:line="223" w:lineRule="auto"/>
              <w:ind w:right="-62"/>
              <w:rPr>
                <w:rFonts w:ascii="Times New Roman" w:hAnsi="Times New Roman" w:cs="Times New Roman"/>
                <w:sz w:val="19"/>
                <w:szCs w:val="19"/>
              </w:rPr>
            </w:pPr>
            <w:r w:rsidRPr="0063386D">
              <w:rPr>
                <w:rFonts w:ascii="Times New Roman" w:hAnsi="Times New Roman" w:cs="Times New Roman"/>
                <w:sz w:val="19"/>
                <w:szCs w:val="19"/>
              </w:rPr>
              <w:t xml:space="preserve">Темп роста объемов несырьевого неэнергетического экспорта товаров </w:t>
            </w:r>
            <w:r w:rsidRPr="0063386D">
              <w:rPr>
                <w:rFonts w:ascii="Times New Roman" w:hAnsi="Times New Roman" w:cs="Times New Roman"/>
                <w:sz w:val="19"/>
                <w:szCs w:val="19"/>
              </w:rPr>
              <w:br/>
              <w:t>(далее – индикатор № 1.7)</w:t>
            </w:r>
          </w:p>
        </w:tc>
        <w:tc>
          <w:tcPr>
            <w:tcW w:w="1417" w:type="dxa"/>
          </w:tcPr>
          <w:p w14:paraId="6B412676" w14:textId="77777777"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cs="Times New Roman"/>
                <w:sz w:val="19"/>
                <w:szCs w:val="19"/>
              </w:rPr>
              <w:t xml:space="preserve">В процентах </w:t>
            </w:r>
            <w:r w:rsidRPr="0063386D">
              <w:rPr>
                <w:rFonts w:ascii="Times New Roman" w:hAnsi="Times New Roman" w:cs="Times New Roman"/>
                <w:sz w:val="19"/>
                <w:szCs w:val="19"/>
              </w:rPr>
              <w:br/>
              <w:t>к предыдущему году</w:t>
            </w:r>
          </w:p>
        </w:tc>
        <w:tc>
          <w:tcPr>
            <w:tcW w:w="847" w:type="dxa"/>
          </w:tcPr>
          <w:p w14:paraId="3D6D7427" w14:textId="3A9DDF86" w:rsidR="009A280B" w:rsidRPr="0063386D" w:rsidRDefault="005E31DB" w:rsidP="009A280B">
            <w:pPr>
              <w:pStyle w:val="ConsPlusNormal"/>
              <w:spacing w:before="20"/>
              <w:ind w:left="-62" w:right="-62"/>
              <w:jc w:val="center"/>
              <w:rPr>
                <w:rFonts w:ascii="Times New Roman" w:hAnsi="Times New Roman" w:cs="Times New Roman"/>
                <w:sz w:val="20"/>
                <w:szCs w:val="19"/>
              </w:rPr>
            </w:pPr>
            <w:r w:rsidRPr="0063386D">
              <w:rPr>
                <w:rFonts w:ascii="Times New Roman" w:hAnsi="Times New Roman" w:cs="Times New Roman"/>
                <w:sz w:val="20"/>
              </w:rPr>
              <w:t>100,0</w:t>
            </w:r>
          </w:p>
        </w:tc>
        <w:tc>
          <w:tcPr>
            <w:tcW w:w="849" w:type="dxa"/>
          </w:tcPr>
          <w:p w14:paraId="2B0DDC9A" w14:textId="402C1CC1" w:rsidR="009A280B" w:rsidRPr="0063386D" w:rsidRDefault="009A280B" w:rsidP="009A280B">
            <w:pPr>
              <w:pStyle w:val="ConsPlusNormal"/>
              <w:spacing w:before="20"/>
              <w:ind w:left="-62" w:right="-62"/>
              <w:jc w:val="center"/>
              <w:rPr>
                <w:rFonts w:ascii="Times New Roman" w:hAnsi="Times New Roman" w:cs="Times New Roman"/>
                <w:sz w:val="20"/>
                <w:szCs w:val="19"/>
              </w:rPr>
            </w:pPr>
            <w:r w:rsidRPr="0063386D">
              <w:rPr>
                <w:rFonts w:ascii="Times New Roman" w:hAnsi="Times New Roman" w:cs="Times New Roman"/>
                <w:sz w:val="20"/>
              </w:rPr>
              <w:t>105,5</w:t>
            </w:r>
          </w:p>
        </w:tc>
        <w:tc>
          <w:tcPr>
            <w:tcW w:w="849" w:type="dxa"/>
          </w:tcPr>
          <w:p w14:paraId="4DD4D104" w14:textId="7757F2D9" w:rsidR="009A280B" w:rsidRPr="0063386D" w:rsidRDefault="009A280B" w:rsidP="009A280B">
            <w:pPr>
              <w:pStyle w:val="ConsPlusNormal"/>
              <w:spacing w:before="20"/>
              <w:ind w:left="-62" w:right="-62"/>
              <w:jc w:val="center"/>
              <w:rPr>
                <w:rFonts w:ascii="Times New Roman" w:hAnsi="Times New Roman" w:cs="Times New Roman"/>
                <w:sz w:val="20"/>
                <w:szCs w:val="19"/>
              </w:rPr>
            </w:pPr>
            <w:r w:rsidRPr="0063386D">
              <w:rPr>
                <w:rFonts w:ascii="Times New Roman" w:hAnsi="Times New Roman" w:cs="Times New Roman"/>
                <w:sz w:val="20"/>
              </w:rPr>
              <w:t>105,5</w:t>
            </w:r>
          </w:p>
        </w:tc>
        <w:tc>
          <w:tcPr>
            <w:tcW w:w="848" w:type="dxa"/>
          </w:tcPr>
          <w:p w14:paraId="786374D2" w14:textId="040C6DC4" w:rsidR="009A280B" w:rsidRPr="0063386D" w:rsidRDefault="009A280B" w:rsidP="009A280B">
            <w:pPr>
              <w:spacing w:before="20" w:after="0"/>
              <w:jc w:val="center"/>
              <w:rPr>
                <w:rFonts w:ascii="Times New Roman" w:eastAsia="Times New Roman" w:hAnsi="Times New Roman"/>
                <w:sz w:val="20"/>
                <w:szCs w:val="19"/>
                <w:lang w:eastAsia="ru-RU"/>
              </w:rPr>
            </w:pPr>
            <w:r w:rsidRPr="0063386D">
              <w:rPr>
                <w:rFonts w:ascii="Times New Roman" w:hAnsi="Times New Roman"/>
                <w:sz w:val="20"/>
              </w:rPr>
              <w:t>105,5</w:t>
            </w:r>
          </w:p>
        </w:tc>
        <w:tc>
          <w:tcPr>
            <w:tcW w:w="849" w:type="dxa"/>
          </w:tcPr>
          <w:p w14:paraId="1A858B7C" w14:textId="6BDBA04A" w:rsidR="009A280B" w:rsidRPr="0063386D" w:rsidRDefault="009A280B" w:rsidP="009A280B">
            <w:pPr>
              <w:spacing w:before="20" w:after="0"/>
              <w:jc w:val="center"/>
              <w:rPr>
                <w:rFonts w:ascii="Times New Roman" w:eastAsia="Times New Roman" w:hAnsi="Times New Roman"/>
                <w:sz w:val="20"/>
                <w:szCs w:val="19"/>
                <w:lang w:eastAsia="ru-RU"/>
              </w:rPr>
            </w:pPr>
            <w:r w:rsidRPr="0063386D">
              <w:rPr>
                <w:rFonts w:ascii="Times New Roman" w:hAnsi="Times New Roman"/>
                <w:sz w:val="20"/>
              </w:rPr>
              <w:t>105,5</w:t>
            </w:r>
          </w:p>
        </w:tc>
        <w:tc>
          <w:tcPr>
            <w:tcW w:w="849" w:type="dxa"/>
          </w:tcPr>
          <w:p w14:paraId="1044DCCE" w14:textId="50D832B0" w:rsidR="009A280B" w:rsidRPr="0063386D" w:rsidRDefault="00FF21BD" w:rsidP="009A280B">
            <w:pPr>
              <w:spacing w:before="20" w:after="0"/>
              <w:jc w:val="center"/>
              <w:rPr>
                <w:rFonts w:ascii="Times New Roman" w:eastAsia="Times New Roman" w:hAnsi="Times New Roman"/>
                <w:sz w:val="19"/>
                <w:szCs w:val="19"/>
                <w:lang w:eastAsia="ru-RU"/>
              </w:rPr>
            </w:pPr>
            <w:r w:rsidRPr="0063386D">
              <w:rPr>
                <w:rFonts w:ascii="Times New Roman" w:eastAsia="Times New Roman" w:hAnsi="Times New Roman"/>
                <w:sz w:val="19"/>
                <w:szCs w:val="19"/>
                <w:lang w:eastAsia="ru-RU"/>
              </w:rPr>
              <w:t>105,5</w:t>
            </w:r>
          </w:p>
        </w:tc>
        <w:tc>
          <w:tcPr>
            <w:tcW w:w="1713" w:type="dxa"/>
          </w:tcPr>
          <w:p w14:paraId="3CD78CA0" w14:textId="77777777" w:rsidR="009A280B" w:rsidRPr="0063386D" w:rsidRDefault="009A280B" w:rsidP="009A280B">
            <w:pPr>
              <w:spacing w:before="20" w:after="0" w:line="223" w:lineRule="auto"/>
              <w:jc w:val="center"/>
              <w:rPr>
                <w:rFonts w:ascii="Times New Roman" w:hAnsi="Times New Roman"/>
                <w:sz w:val="19"/>
                <w:szCs w:val="19"/>
              </w:rPr>
            </w:pPr>
            <w:r w:rsidRPr="0063386D">
              <w:rPr>
                <w:rFonts w:ascii="Times New Roman" w:hAnsi="Times New Roman"/>
                <w:sz w:val="19"/>
                <w:szCs w:val="19"/>
              </w:rPr>
              <w:t>КППИТ</w:t>
            </w:r>
          </w:p>
        </w:tc>
        <w:tc>
          <w:tcPr>
            <w:tcW w:w="2060" w:type="dxa"/>
          </w:tcPr>
          <w:p w14:paraId="343A9C09"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Целевой </w:t>
            </w:r>
          </w:p>
          <w:p w14:paraId="4780CACE" w14:textId="388D61A3"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1, Целевой </w:t>
            </w:r>
          </w:p>
          <w:p w14:paraId="32F109E4" w14:textId="2657838B"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2, Целевой </w:t>
            </w:r>
          </w:p>
          <w:p w14:paraId="64154D7D"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показатель № 4</w:t>
            </w:r>
          </w:p>
        </w:tc>
        <w:tc>
          <w:tcPr>
            <w:tcW w:w="1912" w:type="dxa"/>
          </w:tcPr>
          <w:p w14:paraId="204A9033" w14:textId="1EAF9351" w:rsidR="009A280B" w:rsidRPr="0063386D" w:rsidRDefault="009A280B" w:rsidP="009A280B">
            <w:pPr>
              <w:spacing w:before="20" w:after="0" w:line="218" w:lineRule="auto"/>
              <w:rPr>
                <w:rFonts w:ascii="Times New Roman" w:hAnsi="Times New Roman"/>
                <w:sz w:val="19"/>
                <w:szCs w:val="19"/>
              </w:rPr>
            </w:pPr>
            <w:r w:rsidRPr="0063386D">
              <w:rPr>
                <w:rFonts w:ascii="Times New Roman" w:hAnsi="Times New Roman"/>
                <w:sz w:val="19"/>
                <w:szCs w:val="19"/>
              </w:rPr>
              <w:t>Стратегия 2035</w:t>
            </w:r>
          </w:p>
          <w:p w14:paraId="504A3E48" w14:textId="77777777" w:rsidR="009A280B" w:rsidRPr="0063386D" w:rsidRDefault="009A280B" w:rsidP="009A280B">
            <w:pPr>
              <w:spacing w:before="20" w:after="0" w:line="218" w:lineRule="auto"/>
              <w:rPr>
                <w:rFonts w:ascii="Times New Roman" w:hAnsi="Times New Roman"/>
                <w:sz w:val="19"/>
                <w:szCs w:val="19"/>
              </w:rPr>
            </w:pPr>
          </w:p>
        </w:tc>
      </w:tr>
      <w:tr w:rsidR="009A280B" w:rsidRPr="0063386D" w14:paraId="0015FF81" w14:textId="77777777" w:rsidTr="00032C39">
        <w:trPr>
          <w:trHeight w:val="1579"/>
        </w:trPr>
        <w:tc>
          <w:tcPr>
            <w:tcW w:w="426" w:type="dxa"/>
          </w:tcPr>
          <w:p w14:paraId="10C4108B" w14:textId="77777777" w:rsidR="009A280B" w:rsidRPr="0063386D" w:rsidRDefault="009A280B" w:rsidP="009A280B">
            <w:pPr>
              <w:pStyle w:val="ConsPlusNormal"/>
              <w:spacing w:before="20"/>
              <w:jc w:val="center"/>
              <w:rPr>
                <w:rFonts w:ascii="Times New Roman" w:hAnsi="Times New Roman" w:cs="Times New Roman"/>
                <w:sz w:val="19"/>
                <w:szCs w:val="19"/>
              </w:rPr>
            </w:pPr>
            <w:r w:rsidRPr="0063386D">
              <w:rPr>
                <w:rFonts w:ascii="Times New Roman" w:hAnsi="Times New Roman" w:cs="Times New Roman"/>
                <w:sz w:val="19"/>
                <w:szCs w:val="19"/>
              </w:rPr>
              <w:t>1.8</w:t>
            </w:r>
          </w:p>
        </w:tc>
        <w:tc>
          <w:tcPr>
            <w:tcW w:w="3477" w:type="dxa"/>
          </w:tcPr>
          <w:p w14:paraId="4CBB71D2" w14:textId="04B8EE06" w:rsidR="009A280B" w:rsidRPr="0063386D" w:rsidRDefault="009A280B" w:rsidP="009A280B">
            <w:pPr>
              <w:pStyle w:val="ConsPlusNormal"/>
              <w:spacing w:before="20" w:line="223" w:lineRule="auto"/>
              <w:ind w:right="-62"/>
              <w:rPr>
                <w:rFonts w:ascii="Times New Roman" w:hAnsi="Times New Roman" w:cs="Times New Roman"/>
                <w:sz w:val="19"/>
                <w:szCs w:val="19"/>
              </w:rPr>
            </w:pPr>
            <w:r w:rsidRPr="0063386D">
              <w:rPr>
                <w:rFonts w:ascii="Times New Roman" w:hAnsi="Times New Roman" w:cs="Times New Roman"/>
                <w:sz w:val="19"/>
                <w:szCs w:val="19"/>
              </w:rPr>
              <w:t xml:space="preserve">Объем экспорта продукции </w:t>
            </w:r>
            <w:r w:rsidRPr="0063386D">
              <w:rPr>
                <w:rFonts w:ascii="Times New Roman" w:hAnsi="Times New Roman" w:cs="Times New Roman"/>
                <w:spacing w:val="-8"/>
                <w:sz w:val="19"/>
                <w:szCs w:val="19"/>
              </w:rPr>
              <w:t>предприятий агропромышленного</w:t>
            </w:r>
            <w:r w:rsidRPr="0063386D">
              <w:rPr>
                <w:rFonts w:ascii="Times New Roman" w:hAnsi="Times New Roman" w:cs="Times New Roman"/>
                <w:sz w:val="19"/>
                <w:szCs w:val="19"/>
              </w:rPr>
              <w:t xml:space="preserve"> комплекса </w:t>
            </w:r>
            <w:r w:rsidRPr="0063386D">
              <w:rPr>
                <w:rFonts w:ascii="Times New Roman" w:hAnsi="Times New Roman" w:cs="Times New Roman"/>
                <w:sz w:val="19"/>
                <w:szCs w:val="19"/>
              </w:rPr>
              <w:br/>
              <w:t>Санкт-Петербурга</w:t>
            </w:r>
            <w:r w:rsidRPr="0063386D">
              <w:rPr>
                <w:rFonts w:ascii="Times New Roman" w:hAnsi="Times New Roman" w:cs="Times New Roman"/>
                <w:sz w:val="19"/>
                <w:szCs w:val="19"/>
              </w:rPr>
              <w:br/>
              <w:t>(далее – индикатор № 1.8)</w:t>
            </w:r>
          </w:p>
        </w:tc>
        <w:tc>
          <w:tcPr>
            <w:tcW w:w="1417" w:type="dxa"/>
          </w:tcPr>
          <w:p w14:paraId="4E0A7083" w14:textId="77777777"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cs="Times New Roman"/>
                <w:sz w:val="19"/>
                <w:szCs w:val="19"/>
              </w:rPr>
              <w:t>млрд.долл. США</w:t>
            </w:r>
          </w:p>
        </w:tc>
        <w:tc>
          <w:tcPr>
            <w:tcW w:w="847" w:type="dxa"/>
          </w:tcPr>
          <w:p w14:paraId="018B28A9" w14:textId="63A1178A" w:rsidR="009A280B" w:rsidRPr="0063386D" w:rsidRDefault="009A280B" w:rsidP="009A280B">
            <w:pPr>
              <w:pStyle w:val="ConsPlusNormal"/>
              <w:spacing w:before="20"/>
              <w:ind w:left="-62" w:right="-62"/>
              <w:jc w:val="center"/>
              <w:rPr>
                <w:rFonts w:ascii="Times New Roman" w:hAnsi="Times New Roman" w:cs="Times New Roman"/>
                <w:sz w:val="20"/>
                <w:szCs w:val="19"/>
              </w:rPr>
            </w:pPr>
            <w:r w:rsidRPr="0063386D">
              <w:rPr>
                <w:rFonts w:ascii="Times New Roman" w:hAnsi="Times New Roman" w:cs="Times New Roman"/>
                <w:sz w:val="20"/>
              </w:rPr>
              <w:t>0,63</w:t>
            </w:r>
          </w:p>
        </w:tc>
        <w:tc>
          <w:tcPr>
            <w:tcW w:w="849" w:type="dxa"/>
          </w:tcPr>
          <w:p w14:paraId="52A3916B" w14:textId="3610EF43" w:rsidR="009A280B" w:rsidRPr="0063386D" w:rsidRDefault="009A280B" w:rsidP="009A280B">
            <w:pPr>
              <w:pStyle w:val="ConsPlusNormal"/>
              <w:spacing w:before="20"/>
              <w:ind w:left="-62" w:right="-62"/>
              <w:jc w:val="center"/>
              <w:rPr>
                <w:rFonts w:ascii="Times New Roman" w:hAnsi="Times New Roman" w:cs="Times New Roman"/>
                <w:sz w:val="20"/>
                <w:szCs w:val="19"/>
              </w:rPr>
            </w:pPr>
            <w:r w:rsidRPr="0063386D">
              <w:rPr>
                <w:rFonts w:ascii="Times New Roman" w:hAnsi="Times New Roman" w:cs="Times New Roman"/>
                <w:sz w:val="20"/>
              </w:rPr>
              <w:t>0,65</w:t>
            </w:r>
          </w:p>
        </w:tc>
        <w:tc>
          <w:tcPr>
            <w:tcW w:w="849" w:type="dxa"/>
          </w:tcPr>
          <w:p w14:paraId="680E8E49" w14:textId="42B7A6EB" w:rsidR="009A280B" w:rsidRPr="0063386D" w:rsidRDefault="009A280B" w:rsidP="009A280B">
            <w:pPr>
              <w:pStyle w:val="ConsPlusNormal"/>
              <w:spacing w:before="20"/>
              <w:ind w:left="-62" w:right="-62"/>
              <w:jc w:val="center"/>
              <w:rPr>
                <w:rFonts w:ascii="Times New Roman" w:hAnsi="Times New Roman" w:cs="Times New Roman"/>
                <w:sz w:val="20"/>
                <w:szCs w:val="19"/>
              </w:rPr>
            </w:pPr>
            <w:r w:rsidRPr="0063386D">
              <w:rPr>
                <w:rFonts w:ascii="Times New Roman" w:hAnsi="Times New Roman" w:cs="Times New Roman"/>
                <w:sz w:val="20"/>
              </w:rPr>
              <w:t>0,68</w:t>
            </w:r>
          </w:p>
        </w:tc>
        <w:tc>
          <w:tcPr>
            <w:tcW w:w="848" w:type="dxa"/>
          </w:tcPr>
          <w:p w14:paraId="117578B7" w14:textId="1A8B6D73" w:rsidR="009A280B" w:rsidRPr="0063386D" w:rsidRDefault="009A280B" w:rsidP="009A280B">
            <w:pPr>
              <w:spacing w:before="20" w:after="0"/>
              <w:jc w:val="center"/>
              <w:rPr>
                <w:rFonts w:ascii="Times New Roman" w:eastAsia="Times New Roman" w:hAnsi="Times New Roman"/>
                <w:sz w:val="20"/>
                <w:szCs w:val="19"/>
                <w:lang w:eastAsia="ru-RU"/>
              </w:rPr>
            </w:pPr>
            <w:r w:rsidRPr="0063386D">
              <w:rPr>
                <w:rFonts w:ascii="Times New Roman" w:hAnsi="Times New Roman"/>
                <w:sz w:val="20"/>
              </w:rPr>
              <w:t>0,71</w:t>
            </w:r>
          </w:p>
        </w:tc>
        <w:tc>
          <w:tcPr>
            <w:tcW w:w="849" w:type="dxa"/>
          </w:tcPr>
          <w:p w14:paraId="62A4B110" w14:textId="71F293B7" w:rsidR="009A280B" w:rsidRPr="0063386D" w:rsidRDefault="009A280B" w:rsidP="009A280B">
            <w:pPr>
              <w:spacing w:before="20" w:after="0"/>
              <w:jc w:val="center"/>
              <w:rPr>
                <w:rFonts w:ascii="Times New Roman" w:eastAsia="Times New Roman" w:hAnsi="Times New Roman"/>
                <w:sz w:val="20"/>
                <w:szCs w:val="19"/>
                <w:lang w:eastAsia="ru-RU"/>
              </w:rPr>
            </w:pPr>
            <w:r w:rsidRPr="0063386D">
              <w:rPr>
                <w:rFonts w:ascii="Times New Roman" w:hAnsi="Times New Roman"/>
                <w:sz w:val="20"/>
              </w:rPr>
              <w:t>0,74</w:t>
            </w:r>
          </w:p>
        </w:tc>
        <w:tc>
          <w:tcPr>
            <w:tcW w:w="849" w:type="dxa"/>
          </w:tcPr>
          <w:p w14:paraId="63298F92" w14:textId="47B49648" w:rsidR="009A280B" w:rsidRPr="0063386D" w:rsidRDefault="00FF21BD" w:rsidP="009A280B">
            <w:pPr>
              <w:spacing w:before="20" w:after="0"/>
              <w:jc w:val="center"/>
              <w:rPr>
                <w:rFonts w:ascii="Times New Roman" w:eastAsia="Times New Roman" w:hAnsi="Times New Roman"/>
                <w:sz w:val="19"/>
                <w:szCs w:val="19"/>
                <w:lang w:eastAsia="ru-RU"/>
              </w:rPr>
            </w:pPr>
            <w:r w:rsidRPr="0063386D">
              <w:rPr>
                <w:rFonts w:ascii="Times New Roman" w:eastAsia="Times New Roman" w:hAnsi="Times New Roman"/>
                <w:sz w:val="19"/>
                <w:szCs w:val="19"/>
                <w:lang w:eastAsia="ru-RU"/>
              </w:rPr>
              <w:t>0,74</w:t>
            </w:r>
          </w:p>
        </w:tc>
        <w:tc>
          <w:tcPr>
            <w:tcW w:w="1713" w:type="dxa"/>
          </w:tcPr>
          <w:p w14:paraId="4C75CF4C" w14:textId="77777777" w:rsidR="009A280B" w:rsidRPr="0063386D" w:rsidRDefault="009A280B" w:rsidP="009A280B">
            <w:pPr>
              <w:spacing w:before="20" w:after="0" w:line="223" w:lineRule="auto"/>
              <w:jc w:val="center"/>
              <w:rPr>
                <w:rFonts w:ascii="Times New Roman" w:hAnsi="Times New Roman"/>
                <w:sz w:val="19"/>
                <w:szCs w:val="19"/>
              </w:rPr>
            </w:pPr>
            <w:r w:rsidRPr="0063386D">
              <w:rPr>
                <w:rFonts w:ascii="Times New Roman" w:hAnsi="Times New Roman"/>
                <w:sz w:val="19"/>
                <w:szCs w:val="19"/>
              </w:rPr>
              <w:t>КППИТ</w:t>
            </w:r>
          </w:p>
        </w:tc>
        <w:tc>
          <w:tcPr>
            <w:tcW w:w="2060" w:type="dxa"/>
          </w:tcPr>
          <w:p w14:paraId="5E9E68BB"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Целевой </w:t>
            </w:r>
          </w:p>
          <w:p w14:paraId="7E24AAC4" w14:textId="6960285E"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1, Целевой </w:t>
            </w:r>
          </w:p>
          <w:p w14:paraId="5FB8236D" w14:textId="0B67D26E"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2, Целевой </w:t>
            </w:r>
          </w:p>
          <w:p w14:paraId="041B7A53" w14:textId="4940F9DA"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показатель № 4</w:t>
            </w:r>
          </w:p>
        </w:tc>
        <w:tc>
          <w:tcPr>
            <w:tcW w:w="1912" w:type="dxa"/>
          </w:tcPr>
          <w:p w14:paraId="35A7C3F9" w14:textId="32A92463" w:rsidR="009A280B" w:rsidRPr="0063386D" w:rsidRDefault="009A280B" w:rsidP="009A280B">
            <w:pPr>
              <w:spacing w:before="20" w:after="0" w:line="218" w:lineRule="auto"/>
              <w:rPr>
                <w:rFonts w:ascii="Times New Roman" w:hAnsi="Times New Roman"/>
                <w:sz w:val="19"/>
                <w:szCs w:val="19"/>
              </w:rPr>
            </w:pPr>
            <w:r w:rsidRPr="0063386D">
              <w:rPr>
                <w:rFonts w:ascii="Times New Roman" w:hAnsi="Times New Roman"/>
                <w:sz w:val="19"/>
                <w:szCs w:val="19"/>
              </w:rPr>
              <w:t>Региональный проект «Экспорт продукции АПК»</w:t>
            </w:r>
            <w:r w:rsidR="00A07FE2" w:rsidRPr="0063386D">
              <w:rPr>
                <w:rFonts w:ascii="Times New Roman" w:hAnsi="Times New Roman"/>
                <w:sz w:val="19"/>
                <w:szCs w:val="19"/>
              </w:rPr>
              <w:t xml:space="preserve">, соглашение </w:t>
            </w:r>
            <w:r w:rsidR="008F56B6" w:rsidRPr="0063386D">
              <w:rPr>
                <w:rFonts w:ascii="Times New Roman" w:hAnsi="Times New Roman"/>
                <w:sz w:val="19"/>
                <w:szCs w:val="19"/>
              </w:rPr>
              <w:br/>
            </w:r>
            <w:r w:rsidR="00A07FE2" w:rsidRPr="0063386D">
              <w:rPr>
                <w:rFonts w:ascii="Times New Roman" w:hAnsi="Times New Roman"/>
                <w:sz w:val="19"/>
                <w:szCs w:val="19"/>
              </w:rPr>
              <w:t xml:space="preserve">№ </w:t>
            </w:r>
            <w:r w:rsidR="008F56B6" w:rsidRPr="0063386D">
              <w:rPr>
                <w:rFonts w:ascii="Times New Roman" w:hAnsi="Times New Roman"/>
                <w:sz w:val="19"/>
                <w:szCs w:val="19"/>
              </w:rPr>
              <w:t>3</w:t>
            </w:r>
          </w:p>
        </w:tc>
      </w:tr>
      <w:tr w:rsidR="00B178E2" w:rsidRPr="0063386D" w14:paraId="4EB6ADCF" w14:textId="77777777" w:rsidTr="00032C39">
        <w:trPr>
          <w:trHeight w:val="240"/>
        </w:trPr>
        <w:tc>
          <w:tcPr>
            <w:tcW w:w="426" w:type="dxa"/>
          </w:tcPr>
          <w:p w14:paraId="66F79562"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w:t>
            </w:r>
          </w:p>
        </w:tc>
        <w:tc>
          <w:tcPr>
            <w:tcW w:w="3477" w:type="dxa"/>
          </w:tcPr>
          <w:p w14:paraId="432AC02C"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2</w:t>
            </w:r>
          </w:p>
        </w:tc>
        <w:tc>
          <w:tcPr>
            <w:tcW w:w="1417" w:type="dxa"/>
          </w:tcPr>
          <w:p w14:paraId="5A1B2ADB"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3</w:t>
            </w:r>
          </w:p>
        </w:tc>
        <w:tc>
          <w:tcPr>
            <w:tcW w:w="847" w:type="dxa"/>
          </w:tcPr>
          <w:p w14:paraId="5F47E95A" w14:textId="2BD0978E" w:rsidR="00B178E2" w:rsidRPr="0063386D" w:rsidRDefault="00B178E2" w:rsidP="007B7579">
            <w:pPr>
              <w:pStyle w:val="ConsPlusNormal"/>
              <w:pageBreakBefore/>
              <w:jc w:val="center"/>
              <w:rPr>
                <w:rFonts w:ascii="Times New Roman" w:hAnsi="Times New Roman" w:cs="Times New Roman"/>
                <w:b/>
                <w:sz w:val="20"/>
              </w:rPr>
            </w:pPr>
          </w:p>
        </w:tc>
        <w:tc>
          <w:tcPr>
            <w:tcW w:w="849" w:type="dxa"/>
          </w:tcPr>
          <w:p w14:paraId="64CFFAB5"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5</w:t>
            </w:r>
          </w:p>
        </w:tc>
        <w:tc>
          <w:tcPr>
            <w:tcW w:w="849" w:type="dxa"/>
          </w:tcPr>
          <w:p w14:paraId="19D1E9DE"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6</w:t>
            </w:r>
          </w:p>
        </w:tc>
        <w:tc>
          <w:tcPr>
            <w:tcW w:w="848" w:type="dxa"/>
          </w:tcPr>
          <w:p w14:paraId="2505A3A5"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7</w:t>
            </w:r>
          </w:p>
        </w:tc>
        <w:tc>
          <w:tcPr>
            <w:tcW w:w="849" w:type="dxa"/>
          </w:tcPr>
          <w:p w14:paraId="6463BB0B"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8</w:t>
            </w:r>
          </w:p>
        </w:tc>
        <w:tc>
          <w:tcPr>
            <w:tcW w:w="849" w:type="dxa"/>
          </w:tcPr>
          <w:p w14:paraId="610B877C"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9</w:t>
            </w:r>
          </w:p>
        </w:tc>
        <w:tc>
          <w:tcPr>
            <w:tcW w:w="1713" w:type="dxa"/>
          </w:tcPr>
          <w:p w14:paraId="12598EDE"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10</w:t>
            </w:r>
          </w:p>
        </w:tc>
        <w:tc>
          <w:tcPr>
            <w:tcW w:w="2060" w:type="dxa"/>
          </w:tcPr>
          <w:p w14:paraId="10CAA6EE"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11</w:t>
            </w:r>
          </w:p>
        </w:tc>
        <w:tc>
          <w:tcPr>
            <w:tcW w:w="1912" w:type="dxa"/>
          </w:tcPr>
          <w:p w14:paraId="4972A87D" w14:textId="77777777" w:rsidR="00B178E2" w:rsidRPr="0063386D" w:rsidRDefault="00B178E2" w:rsidP="007B7579">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12</w:t>
            </w:r>
          </w:p>
        </w:tc>
      </w:tr>
      <w:tr w:rsidR="009A280B" w:rsidRPr="0063386D" w14:paraId="19EE3A17" w14:textId="77777777" w:rsidTr="00032C39">
        <w:tc>
          <w:tcPr>
            <w:tcW w:w="426" w:type="dxa"/>
          </w:tcPr>
          <w:p w14:paraId="5136B557" w14:textId="77777777" w:rsidR="009A280B" w:rsidRPr="0063386D" w:rsidRDefault="009A280B" w:rsidP="009A280B">
            <w:pPr>
              <w:pStyle w:val="ConsPlusNormal"/>
              <w:spacing w:before="20"/>
              <w:ind w:left="-62" w:right="-62"/>
              <w:jc w:val="center"/>
              <w:rPr>
                <w:rFonts w:ascii="Times New Roman" w:hAnsi="Times New Roman" w:cs="Times New Roman"/>
                <w:spacing w:val="-12"/>
                <w:sz w:val="19"/>
                <w:szCs w:val="19"/>
              </w:rPr>
            </w:pPr>
            <w:r w:rsidRPr="0063386D">
              <w:rPr>
                <w:rFonts w:ascii="Times New Roman" w:hAnsi="Times New Roman" w:cs="Times New Roman"/>
                <w:spacing w:val="-12"/>
                <w:sz w:val="19"/>
                <w:szCs w:val="19"/>
              </w:rPr>
              <w:br/>
              <w:t>1.9</w:t>
            </w:r>
          </w:p>
        </w:tc>
        <w:tc>
          <w:tcPr>
            <w:tcW w:w="3477" w:type="dxa"/>
          </w:tcPr>
          <w:p w14:paraId="3AD7ADF6" w14:textId="47D81144" w:rsidR="009A280B" w:rsidRPr="0063386D" w:rsidRDefault="009A280B" w:rsidP="009A280B">
            <w:pPr>
              <w:pStyle w:val="ConsPlusNormal"/>
              <w:spacing w:before="20" w:line="223" w:lineRule="auto"/>
              <w:ind w:right="-62"/>
              <w:rPr>
                <w:rFonts w:ascii="Times New Roman" w:hAnsi="Times New Roman" w:cs="Times New Roman"/>
                <w:bCs/>
                <w:spacing w:val="-2"/>
                <w:sz w:val="19"/>
                <w:szCs w:val="19"/>
                <w:lang w:eastAsia="en-US"/>
              </w:rPr>
            </w:pPr>
            <w:r w:rsidRPr="0063386D">
              <w:rPr>
                <w:rFonts w:ascii="Times New Roman" w:hAnsi="Times New Roman" w:cs="Times New Roman"/>
                <w:sz w:val="19"/>
                <w:szCs w:val="19"/>
              </w:rPr>
              <w:t xml:space="preserve">Количество рабочих мест, созданных </w:t>
            </w:r>
            <w:r w:rsidRPr="0063386D">
              <w:rPr>
                <w:rFonts w:ascii="Times New Roman" w:hAnsi="Times New Roman" w:cs="Times New Roman"/>
                <w:sz w:val="19"/>
                <w:szCs w:val="19"/>
              </w:rPr>
              <w:br/>
              <w:t>на территории</w:t>
            </w:r>
            <w:r w:rsidRPr="0063386D">
              <w:rPr>
                <w:rFonts w:ascii="Times New Roman" w:hAnsi="Times New Roman" w:cs="Times New Roman"/>
                <w:bCs/>
                <w:sz w:val="19"/>
                <w:szCs w:val="19"/>
                <w:lang w:eastAsia="en-US"/>
              </w:rPr>
              <w:t xml:space="preserve"> особой экономической </w:t>
            </w:r>
            <w:r w:rsidRPr="0063386D">
              <w:rPr>
                <w:rFonts w:ascii="Times New Roman" w:hAnsi="Times New Roman" w:cs="Times New Roman"/>
                <w:bCs/>
                <w:spacing w:val="-10"/>
                <w:sz w:val="19"/>
                <w:szCs w:val="19"/>
                <w:lang w:eastAsia="en-US"/>
              </w:rPr>
              <w:t xml:space="preserve">зоны </w:t>
            </w:r>
            <w:r w:rsidRPr="0063386D">
              <w:rPr>
                <w:rFonts w:ascii="Times New Roman" w:hAnsi="Times New Roman" w:cs="Times New Roman"/>
                <w:bCs/>
                <w:sz w:val="19"/>
                <w:szCs w:val="19"/>
                <w:lang w:eastAsia="en-US"/>
              </w:rPr>
              <w:t xml:space="preserve">технико-внедренческого </w:t>
            </w:r>
            <w:r w:rsidRPr="0063386D">
              <w:rPr>
                <w:rFonts w:ascii="Times New Roman" w:hAnsi="Times New Roman" w:cs="Times New Roman"/>
                <w:bCs/>
                <w:spacing w:val="-2"/>
                <w:sz w:val="19"/>
                <w:szCs w:val="19"/>
                <w:lang w:eastAsia="en-US"/>
              </w:rPr>
              <w:t xml:space="preserve">типа </w:t>
            </w:r>
          </w:p>
          <w:p w14:paraId="2DF13B1D" w14:textId="77777777" w:rsidR="009A280B" w:rsidRPr="0063386D" w:rsidRDefault="009A280B" w:rsidP="009A280B">
            <w:pPr>
              <w:pStyle w:val="ConsPlusNormal"/>
              <w:spacing w:before="20" w:line="223" w:lineRule="auto"/>
              <w:ind w:right="-62"/>
              <w:rPr>
                <w:rFonts w:ascii="Times New Roman" w:hAnsi="Times New Roman" w:cs="Times New Roman"/>
                <w:bCs/>
                <w:spacing w:val="-2"/>
                <w:sz w:val="19"/>
                <w:szCs w:val="19"/>
                <w:lang w:eastAsia="en-US"/>
              </w:rPr>
            </w:pPr>
            <w:r w:rsidRPr="0063386D">
              <w:rPr>
                <w:rFonts w:ascii="Times New Roman" w:hAnsi="Times New Roman" w:cs="Times New Roman"/>
                <w:bCs/>
                <w:spacing w:val="-2"/>
                <w:sz w:val="19"/>
                <w:szCs w:val="19"/>
                <w:lang w:eastAsia="en-US"/>
              </w:rPr>
              <w:t xml:space="preserve">в Санкт-Петербурге </w:t>
            </w:r>
          </w:p>
          <w:p w14:paraId="79AE4B93" w14:textId="1307D133" w:rsidR="009A280B" w:rsidRPr="0063386D" w:rsidRDefault="009A280B" w:rsidP="009A280B">
            <w:pPr>
              <w:pStyle w:val="ConsPlusNormal"/>
              <w:spacing w:before="20" w:line="223" w:lineRule="auto"/>
              <w:ind w:right="-62"/>
              <w:rPr>
                <w:rFonts w:ascii="Times New Roman" w:hAnsi="Times New Roman" w:cs="Times New Roman"/>
                <w:bCs/>
                <w:spacing w:val="-2"/>
                <w:sz w:val="19"/>
                <w:szCs w:val="19"/>
                <w:lang w:eastAsia="en-US"/>
              </w:rPr>
            </w:pPr>
            <w:r w:rsidRPr="0063386D">
              <w:rPr>
                <w:rFonts w:ascii="Times New Roman" w:hAnsi="Times New Roman" w:cs="Times New Roman"/>
                <w:sz w:val="19"/>
                <w:szCs w:val="19"/>
              </w:rPr>
              <w:t>(далее – индикатор № 1.9)</w:t>
            </w:r>
          </w:p>
        </w:tc>
        <w:tc>
          <w:tcPr>
            <w:tcW w:w="1417" w:type="dxa"/>
          </w:tcPr>
          <w:p w14:paraId="2E9645A2" w14:textId="77777777"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cs="Times New Roman"/>
                <w:sz w:val="19"/>
                <w:szCs w:val="19"/>
              </w:rPr>
              <w:t>тыс. единиц</w:t>
            </w:r>
          </w:p>
        </w:tc>
        <w:tc>
          <w:tcPr>
            <w:tcW w:w="847" w:type="dxa"/>
          </w:tcPr>
          <w:p w14:paraId="47169D64" w14:textId="77777777"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cs="Times New Roman"/>
                <w:sz w:val="19"/>
                <w:szCs w:val="19"/>
              </w:rPr>
              <w:t>7,3</w:t>
            </w:r>
          </w:p>
          <w:p w14:paraId="55FA1BCF" w14:textId="2AA1748C" w:rsidR="00FE7622" w:rsidRPr="0063386D" w:rsidRDefault="00FE7622" w:rsidP="009A280B">
            <w:pPr>
              <w:pStyle w:val="ConsPlusNormal"/>
              <w:spacing w:before="20"/>
              <w:ind w:left="-62" w:right="-62"/>
              <w:jc w:val="center"/>
              <w:rPr>
                <w:rFonts w:ascii="Times New Roman" w:hAnsi="Times New Roman" w:cs="Times New Roman"/>
                <w:sz w:val="19"/>
                <w:szCs w:val="19"/>
              </w:rPr>
            </w:pPr>
          </w:p>
        </w:tc>
        <w:tc>
          <w:tcPr>
            <w:tcW w:w="849" w:type="dxa"/>
          </w:tcPr>
          <w:p w14:paraId="7709CABC" w14:textId="7D221432"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cs="Times New Roman"/>
                <w:sz w:val="19"/>
                <w:szCs w:val="19"/>
              </w:rPr>
              <w:t>7,7</w:t>
            </w:r>
          </w:p>
        </w:tc>
        <w:tc>
          <w:tcPr>
            <w:tcW w:w="849" w:type="dxa"/>
          </w:tcPr>
          <w:p w14:paraId="4DB375C6" w14:textId="1F6DB003"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sz w:val="19"/>
                <w:szCs w:val="19"/>
              </w:rPr>
              <w:t>8,2</w:t>
            </w:r>
          </w:p>
        </w:tc>
        <w:tc>
          <w:tcPr>
            <w:tcW w:w="848" w:type="dxa"/>
          </w:tcPr>
          <w:p w14:paraId="78BA00EC" w14:textId="4E0621A8" w:rsidR="009A280B" w:rsidRPr="0063386D" w:rsidRDefault="009A280B" w:rsidP="009A280B">
            <w:pPr>
              <w:spacing w:before="20" w:after="0"/>
              <w:jc w:val="center"/>
              <w:rPr>
                <w:rFonts w:ascii="Times New Roman" w:eastAsia="Times New Roman" w:hAnsi="Times New Roman"/>
                <w:sz w:val="19"/>
                <w:szCs w:val="19"/>
                <w:lang w:eastAsia="ru-RU"/>
              </w:rPr>
            </w:pPr>
            <w:r w:rsidRPr="0063386D">
              <w:rPr>
                <w:rFonts w:ascii="Times New Roman" w:eastAsia="Times New Roman" w:hAnsi="Times New Roman"/>
                <w:sz w:val="19"/>
                <w:szCs w:val="19"/>
                <w:lang w:eastAsia="ru-RU"/>
              </w:rPr>
              <w:t>8,6</w:t>
            </w:r>
          </w:p>
        </w:tc>
        <w:tc>
          <w:tcPr>
            <w:tcW w:w="849" w:type="dxa"/>
          </w:tcPr>
          <w:p w14:paraId="12C24F54" w14:textId="5C45F735" w:rsidR="009A280B" w:rsidRPr="0063386D" w:rsidRDefault="009A280B" w:rsidP="009A280B">
            <w:pPr>
              <w:spacing w:before="20" w:after="0"/>
              <w:jc w:val="center"/>
              <w:rPr>
                <w:rFonts w:ascii="Times New Roman" w:eastAsia="Times New Roman" w:hAnsi="Times New Roman"/>
                <w:sz w:val="19"/>
                <w:szCs w:val="19"/>
                <w:lang w:eastAsia="ru-RU"/>
              </w:rPr>
            </w:pPr>
            <w:r w:rsidRPr="0063386D">
              <w:rPr>
                <w:rFonts w:ascii="Times New Roman" w:eastAsia="Times New Roman" w:hAnsi="Times New Roman"/>
                <w:sz w:val="19"/>
                <w:szCs w:val="19"/>
                <w:lang w:eastAsia="ru-RU"/>
              </w:rPr>
              <w:t>9,0</w:t>
            </w:r>
          </w:p>
        </w:tc>
        <w:tc>
          <w:tcPr>
            <w:tcW w:w="849" w:type="dxa"/>
          </w:tcPr>
          <w:p w14:paraId="436A0B14" w14:textId="5578971F" w:rsidR="009A280B" w:rsidRPr="0063386D" w:rsidRDefault="00AC7419" w:rsidP="009A280B">
            <w:pPr>
              <w:spacing w:before="20" w:after="0"/>
              <w:jc w:val="center"/>
              <w:rPr>
                <w:rFonts w:ascii="Times New Roman" w:eastAsia="Times New Roman" w:hAnsi="Times New Roman"/>
                <w:sz w:val="19"/>
                <w:szCs w:val="19"/>
                <w:lang w:eastAsia="ru-RU"/>
              </w:rPr>
            </w:pPr>
            <w:r w:rsidRPr="0063386D">
              <w:rPr>
                <w:rFonts w:ascii="Times New Roman" w:eastAsia="Times New Roman" w:hAnsi="Times New Roman"/>
                <w:sz w:val="19"/>
                <w:szCs w:val="19"/>
                <w:lang w:eastAsia="ru-RU"/>
              </w:rPr>
              <w:t>9,4</w:t>
            </w:r>
          </w:p>
        </w:tc>
        <w:tc>
          <w:tcPr>
            <w:tcW w:w="1713" w:type="dxa"/>
          </w:tcPr>
          <w:p w14:paraId="5637D5A2" w14:textId="77777777" w:rsidR="009A280B" w:rsidRPr="0063386D" w:rsidRDefault="009A280B" w:rsidP="009A280B">
            <w:pPr>
              <w:spacing w:before="20" w:after="0" w:line="223" w:lineRule="auto"/>
              <w:jc w:val="center"/>
              <w:rPr>
                <w:rFonts w:ascii="Times New Roman" w:hAnsi="Times New Roman"/>
                <w:sz w:val="19"/>
                <w:szCs w:val="19"/>
              </w:rPr>
            </w:pPr>
            <w:r w:rsidRPr="0063386D">
              <w:rPr>
                <w:rFonts w:ascii="Times New Roman" w:hAnsi="Times New Roman"/>
                <w:sz w:val="19"/>
                <w:szCs w:val="19"/>
              </w:rPr>
              <w:t>КППИТ</w:t>
            </w:r>
          </w:p>
        </w:tc>
        <w:tc>
          <w:tcPr>
            <w:tcW w:w="2060" w:type="dxa"/>
          </w:tcPr>
          <w:p w14:paraId="370B79C0"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Целевой </w:t>
            </w:r>
          </w:p>
          <w:p w14:paraId="4E4A82AE" w14:textId="7EEBE002"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3, Целевой </w:t>
            </w:r>
          </w:p>
          <w:p w14:paraId="1B843570"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показатель № 5</w:t>
            </w:r>
          </w:p>
        </w:tc>
        <w:tc>
          <w:tcPr>
            <w:tcW w:w="1912" w:type="dxa"/>
          </w:tcPr>
          <w:p w14:paraId="3A02D691" w14:textId="77777777" w:rsidR="009A280B" w:rsidRPr="0063386D" w:rsidRDefault="009A280B" w:rsidP="009A280B">
            <w:pPr>
              <w:spacing w:before="20" w:after="0" w:line="218" w:lineRule="auto"/>
              <w:jc w:val="center"/>
              <w:rPr>
                <w:rFonts w:ascii="Times New Roman" w:hAnsi="Times New Roman"/>
                <w:sz w:val="19"/>
                <w:szCs w:val="19"/>
              </w:rPr>
            </w:pPr>
            <w:r w:rsidRPr="0063386D">
              <w:rPr>
                <w:rFonts w:ascii="Times New Roman" w:hAnsi="Times New Roman"/>
                <w:sz w:val="19"/>
                <w:szCs w:val="19"/>
              </w:rPr>
              <w:t>–</w:t>
            </w:r>
          </w:p>
        </w:tc>
      </w:tr>
      <w:tr w:rsidR="009A280B" w:rsidRPr="0063386D" w14:paraId="11028F43" w14:textId="77777777" w:rsidTr="00032C39">
        <w:tc>
          <w:tcPr>
            <w:tcW w:w="426" w:type="dxa"/>
          </w:tcPr>
          <w:p w14:paraId="63374DC9" w14:textId="1F0E602D" w:rsidR="009A280B" w:rsidRPr="0063386D" w:rsidRDefault="009A280B" w:rsidP="009A280B">
            <w:pPr>
              <w:pStyle w:val="ConsPlusNormal"/>
              <w:spacing w:before="20"/>
              <w:ind w:left="-62" w:right="-62"/>
              <w:jc w:val="center"/>
              <w:rPr>
                <w:rFonts w:ascii="Times New Roman" w:hAnsi="Times New Roman" w:cs="Times New Roman"/>
                <w:spacing w:val="-12"/>
                <w:sz w:val="19"/>
                <w:szCs w:val="19"/>
              </w:rPr>
            </w:pPr>
            <w:r w:rsidRPr="0063386D">
              <w:rPr>
                <w:rFonts w:ascii="Times New Roman" w:hAnsi="Times New Roman" w:cs="Times New Roman"/>
                <w:spacing w:val="-12"/>
                <w:sz w:val="19"/>
                <w:szCs w:val="19"/>
              </w:rPr>
              <w:t>1.10</w:t>
            </w:r>
          </w:p>
        </w:tc>
        <w:tc>
          <w:tcPr>
            <w:tcW w:w="3477" w:type="dxa"/>
          </w:tcPr>
          <w:p w14:paraId="5BAFF228" w14:textId="729943EB" w:rsidR="009A280B" w:rsidRPr="0063386D" w:rsidRDefault="009A280B" w:rsidP="009A280B">
            <w:pPr>
              <w:pStyle w:val="ConsPlusNormal"/>
              <w:spacing w:before="60" w:line="223" w:lineRule="auto"/>
              <w:ind w:right="-62"/>
              <w:rPr>
                <w:rFonts w:ascii="Times New Roman" w:hAnsi="Times New Roman" w:cs="Times New Roman"/>
                <w:sz w:val="19"/>
                <w:szCs w:val="19"/>
              </w:rPr>
            </w:pPr>
            <w:r w:rsidRPr="0063386D">
              <w:rPr>
                <w:rFonts w:ascii="Times New Roman" w:hAnsi="Times New Roman" w:cs="Times New Roman"/>
                <w:sz w:val="19"/>
                <w:szCs w:val="19"/>
              </w:rPr>
              <w:t xml:space="preserve">Количество руководителей, обученных по программе управленческих навыков </w:t>
            </w:r>
            <w:r w:rsidRPr="0063386D">
              <w:rPr>
                <w:rFonts w:ascii="Times New Roman" w:hAnsi="Times New Roman" w:cs="Times New Roman"/>
                <w:sz w:val="19"/>
                <w:szCs w:val="19"/>
              </w:rPr>
              <w:br/>
              <w:t>для повышения производительности труда (далее – индикатор № 1.10)</w:t>
            </w:r>
          </w:p>
        </w:tc>
        <w:tc>
          <w:tcPr>
            <w:tcW w:w="1417" w:type="dxa"/>
          </w:tcPr>
          <w:p w14:paraId="07E9D615" w14:textId="3E8CB288" w:rsidR="009A280B" w:rsidRPr="0063386D" w:rsidRDefault="009A280B" w:rsidP="009A280B">
            <w:pPr>
              <w:pStyle w:val="ConsPlusNormal"/>
              <w:spacing w:before="60"/>
              <w:ind w:left="-62" w:right="-62"/>
              <w:jc w:val="center"/>
              <w:rPr>
                <w:rFonts w:ascii="Times New Roman" w:hAnsi="Times New Roman" w:cs="Times New Roman"/>
                <w:sz w:val="19"/>
                <w:szCs w:val="19"/>
              </w:rPr>
            </w:pPr>
            <w:r w:rsidRPr="0063386D">
              <w:rPr>
                <w:rFonts w:ascii="Times New Roman" w:hAnsi="Times New Roman" w:cs="Times New Roman"/>
                <w:sz w:val="19"/>
                <w:szCs w:val="19"/>
              </w:rPr>
              <w:t>тыс. человек</w:t>
            </w:r>
          </w:p>
        </w:tc>
        <w:tc>
          <w:tcPr>
            <w:tcW w:w="847" w:type="dxa"/>
          </w:tcPr>
          <w:p w14:paraId="30C6862C" w14:textId="0329898B"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sz w:val="19"/>
                <w:szCs w:val="19"/>
              </w:rPr>
              <w:t>0,</w:t>
            </w:r>
            <w:r w:rsidRPr="0063386D">
              <w:rPr>
                <w:rFonts w:ascii="Times New Roman" w:hAnsi="Times New Roman"/>
                <w:sz w:val="19"/>
                <w:szCs w:val="19"/>
                <w:lang w:val="en-US"/>
              </w:rPr>
              <w:t>300</w:t>
            </w:r>
          </w:p>
        </w:tc>
        <w:tc>
          <w:tcPr>
            <w:tcW w:w="849" w:type="dxa"/>
          </w:tcPr>
          <w:p w14:paraId="4B1615B5" w14:textId="6B8E5270"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sz w:val="19"/>
                <w:szCs w:val="19"/>
              </w:rPr>
              <w:t>0,363</w:t>
            </w:r>
          </w:p>
        </w:tc>
        <w:tc>
          <w:tcPr>
            <w:tcW w:w="849" w:type="dxa"/>
          </w:tcPr>
          <w:p w14:paraId="294BA4C9" w14:textId="4DFD94B1" w:rsidR="009A280B" w:rsidRPr="0063386D" w:rsidRDefault="009A280B" w:rsidP="009A280B">
            <w:pPr>
              <w:pStyle w:val="ConsPlusNormal"/>
              <w:spacing w:before="20"/>
              <w:ind w:left="-62" w:right="-62"/>
              <w:jc w:val="center"/>
              <w:rPr>
                <w:rFonts w:ascii="Times New Roman" w:hAnsi="Times New Roman" w:cs="Times New Roman"/>
                <w:sz w:val="19"/>
                <w:szCs w:val="19"/>
              </w:rPr>
            </w:pPr>
            <w:r w:rsidRPr="0063386D">
              <w:rPr>
                <w:rFonts w:ascii="Times New Roman" w:hAnsi="Times New Roman"/>
                <w:sz w:val="19"/>
                <w:szCs w:val="19"/>
              </w:rPr>
              <w:t>–</w:t>
            </w:r>
          </w:p>
        </w:tc>
        <w:tc>
          <w:tcPr>
            <w:tcW w:w="848" w:type="dxa"/>
          </w:tcPr>
          <w:p w14:paraId="55FD794D" w14:textId="143E1A67" w:rsidR="009A280B" w:rsidRPr="0063386D" w:rsidRDefault="009A280B" w:rsidP="009A280B">
            <w:pPr>
              <w:spacing w:before="20" w:after="0"/>
              <w:jc w:val="center"/>
              <w:rPr>
                <w:rFonts w:ascii="Times New Roman" w:eastAsia="Times New Roman" w:hAnsi="Times New Roman"/>
                <w:sz w:val="19"/>
                <w:szCs w:val="19"/>
                <w:lang w:eastAsia="ru-RU"/>
              </w:rPr>
            </w:pPr>
            <w:r w:rsidRPr="0063386D">
              <w:rPr>
                <w:rFonts w:ascii="Times New Roman" w:hAnsi="Times New Roman"/>
                <w:sz w:val="19"/>
                <w:szCs w:val="19"/>
              </w:rPr>
              <w:t>–</w:t>
            </w:r>
          </w:p>
        </w:tc>
        <w:tc>
          <w:tcPr>
            <w:tcW w:w="849" w:type="dxa"/>
          </w:tcPr>
          <w:p w14:paraId="78236758" w14:textId="2D879B90" w:rsidR="009A280B" w:rsidRPr="0063386D" w:rsidRDefault="009A280B" w:rsidP="009A280B">
            <w:pPr>
              <w:jc w:val="center"/>
              <w:rPr>
                <w:rFonts w:ascii="Times New Roman" w:eastAsia="Times New Roman" w:hAnsi="Times New Roman"/>
                <w:sz w:val="19"/>
                <w:szCs w:val="19"/>
                <w:lang w:eastAsia="ru-RU"/>
              </w:rPr>
            </w:pPr>
            <w:r w:rsidRPr="0063386D">
              <w:rPr>
                <w:rFonts w:ascii="Times New Roman" w:hAnsi="Times New Roman"/>
                <w:sz w:val="19"/>
                <w:szCs w:val="19"/>
              </w:rPr>
              <w:t>–</w:t>
            </w:r>
          </w:p>
        </w:tc>
        <w:tc>
          <w:tcPr>
            <w:tcW w:w="849" w:type="dxa"/>
          </w:tcPr>
          <w:p w14:paraId="01409C26" w14:textId="676C4213" w:rsidR="009A280B" w:rsidRPr="0063386D" w:rsidRDefault="00FF21BD" w:rsidP="009A280B">
            <w:pPr>
              <w:jc w:val="center"/>
              <w:rPr>
                <w:rFonts w:ascii="Times New Roman" w:eastAsia="Times New Roman" w:hAnsi="Times New Roman"/>
                <w:sz w:val="19"/>
                <w:szCs w:val="19"/>
                <w:lang w:eastAsia="ru-RU"/>
              </w:rPr>
            </w:pPr>
            <w:r w:rsidRPr="0063386D">
              <w:rPr>
                <w:rFonts w:ascii="Times New Roman" w:hAnsi="Times New Roman"/>
                <w:sz w:val="19"/>
                <w:szCs w:val="19"/>
              </w:rPr>
              <w:t>–</w:t>
            </w:r>
          </w:p>
        </w:tc>
        <w:tc>
          <w:tcPr>
            <w:tcW w:w="1713" w:type="dxa"/>
          </w:tcPr>
          <w:p w14:paraId="26B316FA" w14:textId="70EA508C" w:rsidR="009A280B" w:rsidRPr="0063386D" w:rsidRDefault="009A280B" w:rsidP="009A280B">
            <w:pPr>
              <w:jc w:val="center"/>
              <w:rPr>
                <w:rFonts w:ascii="Times New Roman" w:hAnsi="Times New Roman"/>
                <w:sz w:val="19"/>
                <w:szCs w:val="19"/>
              </w:rPr>
            </w:pPr>
            <w:r w:rsidRPr="0063386D">
              <w:rPr>
                <w:rFonts w:ascii="Times New Roman" w:hAnsi="Times New Roman"/>
                <w:sz w:val="19"/>
                <w:szCs w:val="19"/>
              </w:rPr>
              <w:t>КППИТ</w:t>
            </w:r>
          </w:p>
        </w:tc>
        <w:tc>
          <w:tcPr>
            <w:tcW w:w="2060" w:type="dxa"/>
          </w:tcPr>
          <w:p w14:paraId="526DE7B4"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Целевой </w:t>
            </w:r>
          </w:p>
          <w:p w14:paraId="5D5EBDDB" w14:textId="53CA6924"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1, Целевой </w:t>
            </w:r>
          </w:p>
          <w:p w14:paraId="16A64FC1" w14:textId="35CC67AD"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2, Целевой </w:t>
            </w:r>
          </w:p>
          <w:p w14:paraId="687340AC" w14:textId="054E66C0"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показатель № 4</w:t>
            </w:r>
          </w:p>
        </w:tc>
        <w:tc>
          <w:tcPr>
            <w:tcW w:w="1912" w:type="dxa"/>
          </w:tcPr>
          <w:p w14:paraId="1825239F" w14:textId="77777777" w:rsidR="009A280B" w:rsidRPr="0063386D" w:rsidRDefault="009A280B" w:rsidP="009A280B">
            <w:pPr>
              <w:spacing w:before="20" w:after="0" w:line="218" w:lineRule="auto"/>
              <w:rPr>
                <w:rFonts w:ascii="Times New Roman" w:hAnsi="Times New Roman"/>
                <w:sz w:val="19"/>
                <w:szCs w:val="19"/>
              </w:rPr>
            </w:pPr>
            <w:r w:rsidRPr="0063386D">
              <w:rPr>
                <w:rFonts w:ascii="Times New Roman" w:hAnsi="Times New Roman"/>
                <w:sz w:val="19"/>
                <w:szCs w:val="19"/>
              </w:rPr>
              <w:t xml:space="preserve">Региональный проект «Системные меры </w:t>
            </w:r>
            <w:r w:rsidRPr="0063386D">
              <w:rPr>
                <w:rFonts w:ascii="Times New Roman" w:hAnsi="Times New Roman"/>
                <w:sz w:val="19"/>
                <w:szCs w:val="19"/>
              </w:rPr>
              <w:br/>
              <w:t xml:space="preserve">по повышению </w:t>
            </w:r>
            <w:r w:rsidRPr="0063386D">
              <w:rPr>
                <w:rFonts w:ascii="Times New Roman" w:hAnsi="Times New Roman"/>
                <w:spacing w:val="-10"/>
                <w:sz w:val="19"/>
                <w:szCs w:val="19"/>
              </w:rPr>
              <w:t>производительности</w:t>
            </w:r>
            <w:r w:rsidRPr="0063386D">
              <w:rPr>
                <w:rFonts w:ascii="Times New Roman" w:hAnsi="Times New Roman"/>
                <w:sz w:val="19"/>
                <w:szCs w:val="19"/>
              </w:rPr>
              <w:t xml:space="preserve"> труда»</w:t>
            </w:r>
            <w:r w:rsidR="00A07FE2" w:rsidRPr="0063386D">
              <w:rPr>
                <w:rFonts w:ascii="Times New Roman" w:hAnsi="Times New Roman"/>
                <w:sz w:val="19"/>
                <w:szCs w:val="19"/>
              </w:rPr>
              <w:t>,</w:t>
            </w:r>
          </w:p>
          <w:p w14:paraId="2884FD9F" w14:textId="45F9CBBF" w:rsidR="00A07FE2" w:rsidRPr="0063386D" w:rsidRDefault="00A07FE2" w:rsidP="00766B89">
            <w:pPr>
              <w:spacing w:before="20" w:after="0" w:line="218" w:lineRule="auto"/>
              <w:rPr>
                <w:rFonts w:ascii="Times New Roman" w:hAnsi="Times New Roman"/>
                <w:sz w:val="19"/>
                <w:szCs w:val="19"/>
              </w:rPr>
            </w:pPr>
            <w:r w:rsidRPr="0063386D">
              <w:rPr>
                <w:rFonts w:ascii="Times New Roman" w:hAnsi="Times New Roman"/>
                <w:sz w:val="19"/>
                <w:szCs w:val="19"/>
              </w:rPr>
              <w:t xml:space="preserve">соглашение № </w:t>
            </w:r>
            <w:r w:rsidR="00766B89" w:rsidRPr="0063386D">
              <w:rPr>
                <w:rFonts w:ascii="Times New Roman" w:hAnsi="Times New Roman"/>
                <w:sz w:val="19"/>
                <w:szCs w:val="19"/>
              </w:rPr>
              <w:t>2</w:t>
            </w:r>
          </w:p>
        </w:tc>
      </w:tr>
      <w:tr w:rsidR="009A280B" w:rsidRPr="0063386D" w14:paraId="39AAF799" w14:textId="77777777" w:rsidTr="00945446">
        <w:tc>
          <w:tcPr>
            <w:tcW w:w="426" w:type="dxa"/>
          </w:tcPr>
          <w:p w14:paraId="2A3EB04B" w14:textId="42278172" w:rsidR="009A280B" w:rsidRPr="0063386D" w:rsidRDefault="009A280B" w:rsidP="009A280B">
            <w:pPr>
              <w:pStyle w:val="ConsPlusNormal"/>
              <w:spacing w:before="20" w:line="228" w:lineRule="auto"/>
              <w:ind w:left="-62" w:right="-62"/>
              <w:jc w:val="center"/>
              <w:rPr>
                <w:rFonts w:ascii="Times New Roman" w:hAnsi="Times New Roman" w:cs="Times New Roman"/>
                <w:spacing w:val="-12"/>
                <w:sz w:val="19"/>
                <w:szCs w:val="19"/>
              </w:rPr>
            </w:pPr>
            <w:r w:rsidRPr="0063386D">
              <w:rPr>
                <w:rFonts w:ascii="Times New Roman" w:hAnsi="Times New Roman" w:cs="Times New Roman"/>
                <w:spacing w:val="-12"/>
                <w:sz w:val="19"/>
                <w:szCs w:val="19"/>
              </w:rPr>
              <w:t>1.11</w:t>
            </w:r>
          </w:p>
        </w:tc>
        <w:tc>
          <w:tcPr>
            <w:tcW w:w="3477" w:type="dxa"/>
          </w:tcPr>
          <w:p w14:paraId="4699C8BD" w14:textId="710E7EE0" w:rsidR="009A280B" w:rsidRPr="0063386D" w:rsidRDefault="009A280B" w:rsidP="009A280B">
            <w:pPr>
              <w:pStyle w:val="ConsPlusNormal"/>
              <w:spacing w:line="228" w:lineRule="auto"/>
              <w:ind w:right="-62"/>
              <w:rPr>
                <w:rFonts w:ascii="Times New Roman" w:hAnsi="Times New Roman" w:cs="Times New Roman"/>
                <w:sz w:val="19"/>
                <w:szCs w:val="19"/>
              </w:rPr>
            </w:pPr>
            <w:r w:rsidRPr="0063386D">
              <w:rPr>
                <w:rFonts w:ascii="Times New Roman" w:hAnsi="Times New Roman" w:cs="Times New Roman"/>
                <w:sz w:val="19"/>
                <w:szCs w:val="19"/>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w:t>
            </w:r>
            <w:r w:rsidRPr="0063386D">
              <w:rPr>
                <w:rFonts w:ascii="Times New Roman" w:hAnsi="Times New Roman" w:cs="Times New Roman"/>
                <w:sz w:val="19"/>
                <w:szCs w:val="19"/>
              </w:rPr>
              <w:br/>
              <w:t xml:space="preserve">за исключением видов деятельности, </w:t>
            </w:r>
            <w:r w:rsidRPr="0063386D">
              <w:rPr>
                <w:rFonts w:ascii="Times New Roman" w:hAnsi="Times New Roman" w:cs="Times New Roman"/>
                <w:sz w:val="19"/>
                <w:szCs w:val="19"/>
              </w:rPr>
              <w:br/>
              <w:t xml:space="preserve">не относящихся к сфере ведения Министерства промышленности </w:t>
            </w:r>
            <w:r w:rsidRPr="0063386D">
              <w:rPr>
                <w:rFonts w:ascii="Times New Roman" w:hAnsi="Times New Roman" w:cs="Times New Roman"/>
                <w:sz w:val="19"/>
                <w:szCs w:val="19"/>
              </w:rPr>
              <w:br/>
              <w:t xml:space="preserve">и торговли Российской Федерации </w:t>
            </w:r>
            <w:r w:rsidRPr="0063386D">
              <w:rPr>
                <w:rFonts w:ascii="Times New Roman" w:hAnsi="Times New Roman" w:cs="Times New Roman"/>
                <w:sz w:val="19"/>
                <w:szCs w:val="19"/>
              </w:rPr>
              <w:br/>
              <w:t>(далее - индикатор № 1.11)</w:t>
            </w:r>
          </w:p>
        </w:tc>
        <w:tc>
          <w:tcPr>
            <w:tcW w:w="1417" w:type="dxa"/>
          </w:tcPr>
          <w:p w14:paraId="14B6C644" w14:textId="715217E8" w:rsidR="009A280B" w:rsidRPr="0063386D" w:rsidRDefault="009A280B" w:rsidP="009A280B">
            <w:pPr>
              <w:pStyle w:val="ConsPlusNormal"/>
              <w:spacing w:before="60" w:line="228" w:lineRule="auto"/>
              <w:ind w:left="-62" w:right="-62"/>
              <w:jc w:val="center"/>
              <w:rPr>
                <w:rFonts w:ascii="Times New Roman" w:hAnsi="Times New Roman" w:cs="Times New Roman"/>
                <w:sz w:val="19"/>
                <w:szCs w:val="19"/>
              </w:rPr>
            </w:pPr>
            <w:r w:rsidRPr="0063386D">
              <w:rPr>
                <w:rFonts w:ascii="Times New Roman" w:hAnsi="Times New Roman" w:cs="Times New Roman"/>
                <w:sz w:val="19"/>
                <w:szCs w:val="19"/>
              </w:rPr>
              <w:t>млн. руб.</w:t>
            </w:r>
          </w:p>
        </w:tc>
        <w:tc>
          <w:tcPr>
            <w:tcW w:w="847" w:type="dxa"/>
            <w:shd w:val="clear" w:color="auto" w:fill="auto"/>
          </w:tcPr>
          <w:p w14:paraId="4667BB5A" w14:textId="77777777" w:rsidR="009A280B" w:rsidRPr="0063386D" w:rsidRDefault="009A280B" w:rsidP="009A280B">
            <w:pPr>
              <w:pStyle w:val="ConsPlusNormal"/>
              <w:spacing w:before="20" w:line="228" w:lineRule="auto"/>
              <w:ind w:left="-62" w:right="-62"/>
              <w:jc w:val="center"/>
              <w:rPr>
                <w:rFonts w:ascii="Times New Roman" w:hAnsi="Times New Roman" w:cs="Times New Roman"/>
                <w:spacing w:val="-4"/>
                <w:sz w:val="19"/>
                <w:szCs w:val="19"/>
              </w:rPr>
            </w:pPr>
            <w:r w:rsidRPr="0063386D">
              <w:rPr>
                <w:rFonts w:ascii="Times New Roman" w:hAnsi="Times New Roman" w:cs="Times New Roman"/>
                <w:spacing w:val="-4"/>
                <w:sz w:val="19"/>
                <w:szCs w:val="19"/>
              </w:rPr>
              <w:t>61,5</w:t>
            </w:r>
          </w:p>
          <w:p w14:paraId="148B55F2" w14:textId="77777777" w:rsidR="009A280B" w:rsidRPr="0063386D" w:rsidRDefault="009A280B" w:rsidP="009A280B">
            <w:pPr>
              <w:pStyle w:val="ConsPlusNormal"/>
              <w:spacing w:before="20" w:line="228" w:lineRule="auto"/>
              <w:ind w:left="-62" w:right="-62"/>
              <w:jc w:val="center"/>
              <w:rPr>
                <w:rFonts w:ascii="Times New Roman" w:hAnsi="Times New Roman" w:cs="Times New Roman"/>
                <w:spacing w:val="-4"/>
                <w:sz w:val="19"/>
                <w:szCs w:val="19"/>
              </w:rPr>
            </w:pPr>
          </w:p>
          <w:p w14:paraId="42E0DCBE" w14:textId="513E80DB" w:rsidR="009A280B" w:rsidRPr="0063386D" w:rsidRDefault="009A280B" w:rsidP="009A280B">
            <w:pPr>
              <w:pStyle w:val="ConsPlusNormal"/>
              <w:spacing w:before="20" w:line="228" w:lineRule="auto"/>
              <w:ind w:left="-62" w:right="-62"/>
              <w:jc w:val="center"/>
              <w:rPr>
                <w:rFonts w:ascii="Times New Roman" w:hAnsi="Times New Roman" w:cs="Times New Roman"/>
                <w:sz w:val="19"/>
                <w:szCs w:val="19"/>
              </w:rPr>
            </w:pPr>
          </w:p>
        </w:tc>
        <w:tc>
          <w:tcPr>
            <w:tcW w:w="849" w:type="dxa"/>
            <w:shd w:val="clear" w:color="auto" w:fill="auto"/>
          </w:tcPr>
          <w:p w14:paraId="406CEE1F" w14:textId="2E768F62" w:rsidR="009A280B" w:rsidRPr="0063386D" w:rsidRDefault="005E42C1" w:rsidP="009A280B">
            <w:pPr>
              <w:spacing w:before="20" w:after="0" w:line="228" w:lineRule="auto"/>
              <w:jc w:val="center"/>
              <w:rPr>
                <w:rFonts w:ascii="Times New Roman" w:eastAsia="Times New Roman" w:hAnsi="Times New Roman"/>
                <w:spacing w:val="-4"/>
                <w:sz w:val="19"/>
                <w:szCs w:val="19"/>
                <w:lang w:eastAsia="ru-RU"/>
              </w:rPr>
            </w:pPr>
            <w:r w:rsidRPr="0063386D">
              <w:rPr>
                <w:rFonts w:ascii="Times New Roman" w:eastAsia="Times New Roman" w:hAnsi="Times New Roman"/>
                <w:spacing w:val="-4"/>
                <w:sz w:val="19"/>
                <w:szCs w:val="19"/>
                <w:lang w:eastAsia="ru-RU"/>
              </w:rPr>
              <w:t>164,0</w:t>
            </w:r>
          </w:p>
          <w:p w14:paraId="2DF7E07F" w14:textId="77777777" w:rsidR="009A280B" w:rsidRPr="0063386D" w:rsidRDefault="009A280B" w:rsidP="009A280B">
            <w:pPr>
              <w:spacing w:before="20" w:after="0" w:line="228" w:lineRule="auto"/>
              <w:jc w:val="center"/>
              <w:rPr>
                <w:rFonts w:ascii="Times New Roman" w:eastAsia="Times New Roman" w:hAnsi="Times New Roman"/>
                <w:spacing w:val="-4"/>
                <w:sz w:val="19"/>
                <w:szCs w:val="19"/>
                <w:lang w:eastAsia="ru-RU"/>
              </w:rPr>
            </w:pPr>
          </w:p>
          <w:p w14:paraId="47814E26" w14:textId="2127C233" w:rsidR="009A280B" w:rsidRPr="0063386D" w:rsidRDefault="009A280B" w:rsidP="009A280B">
            <w:pPr>
              <w:pStyle w:val="ConsPlusNormal"/>
              <w:spacing w:before="20" w:line="228" w:lineRule="auto"/>
              <w:ind w:left="-62" w:right="-62"/>
              <w:jc w:val="center"/>
              <w:rPr>
                <w:rFonts w:ascii="Times New Roman" w:hAnsi="Times New Roman" w:cs="Times New Roman"/>
                <w:sz w:val="19"/>
                <w:szCs w:val="19"/>
              </w:rPr>
            </w:pPr>
          </w:p>
        </w:tc>
        <w:tc>
          <w:tcPr>
            <w:tcW w:w="849" w:type="dxa"/>
            <w:shd w:val="clear" w:color="auto" w:fill="auto"/>
          </w:tcPr>
          <w:p w14:paraId="196C3BAF" w14:textId="510FD26C" w:rsidR="009A280B" w:rsidRPr="0063386D" w:rsidRDefault="005E42C1" w:rsidP="009A280B">
            <w:pPr>
              <w:spacing w:line="228" w:lineRule="auto"/>
              <w:jc w:val="center"/>
              <w:rPr>
                <w:rFonts w:ascii="Times New Roman" w:eastAsia="Times New Roman" w:hAnsi="Times New Roman"/>
                <w:spacing w:val="-4"/>
                <w:sz w:val="19"/>
                <w:szCs w:val="19"/>
                <w:lang w:eastAsia="ru-RU"/>
              </w:rPr>
            </w:pPr>
            <w:r w:rsidRPr="0063386D">
              <w:rPr>
                <w:rFonts w:ascii="Times New Roman" w:eastAsia="Times New Roman" w:hAnsi="Times New Roman"/>
                <w:spacing w:val="-4"/>
                <w:sz w:val="19"/>
                <w:szCs w:val="19"/>
                <w:lang w:eastAsia="ru-RU"/>
              </w:rPr>
              <w:t>164,0</w:t>
            </w:r>
          </w:p>
          <w:p w14:paraId="469FDB93" w14:textId="0DFE03E7" w:rsidR="009A280B" w:rsidRPr="0063386D" w:rsidRDefault="009A280B" w:rsidP="009A280B">
            <w:pPr>
              <w:pStyle w:val="ConsPlusNormal"/>
              <w:spacing w:before="20" w:line="228" w:lineRule="auto"/>
              <w:ind w:left="-62" w:right="-62"/>
              <w:jc w:val="center"/>
              <w:rPr>
                <w:rFonts w:ascii="Times New Roman" w:hAnsi="Times New Roman" w:cs="Times New Roman"/>
                <w:spacing w:val="-4"/>
                <w:sz w:val="19"/>
                <w:szCs w:val="19"/>
              </w:rPr>
            </w:pPr>
          </w:p>
        </w:tc>
        <w:tc>
          <w:tcPr>
            <w:tcW w:w="848" w:type="dxa"/>
            <w:shd w:val="clear" w:color="auto" w:fill="auto"/>
          </w:tcPr>
          <w:p w14:paraId="683A705A" w14:textId="4B35A95E" w:rsidR="009A280B" w:rsidRPr="0063386D" w:rsidRDefault="005E42C1" w:rsidP="009A280B">
            <w:pPr>
              <w:spacing w:line="228" w:lineRule="auto"/>
              <w:jc w:val="center"/>
              <w:rPr>
                <w:rFonts w:ascii="Times New Roman" w:eastAsia="Times New Roman" w:hAnsi="Times New Roman"/>
                <w:spacing w:val="-4"/>
                <w:sz w:val="19"/>
                <w:szCs w:val="19"/>
                <w:lang w:eastAsia="ru-RU"/>
              </w:rPr>
            </w:pPr>
            <w:r w:rsidRPr="0063386D">
              <w:rPr>
                <w:rFonts w:ascii="Times New Roman" w:eastAsia="Times New Roman" w:hAnsi="Times New Roman"/>
                <w:spacing w:val="-4"/>
                <w:sz w:val="19"/>
                <w:szCs w:val="19"/>
                <w:lang w:eastAsia="ru-RU"/>
              </w:rPr>
              <w:t>164,0</w:t>
            </w:r>
          </w:p>
          <w:p w14:paraId="7DB77316" w14:textId="73EF644C" w:rsidR="009A280B" w:rsidRPr="0063386D" w:rsidRDefault="009A280B" w:rsidP="009A280B">
            <w:pPr>
              <w:spacing w:before="20" w:after="0" w:line="228" w:lineRule="auto"/>
              <w:jc w:val="center"/>
              <w:rPr>
                <w:rFonts w:ascii="Times New Roman" w:eastAsia="Times New Roman" w:hAnsi="Times New Roman"/>
                <w:spacing w:val="-4"/>
                <w:sz w:val="19"/>
                <w:szCs w:val="19"/>
                <w:lang w:eastAsia="ru-RU"/>
              </w:rPr>
            </w:pPr>
          </w:p>
        </w:tc>
        <w:tc>
          <w:tcPr>
            <w:tcW w:w="849" w:type="dxa"/>
            <w:shd w:val="clear" w:color="auto" w:fill="auto"/>
          </w:tcPr>
          <w:p w14:paraId="01C70749" w14:textId="24F52D59" w:rsidR="009A280B" w:rsidRPr="0063386D" w:rsidRDefault="009A280B" w:rsidP="009A280B">
            <w:pPr>
              <w:spacing w:line="228" w:lineRule="auto"/>
              <w:jc w:val="center"/>
              <w:rPr>
                <w:rFonts w:ascii="Times New Roman" w:eastAsia="Times New Roman" w:hAnsi="Times New Roman"/>
                <w:spacing w:val="-4"/>
                <w:sz w:val="19"/>
                <w:szCs w:val="19"/>
                <w:lang w:eastAsia="ru-RU"/>
              </w:rPr>
            </w:pPr>
            <w:r w:rsidRPr="0063386D">
              <w:rPr>
                <w:rFonts w:ascii="Times New Roman" w:hAnsi="Times New Roman"/>
                <w:sz w:val="19"/>
                <w:szCs w:val="19"/>
              </w:rPr>
              <w:t>–</w:t>
            </w:r>
          </w:p>
        </w:tc>
        <w:tc>
          <w:tcPr>
            <w:tcW w:w="849" w:type="dxa"/>
            <w:shd w:val="clear" w:color="auto" w:fill="auto"/>
          </w:tcPr>
          <w:p w14:paraId="4B6F2B66" w14:textId="5A7A26A5" w:rsidR="009A280B" w:rsidRPr="0063386D" w:rsidRDefault="00FF21BD" w:rsidP="009A280B">
            <w:pPr>
              <w:spacing w:line="228" w:lineRule="auto"/>
              <w:jc w:val="center"/>
              <w:rPr>
                <w:rFonts w:ascii="Times New Roman" w:eastAsia="Times New Roman" w:hAnsi="Times New Roman"/>
                <w:spacing w:val="-4"/>
                <w:sz w:val="19"/>
                <w:szCs w:val="19"/>
                <w:lang w:eastAsia="ru-RU"/>
              </w:rPr>
            </w:pPr>
            <w:r w:rsidRPr="0063386D">
              <w:rPr>
                <w:rFonts w:ascii="Times New Roman" w:hAnsi="Times New Roman"/>
                <w:sz w:val="19"/>
                <w:szCs w:val="19"/>
              </w:rPr>
              <w:t>–</w:t>
            </w:r>
          </w:p>
        </w:tc>
        <w:tc>
          <w:tcPr>
            <w:tcW w:w="1713" w:type="dxa"/>
          </w:tcPr>
          <w:p w14:paraId="02E0C486" w14:textId="5C2909F1" w:rsidR="009A280B" w:rsidRPr="0063386D" w:rsidRDefault="009A280B" w:rsidP="009A280B">
            <w:pPr>
              <w:spacing w:line="228" w:lineRule="auto"/>
              <w:jc w:val="center"/>
              <w:rPr>
                <w:rFonts w:ascii="Times New Roman" w:hAnsi="Times New Roman"/>
                <w:sz w:val="19"/>
                <w:szCs w:val="19"/>
              </w:rPr>
            </w:pPr>
            <w:r w:rsidRPr="0063386D">
              <w:rPr>
                <w:rFonts w:ascii="Times New Roman" w:hAnsi="Times New Roman"/>
                <w:sz w:val="19"/>
                <w:szCs w:val="19"/>
              </w:rPr>
              <w:t>КППИТ</w:t>
            </w:r>
          </w:p>
        </w:tc>
        <w:tc>
          <w:tcPr>
            <w:tcW w:w="2060" w:type="dxa"/>
          </w:tcPr>
          <w:p w14:paraId="20D6C9B5"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Целевой </w:t>
            </w:r>
          </w:p>
          <w:p w14:paraId="6B04E99C" w14:textId="77777777"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1, </w:t>
            </w:r>
          </w:p>
          <w:p w14:paraId="3683031A" w14:textId="34494B3A"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Целевой </w:t>
            </w:r>
          </w:p>
          <w:p w14:paraId="5B1AD8FB" w14:textId="43B47DF4"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2, Целевой </w:t>
            </w:r>
          </w:p>
          <w:p w14:paraId="3002FB89" w14:textId="7EED5A6B"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 xml:space="preserve">показатель № 3, Целевой </w:t>
            </w:r>
          </w:p>
          <w:p w14:paraId="03DFF258" w14:textId="7D789540" w:rsidR="009A280B" w:rsidRPr="0063386D" w:rsidRDefault="009A280B" w:rsidP="009A280B">
            <w:pPr>
              <w:pStyle w:val="ConsPlusNormal"/>
              <w:spacing w:line="218" w:lineRule="auto"/>
              <w:rPr>
                <w:rFonts w:ascii="Times New Roman" w:hAnsi="Times New Roman" w:cs="Times New Roman"/>
                <w:spacing w:val="-4"/>
                <w:sz w:val="19"/>
                <w:szCs w:val="19"/>
              </w:rPr>
            </w:pPr>
            <w:r w:rsidRPr="0063386D">
              <w:rPr>
                <w:rFonts w:ascii="Times New Roman" w:hAnsi="Times New Roman" w:cs="Times New Roman"/>
                <w:spacing w:val="-4"/>
                <w:sz w:val="19"/>
                <w:szCs w:val="19"/>
              </w:rPr>
              <w:t>показатель № 4</w:t>
            </w:r>
          </w:p>
        </w:tc>
        <w:tc>
          <w:tcPr>
            <w:tcW w:w="1912" w:type="dxa"/>
          </w:tcPr>
          <w:p w14:paraId="4160CD26" w14:textId="165C3B39" w:rsidR="009A280B" w:rsidRPr="0063386D" w:rsidRDefault="00E83CE1" w:rsidP="009A280B">
            <w:pPr>
              <w:spacing w:before="20" w:after="0" w:line="240" w:lineRule="auto"/>
              <w:jc w:val="center"/>
              <w:rPr>
                <w:rFonts w:ascii="Times New Roman" w:hAnsi="Times New Roman"/>
                <w:sz w:val="19"/>
                <w:szCs w:val="19"/>
              </w:rPr>
            </w:pPr>
            <w:r w:rsidRPr="0063386D">
              <w:rPr>
                <w:rFonts w:ascii="Times New Roman" w:hAnsi="Times New Roman"/>
                <w:sz w:val="19"/>
                <w:szCs w:val="19"/>
              </w:rPr>
              <w:t>Соглашение № 1</w:t>
            </w:r>
          </w:p>
        </w:tc>
      </w:tr>
      <w:tr w:rsidR="009A280B" w:rsidRPr="0063386D" w14:paraId="720A99B4" w14:textId="77777777" w:rsidTr="00945446">
        <w:tc>
          <w:tcPr>
            <w:tcW w:w="426" w:type="dxa"/>
          </w:tcPr>
          <w:p w14:paraId="6EE97A1A" w14:textId="2E654AF0" w:rsidR="009A280B" w:rsidRPr="0063386D" w:rsidRDefault="009A280B" w:rsidP="009A280B">
            <w:pPr>
              <w:pStyle w:val="ConsPlusNormal"/>
              <w:spacing w:before="20" w:line="228" w:lineRule="auto"/>
              <w:ind w:left="-62" w:right="-62"/>
              <w:jc w:val="center"/>
              <w:rPr>
                <w:rFonts w:ascii="Times New Roman" w:hAnsi="Times New Roman" w:cs="Times New Roman"/>
                <w:spacing w:val="-12"/>
                <w:sz w:val="18"/>
                <w:szCs w:val="18"/>
              </w:rPr>
            </w:pPr>
            <w:r w:rsidRPr="0063386D">
              <w:rPr>
                <w:rFonts w:ascii="Times New Roman" w:hAnsi="Times New Roman" w:cs="Times New Roman"/>
                <w:spacing w:val="-12"/>
                <w:sz w:val="18"/>
                <w:szCs w:val="18"/>
              </w:rPr>
              <w:t>1.12</w:t>
            </w:r>
          </w:p>
        </w:tc>
        <w:tc>
          <w:tcPr>
            <w:tcW w:w="3477" w:type="dxa"/>
          </w:tcPr>
          <w:p w14:paraId="35560B05" w14:textId="1C3E6D2F" w:rsidR="009A280B" w:rsidRPr="0063386D" w:rsidRDefault="009A280B" w:rsidP="009A280B">
            <w:pPr>
              <w:pStyle w:val="ConsPlusNormal"/>
              <w:spacing w:line="228" w:lineRule="auto"/>
              <w:ind w:right="-62"/>
              <w:rPr>
                <w:rFonts w:ascii="Times New Roman" w:hAnsi="Times New Roman" w:cs="Times New Roman"/>
                <w:sz w:val="18"/>
                <w:szCs w:val="18"/>
              </w:rPr>
            </w:pPr>
            <w:r w:rsidRPr="0063386D">
              <w:rPr>
                <w:rFonts w:ascii="Times New Roman" w:hAnsi="Times New Roman" w:cs="Times New Roman"/>
                <w:sz w:val="18"/>
                <w:szCs w:val="18"/>
              </w:rPr>
              <w:t xml:space="preserve">Объем инвестиций в основной капитал </w:t>
            </w:r>
            <w:r w:rsidR="00E83CE1" w:rsidRPr="0063386D">
              <w:rPr>
                <w:rFonts w:ascii="Times New Roman" w:hAnsi="Times New Roman" w:cs="Times New Roman"/>
                <w:sz w:val="18"/>
                <w:szCs w:val="18"/>
              </w:rPr>
              <w:br/>
            </w:r>
            <w:r w:rsidRPr="0063386D">
              <w:rPr>
                <w:rFonts w:ascii="Times New Roman" w:hAnsi="Times New Roman" w:cs="Times New Roman"/>
                <w:sz w:val="18"/>
                <w:szCs w:val="18"/>
              </w:rPr>
              <w:t xml:space="preserve">в обрабатывающих производствах (без учета данных видов деятельности, </w:t>
            </w:r>
            <w:r w:rsidR="00E83CE1" w:rsidRPr="0063386D">
              <w:rPr>
                <w:rFonts w:ascii="Times New Roman" w:hAnsi="Times New Roman" w:cs="Times New Roman"/>
                <w:sz w:val="18"/>
                <w:szCs w:val="18"/>
              </w:rPr>
              <w:br/>
            </w:r>
            <w:r w:rsidRPr="0063386D">
              <w:rPr>
                <w:rFonts w:ascii="Times New Roman" w:hAnsi="Times New Roman" w:cs="Times New Roman"/>
                <w:sz w:val="18"/>
                <w:szCs w:val="18"/>
              </w:rPr>
              <w:t>не относящихся к сфере ведения Министерства промышленности и торговли Российской Федерации) (накопленным итогом) (далее - индикатор № 1.12)</w:t>
            </w:r>
          </w:p>
        </w:tc>
        <w:tc>
          <w:tcPr>
            <w:tcW w:w="1417" w:type="dxa"/>
          </w:tcPr>
          <w:p w14:paraId="40F17CB5" w14:textId="1177EEFA" w:rsidR="009A280B" w:rsidRPr="0063386D" w:rsidRDefault="009A280B" w:rsidP="009A280B">
            <w:pPr>
              <w:pStyle w:val="ConsPlusNormal"/>
              <w:spacing w:line="228" w:lineRule="auto"/>
              <w:jc w:val="center"/>
              <w:rPr>
                <w:rFonts w:ascii="Times New Roman" w:hAnsi="Times New Roman" w:cs="Times New Roman"/>
                <w:sz w:val="18"/>
                <w:szCs w:val="18"/>
              </w:rPr>
            </w:pPr>
            <w:r w:rsidRPr="0063386D">
              <w:rPr>
                <w:rFonts w:ascii="Times New Roman" w:hAnsi="Times New Roman" w:cs="Times New Roman"/>
                <w:sz w:val="18"/>
                <w:szCs w:val="18"/>
              </w:rPr>
              <w:t>млн. руб.</w:t>
            </w:r>
          </w:p>
        </w:tc>
        <w:tc>
          <w:tcPr>
            <w:tcW w:w="847" w:type="dxa"/>
            <w:shd w:val="clear" w:color="auto" w:fill="auto"/>
          </w:tcPr>
          <w:p w14:paraId="6CD98473" w14:textId="77777777" w:rsidR="009A280B" w:rsidRPr="0063386D" w:rsidRDefault="009A280B" w:rsidP="009A280B">
            <w:pPr>
              <w:spacing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61,5</w:t>
            </w:r>
          </w:p>
          <w:p w14:paraId="0B4A06F2" w14:textId="65E23403" w:rsidR="009A280B" w:rsidRPr="0063386D" w:rsidRDefault="009A280B" w:rsidP="009A280B">
            <w:pPr>
              <w:spacing w:line="228" w:lineRule="auto"/>
              <w:jc w:val="center"/>
              <w:rPr>
                <w:rFonts w:ascii="Times New Roman" w:eastAsia="Times New Roman" w:hAnsi="Times New Roman"/>
                <w:sz w:val="18"/>
                <w:szCs w:val="18"/>
                <w:lang w:eastAsia="ru-RU"/>
              </w:rPr>
            </w:pPr>
          </w:p>
        </w:tc>
        <w:tc>
          <w:tcPr>
            <w:tcW w:w="849" w:type="dxa"/>
            <w:shd w:val="clear" w:color="auto" w:fill="auto"/>
          </w:tcPr>
          <w:p w14:paraId="31F92790" w14:textId="70AFA3E7" w:rsidR="009A280B" w:rsidRPr="0063386D" w:rsidRDefault="005E42C1" w:rsidP="009A280B">
            <w:pPr>
              <w:spacing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164,0</w:t>
            </w:r>
          </w:p>
        </w:tc>
        <w:tc>
          <w:tcPr>
            <w:tcW w:w="849" w:type="dxa"/>
            <w:shd w:val="clear" w:color="auto" w:fill="auto"/>
          </w:tcPr>
          <w:p w14:paraId="7766AD61" w14:textId="2CEEA7A2" w:rsidR="009A280B" w:rsidRPr="0063386D" w:rsidRDefault="005E42C1" w:rsidP="009A280B">
            <w:pPr>
              <w:spacing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164,0</w:t>
            </w:r>
          </w:p>
          <w:p w14:paraId="3E6F9B40" w14:textId="2D729E80" w:rsidR="009A280B" w:rsidRPr="0063386D" w:rsidRDefault="009A280B" w:rsidP="009A280B">
            <w:pPr>
              <w:spacing w:line="228" w:lineRule="auto"/>
              <w:jc w:val="center"/>
              <w:rPr>
                <w:rFonts w:ascii="Times New Roman" w:eastAsia="Times New Roman" w:hAnsi="Times New Roman"/>
                <w:sz w:val="18"/>
                <w:szCs w:val="18"/>
                <w:lang w:eastAsia="ru-RU"/>
              </w:rPr>
            </w:pPr>
          </w:p>
        </w:tc>
        <w:tc>
          <w:tcPr>
            <w:tcW w:w="848" w:type="dxa"/>
            <w:shd w:val="clear" w:color="auto" w:fill="auto"/>
          </w:tcPr>
          <w:p w14:paraId="39166CA2" w14:textId="1A11927C" w:rsidR="009A280B" w:rsidRPr="0063386D" w:rsidRDefault="005E42C1" w:rsidP="009A280B">
            <w:pPr>
              <w:spacing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164,0</w:t>
            </w:r>
          </w:p>
          <w:p w14:paraId="5AA3BB38" w14:textId="5D624EA4" w:rsidR="009A280B" w:rsidRPr="0063386D" w:rsidRDefault="009A280B" w:rsidP="009A280B">
            <w:pPr>
              <w:spacing w:line="228" w:lineRule="auto"/>
              <w:jc w:val="center"/>
              <w:rPr>
                <w:rFonts w:ascii="Times New Roman" w:eastAsia="Times New Roman" w:hAnsi="Times New Roman"/>
                <w:sz w:val="18"/>
                <w:szCs w:val="18"/>
                <w:lang w:eastAsia="ru-RU"/>
              </w:rPr>
            </w:pPr>
          </w:p>
        </w:tc>
        <w:tc>
          <w:tcPr>
            <w:tcW w:w="849" w:type="dxa"/>
            <w:shd w:val="clear" w:color="auto" w:fill="auto"/>
          </w:tcPr>
          <w:p w14:paraId="56522C6F" w14:textId="2C524936" w:rsidR="009A280B" w:rsidRPr="0063386D" w:rsidRDefault="009A280B" w:rsidP="009A280B">
            <w:pPr>
              <w:spacing w:line="228" w:lineRule="auto"/>
              <w:jc w:val="center"/>
              <w:rPr>
                <w:rFonts w:ascii="Times New Roman" w:eastAsia="Times New Roman" w:hAnsi="Times New Roman"/>
                <w:sz w:val="18"/>
                <w:szCs w:val="18"/>
                <w:lang w:eastAsia="ru-RU"/>
              </w:rPr>
            </w:pPr>
            <w:r w:rsidRPr="0063386D">
              <w:rPr>
                <w:rFonts w:ascii="Times New Roman" w:hAnsi="Times New Roman"/>
                <w:sz w:val="19"/>
                <w:szCs w:val="19"/>
              </w:rPr>
              <w:t>–</w:t>
            </w:r>
          </w:p>
        </w:tc>
        <w:tc>
          <w:tcPr>
            <w:tcW w:w="849" w:type="dxa"/>
            <w:shd w:val="clear" w:color="auto" w:fill="auto"/>
          </w:tcPr>
          <w:p w14:paraId="297F770B" w14:textId="00CBAB38" w:rsidR="009A280B" w:rsidRPr="0063386D" w:rsidRDefault="00FF21BD" w:rsidP="009A280B">
            <w:pPr>
              <w:spacing w:line="228" w:lineRule="auto"/>
              <w:jc w:val="center"/>
              <w:rPr>
                <w:rFonts w:ascii="Times New Roman" w:eastAsia="Times New Roman" w:hAnsi="Times New Roman"/>
                <w:sz w:val="18"/>
                <w:szCs w:val="18"/>
                <w:lang w:eastAsia="ru-RU"/>
              </w:rPr>
            </w:pPr>
            <w:r w:rsidRPr="0063386D">
              <w:rPr>
                <w:rFonts w:ascii="Times New Roman" w:hAnsi="Times New Roman"/>
                <w:sz w:val="19"/>
                <w:szCs w:val="19"/>
              </w:rPr>
              <w:t>–</w:t>
            </w:r>
          </w:p>
        </w:tc>
        <w:tc>
          <w:tcPr>
            <w:tcW w:w="1713" w:type="dxa"/>
          </w:tcPr>
          <w:p w14:paraId="1A0696DF" w14:textId="03CE5C5F" w:rsidR="009A280B" w:rsidRPr="0063386D" w:rsidRDefault="009A280B" w:rsidP="009A280B">
            <w:pPr>
              <w:spacing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КППИТ</w:t>
            </w:r>
          </w:p>
        </w:tc>
        <w:tc>
          <w:tcPr>
            <w:tcW w:w="2060" w:type="dxa"/>
          </w:tcPr>
          <w:p w14:paraId="6FE33982" w14:textId="77777777"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Целевой </w:t>
            </w:r>
          </w:p>
          <w:p w14:paraId="7B222915" w14:textId="4F2F8918"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показатель № 1, Целевой </w:t>
            </w:r>
          </w:p>
          <w:p w14:paraId="688F0A61" w14:textId="5EEC1EAF"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показатель № 2, Целевой </w:t>
            </w:r>
          </w:p>
          <w:p w14:paraId="528E1FE7" w14:textId="053374F0"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показатель № 3, Целевой </w:t>
            </w:r>
          </w:p>
          <w:p w14:paraId="7A82A21A" w14:textId="316AB3A4"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показатель № 4</w:t>
            </w:r>
          </w:p>
        </w:tc>
        <w:tc>
          <w:tcPr>
            <w:tcW w:w="1912" w:type="dxa"/>
          </w:tcPr>
          <w:p w14:paraId="0091BCF4" w14:textId="058A2DED" w:rsidR="009A280B" w:rsidRPr="0063386D" w:rsidRDefault="00E83CE1" w:rsidP="009A280B">
            <w:pPr>
              <w:spacing w:before="20" w:after="0" w:line="240" w:lineRule="auto"/>
              <w:jc w:val="center"/>
              <w:rPr>
                <w:rFonts w:ascii="Times New Roman" w:hAnsi="Times New Roman"/>
                <w:sz w:val="18"/>
                <w:szCs w:val="18"/>
              </w:rPr>
            </w:pPr>
            <w:r w:rsidRPr="0063386D">
              <w:rPr>
                <w:rFonts w:ascii="Times New Roman" w:hAnsi="Times New Roman"/>
                <w:sz w:val="18"/>
                <w:szCs w:val="18"/>
              </w:rPr>
              <w:t>Соглашение № 1</w:t>
            </w:r>
          </w:p>
        </w:tc>
      </w:tr>
      <w:tr w:rsidR="009A280B" w:rsidRPr="0063386D" w14:paraId="723B9095" w14:textId="77777777" w:rsidTr="00945446">
        <w:tc>
          <w:tcPr>
            <w:tcW w:w="426" w:type="dxa"/>
          </w:tcPr>
          <w:p w14:paraId="1BB79005" w14:textId="5D2AE906" w:rsidR="009A280B" w:rsidRPr="0063386D" w:rsidRDefault="009A280B" w:rsidP="009A280B">
            <w:pPr>
              <w:pStyle w:val="ConsPlusNormal"/>
              <w:spacing w:before="20" w:line="228" w:lineRule="auto"/>
              <w:ind w:left="-62" w:right="-62"/>
              <w:jc w:val="center"/>
              <w:rPr>
                <w:rFonts w:ascii="Times New Roman" w:hAnsi="Times New Roman" w:cs="Times New Roman"/>
                <w:spacing w:val="-12"/>
                <w:sz w:val="18"/>
                <w:szCs w:val="18"/>
              </w:rPr>
            </w:pPr>
            <w:r w:rsidRPr="0063386D">
              <w:rPr>
                <w:rFonts w:ascii="Times New Roman" w:hAnsi="Times New Roman" w:cs="Times New Roman"/>
                <w:spacing w:val="-12"/>
                <w:sz w:val="18"/>
                <w:szCs w:val="18"/>
              </w:rPr>
              <w:t>1.13</w:t>
            </w:r>
          </w:p>
        </w:tc>
        <w:tc>
          <w:tcPr>
            <w:tcW w:w="3477" w:type="dxa"/>
          </w:tcPr>
          <w:p w14:paraId="6C1CD7F8" w14:textId="6642686C" w:rsidR="009A280B" w:rsidRPr="0063386D" w:rsidRDefault="009A280B" w:rsidP="009A280B">
            <w:pPr>
              <w:autoSpaceDE w:val="0"/>
              <w:autoSpaceDN w:val="0"/>
              <w:adjustRightInd w:val="0"/>
              <w:spacing w:after="0" w:line="228" w:lineRule="auto"/>
              <w:rPr>
                <w:rFonts w:ascii="Times New Roman" w:hAnsi="Times New Roman"/>
                <w:sz w:val="18"/>
                <w:szCs w:val="18"/>
              </w:rPr>
            </w:pPr>
            <w:r w:rsidRPr="0063386D">
              <w:rPr>
                <w:rFonts w:ascii="Times New Roman" w:eastAsia="Times New Roman" w:hAnsi="Times New Roman"/>
                <w:sz w:val="18"/>
                <w:szCs w:val="18"/>
                <w:lang w:eastAsia="ru-RU"/>
              </w:rPr>
              <w:t xml:space="preserve">Объем отгруженных товаров собственного производства, выполненных работ </w:t>
            </w:r>
            <w:r w:rsidRPr="0063386D">
              <w:rPr>
                <w:rFonts w:ascii="Times New Roman" w:eastAsia="Times New Roman" w:hAnsi="Times New Roman"/>
                <w:sz w:val="18"/>
                <w:szCs w:val="18"/>
                <w:lang w:eastAsia="ru-RU"/>
              </w:rPr>
              <w:br/>
              <w:t xml:space="preserve">и оказанных услуг собственными силами </w:t>
            </w:r>
            <w:r w:rsidRPr="0063386D">
              <w:rPr>
                <w:rFonts w:ascii="Times New Roman" w:eastAsia="Times New Roman" w:hAnsi="Times New Roman"/>
                <w:sz w:val="18"/>
                <w:szCs w:val="18"/>
                <w:lang w:eastAsia="ru-RU"/>
              </w:rPr>
              <w:br/>
              <w:t xml:space="preserve">в обрабатывающих производствах (без учета данных видов деятельности, </w:t>
            </w:r>
            <w:r w:rsidRPr="0063386D">
              <w:rPr>
                <w:rFonts w:ascii="Times New Roman" w:eastAsia="Times New Roman" w:hAnsi="Times New Roman"/>
                <w:sz w:val="18"/>
                <w:szCs w:val="18"/>
                <w:lang w:eastAsia="ru-RU"/>
              </w:rPr>
              <w:br/>
              <w:t xml:space="preserve">не относящихся к сфере ведения Министерства промышленности </w:t>
            </w:r>
            <w:r w:rsidRPr="0063386D">
              <w:rPr>
                <w:rFonts w:ascii="Times New Roman" w:eastAsia="Times New Roman" w:hAnsi="Times New Roman"/>
                <w:sz w:val="18"/>
                <w:szCs w:val="18"/>
                <w:lang w:eastAsia="ru-RU"/>
              </w:rPr>
              <w:br/>
              <w:t>и торговли Российской Федерации) (накопленным итогом) (далее - индикатор № 1.13)</w:t>
            </w:r>
          </w:p>
        </w:tc>
        <w:tc>
          <w:tcPr>
            <w:tcW w:w="1417" w:type="dxa"/>
          </w:tcPr>
          <w:p w14:paraId="2996423A" w14:textId="4E8DC9F7" w:rsidR="009A280B" w:rsidRPr="0063386D" w:rsidRDefault="009A280B" w:rsidP="009A280B">
            <w:pPr>
              <w:pStyle w:val="ConsPlusNormal"/>
              <w:spacing w:line="228" w:lineRule="auto"/>
              <w:jc w:val="center"/>
              <w:rPr>
                <w:rFonts w:ascii="Times New Roman" w:hAnsi="Times New Roman" w:cs="Times New Roman"/>
                <w:sz w:val="18"/>
                <w:szCs w:val="18"/>
              </w:rPr>
            </w:pPr>
            <w:r w:rsidRPr="0063386D">
              <w:rPr>
                <w:rFonts w:ascii="Times New Roman" w:hAnsi="Times New Roman" w:cs="Times New Roman"/>
                <w:sz w:val="18"/>
                <w:szCs w:val="18"/>
              </w:rPr>
              <w:t>млн. руб.</w:t>
            </w:r>
          </w:p>
        </w:tc>
        <w:tc>
          <w:tcPr>
            <w:tcW w:w="847" w:type="dxa"/>
          </w:tcPr>
          <w:p w14:paraId="04776BBD" w14:textId="0338B028" w:rsidR="009A280B" w:rsidRPr="0063386D" w:rsidRDefault="009A280B" w:rsidP="009A280B">
            <w:pPr>
              <w:spacing w:before="20" w:after="0"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20</w:t>
            </w:r>
            <w:r w:rsidR="005E42C1" w:rsidRPr="0063386D">
              <w:rPr>
                <w:rFonts w:ascii="Times New Roman" w:eastAsia="Times New Roman" w:hAnsi="Times New Roman"/>
                <w:sz w:val="18"/>
                <w:szCs w:val="18"/>
                <w:lang w:eastAsia="ru-RU"/>
              </w:rPr>
              <w:t>,0</w:t>
            </w:r>
          </w:p>
        </w:tc>
        <w:tc>
          <w:tcPr>
            <w:tcW w:w="849" w:type="dxa"/>
          </w:tcPr>
          <w:p w14:paraId="746CDBC4" w14:textId="5CF6A91A" w:rsidR="009A280B" w:rsidRPr="0063386D" w:rsidRDefault="005E42C1" w:rsidP="009A280B">
            <w:pPr>
              <w:spacing w:before="20" w:after="0"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73,0</w:t>
            </w:r>
          </w:p>
        </w:tc>
        <w:tc>
          <w:tcPr>
            <w:tcW w:w="849" w:type="dxa"/>
          </w:tcPr>
          <w:p w14:paraId="0F37F18E" w14:textId="0F2E229C" w:rsidR="009A280B" w:rsidRPr="0063386D" w:rsidRDefault="00B9222C" w:rsidP="009A280B">
            <w:pPr>
              <w:spacing w:before="20" w:after="0"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8</w:t>
            </w:r>
            <w:r w:rsidR="005E42C1" w:rsidRPr="0063386D">
              <w:rPr>
                <w:rFonts w:ascii="Times New Roman" w:eastAsia="Times New Roman" w:hAnsi="Times New Roman"/>
                <w:sz w:val="18"/>
                <w:szCs w:val="18"/>
                <w:lang w:eastAsia="ru-RU"/>
              </w:rPr>
              <w:t>6,0</w:t>
            </w:r>
          </w:p>
        </w:tc>
        <w:tc>
          <w:tcPr>
            <w:tcW w:w="848" w:type="dxa"/>
            <w:shd w:val="clear" w:color="auto" w:fill="auto"/>
          </w:tcPr>
          <w:p w14:paraId="703A9818" w14:textId="2266CBE7" w:rsidR="009A280B" w:rsidRPr="0063386D" w:rsidRDefault="00B9222C" w:rsidP="009A280B">
            <w:pPr>
              <w:spacing w:before="20" w:after="0"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86</w:t>
            </w:r>
            <w:r w:rsidR="005E42C1" w:rsidRPr="0063386D">
              <w:rPr>
                <w:rFonts w:ascii="Times New Roman" w:eastAsia="Times New Roman" w:hAnsi="Times New Roman"/>
                <w:sz w:val="18"/>
                <w:szCs w:val="18"/>
                <w:lang w:eastAsia="ru-RU"/>
              </w:rPr>
              <w:t>,0</w:t>
            </w:r>
          </w:p>
        </w:tc>
        <w:tc>
          <w:tcPr>
            <w:tcW w:w="849" w:type="dxa"/>
            <w:shd w:val="clear" w:color="auto" w:fill="auto"/>
          </w:tcPr>
          <w:p w14:paraId="12E9C3D0" w14:textId="39663716" w:rsidR="009A280B" w:rsidRPr="0063386D" w:rsidRDefault="009A280B" w:rsidP="009A280B">
            <w:pPr>
              <w:spacing w:after="0" w:line="228" w:lineRule="auto"/>
              <w:jc w:val="center"/>
              <w:rPr>
                <w:rFonts w:ascii="Times New Roman" w:eastAsia="Times New Roman" w:hAnsi="Times New Roman"/>
                <w:sz w:val="18"/>
                <w:szCs w:val="18"/>
                <w:lang w:eastAsia="ru-RU"/>
              </w:rPr>
            </w:pPr>
            <w:r w:rsidRPr="0063386D">
              <w:rPr>
                <w:rFonts w:ascii="Times New Roman" w:hAnsi="Times New Roman"/>
                <w:sz w:val="19"/>
                <w:szCs w:val="19"/>
              </w:rPr>
              <w:t>–</w:t>
            </w:r>
          </w:p>
        </w:tc>
        <w:tc>
          <w:tcPr>
            <w:tcW w:w="849" w:type="dxa"/>
            <w:shd w:val="clear" w:color="auto" w:fill="auto"/>
          </w:tcPr>
          <w:p w14:paraId="2D09B60A" w14:textId="58DC2F0C" w:rsidR="009A280B" w:rsidRPr="0063386D" w:rsidRDefault="00FF21BD" w:rsidP="009A280B">
            <w:pPr>
              <w:spacing w:after="0" w:line="228" w:lineRule="auto"/>
              <w:jc w:val="center"/>
              <w:rPr>
                <w:rFonts w:ascii="Times New Roman" w:eastAsia="Times New Roman" w:hAnsi="Times New Roman"/>
                <w:sz w:val="18"/>
                <w:szCs w:val="18"/>
                <w:lang w:eastAsia="ru-RU"/>
              </w:rPr>
            </w:pPr>
            <w:r w:rsidRPr="0063386D">
              <w:rPr>
                <w:rFonts w:ascii="Times New Roman" w:hAnsi="Times New Roman"/>
                <w:sz w:val="19"/>
                <w:szCs w:val="19"/>
              </w:rPr>
              <w:t>–</w:t>
            </w:r>
          </w:p>
        </w:tc>
        <w:tc>
          <w:tcPr>
            <w:tcW w:w="1713" w:type="dxa"/>
          </w:tcPr>
          <w:p w14:paraId="68996F4D" w14:textId="516E4934" w:rsidR="009A280B" w:rsidRPr="0063386D" w:rsidRDefault="009A280B" w:rsidP="009A280B">
            <w:pPr>
              <w:spacing w:after="0" w:line="228" w:lineRule="auto"/>
              <w:jc w:val="center"/>
              <w:rPr>
                <w:rFonts w:ascii="Times New Roman" w:eastAsia="Times New Roman" w:hAnsi="Times New Roman"/>
                <w:sz w:val="18"/>
                <w:szCs w:val="18"/>
                <w:lang w:eastAsia="ru-RU"/>
              </w:rPr>
            </w:pPr>
            <w:r w:rsidRPr="0063386D">
              <w:rPr>
                <w:rFonts w:ascii="Times New Roman" w:eastAsia="Times New Roman" w:hAnsi="Times New Roman"/>
                <w:sz w:val="18"/>
                <w:szCs w:val="18"/>
                <w:lang w:eastAsia="ru-RU"/>
              </w:rPr>
              <w:t>КППИТ</w:t>
            </w:r>
          </w:p>
        </w:tc>
        <w:tc>
          <w:tcPr>
            <w:tcW w:w="2060" w:type="dxa"/>
          </w:tcPr>
          <w:p w14:paraId="5579B139" w14:textId="77777777"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Целевой </w:t>
            </w:r>
          </w:p>
          <w:p w14:paraId="3890C614" w14:textId="50BE7C96"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показатель № 1, Целевой </w:t>
            </w:r>
          </w:p>
          <w:p w14:paraId="250BB619" w14:textId="43A74A57"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показатель № 2, Целевой </w:t>
            </w:r>
          </w:p>
          <w:p w14:paraId="4D55A5D6" w14:textId="20AE3E0A"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 xml:space="preserve">показатель № 3, Целевой </w:t>
            </w:r>
          </w:p>
          <w:p w14:paraId="00DFEF3A" w14:textId="69C7EAE4" w:rsidR="009A280B" w:rsidRPr="0063386D" w:rsidRDefault="009A280B" w:rsidP="009A280B">
            <w:pPr>
              <w:pStyle w:val="ConsPlusNormal"/>
              <w:spacing w:line="218" w:lineRule="auto"/>
              <w:rPr>
                <w:rFonts w:ascii="Times New Roman" w:hAnsi="Times New Roman" w:cs="Times New Roman"/>
                <w:spacing w:val="-4"/>
                <w:sz w:val="18"/>
                <w:szCs w:val="18"/>
              </w:rPr>
            </w:pPr>
            <w:r w:rsidRPr="0063386D">
              <w:rPr>
                <w:rFonts w:ascii="Times New Roman" w:hAnsi="Times New Roman" w:cs="Times New Roman"/>
                <w:spacing w:val="-4"/>
                <w:sz w:val="18"/>
                <w:szCs w:val="18"/>
              </w:rPr>
              <w:t>показатель № 4</w:t>
            </w:r>
          </w:p>
        </w:tc>
        <w:tc>
          <w:tcPr>
            <w:tcW w:w="1912" w:type="dxa"/>
          </w:tcPr>
          <w:p w14:paraId="29E9324E" w14:textId="1A81B39F" w:rsidR="009A280B" w:rsidRPr="0063386D" w:rsidRDefault="00E83CE1" w:rsidP="009A280B">
            <w:pPr>
              <w:spacing w:before="20" w:after="0" w:line="240" w:lineRule="auto"/>
              <w:jc w:val="center"/>
              <w:rPr>
                <w:rFonts w:ascii="Times New Roman" w:hAnsi="Times New Roman"/>
                <w:sz w:val="18"/>
                <w:szCs w:val="18"/>
              </w:rPr>
            </w:pPr>
            <w:r w:rsidRPr="0063386D">
              <w:rPr>
                <w:rFonts w:ascii="Times New Roman" w:hAnsi="Times New Roman"/>
                <w:sz w:val="18"/>
                <w:szCs w:val="18"/>
              </w:rPr>
              <w:t>Соглашение № 1</w:t>
            </w:r>
          </w:p>
        </w:tc>
      </w:tr>
      <w:tr w:rsidR="00B178E2" w:rsidRPr="0063386D" w14:paraId="110C9607" w14:textId="77777777" w:rsidTr="00032C39">
        <w:tc>
          <w:tcPr>
            <w:tcW w:w="426" w:type="dxa"/>
          </w:tcPr>
          <w:p w14:paraId="72269CF3"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w:t>
            </w:r>
          </w:p>
        </w:tc>
        <w:tc>
          <w:tcPr>
            <w:tcW w:w="3477" w:type="dxa"/>
          </w:tcPr>
          <w:p w14:paraId="4E5FFF67"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2</w:t>
            </w:r>
          </w:p>
        </w:tc>
        <w:tc>
          <w:tcPr>
            <w:tcW w:w="1417" w:type="dxa"/>
          </w:tcPr>
          <w:p w14:paraId="53D5E643"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3</w:t>
            </w:r>
          </w:p>
        </w:tc>
        <w:tc>
          <w:tcPr>
            <w:tcW w:w="847" w:type="dxa"/>
          </w:tcPr>
          <w:p w14:paraId="4FEF7BFE"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4</w:t>
            </w:r>
          </w:p>
        </w:tc>
        <w:tc>
          <w:tcPr>
            <w:tcW w:w="849" w:type="dxa"/>
          </w:tcPr>
          <w:p w14:paraId="3174AF71"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5</w:t>
            </w:r>
          </w:p>
        </w:tc>
        <w:tc>
          <w:tcPr>
            <w:tcW w:w="849" w:type="dxa"/>
          </w:tcPr>
          <w:p w14:paraId="647B58AA"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6</w:t>
            </w:r>
          </w:p>
        </w:tc>
        <w:tc>
          <w:tcPr>
            <w:tcW w:w="848" w:type="dxa"/>
          </w:tcPr>
          <w:p w14:paraId="6B05710F"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7</w:t>
            </w:r>
          </w:p>
        </w:tc>
        <w:tc>
          <w:tcPr>
            <w:tcW w:w="849" w:type="dxa"/>
          </w:tcPr>
          <w:p w14:paraId="4ACF3D97"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8</w:t>
            </w:r>
          </w:p>
        </w:tc>
        <w:tc>
          <w:tcPr>
            <w:tcW w:w="849" w:type="dxa"/>
          </w:tcPr>
          <w:p w14:paraId="0B7AAE7D"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9</w:t>
            </w:r>
          </w:p>
        </w:tc>
        <w:tc>
          <w:tcPr>
            <w:tcW w:w="1713" w:type="dxa"/>
          </w:tcPr>
          <w:p w14:paraId="7C84A2B6" w14:textId="77777777" w:rsidR="00B178E2" w:rsidRPr="0063386D" w:rsidRDefault="00B178E2" w:rsidP="00362F08">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10</w:t>
            </w:r>
          </w:p>
        </w:tc>
        <w:tc>
          <w:tcPr>
            <w:tcW w:w="2060" w:type="dxa"/>
          </w:tcPr>
          <w:p w14:paraId="07630DE4" w14:textId="77777777" w:rsidR="00B178E2" w:rsidRPr="0063386D" w:rsidRDefault="00B178E2" w:rsidP="00362F08">
            <w:pPr>
              <w:pStyle w:val="ConsPlusNormal"/>
              <w:jc w:val="center"/>
              <w:rPr>
                <w:rFonts w:ascii="Times New Roman" w:hAnsi="Times New Roman" w:cs="Times New Roman"/>
                <w:b/>
                <w:sz w:val="20"/>
              </w:rPr>
            </w:pPr>
            <w:r w:rsidRPr="0063386D">
              <w:rPr>
                <w:rFonts w:ascii="Times New Roman" w:hAnsi="Times New Roman" w:cs="Times New Roman"/>
                <w:b/>
                <w:sz w:val="20"/>
              </w:rPr>
              <w:t>11</w:t>
            </w:r>
          </w:p>
        </w:tc>
        <w:tc>
          <w:tcPr>
            <w:tcW w:w="1912" w:type="dxa"/>
          </w:tcPr>
          <w:p w14:paraId="7E189B59" w14:textId="77777777" w:rsidR="00B178E2" w:rsidRPr="0063386D" w:rsidRDefault="00B178E2" w:rsidP="00362F08">
            <w:pPr>
              <w:pStyle w:val="ConsPlusNormal"/>
              <w:jc w:val="center"/>
              <w:rPr>
                <w:rFonts w:ascii="Times New Roman" w:hAnsi="Times New Roman" w:cs="Times New Roman"/>
                <w:b/>
                <w:sz w:val="20"/>
              </w:rPr>
            </w:pPr>
            <w:r w:rsidRPr="0063386D">
              <w:rPr>
                <w:rFonts w:ascii="Times New Roman" w:hAnsi="Times New Roman" w:cs="Times New Roman"/>
                <w:b/>
                <w:sz w:val="20"/>
              </w:rPr>
              <w:t>12</w:t>
            </w:r>
          </w:p>
        </w:tc>
      </w:tr>
      <w:tr w:rsidR="00B178E2" w:rsidRPr="0063386D" w14:paraId="12400B13" w14:textId="77777777" w:rsidTr="007C10C8">
        <w:tc>
          <w:tcPr>
            <w:tcW w:w="16096" w:type="dxa"/>
            <w:gridSpan w:val="12"/>
          </w:tcPr>
          <w:p w14:paraId="2AE44537" w14:textId="7BDDF6A7" w:rsidR="00B178E2" w:rsidRPr="0063386D" w:rsidRDefault="004441DE" w:rsidP="009A280B">
            <w:pPr>
              <w:spacing w:before="20" w:after="0" w:line="216" w:lineRule="auto"/>
              <w:jc w:val="center"/>
              <w:rPr>
                <w:rFonts w:ascii="Times New Roman" w:hAnsi="Times New Roman"/>
                <w:sz w:val="20"/>
                <w:szCs w:val="20"/>
              </w:rPr>
            </w:pPr>
            <w:hyperlink w:anchor="P3055" w:history="1">
              <w:r w:rsidR="00B178E2" w:rsidRPr="0063386D">
                <w:rPr>
                  <w:rFonts w:ascii="Times New Roman" w:hAnsi="Times New Roman"/>
                  <w:b/>
                  <w:sz w:val="20"/>
                  <w:szCs w:val="20"/>
                </w:rPr>
                <w:t>Подпрограмма</w:t>
              </w:r>
            </w:hyperlink>
            <w:r w:rsidR="009A280B" w:rsidRPr="0063386D">
              <w:rPr>
                <w:rFonts w:ascii="Times New Roman" w:hAnsi="Times New Roman"/>
                <w:b/>
                <w:sz w:val="20"/>
                <w:szCs w:val="20"/>
              </w:rPr>
              <w:t xml:space="preserve"> № 2</w:t>
            </w:r>
          </w:p>
        </w:tc>
      </w:tr>
      <w:tr w:rsidR="009A280B" w:rsidRPr="0063386D" w14:paraId="14EE01AE" w14:textId="77777777" w:rsidTr="00032C39">
        <w:tc>
          <w:tcPr>
            <w:tcW w:w="426" w:type="dxa"/>
          </w:tcPr>
          <w:p w14:paraId="3DF5A54E"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2.1</w:t>
            </w:r>
          </w:p>
        </w:tc>
        <w:tc>
          <w:tcPr>
            <w:tcW w:w="3477" w:type="dxa"/>
          </w:tcPr>
          <w:p w14:paraId="13D36D2B" w14:textId="77777777" w:rsidR="009A280B" w:rsidRPr="0063386D" w:rsidRDefault="009A280B" w:rsidP="009A280B">
            <w:pPr>
              <w:pStyle w:val="ConsPlusNormal"/>
              <w:spacing w:before="20" w:line="223" w:lineRule="auto"/>
              <w:rPr>
                <w:rFonts w:ascii="Times New Roman" w:hAnsi="Times New Roman" w:cs="Times New Roman"/>
                <w:sz w:val="20"/>
              </w:rPr>
            </w:pPr>
            <w:r w:rsidRPr="0063386D">
              <w:rPr>
                <w:rFonts w:ascii="Times New Roman" w:hAnsi="Times New Roman" w:cs="Times New Roman"/>
                <w:spacing w:val="-4"/>
                <w:sz w:val="20"/>
              </w:rPr>
              <w:t xml:space="preserve">Темп роста объема отгруженной </w:t>
            </w:r>
            <w:r w:rsidRPr="0063386D">
              <w:rPr>
                <w:rFonts w:ascii="Times New Roman" w:hAnsi="Times New Roman" w:cs="Times New Roman"/>
                <w:sz w:val="20"/>
              </w:rPr>
              <w:t xml:space="preserve">инновационной </w:t>
            </w:r>
            <w:r w:rsidRPr="0063386D">
              <w:rPr>
                <w:rFonts w:ascii="Times New Roman" w:hAnsi="Times New Roman" w:cs="Times New Roman"/>
                <w:spacing w:val="-4"/>
                <w:sz w:val="20"/>
              </w:rPr>
              <w:t xml:space="preserve">продукции </w:t>
            </w:r>
            <w:r w:rsidRPr="0063386D">
              <w:rPr>
                <w:rFonts w:ascii="Times New Roman" w:hAnsi="Times New Roman" w:cs="Times New Roman"/>
                <w:spacing w:val="-4"/>
                <w:sz w:val="20"/>
              </w:rPr>
              <w:br/>
              <w:t>по Санкт-Петербургу</w:t>
            </w:r>
            <w:r w:rsidRPr="0063386D">
              <w:rPr>
                <w:rFonts w:ascii="Times New Roman" w:hAnsi="Times New Roman" w:cs="Times New Roman"/>
                <w:sz w:val="20"/>
              </w:rPr>
              <w:br/>
              <w:t>(далее – индикатор № 2.1)</w:t>
            </w:r>
          </w:p>
        </w:tc>
        <w:tc>
          <w:tcPr>
            <w:tcW w:w="1417" w:type="dxa"/>
          </w:tcPr>
          <w:p w14:paraId="310FB734"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 xml:space="preserve">В процентах </w:t>
            </w:r>
            <w:r w:rsidRPr="0063386D">
              <w:rPr>
                <w:rFonts w:ascii="Times New Roman" w:hAnsi="Times New Roman" w:cs="Times New Roman"/>
                <w:sz w:val="20"/>
              </w:rPr>
              <w:br/>
              <w:t>к предыдущему году</w:t>
            </w:r>
          </w:p>
        </w:tc>
        <w:tc>
          <w:tcPr>
            <w:tcW w:w="847" w:type="dxa"/>
          </w:tcPr>
          <w:p w14:paraId="42F422A7" w14:textId="4F3F2286" w:rsidR="009A280B" w:rsidRPr="0063386D" w:rsidRDefault="001C1FB1"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106,6</w:t>
            </w:r>
          </w:p>
        </w:tc>
        <w:tc>
          <w:tcPr>
            <w:tcW w:w="849" w:type="dxa"/>
          </w:tcPr>
          <w:p w14:paraId="2AE23590" w14:textId="473B4B5D" w:rsidR="009A280B" w:rsidRPr="0063386D" w:rsidRDefault="001C1FB1"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107,2</w:t>
            </w:r>
          </w:p>
        </w:tc>
        <w:tc>
          <w:tcPr>
            <w:tcW w:w="849" w:type="dxa"/>
          </w:tcPr>
          <w:p w14:paraId="432DA76F" w14:textId="4CE2E35E" w:rsidR="009A280B" w:rsidRPr="0063386D" w:rsidRDefault="001C1FB1"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109,3</w:t>
            </w:r>
          </w:p>
        </w:tc>
        <w:tc>
          <w:tcPr>
            <w:tcW w:w="848" w:type="dxa"/>
          </w:tcPr>
          <w:p w14:paraId="497D2A29" w14:textId="27C57DAB" w:rsidR="009A280B" w:rsidRPr="0063386D" w:rsidRDefault="001C1FB1"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111,0</w:t>
            </w:r>
          </w:p>
        </w:tc>
        <w:tc>
          <w:tcPr>
            <w:tcW w:w="849" w:type="dxa"/>
          </w:tcPr>
          <w:p w14:paraId="61C742C1" w14:textId="5CAF2A30" w:rsidR="009A280B" w:rsidRPr="0063386D" w:rsidRDefault="001C1FB1"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113,4</w:t>
            </w:r>
          </w:p>
        </w:tc>
        <w:tc>
          <w:tcPr>
            <w:tcW w:w="849" w:type="dxa"/>
          </w:tcPr>
          <w:p w14:paraId="3458DA7A" w14:textId="2D13EF5C" w:rsidR="009A280B" w:rsidRPr="0063386D" w:rsidRDefault="001C1FB1"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115,1</w:t>
            </w:r>
          </w:p>
        </w:tc>
        <w:tc>
          <w:tcPr>
            <w:tcW w:w="1713" w:type="dxa"/>
          </w:tcPr>
          <w:p w14:paraId="4FC25788" w14:textId="77777777" w:rsidR="009A280B" w:rsidRPr="0063386D" w:rsidRDefault="009A280B" w:rsidP="009A280B">
            <w:pPr>
              <w:pStyle w:val="ConsPlusNormal"/>
              <w:spacing w:before="20" w:line="223" w:lineRule="auto"/>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Pr>
          <w:p w14:paraId="6DA4D4BF" w14:textId="7A4C1F36"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r w:rsidRPr="0063386D">
              <w:rPr>
                <w:rFonts w:ascii="Times New Roman" w:hAnsi="Times New Roman" w:cs="Times New Roman"/>
                <w:spacing w:val="-4"/>
                <w:sz w:val="20"/>
              </w:rPr>
              <w:br/>
              <w:t xml:space="preserve">показатель № 3, </w:t>
            </w:r>
            <w:r w:rsidRPr="0063386D">
              <w:rPr>
                <w:rFonts w:ascii="Times New Roman" w:hAnsi="Times New Roman" w:cs="Times New Roman"/>
                <w:spacing w:val="-4"/>
                <w:sz w:val="20"/>
              </w:rPr>
              <w:br/>
              <w:t xml:space="preserve">Целевой </w:t>
            </w:r>
            <w:r w:rsidRPr="0063386D">
              <w:rPr>
                <w:rFonts w:ascii="Times New Roman" w:hAnsi="Times New Roman" w:cs="Times New Roman"/>
                <w:spacing w:val="-4"/>
                <w:sz w:val="20"/>
              </w:rPr>
              <w:br/>
              <w:t>показатель № 5</w:t>
            </w:r>
          </w:p>
        </w:tc>
        <w:tc>
          <w:tcPr>
            <w:tcW w:w="1912" w:type="dxa"/>
          </w:tcPr>
          <w:p w14:paraId="01A50115" w14:textId="77777777" w:rsidR="009A280B" w:rsidRPr="0063386D" w:rsidRDefault="009A280B" w:rsidP="009A280B">
            <w:pPr>
              <w:pStyle w:val="ConsPlusNormal"/>
              <w:spacing w:before="20"/>
              <w:jc w:val="center"/>
              <w:rPr>
                <w:rFonts w:ascii="Times New Roman" w:hAnsi="Times New Roman" w:cs="Times New Roman"/>
                <w:sz w:val="19"/>
                <w:szCs w:val="19"/>
              </w:rPr>
            </w:pPr>
            <w:r w:rsidRPr="0063386D">
              <w:rPr>
                <w:rFonts w:ascii="Times New Roman" w:hAnsi="Times New Roman" w:cs="Times New Roman"/>
                <w:sz w:val="19"/>
                <w:szCs w:val="19"/>
              </w:rPr>
              <w:t xml:space="preserve">Региональный проект «Разработка, стандартизация </w:t>
            </w:r>
            <w:r w:rsidRPr="0063386D">
              <w:rPr>
                <w:rFonts w:ascii="Times New Roman" w:hAnsi="Times New Roman" w:cs="Times New Roman"/>
                <w:sz w:val="19"/>
                <w:szCs w:val="19"/>
              </w:rPr>
              <w:br/>
              <w:t xml:space="preserve">и серийное производство БАС </w:t>
            </w:r>
            <w:r w:rsidRPr="0063386D">
              <w:rPr>
                <w:rFonts w:ascii="Times New Roman" w:hAnsi="Times New Roman" w:cs="Times New Roman"/>
                <w:sz w:val="19"/>
                <w:szCs w:val="19"/>
              </w:rPr>
              <w:br/>
              <w:t xml:space="preserve">и комплектующих (город федерального значения </w:t>
            </w:r>
            <w:r w:rsidRPr="0063386D">
              <w:rPr>
                <w:rFonts w:ascii="Times New Roman" w:hAnsi="Times New Roman" w:cs="Times New Roman"/>
                <w:sz w:val="19"/>
                <w:szCs w:val="19"/>
              </w:rPr>
              <w:br/>
              <w:t>Санкт-Петербург)»</w:t>
            </w:r>
            <w:r w:rsidR="00A07FE2" w:rsidRPr="0063386D">
              <w:rPr>
                <w:rFonts w:ascii="Times New Roman" w:hAnsi="Times New Roman" w:cs="Times New Roman"/>
                <w:sz w:val="19"/>
                <w:szCs w:val="19"/>
              </w:rPr>
              <w:t>,</w:t>
            </w:r>
          </w:p>
          <w:p w14:paraId="67828325" w14:textId="5C45072E" w:rsidR="00A07FE2" w:rsidRPr="0063386D" w:rsidRDefault="00A07FE2" w:rsidP="009A280B">
            <w:pPr>
              <w:pStyle w:val="ConsPlusNormal"/>
              <w:spacing w:before="20"/>
              <w:jc w:val="center"/>
              <w:rPr>
                <w:rFonts w:ascii="Times New Roman" w:hAnsi="Times New Roman" w:cs="Times New Roman"/>
                <w:sz w:val="19"/>
                <w:szCs w:val="19"/>
              </w:rPr>
            </w:pPr>
            <w:r w:rsidRPr="0063386D">
              <w:rPr>
                <w:rFonts w:ascii="Times New Roman" w:hAnsi="Times New Roman" w:cs="Times New Roman"/>
                <w:sz w:val="19"/>
                <w:szCs w:val="19"/>
              </w:rPr>
              <w:t>соглашение № 4</w:t>
            </w:r>
          </w:p>
        </w:tc>
      </w:tr>
      <w:tr w:rsidR="009A280B" w:rsidRPr="0063386D" w14:paraId="434D7F7F" w14:textId="77777777" w:rsidTr="00032C39">
        <w:tblPrEx>
          <w:tblBorders>
            <w:insideH w:val="nil"/>
          </w:tblBorders>
        </w:tblPrEx>
        <w:tc>
          <w:tcPr>
            <w:tcW w:w="426" w:type="dxa"/>
            <w:tcBorders>
              <w:top w:val="single" w:sz="4" w:space="0" w:color="auto"/>
              <w:bottom w:val="single" w:sz="4" w:space="0" w:color="auto"/>
            </w:tcBorders>
            <w:shd w:val="clear" w:color="auto" w:fill="auto"/>
          </w:tcPr>
          <w:p w14:paraId="09C31E8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2.2</w:t>
            </w:r>
          </w:p>
        </w:tc>
        <w:tc>
          <w:tcPr>
            <w:tcW w:w="3477" w:type="dxa"/>
            <w:tcBorders>
              <w:top w:val="single" w:sz="4" w:space="0" w:color="auto"/>
              <w:bottom w:val="single" w:sz="4" w:space="0" w:color="auto"/>
            </w:tcBorders>
            <w:shd w:val="clear" w:color="auto" w:fill="auto"/>
          </w:tcPr>
          <w:p w14:paraId="1D769189" w14:textId="436EF4A4" w:rsidR="009A280B" w:rsidRPr="0063386D" w:rsidRDefault="009A280B" w:rsidP="009A280B">
            <w:pPr>
              <w:pStyle w:val="ConsPlusNormal"/>
              <w:spacing w:before="20" w:line="218" w:lineRule="auto"/>
              <w:ind w:right="-62"/>
              <w:rPr>
                <w:rFonts w:ascii="Times New Roman" w:hAnsi="Times New Roman" w:cs="Times New Roman"/>
                <w:sz w:val="20"/>
              </w:rPr>
            </w:pPr>
            <w:r w:rsidRPr="0063386D">
              <w:rPr>
                <w:rFonts w:ascii="Times New Roman" w:hAnsi="Times New Roman" w:cs="Times New Roman"/>
                <w:sz w:val="20"/>
              </w:rPr>
              <w:t>Количество услуг (включая консультационные), оказанных</w:t>
            </w:r>
          </w:p>
          <w:p w14:paraId="68B9F79A" w14:textId="77777777" w:rsidR="009A280B" w:rsidRPr="0063386D" w:rsidRDefault="009A280B" w:rsidP="009A280B">
            <w:pPr>
              <w:pStyle w:val="ConsPlusNormal"/>
              <w:spacing w:before="20" w:line="218" w:lineRule="auto"/>
              <w:ind w:right="-62"/>
              <w:rPr>
                <w:rFonts w:ascii="Times New Roman" w:hAnsi="Times New Roman" w:cs="Times New Roman"/>
                <w:sz w:val="20"/>
              </w:rPr>
            </w:pPr>
            <w:r w:rsidRPr="0063386D">
              <w:rPr>
                <w:rFonts w:ascii="Times New Roman" w:hAnsi="Times New Roman" w:cs="Times New Roman"/>
                <w:spacing w:val="-14"/>
                <w:sz w:val="20"/>
              </w:rPr>
              <w:t xml:space="preserve">АО «Технопарк Санкт-Петербурга» </w:t>
            </w:r>
            <w:r w:rsidRPr="0063386D">
              <w:rPr>
                <w:rFonts w:ascii="Times New Roman" w:hAnsi="Times New Roman" w:cs="Times New Roman"/>
                <w:spacing w:val="-2"/>
                <w:sz w:val="20"/>
              </w:rPr>
              <w:br/>
            </w:r>
            <w:r w:rsidRPr="0063386D">
              <w:rPr>
                <w:rFonts w:ascii="Times New Roman" w:hAnsi="Times New Roman" w:cs="Times New Roman"/>
                <w:sz w:val="20"/>
              </w:rPr>
              <w:t>(далее – индикатор № 2.2)</w:t>
            </w:r>
          </w:p>
        </w:tc>
        <w:tc>
          <w:tcPr>
            <w:tcW w:w="1417" w:type="dxa"/>
            <w:tcBorders>
              <w:top w:val="single" w:sz="4" w:space="0" w:color="auto"/>
              <w:bottom w:val="single" w:sz="4" w:space="0" w:color="auto"/>
            </w:tcBorders>
            <w:shd w:val="clear" w:color="auto" w:fill="auto"/>
          </w:tcPr>
          <w:p w14:paraId="415CD00C" w14:textId="77777777"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тыс. единиц</w:t>
            </w:r>
          </w:p>
        </w:tc>
        <w:tc>
          <w:tcPr>
            <w:tcW w:w="847" w:type="dxa"/>
            <w:tcBorders>
              <w:top w:val="single" w:sz="4" w:space="0" w:color="auto"/>
              <w:bottom w:val="single" w:sz="4" w:space="0" w:color="auto"/>
            </w:tcBorders>
            <w:shd w:val="clear" w:color="auto" w:fill="auto"/>
          </w:tcPr>
          <w:p w14:paraId="20A634ED" w14:textId="57E04DD0" w:rsidR="009A280B" w:rsidRPr="0063386D" w:rsidRDefault="009A280B" w:rsidP="009A280B">
            <w:pPr>
              <w:pStyle w:val="ConsPlusNormal"/>
              <w:spacing w:before="20"/>
              <w:ind w:right="-62"/>
              <w:jc w:val="center"/>
              <w:rPr>
                <w:rFonts w:ascii="Times New Roman" w:hAnsi="Times New Roman" w:cs="Times New Roman"/>
                <w:sz w:val="20"/>
              </w:rPr>
            </w:pPr>
            <w:r w:rsidRPr="0063386D">
              <w:rPr>
                <w:rFonts w:ascii="Times New Roman" w:hAnsi="Times New Roman"/>
                <w:sz w:val="20"/>
              </w:rPr>
              <w:t>2,08</w:t>
            </w:r>
          </w:p>
        </w:tc>
        <w:tc>
          <w:tcPr>
            <w:tcW w:w="849" w:type="dxa"/>
            <w:tcBorders>
              <w:top w:val="single" w:sz="4" w:space="0" w:color="auto"/>
              <w:bottom w:val="single" w:sz="4" w:space="0" w:color="auto"/>
            </w:tcBorders>
            <w:shd w:val="clear" w:color="auto" w:fill="auto"/>
          </w:tcPr>
          <w:p w14:paraId="23493666" w14:textId="5316145B" w:rsidR="009A280B" w:rsidRPr="0063386D" w:rsidRDefault="009A280B" w:rsidP="009A280B">
            <w:pPr>
              <w:pStyle w:val="ConsPlusNormal"/>
              <w:spacing w:before="20"/>
              <w:ind w:right="-62"/>
              <w:jc w:val="center"/>
              <w:rPr>
                <w:rFonts w:ascii="Times New Roman" w:hAnsi="Times New Roman" w:cs="Times New Roman"/>
                <w:sz w:val="20"/>
              </w:rPr>
            </w:pPr>
            <w:r w:rsidRPr="0063386D">
              <w:rPr>
                <w:rFonts w:ascii="Times New Roman" w:hAnsi="Times New Roman"/>
                <w:sz w:val="20"/>
              </w:rPr>
              <w:t>2,10</w:t>
            </w:r>
          </w:p>
        </w:tc>
        <w:tc>
          <w:tcPr>
            <w:tcW w:w="849" w:type="dxa"/>
            <w:tcBorders>
              <w:top w:val="single" w:sz="4" w:space="0" w:color="auto"/>
              <w:bottom w:val="single" w:sz="4" w:space="0" w:color="auto"/>
            </w:tcBorders>
            <w:shd w:val="clear" w:color="auto" w:fill="auto"/>
          </w:tcPr>
          <w:p w14:paraId="4AB8B9C6" w14:textId="1117C133" w:rsidR="009A280B" w:rsidRPr="0063386D" w:rsidRDefault="009A280B" w:rsidP="009A280B">
            <w:pPr>
              <w:pStyle w:val="ConsPlusNormal"/>
              <w:spacing w:before="20"/>
              <w:ind w:right="-62"/>
              <w:jc w:val="center"/>
              <w:rPr>
                <w:rFonts w:ascii="Times New Roman" w:hAnsi="Times New Roman" w:cs="Times New Roman"/>
                <w:sz w:val="20"/>
              </w:rPr>
            </w:pPr>
            <w:r w:rsidRPr="0063386D">
              <w:rPr>
                <w:rFonts w:ascii="Times New Roman" w:hAnsi="Times New Roman"/>
                <w:sz w:val="20"/>
              </w:rPr>
              <w:t>2,12</w:t>
            </w:r>
          </w:p>
        </w:tc>
        <w:tc>
          <w:tcPr>
            <w:tcW w:w="848" w:type="dxa"/>
            <w:tcBorders>
              <w:top w:val="single" w:sz="4" w:space="0" w:color="auto"/>
              <w:bottom w:val="single" w:sz="4" w:space="0" w:color="auto"/>
            </w:tcBorders>
            <w:shd w:val="clear" w:color="auto" w:fill="auto"/>
          </w:tcPr>
          <w:p w14:paraId="2BBBCF27" w14:textId="575B88B5"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sz w:val="20"/>
              </w:rPr>
              <w:t>2,14</w:t>
            </w:r>
          </w:p>
        </w:tc>
        <w:tc>
          <w:tcPr>
            <w:tcW w:w="849" w:type="dxa"/>
            <w:tcBorders>
              <w:top w:val="single" w:sz="4" w:space="0" w:color="auto"/>
              <w:bottom w:val="single" w:sz="4" w:space="0" w:color="auto"/>
            </w:tcBorders>
            <w:shd w:val="clear" w:color="auto" w:fill="auto"/>
          </w:tcPr>
          <w:p w14:paraId="5F06C60F" w14:textId="6D987705" w:rsidR="009A280B" w:rsidRPr="0063386D" w:rsidRDefault="009A280B" w:rsidP="009A280B">
            <w:pPr>
              <w:pStyle w:val="ConsPlusNormal"/>
              <w:spacing w:before="20"/>
              <w:jc w:val="center"/>
              <w:rPr>
                <w:rFonts w:ascii="Times New Roman" w:hAnsi="Times New Roman"/>
                <w:sz w:val="20"/>
              </w:rPr>
            </w:pPr>
            <w:r w:rsidRPr="0063386D">
              <w:rPr>
                <w:rFonts w:ascii="Times New Roman" w:hAnsi="Times New Roman" w:cs="Times New Roman"/>
                <w:sz w:val="20"/>
              </w:rPr>
              <w:t>2,16</w:t>
            </w:r>
          </w:p>
        </w:tc>
        <w:tc>
          <w:tcPr>
            <w:tcW w:w="849" w:type="dxa"/>
            <w:tcBorders>
              <w:top w:val="single" w:sz="4" w:space="0" w:color="auto"/>
              <w:bottom w:val="single" w:sz="4" w:space="0" w:color="auto"/>
            </w:tcBorders>
            <w:shd w:val="clear" w:color="auto" w:fill="auto"/>
          </w:tcPr>
          <w:p w14:paraId="21E924D0" w14:textId="21AB2A93"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2,16</w:t>
            </w:r>
          </w:p>
        </w:tc>
        <w:tc>
          <w:tcPr>
            <w:tcW w:w="1713" w:type="dxa"/>
            <w:tcBorders>
              <w:top w:val="single" w:sz="4" w:space="0" w:color="auto"/>
              <w:bottom w:val="single" w:sz="4" w:space="0" w:color="auto"/>
            </w:tcBorders>
            <w:shd w:val="clear" w:color="auto" w:fill="auto"/>
          </w:tcPr>
          <w:p w14:paraId="0836009B"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top w:val="single" w:sz="4" w:space="0" w:color="auto"/>
              <w:bottom w:val="single" w:sz="4" w:space="0" w:color="auto"/>
            </w:tcBorders>
            <w:shd w:val="clear" w:color="auto" w:fill="auto"/>
          </w:tcPr>
          <w:p w14:paraId="1AC1E0E6" w14:textId="2C281EC0"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Целевой</w:t>
            </w:r>
            <w:r w:rsidRPr="0063386D">
              <w:rPr>
                <w:rFonts w:ascii="Times New Roman" w:hAnsi="Times New Roman" w:cs="Times New Roman"/>
                <w:spacing w:val="-4"/>
                <w:sz w:val="20"/>
              </w:rPr>
              <w:br/>
              <w:t>показатель № 3,</w:t>
            </w:r>
            <w:r w:rsidRPr="0063386D">
              <w:rPr>
                <w:rFonts w:ascii="Times New Roman" w:hAnsi="Times New Roman" w:cs="Times New Roman"/>
                <w:spacing w:val="-4"/>
                <w:sz w:val="20"/>
              </w:rPr>
              <w:br/>
              <w:t xml:space="preserve">Целевой </w:t>
            </w:r>
            <w:r w:rsidRPr="0063386D">
              <w:rPr>
                <w:rFonts w:ascii="Times New Roman" w:hAnsi="Times New Roman" w:cs="Times New Roman"/>
                <w:spacing w:val="-4"/>
                <w:sz w:val="20"/>
              </w:rPr>
              <w:br/>
              <w:t>показатель № 5</w:t>
            </w:r>
          </w:p>
        </w:tc>
        <w:tc>
          <w:tcPr>
            <w:tcW w:w="1912" w:type="dxa"/>
            <w:tcBorders>
              <w:top w:val="single" w:sz="4" w:space="0" w:color="auto"/>
              <w:bottom w:val="single" w:sz="4" w:space="0" w:color="auto"/>
            </w:tcBorders>
            <w:shd w:val="clear" w:color="auto" w:fill="auto"/>
          </w:tcPr>
          <w:p w14:paraId="1ADD9FF0"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471956BB" w14:textId="77777777" w:rsidTr="00032C39">
        <w:tblPrEx>
          <w:tblBorders>
            <w:insideH w:val="nil"/>
          </w:tblBorders>
        </w:tblPrEx>
        <w:tc>
          <w:tcPr>
            <w:tcW w:w="426" w:type="dxa"/>
            <w:tcBorders>
              <w:top w:val="single" w:sz="4" w:space="0" w:color="auto"/>
              <w:bottom w:val="single" w:sz="4" w:space="0" w:color="auto"/>
            </w:tcBorders>
            <w:shd w:val="clear" w:color="auto" w:fill="auto"/>
          </w:tcPr>
          <w:p w14:paraId="0F2105A7"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2.3</w:t>
            </w:r>
          </w:p>
        </w:tc>
        <w:tc>
          <w:tcPr>
            <w:tcW w:w="3477" w:type="dxa"/>
            <w:tcBorders>
              <w:top w:val="single" w:sz="4" w:space="0" w:color="auto"/>
              <w:bottom w:val="single" w:sz="4" w:space="0" w:color="auto"/>
            </w:tcBorders>
            <w:shd w:val="clear" w:color="auto" w:fill="auto"/>
          </w:tcPr>
          <w:p w14:paraId="00E29B55" w14:textId="77777777" w:rsidR="009A280B" w:rsidRPr="0063386D" w:rsidRDefault="009A280B" w:rsidP="009A280B">
            <w:pPr>
              <w:pStyle w:val="ConsPlusNormal"/>
              <w:spacing w:before="20" w:line="218" w:lineRule="auto"/>
              <w:rPr>
                <w:rFonts w:ascii="Times New Roman" w:hAnsi="Times New Roman" w:cs="Times New Roman"/>
                <w:spacing w:val="-2"/>
                <w:sz w:val="20"/>
              </w:rPr>
            </w:pPr>
            <w:r w:rsidRPr="0063386D">
              <w:rPr>
                <w:rFonts w:ascii="Times New Roman" w:hAnsi="Times New Roman" w:cs="Times New Roman"/>
                <w:spacing w:val="-2"/>
                <w:sz w:val="20"/>
              </w:rPr>
              <w:t xml:space="preserve">Количество территорий, </w:t>
            </w:r>
            <w:r w:rsidRPr="0063386D">
              <w:rPr>
                <w:rFonts w:ascii="Times New Roman" w:hAnsi="Times New Roman" w:cs="Times New Roman"/>
                <w:spacing w:val="-2"/>
                <w:sz w:val="20"/>
              </w:rPr>
              <w:br/>
              <w:t xml:space="preserve">в отношении которых осуществляется комплексная инженерная подготовка </w:t>
            </w:r>
          </w:p>
          <w:p w14:paraId="106DC02F" w14:textId="77777777" w:rsidR="009A280B" w:rsidRPr="0063386D" w:rsidRDefault="009A280B" w:rsidP="009A280B">
            <w:pPr>
              <w:pStyle w:val="ConsPlusNormal"/>
              <w:spacing w:before="20" w:line="218" w:lineRule="auto"/>
              <w:rPr>
                <w:rFonts w:ascii="Times New Roman" w:hAnsi="Times New Roman" w:cs="Times New Roman"/>
                <w:spacing w:val="-6"/>
                <w:sz w:val="20"/>
              </w:rPr>
            </w:pPr>
            <w:r w:rsidRPr="0063386D">
              <w:rPr>
                <w:rFonts w:ascii="Times New Roman" w:hAnsi="Times New Roman" w:cs="Times New Roman"/>
                <w:spacing w:val="-2"/>
                <w:sz w:val="20"/>
              </w:rPr>
              <w:t xml:space="preserve">в целях </w:t>
            </w:r>
            <w:r w:rsidRPr="0063386D">
              <w:rPr>
                <w:rFonts w:ascii="Times New Roman" w:hAnsi="Times New Roman" w:cs="Times New Roman"/>
                <w:spacing w:val="-6"/>
                <w:sz w:val="20"/>
              </w:rPr>
              <w:t>развития инфраструктуры</w:t>
            </w:r>
            <w:r w:rsidRPr="0063386D">
              <w:rPr>
                <w:rFonts w:ascii="Times New Roman" w:hAnsi="Times New Roman" w:cs="Times New Roman"/>
                <w:spacing w:val="-2"/>
                <w:sz w:val="20"/>
              </w:rPr>
              <w:t xml:space="preserve"> </w:t>
            </w:r>
            <w:r w:rsidRPr="0063386D">
              <w:rPr>
                <w:rFonts w:ascii="Times New Roman" w:hAnsi="Times New Roman" w:cs="Times New Roman"/>
                <w:spacing w:val="-2"/>
                <w:sz w:val="20"/>
              </w:rPr>
              <w:br/>
            </w:r>
            <w:r w:rsidRPr="0063386D">
              <w:rPr>
                <w:rFonts w:ascii="Times New Roman" w:hAnsi="Times New Roman" w:cs="Times New Roman"/>
                <w:spacing w:val="-6"/>
                <w:sz w:val="20"/>
              </w:rPr>
              <w:t xml:space="preserve">для инновационной деятельности </w:t>
            </w:r>
          </w:p>
          <w:p w14:paraId="0B3192A0" w14:textId="5EB2D843" w:rsidR="009A280B" w:rsidRPr="0063386D" w:rsidRDefault="00AB11D3" w:rsidP="009A280B">
            <w:pPr>
              <w:pStyle w:val="ConsPlusNormal"/>
              <w:spacing w:before="20" w:line="218" w:lineRule="auto"/>
              <w:rPr>
                <w:rFonts w:ascii="Times New Roman" w:hAnsi="Times New Roman" w:cs="Times New Roman"/>
                <w:sz w:val="20"/>
              </w:rPr>
            </w:pPr>
            <w:r w:rsidRPr="0063386D">
              <w:rPr>
                <w:rFonts w:ascii="Times New Roman" w:hAnsi="Times New Roman" w:cs="Times New Roman"/>
                <w:sz w:val="20"/>
              </w:rPr>
              <w:t>(далее – индикатор № 2.3)</w:t>
            </w:r>
          </w:p>
        </w:tc>
        <w:tc>
          <w:tcPr>
            <w:tcW w:w="1417" w:type="dxa"/>
            <w:tcBorders>
              <w:top w:val="single" w:sz="4" w:space="0" w:color="auto"/>
              <w:bottom w:val="single" w:sz="4" w:space="0" w:color="auto"/>
            </w:tcBorders>
            <w:shd w:val="clear" w:color="auto" w:fill="auto"/>
          </w:tcPr>
          <w:p w14:paraId="07D2BEB9" w14:textId="01B1D2A1"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единицы</w:t>
            </w:r>
          </w:p>
        </w:tc>
        <w:tc>
          <w:tcPr>
            <w:tcW w:w="847" w:type="dxa"/>
            <w:tcBorders>
              <w:top w:val="single" w:sz="4" w:space="0" w:color="auto"/>
              <w:bottom w:val="single" w:sz="4" w:space="0" w:color="auto"/>
            </w:tcBorders>
            <w:shd w:val="clear" w:color="auto" w:fill="auto"/>
          </w:tcPr>
          <w:p w14:paraId="3AEB7455" w14:textId="0D1AF0E8"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bCs/>
                <w:sz w:val="20"/>
                <w:lang w:eastAsia="en-US"/>
              </w:rPr>
              <w:t>1</w:t>
            </w:r>
          </w:p>
        </w:tc>
        <w:tc>
          <w:tcPr>
            <w:tcW w:w="849" w:type="dxa"/>
            <w:tcBorders>
              <w:top w:val="single" w:sz="4" w:space="0" w:color="auto"/>
              <w:bottom w:val="single" w:sz="4" w:space="0" w:color="auto"/>
            </w:tcBorders>
            <w:shd w:val="clear" w:color="auto" w:fill="auto"/>
          </w:tcPr>
          <w:p w14:paraId="75DAB266" w14:textId="5D98B1F2"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bCs/>
                <w:sz w:val="20"/>
                <w:lang w:eastAsia="en-US"/>
              </w:rPr>
              <w:t>1</w:t>
            </w:r>
          </w:p>
        </w:tc>
        <w:tc>
          <w:tcPr>
            <w:tcW w:w="849" w:type="dxa"/>
            <w:tcBorders>
              <w:top w:val="single" w:sz="4" w:space="0" w:color="auto"/>
              <w:bottom w:val="single" w:sz="4" w:space="0" w:color="auto"/>
            </w:tcBorders>
            <w:shd w:val="clear" w:color="auto" w:fill="auto"/>
          </w:tcPr>
          <w:p w14:paraId="61FAE4DE" w14:textId="45EF7D8F"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pacing w:val="-2"/>
                <w:sz w:val="20"/>
              </w:rPr>
              <w:t>1</w:t>
            </w:r>
          </w:p>
        </w:tc>
        <w:tc>
          <w:tcPr>
            <w:tcW w:w="848" w:type="dxa"/>
            <w:tcBorders>
              <w:top w:val="single" w:sz="4" w:space="0" w:color="auto"/>
              <w:bottom w:val="single" w:sz="4" w:space="0" w:color="auto"/>
            </w:tcBorders>
            <w:shd w:val="clear" w:color="auto" w:fill="auto"/>
          </w:tcPr>
          <w:p w14:paraId="712B158D" w14:textId="0FB0BF54" w:rsidR="009A280B" w:rsidRPr="0063386D" w:rsidRDefault="009A280B" w:rsidP="009A280B">
            <w:pPr>
              <w:pStyle w:val="ConsPlusNormal"/>
              <w:spacing w:before="20"/>
              <w:jc w:val="center"/>
              <w:rPr>
                <w:rFonts w:ascii="Times New Roman" w:hAnsi="Times New Roman" w:cs="Times New Roman"/>
                <w:bCs/>
                <w:sz w:val="20"/>
                <w:lang w:eastAsia="en-US"/>
              </w:rPr>
            </w:pPr>
            <w:r w:rsidRPr="0063386D">
              <w:rPr>
                <w:rFonts w:ascii="Times New Roman" w:hAnsi="Times New Roman" w:cs="Times New Roman"/>
                <w:bCs/>
                <w:sz w:val="20"/>
                <w:lang w:eastAsia="en-US"/>
              </w:rPr>
              <w:t>1</w:t>
            </w:r>
          </w:p>
        </w:tc>
        <w:tc>
          <w:tcPr>
            <w:tcW w:w="849" w:type="dxa"/>
            <w:tcBorders>
              <w:top w:val="single" w:sz="4" w:space="0" w:color="auto"/>
              <w:bottom w:val="single" w:sz="4" w:space="0" w:color="auto"/>
            </w:tcBorders>
            <w:shd w:val="clear" w:color="auto" w:fill="auto"/>
          </w:tcPr>
          <w:p w14:paraId="1CE6BA8F" w14:textId="71566263" w:rsidR="009A280B" w:rsidRPr="0063386D" w:rsidRDefault="0002338C" w:rsidP="009A280B">
            <w:pPr>
              <w:pStyle w:val="ConsPlusNormal"/>
              <w:spacing w:before="20"/>
              <w:jc w:val="center"/>
              <w:rPr>
                <w:rFonts w:ascii="Times New Roman" w:hAnsi="Times New Roman" w:cs="Times New Roman"/>
                <w:bCs/>
                <w:sz w:val="20"/>
                <w:lang w:eastAsia="en-US"/>
              </w:rPr>
            </w:pPr>
            <w:r w:rsidRPr="0063386D">
              <w:rPr>
                <w:rFonts w:ascii="Times New Roman" w:hAnsi="Times New Roman" w:cs="Times New Roman"/>
                <w:bCs/>
                <w:sz w:val="20"/>
                <w:lang w:eastAsia="en-US"/>
              </w:rPr>
              <w:t>-</w:t>
            </w:r>
          </w:p>
        </w:tc>
        <w:tc>
          <w:tcPr>
            <w:tcW w:w="849" w:type="dxa"/>
            <w:tcBorders>
              <w:top w:val="single" w:sz="4" w:space="0" w:color="auto"/>
              <w:bottom w:val="single" w:sz="4" w:space="0" w:color="auto"/>
            </w:tcBorders>
            <w:shd w:val="clear" w:color="auto" w:fill="auto"/>
          </w:tcPr>
          <w:p w14:paraId="5A8FCEFF" w14:textId="78CD9350" w:rsidR="009A280B" w:rsidRPr="0063386D" w:rsidRDefault="0002338C" w:rsidP="009A280B">
            <w:pPr>
              <w:pStyle w:val="ConsPlusNormal"/>
              <w:spacing w:before="20"/>
              <w:jc w:val="center"/>
              <w:rPr>
                <w:rFonts w:ascii="Times New Roman" w:hAnsi="Times New Roman" w:cs="Times New Roman"/>
                <w:bCs/>
                <w:sz w:val="20"/>
                <w:lang w:eastAsia="en-US"/>
              </w:rPr>
            </w:pPr>
            <w:r w:rsidRPr="0063386D">
              <w:rPr>
                <w:rFonts w:ascii="Times New Roman" w:hAnsi="Times New Roman" w:cs="Times New Roman"/>
                <w:bCs/>
                <w:sz w:val="20"/>
                <w:lang w:eastAsia="en-US"/>
              </w:rPr>
              <w:t>-</w:t>
            </w:r>
          </w:p>
        </w:tc>
        <w:tc>
          <w:tcPr>
            <w:tcW w:w="1713" w:type="dxa"/>
            <w:tcBorders>
              <w:top w:val="single" w:sz="4" w:space="0" w:color="auto"/>
              <w:bottom w:val="single" w:sz="4" w:space="0" w:color="auto"/>
            </w:tcBorders>
            <w:shd w:val="clear" w:color="auto" w:fill="auto"/>
          </w:tcPr>
          <w:p w14:paraId="5A04FEAD"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КИ</w:t>
            </w:r>
          </w:p>
        </w:tc>
        <w:tc>
          <w:tcPr>
            <w:tcW w:w="2060" w:type="dxa"/>
            <w:tcBorders>
              <w:top w:val="single" w:sz="4" w:space="0" w:color="auto"/>
              <w:bottom w:val="single" w:sz="4" w:space="0" w:color="auto"/>
            </w:tcBorders>
            <w:shd w:val="clear" w:color="auto" w:fill="auto"/>
          </w:tcPr>
          <w:p w14:paraId="0CAB1E39"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1BB32F5A" w14:textId="483F2730"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442C3D7A"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5</w:t>
            </w:r>
          </w:p>
        </w:tc>
        <w:tc>
          <w:tcPr>
            <w:tcW w:w="1912" w:type="dxa"/>
            <w:tcBorders>
              <w:top w:val="single" w:sz="4" w:space="0" w:color="auto"/>
              <w:bottom w:val="single" w:sz="4" w:space="0" w:color="auto"/>
            </w:tcBorders>
            <w:shd w:val="clear" w:color="auto" w:fill="auto"/>
          </w:tcPr>
          <w:p w14:paraId="703F4A7B"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38D6B86B" w14:textId="77777777" w:rsidTr="00032C39">
        <w:tc>
          <w:tcPr>
            <w:tcW w:w="426" w:type="dxa"/>
            <w:shd w:val="clear" w:color="auto" w:fill="auto"/>
          </w:tcPr>
          <w:p w14:paraId="32211C20"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2.4</w:t>
            </w:r>
          </w:p>
        </w:tc>
        <w:tc>
          <w:tcPr>
            <w:tcW w:w="3477" w:type="dxa"/>
            <w:shd w:val="clear" w:color="auto" w:fill="auto"/>
          </w:tcPr>
          <w:p w14:paraId="3B40C973" w14:textId="77777777" w:rsidR="009A280B" w:rsidRPr="0063386D" w:rsidRDefault="009A280B" w:rsidP="009A280B">
            <w:pPr>
              <w:pStyle w:val="ConsPlusNormal"/>
              <w:spacing w:before="20" w:line="218" w:lineRule="auto"/>
              <w:rPr>
                <w:rFonts w:ascii="Times New Roman" w:hAnsi="Times New Roman" w:cs="Times New Roman"/>
                <w:sz w:val="20"/>
              </w:rPr>
            </w:pPr>
            <w:r w:rsidRPr="0063386D">
              <w:rPr>
                <w:rFonts w:ascii="Times New Roman" w:hAnsi="Times New Roman" w:cs="Times New Roman"/>
                <w:sz w:val="20"/>
              </w:rPr>
              <w:t xml:space="preserve">Количество кластеров, сформированных в Санкт-Петербурге </w:t>
            </w:r>
            <w:r w:rsidRPr="0063386D">
              <w:rPr>
                <w:rFonts w:ascii="Times New Roman" w:hAnsi="Times New Roman" w:cs="Times New Roman"/>
                <w:sz w:val="20"/>
              </w:rPr>
              <w:br/>
              <w:t>(далее – индикатор № 2.4)</w:t>
            </w:r>
          </w:p>
        </w:tc>
        <w:tc>
          <w:tcPr>
            <w:tcW w:w="1417" w:type="dxa"/>
            <w:shd w:val="clear" w:color="auto" w:fill="auto"/>
          </w:tcPr>
          <w:p w14:paraId="3F7D01BE" w14:textId="37D77210"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единицы</w:t>
            </w:r>
          </w:p>
        </w:tc>
        <w:tc>
          <w:tcPr>
            <w:tcW w:w="847" w:type="dxa"/>
            <w:shd w:val="clear" w:color="auto" w:fill="auto"/>
          </w:tcPr>
          <w:p w14:paraId="39B89C02" w14:textId="3AA7C80B"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pacing w:val="-2"/>
                <w:sz w:val="20"/>
              </w:rPr>
              <w:t>16</w:t>
            </w:r>
          </w:p>
        </w:tc>
        <w:tc>
          <w:tcPr>
            <w:tcW w:w="849" w:type="dxa"/>
            <w:shd w:val="clear" w:color="auto" w:fill="auto"/>
          </w:tcPr>
          <w:p w14:paraId="7A45C53A" w14:textId="6000EA51"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pacing w:val="-2"/>
                <w:sz w:val="20"/>
              </w:rPr>
              <w:t>16</w:t>
            </w:r>
          </w:p>
        </w:tc>
        <w:tc>
          <w:tcPr>
            <w:tcW w:w="849" w:type="dxa"/>
            <w:shd w:val="clear" w:color="auto" w:fill="auto"/>
          </w:tcPr>
          <w:p w14:paraId="61AC2D5E" w14:textId="4A2CF585"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16</w:t>
            </w:r>
          </w:p>
        </w:tc>
        <w:tc>
          <w:tcPr>
            <w:tcW w:w="848" w:type="dxa"/>
            <w:shd w:val="clear" w:color="auto" w:fill="auto"/>
          </w:tcPr>
          <w:p w14:paraId="25554D2F" w14:textId="184D74D9"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w:t>
            </w:r>
          </w:p>
        </w:tc>
        <w:tc>
          <w:tcPr>
            <w:tcW w:w="849" w:type="dxa"/>
            <w:shd w:val="clear" w:color="auto" w:fill="auto"/>
          </w:tcPr>
          <w:p w14:paraId="547EDC57" w14:textId="2D1B1C50"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w:t>
            </w:r>
          </w:p>
        </w:tc>
        <w:tc>
          <w:tcPr>
            <w:tcW w:w="849" w:type="dxa"/>
            <w:shd w:val="clear" w:color="auto" w:fill="auto"/>
          </w:tcPr>
          <w:p w14:paraId="21D7CE66" w14:textId="278209DD" w:rsidR="009A280B" w:rsidRPr="0063386D" w:rsidRDefault="00656B4C"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w:t>
            </w:r>
          </w:p>
        </w:tc>
        <w:tc>
          <w:tcPr>
            <w:tcW w:w="1713" w:type="dxa"/>
            <w:shd w:val="clear" w:color="auto" w:fill="auto"/>
          </w:tcPr>
          <w:p w14:paraId="6F15DBE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Pr>
          <w:p w14:paraId="34A1CCEA"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3E3EF610" w14:textId="510094DB"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1072A17A"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5</w:t>
            </w:r>
          </w:p>
        </w:tc>
        <w:tc>
          <w:tcPr>
            <w:tcW w:w="1912" w:type="dxa"/>
          </w:tcPr>
          <w:p w14:paraId="18A97ABF"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1DC05559" w14:textId="77777777" w:rsidTr="00032C39">
        <w:tc>
          <w:tcPr>
            <w:tcW w:w="426" w:type="dxa"/>
            <w:shd w:val="clear" w:color="auto" w:fill="auto"/>
          </w:tcPr>
          <w:p w14:paraId="206DC23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2.5</w:t>
            </w:r>
          </w:p>
        </w:tc>
        <w:tc>
          <w:tcPr>
            <w:tcW w:w="3477" w:type="dxa"/>
            <w:shd w:val="clear" w:color="auto" w:fill="auto"/>
          </w:tcPr>
          <w:p w14:paraId="2DC01CDC" w14:textId="77777777" w:rsidR="009A280B" w:rsidRPr="0063386D" w:rsidRDefault="009A280B" w:rsidP="009A280B">
            <w:pPr>
              <w:pStyle w:val="ConsPlusNormal"/>
              <w:spacing w:before="20" w:line="218" w:lineRule="auto"/>
              <w:ind w:right="-62"/>
              <w:rPr>
                <w:rFonts w:ascii="Times New Roman" w:hAnsi="Times New Roman" w:cs="Times New Roman"/>
                <w:sz w:val="20"/>
              </w:rPr>
            </w:pPr>
            <w:r w:rsidRPr="0063386D">
              <w:rPr>
                <w:rFonts w:ascii="Times New Roman" w:hAnsi="Times New Roman" w:cs="Times New Roman"/>
                <w:spacing w:val="-2"/>
                <w:sz w:val="20"/>
              </w:rPr>
              <w:t xml:space="preserve">Количество предприятий </w:t>
            </w:r>
            <w:r w:rsidRPr="0063386D">
              <w:rPr>
                <w:rFonts w:ascii="Times New Roman" w:hAnsi="Times New Roman" w:cs="Times New Roman"/>
                <w:spacing w:val="-2"/>
                <w:sz w:val="20"/>
              </w:rPr>
              <w:br/>
            </w:r>
            <w:r w:rsidRPr="0063386D">
              <w:rPr>
                <w:rFonts w:ascii="Times New Roman" w:hAnsi="Times New Roman" w:cs="Times New Roman"/>
                <w:spacing w:val="-8"/>
                <w:sz w:val="20"/>
              </w:rPr>
              <w:t>и организаций Санкт-Петербурга,</w:t>
            </w:r>
            <w:r w:rsidRPr="0063386D">
              <w:rPr>
                <w:rFonts w:ascii="Times New Roman" w:hAnsi="Times New Roman" w:cs="Times New Roman"/>
                <w:sz w:val="20"/>
              </w:rPr>
              <w:t xml:space="preserve"> </w:t>
            </w:r>
            <w:r w:rsidRPr="0063386D">
              <w:rPr>
                <w:rFonts w:ascii="Times New Roman" w:hAnsi="Times New Roman" w:cs="Times New Roman"/>
                <w:spacing w:val="-4"/>
                <w:sz w:val="20"/>
              </w:rPr>
              <w:t>производящих композиционные</w:t>
            </w:r>
            <w:r w:rsidRPr="0063386D">
              <w:rPr>
                <w:rFonts w:ascii="Times New Roman" w:hAnsi="Times New Roman" w:cs="Times New Roman"/>
                <w:sz w:val="20"/>
              </w:rPr>
              <w:t xml:space="preserve"> материалы, конструкции </w:t>
            </w:r>
            <w:r w:rsidRPr="0063386D">
              <w:rPr>
                <w:rFonts w:ascii="Times New Roman" w:hAnsi="Times New Roman" w:cs="Times New Roman"/>
                <w:sz w:val="20"/>
              </w:rPr>
              <w:br/>
            </w:r>
            <w:r w:rsidRPr="0063386D">
              <w:rPr>
                <w:rFonts w:ascii="Times New Roman" w:hAnsi="Times New Roman" w:cs="Times New Roman"/>
                <w:spacing w:val="-12"/>
                <w:sz w:val="20"/>
              </w:rPr>
              <w:t>и изделия из них, предназначенные</w:t>
            </w:r>
            <w:r w:rsidRPr="0063386D">
              <w:rPr>
                <w:rFonts w:ascii="Times New Roman" w:hAnsi="Times New Roman" w:cs="Times New Roman"/>
                <w:sz w:val="20"/>
              </w:rPr>
              <w:t xml:space="preserve"> </w:t>
            </w:r>
            <w:r w:rsidRPr="0063386D">
              <w:rPr>
                <w:rFonts w:ascii="Times New Roman" w:hAnsi="Times New Roman" w:cs="Times New Roman"/>
                <w:sz w:val="20"/>
              </w:rPr>
              <w:br/>
              <w:t xml:space="preserve">для применения в сферах транспортной инфраструктуры, строительства, </w:t>
            </w:r>
            <w:r w:rsidRPr="0063386D">
              <w:rPr>
                <w:rFonts w:ascii="Times New Roman" w:hAnsi="Times New Roman" w:cs="Times New Roman"/>
                <w:sz w:val="20"/>
              </w:rPr>
              <w:br/>
            </w:r>
            <w:r w:rsidRPr="0063386D">
              <w:rPr>
                <w:rFonts w:ascii="Times New Roman" w:hAnsi="Times New Roman" w:cs="Times New Roman"/>
                <w:spacing w:val="-4"/>
                <w:sz w:val="20"/>
              </w:rPr>
              <w:t xml:space="preserve">жилищно-коммунального </w:t>
            </w:r>
            <w:r w:rsidRPr="0063386D">
              <w:rPr>
                <w:rFonts w:ascii="Times New Roman" w:hAnsi="Times New Roman" w:cs="Times New Roman"/>
                <w:spacing w:val="-6"/>
                <w:sz w:val="20"/>
              </w:rPr>
              <w:t>хозяйства, физкультуры и спорта</w:t>
            </w:r>
            <w:r w:rsidRPr="0063386D">
              <w:rPr>
                <w:rFonts w:ascii="Times New Roman" w:hAnsi="Times New Roman" w:cs="Times New Roman"/>
                <w:spacing w:val="-6"/>
                <w:sz w:val="20"/>
              </w:rPr>
              <w:br/>
            </w:r>
            <w:r w:rsidRPr="0063386D">
              <w:rPr>
                <w:rFonts w:ascii="Times New Roman" w:hAnsi="Times New Roman" w:cs="Times New Roman"/>
                <w:sz w:val="20"/>
              </w:rPr>
              <w:t>(далее – индикатор № 2.5)</w:t>
            </w:r>
          </w:p>
        </w:tc>
        <w:tc>
          <w:tcPr>
            <w:tcW w:w="1417" w:type="dxa"/>
            <w:shd w:val="clear" w:color="auto" w:fill="auto"/>
          </w:tcPr>
          <w:p w14:paraId="3E1FE0D7" w14:textId="27E0A2E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единицы</w:t>
            </w:r>
          </w:p>
        </w:tc>
        <w:tc>
          <w:tcPr>
            <w:tcW w:w="847" w:type="dxa"/>
            <w:shd w:val="clear" w:color="auto" w:fill="auto"/>
          </w:tcPr>
          <w:p w14:paraId="6801656E" w14:textId="4ADE0F22"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176</w:t>
            </w:r>
          </w:p>
        </w:tc>
        <w:tc>
          <w:tcPr>
            <w:tcW w:w="849" w:type="dxa"/>
            <w:shd w:val="clear" w:color="auto" w:fill="auto"/>
          </w:tcPr>
          <w:p w14:paraId="189D1830" w14:textId="43F7681D"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177</w:t>
            </w:r>
          </w:p>
        </w:tc>
        <w:tc>
          <w:tcPr>
            <w:tcW w:w="849" w:type="dxa"/>
            <w:shd w:val="clear" w:color="auto" w:fill="auto"/>
          </w:tcPr>
          <w:p w14:paraId="5DB59A24" w14:textId="0561F56F"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178</w:t>
            </w:r>
          </w:p>
        </w:tc>
        <w:tc>
          <w:tcPr>
            <w:tcW w:w="848" w:type="dxa"/>
            <w:shd w:val="clear" w:color="auto" w:fill="auto"/>
          </w:tcPr>
          <w:p w14:paraId="1AE73378" w14:textId="1A114F16"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179</w:t>
            </w:r>
          </w:p>
        </w:tc>
        <w:tc>
          <w:tcPr>
            <w:tcW w:w="849" w:type="dxa"/>
            <w:shd w:val="clear" w:color="auto" w:fill="auto"/>
          </w:tcPr>
          <w:p w14:paraId="32AE34A6" w14:textId="2513B578"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180</w:t>
            </w:r>
          </w:p>
        </w:tc>
        <w:tc>
          <w:tcPr>
            <w:tcW w:w="849" w:type="dxa"/>
            <w:shd w:val="clear" w:color="auto" w:fill="auto"/>
          </w:tcPr>
          <w:p w14:paraId="602684AB" w14:textId="4AE172C7" w:rsidR="009A280B" w:rsidRPr="0063386D" w:rsidRDefault="00AB11D3"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181</w:t>
            </w:r>
          </w:p>
        </w:tc>
        <w:tc>
          <w:tcPr>
            <w:tcW w:w="1713" w:type="dxa"/>
            <w:shd w:val="clear" w:color="auto" w:fill="auto"/>
          </w:tcPr>
          <w:p w14:paraId="40BC6F16"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Pr>
          <w:p w14:paraId="17FE661A"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159FB563" w14:textId="3700D461"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3, Целевой </w:t>
            </w:r>
          </w:p>
          <w:p w14:paraId="2AFE4473"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5</w:t>
            </w:r>
          </w:p>
        </w:tc>
        <w:tc>
          <w:tcPr>
            <w:tcW w:w="1912" w:type="dxa"/>
          </w:tcPr>
          <w:p w14:paraId="7794AD11"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B178E2" w:rsidRPr="0063386D" w14:paraId="7D825C07" w14:textId="77777777" w:rsidTr="00032C39">
        <w:tc>
          <w:tcPr>
            <w:tcW w:w="426" w:type="dxa"/>
          </w:tcPr>
          <w:p w14:paraId="7696E7A8"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w:t>
            </w:r>
          </w:p>
        </w:tc>
        <w:tc>
          <w:tcPr>
            <w:tcW w:w="3477" w:type="dxa"/>
          </w:tcPr>
          <w:p w14:paraId="16421E4E"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2</w:t>
            </w:r>
          </w:p>
        </w:tc>
        <w:tc>
          <w:tcPr>
            <w:tcW w:w="1417" w:type="dxa"/>
          </w:tcPr>
          <w:p w14:paraId="01915CFF"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3</w:t>
            </w:r>
          </w:p>
        </w:tc>
        <w:tc>
          <w:tcPr>
            <w:tcW w:w="847" w:type="dxa"/>
          </w:tcPr>
          <w:p w14:paraId="40A96121"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4</w:t>
            </w:r>
          </w:p>
        </w:tc>
        <w:tc>
          <w:tcPr>
            <w:tcW w:w="849" w:type="dxa"/>
          </w:tcPr>
          <w:p w14:paraId="3CFFF533"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5</w:t>
            </w:r>
          </w:p>
        </w:tc>
        <w:tc>
          <w:tcPr>
            <w:tcW w:w="849" w:type="dxa"/>
          </w:tcPr>
          <w:p w14:paraId="426E6C09"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6</w:t>
            </w:r>
          </w:p>
        </w:tc>
        <w:tc>
          <w:tcPr>
            <w:tcW w:w="848" w:type="dxa"/>
          </w:tcPr>
          <w:p w14:paraId="21336C30"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7</w:t>
            </w:r>
          </w:p>
        </w:tc>
        <w:tc>
          <w:tcPr>
            <w:tcW w:w="849" w:type="dxa"/>
          </w:tcPr>
          <w:p w14:paraId="4CCA3BE3"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8</w:t>
            </w:r>
          </w:p>
        </w:tc>
        <w:tc>
          <w:tcPr>
            <w:tcW w:w="849" w:type="dxa"/>
          </w:tcPr>
          <w:p w14:paraId="05685420"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9</w:t>
            </w:r>
          </w:p>
        </w:tc>
        <w:tc>
          <w:tcPr>
            <w:tcW w:w="1713" w:type="dxa"/>
          </w:tcPr>
          <w:p w14:paraId="0E700F3E" w14:textId="77777777" w:rsidR="00B178E2" w:rsidRPr="0063386D" w:rsidRDefault="00B178E2" w:rsidP="00911105">
            <w:pPr>
              <w:pStyle w:val="ConsPlusNormal"/>
              <w:pageBreakBefore/>
              <w:jc w:val="center"/>
              <w:rPr>
                <w:rFonts w:ascii="Times New Roman" w:hAnsi="Times New Roman" w:cs="Times New Roman"/>
                <w:b/>
                <w:sz w:val="20"/>
              </w:rPr>
            </w:pPr>
            <w:r w:rsidRPr="0063386D">
              <w:rPr>
                <w:rFonts w:ascii="Times New Roman" w:hAnsi="Times New Roman" w:cs="Times New Roman"/>
                <w:b/>
                <w:sz w:val="20"/>
              </w:rPr>
              <w:t>10</w:t>
            </w:r>
          </w:p>
        </w:tc>
        <w:tc>
          <w:tcPr>
            <w:tcW w:w="2060" w:type="dxa"/>
          </w:tcPr>
          <w:p w14:paraId="7C05792A" w14:textId="77777777" w:rsidR="00B178E2" w:rsidRPr="0063386D" w:rsidRDefault="00B178E2" w:rsidP="00911105">
            <w:pPr>
              <w:pStyle w:val="ConsPlusNormal"/>
              <w:jc w:val="center"/>
              <w:rPr>
                <w:rFonts w:ascii="Times New Roman" w:hAnsi="Times New Roman" w:cs="Times New Roman"/>
                <w:b/>
                <w:sz w:val="20"/>
              </w:rPr>
            </w:pPr>
            <w:r w:rsidRPr="0063386D">
              <w:rPr>
                <w:rFonts w:ascii="Times New Roman" w:hAnsi="Times New Roman" w:cs="Times New Roman"/>
                <w:b/>
                <w:sz w:val="20"/>
              </w:rPr>
              <w:t>11</w:t>
            </w:r>
          </w:p>
        </w:tc>
        <w:tc>
          <w:tcPr>
            <w:tcW w:w="1912" w:type="dxa"/>
          </w:tcPr>
          <w:p w14:paraId="79063092" w14:textId="77777777" w:rsidR="00B178E2" w:rsidRPr="0063386D" w:rsidRDefault="00B178E2" w:rsidP="00911105">
            <w:pPr>
              <w:pStyle w:val="ConsPlusNormal"/>
              <w:jc w:val="center"/>
              <w:rPr>
                <w:rFonts w:ascii="Times New Roman" w:hAnsi="Times New Roman" w:cs="Times New Roman"/>
                <w:b/>
                <w:sz w:val="20"/>
              </w:rPr>
            </w:pPr>
            <w:r w:rsidRPr="0063386D">
              <w:rPr>
                <w:rFonts w:ascii="Times New Roman" w:hAnsi="Times New Roman" w:cs="Times New Roman"/>
                <w:b/>
                <w:sz w:val="20"/>
              </w:rPr>
              <w:t>12</w:t>
            </w:r>
          </w:p>
        </w:tc>
      </w:tr>
      <w:tr w:rsidR="00B178E2" w:rsidRPr="0063386D" w14:paraId="72018CC0" w14:textId="77777777" w:rsidTr="007C10C8">
        <w:tc>
          <w:tcPr>
            <w:tcW w:w="16096" w:type="dxa"/>
            <w:gridSpan w:val="12"/>
          </w:tcPr>
          <w:p w14:paraId="0D1176A7" w14:textId="4054E999" w:rsidR="00B178E2" w:rsidRPr="0063386D" w:rsidRDefault="004441DE" w:rsidP="009A280B">
            <w:pPr>
              <w:pStyle w:val="ConsPlusNormal"/>
              <w:spacing w:before="20" w:after="20"/>
              <w:jc w:val="center"/>
              <w:rPr>
                <w:rFonts w:ascii="Times New Roman" w:hAnsi="Times New Roman" w:cs="Times New Roman"/>
                <w:b/>
                <w:sz w:val="20"/>
              </w:rPr>
            </w:pPr>
            <w:hyperlink w:anchor="P4430" w:history="1">
              <w:r w:rsidR="00B178E2" w:rsidRPr="0063386D">
                <w:rPr>
                  <w:rFonts w:ascii="Times New Roman" w:hAnsi="Times New Roman" w:cs="Times New Roman"/>
                  <w:b/>
                  <w:sz w:val="20"/>
                </w:rPr>
                <w:t>Подпрограмма</w:t>
              </w:r>
            </w:hyperlink>
            <w:r w:rsidR="00B178E2" w:rsidRPr="0063386D">
              <w:rPr>
                <w:rFonts w:ascii="Times New Roman" w:hAnsi="Times New Roman" w:cs="Times New Roman"/>
                <w:b/>
                <w:sz w:val="20"/>
              </w:rPr>
              <w:t xml:space="preserve"> </w:t>
            </w:r>
            <w:r w:rsidR="009A280B" w:rsidRPr="0063386D">
              <w:rPr>
                <w:rFonts w:ascii="Times New Roman" w:hAnsi="Times New Roman" w:cs="Times New Roman"/>
                <w:b/>
                <w:sz w:val="20"/>
              </w:rPr>
              <w:t>№ 3</w:t>
            </w:r>
          </w:p>
        </w:tc>
      </w:tr>
      <w:tr w:rsidR="009A280B" w:rsidRPr="0063386D" w14:paraId="75517FD1" w14:textId="77777777" w:rsidTr="00032C39">
        <w:tblPrEx>
          <w:tblBorders>
            <w:insideH w:val="nil"/>
          </w:tblBorders>
          <w:tblCellMar>
            <w:left w:w="28" w:type="dxa"/>
            <w:right w:w="28" w:type="dxa"/>
          </w:tblCellMar>
          <w:tblLook w:val="0000" w:firstRow="0" w:lastRow="0" w:firstColumn="0" w:lastColumn="0" w:noHBand="0" w:noVBand="0"/>
        </w:tblPrEx>
        <w:tc>
          <w:tcPr>
            <w:tcW w:w="426" w:type="dxa"/>
            <w:tcBorders>
              <w:bottom w:val="single" w:sz="4" w:space="0" w:color="auto"/>
            </w:tcBorders>
          </w:tcPr>
          <w:p w14:paraId="4081A8C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3.1</w:t>
            </w:r>
          </w:p>
        </w:tc>
        <w:tc>
          <w:tcPr>
            <w:tcW w:w="3477" w:type="dxa"/>
            <w:tcBorders>
              <w:bottom w:val="single" w:sz="4" w:space="0" w:color="auto"/>
            </w:tcBorders>
          </w:tcPr>
          <w:p w14:paraId="493473B2" w14:textId="77777777" w:rsidR="009A280B" w:rsidRPr="0063386D" w:rsidRDefault="009A280B" w:rsidP="009A280B">
            <w:pPr>
              <w:pStyle w:val="ConsPlusNormal"/>
              <w:spacing w:before="20" w:line="226" w:lineRule="auto"/>
              <w:rPr>
                <w:rFonts w:ascii="Times New Roman" w:hAnsi="Times New Roman" w:cs="Times New Roman"/>
                <w:sz w:val="20"/>
              </w:rPr>
            </w:pPr>
            <w:r w:rsidRPr="0063386D">
              <w:rPr>
                <w:rFonts w:ascii="Times New Roman" w:hAnsi="Times New Roman" w:cs="Times New Roman"/>
                <w:sz w:val="20"/>
              </w:rPr>
              <w:t xml:space="preserve">Индекс производства </w:t>
            </w:r>
            <w:r w:rsidRPr="0063386D">
              <w:rPr>
                <w:rFonts w:ascii="Times New Roman" w:hAnsi="Times New Roman" w:cs="Times New Roman"/>
                <w:sz w:val="20"/>
              </w:rPr>
              <w:br/>
              <w:t>пищевых продуктов</w:t>
            </w:r>
            <w:r w:rsidRPr="0063386D">
              <w:rPr>
                <w:rFonts w:ascii="Times New Roman" w:hAnsi="Times New Roman" w:cs="Times New Roman"/>
                <w:sz w:val="20"/>
              </w:rPr>
              <w:br/>
              <w:t>(далее – индикатор № 3.1)</w:t>
            </w:r>
          </w:p>
        </w:tc>
        <w:tc>
          <w:tcPr>
            <w:tcW w:w="1417" w:type="dxa"/>
            <w:tcBorders>
              <w:bottom w:val="single" w:sz="4" w:space="0" w:color="auto"/>
            </w:tcBorders>
          </w:tcPr>
          <w:p w14:paraId="7C473D3E" w14:textId="33D38620" w:rsidR="009A280B" w:rsidRPr="0063386D" w:rsidRDefault="009A280B" w:rsidP="00807E1B">
            <w:pPr>
              <w:pStyle w:val="ConsPlusNormal"/>
              <w:spacing w:before="20"/>
              <w:jc w:val="center"/>
              <w:rPr>
                <w:rFonts w:ascii="Times New Roman" w:hAnsi="Times New Roman" w:cs="Times New Roman"/>
                <w:sz w:val="20"/>
              </w:rPr>
            </w:pPr>
            <w:r w:rsidRPr="0063386D">
              <w:rPr>
                <w:rFonts w:ascii="Times New Roman" w:hAnsi="Times New Roman" w:cs="Times New Roman"/>
                <w:sz w:val="20"/>
              </w:rPr>
              <w:t xml:space="preserve">В процентах </w:t>
            </w:r>
            <w:r w:rsidRPr="0063386D">
              <w:rPr>
                <w:rFonts w:ascii="Times New Roman" w:hAnsi="Times New Roman" w:cs="Times New Roman"/>
                <w:sz w:val="20"/>
              </w:rPr>
              <w:br/>
              <w:t xml:space="preserve">к </w:t>
            </w:r>
            <w:r w:rsidRPr="0063386D">
              <w:rPr>
                <w:rFonts w:ascii="Times New Roman" w:hAnsi="Times New Roman" w:cs="Times New Roman"/>
                <w:sz w:val="20"/>
              </w:rPr>
              <w:br/>
            </w:r>
            <w:r w:rsidR="00807E1B" w:rsidRPr="0063386D">
              <w:rPr>
                <w:rFonts w:ascii="Times New Roman" w:hAnsi="Times New Roman" w:cs="Times New Roman"/>
                <w:sz w:val="20"/>
              </w:rPr>
              <w:t>2020</w:t>
            </w:r>
            <w:r w:rsidRPr="0063386D">
              <w:rPr>
                <w:rFonts w:ascii="Times New Roman" w:hAnsi="Times New Roman" w:cs="Times New Roman"/>
                <w:sz w:val="20"/>
              </w:rPr>
              <w:t xml:space="preserve"> году</w:t>
            </w:r>
          </w:p>
        </w:tc>
        <w:tc>
          <w:tcPr>
            <w:tcW w:w="847" w:type="dxa"/>
            <w:tcBorders>
              <w:bottom w:val="single" w:sz="4" w:space="0" w:color="auto"/>
            </w:tcBorders>
          </w:tcPr>
          <w:p w14:paraId="54055B99" w14:textId="039E0F72"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105,3</w:t>
            </w:r>
          </w:p>
        </w:tc>
        <w:tc>
          <w:tcPr>
            <w:tcW w:w="849" w:type="dxa"/>
            <w:tcBorders>
              <w:bottom w:val="single" w:sz="4" w:space="0" w:color="auto"/>
            </w:tcBorders>
          </w:tcPr>
          <w:p w14:paraId="6C97E1F5" w14:textId="61C3422F"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106,2</w:t>
            </w:r>
          </w:p>
        </w:tc>
        <w:tc>
          <w:tcPr>
            <w:tcW w:w="849" w:type="dxa"/>
            <w:tcBorders>
              <w:bottom w:val="single" w:sz="4" w:space="0" w:color="auto"/>
            </w:tcBorders>
          </w:tcPr>
          <w:p w14:paraId="19C46AFE" w14:textId="1ACEE0A4"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107,2</w:t>
            </w:r>
          </w:p>
        </w:tc>
        <w:tc>
          <w:tcPr>
            <w:tcW w:w="848" w:type="dxa"/>
            <w:tcBorders>
              <w:bottom w:val="single" w:sz="4" w:space="0" w:color="auto"/>
            </w:tcBorders>
          </w:tcPr>
          <w:p w14:paraId="1F4956D6" w14:textId="0D8CA5B5"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eastAsiaTheme="minorEastAsia" w:hAnsi="Times New Roman" w:cs="Times New Roman"/>
                <w:sz w:val="20"/>
                <w:lang w:eastAsia="zh-CN"/>
              </w:rPr>
              <w:t>107,2</w:t>
            </w:r>
          </w:p>
        </w:tc>
        <w:tc>
          <w:tcPr>
            <w:tcW w:w="849" w:type="dxa"/>
            <w:tcBorders>
              <w:bottom w:val="single" w:sz="4" w:space="0" w:color="auto"/>
            </w:tcBorders>
          </w:tcPr>
          <w:p w14:paraId="5B950AEF" w14:textId="67BDD815"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eastAsiaTheme="minorEastAsia" w:hAnsi="Times New Roman" w:cs="Times New Roman"/>
                <w:sz w:val="20"/>
                <w:lang w:eastAsia="zh-CN"/>
              </w:rPr>
              <w:t>107,2</w:t>
            </w:r>
          </w:p>
        </w:tc>
        <w:tc>
          <w:tcPr>
            <w:tcW w:w="849" w:type="dxa"/>
            <w:tcBorders>
              <w:bottom w:val="single" w:sz="4" w:space="0" w:color="auto"/>
            </w:tcBorders>
          </w:tcPr>
          <w:p w14:paraId="7FD15FB1" w14:textId="7D869CC1" w:rsidR="009A280B" w:rsidRPr="0063386D" w:rsidRDefault="00AB11D3" w:rsidP="009A280B">
            <w:pPr>
              <w:pStyle w:val="ConsPlusNormal"/>
              <w:spacing w:before="20"/>
              <w:jc w:val="center"/>
              <w:rPr>
                <w:rFonts w:ascii="Times New Roman" w:eastAsiaTheme="minorEastAsia" w:hAnsi="Times New Roman" w:cs="Times New Roman"/>
                <w:sz w:val="20"/>
                <w:lang w:eastAsia="zh-CN"/>
              </w:rPr>
            </w:pPr>
            <w:r w:rsidRPr="0063386D">
              <w:rPr>
                <w:rFonts w:ascii="Times New Roman" w:eastAsiaTheme="minorEastAsia" w:hAnsi="Times New Roman" w:cs="Times New Roman"/>
                <w:sz w:val="20"/>
                <w:lang w:eastAsia="zh-CN"/>
              </w:rPr>
              <w:t>107,2</w:t>
            </w:r>
          </w:p>
        </w:tc>
        <w:tc>
          <w:tcPr>
            <w:tcW w:w="1713" w:type="dxa"/>
            <w:tcBorders>
              <w:bottom w:val="single" w:sz="4" w:space="0" w:color="auto"/>
            </w:tcBorders>
          </w:tcPr>
          <w:p w14:paraId="1E51069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bottom w:val="single" w:sz="4" w:space="0" w:color="auto"/>
            </w:tcBorders>
          </w:tcPr>
          <w:p w14:paraId="25765095"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46FE1E6C" w14:textId="7C7D8055"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1DE1FB37" w14:textId="2970382C"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2, Целевой </w:t>
            </w:r>
          </w:p>
          <w:p w14:paraId="016F28A1"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bottom w:val="single" w:sz="4" w:space="0" w:color="auto"/>
            </w:tcBorders>
          </w:tcPr>
          <w:p w14:paraId="20764C1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160F81CE" w14:textId="77777777" w:rsidTr="00032C39">
        <w:tblPrEx>
          <w:tblCellMar>
            <w:left w:w="28" w:type="dxa"/>
            <w:right w:w="28" w:type="dxa"/>
          </w:tblCellMar>
          <w:tblLook w:val="0000" w:firstRow="0" w:lastRow="0" w:firstColumn="0" w:lastColumn="0" w:noHBand="0" w:noVBand="0"/>
        </w:tblPrEx>
        <w:tc>
          <w:tcPr>
            <w:tcW w:w="426" w:type="dxa"/>
            <w:tcBorders>
              <w:top w:val="single" w:sz="4" w:space="0" w:color="auto"/>
            </w:tcBorders>
            <w:shd w:val="clear" w:color="auto" w:fill="FFFFFF" w:themeFill="background1"/>
          </w:tcPr>
          <w:p w14:paraId="52A1777D"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3.2</w:t>
            </w:r>
          </w:p>
        </w:tc>
        <w:tc>
          <w:tcPr>
            <w:tcW w:w="3477" w:type="dxa"/>
            <w:tcBorders>
              <w:top w:val="single" w:sz="4" w:space="0" w:color="auto"/>
            </w:tcBorders>
            <w:shd w:val="clear" w:color="auto" w:fill="FFFFFF" w:themeFill="background1"/>
          </w:tcPr>
          <w:p w14:paraId="04603826" w14:textId="5DE2254F" w:rsidR="009A280B" w:rsidRPr="0063386D" w:rsidRDefault="009A280B" w:rsidP="009A280B">
            <w:pPr>
              <w:pStyle w:val="ConsPlusNormal"/>
              <w:spacing w:before="20" w:line="226" w:lineRule="auto"/>
              <w:rPr>
                <w:rFonts w:ascii="Times New Roman" w:hAnsi="Times New Roman" w:cs="Times New Roman"/>
                <w:sz w:val="20"/>
              </w:rPr>
            </w:pPr>
            <w:r w:rsidRPr="0063386D">
              <w:rPr>
                <w:rFonts w:ascii="Times New Roman" w:hAnsi="Times New Roman" w:cs="Times New Roman"/>
                <w:sz w:val="20"/>
              </w:rPr>
              <w:t xml:space="preserve">Средняя номинальная заработная плата в сельском хозяйстве </w:t>
            </w:r>
            <w:r w:rsidRPr="0063386D">
              <w:rPr>
                <w:rFonts w:ascii="Times New Roman" w:hAnsi="Times New Roman" w:cs="Times New Roman"/>
                <w:sz w:val="20"/>
              </w:rPr>
              <w:br/>
              <w:t xml:space="preserve">(по сельскохозяйственным организациям, не относящимся </w:t>
            </w:r>
            <w:r w:rsidRPr="0063386D">
              <w:rPr>
                <w:rFonts w:ascii="Times New Roman" w:hAnsi="Times New Roman" w:cs="Times New Roman"/>
                <w:sz w:val="20"/>
              </w:rPr>
              <w:br/>
              <w:t>к субъектам</w:t>
            </w:r>
            <w:r w:rsidR="00DA3BC9" w:rsidRPr="0063386D">
              <w:rPr>
                <w:rFonts w:ascii="Times New Roman" w:hAnsi="Times New Roman" w:cs="Times New Roman"/>
                <w:sz w:val="20"/>
              </w:rPr>
              <w:t xml:space="preserve"> МСП)</w:t>
            </w:r>
            <w:r w:rsidR="00DA3BC9" w:rsidRPr="0063386D">
              <w:rPr>
                <w:rFonts w:ascii="Times New Roman" w:hAnsi="Times New Roman" w:cs="Times New Roman"/>
                <w:sz w:val="20"/>
              </w:rPr>
              <w:br/>
              <w:t>(далее – индикатор № 3.2)</w:t>
            </w:r>
          </w:p>
        </w:tc>
        <w:tc>
          <w:tcPr>
            <w:tcW w:w="1417" w:type="dxa"/>
            <w:tcBorders>
              <w:top w:val="single" w:sz="4" w:space="0" w:color="auto"/>
            </w:tcBorders>
            <w:shd w:val="clear" w:color="auto" w:fill="FFFFFF" w:themeFill="background1"/>
          </w:tcPr>
          <w:p w14:paraId="7A56CA77"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руб.</w:t>
            </w:r>
          </w:p>
        </w:tc>
        <w:tc>
          <w:tcPr>
            <w:tcW w:w="847" w:type="dxa"/>
            <w:tcBorders>
              <w:top w:val="single" w:sz="4" w:space="0" w:color="auto"/>
            </w:tcBorders>
            <w:shd w:val="clear" w:color="auto" w:fill="FFFFFF" w:themeFill="background1"/>
          </w:tcPr>
          <w:p w14:paraId="6EA22E10" w14:textId="79179AD5" w:rsidR="009A280B" w:rsidRPr="0063386D" w:rsidRDefault="009A280B" w:rsidP="009A280B">
            <w:pPr>
              <w:pStyle w:val="ConsPlusNormal"/>
              <w:spacing w:before="20"/>
              <w:ind w:left="-62" w:right="-62"/>
              <w:jc w:val="center"/>
              <w:rPr>
                <w:rFonts w:ascii="Times New Roman" w:hAnsi="Times New Roman" w:cs="Times New Roman"/>
                <w:spacing w:val="-6"/>
                <w:sz w:val="20"/>
              </w:rPr>
            </w:pPr>
            <w:r w:rsidRPr="0063386D">
              <w:rPr>
                <w:rFonts w:ascii="Times New Roman" w:hAnsi="Times New Roman" w:cs="Times New Roman"/>
                <w:spacing w:val="-6"/>
                <w:sz w:val="20"/>
              </w:rPr>
              <w:t>66 000</w:t>
            </w:r>
          </w:p>
        </w:tc>
        <w:tc>
          <w:tcPr>
            <w:tcW w:w="849" w:type="dxa"/>
            <w:tcBorders>
              <w:top w:val="single" w:sz="4" w:space="0" w:color="auto"/>
            </w:tcBorders>
            <w:shd w:val="clear" w:color="auto" w:fill="FFFFFF" w:themeFill="background1"/>
          </w:tcPr>
          <w:p w14:paraId="5ECE1F4F" w14:textId="199BCB3A" w:rsidR="009A280B" w:rsidRPr="0063386D" w:rsidRDefault="009A280B" w:rsidP="009A280B">
            <w:pPr>
              <w:pStyle w:val="ConsPlusNormal"/>
              <w:spacing w:before="20"/>
              <w:ind w:left="-62" w:right="-62"/>
              <w:jc w:val="center"/>
              <w:rPr>
                <w:rFonts w:ascii="Times New Roman" w:hAnsi="Times New Roman" w:cs="Times New Roman"/>
                <w:spacing w:val="-6"/>
                <w:sz w:val="20"/>
              </w:rPr>
            </w:pPr>
            <w:r w:rsidRPr="0063386D">
              <w:rPr>
                <w:rFonts w:ascii="Times New Roman" w:hAnsi="Times New Roman" w:cs="Times New Roman"/>
                <w:sz w:val="20"/>
              </w:rPr>
              <w:t>67 000</w:t>
            </w:r>
          </w:p>
        </w:tc>
        <w:tc>
          <w:tcPr>
            <w:tcW w:w="849" w:type="dxa"/>
            <w:tcBorders>
              <w:top w:val="single" w:sz="4" w:space="0" w:color="auto"/>
            </w:tcBorders>
            <w:shd w:val="clear" w:color="auto" w:fill="FFFFFF" w:themeFill="background1"/>
          </w:tcPr>
          <w:p w14:paraId="24941183" w14:textId="08D02EA4" w:rsidR="009A280B" w:rsidRPr="0063386D" w:rsidRDefault="009A280B" w:rsidP="009A280B">
            <w:pPr>
              <w:pStyle w:val="ConsPlusNormal"/>
              <w:spacing w:before="20"/>
              <w:ind w:left="-62" w:right="-62"/>
              <w:jc w:val="center"/>
              <w:rPr>
                <w:rFonts w:ascii="Times New Roman" w:hAnsi="Times New Roman" w:cs="Times New Roman"/>
                <w:spacing w:val="-6"/>
                <w:sz w:val="20"/>
              </w:rPr>
            </w:pPr>
            <w:r w:rsidRPr="0063386D">
              <w:rPr>
                <w:rFonts w:ascii="Times New Roman" w:hAnsi="Times New Roman" w:cs="Times New Roman"/>
                <w:sz w:val="20"/>
              </w:rPr>
              <w:t>67 500</w:t>
            </w:r>
          </w:p>
        </w:tc>
        <w:tc>
          <w:tcPr>
            <w:tcW w:w="848" w:type="dxa"/>
            <w:tcBorders>
              <w:top w:val="single" w:sz="4" w:space="0" w:color="auto"/>
            </w:tcBorders>
            <w:shd w:val="clear" w:color="auto" w:fill="FFFFFF" w:themeFill="background1"/>
          </w:tcPr>
          <w:p w14:paraId="5F709313" w14:textId="3599F064"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68 000</w:t>
            </w:r>
          </w:p>
        </w:tc>
        <w:tc>
          <w:tcPr>
            <w:tcW w:w="849" w:type="dxa"/>
            <w:tcBorders>
              <w:top w:val="single" w:sz="4" w:space="0" w:color="auto"/>
            </w:tcBorders>
            <w:shd w:val="clear" w:color="auto" w:fill="FFFFFF" w:themeFill="background1"/>
          </w:tcPr>
          <w:p w14:paraId="7CC71A7D" w14:textId="6DA8099D"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69 000</w:t>
            </w:r>
          </w:p>
        </w:tc>
        <w:tc>
          <w:tcPr>
            <w:tcW w:w="849" w:type="dxa"/>
            <w:tcBorders>
              <w:top w:val="single" w:sz="4" w:space="0" w:color="auto"/>
            </w:tcBorders>
            <w:shd w:val="clear" w:color="auto" w:fill="FFFFFF" w:themeFill="background1"/>
          </w:tcPr>
          <w:p w14:paraId="7D501E66" w14:textId="3214B730" w:rsidR="009A280B" w:rsidRPr="0063386D" w:rsidRDefault="00DC203A"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70 000</w:t>
            </w:r>
          </w:p>
        </w:tc>
        <w:tc>
          <w:tcPr>
            <w:tcW w:w="1713" w:type="dxa"/>
            <w:tcBorders>
              <w:top w:val="single" w:sz="4" w:space="0" w:color="auto"/>
            </w:tcBorders>
            <w:shd w:val="clear" w:color="auto" w:fill="FFFFFF" w:themeFill="background1"/>
          </w:tcPr>
          <w:p w14:paraId="05AB2BF7"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top w:val="single" w:sz="4" w:space="0" w:color="auto"/>
            </w:tcBorders>
            <w:shd w:val="clear" w:color="auto" w:fill="FFFFFF" w:themeFill="background1"/>
          </w:tcPr>
          <w:p w14:paraId="12C24E6B"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43470E60" w14:textId="7E1A7976"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17FF58DC"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p w14:paraId="3A00BD8C" w14:textId="77777777" w:rsidR="009A280B" w:rsidRPr="0063386D" w:rsidRDefault="009A280B" w:rsidP="009A280B">
            <w:pPr>
              <w:pStyle w:val="ConsPlusNormal"/>
              <w:spacing w:line="218" w:lineRule="auto"/>
              <w:rPr>
                <w:rFonts w:ascii="Times New Roman" w:hAnsi="Times New Roman" w:cs="Times New Roman"/>
                <w:spacing w:val="-4"/>
                <w:sz w:val="20"/>
              </w:rPr>
            </w:pPr>
          </w:p>
        </w:tc>
        <w:tc>
          <w:tcPr>
            <w:tcW w:w="1912" w:type="dxa"/>
            <w:tcBorders>
              <w:top w:val="single" w:sz="4" w:space="0" w:color="auto"/>
            </w:tcBorders>
            <w:shd w:val="clear" w:color="auto" w:fill="FFFFFF" w:themeFill="background1"/>
          </w:tcPr>
          <w:p w14:paraId="49748497"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1AEC6D96" w14:textId="77777777" w:rsidTr="00032C39">
        <w:tblPrEx>
          <w:tblCellMar>
            <w:left w:w="28" w:type="dxa"/>
            <w:right w:w="28" w:type="dxa"/>
          </w:tblCellMar>
          <w:tblLook w:val="0000" w:firstRow="0" w:lastRow="0" w:firstColumn="0" w:lastColumn="0" w:noHBand="0" w:noVBand="0"/>
        </w:tblPrEx>
        <w:tc>
          <w:tcPr>
            <w:tcW w:w="426" w:type="dxa"/>
            <w:tcBorders>
              <w:top w:val="single" w:sz="4" w:space="0" w:color="auto"/>
            </w:tcBorders>
          </w:tcPr>
          <w:p w14:paraId="6BF3735B"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3.3</w:t>
            </w:r>
          </w:p>
        </w:tc>
        <w:tc>
          <w:tcPr>
            <w:tcW w:w="3477" w:type="dxa"/>
            <w:tcBorders>
              <w:top w:val="single" w:sz="4" w:space="0" w:color="auto"/>
            </w:tcBorders>
          </w:tcPr>
          <w:p w14:paraId="30AF58C9" w14:textId="7ADF12AE" w:rsidR="009A280B" w:rsidRPr="0063386D" w:rsidRDefault="009A280B" w:rsidP="009A280B">
            <w:pPr>
              <w:pStyle w:val="ConsPlusNormal"/>
              <w:spacing w:before="20" w:line="226" w:lineRule="auto"/>
              <w:ind w:right="-62"/>
              <w:rPr>
                <w:rFonts w:ascii="Times New Roman" w:hAnsi="Times New Roman" w:cs="Times New Roman"/>
                <w:sz w:val="20"/>
              </w:rPr>
            </w:pPr>
            <w:r w:rsidRPr="0063386D">
              <w:rPr>
                <w:rFonts w:ascii="Times New Roman" w:hAnsi="Times New Roman" w:cs="Times New Roman"/>
                <w:sz w:val="20"/>
              </w:rPr>
              <w:t xml:space="preserve">Племенное маточное поголовье сельскохозяйственных </w:t>
            </w:r>
            <w:r w:rsidRPr="0063386D">
              <w:rPr>
                <w:rFonts w:ascii="Times New Roman" w:hAnsi="Times New Roman" w:cs="Times New Roman"/>
                <w:sz w:val="20"/>
              </w:rPr>
              <w:br/>
              <w:t xml:space="preserve">животных (в пересчете </w:t>
            </w:r>
            <w:r w:rsidRPr="0063386D">
              <w:rPr>
                <w:rFonts w:ascii="Times New Roman" w:hAnsi="Times New Roman" w:cs="Times New Roman"/>
                <w:sz w:val="20"/>
              </w:rPr>
              <w:br/>
              <w:t>на условные го</w:t>
            </w:r>
            <w:r w:rsidR="00DA3BC9" w:rsidRPr="0063386D">
              <w:rPr>
                <w:rFonts w:ascii="Times New Roman" w:hAnsi="Times New Roman" w:cs="Times New Roman"/>
                <w:sz w:val="20"/>
              </w:rPr>
              <w:t>ловы)</w:t>
            </w:r>
            <w:r w:rsidR="00DA3BC9" w:rsidRPr="0063386D">
              <w:rPr>
                <w:rFonts w:ascii="Times New Roman" w:hAnsi="Times New Roman" w:cs="Times New Roman"/>
                <w:sz w:val="20"/>
              </w:rPr>
              <w:br/>
              <w:t>(далее – индикатор № 3.3)</w:t>
            </w:r>
          </w:p>
        </w:tc>
        <w:tc>
          <w:tcPr>
            <w:tcW w:w="1417" w:type="dxa"/>
            <w:tcBorders>
              <w:top w:val="single" w:sz="4" w:space="0" w:color="auto"/>
            </w:tcBorders>
          </w:tcPr>
          <w:p w14:paraId="51EDD330" w14:textId="77777777" w:rsidR="009A280B" w:rsidRPr="0063386D" w:rsidRDefault="009A280B" w:rsidP="009A280B">
            <w:pPr>
              <w:pStyle w:val="ConsPlusNormal"/>
              <w:spacing w:before="20"/>
              <w:ind w:left="-57" w:right="-62"/>
              <w:jc w:val="center"/>
              <w:rPr>
                <w:rFonts w:ascii="Times New Roman" w:hAnsi="Times New Roman" w:cs="Times New Roman"/>
                <w:sz w:val="20"/>
              </w:rPr>
            </w:pPr>
            <w:r w:rsidRPr="0063386D">
              <w:rPr>
                <w:rFonts w:ascii="Times New Roman" w:hAnsi="Times New Roman" w:cs="Times New Roman"/>
                <w:sz w:val="20"/>
              </w:rPr>
              <w:t>тыс. голов</w:t>
            </w:r>
          </w:p>
        </w:tc>
        <w:tc>
          <w:tcPr>
            <w:tcW w:w="847" w:type="dxa"/>
            <w:tcBorders>
              <w:top w:val="single" w:sz="4" w:space="0" w:color="auto"/>
            </w:tcBorders>
          </w:tcPr>
          <w:p w14:paraId="2BCBACCF" w14:textId="6285AB58"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1,425</w:t>
            </w:r>
          </w:p>
        </w:tc>
        <w:tc>
          <w:tcPr>
            <w:tcW w:w="849" w:type="dxa"/>
            <w:tcBorders>
              <w:top w:val="single" w:sz="4" w:space="0" w:color="auto"/>
            </w:tcBorders>
          </w:tcPr>
          <w:p w14:paraId="3FB148E8" w14:textId="3D0B2A9B"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1,425</w:t>
            </w:r>
          </w:p>
        </w:tc>
        <w:tc>
          <w:tcPr>
            <w:tcW w:w="849" w:type="dxa"/>
            <w:tcBorders>
              <w:top w:val="single" w:sz="4" w:space="0" w:color="auto"/>
            </w:tcBorders>
          </w:tcPr>
          <w:p w14:paraId="0F46BF9B" w14:textId="706E5BC4"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1,425</w:t>
            </w:r>
          </w:p>
        </w:tc>
        <w:tc>
          <w:tcPr>
            <w:tcW w:w="848" w:type="dxa"/>
            <w:tcBorders>
              <w:top w:val="single" w:sz="4" w:space="0" w:color="auto"/>
            </w:tcBorders>
          </w:tcPr>
          <w:p w14:paraId="28315030" w14:textId="54C357C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1,425</w:t>
            </w:r>
          </w:p>
        </w:tc>
        <w:tc>
          <w:tcPr>
            <w:tcW w:w="849" w:type="dxa"/>
            <w:tcBorders>
              <w:top w:val="single" w:sz="4" w:space="0" w:color="auto"/>
            </w:tcBorders>
          </w:tcPr>
          <w:p w14:paraId="06DE01BB" w14:textId="650B4495"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1,425</w:t>
            </w:r>
          </w:p>
        </w:tc>
        <w:tc>
          <w:tcPr>
            <w:tcW w:w="849" w:type="dxa"/>
            <w:tcBorders>
              <w:top w:val="single" w:sz="4" w:space="0" w:color="auto"/>
            </w:tcBorders>
          </w:tcPr>
          <w:p w14:paraId="0DF51091" w14:textId="7515E706" w:rsidR="009A280B" w:rsidRPr="0063386D" w:rsidRDefault="00AB11D3"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1,425</w:t>
            </w:r>
          </w:p>
        </w:tc>
        <w:tc>
          <w:tcPr>
            <w:tcW w:w="1713" w:type="dxa"/>
            <w:tcBorders>
              <w:top w:val="single" w:sz="4" w:space="0" w:color="auto"/>
            </w:tcBorders>
          </w:tcPr>
          <w:p w14:paraId="0D8955E8"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top w:val="single" w:sz="4" w:space="0" w:color="auto"/>
            </w:tcBorders>
          </w:tcPr>
          <w:p w14:paraId="68B166D7"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78C343D5"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1</w:t>
            </w:r>
          </w:p>
        </w:tc>
        <w:tc>
          <w:tcPr>
            <w:tcW w:w="1912" w:type="dxa"/>
            <w:tcBorders>
              <w:top w:val="single" w:sz="4" w:space="0" w:color="auto"/>
            </w:tcBorders>
          </w:tcPr>
          <w:p w14:paraId="760E3AA3" w14:textId="6D69E26A" w:rsidR="009A280B" w:rsidRPr="0063386D" w:rsidRDefault="00214972"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Согл</w:t>
            </w:r>
            <w:r w:rsidR="00A07FE2" w:rsidRPr="0063386D">
              <w:rPr>
                <w:rFonts w:ascii="Times New Roman" w:hAnsi="Times New Roman" w:cs="Times New Roman"/>
                <w:sz w:val="20"/>
              </w:rPr>
              <w:t>ашение № 5</w:t>
            </w:r>
          </w:p>
        </w:tc>
      </w:tr>
      <w:tr w:rsidR="009A280B" w:rsidRPr="0063386D" w14:paraId="1C79E142" w14:textId="77777777" w:rsidTr="00032C39">
        <w:tblPrEx>
          <w:tblCellMar>
            <w:left w:w="28" w:type="dxa"/>
            <w:right w:w="28" w:type="dxa"/>
          </w:tblCellMar>
          <w:tblLook w:val="0000" w:firstRow="0" w:lastRow="0" w:firstColumn="0" w:lastColumn="0" w:noHBand="0" w:noVBand="0"/>
        </w:tblPrEx>
        <w:tc>
          <w:tcPr>
            <w:tcW w:w="426" w:type="dxa"/>
            <w:tcBorders>
              <w:top w:val="single" w:sz="4" w:space="0" w:color="auto"/>
            </w:tcBorders>
          </w:tcPr>
          <w:p w14:paraId="7B34DC65"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3.4</w:t>
            </w:r>
          </w:p>
        </w:tc>
        <w:tc>
          <w:tcPr>
            <w:tcW w:w="3477" w:type="dxa"/>
            <w:tcBorders>
              <w:top w:val="single" w:sz="4" w:space="0" w:color="auto"/>
            </w:tcBorders>
          </w:tcPr>
          <w:p w14:paraId="06DC2A53" w14:textId="50AE2990" w:rsidR="009A280B" w:rsidRPr="0063386D" w:rsidRDefault="009A280B" w:rsidP="009A280B">
            <w:pPr>
              <w:pStyle w:val="ConsPlusNormal"/>
              <w:spacing w:before="20"/>
              <w:rPr>
                <w:rFonts w:ascii="Times New Roman" w:hAnsi="Times New Roman" w:cs="Times New Roman"/>
                <w:sz w:val="20"/>
              </w:rPr>
            </w:pPr>
            <w:r w:rsidRPr="0063386D">
              <w:rPr>
                <w:rFonts w:ascii="Times New Roman" w:hAnsi="Times New Roman" w:cs="Times New Roman"/>
                <w:sz w:val="20"/>
              </w:rPr>
              <w:t xml:space="preserve">Удельный вес племенного скота </w:t>
            </w:r>
            <w:r w:rsidRPr="0063386D">
              <w:rPr>
                <w:rFonts w:ascii="Times New Roman" w:hAnsi="Times New Roman" w:cs="Times New Roman"/>
                <w:sz w:val="20"/>
              </w:rPr>
              <w:br/>
              <w:t>в общем пого</w:t>
            </w:r>
            <w:r w:rsidR="00DA3BC9" w:rsidRPr="0063386D">
              <w:rPr>
                <w:rFonts w:ascii="Times New Roman" w:hAnsi="Times New Roman" w:cs="Times New Roman"/>
                <w:sz w:val="20"/>
              </w:rPr>
              <w:t>ловье</w:t>
            </w:r>
            <w:r w:rsidR="00DA3BC9" w:rsidRPr="0063386D">
              <w:rPr>
                <w:rFonts w:ascii="Times New Roman" w:hAnsi="Times New Roman" w:cs="Times New Roman"/>
                <w:sz w:val="20"/>
              </w:rPr>
              <w:br/>
              <w:t>(далее – индикатор № 3.4)</w:t>
            </w:r>
          </w:p>
        </w:tc>
        <w:tc>
          <w:tcPr>
            <w:tcW w:w="1417" w:type="dxa"/>
            <w:tcBorders>
              <w:top w:val="single" w:sz="4" w:space="0" w:color="auto"/>
            </w:tcBorders>
          </w:tcPr>
          <w:p w14:paraId="4750786F" w14:textId="09C98B26"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проценты</w:t>
            </w:r>
          </w:p>
        </w:tc>
        <w:tc>
          <w:tcPr>
            <w:tcW w:w="847" w:type="dxa"/>
            <w:tcBorders>
              <w:top w:val="single" w:sz="4" w:space="0" w:color="auto"/>
            </w:tcBorders>
          </w:tcPr>
          <w:p w14:paraId="752922B2" w14:textId="7C52F96B"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sz w:val="20"/>
              </w:rPr>
              <w:t>100</w:t>
            </w:r>
          </w:p>
        </w:tc>
        <w:tc>
          <w:tcPr>
            <w:tcW w:w="849" w:type="dxa"/>
            <w:tcBorders>
              <w:top w:val="single" w:sz="4" w:space="0" w:color="auto"/>
            </w:tcBorders>
          </w:tcPr>
          <w:p w14:paraId="462507D7" w14:textId="1637704A"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100</w:t>
            </w:r>
          </w:p>
        </w:tc>
        <w:tc>
          <w:tcPr>
            <w:tcW w:w="849" w:type="dxa"/>
            <w:tcBorders>
              <w:top w:val="single" w:sz="4" w:space="0" w:color="auto"/>
            </w:tcBorders>
          </w:tcPr>
          <w:p w14:paraId="15AAA2A4" w14:textId="67DB8871"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100</w:t>
            </w:r>
          </w:p>
        </w:tc>
        <w:tc>
          <w:tcPr>
            <w:tcW w:w="848" w:type="dxa"/>
            <w:tcBorders>
              <w:top w:val="single" w:sz="4" w:space="0" w:color="auto"/>
            </w:tcBorders>
          </w:tcPr>
          <w:p w14:paraId="4E2E37C2" w14:textId="6C0E54C7"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100</w:t>
            </w:r>
          </w:p>
        </w:tc>
        <w:tc>
          <w:tcPr>
            <w:tcW w:w="849" w:type="dxa"/>
            <w:tcBorders>
              <w:top w:val="single" w:sz="4" w:space="0" w:color="auto"/>
            </w:tcBorders>
          </w:tcPr>
          <w:p w14:paraId="5E1DE092" w14:textId="7CD74E8D"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100</w:t>
            </w:r>
          </w:p>
        </w:tc>
        <w:tc>
          <w:tcPr>
            <w:tcW w:w="849" w:type="dxa"/>
            <w:tcBorders>
              <w:top w:val="single" w:sz="4" w:space="0" w:color="auto"/>
            </w:tcBorders>
          </w:tcPr>
          <w:p w14:paraId="3B3D2BBD" w14:textId="13D6A460" w:rsidR="009A280B" w:rsidRPr="0063386D" w:rsidRDefault="00706783"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100</w:t>
            </w:r>
          </w:p>
        </w:tc>
        <w:tc>
          <w:tcPr>
            <w:tcW w:w="1713" w:type="dxa"/>
            <w:tcBorders>
              <w:top w:val="single" w:sz="4" w:space="0" w:color="auto"/>
            </w:tcBorders>
          </w:tcPr>
          <w:p w14:paraId="34C3BE50" w14:textId="77777777"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hAnsi="Times New Roman"/>
                <w:sz w:val="20"/>
                <w:szCs w:val="20"/>
              </w:rPr>
              <w:t>КППИТ</w:t>
            </w:r>
          </w:p>
        </w:tc>
        <w:tc>
          <w:tcPr>
            <w:tcW w:w="2060" w:type="dxa"/>
            <w:tcBorders>
              <w:top w:val="single" w:sz="4" w:space="0" w:color="auto"/>
            </w:tcBorders>
          </w:tcPr>
          <w:p w14:paraId="5468D5EF"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4E4079E"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1</w:t>
            </w:r>
          </w:p>
        </w:tc>
        <w:tc>
          <w:tcPr>
            <w:tcW w:w="1912" w:type="dxa"/>
            <w:tcBorders>
              <w:top w:val="single" w:sz="4" w:space="0" w:color="auto"/>
            </w:tcBorders>
          </w:tcPr>
          <w:p w14:paraId="4B05116A" w14:textId="1F27D909" w:rsidR="009A280B" w:rsidRPr="0063386D" w:rsidRDefault="009A280B" w:rsidP="009A280B">
            <w:pPr>
              <w:spacing w:before="20" w:after="0" w:line="240" w:lineRule="auto"/>
              <w:jc w:val="center"/>
              <w:rPr>
                <w:rFonts w:ascii="Times New Roman" w:eastAsia="Times New Roman" w:hAnsi="Times New Roman"/>
                <w:sz w:val="20"/>
                <w:szCs w:val="20"/>
                <w:lang w:eastAsia="ru-RU"/>
              </w:rPr>
            </w:pPr>
          </w:p>
        </w:tc>
      </w:tr>
      <w:tr w:rsidR="009A280B" w:rsidRPr="0063386D" w14:paraId="63C392B2" w14:textId="77777777" w:rsidTr="00032C39">
        <w:tblPrEx>
          <w:tblCellMar>
            <w:left w:w="28" w:type="dxa"/>
            <w:right w:w="28" w:type="dxa"/>
          </w:tblCellMar>
          <w:tblLook w:val="0000" w:firstRow="0" w:lastRow="0" w:firstColumn="0" w:lastColumn="0" w:noHBand="0" w:noVBand="0"/>
        </w:tblPrEx>
        <w:tc>
          <w:tcPr>
            <w:tcW w:w="426" w:type="dxa"/>
            <w:tcBorders>
              <w:top w:val="single" w:sz="4" w:space="0" w:color="auto"/>
            </w:tcBorders>
          </w:tcPr>
          <w:p w14:paraId="0AC35AFA"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3.5</w:t>
            </w:r>
          </w:p>
        </w:tc>
        <w:tc>
          <w:tcPr>
            <w:tcW w:w="3477" w:type="dxa"/>
            <w:tcBorders>
              <w:top w:val="single" w:sz="4" w:space="0" w:color="auto"/>
            </w:tcBorders>
          </w:tcPr>
          <w:p w14:paraId="3F057C71" w14:textId="63E0AF08" w:rsidR="009A280B" w:rsidRPr="0063386D" w:rsidRDefault="009A280B" w:rsidP="009A280B">
            <w:pPr>
              <w:pStyle w:val="ConsPlusNormal"/>
              <w:spacing w:before="20" w:line="235" w:lineRule="auto"/>
              <w:rPr>
                <w:rFonts w:ascii="Times New Roman" w:hAnsi="Times New Roman" w:cs="Times New Roman"/>
                <w:sz w:val="20"/>
              </w:rPr>
            </w:pPr>
            <w:r w:rsidRPr="0063386D">
              <w:rPr>
                <w:rFonts w:ascii="Times New Roman" w:hAnsi="Times New Roman" w:cs="Times New Roman"/>
                <w:sz w:val="20"/>
              </w:rPr>
              <w:t xml:space="preserve">Реализация племенного молодняка крупного рогатого скота молочных пород на 100 голов маток </w:t>
            </w:r>
            <w:r w:rsidRPr="0063386D">
              <w:rPr>
                <w:rFonts w:ascii="Times New Roman" w:hAnsi="Times New Roman" w:cs="Times New Roman"/>
                <w:sz w:val="20"/>
              </w:rPr>
              <w:br/>
              <w:t xml:space="preserve">(далее – индикатор </w:t>
            </w:r>
            <w:r w:rsidR="00DA3BC9" w:rsidRPr="0063386D">
              <w:rPr>
                <w:rFonts w:ascii="Times New Roman" w:hAnsi="Times New Roman" w:cs="Times New Roman"/>
                <w:sz w:val="20"/>
              </w:rPr>
              <w:t>№ 3.5)</w:t>
            </w:r>
          </w:p>
        </w:tc>
        <w:tc>
          <w:tcPr>
            <w:tcW w:w="1417" w:type="dxa"/>
            <w:tcBorders>
              <w:top w:val="single" w:sz="4" w:space="0" w:color="auto"/>
            </w:tcBorders>
          </w:tcPr>
          <w:p w14:paraId="5083C381" w14:textId="593A4B81"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головы</w:t>
            </w:r>
          </w:p>
        </w:tc>
        <w:tc>
          <w:tcPr>
            <w:tcW w:w="847" w:type="dxa"/>
            <w:tcBorders>
              <w:top w:val="single" w:sz="4" w:space="0" w:color="auto"/>
            </w:tcBorders>
          </w:tcPr>
          <w:p w14:paraId="69F01E80" w14:textId="6AED659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w:t>
            </w:r>
          </w:p>
        </w:tc>
        <w:tc>
          <w:tcPr>
            <w:tcW w:w="849" w:type="dxa"/>
            <w:tcBorders>
              <w:top w:val="single" w:sz="4" w:space="0" w:color="auto"/>
            </w:tcBorders>
          </w:tcPr>
          <w:p w14:paraId="3BCF1142" w14:textId="305F4120"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w:t>
            </w:r>
          </w:p>
        </w:tc>
        <w:tc>
          <w:tcPr>
            <w:tcW w:w="849" w:type="dxa"/>
            <w:tcBorders>
              <w:top w:val="single" w:sz="4" w:space="0" w:color="auto"/>
            </w:tcBorders>
          </w:tcPr>
          <w:p w14:paraId="11D5D504" w14:textId="5152386C"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sz w:val="20"/>
              </w:rPr>
              <w:t>10</w:t>
            </w:r>
          </w:p>
        </w:tc>
        <w:tc>
          <w:tcPr>
            <w:tcW w:w="848" w:type="dxa"/>
            <w:tcBorders>
              <w:top w:val="single" w:sz="4" w:space="0" w:color="auto"/>
            </w:tcBorders>
          </w:tcPr>
          <w:p w14:paraId="5359AB3B" w14:textId="5A4B723B"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w:t>
            </w:r>
          </w:p>
        </w:tc>
        <w:tc>
          <w:tcPr>
            <w:tcW w:w="849" w:type="dxa"/>
            <w:tcBorders>
              <w:top w:val="single" w:sz="4" w:space="0" w:color="auto"/>
            </w:tcBorders>
          </w:tcPr>
          <w:p w14:paraId="320AD9CA" w14:textId="1B6A29F6"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w:t>
            </w:r>
          </w:p>
        </w:tc>
        <w:tc>
          <w:tcPr>
            <w:tcW w:w="849" w:type="dxa"/>
            <w:tcBorders>
              <w:top w:val="single" w:sz="4" w:space="0" w:color="auto"/>
            </w:tcBorders>
          </w:tcPr>
          <w:p w14:paraId="6551EEAD" w14:textId="0F314C17" w:rsidR="009A280B" w:rsidRPr="0063386D" w:rsidRDefault="00706783"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10</w:t>
            </w:r>
          </w:p>
        </w:tc>
        <w:tc>
          <w:tcPr>
            <w:tcW w:w="1713" w:type="dxa"/>
            <w:tcBorders>
              <w:top w:val="single" w:sz="4" w:space="0" w:color="auto"/>
            </w:tcBorders>
          </w:tcPr>
          <w:p w14:paraId="133E49F4" w14:textId="77777777"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hAnsi="Times New Roman"/>
                <w:sz w:val="20"/>
                <w:szCs w:val="20"/>
              </w:rPr>
              <w:t>КППИТ</w:t>
            </w:r>
          </w:p>
        </w:tc>
        <w:tc>
          <w:tcPr>
            <w:tcW w:w="2060" w:type="dxa"/>
            <w:tcBorders>
              <w:top w:val="single" w:sz="4" w:space="0" w:color="auto"/>
            </w:tcBorders>
          </w:tcPr>
          <w:p w14:paraId="57A7C6B8"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A7F59B5"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top w:val="single" w:sz="4" w:space="0" w:color="auto"/>
            </w:tcBorders>
          </w:tcPr>
          <w:p w14:paraId="62A15EED" w14:textId="56BDE15F" w:rsidR="009A280B" w:rsidRPr="0063386D" w:rsidRDefault="009A280B" w:rsidP="009A280B">
            <w:pPr>
              <w:spacing w:before="20" w:after="0" w:line="240" w:lineRule="auto"/>
              <w:jc w:val="center"/>
              <w:rPr>
                <w:rFonts w:ascii="Times New Roman" w:eastAsia="Times New Roman" w:hAnsi="Times New Roman"/>
                <w:sz w:val="20"/>
                <w:szCs w:val="20"/>
                <w:lang w:eastAsia="ru-RU"/>
              </w:rPr>
            </w:pPr>
          </w:p>
        </w:tc>
      </w:tr>
      <w:tr w:rsidR="009A280B" w:rsidRPr="0063386D" w14:paraId="4FD4628D" w14:textId="77777777" w:rsidTr="00DA3BC9">
        <w:tblPrEx>
          <w:tblCellMar>
            <w:left w:w="28" w:type="dxa"/>
            <w:right w:w="28" w:type="dxa"/>
          </w:tblCellMar>
          <w:tblLook w:val="0000" w:firstRow="0" w:lastRow="0" w:firstColumn="0" w:lastColumn="0" w:noHBand="0" w:noVBand="0"/>
        </w:tblPrEx>
        <w:trPr>
          <w:trHeight w:val="1363"/>
        </w:trPr>
        <w:tc>
          <w:tcPr>
            <w:tcW w:w="426" w:type="dxa"/>
            <w:tcBorders>
              <w:top w:val="single" w:sz="4" w:space="0" w:color="auto"/>
            </w:tcBorders>
          </w:tcPr>
          <w:p w14:paraId="60DFA661"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3.6</w:t>
            </w:r>
          </w:p>
        </w:tc>
        <w:tc>
          <w:tcPr>
            <w:tcW w:w="3477" w:type="dxa"/>
            <w:tcBorders>
              <w:top w:val="single" w:sz="4" w:space="0" w:color="auto"/>
            </w:tcBorders>
          </w:tcPr>
          <w:p w14:paraId="109C073C" w14:textId="38CCD81E" w:rsidR="009A280B" w:rsidRPr="0063386D" w:rsidRDefault="009A280B" w:rsidP="009A280B">
            <w:pPr>
              <w:pStyle w:val="ConsPlusNormal"/>
              <w:spacing w:before="20" w:line="235" w:lineRule="auto"/>
              <w:ind w:right="-62"/>
              <w:rPr>
                <w:rFonts w:ascii="Times New Roman" w:hAnsi="Times New Roman" w:cs="Times New Roman"/>
                <w:sz w:val="20"/>
              </w:rPr>
            </w:pPr>
            <w:r w:rsidRPr="0063386D">
              <w:rPr>
                <w:rFonts w:ascii="Times New Roman" w:hAnsi="Times New Roman" w:cs="Times New Roman"/>
                <w:sz w:val="20"/>
              </w:rPr>
              <w:t xml:space="preserve">Производство молока </w:t>
            </w:r>
            <w:r w:rsidRPr="0063386D">
              <w:rPr>
                <w:rFonts w:ascii="Times New Roman" w:hAnsi="Times New Roman" w:cs="Times New Roman"/>
                <w:sz w:val="20"/>
              </w:rPr>
              <w:br/>
              <w:t xml:space="preserve">в сельскохозяйственных организациях, </w:t>
            </w:r>
            <w:r w:rsidRPr="0063386D">
              <w:rPr>
                <w:rFonts w:ascii="Times New Roman" w:hAnsi="Times New Roman" w:cs="Times New Roman"/>
                <w:spacing w:val="-8"/>
                <w:sz w:val="20"/>
              </w:rPr>
              <w:t>крестьянских (фермерских)</w:t>
            </w:r>
            <w:r w:rsidRPr="0063386D">
              <w:rPr>
                <w:rFonts w:ascii="Times New Roman" w:hAnsi="Times New Roman" w:cs="Times New Roman"/>
                <w:sz w:val="20"/>
              </w:rPr>
              <w:t xml:space="preserve"> хозяйствах, включая индивидуальных предпринима</w:t>
            </w:r>
            <w:r w:rsidR="00DA3BC9" w:rsidRPr="0063386D">
              <w:rPr>
                <w:rFonts w:ascii="Times New Roman" w:hAnsi="Times New Roman" w:cs="Times New Roman"/>
                <w:sz w:val="20"/>
              </w:rPr>
              <w:t>телей</w:t>
            </w:r>
            <w:r w:rsidR="00DA3BC9" w:rsidRPr="0063386D">
              <w:rPr>
                <w:rFonts w:ascii="Times New Roman" w:hAnsi="Times New Roman" w:cs="Times New Roman"/>
                <w:sz w:val="20"/>
              </w:rPr>
              <w:br/>
              <w:t>(далее – индикатор № 3.6)</w:t>
            </w:r>
          </w:p>
        </w:tc>
        <w:tc>
          <w:tcPr>
            <w:tcW w:w="1417" w:type="dxa"/>
            <w:tcBorders>
              <w:top w:val="single" w:sz="4" w:space="0" w:color="auto"/>
            </w:tcBorders>
          </w:tcPr>
          <w:p w14:paraId="4CCE5167" w14:textId="38B56BD2" w:rsidR="009A280B" w:rsidRPr="0063386D" w:rsidRDefault="009A280B" w:rsidP="009A280B">
            <w:pPr>
              <w:pStyle w:val="ConsPlusNormal"/>
              <w:spacing w:before="20"/>
              <w:ind w:left="-57" w:right="-62"/>
              <w:jc w:val="center"/>
              <w:rPr>
                <w:rFonts w:ascii="Times New Roman" w:hAnsi="Times New Roman" w:cs="Times New Roman"/>
                <w:sz w:val="20"/>
              </w:rPr>
            </w:pPr>
            <w:r w:rsidRPr="0063386D">
              <w:rPr>
                <w:rFonts w:ascii="Times New Roman" w:hAnsi="Times New Roman" w:cs="Times New Roman"/>
                <w:sz w:val="20"/>
              </w:rPr>
              <w:t>тыс. тонн</w:t>
            </w:r>
          </w:p>
        </w:tc>
        <w:tc>
          <w:tcPr>
            <w:tcW w:w="847" w:type="dxa"/>
            <w:tcBorders>
              <w:top w:val="single" w:sz="4" w:space="0" w:color="auto"/>
            </w:tcBorders>
          </w:tcPr>
          <w:p w14:paraId="2215B6A2" w14:textId="52D884C1"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z w:val="20"/>
              </w:rPr>
              <w:t>13,7</w:t>
            </w:r>
          </w:p>
        </w:tc>
        <w:tc>
          <w:tcPr>
            <w:tcW w:w="849" w:type="dxa"/>
            <w:tcBorders>
              <w:top w:val="single" w:sz="4" w:space="0" w:color="auto"/>
            </w:tcBorders>
          </w:tcPr>
          <w:p w14:paraId="360C3301" w14:textId="5769B767"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pacing w:val="-8"/>
                <w:sz w:val="20"/>
              </w:rPr>
              <w:t>13,8</w:t>
            </w:r>
          </w:p>
        </w:tc>
        <w:tc>
          <w:tcPr>
            <w:tcW w:w="849" w:type="dxa"/>
            <w:tcBorders>
              <w:top w:val="single" w:sz="4" w:space="0" w:color="auto"/>
            </w:tcBorders>
          </w:tcPr>
          <w:p w14:paraId="0D0D7227" w14:textId="0DADDBB7" w:rsidR="009A280B" w:rsidRPr="0063386D" w:rsidRDefault="009A280B" w:rsidP="009A280B">
            <w:pPr>
              <w:pStyle w:val="ConsPlusNormal"/>
              <w:spacing w:before="20"/>
              <w:ind w:left="-62" w:right="-62"/>
              <w:jc w:val="center"/>
              <w:rPr>
                <w:rFonts w:ascii="Times New Roman" w:hAnsi="Times New Roman" w:cs="Times New Roman"/>
                <w:sz w:val="20"/>
              </w:rPr>
            </w:pPr>
            <w:r w:rsidRPr="0063386D">
              <w:rPr>
                <w:rFonts w:ascii="Times New Roman" w:hAnsi="Times New Roman" w:cs="Times New Roman"/>
                <w:spacing w:val="-8"/>
                <w:sz w:val="20"/>
              </w:rPr>
              <w:t>13,9</w:t>
            </w:r>
          </w:p>
        </w:tc>
        <w:tc>
          <w:tcPr>
            <w:tcW w:w="848" w:type="dxa"/>
            <w:tcBorders>
              <w:top w:val="single" w:sz="4" w:space="0" w:color="auto"/>
            </w:tcBorders>
          </w:tcPr>
          <w:p w14:paraId="57E0EBE7" w14:textId="61D2A12B" w:rsidR="009A280B" w:rsidRPr="0063386D" w:rsidRDefault="009A280B" w:rsidP="009A280B">
            <w:pPr>
              <w:pStyle w:val="ConsPlusNormal"/>
              <w:spacing w:before="20"/>
              <w:jc w:val="center"/>
              <w:rPr>
                <w:rFonts w:ascii="Times New Roman" w:hAnsi="Times New Roman" w:cs="Times New Roman"/>
                <w:spacing w:val="-8"/>
                <w:sz w:val="20"/>
              </w:rPr>
            </w:pPr>
            <w:r w:rsidRPr="0063386D">
              <w:rPr>
                <w:rFonts w:ascii="Times New Roman" w:hAnsi="Times New Roman" w:cs="Times New Roman"/>
                <w:spacing w:val="-8"/>
                <w:sz w:val="20"/>
              </w:rPr>
              <w:t>13,9</w:t>
            </w:r>
          </w:p>
        </w:tc>
        <w:tc>
          <w:tcPr>
            <w:tcW w:w="849" w:type="dxa"/>
            <w:tcBorders>
              <w:top w:val="single" w:sz="4" w:space="0" w:color="auto"/>
            </w:tcBorders>
          </w:tcPr>
          <w:p w14:paraId="6AC6DD6C" w14:textId="687DD678" w:rsidR="009A280B" w:rsidRPr="0063386D" w:rsidRDefault="009A280B" w:rsidP="009A280B">
            <w:pPr>
              <w:pStyle w:val="ConsPlusNormal"/>
              <w:spacing w:before="20"/>
              <w:jc w:val="center"/>
              <w:rPr>
                <w:rFonts w:ascii="Times New Roman" w:hAnsi="Times New Roman" w:cs="Times New Roman"/>
                <w:spacing w:val="-8"/>
                <w:sz w:val="20"/>
              </w:rPr>
            </w:pPr>
            <w:r w:rsidRPr="0063386D">
              <w:rPr>
                <w:rFonts w:ascii="Times New Roman" w:hAnsi="Times New Roman" w:cs="Times New Roman"/>
                <w:spacing w:val="-8"/>
                <w:sz w:val="20"/>
              </w:rPr>
              <w:t>13,9</w:t>
            </w:r>
          </w:p>
        </w:tc>
        <w:tc>
          <w:tcPr>
            <w:tcW w:w="849" w:type="dxa"/>
            <w:tcBorders>
              <w:top w:val="single" w:sz="4" w:space="0" w:color="auto"/>
            </w:tcBorders>
          </w:tcPr>
          <w:p w14:paraId="6A2976A3" w14:textId="4BF5E4E9" w:rsidR="009A280B" w:rsidRPr="0063386D" w:rsidRDefault="00DC203A" w:rsidP="009A280B">
            <w:pPr>
              <w:pStyle w:val="ConsPlusNormal"/>
              <w:spacing w:before="20"/>
              <w:jc w:val="center"/>
              <w:rPr>
                <w:rFonts w:ascii="Times New Roman" w:hAnsi="Times New Roman" w:cs="Times New Roman"/>
                <w:spacing w:val="-8"/>
                <w:sz w:val="20"/>
              </w:rPr>
            </w:pPr>
            <w:r w:rsidRPr="0063386D">
              <w:rPr>
                <w:rFonts w:ascii="Times New Roman" w:hAnsi="Times New Roman" w:cs="Times New Roman"/>
                <w:spacing w:val="-8"/>
                <w:sz w:val="20"/>
              </w:rPr>
              <w:t>14,0</w:t>
            </w:r>
          </w:p>
        </w:tc>
        <w:tc>
          <w:tcPr>
            <w:tcW w:w="1713" w:type="dxa"/>
            <w:tcBorders>
              <w:top w:val="single" w:sz="4" w:space="0" w:color="auto"/>
            </w:tcBorders>
          </w:tcPr>
          <w:p w14:paraId="53B9358A" w14:textId="77777777" w:rsidR="009A280B" w:rsidRPr="0063386D" w:rsidRDefault="009A280B" w:rsidP="009A280B">
            <w:pPr>
              <w:pStyle w:val="ConsPlusNormal"/>
              <w:spacing w:before="20"/>
              <w:jc w:val="center"/>
              <w:rPr>
                <w:rFonts w:ascii="Times New Roman" w:hAnsi="Times New Roman" w:cs="Times New Roman"/>
                <w:spacing w:val="-4"/>
                <w:sz w:val="20"/>
              </w:rPr>
            </w:pPr>
            <w:r w:rsidRPr="0063386D">
              <w:rPr>
                <w:rFonts w:ascii="Times New Roman" w:hAnsi="Times New Roman" w:cs="Times New Roman"/>
                <w:sz w:val="20"/>
              </w:rPr>
              <w:t>КППИТ</w:t>
            </w:r>
          </w:p>
        </w:tc>
        <w:tc>
          <w:tcPr>
            <w:tcW w:w="2060" w:type="dxa"/>
            <w:tcBorders>
              <w:top w:val="single" w:sz="4" w:space="0" w:color="auto"/>
            </w:tcBorders>
          </w:tcPr>
          <w:p w14:paraId="0347BF4F"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7282FACF" w14:textId="54FFFE4F"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25DCD17D"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top w:val="single" w:sz="4" w:space="0" w:color="auto"/>
            </w:tcBorders>
          </w:tcPr>
          <w:p w14:paraId="235D5D63" w14:textId="4D7BCEB4" w:rsidR="009A280B" w:rsidRPr="0063386D" w:rsidRDefault="009A280B" w:rsidP="009A280B">
            <w:pPr>
              <w:pStyle w:val="ConsPlusNormal"/>
              <w:spacing w:before="20"/>
              <w:jc w:val="center"/>
              <w:rPr>
                <w:rFonts w:ascii="Times New Roman" w:hAnsi="Times New Roman" w:cs="Times New Roman"/>
                <w:spacing w:val="-4"/>
                <w:sz w:val="20"/>
              </w:rPr>
            </w:pPr>
          </w:p>
        </w:tc>
      </w:tr>
      <w:tr w:rsidR="009A280B" w:rsidRPr="0063386D" w14:paraId="0EB00074" w14:textId="77777777" w:rsidTr="00032C39">
        <w:tblPrEx>
          <w:tblCellMar>
            <w:left w:w="28" w:type="dxa"/>
            <w:right w:w="28" w:type="dxa"/>
          </w:tblCellMar>
          <w:tblLook w:val="0000" w:firstRow="0" w:lastRow="0" w:firstColumn="0" w:lastColumn="0" w:noHBand="0" w:noVBand="0"/>
        </w:tblPrEx>
        <w:tc>
          <w:tcPr>
            <w:tcW w:w="426" w:type="dxa"/>
            <w:tcBorders>
              <w:bottom w:val="single" w:sz="4" w:space="0" w:color="auto"/>
            </w:tcBorders>
          </w:tcPr>
          <w:p w14:paraId="7B415694"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3.7</w:t>
            </w:r>
          </w:p>
        </w:tc>
        <w:tc>
          <w:tcPr>
            <w:tcW w:w="3477" w:type="dxa"/>
            <w:tcBorders>
              <w:bottom w:val="single" w:sz="4" w:space="0" w:color="auto"/>
            </w:tcBorders>
          </w:tcPr>
          <w:p w14:paraId="5B6966BD" w14:textId="47E30EC3" w:rsidR="009A280B" w:rsidRPr="0063386D" w:rsidRDefault="009A280B" w:rsidP="009A280B">
            <w:pPr>
              <w:pStyle w:val="ConsPlusNormal"/>
              <w:spacing w:before="20" w:line="235" w:lineRule="auto"/>
              <w:rPr>
                <w:rFonts w:ascii="Times New Roman" w:hAnsi="Times New Roman" w:cs="Times New Roman"/>
                <w:sz w:val="20"/>
              </w:rPr>
            </w:pPr>
            <w:r w:rsidRPr="0063386D">
              <w:rPr>
                <w:rFonts w:ascii="Times New Roman" w:hAnsi="Times New Roman" w:cs="Times New Roman"/>
                <w:sz w:val="20"/>
              </w:rPr>
              <w:t xml:space="preserve">Производство скота и птицы </w:t>
            </w:r>
            <w:r w:rsidRPr="0063386D">
              <w:rPr>
                <w:rFonts w:ascii="Times New Roman" w:hAnsi="Times New Roman" w:cs="Times New Roman"/>
                <w:sz w:val="20"/>
              </w:rPr>
              <w:br/>
              <w:t xml:space="preserve">на убой (в живом весе) </w:t>
            </w:r>
            <w:r w:rsidRPr="0063386D">
              <w:rPr>
                <w:rFonts w:ascii="Times New Roman" w:hAnsi="Times New Roman" w:cs="Times New Roman"/>
                <w:sz w:val="20"/>
              </w:rPr>
              <w:br/>
              <w:t>в сельскохозяйственных организациях, крестьянских (фермерских) хозяйствах, включая индивидуальных предпринимателей</w:t>
            </w:r>
            <w:r w:rsidRPr="0063386D">
              <w:rPr>
                <w:rFonts w:ascii="Times New Roman" w:hAnsi="Times New Roman" w:cs="Times New Roman"/>
                <w:sz w:val="20"/>
              </w:rPr>
              <w:br/>
              <w:t>(далее – индикатор № 3.7)</w:t>
            </w:r>
          </w:p>
        </w:tc>
        <w:tc>
          <w:tcPr>
            <w:tcW w:w="1417" w:type="dxa"/>
            <w:tcBorders>
              <w:bottom w:val="single" w:sz="4" w:space="0" w:color="auto"/>
            </w:tcBorders>
          </w:tcPr>
          <w:p w14:paraId="75973C85" w14:textId="3B061E15" w:rsidR="009A280B" w:rsidRPr="0063386D" w:rsidRDefault="009A280B" w:rsidP="009A280B">
            <w:pPr>
              <w:pStyle w:val="ConsPlusNormal"/>
              <w:spacing w:before="20"/>
              <w:ind w:left="-57" w:right="-62"/>
              <w:jc w:val="center"/>
              <w:rPr>
                <w:rFonts w:ascii="Times New Roman" w:hAnsi="Times New Roman" w:cs="Times New Roman"/>
                <w:sz w:val="20"/>
              </w:rPr>
            </w:pPr>
            <w:r w:rsidRPr="0063386D">
              <w:rPr>
                <w:rFonts w:ascii="Times New Roman" w:hAnsi="Times New Roman" w:cs="Times New Roman"/>
                <w:sz w:val="20"/>
              </w:rPr>
              <w:t>тыс. тонн</w:t>
            </w:r>
          </w:p>
        </w:tc>
        <w:tc>
          <w:tcPr>
            <w:tcW w:w="847" w:type="dxa"/>
            <w:tcBorders>
              <w:bottom w:val="single" w:sz="4" w:space="0" w:color="auto"/>
            </w:tcBorders>
          </w:tcPr>
          <w:p w14:paraId="45F9AEAE" w14:textId="273306D9"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sz w:val="20"/>
              </w:rPr>
              <w:t>0,10</w:t>
            </w:r>
          </w:p>
        </w:tc>
        <w:tc>
          <w:tcPr>
            <w:tcW w:w="849" w:type="dxa"/>
            <w:tcBorders>
              <w:bottom w:val="single" w:sz="4" w:space="0" w:color="auto"/>
            </w:tcBorders>
          </w:tcPr>
          <w:p w14:paraId="16AF2680" w14:textId="6B9A8613"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0,10</w:t>
            </w:r>
          </w:p>
        </w:tc>
        <w:tc>
          <w:tcPr>
            <w:tcW w:w="849" w:type="dxa"/>
            <w:tcBorders>
              <w:bottom w:val="single" w:sz="4" w:space="0" w:color="auto"/>
            </w:tcBorders>
          </w:tcPr>
          <w:p w14:paraId="5864B572" w14:textId="22167F8A" w:rsidR="009A280B" w:rsidRPr="0063386D" w:rsidRDefault="009A280B" w:rsidP="009A280B">
            <w:pPr>
              <w:spacing w:before="20" w:after="0" w:line="240" w:lineRule="auto"/>
              <w:jc w:val="center"/>
              <w:rPr>
                <w:rFonts w:ascii="Times New Roman" w:eastAsia="Times New Roman" w:hAnsi="Times New Roman"/>
                <w:sz w:val="20"/>
                <w:szCs w:val="20"/>
                <w:lang w:eastAsia="ru-RU"/>
              </w:rPr>
            </w:pPr>
            <w:r w:rsidRPr="0063386D">
              <w:rPr>
                <w:rFonts w:ascii="Times New Roman" w:hAnsi="Times New Roman"/>
                <w:sz w:val="20"/>
              </w:rPr>
              <w:t>0,10</w:t>
            </w:r>
          </w:p>
        </w:tc>
        <w:tc>
          <w:tcPr>
            <w:tcW w:w="848" w:type="dxa"/>
            <w:tcBorders>
              <w:bottom w:val="single" w:sz="4" w:space="0" w:color="auto"/>
            </w:tcBorders>
          </w:tcPr>
          <w:p w14:paraId="2A91B20E" w14:textId="542795B1"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0,10</w:t>
            </w:r>
          </w:p>
        </w:tc>
        <w:tc>
          <w:tcPr>
            <w:tcW w:w="849" w:type="dxa"/>
            <w:tcBorders>
              <w:bottom w:val="single" w:sz="4" w:space="0" w:color="auto"/>
            </w:tcBorders>
          </w:tcPr>
          <w:p w14:paraId="32687C2F" w14:textId="0DA688DC"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0,10</w:t>
            </w:r>
          </w:p>
        </w:tc>
        <w:tc>
          <w:tcPr>
            <w:tcW w:w="849" w:type="dxa"/>
            <w:tcBorders>
              <w:bottom w:val="single" w:sz="4" w:space="0" w:color="auto"/>
            </w:tcBorders>
          </w:tcPr>
          <w:p w14:paraId="6D70DA48" w14:textId="42579FAD" w:rsidR="009A280B" w:rsidRPr="0063386D" w:rsidRDefault="00AB11D3"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0,10</w:t>
            </w:r>
          </w:p>
        </w:tc>
        <w:tc>
          <w:tcPr>
            <w:tcW w:w="1713" w:type="dxa"/>
            <w:tcBorders>
              <w:bottom w:val="single" w:sz="4" w:space="0" w:color="auto"/>
            </w:tcBorders>
          </w:tcPr>
          <w:p w14:paraId="1D72F9BD"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bottom w:val="single" w:sz="4" w:space="0" w:color="auto"/>
            </w:tcBorders>
          </w:tcPr>
          <w:p w14:paraId="5EE38B9E"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A7022EF" w14:textId="5950CE3A"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1AF9124E"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bottom w:val="single" w:sz="4" w:space="0" w:color="auto"/>
            </w:tcBorders>
          </w:tcPr>
          <w:p w14:paraId="603FE7E4" w14:textId="21B5BD63" w:rsidR="009A280B" w:rsidRPr="0063386D" w:rsidRDefault="009A280B" w:rsidP="009A280B">
            <w:pPr>
              <w:pStyle w:val="ConsPlusNormal"/>
              <w:spacing w:before="20"/>
              <w:jc w:val="center"/>
              <w:rPr>
                <w:rFonts w:ascii="Times New Roman" w:hAnsi="Times New Roman" w:cs="Times New Roman"/>
                <w:sz w:val="20"/>
              </w:rPr>
            </w:pPr>
          </w:p>
        </w:tc>
      </w:tr>
      <w:tr w:rsidR="009A280B" w:rsidRPr="0063386D" w14:paraId="12D56946" w14:textId="77777777" w:rsidTr="00032C39">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110E27D4"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3.8</w:t>
            </w:r>
          </w:p>
        </w:tc>
        <w:tc>
          <w:tcPr>
            <w:tcW w:w="3477" w:type="dxa"/>
            <w:tcBorders>
              <w:top w:val="single" w:sz="4" w:space="0" w:color="auto"/>
              <w:bottom w:val="single" w:sz="4" w:space="0" w:color="auto"/>
            </w:tcBorders>
          </w:tcPr>
          <w:p w14:paraId="671AA0A4" w14:textId="77777777" w:rsidR="009A280B" w:rsidRPr="0063386D" w:rsidRDefault="009A280B" w:rsidP="009A280B">
            <w:pPr>
              <w:pStyle w:val="ConsPlusNormal"/>
              <w:spacing w:before="20" w:line="230" w:lineRule="auto"/>
              <w:ind w:right="-62"/>
              <w:rPr>
                <w:rFonts w:ascii="Times New Roman" w:hAnsi="Times New Roman" w:cs="Times New Roman"/>
                <w:sz w:val="20"/>
              </w:rPr>
            </w:pPr>
            <w:r w:rsidRPr="0063386D">
              <w:rPr>
                <w:rFonts w:ascii="Times New Roman" w:hAnsi="Times New Roman" w:cs="Times New Roman"/>
                <w:spacing w:val="-2"/>
                <w:position w:val="4"/>
                <w:sz w:val="20"/>
              </w:rPr>
              <w:t xml:space="preserve">Объем субсидируемых кредитов </w:t>
            </w:r>
            <w:r w:rsidRPr="0063386D">
              <w:rPr>
                <w:rFonts w:ascii="Times New Roman" w:hAnsi="Times New Roman" w:cs="Times New Roman"/>
                <w:spacing w:val="-2"/>
                <w:position w:val="4"/>
                <w:sz w:val="20"/>
              </w:rPr>
              <w:br/>
            </w:r>
            <w:r w:rsidRPr="0063386D">
              <w:rPr>
                <w:rFonts w:ascii="Times New Roman" w:hAnsi="Times New Roman" w:cs="Times New Roman"/>
                <w:sz w:val="20"/>
              </w:rPr>
              <w:t>(далее – индикатор № 3.8)</w:t>
            </w:r>
          </w:p>
          <w:p w14:paraId="0391AF5D" w14:textId="77777777" w:rsidR="009A280B" w:rsidRPr="0063386D" w:rsidRDefault="009A280B" w:rsidP="009A280B">
            <w:pPr>
              <w:pStyle w:val="ConsPlusNormal"/>
              <w:spacing w:before="20" w:line="230" w:lineRule="auto"/>
              <w:ind w:right="-62"/>
              <w:rPr>
                <w:rFonts w:ascii="Times New Roman" w:hAnsi="Times New Roman" w:cs="Times New Roman"/>
                <w:spacing w:val="-2"/>
                <w:position w:val="4"/>
                <w:sz w:val="20"/>
              </w:rPr>
            </w:pPr>
          </w:p>
        </w:tc>
        <w:tc>
          <w:tcPr>
            <w:tcW w:w="1417" w:type="dxa"/>
            <w:tcBorders>
              <w:top w:val="single" w:sz="4" w:space="0" w:color="auto"/>
              <w:bottom w:val="single" w:sz="4" w:space="0" w:color="auto"/>
            </w:tcBorders>
          </w:tcPr>
          <w:p w14:paraId="070138F6" w14:textId="77777777" w:rsidR="009A280B" w:rsidRPr="0063386D" w:rsidRDefault="009A280B" w:rsidP="009A280B">
            <w:pPr>
              <w:pStyle w:val="ConsPlusNormal"/>
              <w:spacing w:before="20" w:line="230" w:lineRule="auto"/>
              <w:ind w:left="-57" w:right="-62"/>
              <w:jc w:val="center"/>
              <w:rPr>
                <w:rFonts w:ascii="Times New Roman" w:hAnsi="Times New Roman" w:cs="Times New Roman"/>
                <w:sz w:val="20"/>
              </w:rPr>
            </w:pPr>
            <w:r w:rsidRPr="0063386D">
              <w:rPr>
                <w:rFonts w:ascii="Times New Roman" w:hAnsi="Times New Roman" w:cs="Times New Roman"/>
                <w:sz w:val="20"/>
              </w:rPr>
              <w:t>млн. руб.</w:t>
            </w:r>
          </w:p>
        </w:tc>
        <w:tc>
          <w:tcPr>
            <w:tcW w:w="847" w:type="dxa"/>
            <w:tcBorders>
              <w:top w:val="single" w:sz="4" w:space="0" w:color="auto"/>
              <w:bottom w:val="single" w:sz="4" w:space="0" w:color="auto"/>
            </w:tcBorders>
          </w:tcPr>
          <w:p w14:paraId="54F2F55B" w14:textId="48DD266E"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724,1</w:t>
            </w:r>
          </w:p>
        </w:tc>
        <w:tc>
          <w:tcPr>
            <w:tcW w:w="849" w:type="dxa"/>
            <w:tcBorders>
              <w:top w:val="single" w:sz="4" w:space="0" w:color="auto"/>
              <w:bottom w:val="single" w:sz="4" w:space="0" w:color="auto"/>
            </w:tcBorders>
          </w:tcPr>
          <w:p w14:paraId="07BB828C" w14:textId="671820E0"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800,0</w:t>
            </w:r>
          </w:p>
        </w:tc>
        <w:tc>
          <w:tcPr>
            <w:tcW w:w="849" w:type="dxa"/>
            <w:tcBorders>
              <w:top w:val="single" w:sz="4" w:space="0" w:color="auto"/>
              <w:bottom w:val="single" w:sz="4" w:space="0" w:color="auto"/>
            </w:tcBorders>
          </w:tcPr>
          <w:p w14:paraId="3F8BEA35" w14:textId="23B22631"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900,0</w:t>
            </w:r>
          </w:p>
        </w:tc>
        <w:tc>
          <w:tcPr>
            <w:tcW w:w="848" w:type="dxa"/>
            <w:tcBorders>
              <w:top w:val="single" w:sz="4" w:space="0" w:color="auto"/>
              <w:bottom w:val="single" w:sz="4" w:space="0" w:color="auto"/>
            </w:tcBorders>
          </w:tcPr>
          <w:p w14:paraId="75A4D9AE" w14:textId="046FE019"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1 000,0</w:t>
            </w:r>
          </w:p>
        </w:tc>
        <w:tc>
          <w:tcPr>
            <w:tcW w:w="849" w:type="dxa"/>
            <w:tcBorders>
              <w:top w:val="single" w:sz="4" w:space="0" w:color="auto"/>
              <w:bottom w:val="single" w:sz="4" w:space="0" w:color="auto"/>
            </w:tcBorders>
          </w:tcPr>
          <w:p w14:paraId="503FCDAA" w14:textId="52F4DEB2"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1 000,0</w:t>
            </w:r>
          </w:p>
        </w:tc>
        <w:tc>
          <w:tcPr>
            <w:tcW w:w="849" w:type="dxa"/>
            <w:tcBorders>
              <w:top w:val="single" w:sz="4" w:space="0" w:color="auto"/>
              <w:bottom w:val="single" w:sz="4" w:space="0" w:color="auto"/>
            </w:tcBorders>
          </w:tcPr>
          <w:p w14:paraId="3AC1CA80" w14:textId="2BCD651C" w:rsidR="009A280B" w:rsidRPr="0063386D" w:rsidRDefault="00AB11D3"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1 000,0</w:t>
            </w:r>
          </w:p>
        </w:tc>
        <w:tc>
          <w:tcPr>
            <w:tcW w:w="1713" w:type="dxa"/>
            <w:tcBorders>
              <w:top w:val="single" w:sz="4" w:space="0" w:color="auto"/>
              <w:bottom w:val="single" w:sz="4" w:space="0" w:color="auto"/>
            </w:tcBorders>
          </w:tcPr>
          <w:p w14:paraId="37825EE0" w14:textId="77777777"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top w:val="single" w:sz="4" w:space="0" w:color="auto"/>
              <w:bottom w:val="single" w:sz="4" w:space="0" w:color="auto"/>
            </w:tcBorders>
          </w:tcPr>
          <w:p w14:paraId="1F7E9111"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558FFCE9"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1</w:t>
            </w:r>
          </w:p>
        </w:tc>
        <w:tc>
          <w:tcPr>
            <w:tcW w:w="1912" w:type="dxa"/>
            <w:tcBorders>
              <w:top w:val="single" w:sz="4" w:space="0" w:color="auto"/>
              <w:bottom w:val="single" w:sz="4" w:space="0" w:color="auto"/>
            </w:tcBorders>
          </w:tcPr>
          <w:p w14:paraId="0FE65848" w14:textId="77777777"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6EC2D671" w14:textId="77777777" w:rsidTr="00032C39">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20344EDD" w14:textId="77777777" w:rsidR="009A280B" w:rsidRPr="0063386D" w:rsidRDefault="009A280B" w:rsidP="009A280B">
            <w:pPr>
              <w:pStyle w:val="ConsPlusNormal"/>
              <w:spacing w:before="20"/>
              <w:jc w:val="center"/>
              <w:rPr>
                <w:rFonts w:ascii="Times New Roman" w:hAnsi="Times New Roman" w:cs="Times New Roman"/>
                <w:sz w:val="20"/>
              </w:rPr>
            </w:pPr>
            <w:r w:rsidRPr="0063386D">
              <w:rPr>
                <w:rFonts w:ascii="Times New Roman" w:hAnsi="Times New Roman" w:cs="Times New Roman"/>
                <w:sz w:val="20"/>
              </w:rPr>
              <w:t>3.9</w:t>
            </w:r>
          </w:p>
        </w:tc>
        <w:tc>
          <w:tcPr>
            <w:tcW w:w="3477" w:type="dxa"/>
            <w:tcBorders>
              <w:top w:val="single" w:sz="4" w:space="0" w:color="auto"/>
              <w:bottom w:val="single" w:sz="4" w:space="0" w:color="auto"/>
            </w:tcBorders>
          </w:tcPr>
          <w:p w14:paraId="11C2431D" w14:textId="77777777" w:rsidR="009A280B" w:rsidRPr="0063386D" w:rsidRDefault="009A280B" w:rsidP="009A280B">
            <w:pPr>
              <w:pStyle w:val="ConsPlusNormal"/>
              <w:spacing w:before="20" w:line="230" w:lineRule="auto"/>
              <w:rPr>
                <w:rFonts w:ascii="Times New Roman" w:hAnsi="Times New Roman" w:cs="Times New Roman"/>
                <w:spacing w:val="-6"/>
                <w:sz w:val="20"/>
              </w:rPr>
            </w:pPr>
            <w:r w:rsidRPr="0063386D">
              <w:rPr>
                <w:rFonts w:ascii="Times New Roman" w:hAnsi="Times New Roman" w:cs="Times New Roman"/>
                <w:sz w:val="20"/>
              </w:rPr>
              <w:t xml:space="preserve">Рентабельность сельскохозяйственных </w:t>
            </w:r>
            <w:r w:rsidRPr="0063386D">
              <w:rPr>
                <w:rFonts w:ascii="Times New Roman" w:hAnsi="Times New Roman" w:cs="Times New Roman"/>
                <w:spacing w:val="-6"/>
                <w:sz w:val="20"/>
              </w:rPr>
              <w:t xml:space="preserve">организаций (с учетом субсидий) </w:t>
            </w:r>
          </w:p>
          <w:p w14:paraId="6495664E" w14:textId="77777777" w:rsidR="009A280B" w:rsidRPr="0063386D" w:rsidRDefault="009A280B" w:rsidP="009A280B">
            <w:pPr>
              <w:pStyle w:val="ConsPlusNormal"/>
              <w:spacing w:before="20" w:line="230" w:lineRule="auto"/>
              <w:rPr>
                <w:rFonts w:ascii="Times New Roman" w:hAnsi="Times New Roman" w:cs="Times New Roman"/>
                <w:sz w:val="20"/>
              </w:rPr>
            </w:pPr>
            <w:r w:rsidRPr="0063386D">
              <w:rPr>
                <w:rFonts w:ascii="Times New Roman" w:hAnsi="Times New Roman" w:cs="Times New Roman"/>
                <w:sz w:val="20"/>
              </w:rPr>
              <w:t>(далее – индикатор № 3.9)</w:t>
            </w:r>
          </w:p>
        </w:tc>
        <w:tc>
          <w:tcPr>
            <w:tcW w:w="1417" w:type="dxa"/>
            <w:tcBorders>
              <w:top w:val="single" w:sz="4" w:space="0" w:color="auto"/>
              <w:bottom w:val="single" w:sz="4" w:space="0" w:color="auto"/>
            </w:tcBorders>
          </w:tcPr>
          <w:p w14:paraId="5282B612" w14:textId="49ADE59D" w:rsidR="009A280B" w:rsidRPr="0063386D" w:rsidRDefault="009A280B" w:rsidP="009A280B">
            <w:pPr>
              <w:pStyle w:val="ConsPlusNormal"/>
              <w:spacing w:before="20" w:line="230" w:lineRule="auto"/>
              <w:ind w:left="-28" w:right="-27"/>
              <w:jc w:val="center"/>
              <w:rPr>
                <w:rFonts w:ascii="Times New Roman" w:hAnsi="Times New Roman" w:cs="Times New Roman"/>
                <w:sz w:val="20"/>
              </w:rPr>
            </w:pPr>
            <w:r w:rsidRPr="0063386D">
              <w:rPr>
                <w:rFonts w:ascii="Times New Roman" w:hAnsi="Times New Roman" w:cs="Times New Roman"/>
                <w:sz w:val="20"/>
              </w:rPr>
              <w:t>проценты</w:t>
            </w:r>
          </w:p>
        </w:tc>
        <w:tc>
          <w:tcPr>
            <w:tcW w:w="847" w:type="dxa"/>
            <w:tcBorders>
              <w:top w:val="single" w:sz="4" w:space="0" w:color="auto"/>
              <w:bottom w:val="single" w:sz="4" w:space="0" w:color="auto"/>
            </w:tcBorders>
          </w:tcPr>
          <w:p w14:paraId="7B8FB46A" w14:textId="171034AC"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3,0</w:t>
            </w:r>
          </w:p>
        </w:tc>
        <w:tc>
          <w:tcPr>
            <w:tcW w:w="849" w:type="dxa"/>
            <w:tcBorders>
              <w:top w:val="single" w:sz="4" w:space="0" w:color="auto"/>
              <w:bottom w:val="single" w:sz="4" w:space="0" w:color="auto"/>
            </w:tcBorders>
          </w:tcPr>
          <w:p w14:paraId="53094B94" w14:textId="63C17470"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3,0</w:t>
            </w:r>
          </w:p>
        </w:tc>
        <w:tc>
          <w:tcPr>
            <w:tcW w:w="849" w:type="dxa"/>
            <w:tcBorders>
              <w:top w:val="single" w:sz="4" w:space="0" w:color="auto"/>
              <w:bottom w:val="single" w:sz="4" w:space="0" w:color="auto"/>
            </w:tcBorders>
          </w:tcPr>
          <w:p w14:paraId="26A55D62" w14:textId="0F9CD13F"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3,0</w:t>
            </w:r>
          </w:p>
        </w:tc>
        <w:tc>
          <w:tcPr>
            <w:tcW w:w="848" w:type="dxa"/>
            <w:tcBorders>
              <w:top w:val="single" w:sz="4" w:space="0" w:color="auto"/>
              <w:bottom w:val="single" w:sz="4" w:space="0" w:color="auto"/>
            </w:tcBorders>
          </w:tcPr>
          <w:p w14:paraId="30FC52AB" w14:textId="0E140839"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3,0</w:t>
            </w:r>
          </w:p>
        </w:tc>
        <w:tc>
          <w:tcPr>
            <w:tcW w:w="849" w:type="dxa"/>
            <w:tcBorders>
              <w:top w:val="single" w:sz="4" w:space="0" w:color="auto"/>
              <w:bottom w:val="single" w:sz="4" w:space="0" w:color="auto"/>
            </w:tcBorders>
          </w:tcPr>
          <w:p w14:paraId="5AFC2A55" w14:textId="318C3E3C"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3,0</w:t>
            </w:r>
          </w:p>
        </w:tc>
        <w:tc>
          <w:tcPr>
            <w:tcW w:w="849" w:type="dxa"/>
            <w:tcBorders>
              <w:top w:val="single" w:sz="4" w:space="0" w:color="auto"/>
              <w:bottom w:val="single" w:sz="4" w:space="0" w:color="auto"/>
            </w:tcBorders>
          </w:tcPr>
          <w:p w14:paraId="16F0F245" w14:textId="6DD67A07" w:rsidR="009A280B" w:rsidRPr="0063386D" w:rsidRDefault="00AB11D3"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3,0</w:t>
            </w:r>
          </w:p>
        </w:tc>
        <w:tc>
          <w:tcPr>
            <w:tcW w:w="1713" w:type="dxa"/>
            <w:tcBorders>
              <w:top w:val="single" w:sz="4" w:space="0" w:color="auto"/>
              <w:bottom w:val="single" w:sz="4" w:space="0" w:color="auto"/>
            </w:tcBorders>
          </w:tcPr>
          <w:p w14:paraId="348B106B" w14:textId="77777777"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top w:val="single" w:sz="4" w:space="0" w:color="auto"/>
              <w:bottom w:val="single" w:sz="4" w:space="0" w:color="auto"/>
            </w:tcBorders>
          </w:tcPr>
          <w:p w14:paraId="56019A0F"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16800C57"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1</w:t>
            </w:r>
          </w:p>
        </w:tc>
        <w:tc>
          <w:tcPr>
            <w:tcW w:w="1912" w:type="dxa"/>
            <w:tcBorders>
              <w:top w:val="single" w:sz="4" w:space="0" w:color="auto"/>
              <w:bottom w:val="single" w:sz="4" w:space="0" w:color="auto"/>
            </w:tcBorders>
          </w:tcPr>
          <w:p w14:paraId="496625BE" w14:textId="77777777"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33EC00D9" w14:textId="77777777" w:rsidTr="00032C39">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43A9A6E2" w14:textId="77777777" w:rsidR="009A280B" w:rsidRPr="0063386D" w:rsidRDefault="009A280B" w:rsidP="009A280B">
            <w:pPr>
              <w:pStyle w:val="ConsPlusNormal"/>
              <w:spacing w:before="20"/>
              <w:jc w:val="center"/>
              <w:rPr>
                <w:rFonts w:ascii="Times New Roman" w:hAnsi="Times New Roman" w:cs="Times New Roman"/>
                <w:spacing w:val="-20"/>
                <w:sz w:val="20"/>
                <w:lang w:eastAsia="en-US"/>
              </w:rPr>
            </w:pPr>
            <w:r w:rsidRPr="0063386D">
              <w:rPr>
                <w:rFonts w:ascii="Times New Roman" w:hAnsi="Times New Roman" w:cs="Times New Roman"/>
                <w:spacing w:val="-20"/>
                <w:sz w:val="20"/>
              </w:rPr>
              <w:t>3.10</w:t>
            </w:r>
          </w:p>
        </w:tc>
        <w:tc>
          <w:tcPr>
            <w:tcW w:w="3477" w:type="dxa"/>
            <w:tcBorders>
              <w:top w:val="single" w:sz="4" w:space="0" w:color="auto"/>
              <w:bottom w:val="single" w:sz="4" w:space="0" w:color="auto"/>
            </w:tcBorders>
          </w:tcPr>
          <w:p w14:paraId="5E74136D" w14:textId="340979CF" w:rsidR="009A280B" w:rsidRPr="0063386D" w:rsidRDefault="009A280B" w:rsidP="009A280B">
            <w:pPr>
              <w:pStyle w:val="ConsPlusNormal"/>
              <w:spacing w:before="20" w:line="230" w:lineRule="auto"/>
              <w:rPr>
                <w:rFonts w:ascii="Times New Roman" w:hAnsi="Times New Roman" w:cs="Times New Roman"/>
                <w:sz w:val="20"/>
              </w:rPr>
            </w:pPr>
            <w:r w:rsidRPr="0063386D">
              <w:rPr>
                <w:rFonts w:ascii="Times New Roman" w:hAnsi="Times New Roman" w:cs="Times New Roman"/>
                <w:sz w:val="20"/>
              </w:rPr>
              <w:t xml:space="preserve">Объем добычи (вылова) </w:t>
            </w:r>
            <w:r w:rsidRPr="0063386D">
              <w:rPr>
                <w:rFonts w:ascii="Times New Roman" w:hAnsi="Times New Roman" w:cs="Times New Roman"/>
                <w:sz w:val="20"/>
              </w:rPr>
              <w:br/>
              <w:t xml:space="preserve">водных биологических ресурсов </w:t>
            </w:r>
            <w:r w:rsidRPr="0063386D">
              <w:rPr>
                <w:rFonts w:ascii="Times New Roman" w:hAnsi="Times New Roman" w:cs="Times New Roman"/>
                <w:sz w:val="20"/>
              </w:rPr>
              <w:br/>
              <w:t>в Западном рыбохозяйственном бассейне (далее – индикатор № 3.10)</w:t>
            </w:r>
          </w:p>
        </w:tc>
        <w:tc>
          <w:tcPr>
            <w:tcW w:w="1417" w:type="dxa"/>
            <w:tcBorders>
              <w:top w:val="single" w:sz="4" w:space="0" w:color="auto"/>
              <w:bottom w:val="single" w:sz="4" w:space="0" w:color="auto"/>
            </w:tcBorders>
          </w:tcPr>
          <w:p w14:paraId="261A28F2" w14:textId="03A86E33"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тыс. тонн</w:t>
            </w:r>
          </w:p>
        </w:tc>
        <w:tc>
          <w:tcPr>
            <w:tcW w:w="847" w:type="dxa"/>
            <w:tcBorders>
              <w:top w:val="single" w:sz="4" w:space="0" w:color="auto"/>
              <w:bottom w:val="single" w:sz="4" w:space="0" w:color="auto"/>
            </w:tcBorders>
          </w:tcPr>
          <w:p w14:paraId="54A1986A" w14:textId="6C3C613B"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7,7</w:t>
            </w:r>
          </w:p>
        </w:tc>
        <w:tc>
          <w:tcPr>
            <w:tcW w:w="849" w:type="dxa"/>
            <w:tcBorders>
              <w:top w:val="single" w:sz="4" w:space="0" w:color="auto"/>
              <w:bottom w:val="single" w:sz="4" w:space="0" w:color="auto"/>
            </w:tcBorders>
          </w:tcPr>
          <w:p w14:paraId="566105CE" w14:textId="636B01AD"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7,8</w:t>
            </w:r>
          </w:p>
        </w:tc>
        <w:tc>
          <w:tcPr>
            <w:tcW w:w="849" w:type="dxa"/>
            <w:tcBorders>
              <w:top w:val="single" w:sz="4" w:space="0" w:color="auto"/>
              <w:bottom w:val="single" w:sz="4" w:space="0" w:color="auto"/>
            </w:tcBorders>
          </w:tcPr>
          <w:p w14:paraId="63288DDE" w14:textId="1B2C43C2"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8,0</w:t>
            </w:r>
          </w:p>
        </w:tc>
        <w:tc>
          <w:tcPr>
            <w:tcW w:w="848" w:type="dxa"/>
            <w:tcBorders>
              <w:top w:val="single" w:sz="4" w:space="0" w:color="auto"/>
              <w:bottom w:val="single" w:sz="4" w:space="0" w:color="auto"/>
            </w:tcBorders>
          </w:tcPr>
          <w:p w14:paraId="25D77C47" w14:textId="0C303143"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8,0</w:t>
            </w:r>
          </w:p>
        </w:tc>
        <w:tc>
          <w:tcPr>
            <w:tcW w:w="849" w:type="dxa"/>
            <w:tcBorders>
              <w:top w:val="single" w:sz="4" w:space="0" w:color="auto"/>
              <w:bottom w:val="single" w:sz="4" w:space="0" w:color="auto"/>
            </w:tcBorders>
          </w:tcPr>
          <w:p w14:paraId="56C78895" w14:textId="2FDE8B44"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8,0</w:t>
            </w:r>
          </w:p>
        </w:tc>
        <w:tc>
          <w:tcPr>
            <w:tcW w:w="849" w:type="dxa"/>
            <w:tcBorders>
              <w:top w:val="single" w:sz="4" w:space="0" w:color="auto"/>
              <w:bottom w:val="single" w:sz="4" w:space="0" w:color="auto"/>
            </w:tcBorders>
          </w:tcPr>
          <w:p w14:paraId="3FCF9F56" w14:textId="3EA0DF1A" w:rsidR="009A280B" w:rsidRPr="0063386D" w:rsidRDefault="00AB11D3"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8,0</w:t>
            </w:r>
          </w:p>
        </w:tc>
        <w:tc>
          <w:tcPr>
            <w:tcW w:w="1713" w:type="dxa"/>
            <w:tcBorders>
              <w:top w:val="single" w:sz="4" w:space="0" w:color="auto"/>
              <w:bottom w:val="single" w:sz="4" w:space="0" w:color="auto"/>
            </w:tcBorders>
          </w:tcPr>
          <w:p w14:paraId="1B206C9A" w14:textId="77777777"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КППИТ</w:t>
            </w:r>
          </w:p>
        </w:tc>
        <w:tc>
          <w:tcPr>
            <w:tcW w:w="2060" w:type="dxa"/>
            <w:tcBorders>
              <w:top w:val="single" w:sz="4" w:space="0" w:color="auto"/>
              <w:bottom w:val="single" w:sz="4" w:space="0" w:color="auto"/>
            </w:tcBorders>
          </w:tcPr>
          <w:p w14:paraId="45F318ED"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1A1012CB" w14:textId="22A9F26B"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75ADAF4A"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top w:val="single" w:sz="4" w:space="0" w:color="auto"/>
              <w:bottom w:val="single" w:sz="4" w:space="0" w:color="auto"/>
            </w:tcBorders>
          </w:tcPr>
          <w:p w14:paraId="232A96E8" w14:textId="77777777" w:rsidR="009A280B" w:rsidRPr="0063386D" w:rsidRDefault="009A280B" w:rsidP="009A280B">
            <w:pPr>
              <w:pStyle w:val="ConsPlusNormal"/>
              <w:spacing w:before="20" w:line="230" w:lineRule="auto"/>
              <w:jc w:val="center"/>
              <w:rPr>
                <w:rFonts w:ascii="Times New Roman" w:hAnsi="Times New Roman" w:cs="Times New Roman"/>
                <w:sz w:val="20"/>
              </w:rPr>
            </w:pPr>
            <w:r w:rsidRPr="0063386D">
              <w:rPr>
                <w:rFonts w:ascii="Times New Roman" w:hAnsi="Times New Roman" w:cs="Times New Roman"/>
                <w:sz w:val="20"/>
              </w:rPr>
              <w:t>–</w:t>
            </w:r>
          </w:p>
        </w:tc>
      </w:tr>
      <w:tr w:rsidR="009A280B" w:rsidRPr="0063386D" w14:paraId="7600F457" w14:textId="77777777" w:rsidTr="00032C39">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676ED377" w14:textId="63085596" w:rsidR="009A280B" w:rsidRPr="0063386D" w:rsidRDefault="009A280B" w:rsidP="009A280B">
            <w:pPr>
              <w:pStyle w:val="ConsPlusNormal"/>
              <w:spacing w:before="20" w:line="228" w:lineRule="auto"/>
              <w:ind w:left="-28" w:right="-28"/>
              <w:jc w:val="center"/>
              <w:rPr>
                <w:rFonts w:ascii="Times New Roman" w:hAnsi="Times New Roman" w:cs="Times New Roman"/>
                <w:spacing w:val="-8"/>
                <w:sz w:val="20"/>
                <w:lang w:eastAsia="en-US"/>
              </w:rPr>
            </w:pPr>
            <w:r w:rsidRPr="0063386D">
              <w:rPr>
                <w:rFonts w:ascii="Times New Roman" w:hAnsi="Times New Roman" w:cs="Times New Roman"/>
                <w:spacing w:val="-8"/>
                <w:sz w:val="18"/>
                <w:lang w:eastAsia="en-US"/>
              </w:rPr>
              <w:t>3.11</w:t>
            </w:r>
          </w:p>
        </w:tc>
        <w:tc>
          <w:tcPr>
            <w:tcW w:w="3477" w:type="dxa"/>
            <w:tcBorders>
              <w:top w:val="single" w:sz="4" w:space="0" w:color="auto"/>
              <w:bottom w:val="single" w:sz="4" w:space="0" w:color="auto"/>
            </w:tcBorders>
          </w:tcPr>
          <w:p w14:paraId="78D65F5A" w14:textId="246199C6" w:rsidR="009A280B" w:rsidRPr="0063386D" w:rsidRDefault="009A280B" w:rsidP="009A280B">
            <w:pPr>
              <w:pStyle w:val="ConsPlusNormal"/>
              <w:spacing w:before="20" w:line="230" w:lineRule="auto"/>
              <w:ind w:right="-28"/>
              <w:rPr>
                <w:rFonts w:ascii="Times New Roman" w:hAnsi="Times New Roman" w:cs="Times New Roman"/>
                <w:sz w:val="20"/>
              </w:rPr>
            </w:pPr>
            <w:r w:rsidRPr="0063386D">
              <w:rPr>
                <w:rFonts w:ascii="Times New Roman" w:hAnsi="Times New Roman" w:cs="Times New Roman"/>
                <w:sz w:val="20"/>
              </w:rPr>
              <w:t xml:space="preserve">Объем сельскохозяйственной продукции, сырья </w:t>
            </w:r>
          </w:p>
          <w:p w14:paraId="21B37ADD" w14:textId="3D6B0D6E" w:rsidR="009A280B" w:rsidRPr="0063386D" w:rsidRDefault="009A280B" w:rsidP="009A280B">
            <w:pPr>
              <w:pStyle w:val="ConsPlusNormal"/>
              <w:spacing w:before="20" w:line="230" w:lineRule="auto"/>
              <w:ind w:right="-28"/>
              <w:rPr>
                <w:rFonts w:ascii="Times New Roman" w:hAnsi="Times New Roman" w:cs="Times New Roman"/>
                <w:sz w:val="20"/>
              </w:rPr>
            </w:pPr>
            <w:r w:rsidRPr="0063386D">
              <w:rPr>
                <w:rFonts w:ascii="Times New Roman" w:hAnsi="Times New Roman" w:cs="Times New Roman"/>
                <w:sz w:val="20"/>
              </w:rPr>
              <w:t xml:space="preserve">и продовольствия регионального продовольственного фонда </w:t>
            </w:r>
            <w:r w:rsidRPr="0063386D">
              <w:rPr>
                <w:rFonts w:ascii="Times New Roman" w:hAnsi="Times New Roman" w:cs="Times New Roman"/>
                <w:sz w:val="20"/>
              </w:rPr>
              <w:br/>
              <w:t>(далее – индикатор № 3.11)</w:t>
            </w:r>
          </w:p>
        </w:tc>
        <w:tc>
          <w:tcPr>
            <w:tcW w:w="1417" w:type="dxa"/>
            <w:tcBorders>
              <w:top w:val="single" w:sz="4" w:space="0" w:color="auto"/>
              <w:bottom w:val="single" w:sz="4" w:space="0" w:color="auto"/>
            </w:tcBorders>
          </w:tcPr>
          <w:p w14:paraId="7D7D22B5" w14:textId="6F3AD2EC" w:rsidR="009A280B" w:rsidRPr="0063386D" w:rsidRDefault="009A280B" w:rsidP="009A280B">
            <w:pPr>
              <w:pStyle w:val="ConsPlusNormal"/>
              <w:spacing w:before="20" w:line="230" w:lineRule="auto"/>
              <w:ind w:left="-57" w:right="-62"/>
              <w:jc w:val="center"/>
              <w:rPr>
                <w:rFonts w:ascii="Times New Roman" w:hAnsi="Times New Roman" w:cs="Times New Roman"/>
                <w:sz w:val="20"/>
              </w:rPr>
            </w:pPr>
            <w:r w:rsidRPr="0063386D">
              <w:rPr>
                <w:rFonts w:ascii="Times New Roman" w:hAnsi="Times New Roman" w:cs="Times New Roman"/>
                <w:sz w:val="20"/>
              </w:rPr>
              <w:t>тыс. тонн</w:t>
            </w:r>
          </w:p>
        </w:tc>
        <w:tc>
          <w:tcPr>
            <w:tcW w:w="847" w:type="dxa"/>
            <w:tcBorders>
              <w:top w:val="single" w:sz="4" w:space="0" w:color="auto"/>
              <w:bottom w:val="single" w:sz="4" w:space="0" w:color="auto"/>
            </w:tcBorders>
          </w:tcPr>
          <w:p w14:paraId="44A98353" w14:textId="07979C99" w:rsidR="009A280B" w:rsidRPr="0063386D" w:rsidRDefault="00DC203A"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49,4</w:t>
            </w:r>
          </w:p>
        </w:tc>
        <w:tc>
          <w:tcPr>
            <w:tcW w:w="849" w:type="dxa"/>
            <w:tcBorders>
              <w:top w:val="single" w:sz="4" w:space="0" w:color="auto"/>
              <w:bottom w:val="single" w:sz="4" w:space="0" w:color="auto"/>
            </w:tcBorders>
          </w:tcPr>
          <w:p w14:paraId="361FCD83" w14:textId="5197C768" w:rsidR="009A280B" w:rsidRPr="0063386D" w:rsidRDefault="00DC203A"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49,4</w:t>
            </w:r>
          </w:p>
        </w:tc>
        <w:tc>
          <w:tcPr>
            <w:tcW w:w="849" w:type="dxa"/>
            <w:tcBorders>
              <w:top w:val="single" w:sz="4" w:space="0" w:color="auto"/>
              <w:bottom w:val="single" w:sz="4" w:space="0" w:color="auto"/>
            </w:tcBorders>
          </w:tcPr>
          <w:p w14:paraId="7D1BE391" w14:textId="4546C180" w:rsidR="009A280B" w:rsidRPr="0063386D" w:rsidRDefault="00DC203A"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cs="Times New Roman"/>
                <w:sz w:val="20"/>
              </w:rPr>
              <w:t>49,4</w:t>
            </w:r>
          </w:p>
        </w:tc>
        <w:tc>
          <w:tcPr>
            <w:tcW w:w="848" w:type="dxa"/>
            <w:tcBorders>
              <w:top w:val="single" w:sz="4" w:space="0" w:color="auto"/>
              <w:bottom w:val="single" w:sz="4" w:space="0" w:color="auto"/>
            </w:tcBorders>
          </w:tcPr>
          <w:p w14:paraId="31F62EBB" w14:textId="475E42B8" w:rsidR="009A280B" w:rsidRPr="0063386D" w:rsidRDefault="00DC203A" w:rsidP="009A280B">
            <w:pPr>
              <w:spacing w:before="20" w:after="0" w:line="23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49,4</w:t>
            </w:r>
          </w:p>
        </w:tc>
        <w:tc>
          <w:tcPr>
            <w:tcW w:w="849" w:type="dxa"/>
            <w:tcBorders>
              <w:top w:val="single" w:sz="4" w:space="0" w:color="auto"/>
              <w:bottom w:val="single" w:sz="4" w:space="0" w:color="auto"/>
            </w:tcBorders>
          </w:tcPr>
          <w:p w14:paraId="4C6B9BEB" w14:textId="5ED40288" w:rsidR="009A280B" w:rsidRPr="0063386D" w:rsidRDefault="00DC203A" w:rsidP="009A280B">
            <w:pPr>
              <w:spacing w:before="20" w:after="0" w:line="23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49,4</w:t>
            </w:r>
          </w:p>
        </w:tc>
        <w:tc>
          <w:tcPr>
            <w:tcW w:w="849" w:type="dxa"/>
            <w:tcBorders>
              <w:top w:val="single" w:sz="4" w:space="0" w:color="auto"/>
              <w:bottom w:val="single" w:sz="4" w:space="0" w:color="auto"/>
            </w:tcBorders>
          </w:tcPr>
          <w:p w14:paraId="574953FF" w14:textId="6B30F07D" w:rsidR="009A280B" w:rsidRPr="0063386D" w:rsidRDefault="00DC203A" w:rsidP="009A280B">
            <w:pPr>
              <w:spacing w:before="20" w:after="0" w:line="23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49,4</w:t>
            </w:r>
          </w:p>
        </w:tc>
        <w:tc>
          <w:tcPr>
            <w:tcW w:w="1713" w:type="dxa"/>
            <w:tcBorders>
              <w:top w:val="single" w:sz="4" w:space="0" w:color="auto"/>
              <w:bottom w:val="single" w:sz="4" w:space="0" w:color="auto"/>
            </w:tcBorders>
          </w:tcPr>
          <w:p w14:paraId="33283E5F" w14:textId="77777777" w:rsidR="009A280B" w:rsidRPr="0063386D" w:rsidRDefault="009A280B" w:rsidP="009A280B">
            <w:pPr>
              <w:spacing w:before="20" w:after="0" w:line="230" w:lineRule="auto"/>
              <w:jc w:val="center"/>
              <w:rPr>
                <w:rFonts w:ascii="Times New Roman" w:hAnsi="Times New Roman"/>
                <w:sz w:val="20"/>
                <w:szCs w:val="20"/>
              </w:rPr>
            </w:pPr>
            <w:r w:rsidRPr="0063386D">
              <w:rPr>
                <w:rFonts w:ascii="Times New Roman" w:hAnsi="Times New Roman"/>
                <w:sz w:val="20"/>
                <w:szCs w:val="20"/>
              </w:rPr>
              <w:t>КППИТ</w:t>
            </w:r>
          </w:p>
        </w:tc>
        <w:tc>
          <w:tcPr>
            <w:tcW w:w="2060" w:type="dxa"/>
            <w:tcBorders>
              <w:top w:val="single" w:sz="4" w:space="0" w:color="auto"/>
              <w:bottom w:val="single" w:sz="4" w:space="0" w:color="auto"/>
            </w:tcBorders>
          </w:tcPr>
          <w:p w14:paraId="29ED8919"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18B13B9B" w14:textId="7699A9D8"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624873A3"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top w:val="single" w:sz="4" w:space="0" w:color="auto"/>
              <w:bottom w:val="single" w:sz="4" w:space="0" w:color="auto"/>
            </w:tcBorders>
          </w:tcPr>
          <w:p w14:paraId="10891540" w14:textId="062168C2" w:rsidR="009A280B" w:rsidRPr="0063386D" w:rsidRDefault="009A280B" w:rsidP="009A280B">
            <w:pPr>
              <w:spacing w:before="20" w:after="0" w:line="230" w:lineRule="auto"/>
              <w:jc w:val="center"/>
              <w:rPr>
                <w:rFonts w:ascii="Times New Roman" w:hAnsi="Times New Roman"/>
                <w:sz w:val="20"/>
                <w:szCs w:val="20"/>
              </w:rPr>
            </w:pPr>
            <w:r w:rsidRPr="0063386D">
              <w:rPr>
                <w:rFonts w:ascii="Times New Roman" w:hAnsi="Times New Roman"/>
                <w:sz w:val="20"/>
                <w:szCs w:val="20"/>
              </w:rPr>
              <w:t>–</w:t>
            </w:r>
          </w:p>
        </w:tc>
      </w:tr>
      <w:tr w:rsidR="009A280B" w:rsidRPr="0063386D" w14:paraId="31A50508" w14:textId="77777777" w:rsidTr="00945446">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1DAAA15F" w14:textId="094E0892" w:rsidR="009A280B" w:rsidRPr="0063386D" w:rsidRDefault="009A280B" w:rsidP="009A280B">
            <w:pPr>
              <w:pStyle w:val="ConsPlusNormal"/>
              <w:spacing w:before="20" w:line="228" w:lineRule="auto"/>
              <w:ind w:left="-28" w:right="-28"/>
              <w:jc w:val="center"/>
              <w:rPr>
                <w:rFonts w:ascii="Times New Roman" w:hAnsi="Times New Roman" w:cs="Times New Roman"/>
                <w:spacing w:val="-8"/>
                <w:sz w:val="20"/>
                <w:lang w:eastAsia="en-US"/>
              </w:rPr>
            </w:pPr>
            <w:r w:rsidRPr="0063386D">
              <w:rPr>
                <w:rFonts w:ascii="Times New Roman" w:hAnsi="Times New Roman" w:cs="Times New Roman"/>
                <w:spacing w:val="-8"/>
                <w:sz w:val="20"/>
                <w:lang w:eastAsia="en-US"/>
              </w:rPr>
              <w:t>3.12</w:t>
            </w:r>
          </w:p>
        </w:tc>
        <w:tc>
          <w:tcPr>
            <w:tcW w:w="3477" w:type="dxa"/>
            <w:tcBorders>
              <w:top w:val="single" w:sz="4" w:space="0" w:color="auto"/>
              <w:bottom w:val="single" w:sz="4" w:space="0" w:color="auto"/>
            </w:tcBorders>
          </w:tcPr>
          <w:p w14:paraId="35FD856A" w14:textId="7C88C934" w:rsidR="009A280B" w:rsidRPr="0063386D" w:rsidRDefault="009A280B" w:rsidP="009A280B">
            <w:pPr>
              <w:pStyle w:val="ConsPlusNormal"/>
              <w:spacing w:before="20" w:line="230" w:lineRule="auto"/>
              <w:ind w:right="-28"/>
              <w:rPr>
                <w:rFonts w:ascii="Times New Roman" w:hAnsi="Times New Roman" w:cs="Times New Roman"/>
                <w:sz w:val="20"/>
              </w:rPr>
            </w:pPr>
            <w:r w:rsidRPr="0063386D">
              <w:rPr>
                <w:rFonts w:ascii="Times New Roman" w:hAnsi="Times New Roman" w:cs="Times New Roman"/>
                <w:sz w:val="20"/>
              </w:rPr>
              <w:t xml:space="preserve">Объем произведенных </w:t>
            </w:r>
            <w:r w:rsidRPr="0063386D">
              <w:rPr>
                <w:rFonts w:ascii="Times New Roman" w:hAnsi="Times New Roman" w:cs="Times New Roman"/>
                <w:sz w:val="20"/>
              </w:rPr>
              <w:br/>
              <w:t xml:space="preserve">и реализованных хлеба </w:t>
            </w:r>
            <w:r w:rsidRPr="0063386D">
              <w:rPr>
                <w:rFonts w:ascii="Times New Roman" w:hAnsi="Times New Roman" w:cs="Times New Roman"/>
                <w:sz w:val="20"/>
              </w:rPr>
              <w:br/>
              <w:t xml:space="preserve">и хлебобулочных изделий </w:t>
            </w:r>
            <w:r w:rsidRPr="0063386D">
              <w:rPr>
                <w:rFonts w:ascii="Times New Roman" w:hAnsi="Times New Roman" w:cs="Times New Roman"/>
                <w:sz w:val="20"/>
              </w:rPr>
              <w:br/>
              <w:t xml:space="preserve">с использованием субсидии </w:t>
            </w:r>
            <w:r w:rsidRPr="0063386D">
              <w:rPr>
                <w:rFonts w:ascii="Times New Roman" w:hAnsi="Times New Roman" w:cs="Times New Roman"/>
                <w:sz w:val="20"/>
              </w:rPr>
              <w:br/>
              <w:t>(далее – индикатор № 3.12)</w:t>
            </w:r>
          </w:p>
        </w:tc>
        <w:tc>
          <w:tcPr>
            <w:tcW w:w="1417" w:type="dxa"/>
            <w:tcBorders>
              <w:top w:val="single" w:sz="4" w:space="0" w:color="auto"/>
              <w:bottom w:val="single" w:sz="4" w:space="0" w:color="auto"/>
            </w:tcBorders>
          </w:tcPr>
          <w:p w14:paraId="59F40D6C" w14:textId="7350906F" w:rsidR="009A280B" w:rsidRPr="0063386D" w:rsidRDefault="009A280B" w:rsidP="009A280B">
            <w:pPr>
              <w:pStyle w:val="ConsPlusNormal"/>
              <w:spacing w:before="20" w:line="230" w:lineRule="auto"/>
              <w:ind w:left="-57" w:right="-62"/>
              <w:jc w:val="center"/>
              <w:rPr>
                <w:rFonts w:ascii="Times New Roman" w:hAnsi="Times New Roman" w:cs="Times New Roman"/>
                <w:sz w:val="20"/>
              </w:rPr>
            </w:pPr>
            <w:r w:rsidRPr="0063386D">
              <w:rPr>
                <w:rFonts w:ascii="Times New Roman" w:hAnsi="Times New Roman" w:cs="Times New Roman"/>
                <w:sz w:val="20"/>
              </w:rPr>
              <w:t>тыс. тонн</w:t>
            </w:r>
          </w:p>
        </w:tc>
        <w:tc>
          <w:tcPr>
            <w:tcW w:w="847" w:type="dxa"/>
            <w:tcBorders>
              <w:top w:val="single" w:sz="4" w:space="0" w:color="auto"/>
              <w:bottom w:val="single" w:sz="4" w:space="0" w:color="auto"/>
            </w:tcBorders>
          </w:tcPr>
          <w:p w14:paraId="02B3C0E1" w14:textId="12F99B3D" w:rsidR="009A280B" w:rsidRPr="0063386D" w:rsidRDefault="009A280B" w:rsidP="009A280B">
            <w:pPr>
              <w:pStyle w:val="ConsPlusNormal"/>
              <w:spacing w:before="20" w:line="230" w:lineRule="auto"/>
              <w:ind w:left="-62" w:right="-62"/>
              <w:jc w:val="center"/>
              <w:rPr>
                <w:rFonts w:ascii="Times New Roman" w:hAnsi="Times New Roman" w:cs="Times New Roman"/>
                <w:spacing w:val="-10"/>
                <w:sz w:val="20"/>
              </w:rPr>
            </w:pPr>
            <w:r w:rsidRPr="0063386D">
              <w:rPr>
                <w:rFonts w:ascii="Times New Roman" w:hAnsi="Times New Roman" w:cs="Times New Roman"/>
                <w:spacing w:val="-2"/>
                <w:sz w:val="20"/>
              </w:rPr>
              <w:t>–</w:t>
            </w:r>
          </w:p>
        </w:tc>
        <w:tc>
          <w:tcPr>
            <w:tcW w:w="849" w:type="dxa"/>
            <w:tcBorders>
              <w:top w:val="single" w:sz="4" w:space="0" w:color="auto"/>
              <w:bottom w:val="single" w:sz="4" w:space="0" w:color="auto"/>
            </w:tcBorders>
          </w:tcPr>
          <w:p w14:paraId="44FB26A5" w14:textId="0CC52763"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spacing w:val="-2"/>
                <w:sz w:val="20"/>
              </w:rPr>
              <w:t>–</w:t>
            </w:r>
          </w:p>
        </w:tc>
        <w:tc>
          <w:tcPr>
            <w:tcW w:w="849" w:type="dxa"/>
            <w:tcBorders>
              <w:top w:val="single" w:sz="4" w:space="0" w:color="auto"/>
              <w:bottom w:val="single" w:sz="4" w:space="0" w:color="auto"/>
            </w:tcBorders>
          </w:tcPr>
          <w:p w14:paraId="7206568A" w14:textId="0284CB99" w:rsidR="009A280B" w:rsidRPr="0063386D" w:rsidRDefault="009A280B" w:rsidP="009A280B">
            <w:pPr>
              <w:pStyle w:val="ConsPlusNormal"/>
              <w:spacing w:before="20" w:line="230" w:lineRule="auto"/>
              <w:ind w:left="-62" w:right="-62"/>
              <w:jc w:val="center"/>
              <w:rPr>
                <w:rFonts w:ascii="Times New Roman" w:hAnsi="Times New Roman" w:cs="Times New Roman"/>
                <w:sz w:val="20"/>
              </w:rPr>
            </w:pPr>
            <w:r w:rsidRPr="0063386D">
              <w:rPr>
                <w:rFonts w:ascii="Times New Roman" w:hAnsi="Times New Roman"/>
                <w:spacing w:val="-2"/>
                <w:sz w:val="20"/>
              </w:rPr>
              <w:t>–</w:t>
            </w:r>
          </w:p>
        </w:tc>
        <w:tc>
          <w:tcPr>
            <w:tcW w:w="848" w:type="dxa"/>
            <w:tcBorders>
              <w:top w:val="single" w:sz="4" w:space="0" w:color="auto"/>
              <w:bottom w:val="single" w:sz="4" w:space="0" w:color="auto"/>
            </w:tcBorders>
          </w:tcPr>
          <w:p w14:paraId="7832F1BA" w14:textId="3B835CC3" w:rsidR="009A280B" w:rsidRPr="0063386D" w:rsidRDefault="009A280B" w:rsidP="009A280B">
            <w:pPr>
              <w:spacing w:before="20" w:after="0" w:line="23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w:t>
            </w:r>
          </w:p>
        </w:tc>
        <w:tc>
          <w:tcPr>
            <w:tcW w:w="849" w:type="dxa"/>
            <w:tcBorders>
              <w:top w:val="single" w:sz="4" w:space="0" w:color="auto"/>
              <w:bottom w:val="single" w:sz="4" w:space="0" w:color="auto"/>
            </w:tcBorders>
          </w:tcPr>
          <w:p w14:paraId="557067AD" w14:textId="398A76D1" w:rsidR="009A280B" w:rsidRPr="0063386D" w:rsidRDefault="009A280B" w:rsidP="009A280B">
            <w:pPr>
              <w:spacing w:before="20" w:after="0" w:line="230" w:lineRule="auto"/>
              <w:jc w:val="center"/>
              <w:rPr>
                <w:rFonts w:ascii="Times New Roman" w:eastAsia="Times New Roman" w:hAnsi="Times New Roman"/>
                <w:sz w:val="20"/>
                <w:szCs w:val="20"/>
                <w:lang w:eastAsia="ru-RU"/>
              </w:rPr>
            </w:pPr>
            <w:r w:rsidRPr="0063386D">
              <w:rPr>
                <w:rFonts w:ascii="Times New Roman" w:hAnsi="Times New Roman"/>
                <w:spacing w:val="-2"/>
                <w:sz w:val="20"/>
              </w:rPr>
              <w:t>0,4</w:t>
            </w:r>
          </w:p>
        </w:tc>
        <w:tc>
          <w:tcPr>
            <w:tcW w:w="849" w:type="dxa"/>
            <w:tcBorders>
              <w:top w:val="single" w:sz="4" w:space="0" w:color="auto"/>
              <w:bottom w:val="single" w:sz="4" w:space="0" w:color="auto"/>
            </w:tcBorders>
          </w:tcPr>
          <w:p w14:paraId="54464278" w14:textId="499C0B26" w:rsidR="009A280B" w:rsidRPr="0063386D" w:rsidRDefault="00AC152D" w:rsidP="009A280B">
            <w:pPr>
              <w:spacing w:before="20" w:after="0" w:line="230" w:lineRule="auto"/>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0,4</w:t>
            </w:r>
          </w:p>
        </w:tc>
        <w:tc>
          <w:tcPr>
            <w:tcW w:w="1713" w:type="dxa"/>
            <w:tcBorders>
              <w:top w:val="single" w:sz="4" w:space="0" w:color="auto"/>
              <w:bottom w:val="single" w:sz="4" w:space="0" w:color="auto"/>
            </w:tcBorders>
          </w:tcPr>
          <w:p w14:paraId="2670E1A4" w14:textId="77777777" w:rsidR="009A280B" w:rsidRPr="0063386D" w:rsidRDefault="009A280B" w:rsidP="009A280B">
            <w:pPr>
              <w:spacing w:before="20" w:after="0" w:line="230" w:lineRule="auto"/>
              <w:jc w:val="center"/>
              <w:rPr>
                <w:rFonts w:ascii="Times New Roman" w:eastAsia="Times New Roman" w:hAnsi="Times New Roman"/>
                <w:sz w:val="20"/>
                <w:szCs w:val="20"/>
                <w:lang w:eastAsia="ru-RU"/>
              </w:rPr>
            </w:pPr>
            <w:r w:rsidRPr="0063386D">
              <w:rPr>
                <w:rFonts w:ascii="Times New Roman" w:hAnsi="Times New Roman"/>
                <w:sz w:val="20"/>
                <w:szCs w:val="20"/>
              </w:rPr>
              <w:t>КППИТ</w:t>
            </w:r>
          </w:p>
        </w:tc>
        <w:tc>
          <w:tcPr>
            <w:tcW w:w="2060" w:type="dxa"/>
            <w:tcBorders>
              <w:top w:val="single" w:sz="4" w:space="0" w:color="auto"/>
              <w:bottom w:val="single" w:sz="4" w:space="0" w:color="auto"/>
            </w:tcBorders>
          </w:tcPr>
          <w:p w14:paraId="538D2792"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Целевой </w:t>
            </w:r>
          </w:p>
          <w:p w14:paraId="6933E175" w14:textId="5D5F7679"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 xml:space="preserve">показатель № 1, Целевой </w:t>
            </w:r>
          </w:p>
          <w:p w14:paraId="065D220B" w14:textId="77777777" w:rsidR="009A280B" w:rsidRPr="0063386D" w:rsidRDefault="009A280B" w:rsidP="009A280B">
            <w:pPr>
              <w:pStyle w:val="ConsPlusNormal"/>
              <w:spacing w:line="218" w:lineRule="auto"/>
              <w:rPr>
                <w:rFonts w:ascii="Times New Roman" w:hAnsi="Times New Roman" w:cs="Times New Roman"/>
                <w:spacing w:val="-4"/>
                <w:sz w:val="20"/>
              </w:rPr>
            </w:pPr>
            <w:r w:rsidRPr="0063386D">
              <w:rPr>
                <w:rFonts w:ascii="Times New Roman" w:hAnsi="Times New Roman" w:cs="Times New Roman"/>
                <w:spacing w:val="-4"/>
                <w:sz w:val="20"/>
              </w:rPr>
              <w:t>показатель № 4</w:t>
            </w:r>
          </w:p>
        </w:tc>
        <w:tc>
          <w:tcPr>
            <w:tcW w:w="1912" w:type="dxa"/>
            <w:tcBorders>
              <w:top w:val="single" w:sz="4" w:space="0" w:color="auto"/>
              <w:bottom w:val="single" w:sz="4" w:space="0" w:color="auto"/>
            </w:tcBorders>
          </w:tcPr>
          <w:p w14:paraId="3DEFBFFC" w14:textId="77777777" w:rsidR="009A280B" w:rsidRPr="0063386D" w:rsidRDefault="009A280B" w:rsidP="009A280B">
            <w:pPr>
              <w:spacing w:before="20" w:after="0" w:line="230" w:lineRule="auto"/>
              <w:jc w:val="center"/>
              <w:rPr>
                <w:rFonts w:ascii="Times New Roman" w:eastAsia="Times New Roman" w:hAnsi="Times New Roman"/>
                <w:sz w:val="20"/>
                <w:szCs w:val="20"/>
                <w:lang w:eastAsia="ru-RU"/>
              </w:rPr>
            </w:pPr>
            <w:r w:rsidRPr="0063386D">
              <w:rPr>
                <w:rFonts w:ascii="Times New Roman" w:hAnsi="Times New Roman"/>
                <w:sz w:val="20"/>
                <w:szCs w:val="20"/>
              </w:rPr>
              <w:t>–</w:t>
            </w:r>
          </w:p>
        </w:tc>
      </w:tr>
    </w:tbl>
    <w:p w14:paraId="3BFAE81E" w14:textId="77777777" w:rsidR="00EE23C5" w:rsidRPr="0063386D" w:rsidRDefault="00EE23C5" w:rsidP="00477299">
      <w:pPr>
        <w:pStyle w:val="ConsPlusNormal"/>
        <w:spacing w:line="228" w:lineRule="auto"/>
        <w:ind w:firstLine="284"/>
        <w:jc w:val="both"/>
        <w:rPr>
          <w:rFonts w:ascii="Times New Roman" w:hAnsi="Times New Roman" w:cs="Times New Roman"/>
          <w:sz w:val="24"/>
          <w:szCs w:val="24"/>
        </w:rPr>
        <w:sectPr w:rsidR="00EE23C5" w:rsidRPr="0063386D" w:rsidSect="006C46D1">
          <w:pgSz w:w="16838" w:h="11905" w:orient="landscape"/>
          <w:pgMar w:top="1418" w:right="567" w:bottom="851" w:left="567" w:header="567" w:footer="0" w:gutter="0"/>
          <w:cols w:space="720"/>
          <w:docGrid w:linePitch="299"/>
        </w:sectPr>
      </w:pPr>
    </w:p>
    <w:p w14:paraId="23A79760" w14:textId="77777777" w:rsidR="00304CF7" w:rsidRPr="0063386D" w:rsidRDefault="00B303C5" w:rsidP="00304CF7">
      <w:pPr>
        <w:pStyle w:val="ConsPlusTitle"/>
        <w:jc w:val="center"/>
        <w:outlineLvl w:val="1"/>
        <w:rPr>
          <w:rFonts w:ascii="Times New Roman" w:hAnsi="Times New Roman" w:cs="Times New Roman"/>
          <w:sz w:val="24"/>
          <w:szCs w:val="24"/>
        </w:rPr>
      </w:pPr>
      <w:r w:rsidRPr="0063386D">
        <w:rPr>
          <w:rFonts w:ascii="Times New Roman" w:hAnsi="Times New Roman" w:cs="Times New Roman"/>
          <w:sz w:val="24"/>
          <w:szCs w:val="24"/>
        </w:rPr>
        <w:t xml:space="preserve">1.5. </w:t>
      </w:r>
      <w:r w:rsidR="00304CF7" w:rsidRPr="0063386D">
        <w:rPr>
          <w:rFonts w:ascii="Times New Roman" w:hAnsi="Times New Roman" w:cs="Times New Roman"/>
          <w:sz w:val="24"/>
          <w:szCs w:val="24"/>
        </w:rPr>
        <w:t xml:space="preserve">Информация о налоговых расходах, соответствующих целям государственной программы </w:t>
      </w:r>
    </w:p>
    <w:p w14:paraId="6F66F47F" w14:textId="77777777" w:rsidR="00304CF7" w:rsidRPr="0063386D" w:rsidRDefault="00304CF7" w:rsidP="00304CF7">
      <w:pPr>
        <w:pStyle w:val="ConsPlusTitle"/>
        <w:jc w:val="center"/>
        <w:rPr>
          <w:rFonts w:ascii="Times New Roman" w:hAnsi="Times New Roman" w:cs="Times New Roman"/>
          <w:sz w:val="20"/>
        </w:rPr>
      </w:pPr>
    </w:p>
    <w:p w14:paraId="5BBE95EF" w14:textId="77777777" w:rsidR="00304CF7" w:rsidRPr="0063386D" w:rsidRDefault="00304CF7" w:rsidP="00304CF7">
      <w:pPr>
        <w:spacing w:after="0" w:line="240" w:lineRule="auto"/>
        <w:rPr>
          <w:rFonts w:ascii="Times New Roman" w:hAnsi="Times New Roman"/>
          <w:sz w:val="20"/>
          <w:szCs w:val="20"/>
        </w:rPr>
      </w:pPr>
    </w:p>
    <w:tbl>
      <w:tblPr>
        <w:tblW w:w="1502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3686"/>
        <w:gridCol w:w="1984"/>
        <w:gridCol w:w="3544"/>
        <w:gridCol w:w="1276"/>
        <w:gridCol w:w="1417"/>
        <w:gridCol w:w="1418"/>
        <w:gridCol w:w="1275"/>
      </w:tblGrid>
      <w:tr w:rsidR="007B6686" w:rsidRPr="0063386D" w14:paraId="26F431B0" w14:textId="0BD93034" w:rsidTr="00B72953">
        <w:trPr>
          <w:tblHeader/>
        </w:trPr>
        <w:tc>
          <w:tcPr>
            <w:tcW w:w="425" w:type="dxa"/>
            <w:vMerge w:val="restart"/>
            <w:tcMar>
              <w:top w:w="28" w:type="dxa"/>
              <w:left w:w="28" w:type="dxa"/>
              <w:bottom w:w="28" w:type="dxa"/>
              <w:right w:w="28" w:type="dxa"/>
            </w:tcMar>
            <w:vAlign w:val="center"/>
            <w:hideMark/>
          </w:tcPr>
          <w:p w14:paraId="5C855DFD" w14:textId="77777777" w:rsidR="008937FC" w:rsidRPr="0063386D" w:rsidRDefault="007B6686">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 xml:space="preserve">№ </w:t>
            </w:r>
          </w:p>
          <w:p w14:paraId="398ADDF2" w14:textId="1CB4BB62" w:rsidR="007B6686" w:rsidRPr="0063386D" w:rsidRDefault="007B6686">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п/п</w:t>
            </w:r>
          </w:p>
        </w:tc>
        <w:tc>
          <w:tcPr>
            <w:tcW w:w="3686" w:type="dxa"/>
            <w:vMerge w:val="restart"/>
            <w:tcMar>
              <w:top w:w="28" w:type="dxa"/>
              <w:left w:w="28" w:type="dxa"/>
              <w:bottom w:w="28" w:type="dxa"/>
              <w:right w:w="28" w:type="dxa"/>
            </w:tcMar>
            <w:vAlign w:val="center"/>
            <w:hideMark/>
          </w:tcPr>
          <w:p w14:paraId="1F716AE0" w14:textId="77777777" w:rsidR="007B6686" w:rsidRPr="0063386D" w:rsidRDefault="007B6686">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Наименование налогового расхода</w:t>
            </w:r>
          </w:p>
        </w:tc>
        <w:tc>
          <w:tcPr>
            <w:tcW w:w="1984" w:type="dxa"/>
            <w:vMerge w:val="restart"/>
            <w:tcMar>
              <w:top w:w="28" w:type="dxa"/>
              <w:left w:w="28" w:type="dxa"/>
              <w:bottom w:w="28" w:type="dxa"/>
              <w:right w:w="28" w:type="dxa"/>
            </w:tcMar>
            <w:vAlign w:val="center"/>
            <w:hideMark/>
          </w:tcPr>
          <w:p w14:paraId="5D1DE4AC" w14:textId="77777777" w:rsidR="007B6686" w:rsidRPr="0063386D" w:rsidRDefault="007B6686">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Основания налогового расхода</w:t>
            </w:r>
          </w:p>
        </w:tc>
        <w:tc>
          <w:tcPr>
            <w:tcW w:w="3544" w:type="dxa"/>
            <w:vMerge w:val="restart"/>
            <w:tcMar>
              <w:top w:w="28" w:type="dxa"/>
              <w:left w:w="28" w:type="dxa"/>
              <w:bottom w:w="28" w:type="dxa"/>
              <w:right w:w="28" w:type="dxa"/>
            </w:tcMar>
            <w:vAlign w:val="center"/>
            <w:hideMark/>
          </w:tcPr>
          <w:p w14:paraId="5EDA7765" w14:textId="65D53D3D" w:rsidR="007B6686" w:rsidRPr="0063386D" w:rsidRDefault="007B6686">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111" w:type="dxa"/>
            <w:gridSpan w:val="3"/>
            <w:tcMar>
              <w:top w:w="28" w:type="dxa"/>
              <w:left w:w="28" w:type="dxa"/>
              <w:bottom w:w="28" w:type="dxa"/>
              <w:right w:w="28" w:type="dxa"/>
            </w:tcMar>
            <w:vAlign w:val="center"/>
            <w:hideMark/>
          </w:tcPr>
          <w:p w14:paraId="7E234085" w14:textId="77777777" w:rsidR="007B6686" w:rsidRPr="0063386D" w:rsidRDefault="007B6686">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Оценка объемов налоговых расходов, соответствующих целям государственной программы, тыс. руб.</w:t>
            </w:r>
          </w:p>
        </w:tc>
        <w:tc>
          <w:tcPr>
            <w:tcW w:w="1275" w:type="dxa"/>
            <w:vMerge w:val="restart"/>
            <w:vAlign w:val="center"/>
          </w:tcPr>
          <w:p w14:paraId="261B0512" w14:textId="60751690" w:rsidR="007B6686" w:rsidRPr="0063386D" w:rsidRDefault="007B6686" w:rsidP="00F10EC4">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Куратор налоговых расходов</w:t>
            </w:r>
          </w:p>
        </w:tc>
      </w:tr>
      <w:tr w:rsidR="007B6686" w:rsidRPr="0063386D" w14:paraId="1BC33E2C" w14:textId="77777777" w:rsidTr="00B72953">
        <w:trPr>
          <w:tblHeader/>
        </w:trPr>
        <w:tc>
          <w:tcPr>
            <w:tcW w:w="425" w:type="dxa"/>
            <w:vMerge/>
            <w:vAlign w:val="center"/>
            <w:hideMark/>
          </w:tcPr>
          <w:p w14:paraId="0122E955" w14:textId="77777777" w:rsidR="007B6686" w:rsidRPr="0063386D" w:rsidRDefault="007B6686" w:rsidP="00F10EC4">
            <w:pPr>
              <w:spacing w:after="0"/>
              <w:rPr>
                <w:rFonts w:ascii="Times New Roman" w:eastAsia="Times New Roman" w:hAnsi="Times New Roman"/>
                <w:b/>
                <w:sz w:val="20"/>
                <w:szCs w:val="20"/>
                <w:lang w:eastAsia="ru-RU"/>
              </w:rPr>
            </w:pPr>
          </w:p>
        </w:tc>
        <w:tc>
          <w:tcPr>
            <w:tcW w:w="3686" w:type="dxa"/>
            <w:vMerge/>
            <w:vAlign w:val="center"/>
            <w:hideMark/>
          </w:tcPr>
          <w:p w14:paraId="335E24CA" w14:textId="77777777" w:rsidR="007B6686" w:rsidRPr="0063386D" w:rsidRDefault="007B6686" w:rsidP="00F10EC4">
            <w:pPr>
              <w:spacing w:after="0"/>
              <w:rPr>
                <w:rFonts w:ascii="Times New Roman" w:eastAsia="Times New Roman" w:hAnsi="Times New Roman"/>
                <w:b/>
                <w:sz w:val="20"/>
                <w:szCs w:val="20"/>
                <w:lang w:eastAsia="ru-RU"/>
              </w:rPr>
            </w:pPr>
          </w:p>
        </w:tc>
        <w:tc>
          <w:tcPr>
            <w:tcW w:w="1984" w:type="dxa"/>
            <w:vMerge/>
            <w:vAlign w:val="center"/>
            <w:hideMark/>
          </w:tcPr>
          <w:p w14:paraId="3DB63B17" w14:textId="77777777" w:rsidR="007B6686" w:rsidRPr="0063386D" w:rsidRDefault="007B6686" w:rsidP="00F10EC4">
            <w:pPr>
              <w:spacing w:after="0"/>
              <w:rPr>
                <w:rFonts w:ascii="Times New Roman" w:eastAsia="Times New Roman" w:hAnsi="Times New Roman"/>
                <w:b/>
                <w:sz w:val="20"/>
                <w:szCs w:val="20"/>
                <w:lang w:eastAsia="ru-RU"/>
              </w:rPr>
            </w:pPr>
          </w:p>
        </w:tc>
        <w:tc>
          <w:tcPr>
            <w:tcW w:w="3544" w:type="dxa"/>
            <w:vMerge/>
            <w:vAlign w:val="center"/>
            <w:hideMark/>
          </w:tcPr>
          <w:p w14:paraId="1305C14E" w14:textId="77777777" w:rsidR="007B6686" w:rsidRPr="0063386D" w:rsidRDefault="007B6686" w:rsidP="00F10EC4">
            <w:pPr>
              <w:spacing w:after="0"/>
              <w:rPr>
                <w:rFonts w:ascii="Times New Roman" w:eastAsia="Times New Roman" w:hAnsi="Times New Roman"/>
                <w:b/>
                <w:sz w:val="20"/>
                <w:szCs w:val="20"/>
                <w:lang w:eastAsia="ru-RU"/>
              </w:rPr>
            </w:pPr>
          </w:p>
        </w:tc>
        <w:tc>
          <w:tcPr>
            <w:tcW w:w="1276" w:type="dxa"/>
            <w:tcMar>
              <w:top w:w="28" w:type="dxa"/>
              <w:left w:w="28" w:type="dxa"/>
              <w:bottom w:w="28" w:type="dxa"/>
              <w:right w:w="28" w:type="dxa"/>
            </w:tcMar>
            <w:vAlign w:val="center"/>
            <w:hideMark/>
          </w:tcPr>
          <w:p w14:paraId="5ED58455" w14:textId="3F7B68BB" w:rsidR="007B6686" w:rsidRPr="0063386D" w:rsidRDefault="007B6686" w:rsidP="009A280B">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202</w:t>
            </w:r>
            <w:r w:rsidR="009A280B" w:rsidRPr="0063386D">
              <w:rPr>
                <w:rFonts w:ascii="Times New Roman" w:hAnsi="Times New Roman" w:cs="Times New Roman"/>
                <w:b/>
                <w:sz w:val="19"/>
                <w:szCs w:val="19"/>
              </w:rPr>
              <w:t>4</w:t>
            </w:r>
            <w:r w:rsidRPr="0063386D">
              <w:rPr>
                <w:rFonts w:ascii="Times New Roman" w:hAnsi="Times New Roman" w:cs="Times New Roman"/>
                <w:b/>
                <w:sz w:val="19"/>
                <w:szCs w:val="19"/>
              </w:rPr>
              <w:t xml:space="preserve"> г.</w:t>
            </w:r>
          </w:p>
        </w:tc>
        <w:tc>
          <w:tcPr>
            <w:tcW w:w="1417" w:type="dxa"/>
            <w:tcMar>
              <w:top w:w="28" w:type="dxa"/>
              <w:left w:w="28" w:type="dxa"/>
              <w:bottom w:w="28" w:type="dxa"/>
              <w:right w:w="28" w:type="dxa"/>
            </w:tcMar>
            <w:vAlign w:val="center"/>
            <w:hideMark/>
          </w:tcPr>
          <w:p w14:paraId="40429728" w14:textId="53CEBACE" w:rsidR="007B6686" w:rsidRPr="0063386D" w:rsidRDefault="007B6686" w:rsidP="009A280B">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202</w:t>
            </w:r>
            <w:r w:rsidR="009A280B" w:rsidRPr="0063386D">
              <w:rPr>
                <w:rFonts w:ascii="Times New Roman" w:hAnsi="Times New Roman" w:cs="Times New Roman"/>
                <w:b/>
                <w:sz w:val="19"/>
                <w:szCs w:val="19"/>
              </w:rPr>
              <w:t>5</w:t>
            </w:r>
            <w:r w:rsidRPr="0063386D">
              <w:rPr>
                <w:rFonts w:ascii="Times New Roman" w:hAnsi="Times New Roman" w:cs="Times New Roman"/>
                <w:b/>
                <w:sz w:val="19"/>
                <w:szCs w:val="19"/>
              </w:rPr>
              <w:t xml:space="preserve"> г.</w:t>
            </w:r>
          </w:p>
        </w:tc>
        <w:tc>
          <w:tcPr>
            <w:tcW w:w="1418" w:type="dxa"/>
            <w:tcMar>
              <w:top w:w="28" w:type="dxa"/>
              <w:left w:w="28" w:type="dxa"/>
              <w:bottom w:w="28" w:type="dxa"/>
              <w:right w:w="28" w:type="dxa"/>
            </w:tcMar>
            <w:vAlign w:val="center"/>
            <w:hideMark/>
          </w:tcPr>
          <w:p w14:paraId="55ADB10C" w14:textId="4C3F3B4D" w:rsidR="007B6686" w:rsidRPr="0063386D" w:rsidRDefault="007B6686" w:rsidP="009A280B">
            <w:pPr>
              <w:pStyle w:val="ConsPlusNormal"/>
              <w:spacing w:line="256" w:lineRule="auto"/>
              <w:jc w:val="center"/>
              <w:rPr>
                <w:rFonts w:ascii="Times New Roman" w:hAnsi="Times New Roman" w:cs="Times New Roman"/>
                <w:b/>
                <w:sz w:val="19"/>
                <w:szCs w:val="19"/>
              </w:rPr>
            </w:pPr>
            <w:r w:rsidRPr="0063386D">
              <w:rPr>
                <w:rFonts w:ascii="Times New Roman" w:hAnsi="Times New Roman" w:cs="Times New Roman"/>
                <w:b/>
                <w:sz w:val="19"/>
                <w:szCs w:val="19"/>
              </w:rPr>
              <w:t>202</w:t>
            </w:r>
            <w:r w:rsidR="009A280B" w:rsidRPr="0063386D">
              <w:rPr>
                <w:rFonts w:ascii="Times New Roman" w:hAnsi="Times New Roman" w:cs="Times New Roman"/>
                <w:b/>
                <w:sz w:val="19"/>
                <w:szCs w:val="19"/>
              </w:rPr>
              <w:t>6</w:t>
            </w:r>
            <w:r w:rsidRPr="0063386D">
              <w:rPr>
                <w:rFonts w:ascii="Times New Roman" w:hAnsi="Times New Roman" w:cs="Times New Roman"/>
                <w:b/>
                <w:sz w:val="19"/>
                <w:szCs w:val="19"/>
              </w:rPr>
              <w:t xml:space="preserve"> г.</w:t>
            </w:r>
          </w:p>
        </w:tc>
        <w:tc>
          <w:tcPr>
            <w:tcW w:w="1275" w:type="dxa"/>
            <w:vMerge/>
            <w:tcMar>
              <w:top w:w="28" w:type="dxa"/>
              <w:left w:w="28" w:type="dxa"/>
              <w:bottom w:w="28" w:type="dxa"/>
              <w:right w:w="28" w:type="dxa"/>
            </w:tcMar>
            <w:vAlign w:val="center"/>
            <w:hideMark/>
          </w:tcPr>
          <w:p w14:paraId="71B308D7" w14:textId="6199B301" w:rsidR="007B6686" w:rsidRPr="0063386D" w:rsidRDefault="007B6686" w:rsidP="00F10EC4">
            <w:pPr>
              <w:pStyle w:val="ConsPlusNormal"/>
              <w:spacing w:line="256" w:lineRule="auto"/>
              <w:jc w:val="center"/>
              <w:rPr>
                <w:rFonts w:ascii="Times New Roman" w:hAnsi="Times New Roman" w:cs="Times New Roman"/>
                <w:b/>
                <w:sz w:val="19"/>
                <w:szCs w:val="19"/>
              </w:rPr>
            </w:pPr>
          </w:p>
        </w:tc>
      </w:tr>
    </w:tbl>
    <w:p w14:paraId="2C34E3D2" w14:textId="77777777" w:rsidR="00304CF7" w:rsidRPr="0063386D" w:rsidRDefault="00304CF7" w:rsidP="00304CF7">
      <w:pPr>
        <w:spacing w:after="0" w:line="240" w:lineRule="auto"/>
        <w:rPr>
          <w:rFonts w:ascii="Times New Roman" w:hAnsi="Times New Roman"/>
          <w:sz w:val="20"/>
          <w:szCs w:val="20"/>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
        <w:gridCol w:w="3636"/>
        <w:gridCol w:w="1985"/>
        <w:gridCol w:w="3544"/>
        <w:gridCol w:w="1275"/>
        <w:gridCol w:w="1418"/>
        <w:gridCol w:w="1417"/>
        <w:gridCol w:w="1309"/>
      </w:tblGrid>
      <w:tr w:rsidR="007B6686" w:rsidRPr="0063386D" w14:paraId="5D5464BD" w14:textId="77777777" w:rsidTr="008937FC">
        <w:trPr>
          <w:tblHeade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0414ADDC"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1</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285E77BD"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4B244495"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4967E770"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32268F53"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0C55429D"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3DE9443F" w14:textId="77777777"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7</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50335BC5" w14:textId="31095930" w:rsidR="007B6686" w:rsidRPr="0063386D" w:rsidRDefault="007B6686">
            <w:pPr>
              <w:pStyle w:val="ConsPlusNormal"/>
              <w:spacing w:line="256" w:lineRule="auto"/>
              <w:jc w:val="center"/>
              <w:rPr>
                <w:rFonts w:ascii="Times New Roman" w:hAnsi="Times New Roman" w:cs="Times New Roman"/>
                <w:b/>
                <w:sz w:val="20"/>
              </w:rPr>
            </w:pPr>
            <w:r w:rsidRPr="0063386D">
              <w:rPr>
                <w:rFonts w:ascii="Times New Roman" w:hAnsi="Times New Roman" w:cs="Times New Roman"/>
                <w:b/>
                <w:sz w:val="20"/>
              </w:rPr>
              <w:t>8</w:t>
            </w:r>
          </w:p>
        </w:tc>
      </w:tr>
      <w:tr w:rsidR="009A280B" w:rsidRPr="0063386D" w14:paraId="280ECF2E"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9A98E24" w14:textId="77777777" w:rsidR="009A280B" w:rsidRPr="0063386D" w:rsidRDefault="009A280B" w:rsidP="009A280B">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1</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8BEA8A2" w14:textId="7D439170"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Пониженная (13,5%; 12,5% - 2017-2024 гг.) ставка налога на прибыль организаций </w:t>
            </w:r>
            <w:r w:rsidRPr="0063386D">
              <w:rPr>
                <w:rFonts w:ascii="Times New Roman" w:hAnsi="Times New Roman" w:cs="Times New Roman"/>
                <w:sz w:val="19"/>
                <w:szCs w:val="19"/>
              </w:rPr>
              <w:br/>
              <w:t xml:space="preserve">для организаций - резидентов особой экономической зоны, расположенной </w:t>
            </w:r>
            <w:r w:rsidRPr="0063386D">
              <w:rPr>
                <w:rFonts w:ascii="Times New Roman" w:hAnsi="Times New Roman" w:cs="Times New Roman"/>
                <w:sz w:val="19"/>
                <w:szCs w:val="19"/>
              </w:rPr>
              <w:br/>
              <w:t xml:space="preserve">на территории Санкт-Петербурга </w:t>
            </w:r>
            <w:r w:rsidRPr="0063386D">
              <w:rPr>
                <w:rFonts w:ascii="Times New Roman" w:hAnsi="Times New Roman" w:cs="Times New Roman"/>
                <w:sz w:val="19"/>
                <w:szCs w:val="19"/>
              </w:rPr>
              <w:br/>
              <w:t>(далее – ОЭЗ)</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90930DC" w14:textId="4F6C4BF9"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Пункт 1 статьи 11-3 Закона </w:t>
            </w:r>
            <w:r w:rsidRPr="0063386D">
              <w:rPr>
                <w:rFonts w:ascii="Times New Roman" w:hAnsi="Times New Roman" w:cs="Times New Roman"/>
                <w:sz w:val="19"/>
                <w:szCs w:val="19"/>
              </w:rPr>
              <w:br/>
              <w:t xml:space="preserve">Санкт-Петербурга </w:t>
            </w:r>
            <w:r w:rsidRPr="0063386D">
              <w:rPr>
                <w:rFonts w:ascii="Times New Roman" w:hAnsi="Times New Roman" w:cs="Times New Roman"/>
                <w:sz w:val="19"/>
                <w:szCs w:val="19"/>
              </w:rPr>
              <w:br/>
              <w:t>от 28.06.1995 №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F171B3" w14:textId="6C09BE4E" w:rsidR="009A280B" w:rsidRPr="0063386D" w:rsidRDefault="009A280B" w:rsidP="009A280B">
            <w:pPr>
              <w:pStyle w:val="ConsPlusNormal"/>
              <w:spacing w:line="256" w:lineRule="auto"/>
              <w:rPr>
                <w:rFonts w:ascii="Times New Roman" w:hAnsi="Times New Roman" w:cs="Times New Roman"/>
                <w:sz w:val="20"/>
                <w:szCs w:val="19"/>
              </w:rPr>
            </w:pPr>
            <w:r w:rsidRPr="0063386D">
              <w:rPr>
                <w:rFonts w:ascii="Times New Roman" w:hAnsi="Times New Roman" w:cs="Times New Roman"/>
                <w:color w:val="000000"/>
                <w:spacing w:val="-2"/>
                <w:sz w:val="20"/>
              </w:rPr>
              <w:t>целевой показатель 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A3C674" w14:textId="3E3A1A1C"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557</w:t>
            </w:r>
            <w:r w:rsidR="009A280B" w:rsidRPr="0063386D">
              <w:rPr>
                <w:rFonts w:ascii="Times New Roman" w:hAnsi="Times New Roman" w:cs="Times New Roman"/>
                <w:color w:val="000000"/>
                <w:spacing w:val="-2"/>
                <w:sz w:val="20"/>
              </w:rPr>
              <w:t>816,0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0135AB" w14:textId="572E4D86"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596</w:t>
            </w:r>
            <w:r w:rsidR="009A280B" w:rsidRPr="0063386D">
              <w:rPr>
                <w:rFonts w:ascii="Times New Roman" w:hAnsi="Times New Roman" w:cs="Times New Roman"/>
                <w:color w:val="000000"/>
                <w:spacing w:val="-2"/>
                <w:sz w:val="20"/>
              </w:rPr>
              <w:t>305,0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74BFAF" w14:textId="5CA99C8D" w:rsidR="009A280B" w:rsidRPr="0063386D" w:rsidRDefault="009A280B"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F610522" w14:textId="15071E2C" w:rsidR="009A280B" w:rsidRPr="0063386D" w:rsidRDefault="009A280B" w:rsidP="009A280B">
            <w:pPr>
              <w:pStyle w:val="ConsPlusNormal"/>
              <w:spacing w:line="256" w:lineRule="auto"/>
              <w:jc w:val="center"/>
              <w:rPr>
                <w:rFonts w:ascii="Times New Roman" w:hAnsi="Times New Roman" w:cs="Times New Roman"/>
                <w:sz w:val="19"/>
                <w:szCs w:val="19"/>
              </w:rPr>
            </w:pPr>
            <w:r w:rsidRPr="0063386D">
              <w:rPr>
                <w:rFonts w:ascii="Times New Roman" w:eastAsiaTheme="minorHAnsi" w:hAnsi="Times New Roman" w:cs="Times New Roman"/>
                <w:sz w:val="19"/>
                <w:szCs w:val="19"/>
              </w:rPr>
              <w:t>КППИТ</w:t>
            </w:r>
          </w:p>
        </w:tc>
      </w:tr>
      <w:tr w:rsidR="009A280B" w:rsidRPr="0063386D" w14:paraId="54D99048"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60B2857" w14:textId="3980F4D3" w:rsidR="009A280B" w:rsidRPr="0063386D" w:rsidRDefault="009A280B" w:rsidP="009A280B">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2</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5177B55" w14:textId="5874A2E3"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Пониженная (0% - в течение 6 налоговых периодов, начиная с налогового периода, </w:t>
            </w:r>
            <w:r w:rsidRPr="0063386D">
              <w:rPr>
                <w:rFonts w:ascii="Times New Roman" w:hAnsi="Times New Roman" w:cs="Times New Roman"/>
                <w:sz w:val="19"/>
                <w:szCs w:val="19"/>
              </w:rPr>
              <w:br/>
              <w:t xml:space="preserve">в котором была получена первая прибыль от деятельности, осуществляемой </w:t>
            </w:r>
            <w:r w:rsidRPr="0063386D">
              <w:rPr>
                <w:rFonts w:ascii="Times New Roman" w:hAnsi="Times New Roman" w:cs="Times New Roman"/>
                <w:sz w:val="19"/>
                <w:szCs w:val="19"/>
              </w:rPr>
              <w:br/>
              <w:t xml:space="preserve">на территории ОЭЗ; 5% - в течение последующих 4 налоговых периодов; 13,5% - по истечении 10 налоговых периодов) ставка налога на прибыль </w:t>
            </w:r>
            <w:r w:rsidRPr="0063386D">
              <w:rPr>
                <w:rFonts w:ascii="Times New Roman" w:hAnsi="Times New Roman" w:cs="Times New Roman"/>
                <w:sz w:val="19"/>
                <w:szCs w:val="19"/>
              </w:rPr>
              <w:br/>
              <w:t xml:space="preserve">для организаций - резидентов ОЭЗ </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0E32AAB" w14:textId="1EC3D51D"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Пункт 2 статьи 11-3 Закона </w:t>
            </w:r>
            <w:r w:rsidRPr="0063386D">
              <w:rPr>
                <w:rFonts w:ascii="Times New Roman" w:hAnsi="Times New Roman" w:cs="Times New Roman"/>
                <w:sz w:val="19"/>
                <w:szCs w:val="19"/>
              </w:rPr>
              <w:br/>
              <w:t xml:space="preserve">Санкт-Петербурга </w:t>
            </w:r>
            <w:r w:rsidRPr="0063386D">
              <w:rPr>
                <w:rFonts w:ascii="Times New Roman" w:hAnsi="Times New Roman" w:cs="Times New Roman"/>
                <w:sz w:val="19"/>
                <w:szCs w:val="19"/>
              </w:rPr>
              <w:br/>
              <w:t>от 28.06.1995 №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E8C434" w14:textId="607691AC" w:rsidR="009A280B" w:rsidRPr="0063386D" w:rsidRDefault="009A280B" w:rsidP="009A280B">
            <w:pPr>
              <w:pStyle w:val="ConsPlusNormal"/>
              <w:spacing w:line="256" w:lineRule="auto"/>
              <w:rPr>
                <w:rFonts w:ascii="Times New Roman" w:hAnsi="Times New Roman" w:cs="Times New Roman"/>
                <w:sz w:val="20"/>
                <w:szCs w:val="19"/>
              </w:rPr>
            </w:pPr>
            <w:r w:rsidRPr="0063386D">
              <w:rPr>
                <w:rFonts w:ascii="Times New Roman" w:hAnsi="Times New Roman" w:cs="Times New Roman"/>
                <w:color w:val="000000"/>
                <w:spacing w:val="-2"/>
                <w:sz w:val="20"/>
              </w:rPr>
              <w:t>целевой показатель 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DBBCFE3" w14:textId="7DBE3828"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1</w:t>
            </w:r>
            <w:r w:rsidR="009A280B" w:rsidRPr="0063386D">
              <w:rPr>
                <w:rFonts w:ascii="Times New Roman" w:hAnsi="Times New Roman" w:cs="Times New Roman"/>
                <w:color w:val="000000"/>
                <w:spacing w:val="-2"/>
                <w:sz w:val="20"/>
              </w:rPr>
              <w:t>038,0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231EDF" w14:textId="1E22D308"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1</w:t>
            </w:r>
            <w:r w:rsidR="009A280B" w:rsidRPr="0063386D">
              <w:rPr>
                <w:rFonts w:ascii="Times New Roman" w:hAnsi="Times New Roman" w:cs="Times New Roman"/>
                <w:color w:val="000000"/>
                <w:spacing w:val="-2"/>
                <w:sz w:val="20"/>
              </w:rPr>
              <w:t>110,0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63F79A" w14:textId="6474A1B8" w:rsidR="009A280B" w:rsidRPr="0063386D" w:rsidRDefault="009A280B"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264172B" w14:textId="682C3975" w:rsidR="009A280B" w:rsidRPr="0063386D" w:rsidRDefault="009A280B" w:rsidP="009A280B">
            <w:pPr>
              <w:pStyle w:val="ConsPlusNormal"/>
              <w:spacing w:line="256" w:lineRule="auto"/>
              <w:jc w:val="center"/>
              <w:rPr>
                <w:rFonts w:ascii="Times New Roman" w:eastAsiaTheme="minorHAnsi" w:hAnsi="Times New Roman" w:cs="Times New Roman"/>
                <w:sz w:val="19"/>
                <w:szCs w:val="19"/>
              </w:rPr>
            </w:pPr>
            <w:r w:rsidRPr="0063386D">
              <w:rPr>
                <w:rFonts w:ascii="Times New Roman" w:eastAsiaTheme="minorHAnsi" w:hAnsi="Times New Roman" w:cs="Times New Roman"/>
                <w:sz w:val="19"/>
                <w:szCs w:val="19"/>
              </w:rPr>
              <w:t>КППИТ</w:t>
            </w:r>
          </w:p>
        </w:tc>
      </w:tr>
      <w:tr w:rsidR="009A280B" w:rsidRPr="0063386D" w14:paraId="4D45C445"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B2EEBC7" w14:textId="60E02A4E" w:rsidR="009A280B" w:rsidRPr="0063386D" w:rsidRDefault="009A280B" w:rsidP="009A280B">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3</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40A73FF" w14:textId="020A1499"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Пониженная (0%) ставка налога </w:t>
            </w:r>
            <w:r w:rsidRPr="0063386D">
              <w:rPr>
                <w:rFonts w:ascii="Times New Roman" w:hAnsi="Times New Roman" w:cs="Times New Roman"/>
                <w:sz w:val="19"/>
                <w:szCs w:val="19"/>
              </w:rPr>
              <w:br/>
              <w:t xml:space="preserve">на прибыль организаций для организаций, являющихся стороной специального инвестиционного контракта </w:t>
            </w:r>
            <w:r w:rsidRPr="0063386D">
              <w:rPr>
                <w:rFonts w:ascii="Times New Roman" w:hAnsi="Times New Roman" w:cs="Times New Roman"/>
                <w:sz w:val="19"/>
                <w:szCs w:val="19"/>
              </w:rPr>
              <w:br/>
              <w:t>(далее – СПИК), одной из сторон которых является Санкт-Петербург</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010FBBF" w14:textId="77777777"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Статья 11-8-1 Закона Санкт-Петербурга </w:t>
            </w:r>
          </w:p>
          <w:p w14:paraId="754900BE" w14:textId="1910C24E"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от 28.06.1995</w:t>
            </w:r>
            <w:r w:rsidRPr="0063386D">
              <w:rPr>
                <w:rFonts w:ascii="Times New Roman" w:hAnsi="Times New Roman" w:cs="Times New Roman"/>
                <w:sz w:val="19"/>
                <w:szCs w:val="19"/>
              </w:rPr>
              <w:br/>
              <w:t>№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28A682" w14:textId="3E277CB4" w:rsidR="009A280B" w:rsidRPr="0063386D" w:rsidRDefault="009A280B" w:rsidP="009A280B">
            <w:pPr>
              <w:pStyle w:val="ConsPlusNormal"/>
              <w:spacing w:line="256" w:lineRule="auto"/>
              <w:rPr>
                <w:rFonts w:ascii="Times New Roman" w:hAnsi="Times New Roman" w:cs="Times New Roman"/>
                <w:sz w:val="20"/>
                <w:szCs w:val="19"/>
              </w:rPr>
            </w:pPr>
            <w:r w:rsidRPr="0063386D">
              <w:rPr>
                <w:rFonts w:ascii="Times New Roman" w:hAnsi="Times New Roman" w:cs="Times New Roman"/>
                <w:color w:val="000000"/>
                <w:spacing w:val="-2"/>
                <w:sz w:val="20"/>
              </w:rPr>
              <w:t>целевой показатель 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888F83" w14:textId="4032F3FD"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4944</w:t>
            </w:r>
            <w:r w:rsidR="009A280B" w:rsidRPr="0063386D">
              <w:rPr>
                <w:rFonts w:ascii="Times New Roman" w:hAnsi="Times New Roman" w:cs="Times New Roman"/>
                <w:color w:val="000000"/>
                <w:spacing w:val="-2"/>
                <w:sz w:val="20"/>
              </w:rPr>
              <w:t>612,0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F65699" w14:textId="15630B2A"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5285</w:t>
            </w:r>
            <w:r w:rsidR="009A280B" w:rsidRPr="0063386D">
              <w:rPr>
                <w:rFonts w:ascii="Times New Roman" w:hAnsi="Times New Roman" w:cs="Times New Roman"/>
                <w:color w:val="000000"/>
                <w:spacing w:val="-2"/>
                <w:sz w:val="20"/>
              </w:rPr>
              <w:t>791,0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652CC2" w14:textId="54769878" w:rsidR="009A280B" w:rsidRPr="0063386D" w:rsidRDefault="009A280B"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CDC5F6E" w14:textId="63C8EC42" w:rsidR="009A280B" w:rsidRPr="0063386D" w:rsidRDefault="009A280B" w:rsidP="009A280B">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r w:rsidR="009A280B" w:rsidRPr="0063386D" w14:paraId="5D173E63"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4F36BB7" w14:textId="7368006C" w:rsidR="009A280B" w:rsidRPr="0063386D" w:rsidRDefault="00AF69F2" w:rsidP="009A280B">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4</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9783235" w14:textId="77777777" w:rsidR="009A280B" w:rsidRPr="0063386D" w:rsidRDefault="009A280B" w:rsidP="009A280B">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Пониженная (10%) ставка налога </w:t>
            </w:r>
          </w:p>
          <w:p w14:paraId="232AF638" w14:textId="51C3DFD1" w:rsidR="009A280B" w:rsidRPr="0063386D" w:rsidRDefault="009A280B" w:rsidP="009A280B">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на прибыль организаций для организаций-участников региональных инвестиционных проектов</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2348973" w14:textId="77777777" w:rsidR="009A280B" w:rsidRPr="0063386D" w:rsidRDefault="009A280B" w:rsidP="009A280B">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Статья 11-11-3 Закона Санкт-Петербурга</w:t>
            </w:r>
          </w:p>
          <w:p w14:paraId="716FADE6" w14:textId="4194E8C4" w:rsidR="009A280B" w:rsidRPr="0063386D" w:rsidRDefault="009A280B" w:rsidP="009A280B">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от 28.06.1995 </w:t>
            </w:r>
            <w:r w:rsidRPr="0063386D">
              <w:rPr>
                <w:rFonts w:ascii="Times New Roman" w:hAnsi="Times New Roman"/>
                <w:bCs/>
                <w:sz w:val="19"/>
                <w:szCs w:val="19"/>
              </w:rPr>
              <w:t>№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6F47B0" w14:textId="622CEF63" w:rsidR="009A280B" w:rsidRPr="0063386D" w:rsidRDefault="009A280B" w:rsidP="009A280B">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целевой показатель 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C1E23F3" w14:textId="66DDA4E6"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264</w:t>
            </w:r>
            <w:r w:rsidR="009A280B" w:rsidRPr="0063386D">
              <w:rPr>
                <w:rFonts w:ascii="Times New Roman" w:hAnsi="Times New Roman" w:cs="Times New Roman"/>
                <w:color w:val="000000"/>
                <w:spacing w:val="-2"/>
                <w:sz w:val="20"/>
              </w:rPr>
              <w:t>540,0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55E22A" w14:textId="7CDA6852" w:rsidR="009A280B" w:rsidRPr="0063386D" w:rsidRDefault="00866FCC"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282</w:t>
            </w:r>
            <w:r w:rsidR="009A280B" w:rsidRPr="0063386D">
              <w:rPr>
                <w:rFonts w:ascii="Times New Roman" w:hAnsi="Times New Roman" w:cs="Times New Roman"/>
                <w:color w:val="000000"/>
                <w:spacing w:val="-2"/>
                <w:sz w:val="20"/>
              </w:rPr>
              <w:t>794,0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D24AA3" w14:textId="6BC8A7E8" w:rsidR="009A280B" w:rsidRPr="0063386D" w:rsidRDefault="009A280B" w:rsidP="009A280B">
            <w:pPr>
              <w:pStyle w:val="ConsPlusNormal"/>
              <w:spacing w:line="256" w:lineRule="auto"/>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2803FAB" w14:textId="18C6C2DE" w:rsidR="009A280B" w:rsidRPr="0063386D" w:rsidRDefault="009A280B" w:rsidP="009A280B">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КППИТ</w:t>
            </w:r>
          </w:p>
        </w:tc>
      </w:tr>
      <w:tr w:rsidR="005870F6" w:rsidRPr="0063386D" w14:paraId="12F23A6A"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FC14FCD" w14:textId="50D1C6AE" w:rsidR="005870F6" w:rsidRPr="0063386D" w:rsidRDefault="00AF69F2" w:rsidP="005870F6">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5</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67B0AEA" w14:textId="4E6F0C91"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Освобождаются от уплаты налога </w:t>
            </w:r>
            <w:r w:rsidRPr="0063386D">
              <w:rPr>
                <w:rFonts w:ascii="Times New Roman" w:eastAsia="Times New Roman" w:hAnsi="Times New Roman"/>
                <w:bCs/>
                <w:sz w:val="19"/>
                <w:szCs w:val="19"/>
              </w:rPr>
              <w:br/>
              <w:t xml:space="preserve">на имущество организаций организации, являющиеся стороной СПИК, заключенного Российской Федерацией и(или) Санкт-Петербургом, осуществившие в течение не более трех любых календарных лет подряд начиная </w:t>
            </w:r>
            <w:r w:rsidRPr="0063386D">
              <w:rPr>
                <w:rFonts w:ascii="Times New Roman" w:eastAsia="Times New Roman" w:hAnsi="Times New Roman"/>
                <w:bCs/>
                <w:sz w:val="19"/>
                <w:szCs w:val="19"/>
              </w:rPr>
              <w:br/>
              <w:t xml:space="preserve">с 01.01.2015 вложения на общую сумму </w:t>
            </w:r>
            <w:r w:rsidRPr="0063386D">
              <w:rPr>
                <w:rFonts w:ascii="Times New Roman" w:eastAsia="Times New Roman" w:hAnsi="Times New Roman"/>
                <w:bCs/>
                <w:sz w:val="19"/>
                <w:szCs w:val="19"/>
              </w:rPr>
              <w:br/>
              <w:t>не менее 300 млн. руб. – в отношении объектов недвижимого имущества, включенных в расчет общей суммы вложений, осуществленных в рамках указанного СПИК</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95EBD40" w14:textId="41192B2C"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Пункт 5-1</w:t>
            </w:r>
            <w:r w:rsidRPr="0063386D">
              <w:rPr>
                <w:rFonts w:ascii="Times New Roman" w:eastAsia="Times New Roman" w:hAnsi="Times New Roman"/>
                <w:bCs/>
                <w:sz w:val="19"/>
                <w:szCs w:val="19"/>
              </w:rPr>
              <w:br/>
              <w:t xml:space="preserve">статьи 11-2-1 Закона </w:t>
            </w:r>
          </w:p>
          <w:p w14:paraId="728F1F08" w14:textId="77777777"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Санкт-Петербурга </w:t>
            </w:r>
          </w:p>
          <w:p w14:paraId="46C350B7" w14:textId="7D9A0488" w:rsidR="005870F6" w:rsidRPr="0063386D" w:rsidRDefault="005870F6" w:rsidP="005870F6">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от 28.06.1995 </w:t>
            </w:r>
            <w:r w:rsidRPr="0063386D">
              <w:rPr>
                <w:rFonts w:ascii="Times New Roman" w:hAnsi="Times New Roman"/>
                <w:bCs/>
                <w:sz w:val="19"/>
                <w:szCs w:val="19"/>
              </w:rPr>
              <w:t xml:space="preserve">№ 81-11 </w:t>
            </w:r>
          </w:p>
          <w:p w14:paraId="4DFC6382" w14:textId="77777777"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45AA04" w14:textId="768B5F46" w:rsidR="005870F6" w:rsidRPr="0063386D" w:rsidRDefault="005870F6" w:rsidP="005870F6">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целевой показатель 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981EE4" w14:textId="439064AA" w:rsidR="005870F6" w:rsidRPr="0063386D" w:rsidRDefault="00866FCC"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27</w:t>
            </w:r>
            <w:r w:rsidR="005870F6" w:rsidRPr="0063386D">
              <w:rPr>
                <w:rFonts w:ascii="Times New Roman" w:hAnsi="Times New Roman" w:cs="Times New Roman"/>
                <w:color w:val="000000"/>
                <w:spacing w:val="-2"/>
                <w:sz w:val="20"/>
              </w:rPr>
              <w:t>414,0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E5D697" w14:textId="57775F17" w:rsidR="005870F6" w:rsidRPr="0063386D" w:rsidRDefault="00866FCC" w:rsidP="005870F6">
            <w:pPr>
              <w:spacing w:before="20" w:after="0" w:line="23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27</w:t>
            </w:r>
            <w:r w:rsidR="005870F6" w:rsidRPr="0063386D">
              <w:rPr>
                <w:rFonts w:ascii="Times New Roman" w:eastAsia="Times New Roman" w:hAnsi="Times New Roman"/>
                <w:color w:val="000000"/>
                <w:spacing w:val="-2"/>
                <w:sz w:val="20"/>
              </w:rPr>
              <w:t>688,0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661674" w14:textId="2674F553" w:rsidR="005870F6" w:rsidRPr="0063386D" w:rsidRDefault="005870F6"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40D729A" w14:textId="298A6578" w:rsidR="005870F6" w:rsidRPr="0063386D" w:rsidRDefault="005870F6" w:rsidP="005870F6">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r w:rsidR="005870F6" w:rsidRPr="0063386D" w14:paraId="240260FE"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1B7BE62" w14:textId="3263BD3A" w:rsidR="005870F6" w:rsidRPr="0063386D" w:rsidRDefault="00AF69F2" w:rsidP="005870F6">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6</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8D8F006" w14:textId="02A9AA74"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Уменьшение суммы налога на имущество организаций на сумму налога, исчисленного в отношении объекта недвижимого имущества, в который осуществлены капитальные вложения </w:t>
            </w:r>
            <w:r w:rsidRPr="0063386D">
              <w:rPr>
                <w:rFonts w:ascii="Times New Roman" w:eastAsia="Times New Roman" w:hAnsi="Times New Roman"/>
                <w:bCs/>
                <w:sz w:val="19"/>
                <w:szCs w:val="19"/>
              </w:rPr>
              <w:br/>
              <w:t xml:space="preserve">в объеме, определяемом в соответствии </w:t>
            </w:r>
            <w:r w:rsidRPr="0063386D">
              <w:rPr>
                <w:rFonts w:ascii="Times New Roman" w:eastAsia="Times New Roman" w:hAnsi="Times New Roman"/>
                <w:bCs/>
                <w:sz w:val="19"/>
                <w:szCs w:val="19"/>
              </w:rPr>
              <w:br/>
              <w:t>с пунктами 3 и 4 статьи 25.8 Налогового кодекса Российской Федерации, в рамках реализации регионального инвестиционного проекта (далее – РИП), рассчитанную пропорционально доле площади объекта недвижимого имущества, используемой указанной организацией для реализации РИП, в общей площади такого объекта, для организаций-участников РИП</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57CCCA8" w14:textId="77777777"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Статья 11-2-4 Закона Санкт-Петербурга </w:t>
            </w:r>
          </w:p>
          <w:p w14:paraId="288CF3FE" w14:textId="3988B3A0" w:rsidR="005870F6" w:rsidRPr="0063386D" w:rsidRDefault="005870F6" w:rsidP="005870F6">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от 28.06.1995 </w:t>
            </w:r>
            <w:r w:rsidRPr="0063386D">
              <w:rPr>
                <w:rFonts w:ascii="Times New Roman" w:hAnsi="Times New Roman"/>
                <w:bCs/>
                <w:sz w:val="19"/>
                <w:szCs w:val="19"/>
              </w:rPr>
              <w:t>№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2792F9D" w14:textId="56616B5D" w:rsidR="005870F6" w:rsidRPr="0063386D" w:rsidRDefault="005870F6" w:rsidP="005870F6">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целевой показатель 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2479CB" w14:textId="4614B516" w:rsidR="005870F6" w:rsidRPr="0063386D" w:rsidRDefault="00866FCC"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131</w:t>
            </w:r>
            <w:r w:rsidR="005870F6" w:rsidRPr="0063386D">
              <w:rPr>
                <w:rFonts w:ascii="Times New Roman" w:hAnsi="Times New Roman" w:cs="Times New Roman"/>
                <w:color w:val="000000"/>
                <w:spacing w:val="-2"/>
                <w:sz w:val="20"/>
              </w:rPr>
              <w:t>850,0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613FD5" w14:textId="0467EE81" w:rsidR="005870F6" w:rsidRPr="0063386D" w:rsidRDefault="00866FCC" w:rsidP="005870F6">
            <w:pPr>
              <w:spacing w:before="20" w:after="0" w:line="23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134</w:t>
            </w:r>
            <w:r w:rsidR="005870F6" w:rsidRPr="0063386D">
              <w:rPr>
                <w:rFonts w:ascii="Times New Roman" w:eastAsia="Times New Roman" w:hAnsi="Times New Roman"/>
                <w:color w:val="000000"/>
                <w:spacing w:val="-2"/>
                <w:sz w:val="20"/>
              </w:rPr>
              <w:t>487,0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DA951C" w14:textId="4CF9D696" w:rsidR="005870F6" w:rsidRPr="0063386D" w:rsidRDefault="005870F6"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E587EB8" w14:textId="584E4BD6" w:rsidR="005870F6" w:rsidRPr="0063386D" w:rsidRDefault="005870F6" w:rsidP="005870F6">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r w:rsidR="005870F6" w:rsidRPr="0063386D" w14:paraId="30162F49"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4558B49" w14:textId="5E70A604" w:rsidR="005870F6" w:rsidRPr="0063386D" w:rsidRDefault="00AF69F2" w:rsidP="005870F6">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7</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0CD198E" w14:textId="011EE0EE"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Уменьшение суммы земельного налога (уплата налога в размере 0,66% </w:t>
            </w:r>
            <w:r w:rsidRPr="0063386D">
              <w:rPr>
                <w:rFonts w:ascii="Times New Roman" w:eastAsia="Times New Roman" w:hAnsi="Times New Roman"/>
                <w:bCs/>
                <w:sz w:val="19"/>
                <w:szCs w:val="19"/>
              </w:rPr>
              <w:br/>
              <w:t xml:space="preserve">от исчисленной суммы налога) </w:t>
            </w:r>
            <w:r w:rsidRPr="0063386D">
              <w:rPr>
                <w:rFonts w:ascii="Times New Roman" w:eastAsia="Times New Roman" w:hAnsi="Times New Roman"/>
                <w:bCs/>
                <w:sz w:val="19"/>
                <w:szCs w:val="19"/>
              </w:rPr>
              <w:br/>
              <w:t xml:space="preserve">в отношении земельных участков, предназначенных и используемых </w:t>
            </w:r>
            <w:r w:rsidRPr="0063386D">
              <w:rPr>
                <w:rFonts w:ascii="Times New Roman" w:eastAsia="Times New Roman" w:hAnsi="Times New Roman"/>
                <w:bCs/>
                <w:sz w:val="19"/>
                <w:szCs w:val="19"/>
              </w:rPr>
              <w:br/>
              <w:t>для ведения рыбного хозяйства</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75A329A" w14:textId="2ADFEFCD"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Подпункт 1 пункта 3-3 статьи 11-7-1 Закона Санкт-Петербурга </w:t>
            </w:r>
            <w:r w:rsidRPr="0063386D">
              <w:rPr>
                <w:rFonts w:ascii="Times New Roman" w:eastAsia="Times New Roman" w:hAnsi="Times New Roman"/>
                <w:bCs/>
                <w:sz w:val="19"/>
                <w:szCs w:val="19"/>
              </w:rPr>
              <w:br/>
              <w:t xml:space="preserve">от </w:t>
            </w:r>
            <w:r w:rsidRPr="0063386D">
              <w:rPr>
                <w:rFonts w:ascii="Times New Roman" w:hAnsi="Times New Roman"/>
                <w:sz w:val="19"/>
                <w:szCs w:val="19"/>
              </w:rPr>
              <w:t>28.06.</w:t>
            </w:r>
            <w:r w:rsidRPr="0063386D">
              <w:rPr>
                <w:rFonts w:ascii="Times New Roman" w:eastAsia="Times New Roman" w:hAnsi="Times New Roman"/>
                <w:bCs/>
                <w:sz w:val="19"/>
                <w:szCs w:val="19"/>
              </w:rPr>
              <w:t>1995 №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542BDD" w14:textId="225CC086" w:rsidR="005870F6" w:rsidRPr="0063386D" w:rsidRDefault="005870F6" w:rsidP="005870F6">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индикатор 3.10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A23A908" w14:textId="0C0F8C3C" w:rsidR="005870F6" w:rsidRPr="0063386D" w:rsidRDefault="005870F6"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404,0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5187964" w14:textId="137BA953" w:rsidR="005870F6" w:rsidRPr="0063386D" w:rsidRDefault="005870F6" w:rsidP="005870F6">
            <w:pPr>
              <w:spacing w:before="20" w:after="0" w:line="23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411,0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F5B0DF" w14:textId="5FC23E39" w:rsidR="005870F6" w:rsidRPr="0063386D" w:rsidRDefault="005870F6"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4282D445" w14:textId="031DFBB5" w:rsidR="005870F6" w:rsidRPr="0063386D" w:rsidRDefault="005870F6" w:rsidP="005870F6">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r w:rsidR="005870F6" w:rsidRPr="0063386D" w14:paraId="58C90730"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035BDD5" w14:textId="3F6137F6" w:rsidR="005870F6" w:rsidRPr="0063386D" w:rsidRDefault="00AF69F2" w:rsidP="005870F6">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8</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8C04D79" w14:textId="423D12C3"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Уменьшение суммы земельного налога (уплата налога в размере 33,33% </w:t>
            </w:r>
            <w:r w:rsidRPr="0063386D">
              <w:rPr>
                <w:rFonts w:ascii="Times New Roman" w:eastAsia="Times New Roman" w:hAnsi="Times New Roman"/>
                <w:bCs/>
                <w:sz w:val="19"/>
                <w:szCs w:val="19"/>
              </w:rPr>
              <w:br/>
              <w:t xml:space="preserve">от исчисленной суммы налога) </w:t>
            </w:r>
            <w:r w:rsidRPr="0063386D">
              <w:rPr>
                <w:rFonts w:ascii="Times New Roman" w:eastAsia="Times New Roman" w:hAnsi="Times New Roman"/>
                <w:bCs/>
                <w:sz w:val="19"/>
                <w:szCs w:val="19"/>
              </w:rPr>
              <w:br/>
              <w:t xml:space="preserve">в отношении земельных участков, отнесенных к землям в составе зон сельскохозяйственного использования </w:t>
            </w:r>
            <w:r w:rsidRPr="0063386D">
              <w:rPr>
                <w:rFonts w:ascii="Times New Roman" w:eastAsia="Times New Roman" w:hAnsi="Times New Roman"/>
                <w:bCs/>
                <w:sz w:val="19"/>
                <w:szCs w:val="19"/>
              </w:rPr>
              <w:br/>
              <w:t xml:space="preserve">в населенных пунктах и используемых </w:t>
            </w:r>
            <w:r w:rsidRPr="0063386D">
              <w:rPr>
                <w:rFonts w:ascii="Times New Roman" w:eastAsia="Times New Roman" w:hAnsi="Times New Roman"/>
                <w:bCs/>
                <w:sz w:val="19"/>
                <w:szCs w:val="19"/>
              </w:rPr>
              <w:br/>
              <w:t xml:space="preserve">для сельскохозяйственного производства организациями и индивидуальными предпринимателями, отвечающими критериям сельскохозяйственных товаропроизводителей, предусмотренным </w:t>
            </w:r>
            <w:r w:rsidRPr="0063386D">
              <w:rPr>
                <w:rFonts w:ascii="Times New Roman" w:eastAsia="Times New Roman" w:hAnsi="Times New Roman"/>
                <w:bCs/>
                <w:sz w:val="19"/>
                <w:szCs w:val="19"/>
              </w:rPr>
              <w:br/>
              <w:t>в пункте 2 статьи 346.2 НК РФ</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4690489" w14:textId="40E924C1"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Абзац четвертый подпункта 4 пункта 3-3 статьи 11-7-1 Закона Санкт-Петербурга </w:t>
            </w:r>
            <w:r w:rsidRPr="0063386D">
              <w:rPr>
                <w:rFonts w:ascii="Times New Roman" w:eastAsia="Times New Roman" w:hAnsi="Times New Roman"/>
                <w:bCs/>
                <w:sz w:val="19"/>
                <w:szCs w:val="19"/>
              </w:rPr>
              <w:br/>
              <w:t xml:space="preserve">от </w:t>
            </w:r>
            <w:r w:rsidRPr="0063386D">
              <w:rPr>
                <w:rFonts w:ascii="Times New Roman" w:hAnsi="Times New Roman"/>
                <w:sz w:val="19"/>
                <w:szCs w:val="19"/>
              </w:rPr>
              <w:t>28.06</w:t>
            </w:r>
            <w:r w:rsidRPr="0063386D">
              <w:rPr>
                <w:rFonts w:ascii="Times New Roman" w:eastAsia="Times New Roman" w:hAnsi="Times New Roman"/>
                <w:bCs/>
                <w:sz w:val="19"/>
                <w:szCs w:val="19"/>
              </w:rPr>
              <w:t>.1995 №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DFACB3" w14:textId="43082972" w:rsidR="005870F6" w:rsidRPr="0063386D" w:rsidRDefault="005870F6" w:rsidP="005870F6">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индикатор 3.9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EF119F4" w14:textId="22037D2F" w:rsidR="005870F6" w:rsidRPr="0063386D" w:rsidRDefault="00866FCC"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59</w:t>
            </w:r>
            <w:r w:rsidR="005870F6" w:rsidRPr="0063386D">
              <w:rPr>
                <w:rFonts w:ascii="Times New Roman" w:hAnsi="Times New Roman" w:cs="Times New Roman"/>
                <w:color w:val="000000"/>
                <w:spacing w:val="-2"/>
                <w:sz w:val="20"/>
              </w:rPr>
              <w:t>408,0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7D980E" w14:textId="41DAB217" w:rsidR="005870F6" w:rsidRPr="0063386D" w:rsidRDefault="00866FCC" w:rsidP="005870F6">
            <w:pPr>
              <w:spacing w:before="20" w:after="0" w:line="23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60</w:t>
            </w:r>
            <w:r w:rsidR="005870F6" w:rsidRPr="0063386D">
              <w:rPr>
                <w:rFonts w:ascii="Times New Roman" w:eastAsia="Times New Roman" w:hAnsi="Times New Roman"/>
                <w:color w:val="000000"/>
                <w:spacing w:val="-2"/>
                <w:sz w:val="20"/>
              </w:rPr>
              <w:t>418,0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3F38F1" w14:textId="1E247952" w:rsidR="005870F6" w:rsidRPr="0063386D" w:rsidRDefault="005870F6" w:rsidP="005870F6">
            <w:pPr>
              <w:pStyle w:val="ConsPlusNormal"/>
              <w:spacing w:before="20" w:line="230" w:lineRule="auto"/>
              <w:ind w:left="-62" w:right="-62"/>
              <w:jc w:val="center"/>
              <w:rPr>
                <w:rFonts w:ascii="Times New Roman" w:hAnsi="Times New Roman" w:cs="Times New Roman"/>
                <w:sz w:val="20"/>
                <w:szCs w:val="19"/>
              </w:rPr>
            </w:pPr>
            <w:r w:rsidRPr="0063386D">
              <w:rPr>
                <w:rFonts w:ascii="Times New Roman" w:hAnsi="Times New Roman" w:cs="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3A07D026" w14:textId="718A8CF8" w:rsidR="005870F6" w:rsidRPr="0063386D" w:rsidRDefault="005870F6" w:rsidP="005870F6">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r w:rsidR="005870F6" w:rsidRPr="0063386D" w14:paraId="0712D21A"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071F3AB" w14:textId="71868011" w:rsidR="005870F6" w:rsidRPr="0063386D" w:rsidRDefault="00AF69F2" w:rsidP="005870F6">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9</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E9DE021" w14:textId="1F02180C"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Освобождение от уплаты транспортного налога организаций - резидентов ОЭЗ, расположенных на территории </w:t>
            </w:r>
          </w:p>
          <w:p w14:paraId="69AC3950" w14:textId="77777777"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Санкт-Петербурга (за исключением водных </w:t>
            </w:r>
            <w:r w:rsidRPr="0063386D">
              <w:rPr>
                <w:rFonts w:ascii="Times New Roman" w:eastAsia="Times New Roman" w:hAnsi="Times New Roman"/>
                <w:bCs/>
                <w:sz w:val="19"/>
                <w:szCs w:val="19"/>
              </w:rPr>
              <w:br/>
              <w:t>и воздушных транспортных средств)</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F1F9E6A" w14:textId="77777777" w:rsidR="005870F6" w:rsidRPr="0063386D" w:rsidRDefault="005870F6" w:rsidP="005870F6">
            <w:pPr>
              <w:pStyle w:val="ConsPlusNormal"/>
              <w:spacing w:line="256" w:lineRule="auto"/>
              <w:rPr>
                <w:rFonts w:ascii="Times New Roman" w:hAnsi="Times New Roman" w:cs="Times New Roman"/>
                <w:sz w:val="19"/>
                <w:szCs w:val="19"/>
              </w:rPr>
            </w:pPr>
            <w:r w:rsidRPr="0063386D">
              <w:rPr>
                <w:rFonts w:ascii="Times New Roman" w:hAnsi="Times New Roman"/>
                <w:bCs/>
                <w:sz w:val="19"/>
                <w:szCs w:val="19"/>
              </w:rPr>
              <w:t>Статья 5-1 Закона Санкт-Петербурга</w:t>
            </w:r>
            <w:r w:rsidRPr="0063386D">
              <w:rPr>
                <w:rFonts w:ascii="Times New Roman" w:hAnsi="Times New Roman"/>
                <w:bCs/>
                <w:sz w:val="19"/>
                <w:szCs w:val="19"/>
              </w:rPr>
              <w:br/>
            </w:r>
            <w:r w:rsidRPr="0063386D">
              <w:rPr>
                <w:rFonts w:ascii="Times New Roman" w:hAnsi="Times New Roman" w:cs="Times New Roman"/>
                <w:sz w:val="19"/>
                <w:szCs w:val="19"/>
              </w:rPr>
              <w:t xml:space="preserve">от 28.06.1995 </w:t>
            </w:r>
          </w:p>
          <w:p w14:paraId="4A2C1B3D" w14:textId="4E3498EB"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EF436E" w14:textId="754E8FCA" w:rsidR="005870F6" w:rsidRPr="0063386D" w:rsidRDefault="005870F6" w:rsidP="005870F6">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целевой показатель 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FAABC1" w14:textId="315D0DDF" w:rsidR="005870F6" w:rsidRPr="0063386D" w:rsidRDefault="00866FCC" w:rsidP="005870F6">
            <w:pPr>
              <w:widowControl w:val="0"/>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2</w:t>
            </w:r>
            <w:r w:rsidR="005870F6" w:rsidRPr="0063386D">
              <w:rPr>
                <w:rFonts w:ascii="Times New Roman" w:eastAsia="Times New Roman" w:hAnsi="Times New Roman"/>
                <w:color w:val="000000"/>
                <w:spacing w:val="-2"/>
                <w:sz w:val="20"/>
              </w:rPr>
              <w:t>158,0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9BC7F4" w14:textId="1D0558BC" w:rsidR="005870F6" w:rsidRPr="0063386D" w:rsidRDefault="00866FCC" w:rsidP="005870F6">
            <w:pPr>
              <w:widowControl w:val="0"/>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2</w:t>
            </w:r>
            <w:r w:rsidR="005870F6" w:rsidRPr="0063386D">
              <w:rPr>
                <w:rFonts w:ascii="Times New Roman" w:eastAsia="Times New Roman" w:hAnsi="Times New Roman"/>
                <w:color w:val="000000"/>
                <w:spacing w:val="-2"/>
                <w:sz w:val="20"/>
              </w:rPr>
              <w:t>223,0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52C85D" w14:textId="3DBA5DDF" w:rsidR="005870F6" w:rsidRPr="0063386D" w:rsidRDefault="005870F6" w:rsidP="005870F6">
            <w:pPr>
              <w:widowControl w:val="0"/>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43D615E5" w14:textId="11DDFD1D" w:rsidR="005870F6" w:rsidRPr="0063386D" w:rsidRDefault="005870F6" w:rsidP="005870F6">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r w:rsidR="005870F6" w:rsidRPr="0063386D" w14:paraId="7F12107B" w14:textId="77777777" w:rsidTr="00945446">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812F619" w14:textId="5028EA93" w:rsidR="005870F6" w:rsidRPr="0063386D" w:rsidRDefault="00AF69F2" w:rsidP="005870F6">
            <w:pPr>
              <w:pStyle w:val="ConsPlusNormal"/>
              <w:spacing w:line="256" w:lineRule="auto"/>
              <w:jc w:val="center"/>
              <w:rPr>
                <w:rFonts w:ascii="Times New Roman" w:hAnsi="Times New Roman" w:cs="Times New Roman"/>
                <w:sz w:val="19"/>
                <w:szCs w:val="19"/>
              </w:rPr>
            </w:pPr>
            <w:r w:rsidRPr="0063386D">
              <w:rPr>
                <w:rFonts w:ascii="Times New Roman" w:hAnsi="Times New Roman" w:cs="Times New Roman"/>
                <w:sz w:val="19"/>
                <w:szCs w:val="19"/>
              </w:rPr>
              <w:t>10</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A78284D" w14:textId="77777777"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Уменьшение на 50% суммы транспортного налога для организаций в отношении плавучих доков (плавдоков)</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EAED855" w14:textId="77777777"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xml:space="preserve">Статья 5-6 Закона Санкт-Петербурга </w:t>
            </w:r>
          </w:p>
          <w:p w14:paraId="54ADFDDC" w14:textId="77777777" w:rsidR="005870F6" w:rsidRPr="0063386D" w:rsidRDefault="005870F6" w:rsidP="005870F6">
            <w:pPr>
              <w:pStyle w:val="ConsPlusNormal"/>
              <w:spacing w:line="256" w:lineRule="auto"/>
              <w:rPr>
                <w:rFonts w:ascii="Times New Roman" w:hAnsi="Times New Roman" w:cs="Times New Roman"/>
                <w:sz w:val="19"/>
                <w:szCs w:val="19"/>
              </w:rPr>
            </w:pPr>
            <w:r w:rsidRPr="0063386D">
              <w:rPr>
                <w:rFonts w:ascii="Times New Roman" w:hAnsi="Times New Roman" w:cs="Times New Roman"/>
                <w:sz w:val="19"/>
                <w:szCs w:val="19"/>
              </w:rPr>
              <w:t xml:space="preserve">от 28.06.1995 </w:t>
            </w:r>
          </w:p>
          <w:p w14:paraId="7AC0E1F1" w14:textId="44F8873C" w:rsidR="005870F6" w:rsidRPr="0063386D" w:rsidRDefault="005870F6" w:rsidP="005870F6">
            <w:pPr>
              <w:spacing w:after="0" w:line="240" w:lineRule="auto"/>
              <w:rPr>
                <w:rFonts w:ascii="Times New Roman" w:eastAsia="Times New Roman" w:hAnsi="Times New Roman"/>
                <w:bCs/>
                <w:sz w:val="19"/>
                <w:szCs w:val="19"/>
              </w:rPr>
            </w:pPr>
            <w:r w:rsidRPr="0063386D">
              <w:rPr>
                <w:rFonts w:ascii="Times New Roman" w:eastAsia="Times New Roman" w:hAnsi="Times New Roman"/>
                <w:bCs/>
                <w:sz w:val="19"/>
                <w:szCs w:val="19"/>
              </w:rPr>
              <w:t>№ 81-11 «О налоговых льготах»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C80C745" w14:textId="5F66E98C" w:rsidR="005870F6" w:rsidRPr="0063386D" w:rsidRDefault="005870F6" w:rsidP="005870F6">
            <w:pPr>
              <w:spacing w:after="0" w:line="240" w:lineRule="auto"/>
              <w:rPr>
                <w:rFonts w:ascii="Times New Roman" w:eastAsia="Times New Roman" w:hAnsi="Times New Roman"/>
                <w:bCs/>
                <w:sz w:val="20"/>
                <w:szCs w:val="19"/>
              </w:rPr>
            </w:pPr>
            <w:r w:rsidRPr="0063386D">
              <w:rPr>
                <w:rFonts w:ascii="Times New Roman" w:eastAsia="Times New Roman" w:hAnsi="Times New Roman"/>
                <w:color w:val="000000"/>
                <w:spacing w:val="-2"/>
                <w:sz w:val="20"/>
              </w:rPr>
              <w:t>индикатор 1.6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697F5A" w14:textId="7D9BB34E" w:rsidR="005870F6" w:rsidRPr="0063386D" w:rsidRDefault="00866FCC" w:rsidP="005870F6">
            <w:pPr>
              <w:widowControl w:val="0"/>
              <w:spacing w:after="0" w:line="24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6</w:t>
            </w:r>
            <w:r w:rsidR="005870F6" w:rsidRPr="0063386D">
              <w:rPr>
                <w:rFonts w:ascii="Times New Roman" w:eastAsia="Times New Roman" w:hAnsi="Times New Roman"/>
                <w:color w:val="000000"/>
                <w:spacing w:val="-2"/>
                <w:sz w:val="20"/>
              </w:rPr>
              <w:t>869,0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477F01" w14:textId="0563DABC" w:rsidR="005870F6" w:rsidRPr="0063386D" w:rsidRDefault="00866FCC" w:rsidP="005870F6">
            <w:pPr>
              <w:widowControl w:val="0"/>
              <w:spacing w:after="0" w:line="24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6</w:t>
            </w:r>
            <w:r w:rsidR="005870F6" w:rsidRPr="0063386D">
              <w:rPr>
                <w:rFonts w:ascii="Times New Roman" w:eastAsia="Times New Roman" w:hAnsi="Times New Roman"/>
                <w:color w:val="000000"/>
                <w:spacing w:val="-2"/>
                <w:sz w:val="20"/>
              </w:rPr>
              <w:t>869,0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EE02501" w14:textId="1171DF0F" w:rsidR="005870F6" w:rsidRPr="0063386D" w:rsidRDefault="005870F6" w:rsidP="005870F6">
            <w:pPr>
              <w:widowControl w:val="0"/>
              <w:spacing w:after="0" w:line="240" w:lineRule="auto"/>
              <w:jc w:val="center"/>
              <w:rPr>
                <w:rFonts w:ascii="Times New Roman" w:eastAsia="Times New Roman" w:hAnsi="Times New Roman"/>
                <w:sz w:val="20"/>
                <w:szCs w:val="19"/>
                <w:lang w:eastAsia="ru-RU"/>
              </w:rPr>
            </w:pPr>
            <w:r w:rsidRPr="0063386D">
              <w:rPr>
                <w:rFonts w:ascii="Times New Roman" w:eastAsia="Times New Roman" w:hAnsi="Times New Roman"/>
                <w:color w:val="000000"/>
                <w:spacing w:val="-2"/>
                <w:sz w:val="20"/>
              </w:rPr>
              <w:t>действие налоговой льготы прекращено</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C338215" w14:textId="54C92B0D" w:rsidR="005870F6" w:rsidRPr="0063386D" w:rsidRDefault="005870F6" w:rsidP="005870F6">
            <w:pPr>
              <w:widowControl w:val="0"/>
              <w:spacing w:after="0" w:line="240" w:lineRule="auto"/>
              <w:jc w:val="center"/>
              <w:rPr>
                <w:rFonts w:ascii="Times New Roman" w:eastAsiaTheme="minorHAnsi" w:hAnsi="Times New Roman"/>
                <w:sz w:val="19"/>
                <w:szCs w:val="19"/>
              </w:rPr>
            </w:pPr>
            <w:r w:rsidRPr="0063386D">
              <w:rPr>
                <w:rFonts w:ascii="Times New Roman" w:eastAsiaTheme="minorHAnsi" w:hAnsi="Times New Roman"/>
                <w:sz w:val="19"/>
                <w:szCs w:val="19"/>
              </w:rPr>
              <w:t>КППИТ</w:t>
            </w:r>
          </w:p>
        </w:tc>
      </w:tr>
    </w:tbl>
    <w:p w14:paraId="730F2901" w14:textId="77777777" w:rsidR="00AE3FDD" w:rsidRPr="0063386D" w:rsidRDefault="00AE3FDD" w:rsidP="0083534B">
      <w:pPr>
        <w:pStyle w:val="ConsPlusNormal"/>
        <w:jc w:val="center"/>
        <w:rPr>
          <w:rFonts w:ascii="Times New Roman" w:hAnsi="Times New Roman" w:cs="Times New Roman"/>
          <w:sz w:val="20"/>
        </w:rPr>
      </w:pPr>
    </w:p>
    <w:p w14:paraId="08073210" w14:textId="77777777" w:rsidR="00153EEC" w:rsidRPr="0063386D" w:rsidRDefault="00153EEC" w:rsidP="0083534B">
      <w:pPr>
        <w:pStyle w:val="ConsPlusNormal"/>
        <w:jc w:val="center"/>
        <w:rPr>
          <w:rFonts w:ascii="Times New Roman" w:hAnsi="Times New Roman" w:cs="Times New Roman"/>
          <w:sz w:val="20"/>
        </w:rPr>
      </w:pPr>
    </w:p>
    <w:p w14:paraId="17EE8A2A" w14:textId="77777777" w:rsidR="00153EEC" w:rsidRPr="0063386D" w:rsidRDefault="00153EEC" w:rsidP="0075260B">
      <w:pPr>
        <w:pStyle w:val="ConsPlusNormal"/>
        <w:ind w:right="-172"/>
        <w:jc w:val="center"/>
        <w:rPr>
          <w:rFonts w:ascii="Times New Roman" w:hAnsi="Times New Roman" w:cs="Times New Roman"/>
          <w:sz w:val="20"/>
        </w:rPr>
      </w:pPr>
    </w:p>
    <w:p w14:paraId="353718F1" w14:textId="77777777" w:rsidR="00153EEC" w:rsidRPr="0063386D" w:rsidRDefault="00153EEC" w:rsidP="0083534B">
      <w:pPr>
        <w:pStyle w:val="ConsPlusNormal"/>
        <w:jc w:val="center"/>
        <w:rPr>
          <w:rFonts w:ascii="Times New Roman" w:hAnsi="Times New Roman" w:cs="Times New Roman"/>
          <w:sz w:val="20"/>
        </w:rPr>
        <w:sectPr w:rsidR="00153EEC" w:rsidRPr="0063386D" w:rsidSect="006C46D1">
          <w:pgSz w:w="16838" w:h="11905" w:orient="landscape"/>
          <w:pgMar w:top="1418" w:right="567" w:bottom="851" w:left="567" w:header="567" w:footer="0" w:gutter="0"/>
          <w:cols w:space="720"/>
          <w:docGrid w:linePitch="299"/>
        </w:sectPr>
      </w:pPr>
    </w:p>
    <w:p w14:paraId="27A501FA" w14:textId="77777777" w:rsidR="004510FE" w:rsidRPr="0063386D" w:rsidRDefault="004510FE" w:rsidP="003D5AD1">
      <w:pPr>
        <w:pStyle w:val="ConsPlusNormal"/>
        <w:spacing w:line="235" w:lineRule="auto"/>
        <w:jc w:val="center"/>
        <w:rPr>
          <w:rFonts w:ascii="Times New Roman" w:hAnsi="Times New Roman" w:cs="Times New Roman"/>
          <w:b/>
          <w:sz w:val="24"/>
          <w:szCs w:val="24"/>
        </w:rPr>
      </w:pPr>
      <w:r w:rsidRPr="0063386D">
        <w:rPr>
          <w:rFonts w:ascii="Times New Roman" w:hAnsi="Times New Roman" w:cs="Times New Roman"/>
          <w:b/>
          <w:sz w:val="24"/>
          <w:szCs w:val="24"/>
        </w:rPr>
        <w:t>1.</w:t>
      </w:r>
      <w:r w:rsidR="006412CB" w:rsidRPr="0063386D">
        <w:rPr>
          <w:rFonts w:ascii="Times New Roman" w:hAnsi="Times New Roman" w:cs="Times New Roman"/>
          <w:b/>
          <w:sz w:val="24"/>
          <w:szCs w:val="24"/>
        </w:rPr>
        <w:t>6</w:t>
      </w:r>
      <w:r w:rsidRPr="0063386D">
        <w:rPr>
          <w:rFonts w:ascii="Times New Roman" w:hAnsi="Times New Roman" w:cs="Times New Roman"/>
          <w:b/>
          <w:sz w:val="24"/>
          <w:szCs w:val="24"/>
        </w:rPr>
        <w:t>. Краткое описание подпрограмм с обоснованием</w:t>
      </w:r>
      <w:r w:rsidR="00AB5DD0"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их выделения</w:t>
      </w:r>
    </w:p>
    <w:p w14:paraId="00499BFB" w14:textId="77777777" w:rsidR="004510FE" w:rsidRPr="0063386D" w:rsidRDefault="004510FE" w:rsidP="003D5AD1">
      <w:pPr>
        <w:pStyle w:val="ConsPlusNormal"/>
        <w:spacing w:line="235" w:lineRule="auto"/>
        <w:rPr>
          <w:rFonts w:ascii="Times New Roman" w:hAnsi="Times New Roman" w:cs="Times New Roman"/>
          <w:sz w:val="24"/>
          <w:szCs w:val="24"/>
        </w:rPr>
      </w:pPr>
    </w:p>
    <w:p w14:paraId="22F19C97" w14:textId="326C578C"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Перечень подпрограмм определен с учетом задач инновационно-технологического развития промышленности и агропромышленного комплекса Санкт-Петербурга и включает следующие подпрограммы:</w:t>
      </w:r>
    </w:p>
    <w:p w14:paraId="2A110D5F"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1. </w:t>
      </w:r>
      <w:hyperlink w:anchor="P1359" w:history="1">
        <w:r w:rsidRPr="0063386D">
          <w:rPr>
            <w:rFonts w:ascii="Times New Roman" w:hAnsi="Times New Roman" w:cs="Times New Roman"/>
            <w:sz w:val="24"/>
            <w:szCs w:val="24"/>
          </w:rPr>
          <w:t>Развитие</w:t>
        </w:r>
      </w:hyperlink>
      <w:r w:rsidRPr="0063386D">
        <w:rPr>
          <w:rFonts w:ascii="Times New Roman" w:hAnsi="Times New Roman" w:cs="Times New Roman"/>
          <w:sz w:val="24"/>
          <w:szCs w:val="24"/>
        </w:rPr>
        <w:t xml:space="preserve"> промышленности Санкт-Петербурга.</w:t>
      </w:r>
    </w:p>
    <w:p w14:paraId="6B3AC66F"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2. </w:t>
      </w:r>
      <w:hyperlink w:anchor="P3055" w:history="1">
        <w:r w:rsidRPr="0063386D">
          <w:rPr>
            <w:rFonts w:ascii="Times New Roman" w:hAnsi="Times New Roman" w:cs="Times New Roman"/>
            <w:sz w:val="24"/>
            <w:szCs w:val="24"/>
          </w:rPr>
          <w:t>Инновационное</w:t>
        </w:r>
      </w:hyperlink>
      <w:r w:rsidRPr="0063386D">
        <w:rPr>
          <w:rFonts w:ascii="Times New Roman" w:hAnsi="Times New Roman" w:cs="Times New Roman"/>
          <w:sz w:val="24"/>
          <w:szCs w:val="24"/>
        </w:rPr>
        <w:t xml:space="preserve"> развитие Санкт-Петербурга.</w:t>
      </w:r>
    </w:p>
    <w:p w14:paraId="48DB70C2"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3. </w:t>
      </w:r>
      <w:hyperlink w:anchor="P4430" w:history="1">
        <w:r w:rsidRPr="0063386D">
          <w:rPr>
            <w:rFonts w:ascii="Times New Roman" w:hAnsi="Times New Roman" w:cs="Times New Roman"/>
            <w:sz w:val="24"/>
            <w:szCs w:val="24"/>
          </w:rPr>
          <w:t>Развитие</w:t>
        </w:r>
      </w:hyperlink>
      <w:r w:rsidRPr="0063386D">
        <w:rPr>
          <w:rFonts w:ascii="Times New Roman" w:hAnsi="Times New Roman" w:cs="Times New Roman"/>
          <w:sz w:val="24"/>
          <w:szCs w:val="24"/>
        </w:rPr>
        <w:t xml:space="preserve"> сельского хозяйства и регулировани</w:t>
      </w:r>
      <w:r w:rsidR="0020249D" w:rsidRPr="0063386D">
        <w:rPr>
          <w:rFonts w:ascii="Times New Roman" w:hAnsi="Times New Roman" w:cs="Times New Roman"/>
          <w:sz w:val="24"/>
          <w:szCs w:val="24"/>
        </w:rPr>
        <w:t>е</w:t>
      </w:r>
      <w:r w:rsidRPr="0063386D">
        <w:rPr>
          <w:rFonts w:ascii="Times New Roman" w:hAnsi="Times New Roman" w:cs="Times New Roman"/>
          <w:sz w:val="24"/>
          <w:szCs w:val="24"/>
        </w:rPr>
        <w:t xml:space="preserve"> рынка сельскохозяйственной продукции, сырья и продовольствия в Санкт-Петербурге.</w:t>
      </w:r>
    </w:p>
    <w:p w14:paraId="258193A0"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w:t>
      </w:r>
      <w:hyperlink w:anchor="P1359" w:history="1">
        <w:r w:rsidRPr="0063386D">
          <w:rPr>
            <w:rFonts w:ascii="Times New Roman" w:hAnsi="Times New Roman" w:cs="Times New Roman"/>
            <w:sz w:val="24"/>
            <w:szCs w:val="24"/>
          </w:rPr>
          <w:t>подпрограмму</w:t>
        </w:r>
      </w:hyperlink>
      <w:r w:rsidRPr="0063386D">
        <w:rPr>
          <w:rFonts w:ascii="Times New Roman" w:hAnsi="Times New Roman" w:cs="Times New Roman"/>
          <w:sz w:val="24"/>
          <w:szCs w:val="24"/>
        </w:rPr>
        <w:t xml:space="preserve"> </w:t>
      </w:r>
      <w:r w:rsidR="0020249D" w:rsidRPr="0063386D">
        <w:rPr>
          <w:rFonts w:ascii="Times New Roman" w:hAnsi="Times New Roman" w:cs="Times New Roman"/>
          <w:sz w:val="24"/>
          <w:szCs w:val="24"/>
        </w:rPr>
        <w:t>«</w:t>
      </w:r>
      <w:r w:rsidRPr="0063386D">
        <w:rPr>
          <w:rFonts w:ascii="Times New Roman" w:hAnsi="Times New Roman" w:cs="Times New Roman"/>
          <w:sz w:val="24"/>
          <w:szCs w:val="24"/>
        </w:rPr>
        <w:t>Развитие промышленности Санкт-Петербурга</w:t>
      </w:r>
      <w:r w:rsidR="0020249D" w:rsidRPr="0063386D">
        <w:rPr>
          <w:rFonts w:ascii="Times New Roman" w:hAnsi="Times New Roman" w:cs="Times New Roman"/>
          <w:sz w:val="24"/>
          <w:szCs w:val="24"/>
        </w:rPr>
        <w:t>»</w:t>
      </w:r>
      <w:r w:rsidRPr="0063386D">
        <w:rPr>
          <w:rFonts w:ascii="Times New Roman" w:hAnsi="Times New Roman" w:cs="Times New Roman"/>
          <w:sz w:val="24"/>
          <w:szCs w:val="24"/>
        </w:rPr>
        <w:t xml:space="preserve"> включены мероприятия, реализуемые в целях повышения конкурентоспособности промышленности Санкт-Петербурга и направленные на решение следующих задач:</w:t>
      </w:r>
    </w:p>
    <w:p w14:paraId="77093019"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содействие технологическому перевооружению и модернизации предприятий, повышению </w:t>
      </w:r>
      <w:r w:rsidR="00F9544F" w:rsidRPr="0063386D">
        <w:rPr>
          <w:rFonts w:ascii="Times New Roman" w:hAnsi="Times New Roman" w:cs="Times New Roman"/>
          <w:sz w:val="24"/>
          <w:szCs w:val="24"/>
        </w:rPr>
        <w:t xml:space="preserve">уровня </w:t>
      </w:r>
      <w:r w:rsidRPr="0063386D">
        <w:rPr>
          <w:rFonts w:ascii="Times New Roman" w:hAnsi="Times New Roman" w:cs="Times New Roman"/>
          <w:sz w:val="24"/>
          <w:szCs w:val="24"/>
        </w:rPr>
        <w:t xml:space="preserve">энергоэффективности </w:t>
      </w:r>
      <w:r w:rsidR="00F9544F" w:rsidRPr="0063386D">
        <w:rPr>
          <w:rFonts w:ascii="Times New Roman" w:hAnsi="Times New Roman" w:cs="Times New Roman"/>
          <w:sz w:val="24"/>
          <w:szCs w:val="24"/>
        </w:rPr>
        <w:t xml:space="preserve">и производительности труда </w:t>
      </w:r>
      <w:r w:rsidRPr="0063386D">
        <w:rPr>
          <w:rFonts w:ascii="Times New Roman" w:hAnsi="Times New Roman" w:cs="Times New Roman"/>
          <w:sz w:val="24"/>
          <w:szCs w:val="24"/>
        </w:rPr>
        <w:t>в промышленности;</w:t>
      </w:r>
    </w:p>
    <w:p w14:paraId="36871A28"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развитие инфраструктуры для промышленности;</w:t>
      </w:r>
    </w:p>
    <w:p w14:paraId="780339BC" w14:textId="7F6DC3FC" w:rsidR="004510FE" w:rsidRPr="0063386D" w:rsidRDefault="00AB42E5"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содействие</w:t>
      </w:r>
      <w:r w:rsidR="00FE1E6A" w:rsidRPr="0063386D">
        <w:rPr>
          <w:rFonts w:ascii="Times New Roman" w:hAnsi="Times New Roman" w:cs="Times New Roman"/>
          <w:sz w:val="24"/>
          <w:szCs w:val="24"/>
        </w:rPr>
        <w:t xml:space="preserve"> </w:t>
      </w:r>
      <w:r w:rsidR="00A57389" w:rsidRPr="0063386D">
        <w:rPr>
          <w:rFonts w:ascii="Times New Roman" w:hAnsi="Times New Roman" w:cs="Times New Roman"/>
          <w:sz w:val="24"/>
          <w:szCs w:val="24"/>
        </w:rPr>
        <w:t>кадр</w:t>
      </w:r>
      <w:r w:rsidR="004510FE" w:rsidRPr="0063386D">
        <w:rPr>
          <w:rFonts w:ascii="Times New Roman" w:hAnsi="Times New Roman" w:cs="Times New Roman"/>
          <w:sz w:val="24"/>
          <w:szCs w:val="24"/>
        </w:rPr>
        <w:t>овому обеспечению промышленности;</w:t>
      </w:r>
    </w:p>
    <w:p w14:paraId="2ECACCE5"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продвижение продукции на рынках сбыта</w:t>
      </w:r>
      <w:r w:rsidR="006E391A" w:rsidRPr="0063386D">
        <w:rPr>
          <w:rFonts w:ascii="Times New Roman" w:hAnsi="Times New Roman" w:cs="Times New Roman"/>
          <w:sz w:val="24"/>
          <w:szCs w:val="24"/>
        </w:rPr>
        <w:t>, содействие развитию экспорта</w:t>
      </w:r>
      <w:r w:rsidRPr="0063386D">
        <w:rPr>
          <w:rFonts w:ascii="Times New Roman" w:hAnsi="Times New Roman" w:cs="Times New Roman"/>
          <w:sz w:val="24"/>
          <w:szCs w:val="24"/>
        </w:rPr>
        <w:t>.</w:t>
      </w:r>
    </w:p>
    <w:p w14:paraId="352340BD"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w:t>
      </w:r>
      <w:hyperlink w:anchor="P3055" w:history="1">
        <w:r w:rsidRPr="0063386D">
          <w:rPr>
            <w:rFonts w:ascii="Times New Roman" w:hAnsi="Times New Roman" w:cs="Times New Roman"/>
            <w:sz w:val="24"/>
            <w:szCs w:val="24"/>
          </w:rPr>
          <w:t>подпрограмму</w:t>
        </w:r>
      </w:hyperlink>
      <w:r w:rsidRPr="0063386D">
        <w:rPr>
          <w:rFonts w:ascii="Times New Roman" w:hAnsi="Times New Roman" w:cs="Times New Roman"/>
          <w:sz w:val="24"/>
          <w:szCs w:val="24"/>
        </w:rPr>
        <w:t xml:space="preserve"> </w:t>
      </w:r>
      <w:r w:rsidR="0020249D" w:rsidRPr="0063386D">
        <w:rPr>
          <w:rFonts w:ascii="Times New Roman" w:hAnsi="Times New Roman" w:cs="Times New Roman"/>
          <w:sz w:val="24"/>
          <w:szCs w:val="24"/>
        </w:rPr>
        <w:t>«</w:t>
      </w:r>
      <w:r w:rsidRPr="0063386D">
        <w:rPr>
          <w:rFonts w:ascii="Times New Roman" w:hAnsi="Times New Roman" w:cs="Times New Roman"/>
          <w:sz w:val="24"/>
          <w:szCs w:val="24"/>
        </w:rPr>
        <w:t>Инновационное развитие Санкт-Петербурга</w:t>
      </w:r>
      <w:r w:rsidR="0020249D" w:rsidRPr="0063386D">
        <w:rPr>
          <w:rFonts w:ascii="Times New Roman" w:hAnsi="Times New Roman" w:cs="Times New Roman"/>
          <w:sz w:val="24"/>
          <w:szCs w:val="24"/>
        </w:rPr>
        <w:t>»</w:t>
      </w:r>
      <w:r w:rsidRPr="0063386D">
        <w:rPr>
          <w:rFonts w:ascii="Times New Roman" w:hAnsi="Times New Roman" w:cs="Times New Roman"/>
          <w:sz w:val="24"/>
          <w:szCs w:val="24"/>
        </w:rPr>
        <w:t xml:space="preserve"> включены мероприятия, реализуемые в целях развития и эффективного использования инновационного потенциала Санкт-Петербурга и направленные на решение следующих задач:</w:t>
      </w:r>
    </w:p>
    <w:p w14:paraId="24775A72" w14:textId="77777777" w:rsidR="0061126B" w:rsidRPr="0063386D" w:rsidRDefault="0061126B"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повышение инновационной активности предприятий и организаций;</w:t>
      </w:r>
    </w:p>
    <w:p w14:paraId="11D57B58" w14:textId="77777777" w:rsidR="0061126B" w:rsidRPr="0063386D" w:rsidRDefault="0061126B"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стимулирование субъектов инновационной деятельности Санкт-Петербурга к созданию и выпуску высокотехнологичной и конкурентоспособной инновационной продукции;</w:t>
      </w:r>
    </w:p>
    <w:p w14:paraId="45E98DB9" w14:textId="77777777" w:rsidR="0061126B" w:rsidRPr="0063386D" w:rsidRDefault="0061126B"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защита прав интеллектуальной собственности;</w:t>
      </w:r>
    </w:p>
    <w:p w14:paraId="2BEED93C" w14:textId="77777777" w:rsidR="00A41AE5" w:rsidRPr="0063386D" w:rsidRDefault="007A2543" w:rsidP="00A41AE5">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содействие развитию инфраструктуры для инновационной деятельности;</w:t>
      </w:r>
    </w:p>
    <w:p w14:paraId="0510A346" w14:textId="77777777" w:rsidR="0061126B" w:rsidRPr="0063386D" w:rsidRDefault="0061126B"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стимулирование спроса на инновационную продукцию;</w:t>
      </w:r>
    </w:p>
    <w:p w14:paraId="6A546B0D" w14:textId="77777777" w:rsidR="004510F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содействие развитию кластеров</w:t>
      </w:r>
      <w:r w:rsidR="00777746" w:rsidRPr="0063386D">
        <w:rPr>
          <w:rFonts w:ascii="Times New Roman" w:hAnsi="Times New Roman" w:cs="Times New Roman"/>
          <w:sz w:val="24"/>
          <w:szCs w:val="24"/>
        </w:rPr>
        <w:t xml:space="preserve"> Санкт-Петербурга</w:t>
      </w:r>
      <w:r w:rsidRPr="0063386D">
        <w:rPr>
          <w:rFonts w:ascii="Times New Roman" w:hAnsi="Times New Roman" w:cs="Times New Roman"/>
          <w:sz w:val="24"/>
          <w:szCs w:val="24"/>
        </w:rPr>
        <w:t>;</w:t>
      </w:r>
    </w:p>
    <w:p w14:paraId="439BBB86" w14:textId="77777777" w:rsidR="00003C0E" w:rsidRPr="0063386D" w:rsidRDefault="004510FE"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содействие внедрению композиционных материалов, конструкций и изделий из них</w:t>
      </w:r>
      <w:r w:rsidR="007A2543" w:rsidRPr="0063386D">
        <w:rPr>
          <w:rFonts w:ascii="Times New Roman" w:hAnsi="Times New Roman" w:cs="Times New Roman"/>
          <w:sz w:val="24"/>
          <w:szCs w:val="24"/>
        </w:rPr>
        <w:t>.</w:t>
      </w:r>
    </w:p>
    <w:p w14:paraId="4875C970" w14:textId="77777777" w:rsidR="00022A27" w:rsidRPr="0063386D" w:rsidRDefault="00022A27"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w:t>
      </w:r>
      <w:hyperlink w:anchor="P6159" w:history="1">
        <w:r w:rsidRPr="0063386D">
          <w:rPr>
            <w:rFonts w:ascii="Times New Roman" w:hAnsi="Times New Roman" w:cs="Times New Roman"/>
            <w:sz w:val="24"/>
            <w:szCs w:val="24"/>
          </w:rPr>
          <w:t>подпрограмму</w:t>
        </w:r>
      </w:hyperlink>
      <w:r w:rsidRPr="0063386D">
        <w:rPr>
          <w:rFonts w:ascii="Times New Roman" w:hAnsi="Times New Roman" w:cs="Times New Roman"/>
          <w:sz w:val="24"/>
          <w:szCs w:val="24"/>
        </w:rPr>
        <w:t xml:space="preserve"> </w:t>
      </w:r>
      <w:r w:rsidR="0020249D" w:rsidRPr="0063386D">
        <w:rPr>
          <w:rFonts w:ascii="Times New Roman" w:hAnsi="Times New Roman" w:cs="Times New Roman"/>
          <w:sz w:val="24"/>
          <w:szCs w:val="24"/>
        </w:rPr>
        <w:t>«</w:t>
      </w:r>
      <w:r w:rsidRPr="0063386D">
        <w:rPr>
          <w:rFonts w:ascii="Times New Roman" w:hAnsi="Times New Roman" w:cs="Times New Roman"/>
          <w:sz w:val="24"/>
          <w:szCs w:val="24"/>
        </w:rPr>
        <w:t>Развитие сельского хозяйства и регулировани</w:t>
      </w:r>
      <w:r w:rsidR="0020249D" w:rsidRPr="0063386D">
        <w:rPr>
          <w:rFonts w:ascii="Times New Roman" w:hAnsi="Times New Roman" w:cs="Times New Roman"/>
          <w:sz w:val="24"/>
          <w:szCs w:val="24"/>
        </w:rPr>
        <w:t>е</w:t>
      </w:r>
      <w:r w:rsidRPr="0063386D">
        <w:rPr>
          <w:rFonts w:ascii="Times New Roman" w:hAnsi="Times New Roman" w:cs="Times New Roman"/>
          <w:sz w:val="24"/>
          <w:szCs w:val="24"/>
        </w:rPr>
        <w:t xml:space="preserve"> рынка сельскохозяйственной продукции, сырья и продовольствия в Санкт-Петербурге</w:t>
      </w:r>
      <w:r w:rsidR="0020249D" w:rsidRPr="0063386D">
        <w:rPr>
          <w:rFonts w:ascii="Times New Roman" w:hAnsi="Times New Roman" w:cs="Times New Roman"/>
          <w:sz w:val="24"/>
          <w:szCs w:val="24"/>
        </w:rPr>
        <w:t>»</w:t>
      </w:r>
      <w:r w:rsidRPr="0063386D">
        <w:rPr>
          <w:rFonts w:ascii="Times New Roman" w:hAnsi="Times New Roman" w:cs="Times New Roman"/>
          <w:sz w:val="24"/>
          <w:szCs w:val="24"/>
        </w:rPr>
        <w:t xml:space="preserve"> включены мероприятия, реализуемые в целях создания благоприятных условий для развития </w:t>
      </w:r>
      <w:r w:rsidRPr="0063386D">
        <w:rPr>
          <w:rFonts w:ascii="Times New Roman" w:hAnsi="Times New Roman" w:cs="Times New Roman"/>
          <w:spacing w:val="-2"/>
          <w:sz w:val="24"/>
          <w:szCs w:val="24"/>
        </w:rPr>
        <w:t>агропромышленного комплекса</w:t>
      </w:r>
      <w:r w:rsidR="00433410" w:rsidRPr="0063386D">
        <w:rPr>
          <w:rFonts w:ascii="Times New Roman" w:hAnsi="Times New Roman" w:cs="Times New Roman"/>
          <w:spacing w:val="-2"/>
          <w:sz w:val="24"/>
          <w:szCs w:val="24"/>
        </w:rPr>
        <w:t>,</w:t>
      </w:r>
      <w:r w:rsidRPr="0063386D">
        <w:rPr>
          <w:rFonts w:ascii="Times New Roman" w:hAnsi="Times New Roman" w:cs="Times New Roman"/>
          <w:spacing w:val="-2"/>
          <w:sz w:val="24"/>
          <w:szCs w:val="24"/>
        </w:rPr>
        <w:t xml:space="preserve"> обеспечения </w:t>
      </w:r>
      <w:r w:rsidR="0029476B" w:rsidRPr="0063386D">
        <w:rPr>
          <w:rFonts w:ascii="Times New Roman" w:hAnsi="Times New Roman" w:cs="Times New Roman"/>
          <w:spacing w:val="-2"/>
          <w:sz w:val="24"/>
          <w:szCs w:val="24"/>
        </w:rPr>
        <w:t xml:space="preserve">продовольственной безопасности </w:t>
      </w:r>
      <w:r w:rsidR="00433410" w:rsidRPr="0063386D">
        <w:rPr>
          <w:rFonts w:ascii="Times New Roman" w:hAnsi="Times New Roman" w:cs="Times New Roman"/>
          <w:spacing w:val="-2"/>
          <w:sz w:val="24"/>
          <w:szCs w:val="24"/>
        </w:rPr>
        <w:br/>
      </w:r>
      <w:r w:rsidR="0029476B" w:rsidRPr="0063386D">
        <w:rPr>
          <w:rFonts w:ascii="Times New Roman" w:hAnsi="Times New Roman" w:cs="Times New Roman"/>
          <w:spacing w:val="-2"/>
          <w:sz w:val="24"/>
          <w:szCs w:val="24"/>
        </w:rPr>
        <w:t xml:space="preserve">Санкт-Петербурга, обеспечения </w:t>
      </w:r>
      <w:r w:rsidRPr="0063386D">
        <w:rPr>
          <w:rFonts w:ascii="Times New Roman" w:hAnsi="Times New Roman" w:cs="Times New Roman"/>
          <w:spacing w:val="-2"/>
          <w:sz w:val="24"/>
          <w:szCs w:val="24"/>
        </w:rPr>
        <w:t>населения Санкт-Петербурга качественными</w:t>
      </w:r>
      <w:r w:rsidRPr="0063386D">
        <w:rPr>
          <w:rFonts w:ascii="Times New Roman" w:hAnsi="Times New Roman" w:cs="Times New Roman"/>
          <w:sz w:val="24"/>
          <w:szCs w:val="24"/>
        </w:rPr>
        <w:t xml:space="preserve"> и безопасными продуктами питания и направленные на решение следующих задач:</w:t>
      </w:r>
    </w:p>
    <w:p w14:paraId="69BDABA5" w14:textId="77777777" w:rsidR="00022A27" w:rsidRPr="0063386D" w:rsidRDefault="00022A27"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стимулирование производства основных видов сельскохозяйственной продукции </w:t>
      </w:r>
      <w:r w:rsidR="00701FB1" w:rsidRPr="0063386D">
        <w:rPr>
          <w:rFonts w:ascii="Times New Roman" w:hAnsi="Times New Roman" w:cs="Times New Roman"/>
          <w:sz w:val="24"/>
          <w:szCs w:val="24"/>
        </w:rPr>
        <w:br/>
      </w:r>
      <w:r w:rsidRPr="0063386D">
        <w:rPr>
          <w:rFonts w:ascii="Times New Roman" w:hAnsi="Times New Roman" w:cs="Times New Roman"/>
          <w:sz w:val="24"/>
          <w:szCs w:val="24"/>
        </w:rPr>
        <w:t>и производства пищевых продуктов;</w:t>
      </w:r>
    </w:p>
    <w:p w14:paraId="2C6ED09A" w14:textId="77777777" w:rsidR="00022A27" w:rsidRPr="0063386D" w:rsidRDefault="00022A27"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повышение финансовой устойчивости, стимулирование инвестиционной деятельности </w:t>
      </w:r>
      <w:r w:rsidR="00F1556A" w:rsidRPr="0063386D">
        <w:rPr>
          <w:rFonts w:ascii="Times New Roman" w:hAnsi="Times New Roman" w:cs="Times New Roman"/>
          <w:sz w:val="24"/>
          <w:szCs w:val="24"/>
        </w:rPr>
        <w:br/>
      </w:r>
      <w:r w:rsidRPr="0063386D">
        <w:rPr>
          <w:rFonts w:ascii="Times New Roman" w:hAnsi="Times New Roman" w:cs="Times New Roman"/>
          <w:sz w:val="24"/>
          <w:szCs w:val="24"/>
        </w:rPr>
        <w:t>в агропромышленном комплексе, поддержка технической и технологической модернизации товаропроизводителей агропромышленного комплекса;</w:t>
      </w:r>
    </w:p>
    <w:p w14:paraId="324580DC" w14:textId="77777777" w:rsidR="00BD649D" w:rsidRPr="0063386D" w:rsidRDefault="00022A27"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содействие развитию рыбохозяйственного комплекса Санкт-Петербурга</w:t>
      </w:r>
      <w:r w:rsidR="00BD649D" w:rsidRPr="0063386D">
        <w:rPr>
          <w:rFonts w:ascii="Times New Roman" w:hAnsi="Times New Roman" w:cs="Times New Roman"/>
          <w:sz w:val="24"/>
          <w:szCs w:val="24"/>
        </w:rPr>
        <w:t>;</w:t>
      </w:r>
    </w:p>
    <w:p w14:paraId="2F6D3464" w14:textId="77777777" w:rsidR="00022A27" w:rsidRPr="0063386D" w:rsidRDefault="0029476B" w:rsidP="003D5AD1">
      <w:pPr>
        <w:pStyle w:val="ConsPlusNormal"/>
        <w:spacing w:line="23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содействие обеспечению </w:t>
      </w:r>
      <w:r w:rsidR="00BD649D" w:rsidRPr="0063386D">
        <w:rPr>
          <w:rFonts w:ascii="Times New Roman" w:hAnsi="Times New Roman" w:cs="Times New Roman"/>
          <w:sz w:val="24"/>
          <w:szCs w:val="24"/>
        </w:rPr>
        <w:t>прод</w:t>
      </w:r>
      <w:r w:rsidRPr="0063386D">
        <w:rPr>
          <w:rFonts w:ascii="Times New Roman" w:hAnsi="Times New Roman" w:cs="Times New Roman"/>
          <w:sz w:val="24"/>
          <w:szCs w:val="24"/>
        </w:rPr>
        <w:t xml:space="preserve">овольственной </w:t>
      </w:r>
      <w:r w:rsidR="00BD649D" w:rsidRPr="0063386D">
        <w:rPr>
          <w:rFonts w:ascii="Times New Roman" w:hAnsi="Times New Roman" w:cs="Times New Roman"/>
          <w:sz w:val="24"/>
          <w:szCs w:val="24"/>
        </w:rPr>
        <w:t>безопасност</w:t>
      </w:r>
      <w:r w:rsidRPr="0063386D">
        <w:rPr>
          <w:rFonts w:ascii="Times New Roman" w:hAnsi="Times New Roman" w:cs="Times New Roman"/>
          <w:sz w:val="24"/>
          <w:szCs w:val="24"/>
        </w:rPr>
        <w:t>и Санкт-Петербурга</w:t>
      </w:r>
      <w:r w:rsidR="00022A27" w:rsidRPr="0063386D">
        <w:rPr>
          <w:rFonts w:ascii="Times New Roman" w:hAnsi="Times New Roman" w:cs="Times New Roman"/>
          <w:sz w:val="24"/>
          <w:szCs w:val="24"/>
        </w:rPr>
        <w:t>.</w:t>
      </w:r>
    </w:p>
    <w:p w14:paraId="0B7FAA36" w14:textId="77777777" w:rsidR="009542CD" w:rsidRPr="0063386D" w:rsidRDefault="009542CD">
      <w:pPr>
        <w:rPr>
          <w:rFonts w:ascii="Times New Roman" w:hAnsi="Times New Roman"/>
          <w:sz w:val="24"/>
          <w:szCs w:val="24"/>
        </w:rPr>
      </w:pPr>
    </w:p>
    <w:p w14:paraId="3BB190D7" w14:textId="77777777" w:rsidR="009542CD" w:rsidRPr="0063386D" w:rsidRDefault="009542CD">
      <w:pPr>
        <w:rPr>
          <w:rFonts w:ascii="Times New Roman" w:hAnsi="Times New Roman"/>
          <w:sz w:val="24"/>
          <w:szCs w:val="24"/>
        </w:rPr>
        <w:sectPr w:rsidR="009542CD" w:rsidRPr="0063386D" w:rsidSect="00F21430">
          <w:pgSz w:w="11905" w:h="16838"/>
          <w:pgMar w:top="1134" w:right="851" w:bottom="1134" w:left="1418" w:header="567" w:footer="0" w:gutter="0"/>
          <w:cols w:space="720"/>
          <w:docGrid w:linePitch="299"/>
        </w:sectPr>
      </w:pPr>
    </w:p>
    <w:p w14:paraId="39CCC6F4" w14:textId="77777777" w:rsidR="00AB42E5" w:rsidRPr="0063386D" w:rsidRDefault="004510FE" w:rsidP="00874158">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1.</w:t>
      </w:r>
      <w:r w:rsidR="00DE25F7" w:rsidRPr="0063386D">
        <w:rPr>
          <w:rFonts w:ascii="Times New Roman" w:hAnsi="Times New Roman" w:cs="Times New Roman"/>
          <w:b/>
          <w:sz w:val="24"/>
          <w:szCs w:val="24"/>
        </w:rPr>
        <w:t>7</w:t>
      </w:r>
      <w:r w:rsidRPr="0063386D">
        <w:rPr>
          <w:rFonts w:ascii="Times New Roman" w:hAnsi="Times New Roman" w:cs="Times New Roman"/>
          <w:b/>
          <w:sz w:val="24"/>
          <w:szCs w:val="24"/>
        </w:rPr>
        <w:t xml:space="preserve">. Информация об источниках финансирования </w:t>
      </w:r>
    </w:p>
    <w:p w14:paraId="260E5CED" w14:textId="1D935FBE" w:rsidR="004510FE" w:rsidRPr="0063386D" w:rsidRDefault="004510FE" w:rsidP="00874158">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государственной</w:t>
      </w:r>
      <w:r w:rsidR="00AB5DD0"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программы</w:t>
      </w:r>
    </w:p>
    <w:p w14:paraId="100FBB41" w14:textId="77777777" w:rsidR="004510FE" w:rsidRPr="0063386D" w:rsidRDefault="004510FE" w:rsidP="00874158">
      <w:pPr>
        <w:pStyle w:val="ConsPlusNormal"/>
        <w:rPr>
          <w:rFonts w:ascii="Times New Roman" w:hAnsi="Times New Roman" w:cs="Times New Roman"/>
          <w:b/>
          <w:sz w:val="16"/>
          <w:szCs w:val="16"/>
        </w:rPr>
      </w:pPr>
    </w:p>
    <w:p w14:paraId="067737BF" w14:textId="7295D902" w:rsidR="00DC2E33" w:rsidRPr="0063386D" w:rsidRDefault="00DC2E33" w:rsidP="0020249D">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1.</w:t>
      </w:r>
      <w:r w:rsidR="00DE25F7" w:rsidRPr="0063386D">
        <w:rPr>
          <w:rFonts w:ascii="Times New Roman" w:hAnsi="Times New Roman" w:cs="Times New Roman"/>
          <w:b/>
          <w:sz w:val="24"/>
          <w:szCs w:val="24"/>
        </w:rPr>
        <w:t>7</w:t>
      </w:r>
      <w:r w:rsidRPr="0063386D">
        <w:rPr>
          <w:rFonts w:ascii="Times New Roman" w:hAnsi="Times New Roman" w:cs="Times New Roman"/>
          <w:b/>
          <w:sz w:val="24"/>
          <w:szCs w:val="24"/>
        </w:rPr>
        <w:t>.1. О</w:t>
      </w:r>
      <w:r w:rsidR="00AE4EB7" w:rsidRPr="0063386D">
        <w:rPr>
          <w:rFonts w:ascii="Times New Roman" w:hAnsi="Times New Roman" w:cs="Times New Roman"/>
          <w:b/>
          <w:sz w:val="24"/>
          <w:szCs w:val="24"/>
        </w:rPr>
        <w:t>бъем</w:t>
      </w:r>
      <w:r w:rsidR="00AB42E5"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финансиро</w:t>
      </w:r>
      <w:r w:rsidR="000E12BA" w:rsidRPr="0063386D">
        <w:rPr>
          <w:rFonts w:ascii="Times New Roman" w:hAnsi="Times New Roman" w:cs="Times New Roman"/>
          <w:b/>
          <w:sz w:val="24"/>
          <w:szCs w:val="24"/>
        </w:rPr>
        <w:t>вания государственной программы</w:t>
      </w:r>
      <w:r w:rsidR="00AB42E5" w:rsidRPr="0063386D">
        <w:rPr>
          <w:rFonts w:ascii="Times New Roman" w:hAnsi="Times New Roman" w:cs="Times New Roman"/>
          <w:b/>
          <w:sz w:val="24"/>
          <w:szCs w:val="24"/>
        </w:rPr>
        <w:t xml:space="preserve"> Санкт-Петербурга</w:t>
      </w:r>
    </w:p>
    <w:p w14:paraId="26A2458C" w14:textId="4EFDF104" w:rsidR="001150EB" w:rsidRPr="0063386D" w:rsidRDefault="001150EB" w:rsidP="00945446">
      <w:pPr>
        <w:pStyle w:val="ConsPlusNormal"/>
        <w:jc w:val="right"/>
        <w:rPr>
          <w:rFonts w:ascii="Times New Roman" w:hAnsi="Times New Roman" w:cs="Times New Roman"/>
          <w:szCs w:val="24"/>
        </w:rPr>
      </w:pPr>
    </w:p>
    <w:tbl>
      <w:tblPr>
        <w:tblW w:w="1557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tblGrid>
      <w:tr w:rsidR="00AB42E5" w:rsidRPr="0063386D" w14:paraId="4C50904B" w14:textId="77777777" w:rsidTr="0094544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E388E0"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w:t>
            </w:r>
          </w:p>
          <w:p w14:paraId="1706CE46"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23FF2F"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01B146"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FAA65D"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CD391F"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Тип структурного элемента</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C150D22"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A5DE5E"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ИТОГО</w:t>
            </w:r>
          </w:p>
        </w:tc>
      </w:tr>
      <w:tr w:rsidR="00AB42E5" w:rsidRPr="0063386D" w14:paraId="146C21BF" w14:textId="77777777" w:rsidTr="00945446">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C6669"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1A9D4"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CD0222"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D79D34" w14:textId="77777777" w:rsidR="00AB42E5" w:rsidRPr="0063386D" w:rsidRDefault="00AB42E5" w:rsidP="00AB42E5">
            <w:pPr>
              <w:spacing w:after="0" w:line="240" w:lineRule="auto"/>
              <w:rPr>
                <w:rFonts w:eastAsia="Times New Roman"/>
                <w:sz w:val="2"/>
                <w:lang w:eastAsia="ru-RU"/>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B6BF56" w14:textId="77777777" w:rsidR="00AB42E5" w:rsidRPr="0063386D" w:rsidRDefault="00AB42E5" w:rsidP="00AB42E5">
            <w:pPr>
              <w:spacing w:after="0" w:line="240" w:lineRule="auto"/>
              <w:rPr>
                <w:rFonts w:eastAsia="Times New Roman"/>
                <w:sz w:val="2"/>
                <w:lang w:eastAsia="ru-RU"/>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73237"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E3801"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757E6"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41514"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98A49"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B138B"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2029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F9B39B" w14:textId="77777777" w:rsidR="00AB42E5" w:rsidRPr="0063386D" w:rsidRDefault="00AB42E5" w:rsidP="00AB42E5">
            <w:pPr>
              <w:spacing w:after="0" w:line="240" w:lineRule="auto"/>
              <w:rPr>
                <w:rFonts w:eastAsia="Times New Roman"/>
                <w:sz w:val="2"/>
                <w:lang w:eastAsia="ru-RU"/>
              </w:rPr>
            </w:pPr>
          </w:p>
        </w:tc>
      </w:tr>
      <w:tr w:rsidR="00AB42E5" w:rsidRPr="0063386D" w14:paraId="6B97D4BF" w14:textId="77777777" w:rsidTr="00945446">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74719"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F5217"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D052F"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CCB32"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BFF07"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37C6C"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8FCA6"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135BB"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4770"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C5ADE"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6E5EB"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3818" w14:textId="77777777" w:rsidR="00AB42E5" w:rsidRPr="0063386D" w:rsidRDefault="00AB42E5" w:rsidP="00AB42E5">
            <w:pPr>
              <w:spacing w:after="0" w:line="229" w:lineRule="auto"/>
              <w:jc w:val="center"/>
              <w:rPr>
                <w:rFonts w:ascii="Times New Roman" w:eastAsia="Times New Roman" w:hAnsi="Times New Roman"/>
                <w:b/>
                <w:color w:val="000000"/>
                <w:spacing w:val="-2"/>
                <w:lang w:eastAsia="ru-RU"/>
              </w:rPr>
            </w:pPr>
            <w:r w:rsidRPr="0063386D">
              <w:rPr>
                <w:rFonts w:ascii="Times New Roman" w:eastAsia="Times New Roman" w:hAnsi="Times New Roman"/>
                <w:b/>
                <w:color w:val="000000"/>
                <w:spacing w:val="-2"/>
                <w:lang w:eastAsia="ru-RU"/>
              </w:rPr>
              <w:t>12</w:t>
            </w:r>
          </w:p>
        </w:tc>
      </w:tr>
      <w:tr w:rsidR="00AB42E5" w:rsidRPr="0063386D" w14:paraId="14E5B6C1" w14:textId="77777777" w:rsidTr="0094544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3AC9900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61A76B6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ED143B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D1F746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AC1AB2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CFA3E7" w14:textId="517A30B4"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106 582,5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CF994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371F4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B7469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1B4B3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108 835,8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20964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69 069,7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311454" w14:textId="3D94080B"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284 488,0</w:t>
            </w:r>
          </w:p>
        </w:tc>
      </w:tr>
      <w:tr w:rsidR="00AB42E5" w:rsidRPr="0063386D" w14:paraId="2E07638D" w14:textId="77777777" w:rsidTr="0094544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4BA0D497"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740893D2"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1BDFDF"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6815CD"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4191E42"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AA9A1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E5AB6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EDB33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FFFC5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7FC55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C31FA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A2439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7C3047" w:rsidRPr="0063386D" w14:paraId="29B77C19" w14:textId="77777777" w:rsidTr="0094544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14:paraId="6C82E971" w14:textId="77777777" w:rsidR="007C3047" w:rsidRPr="0063386D" w:rsidRDefault="007C3047" w:rsidP="007C3047">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7542905B" w14:textId="77777777" w:rsidR="007C3047" w:rsidRPr="0063386D" w:rsidRDefault="007C3047" w:rsidP="007C3047">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A8DA17" w14:textId="77777777" w:rsidR="007C3047" w:rsidRPr="0063386D" w:rsidRDefault="007C3047" w:rsidP="007C3047">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C34E8B" w14:textId="77777777" w:rsidR="007C3047" w:rsidRPr="0063386D" w:rsidRDefault="007C3047" w:rsidP="007C3047">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4A8E817" w14:textId="77777777" w:rsidR="007C3047" w:rsidRPr="0063386D" w:rsidRDefault="007C3047" w:rsidP="007C3047">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DC79AB" w14:textId="75DB8148"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977 622,1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34819D" w14:textId="52307C15"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1 520 944,0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5D64D6" w14:textId="26324592"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3 190 131,0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F248E0" w14:textId="2FA3F885"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E278C4" w14:textId="513C334E"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1 568 320,0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3FC44F" w14:textId="61A65783"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1 631 052,8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5ABAA7" w14:textId="2FCF9448" w:rsidR="007C3047"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rPr>
              <w:t>10 396 069,9</w:t>
            </w:r>
          </w:p>
        </w:tc>
      </w:tr>
      <w:tr w:rsidR="00AB42E5" w:rsidRPr="0063386D" w14:paraId="06CCBCE2" w14:textId="77777777" w:rsidTr="00945446">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14:paraId="7F20A66B"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29D40D2"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CC8C23"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8D802"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0F38E8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AFCE0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7F952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88910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31111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6A4F4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6FB35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4060C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7C6EE406" w14:textId="77777777" w:rsidTr="0094544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7776EBD0"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8416FDE"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6D614D"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3AB605"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36598C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A32EFD" w14:textId="1B85B5FC" w:rsidR="00AB42E5" w:rsidRPr="0063386D" w:rsidRDefault="007C3047"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w:t>
            </w:r>
            <w:r w:rsidR="00866FCC" w:rsidRPr="0063386D">
              <w:rPr>
                <w:rFonts w:ascii="Times New Roman" w:eastAsia="Times New Roman" w:hAnsi="Times New Roman"/>
                <w:color w:val="000000"/>
                <w:spacing w:val="-2"/>
                <w:sz w:val="16"/>
                <w:lang w:eastAsia="ru-RU"/>
              </w:rPr>
              <w:t>084</w:t>
            </w:r>
            <w:r w:rsidRPr="0063386D">
              <w:rPr>
                <w:rFonts w:ascii="Times New Roman" w:eastAsia="Times New Roman" w:hAnsi="Times New Roman"/>
                <w:color w:val="000000"/>
                <w:spacing w:val="-2"/>
                <w:sz w:val="16"/>
                <w:lang w:eastAsia="ru-RU"/>
              </w:rPr>
              <w:t xml:space="preserve"> </w:t>
            </w:r>
            <w:r w:rsidR="00866FCC" w:rsidRPr="0063386D">
              <w:rPr>
                <w:rFonts w:ascii="Times New Roman" w:eastAsia="Times New Roman" w:hAnsi="Times New Roman"/>
                <w:color w:val="000000"/>
                <w:spacing w:val="-2"/>
                <w:sz w:val="16"/>
                <w:lang w:eastAsia="ru-RU"/>
              </w:rPr>
              <w:t>204</w:t>
            </w:r>
            <w:r w:rsidRPr="0063386D">
              <w:rPr>
                <w:rFonts w:ascii="Times New Roman" w:eastAsia="Times New Roman" w:hAnsi="Times New Roman"/>
                <w:color w:val="000000"/>
                <w:spacing w:val="-2"/>
                <w:sz w:val="16"/>
                <w:lang w:eastAsia="ru-RU"/>
              </w:rPr>
              <w:t>,</w:t>
            </w:r>
            <w:r w:rsidR="00866FCC" w:rsidRPr="0063386D">
              <w:rPr>
                <w:rFonts w:ascii="Times New Roman" w:eastAsia="Times New Roman" w:hAnsi="Times New Roman"/>
                <w:color w:val="000000"/>
                <w:spacing w:val="-2"/>
                <w:sz w:val="16"/>
                <w:lang w:eastAsia="ru-RU"/>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4E5CD4" w14:textId="6B54318D" w:rsidR="00AB42E5" w:rsidRPr="0063386D" w:rsidRDefault="00AB42E5"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r w:rsidR="007C3047" w:rsidRPr="0063386D">
              <w:rPr>
                <w:rFonts w:ascii="Times New Roman" w:eastAsia="Times New Roman" w:hAnsi="Times New Roman"/>
                <w:color w:val="000000"/>
                <w:spacing w:val="-2"/>
                <w:sz w:val="16"/>
                <w:lang w:eastAsia="ru-RU"/>
              </w:rPr>
              <w:t> 520 944</w:t>
            </w:r>
            <w:r w:rsidRPr="0063386D">
              <w:rPr>
                <w:rFonts w:ascii="Times New Roman" w:eastAsia="Times New Roman" w:hAnsi="Times New Roman"/>
                <w:color w:val="000000"/>
                <w:spacing w:val="-2"/>
                <w:sz w:val="16"/>
                <w:lang w:eastAsia="ru-RU"/>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4BFE58" w14:textId="3F2F30CF" w:rsidR="00AB42E5" w:rsidRPr="0063386D" w:rsidRDefault="00AB42E5"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w:t>
            </w:r>
            <w:r w:rsidR="007C3047" w:rsidRPr="0063386D">
              <w:rPr>
                <w:rFonts w:ascii="Times New Roman" w:eastAsia="Times New Roman" w:hAnsi="Times New Roman"/>
                <w:color w:val="000000"/>
                <w:spacing w:val="-2"/>
                <w:sz w:val="16"/>
                <w:lang w:eastAsia="ru-RU"/>
              </w:rPr>
              <w:t> 190 131</w:t>
            </w:r>
            <w:r w:rsidRPr="0063386D">
              <w:rPr>
                <w:rFonts w:ascii="Times New Roman" w:eastAsia="Times New Roman" w:hAnsi="Times New Roman"/>
                <w:color w:val="000000"/>
                <w:spacing w:val="-2"/>
                <w:sz w:val="16"/>
                <w:lang w:eastAsia="ru-RU"/>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693AD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02AE1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1 677 155,8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DD382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1 700 122,5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C089B0" w14:textId="2B18CC79"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w:t>
            </w:r>
            <w:r w:rsidR="00866FCC" w:rsidRPr="0063386D">
              <w:rPr>
                <w:rFonts w:ascii="Times New Roman" w:eastAsia="Times New Roman" w:hAnsi="Times New Roman"/>
                <w:color w:val="000000"/>
                <w:spacing w:val="-2"/>
                <w:sz w:val="16"/>
                <w:lang w:eastAsia="ru-RU"/>
              </w:rPr>
              <w:t> 680 557,9</w:t>
            </w:r>
          </w:p>
        </w:tc>
      </w:tr>
      <w:tr w:rsidR="00AB42E5" w:rsidRPr="0063386D" w14:paraId="6AF79B2E" w14:textId="77777777" w:rsidTr="00945446">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14:paraId="452EB822"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C5AD73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FFB4F9"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CE7352"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2AF9D6" w14:textId="52F9A04C"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6 321 418,3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BF7A0E" w14:textId="4F9E661E" w:rsidR="00AB42E5" w:rsidRPr="0063386D" w:rsidRDefault="007C3047"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1 905 181</w:t>
            </w:r>
            <w:r w:rsidR="00AB42E5" w:rsidRPr="0063386D">
              <w:rPr>
                <w:rFonts w:ascii="Times New Roman" w:eastAsia="Times New Roman" w:hAnsi="Times New Roman"/>
                <w:color w:val="000000"/>
                <w:spacing w:val="-2"/>
                <w:sz w:val="16"/>
                <w:lang w:eastAsia="ru-RU"/>
              </w:rPr>
              <w:t>,</w:t>
            </w:r>
            <w:r w:rsidRPr="0063386D">
              <w:rPr>
                <w:rFonts w:ascii="Times New Roman" w:eastAsia="Times New Roman" w:hAnsi="Times New Roman"/>
                <w:color w:val="000000"/>
                <w:spacing w:val="-2"/>
                <w:sz w:val="16"/>
                <w:lang w:eastAsia="ru-RU"/>
              </w:rPr>
              <w:t>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BA59D5" w14:textId="34F6F29F" w:rsidR="00AB42E5" w:rsidRPr="0063386D" w:rsidRDefault="00AB42E5"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r w:rsidR="007C3047" w:rsidRPr="0063386D">
              <w:rPr>
                <w:rFonts w:ascii="Times New Roman" w:eastAsia="Times New Roman" w:hAnsi="Times New Roman"/>
                <w:color w:val="000000"/>
                <w:spacing w:val="-2"/>
                <w:sz w:val="16"/>
                <w:lang w:eastAsia="ru-RU"/>
              </w:rPr>
              <w:t> 846 914</w:t>
            </w:r>
            <w:r w:rsidRPr="0063386D">
              <w:rPr>
                <w:rFonts w:ascii="Times New Roman" w:eastAsia="Times New Roman" w:hAnsi="Times New Roman"/>
                <w:color w:val="000000"/>
                <w:spacing w:val="-2"/>
                <w:sz w:val="16"/>
                <w:lang w:eastAsia="ru-RU"/>
              </w:rPr>
              <w:t>,</w:t>
            </w:r>
            <w:r w:rsidR="007C3047" w:rsidRPr="0063386D">
              <w:rPr>
                <w:rFonts w:ascii="Times New Roman" w:eastAsia="Times New Roman" w:hAnsi="Times New Roman"/>
                <w:color w:val="000000"/>
                <w:spacing w:val="-2"/>
                <w:sz w:val="16"/>
                <w:lang w:eastAsia="ru-RU"/>
              </w:rPr>
              <w:t>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1505B0" w14:textId="3A63C0BA"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w:t>
            </w:r>
            <w:r w:rsidR="007C3047" w:rsidRPr="0063386D">
              <w:rPr>
                <w:rFonts w:ascii="Times New Roman" w:eastAsia="Times New Roman" w:hAnsi="Times New Roman"/>
                <w:color w:val="000000"/>
                <w:spacing w:val="-2"/>
                <w:sz w:val="16"/>
                <w:lang w:eastAsia="ru-RU"/>
              </w:rPr>
              <w:t> 060 206,9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880B73" w14:textId="421CE7C0" w:rsidR="00AB42E5" w:rsidRPr="0063386D" w:rsidRDefault="00AB42E5"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2 0</w:t>
            </w:r>
            <w:r w:rsidR="007C3047" w:rsidRPr="0063386D">
              <w:rPr>
                <w:rFonts w:ascii="Times New Roman" w:eastAsia="Times New Roman" w:hAnsi="Times New Roman"/>
                <w:color w:val="000000"/>
                <w:spacing w:val="-2"/>
                <w:sz w:val="16"/>
                <w:lang w:eastAsia="ru-RU"/>
              </w:rPr>
              <w:t>3</w:t>
            </w:r>
            <w:r w:rsidRPr="0063386D">
              <w:rPr>
                <w:rFonts w:ascii="Times New Roman" w:eastAsia="Times New Roman" w:hAnsi="Times New Roman"/>
                <w:color w:val="000000"/>
                <w:spacing w:val="-2"/>
                <w:sz w:val="16"/>
                <w:lang w:eastAsia="ru-RU"/>
              </w:rPr>
              <w:t xml:space="preserve">3 </w:t>
            </w:r>
            <w:r w:rsidR="007C3047" w:rsidRPr="0063386D">
              <w:rPr>
                <w:rFonts w:ascii="Times New Roman" w:eastAsia="Times New Roman" w:hAnsi="Times New Roman"/>
                <w:color w:val="000000"/>
                <w:spacing w:val="-2"/>
                <w:sz w:val="16"/>
                <w:lang w:eastAsia="ru-RU"/>
              </w:rPr>
              <w:t>779</w:t>
            </w:r>
            <w:r w:rsidRPr="0063386D">
              <w:rPr>
                <w:rFonts w:ascii="Times New Roman" w:eastAsia="Times New Roman" w:hAnsi="Times New Roman"/>
                <w:color w:val="000000"/>
                <w:spacing w:val="-2"/>
                <w:sz w:val="16"/>
                <w:lang w:eastAsia="ru-RU"/>
              </w:rPr>
              <w:t>,</w:t>
            </w:r>
            <w:r w:rsidR="007C3047" w:rsidRPr="0063386D">
              <w:rPr>
                <w:rFonts w:ascii="Times New Roman" w:eastAsia="Times New Roman" w:hAnsi="Times New Roman"/>
                <w:color w:val="000000"/>
                <w:spacing w:val="-2"/>
                <w:sz w:val="16"/>
                <w:lang w:eastAsia="ru-RU"/>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2C24CD" w14:textId="583BFF20" w:rsidR="00AB42E5" w:rsidRPr="0063386D" w:rsidRDefault="00AB42E5" w:rsidP="007C3047">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2 1</w:t>
            </w:r>
            <w:r w:rsidR="007C3047" w:rsidRPr="0063386D">
              <w:rPr>
                <w:rFonts w:ascii="Times New Roman" w:eastAsia="Times New Roman" w:hAnsi="Times New Roman"/>
                <w:color w:val="000000"/>
                <w:spacing w:val="-2"/>
                <w:sz w:val="16"/>
                <w:lang w:eastAsia="ru-RU"/>
              </w:rPr>
              <w:t>59 250,1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8CA735" w14:textId="276DCCE5"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r w:rsidR="007C3047" w:rsidRPr="0063386D">
              <w:rPr>
                <w:rFonts w:ascii="Times New Roman" w:eastAsia="Times New Roman" w:hAnsi="Times New Roman"/>
                <w:color w:val="000000"/>
                <w:spacing w:val="-2"/>
                <w:sz w:val="16"/>
                <w:lang w:eastAsia="ru-RU"/>
              </w:rPr>
              <w:t>6</w:t>
            </w:r>
            <w:r w:rsidR="00866FCC" w:rsidRPr="0063386D">
              <w:rPr>
                <w:rFonts w:ascii="Times New Roman" w:eastAsia="Times New Roman" w:hAnsi="Times New Roman"/>
                <w:color w:val="000000"/>
                <w:spacing w:val="-2"/>
                <w:sz w:val="16"/>
                <w:lang w:eastAsia="ru-RU"/>
              </w:rPr>
              <w:t> 326 751,5</w:t>
            </w:r>
          </w:p>
        </w:tc>
      </w:tr>
      <w:tr w:rsidR="00AB42E5" w:rsidRPr="0063386D" w14:paraId="57D3CFE0" w14:textId="77777777" w:rsidTr="0094544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38092886"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52647D69"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2C1216"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9BEDA3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C746EE" w14:textId="225B1DA9" w:rsidR="00AB42E5" w:rsidRPr="0063386D" w:rsidRDefault="007C3047"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7</w:t>
            </w:r>
            <w:r w:rsidR="00866FCC" w:rsidRPr="0063386D">
              <w:rPr>
                <w:rFonts w:ascii="Times New Roman" w:eastAsia="Times New Roman" w:hAnsi="Times New Roman"/>
                <w:color w:val="000000"/>
                <w:spacing w:val="-2"/>
                <w:sz w:val="16"/>
                <w:lang w:eastAsia="ru-RU"/>
              </w:rPr>
              <w:t> </w:t>
            </w:r>
            <w:r w:rsidRPr="0063386D">
              <w:rPr>
                <w:rFonts w:ascii="Times New Roman" w:eastAsia="Times New Roman" w:hAnsi="Times New Roman"/>
                <w:color w:val="000000"/>
                <w:spacing w:val="-2"/>
                <w:sz w:val="16"/>
                <w:lang w:eastAsia="ru-RU"/>
              </w:rPr>
              <w:t>405</w:t>
            </w:r>
            <w:r w:rsidR="00866FCC" w:rsidRPr="0063386D">
              <w:rPr>
                <w:rFonts w:ascii="Times New Roman" w:eastAsia="Times New Roman" w:hAnsi="Times New Roman"/>
                <w:color w:val="000000"/>
                <w:spacing w:val="-2"/>
                <w:sz w:val="16"/>
                <w:lang w:eastAsia="ru-RU"/>
              </w:rPr>
              <w:t xml:space="preserve"> 622,9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F8DA19" w14:textId="1149E95D" w:rsidR="00AB42E5" w:rsidRPr="0063386D" w:rsidRDefault="007C3047"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3 426125,9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D3CF6B" w14:textId="4FB45192" w:rsidR="00AB42E5" w:rsidRPr="0063386D" w:rsidRDefault="007C3047"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5 037 045,9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C909A6" w14:textId="6D45D108" w:rsidR="00AB42E5" w:rsidRPr="0063386D" w:rsidRDefault="007C3047"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3 568 206,9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83ED9D" w14:textId="377C1D0C" w:rsidR="00AB42E5" w:rsidRPr="0063386D" w:rsidRDefault="007C3047"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3 710 935,2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3F5E60" w14:textId="210397AA" w:rsidR="00AB42E5" w:rsidRPr="0063386D" w:rsidRDefault="007C3047"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3 859 372,6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146783" w14:textId="65B51D37"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27 007 309,4</w:t>
            </w:r>
          </w:p>
        </w:tc>
      </w:tr>
      <w:tr w:rsidR="00AB42E5" w:rsidRPr="0063386D" w14:paraId="158EBCE6" w14:textId="77777777" w:rsidTr="0094544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73DAA28F"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59B2E27" w14:textId="77777777" w:rsidR="00AB42E5" w:rsidRPr="0063386D" w:rsidRDefault="00AB42E5" w:rsidP="00AB42E5">
            <w:pPr>
              <w:spacing w:after="0" w:line="240" w:lineRule="auto"/>
              <w:rPr>
                <w:rFonts w:eastAsia="Times New Roman"/>
                <w:sz w:val="2"/>
                <w:lang w:eastAsia="ru-RU"/>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4D465EB7"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FAC767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648660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7DFA8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FFB49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BF4E7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31BD4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37911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C68EC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5F42B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r>
      <w:tr w:rsidR="00AB42E5" w:rsidRPr="0063386D" w14:paraId="45099FC8" w14:textId="77777777" w:rsidTr="0094544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1FF17E4D"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0E871309"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6EF2098C"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5665326C"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34C4F1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183413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6960E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B755C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63C28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29ED0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775D1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3C22A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2BCFD695" w14:textId="77777777" w:rsidTr="0094544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14:paraId="1D4389F5"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43104EBA"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63A8FD6D"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50F1FDA"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045E58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845FF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6339D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AF9BA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F3B46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5DBA7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C79DF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0480D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4ADDFA00" w14:textId="77777777" w:rsidTr="00945446">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14:paraId="5F67CC1F"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C0EB1B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AC51F0F"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07457146"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0E17305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2AA6765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4F1791D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5641FC6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C7DEB5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45B956B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7240B7F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37DD965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7620E4BD" w14:textId="77777777" w:rsidTr="0094544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6CFCAEC2"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4C93CB1"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72A21A7" w14:textId="77777777" w:rsidR="00AB42E5" w:rsidRPr="0063386D" w:rsidRDefault="00AB42E5" w:rsidP="00AB42E5">
            <w:pPr>
              <w:spacing w:after="0" w:line="240" w:lineRule="auto"/>
              <w:rPr>
                <w:rFonts w:eastAsia="Times New Roman"/>
                <w:sz w:val="2"/>
                <w:lang w:eastAsia="ru-RU"/>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1659C4DC"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CE1E073"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6C5BE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0F0C6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5CAB6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29822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72571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853B5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436FB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r>
      <w:tr w:rsidR="00AB42E5" w:rsidRPr="0063386D" w14:paraId="7B99AEAF" w14:textId="77777777" w:rsidTr="00945446">
        <w:trPr>
          <w:trHeight w:val="24"/>
        </w:trPr>
        <w:tc>
          <w:tcPr>
            <w:tcW w:w="444" w:type="dxa"/>
            <w:vMerge/>
            <w:tcBorders>
              <w:left w:val="single" w:sz="4" w:space="0" w:color="000000"/>
              <w:bottom w:val="single" w:sz="4" w:space="0" w:color="000000"/>
              <w:right w:val="single" w:sz="4" w:space="0" w:color="000000"/>
            </w:tcBorders>
            <w:shd w:val="clear" w:color="auto" w:fill="auto"/>
            <w:vAlign w:val="center"/>
          </w:tcPr>
          <w:p w14:paraId="66F42822"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FB49BC2"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EC8418A" w14:textId="77777777" w:rsidR="00AB42E5" w:rsidRPr="0063386D" w:rsidRDefault="00AB42E5" w:rsidP="00AB42E5">
            <w:pPr>
              <w:spacing w:after="0" w:line="240" w:lineRule="auto"/>
              <w:rPr>
                <w:rFonts w:eastAsia="Times New Roman"/>
                <w:sz w:val="2"/>
                <w:lang w:eastAsia="ru-RU"/>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386F95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19416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35 532,9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EEAD0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3 656,2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70267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3 619,2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800C3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61EFF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401AA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4BEB9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42 808,3</w:t>
            </w:r>
          </w:p>
        </w:tc>
      </w:tr>
      <w:tr w:rsidR="00AB42E5" w:rsidRPr="0063386D" w14:paraId="03552159" w14:textId="77777777" w:rsidTr="0094544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51CF5D92"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B4584C8"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5039EDB" w14:textId="77777777" w:rsidR="00AB42E5" w:rsidRPr="0063386D" w:rsidRDefault="00AB42E5" w:rsidP="00AB42E5">
            <w:pPr>
              <w:spacing w:after="0" w:line="240" w:lineRule="auto"/>
              <w:rPr>
                <w:rFonts w:eastAsia="Times New Roman"/>
                <w:sz w:val="2"/>
                <w:lang w:eastAsia="ru-RU"/>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F22C3A" w14:textId="77777777" w:rsidR="00AB42E5" w:rsidRPr="0063386D" w:rsidRDefault="00AB42E5" w:rsidP="00AB42E5">
            <w:pPr>
              <w:spacing w:after="0" w:line="240" w:lineRule="auto"/>
              <w:rPr>
                <w:rFonts w:eastAsia="Times New Roman"/>
                <w:sz w:val="2"/>
                <w:lang w:eastAsia="ru-RU"/>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97596E" w14:textId="77777777" w:rsidR="00AB42E5" w:rsidRPr="0063386D" w:rsidRDefault="00AB42E5" w:rsidP="00AB42E5">
            <w:pPr>
              <w:spacing w:after="0" w:line="240" w:lineRule="auto"/>
              <w:jc w:val="center"/>
              <w:rPr>
                <w:rFonts w:eastAsia="Times New Roman"/>
                <w:sz w:val="2"/>
                <w:lang w:eastAsia="ru-RU"/>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4E98D2" w14:textId="77777777" w:rsidR="00AB42E5" w:rsidRPr="0063386D" w:rsidRDefault="00AB42E5" w:rsidP="00AB42E5">
            <w:pPr>
              <w:spacing w:after="0" w:line="240" w:lineRule="auto"/>
              <w:jc w:val="center"/>
              <w:rPr>
                <w:rFonts w:eastAsia="Times New Roman"/>
                <w:sz w:val="2"/>
                <w:lang w:eastAsia="ru-RU"/>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496B2F" w14:textId="77777777" w:rsidR="00AB42E5" w:rsidRPr="0063386D" w:rsidRDefault="00AB42E5" w:rsidP="00AB42E5">
            <w:pPr>
              <w:spacing w:after="0" w:line="240" w:lineRule="auto"/>
              <w:jc w:val="center"/>
              <w:rPr>
                <w:rFonts w:eastAsia="Times New Roman"/>
                <w:sz w:val="2"/>
                <w:lang w:eastAsia="ru-RU"/>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A1BB12" w14:textId="77777777" w:rsidR="00AB42E5" w:rsidRPr="0063386D" w:rsidRDefault="00AB42E5" w:rsidP="00AB42E5">
            <w:pPr>
              <w:spacing w:after="0" w:line="240" w:lineRule="auto"/>
              <w:jc w:val="center"/>
              <w:rPr>
                <w:rFonts w:eastAsia="Times New Roman"/>
                <w:sz w:val="2"/>
                <w:lang w:eastAsia="ru-RU"/>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9288F2" w14:textId="77777777" w:rsidR="00AB42E5" w:rsidRPr="0063386D" w:rsidRDefault="00AB42E5" w:rsidP="00AB42E5">
            <w:pPr>
              <w:spacing w:after="0" w:line="240" w:lineRule="auto"/>
              <w:jc w:val="center"/>
              <w:rPr>
                <w:rFonts w:eastAsia="Times New Roman"/>
                <w:sz w:val="2"/>
                <w:lang w:eastAsia="ru-RU"/>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9C5280" w14:textId="77777777" w:rsidR="00AB42E5" w:rsidRPr="0063386D" w:rsidRDefault="00AB42E5" w:rsidP="00AB42E5">
            <w:pPr>
              <w:spacing w:after="0" w:line="240" w:lineRule="auto"/>
              <w:jc w:val="center"/>
              <w:rPr>
                <w:rFonts w:eastAsia="Times New Roman"/>
                <w:sz w:val="2"/>
                <w:lang w:eastAsia="ru-RU"/>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15E73F" w14:textId="77777777" w:rsidR="00AB42E5" w:rsidRPr="0063386D" w:rsidRDefault="00AB42E5" w:rsidP="00AB42E5">
            <w:pPr>
              <w:spacing w:after="0" w:line="240" w:lineRule="auto"/>
              <w:jc w:val="center"/>
              <w:rPr>
                <w:rFonts w:eastAsia="Times New Roman"/>
                <w:sz w:val="2"/>
                <w:lang w:eastAsia="ru-RU"/>
              </w:rPr>
            </w:pPr>
          </w:p>
        </w:tc>
      </w:tr>
      <w:tr w:rsidR="00AB42E5" w:rsidRPr="0063386D" w14:paraId="11403CAE"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3ED156A"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95B8BA7"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78097815"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E50A57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E9303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59 151,3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EC2B6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3 656,2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1495AA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3 619,2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27321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B8DD5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1035A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E7735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66 426,7</w:t>
            </w:r>
          </w:p>
        </w:tc>
      </w:tr>
      <w:tr w:rsidR="00AB42E5" w:rsidRPr="0063386D" w14:paraId="45F87F81" w14:textId="77777777" w:rsidTr="0094544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686486B2"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390504C" w14:textId="77777777" w:rsidR="00AB42E5" w:rsidRPr="0063386D" w:rsidRDefault="00AB42E5" w:rsidP="00AB42E5">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2657A8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A1B78AC"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F1253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2DB1C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0AAF3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F064D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5944C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AF5FE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FE045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4398CF02"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69404244" w14:textId="77777777" w:rsidR="00AB42E5" w:rsidRPr="0063386D" w:rsidRDefault="00AB42E5" w:rsidP="00AB42E5">
            <w:pPr>
              <w:spacing w:after="0" w:line="240" w:lineRule="auto"/>
              <w:rPr>
                <w:rFonts w:eastAsia="Times New Roman"/>
                <w:sz w:val="2"/>
                <w:lang w:eastAsia="ru-RU"/>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13B12B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24961B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436EA5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C920A4" w14:textId="1FB0F5E9"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F5F1E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4EA30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D0470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411C4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108 835,8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E68FA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69 069,7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210A66" w14:textId="27CA174B"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308 106,4</w:t>
            </w:r>
          </w:p>
        </w:tc>
      </w:tr>
      <w:tr w:rsidR="00AB42E5" w:rsidRPr="0063386D" w14:paraId="7ED8286F"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84A6567"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210CEA"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F94772"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D36C37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F5B16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A2A77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FF2FC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D9FF2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1E44A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3D5B9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EF994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47F09721" w14:textId="77777777" w:rsidTr="0094544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45941CE4"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252653"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3C33A4"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A95ED3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BA8AF6" w14:textId="2CD20115"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977 622,1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71BE62" w14:textId="1CBDFCDC"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r w:rsidR="003D51F8" w:rsidRPr="0063386D">
              <w:rPr>
                <w:rFonts w:ascii="Times New Roman" w:eastAsia="Times New Roman" w:hAnsi="Times New Roman"/>
                <w:color w:val="000000"/>
                <w:spacing w:val="-2"/>
                <w:sz w:val="16"/>
                <w:lang w:eastAsia="ru-RU"/>
              </w:rPr>
              <w:t> 520 944</w:t>
            </w:r>
            <w:r w:rsidRPr="0063386D">
              <w:rPr>
                <w:rFonts w:ascii="Times New Roman" w:eastAsia="Times New Roman" w:hAnsi="Times New Roman"/>
                <w:color w:val="000000"/>
                <w:spacing w:val="-2"/>
                <w:sz w:val="16"/>
                <w:lang w:eastAsia="ru-RU"/>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A18639" w14:textId="5220ECCE"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w:t>
            </w:r>
            <w:r w:rsidR="003D51F8" w:rsidRPr="0063386D">
              <w:rPr>
                <w:rFonts w:ascii="Times New Roman" w:eastAsia="Times New Roman" w:hAnsi="Times New Roman"/>
                <w:color w:val="000000"/>
                <w:spacing w:val="-2"/>
                <w:sz w:val="16"/>
                <w:lang w:eastAsia="ru-RU"/>
              </w:rPr>
              <w:t> 190 131</w:t>
            </w:r>
            <w:r w:rsidRPr="0063386D">
              <w:rPr>
                <w:rFonts w:ascii="Times New Roman" w:eastAsia="Times New Roman" w:hAnsi="Times New Roman"/>
                <w:color w:val="000000"/>
                <w:spacing w:val="-2"/>
                <w:sz w:val="16"/>
                <w:lang w:eastAsia="ru-RU"/>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A723A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0EB90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1 568 320,0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DDC7D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1 631 052,8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496692" w14:textId="214F7489"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w:t>
            </w:r>
            <w:r w:rsidR="003D51F8" w:rsidRPr="0063386D">
              <w:rPr>
                <w:rFonts w:ascii="Times New Roman" w:eastAsia="Times New Roman" w:hAnsi="Times New Roman"/>
                <w:color w:val="000000"/>
                <w:spacing w:val="-2"/>
                <w:sz w:val="16"/>
                <w:lang w:eastAsia="ru-RU"/>
              </w:rPr>
              <w:t> 396 069,9</w:t>
            </w:r>
          </w:p>
        </w:tc>
      </w:tr>
      <w:tr w:rsidR="00AB42E5" w:rsidRPr="0063386D" w14:paraId="0A87563B" w14:textId="77777777" w:rsidTr="00945446">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14:paraId="73E29E48"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DF336E"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C4E5CB"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4B066A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5DE5B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424BF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68015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08479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AE3AF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185BB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8424E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33295FA0"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0503D966"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7C7DC"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7B50C3"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DD61CD6"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1D08F8" w14:textId="5592766A" w:rsidR="00AB42E5" w:rsidRPr="0063386D" w:rsidRDefault="003D51F8"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r w:rsidR="00866FCC" w:rsidRPr="0063386D">
              <w:rPr>
                <w:rFonts w:ascii="Times New Roman" w:eastAsia="Times New Roman" w:hAnsi="Times New Roman"/>
                <w:color w:val="000000"/>
                <w:spacing w:val="-2"/>
                <w:sz w:val="16"/>
                <w:lang w:eastAsia="ru-RU"/>
              </w:rPr>
              <w:t> 107 823,0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EDFA05" w14:textId="0A8F5AD4"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 xml:space="preserve">1 </w:t>
            </w:r>
            <w:r w:rsidR="003D51F8" w:rsidRPr="0063386D">
              <w:rPr>
                <w:rFonts w:ascii="Times New Roman" w:eastAsia="Times New Roman" w:hAnsi="Times New Roman"/>
                <w:color w:val="000000"/>
                <w:spacing w:val="-2"/>
                <w:sz w:val="16"/>
                <w:lang w:eastAsia="ru-RU"/>
              </w:rPr>
              <w:t>520</w:t>
            </w:r>
            <w:r w:rsidRPr="0063386D">
              <w:rPr>
                <w:rFonts w:ascii="Times New Roman" w:eastAsia="Times New Roman" w:hAnsi="Times New Roman"/>
                <w:color w:val="000000"/>
                <w:spacing w:val="-2"/>
                <w:sz w:val="16"/>
                <w:lang w:eastAsia="ru-RU"/>
              </w:rPr>
              <w:t xml:space="preserve"> </w:t>
            </w:r>
            <w:r w:rsidR="003D51F8" w:rsidRPr="0063386D">
              <w:rPr>
                <w:rFonts w:ascii="Times New Roman" w:eastAsia="Times New Roman" w:hAnsi="Times New Roman"/>
                <w:color w:val="000000"/>
                <w:spacing w:val="-2"/>
                <w:sz w:val="16"/>
                <w:lang w:eastAsia="ru-RU"/>
              </w:rPr>
              <w:t>944</w:t>
            </w:r>
            <w:r w:rsidRPr="0063386D">
              <w:rPr>
                <w:rFonts w:ascii="Times New Roman" w:eastAsia="Times New Roman" w:hAnsi="Times New Roman"/>
                <w:color w:val="000000"/>
                <w:spacing w:val="-2"/>
                <w:sz w:val="16"/>
                <w:lang w:eastAsia="ru-RU"/>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9D6930" w14:textId="1CA8AE57"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w:t>
            </w:r>
            <w:r w:rsidR="003D51F8" w:rsidRPr="0063386D">
              <w:rPr>
                <w:rFonts w:ascii="Times New Roman" w:eastAsia="Times New Roman" w:hAnsi="Times New Roman"/>
                <w:color w:val="000000"/>
                <w:spacing w:val="-2"/>
                <w:sz w:val="16"/>
                <w:lang w:eastAsia="ru-RU"/>
              </w:rPr>
              <w:t> 190 131,0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D901F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2D756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1 677 155,8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FD3F3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1 700 122,5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6E07AD" w14:textId="74312CD0"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w:t>
            </w:r>
            <w:r w:rsidR="00866FCC" w:rsidRPr="0063386D">
              <w:rPr>
                <w:rFonts w:ascii="Times New Roman" w:eastAsia="Times New Roman" w:hAnsi="Times New Roman"/>
                <w:color w:val="000000"/>
                <w:spacing w:val="-2"/>
                <w:sz w:val="16"/>
                <w:lang w:eastAsia="ru-RU"/>
              </w:rPr>
              <w:t> 704 176,3</w:t>
            </w:r>
          </w:p>
        </w:tc>
      </w:tr>
      <w:tr w:rsidR="00AB42E5" w:rsidRPr="0063386D" w14:paraId="45C446CD" w14:textId="77777777" w:rsidTr="0094544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5546468E"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0D8FBB" w14:textId="77777777" w:rsidR="00AB42E5" w:rsidRPr="0063386D" w:rsidRDefault="00AB42E5" w:rsidP="00AB42E5">
            <w:pPr>
              <w:spacing w:after="0" w:line="240" w:lineRule="auto"/>
              <w:rPr>
                <w:rFonts w:eastAsia="Times New Roman"/>
                <w:sz w:val="2"/>
                <w:lang w:eastAsia="ru-RU"/>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74F99C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CA4A04" w14:textId="7A14FB5E"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w:t>
            </w:r>
            <w:r w:rsidR="00866FCC" w:rsidRPr="0063386D">
              <w:rPr>
                <w:rFonts w:ascii="Times New Roman" w:eastAsia="Times New Roman" w:hAnsi="Times New Roman"/>
                <w:color w:val="000000"/>
                <w:spacing w:val="-2"/>
                <w:sz w:val="16"/>
                <w:lang w:eastAsia="ru-RU"/>
              </w:rPr>
              <w:t> 356 951,2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86718A" w14:textId="22EA36B3"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w:t>
            </w:r>
            <w:r w:rsidR="003D51F8" w:rsidRPr="0063386D">
              <w:rPr>
                <w:rFonts w:ascii="Times New Roman" w:eastAsia="Times New Roman" w:hAnsi="Times New Roman"/>
                <w:color w:val="000000"/>
                <w:spacing w:val="-2"/>
                <w:sz w:val="16"/>
                <w:lang w:eastAsia="ru-RU"/>
              </w:rPr>
              <w:t> </w:t>
            </w:r>
            <w:r w:rsidRPr="0063386D">
              <w:rPr>
                <w:rFonts w:ascii="Times New Roman" w:eastAsia="Times New Roman" w:hAnsi="Times New Roman"/>
                <w:color w:val="000000"/>
                <w:spacing w:val="-2"/>
                <w:sz w:val="16"/>
                <w:lang w:eastAsia="ru-RU"/>
              </w:rPr>
              <w:t>90</w:t>
            </w:r>
            <w:r w:rsidR="003D51F8" w:rsidRPr="0063386D">
              <w:rPr>
                <w:rFonts w:ascii="Times New Roman" w:eastAsia="Times New Roman" w:hAnsi="Times New Roman"/>
                <w:color w:val="000000"/>
                <w:spacing w:val="-2"/>
                <w:sz w:val="16"/>
                <w:lang w:eastAsia="ru-RU"/>
              </w:rPr>
              <w:t>8 838,1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BE9F29" w14:textId="778DDAF6"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 xml:space="preserve">1 840 </w:t>
            </w:r>
            <w:r w:rsidR="003D51F8" w:rsidRPr="0063386D">
              <w:rPr>
                <w:rFonts w:ascii="Times New Roman" w:eastAsia="Times New Roman" w:hAnsi="Times New Roman"/>
                <w:color w:val="000000"/>
                <w:spacing w:val="-2"/>
                <w:sz w:val="16"/>
                <w:lang w:eastAsia="ru-RU"/>
              </w:rPr>
              <w:t>534</w:t>
            </w:r>
            <w:r w:rsidRPr="0063386D">
              <w:rPr>
                <w:rFonts w:ascii="Times New Roman" w:eastAsia="Times New Roman" w:hAnsi="Times New Roman"/>
                <w:color w:val="000000"/>
                <w:spacing w:val="-2"/>
                <w:sz w:val="16"/>
                <w:lang w:eastAsia="ru-RU"/>
              </w:rPr>
              <w:t>,</w:t>
            </w:r>
            <w:r w:rsidR="003D51F8" w:rsidRPr="0063386D">
              <w:rPr>
                <w:rFonts w:ascii="Times New Roman" w:eastAsia="Times New Roman" w:hAnsi="Times New Roman"/>
                <w:color w:val="000000"/>
                <w:spacing w:val="-2"/>
                <w:sz w:val="16"/>
                <w:lang w:eastAsia="ru-RU"/>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ECD48A" w14:textId="73124476"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w:t>
            </w:r>
            <w:r w:rsidR="003D51F8" w:rsidRPr="0063386D">
              <w:rPr>
                <w:rFonts w:ascii="Times New Roman" w:eastAsia="Times New Roman" w:hAnsi="Times New Roman"/>
                <w:color w:val="000000"/>
                <w:spacing w:val="-2"/>
                <w:sz w:val="16"/>
                <w:lang w:eastAsia="ru-RU"/>
              </w:rPr>
              <w:t> </w:t>
            </w:r>
            <w:r w:rsidRPr="0063386D">
              <w:rPr>
                <w:rFonts w:ascii="Times New Roman" w:eastAsia="Times New Roman" w:hAnsi="Times New Roman"/>
                <w:color w:val="000000"/>
                <w:spacing w:val="-2"/>
                <w:sz w:val="16"/>
                <w:lang w:eastAsia="ru-RU"/>
              </w:rPr>
              <w:t>0</w:t>
            </w:r>
            <w:r w:rsidR="003D51F8" w:rsidRPr="0063386D">
              <w:rPr>
                <w:rFonts w:ascii="Times New Roman" w:eastAsia="Times New Roman" w:hAnsi="Times New Roman"/>
                <w:color w:val="000000"/>
                <w:spacing w:val="-2"/>
                <w:sz w:val="16"/>
                <w:lang w:eastAsia="ru-RU"/>
              </w:rPr>
              <w:t>60 206,9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A29A82" w14:textId="40DD9EFA"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w:t>
            </w:r>
            <w:r w:rsidR="003D51F8" w:rsidRPr="0063386D">
              <w:rPr>
                <w:rFonts w:ascii="Times New Roman" w:eastAsia="Times New Roman" w:hAnsi="Times New Roman"/>
                <w:color w:val="000000"/>
                <w:spacing w:val="-2"/>
                <w:sz w:val="16"/>
                <w:lang w:eastAsia="ru-RU"/>
              </w:rPr>
              <w:t> </w:t>
            </w:r>
            <w:r w:rsidRPr="0063386D">
              <w:rPr>
                <w:rFonts w:ascii="Times New Roman" w:eastAsia="Times New Roman" w:hAnsi="Times New Roman"/>
                <w:color w:val="000000"/>
                <w:spacing w:val="-2"/>
                <w:sz w:val="16"/>
                <w:lang w:eastAsia="ru-RU"/>
              </w:rPr>
              <w:t>0</w:t>
            </w:r>
            <w:r w:rsidR="003D51F8" w:rsidRPr="0063386D">
              <w:rPr>
                <w:rFonts w:ascii="Times New Roman" w:eastAsia="Times New Roman" w:hAnsi="Times New Roman"/>
                <w:color w:val="000000"/>
                <w:spacing w:val="-2"/>
                <w:sz w:val="16"/>
                <w:lang w:eastAsia="ru-RU"/>
              </w:rPr>
              <w:t>33 779,4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0E480A" w14:textId="26552AF6" w:rsidR="00AB42E5" w:rsidRPr="0063386D" w:rsidRDefault="00AB42E5" w:rsidP="003D51F8">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w:t>
            </w:r>
            <w:r w:rsidR="003D51F8" w:rsidRPr="0063386D">
              <w:rPr>
                <w:rFonts w:ascii="Times New Roman" w:eastAsia="Times New Roman" w:hAnsi="Times New Roman"/>
                <w:color w:val="000000"/>
                <w:spacing w:val="-2"/>
                <w:sz w:val="16"/>
                <w:lang w:eastAsia="ru-RU"/>
              </w:rPr>
              <w:t> </w:t>
            </w:r>
            <w:r w:rsidRPr="0063386D">
              <w:rPr>
                <w:rFonts w:ascii="Times New Roman" w:eastAsia="Times New Roman" w:hAnsi="Times New Roman"/>
                <w:color w:val="000000"/>
                <w:spacing w:val="-2"/>
                <w:sz w:val="16"/>
                <w:lang w:eastAsia="ru-RU"/>
              </w:rPr>
              <w:t>1</w:t>
            </w:r>
            <w:r w:rsidR="003D51F8" w:rsidRPr="0063386D">
              <w:rPr>
                <w:rFonts w:ascii="Times New Roman" w:eastAsia="Times New Roman" w:hAnsi="Times New Roman"/>
                <w:color w:val="000000"/>
                <w:spacing w:val="-2"/>
                <w:sz w:val="16"/>
                <w:lang w:eastAsia="ru-RU"/>
              </w:rPr>
              <w:t>59 250,1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EE872A" w14:textId="6EFDC64B"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16</w:t>
            </w:r>
            <w:r w:rsidR="00866FCC" w:rsidRPr="0063386D">
              <w:rPr>
                <w:rFonts w:ascii="Times New Roman" w:eastAsia="Times New Roman" w:hAnsi="Times New Roman"/>
                <w:color w:val="000000"/>
                <w:spacing w:val="-2"/>
                <w:sz w:val="16"/>
                <w:lang w:eastAsia="ru-RU"/>
              </w:rPr>
              <w:t> 369 559,8</w:t>
            </w:r>
          </w:p>
        </w:tc>
      </w:tr>
      <w:tr w:rsidR="00AB42E5" w:rsidRPr="0063386D" w14:paraId="647FF60D"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15DCF992"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5F1A5F" w14:textId="77777777" w:rsidR="00AB42E5" w:rsidRPr="0063386D" w:rsidRDefault="00AB42E5" w:rsidP="00AB42E5">
            <w:pPr>
              <w:spacing w:after="0" w:line="240" w:lineRule="auto"/>
              <w:rPr>
                <w:rFonts w:eastAsia="Times New Roman"/>
                <w:sz w:val="2"/>
                <w:lang w:eastAsia="ru-RU"/>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14:paraId="3083A187"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14:paraId="44D88AE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5608CD" w14:textId="067CE04A"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7 464 774,1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9C797C" w14:textId="6DB84390"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3 429 782,1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ED8229" w14:textId="4B1F40A8"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5 040 665,1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A718F6" w14:textId="1B4EBB6E"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3 568 206,9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758CCE" w14:textId="25E8762B"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 xml:space="preserve">3 710 935,2 </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5A799EB" w14:textId="4F293D70"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3 859 372,6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C8B978" w14:textId="3BD55A0B" w:rsidR="00AB42E5" w:rsidRPr="0063386D" w:rsidRDefault="003D51F8"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27 073 736,0</w:t>
            </w:r>
          </w:p>
        </w:tc>
      </w:tr>
      <w:tr w:rsidR="00AB42E5" w:rsidRPr="0063386D" w14:paraId="64DE147A" w14:textId="77777777" w:rsidTr="0094544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1C0F392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F112EC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213BF09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38AA7F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95A0B37"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6D1313" w14:textId="1A6BA0FB"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106 582,5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818E6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41D33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51139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685DB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DF3C1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115B07" w14:textId="6D2E6F98"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106 582,5</w:t>
            </w:r>
          </w:p>
        </w:tc>
      </w:tr>
      <w:tr w:rsidR="00AB42E5" w:rsidRPr="0063386D" w14:paraId="01D64127" w14:textId="77777777" w:rsidTr="00945446">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14:paraId="36C46CC1"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88CF930"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3406E72"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19D9D43F"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4B03DA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39A4B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715FD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76A70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F19A6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FBDD88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28B55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C1C60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1F7BAEF4" w14:textId="77777777" w:rsidTr="00945446">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14:paraId="138E2367"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4EF0F3AA"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0CC09D64"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5462C46B"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C161476"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1BD9A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847 413,1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7A570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6A771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66D63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34CC4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1 568 320,0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8E9B6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1 631 052,8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EBF0A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10 004 785,9</w:t>
            </w:r>
          </w:p>
        </w:tc>
      </w:tr>
      <w:tr w:rsidR="00AB42E5" w:rsidRPr="0063386D" w14:paraId="7600152A" w14:textId="77777777" w:rsidTr="00945446">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14:paraId="66F38547"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74CEF4D"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D853623"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0A7ABC67"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19A6D2C"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5AFBD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7C2C3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B8196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B3A12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3AC82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1DA90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EB67F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76F251A" w14:textId="77777777" w:rsidTr="00945446">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7C38F36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2FDF9083"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2EB7CB6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14:paraId="5C040CA2"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2657C3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5C24C0" w14:textId="6A92ED21"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953 995,6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FAA58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AC11D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3545F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CACF6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1 568 320,0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84849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1 631 052,8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DFF962" w14:textId="2026391D"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w:t>
            </w:r>
            <w:r w:rsidR="00866FCC" w:rsidRPr="0063386D">
              <w:rPr>
                <w:rFonts w:ascii="Times New Roman" w:eastAsia="Times New Roman" w:hAnsi="Times New Roman"/>
                <w:color w:val="000000"/>
                <w:spacing w:val="-2"/>
                <w:sz w:val="16"/>
                <w:lang w:eastAsia="ru-RU"/>
              </w:rPr>
              <w:t> 111 368,4</w:t>
            </w:r>
          </w:p>
        </w:tc>
      </w:tr>
      <w:tr w:rsidR="00AB42E5" w:rsidRPr="0063386D" w14:paraId="5DDD84A9" w14:textId="77777777" w:rsidTr="0094544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2DEF4411"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F13100C"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95B8E54"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86FEA8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8632B6" w14:textId="54B826A8" w:rsidR="00AB42E5" w:rsidRPr="0063386D" w:rsidRDefault="00AB42E5"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w:t>
            </w:r>
            <w:r w:rsidR="00866FCC" w:rsidRPr="0063386D">
              <w:rPr>
                <w:rFonts w:ascii="Times New Roman" w:eastAsia="Times New Roman" w:hAnsi="Times New Roman"/>
                <w:color w:val="000000"/>
                <w:spacing w:val="-2"/>
                <w:sz w:val="16"/>
                <w:lang w:eastAsia="ru-RU"/>
              </w:rPr>
              <w:t> 483 021,3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5443E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1 183 569,5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BD382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1 122 377,3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1FFE18" w14:textId="2B35C43D" w:rsidR="00AB42E5" w:rsidRPr="0063386D" w:rsidRDefault="00DB0A4E"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1 279 305,4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63B4F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1 296 893,7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221DD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1 393 409,0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DF2D67" w14:textId="3A61AD08" w:rsidR="00AB42E5" w:rsidRPr="0063386D" w:rsidRDefault="00DB0A4E" w:rsidP="00866FCC">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11</w:t>
            </w:r>
            <w:r w:rsidR="00866FCC" w:rsidRPr="0063386D">
              <w:rPr>
                <w:rFonts w:ascii="Times New Roman" w:eastAsia="Times New Roman" w:hAnsi="Times New Roman"/>
                <w:color w:val="000000"/>
                <w:spacing w:val="-2"/>
                <w:sz w:val="16"/>
                <w:lang w:eastAsia="ru-RU"/>
              </w:rPr>
              <w:t> 758 576,2</w:t>
            </w:r>
          </w:p>
        </w:tc>
      </w:tr>
      <w:tr w:rsidR="00AB42E5" w:rsidRPr="0063386D" w14:paraId="1FDDAF5F"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163722BC"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C3C49E1"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FEB36CD"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DA205D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C66810" w14:textId="5B225F1D"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6 437 016,9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9303A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2 633 569,5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010A3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4 122 377,3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F0EDCA" w14:textId="7B4B9550" w:rsidR="00AB42E5" w:rsidRPr="0063386D" w:rsidRDefault="00DB0A4E"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2 787 305,4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DF3F1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2 865 213,7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85287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3 024 461,8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6ED491" w14:textId="511C32AD"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21 869 944,6</w:t>
            </w:r>
          </w:p>
        </w:tc>
      </w:tr>
      <w:tr w:rsidR="00AB42E5" w:rsidRPr="0063386D" w14:paraId="0C4D867F" w14:textId="77777777" w:rsidTr="00945446">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14:paraId="169D8A2F"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4CAE92B" w14:textId="77777777" w:rsidR="00AB42E5" w:rsidRPr="0063386D" w:rsidRDefault="00AB42E5" w:rsidP="00AB42E5">
            <w:pPr>
              <w:spacing w:after="0" w:line="240" w:lineRule="auto"/>
              <w:rPr>
                <w:rFonts w:eastAsia="Times New Roman"/>
                <w:sz w:val="2"/>
                <w:lang w:eastAsia="ru-RU"/>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75FE40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4BB860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10CDA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AF1C3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DB71C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9A8D7C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6ACA2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D92FE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106C1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0EA14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r>
      <w:tr w:rsidR="00AB42E5" w:rsidRPr="0063386D" w14:paraId="1982D4BB" w14:textId="77777777" w:rsidTr="00945446">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14:paraId="152D72FB"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BA0CD8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FA167A"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D1D03"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68EDC0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9AB2A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C4BBE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68B9A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A7DCE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D1F5C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CE190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A1E2B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2AD521A7" w14:textId="77777777" w:rsidTr="0094544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4B27CC65"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0D91CF3"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388373"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179F33"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043723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81B09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5FD64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ABA08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3A533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97BF6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96720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A1B62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504A34D5" w14:textId="77777777" w:rsidTr="00945446">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14:paraId="4D78BB57"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2BB7D0DF"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D4D3CD"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CE42AE"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3E0D39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21510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2E038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49723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AF4F3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7FDE4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7E50A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E83BC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B1DA651"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49D9B82A"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07B1141"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51B6F7"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E4FF17"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D1AFBA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344D7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8BCEE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8E430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AD15D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2CA85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42B83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A11E8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23 618,4</w:t>
            </w:r>
          </w:p>
        </w:tc>
      </w:tr>
      <w:tr w:rsidR="00AB42E5" w:rsidRPr="0063386D" w14:paraId="7B5DBBD9" w14:textId="77777777" w:rsidTr="0094544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6B8259E0"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2BEC84F"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1741C2"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3429F1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DF4B8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31 900,0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61E0D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FAC38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A2B4FA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9BBC6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982D4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0E303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31 900,0</w:t>
            </w:r>
          </w:p>
        </w:tc>
      </w:tr>
      <w:tr w:rsidR="00AB42E5" w:rsidRPr="0063386D" w14:paraId="79F8D6FD"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5FC614D"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E2DAF59"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ACC425"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3ED9EF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F8A70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55 518,4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2B7E1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91496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BA5A8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2F998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228C2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680E4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55 518,4</w:t>
            </w:r>
          </w:p>
        </w:tc>
      </w:tr>
      <w:tr w:rsidR="00AB42E5" w:rsidRPr="0063386D" w14:paraId="3449C982" w14:textId="77777777" w:rsidTr="0094544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5A5CAB68"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028AC98" w14:textId="77777777" w:rsidR="00AB42E5" w:rsidRPr="0063386D" w:rsidRDefault="00AB42E5" w:rsidP="00AB42E5">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37207B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89E5EF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AE8DD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833B1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7F4CC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B1638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4522B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50AD8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1EDE7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FECCC40" w14:textId="77777777" w:rsidTr="0094544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14:paraId="0DC45C3E" w14:textId="77777777" w:rsidR="00AB42E5" w:rsidRPr="0063386D" w:rsidRDefault="00AB42E5" w:rsidP="00AB42E5">
            <w:pPr>
              <w:spacing w:after="0" w:line="240" w:lineRule="auto"/>
              <w:rPr>
                <w:rFonts w:eastAsia="Times New Roman"/>
                <w:sz w:val="2"/>
                <w:lang w:eastAsia="ru-RU"/>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1136C1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126D00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085BC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B71348" w14:textId="508ADCD7"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6B670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5C686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1D721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AE057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137EE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F8C00E" w14:textId="2AD73D27"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130 200,9</w:t>
            </w:r>
          </w:p>
        </w:tc>
      </w:tr>
      <w:tr w:rsidR="00AB42E5" w:rsidRPr="0063386D" w14:paraId="0E26472F"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6A64940E"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90D100"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EC6C3"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0C17E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FFDFCC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D7C59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C44DD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EBAB2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11631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13291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1D53D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5AB601BF" w14:textId="77777777" w:rsidTr="0094544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6D859503"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B2841C"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82EEEE"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114E24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38772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847 413,1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40256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E8B60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9B951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B4555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1 568 320,0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3A183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1 631 052,8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BEA46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10 004 785,9</w:t>
            </w:r>
          </w:p>
        </w:tc>
      </w:tr>
      <w:tr w:rsidR="00AB42E5" w:rsidRPr="0063386D" w14:paraId="3BC05096" w14:textId="77777777" w:rsidTr="0094544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136DDFAB"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2A7072"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28B0A2"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00D345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9E6A7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6818B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8A415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F953F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15F3E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3ADD5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49B56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332C78D8" w14:textId="77777777" w:rsidTr="0094544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BE0581E"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A157A1"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ABA86E"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4698837"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9B4A05" w14:textId="1F956A89"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977 614,0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7389D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7AF54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1FD91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1 508 000,0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D91C3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1 568 320,0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61BDB9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1 631 052,8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C434DA" w14:textId="0987C87C"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10 134 986,8</w:t>
            </w:r>
          </w:p>
        </w:tc>
      </w:tr>
      <w:tr w:rsidR="00AB42E5" w:rsidRPr="0063386D" w14:paraId="164E32CD" w14:textId="77777777" w:rsidTr="0094544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4C24D4A7"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FEF0DF" w14:textId="77777777" w:rsidR="00AB42E5" w:rsidRPr="0063386D" w:rsidRDefault="00AB42E5" w:rsidP="00AB42E5">
            <w:pPr>
              <w:spacing w:after="0" w:line="240" w:lineRule="auto"/>
              <w:rPr>
                <w:rFonts w:eastAsia="Times New Roman"/>
                <w:sz w:val="2"/>
                <w:lang w:eastAsia="ru-RU"/>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E6B6B8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0A30E7" w14:textId="7A803915"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5 514 921,3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402F39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1 183 569,5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47FAB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1 122 377,3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6A18EC" w14:textId="79FB7F2F" w:rsidR="00AB42E5" w:rsidRPr="0063386D" w:rsidRDefault="00AB42E5" w:rsidP="003016C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1 279 305,</w:t>
            </w:r>
            <w:r w:rsidR="003016C5" w:rsidRPr="0063386D">
              <w:rPr>
                <w:rFonts w:ascii="Times New Roman" w:eastAsia="Times New Roman" w:hAnsi="Times New Roman"/>
                <w:color w:val="000000"/>
                <w:spacing w:val="-2"/>
                <w:sz w:val="16"/>
                <w:lang w:eastAsia="ru-RU"/>
              </w:rPr>
              <w:t>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4AD28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1 296 893,7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7A5E4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1 393 409,0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7EB0B8" w14:textId="6E19418E"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11 790 476,2</w:t>
            </w:r>
          </w:p>
        </w:tc>
      </w:tr>
      <w:tr w:rsidR="00AB42E5" w:rsidRPr="0063386D" w14:paraId="4F48E6E1" w14:textId="77777777" w:rsidTr="009868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0FF9F8A"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984C64" w14:textId="77777777" w:rsidR="00AB42E5" w:rsidRPr="0063386D" w:rsidRDefault="00AB42E5" w:rsidP="00AB42E5">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62B7A1A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14:paraId="39C21B6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A10E2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6 492 535,2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AA18E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2 633 569,5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8980F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4 122 377,3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24C4DD" w14:textId="5FC340E6" w:rsidR="00AB42E5" w:rsidRPr="0063386D" w:rsidRDefault="003016C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2 787 305,4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A1434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2 865 213,7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9ED15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3 024 461,8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D1A237" w14:textId="4D6493E9" w:rsidR="00AB42E5" w:rsidRPr="0063386D" w:rsidRDefault="00866FCC"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21 925 463,0</w:t>
            </w:r>
          </w:p>
        </w:tc>
      </w:tr>
      <w:tr w:rsidR="00AB42E5" w:rsidRPr="0063386D" w14:paraId="188AC5B0" w14:textId="77777777" w:rsidTr="009868A9">
        <w:trPr>
          <w:trHeight w:val="674"/>
        </w:trPr>
        <w:tc>
          <w:tcPr>
            <w:tcW w:w="444"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3ACE29D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22810B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2616471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3FB2654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9E3E41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B1AF3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9B32D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FAFB2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4823A8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0CE10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108 835,8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20BC8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69 069,7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ED66B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177 905,5</w:t>
            </w:r>
          </w:p>
        </w:tc>
      </w:tr>
      <w:tr w:rsidR="00AB42E5" w:rsidRPr="0063386D" w14:paraId="15FCFBAE" w14:textId="77777777" w:rsidTr="009868A9">
        <w:trPr>
          <w:trHeight w:val="229"/>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ECEBBCB"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7C071FD4"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385CF3FD"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1090102"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31788A3C"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785BF7D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7B3FB6F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565BF7A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2137AEB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7037349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0E8897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43EDD47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C88D58F" w14:textId="77777777" w:rsidTr="009868A9">
        <w:trPr>
          <w:trHeight w:val="24"/>
        </w:trPr>
        <w:tc>
          <w:tcPr>
            <w:tcW w:w="444" w:type="dxa"/>
            <w:vMerge/>
            <w:tcBorders>
              <w:left w:val="single" w:sz="4" w:space="0" w:color="000000"/>
              <w:bottom w:val="single" w:sz="4" w:space="0" w:color="auto"/>
              <w:right w:val="single" w:sz="4" w:space="0" w:color="000000"/>
            </w:tcBorders>
            <w:shd w:val="clear" w:color="auto" w:fill="auto"/>
            <w:vAlign w:val="center"/>
          </w:tcPr>
          <w:p w14:paraId="06610ADD"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3EA782E"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51169E1" w14:textId="77777777" w:rsidR="00AB42E5" w:rsidRPr="0063386D" w:rsidRDefault="00AB42E5" w:rsidP="00AB42E5">
            <w:pPr>
              <w:spacing w:after="0" w:line="240" w:lineRule="auto"/>
              <w:rPr>
                <w:rFonts w:eastAsia="Times New Roman"/>
                <w:sz w:val="2"/>
                <w:lang w:eastAsia="ru-RU"/>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6817CF87" w14:textId="77777777" w:rsidR="00AB42E5" w:rsidRPr="0063386D" w:rsidRDefault="00AB42E5" w:rsidP="00AB42E5">
            <w:pPr>
              <w:spacing w:after="0" w:line="240" w:lineRule="auto"/>
              <w:rPr>
                <w:rFonts w:eastAsia="Times New Roman"/>
                <w:sz w:val="2"/>
                <w:lang w:eastAsia="ru-RU"/>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81525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041E8AC" w14:textId="546E3C37" w:rsidR="00AB42E5" w:rsidRPr="0063386D" w:rsidRDefault="003016C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130 209,0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87C02A" w14:textId="17AE12C8" w:rsidR="00AB42E5" w:rsidRPr="0063386D" w:rsidRDefault="003016C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70 944,0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E3CF25" w14:textId="11FB4D50" w:rsidR="00AB42E5" w:rsidRPr="0063386D" w:rsidRDefault="003016C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19</w:t>
            </w:r>
            <w:r w:rsidR="00AB42E5" w:rsidRPr="0063386D">
              <w:rPr>
                <w:rFonts w:ascii="Times New Roman" w:eastAsia="Times New Roman" w:hAnsi="Times New Roman"/>
                <w:color w:val="000000"/>
                <w:spacing w:val="-2"/>
                <w:sz w:val="16"/>
                <w:lang w:eastAsia="ru-RU"/>
              </w:rPr>
              <w:t>0</w:t>
            </w:r>
            <w:r w:rsidRPr="0063386D">
              <w:rPr>
                <w:rFonts w:ascii="Times New Roman" w:eastAsia="Times New Roman" w:hAnsi="Times New Roman"/>
                <w:color w:val="000000"/>
                <w:spacing w:val="-2"/>
                <w:sz w:val="16"/>
                <w:lang w:eastAsia="ru-RU"/>
              </w:rPr>
              <w:t xml:space="preserve"> 131</w:t>
            </w:r>
            <w:r w:rsidR="00AB42E5" w:rsidRPr="0063386D">
              <w:rPr>
                <w:rFonts w:ascii="Times New Roman" w:eastAsia="Times New Roman" w:hAnsi="Times New Roman"/>
                <w:color w:val="000000"/>
                <w:spacing w:val="-2"/>
                <w:sz w:val="16"/>
                <w:lang w:eastAsia="ru-RU"/>
              </w:rPr>
              <w:t>,0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8E87A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F6B08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DF71A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18E7FF" w14:textId="3F519652" w:rsidR="00AB42E5" w:rsidRPr="0063386D" w:rsidRDefault="003016C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391 284,0</w:t>
            </w:r>
          </w:p>
        </w:tc>
      </w:tr>
      <w:tr w:rsidR="00AB42E5" w:rsidRPr="0063386D" w14:paraId="73C6989D" w14:textId="77777777" w:rsidTr="009868A9">
        <w:trPr>
          <w:trHeight w:val="1002"/>
        </w:trPr>
        <w:tc>
          <w:tcPr>
            <w:tcW w:w="444" w:type="dxa"/>
            <w:vMerge/>
            <w:tcBorders>
              <w:left w:val="single" w:sz="4" w:space="0" w:color="000000"/>
              <w:bottom w:val="single" w:sz="4" w:space="0" w:color="auto"/>
              <w:right w:val="single" w:sz="4" w:space="0" w:color="000000"/>
            </w:tcBorders>
            <w:shd w:val="clear" w:color="auto" w:fill="auto"/>
            <w:vAlign w:val="center"/>
          </w:tcPr>
          <w:p w14:paraId="5875CA6E"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9E3C4FD"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7208EE61" w14:textId="77777777" w:rsidR="00AB42E5" w:rsidRPr="0063386D" w:rsidRDefault="00AB42E5" w:rsidP="00AB42E5">
            <w:pPr>
              <w:spacing w:after="0" w:line="240" w:lineRule="auto"/>
              <w:rPr>
                <w:rFonts w:eastAsia="Times New Roman"/>
                <w:sz w:val="2"/>
                <w:lang w:eastAsia="ru-RU"/>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5BAE0296" w14:textId="77777777" w:rsidR="00AB42E5" w:rsidRPr="0063386D" w:rsidRDefault="00AB42E5" w:rsidP="00AB42E5">
            <w:pPr>
              <w:spacing w:after="0" w:line="240" w:lineRule="auto"/>
              <w:rPr>
                <w:rFonts w:eastAsia="Times New Roman"/>
                <w:sz w:val="2"/>
                <w:lang w:eastAsia="ru-RU"/>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A61E5E" w14:textId="77777777" w:rsidR="00AB42E5" w:rsidRPr="0063386D" w:rsidRDefault="00AB42E5" w:rsidP="00AB42E5">
            <w:pPr>
              <w:spacing w:after="0" w:line="240" w:lineRule="auto"/>
              <w:rPr>
                <w:rFonts w:eastAsia="Times New Roman"/>
                <w:sz w:val="2"/>
                <w:lang w:eastAsia="ru-RU"/>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E7C8E0" w14:textId="77777777" w:rsidR="00AB42E5" w:rsidRPr="0063386D" w:rsidRDefault="00AB42E5" w:rsidP="00AB42E5">
            <w:pPr>
              <w:spacing w:after="0" w:line="240" w:lineRule="auto"/>
              <w:rPr>
                <w:rFonts w:eastAsia="Times New Roman"/>
                <w:sz w:val="2"/>
                <w:lang w:eastAsia="ru-RU"/>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121336" w14:textId="77777777" w:rsidR="00AB42E5" w:rsidRPr="0063386D" w:rsidRDefault="00AB42E5" w:rsidP="00AB42E5">
            <w:pPr>
              <w:spacing w:after="0" w:line="240" w:lineRule="auto"/>
              <w:rPr>
                <w:rFonts w:eastAsia="Times New Roman"/>
                <w:sz w:val="2"/>
                <w:lang w:eastAsia="ru-RU"/>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77F6A7" w14:textId="77777777" w:rsidR="00AB42E5" w:rsidRPr="0063386D" w:rsidRDefault="00AB42E5" w:rsidP="00AB42E5">
            <w:pPr>
              <w:spacing w:after="0" w:line="240" w:lineRule="auto"/>
              <w:rPr>
                <w:rFonts w:eastAsia="Times New Roman"/>
                <w:sz w:val="2"/>
                <w:lang w:eastAsia="ru-RU"/>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3E3E0F" w14:textId="77777777" w:rsidR="00AB42E5" w:rsidRPr="0063386D" w:rsidRDefault="00AB42E5" w:rsidP="00AB42E5">
            <w:pPr>
              <w:spacing w:after="0" w:line="240" w:lineRule="auto"/>
              <w:rPr>
                <w:rFonts w:eastAsia="Times New Roman"/>
                <w:sz w:val="2"/>
                <w:lang w:eastAsia="ru-RU"/>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F93AD" w14:textId="77777777" w:rsidR="00AB42E5" w:rsidRPr="0063386D" w:rsidRDefault="00AB42E5" w:rsidP="00AB42E5">
            <w:pPr>
              <w:spacing w:after="0" w:line="240" w:lineRule="auto"/>
              <w:rPr>
                <w:rFonts w:eastAsia="Times New Roman"/>
                <w:sz w:val="2"/>
                <w:lang w:eastAsia="ru-RU"/>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311F9A" w14:textId="77777777" w:rsidR="00AB42E5" w:rsidRPr="0063386D" w:rsidRDefault="00AB42E5" w:rsidP="00AB42E5">
            <w:pPr>
              <w:spacing w:after="0" w:line="240" w:lineRule="auto"/>
              <w:rPr>
                <w:rFonts w:eastAsia="Times New Roman"/>
                <w:sz w:val="2"/>
                <w:lang w:eastAsia="ru-RU"/>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9622ED" w14:textId="77777777" w:rsidR="00AB42E5" w:rsidRPr="0063386D" w:rsidRDefault="00AB42E5" w:rsidP="00AB42E5">
            <w:pPr>
              <w:spacing w:after="0" w:line="240" w:lineRule="auto"/>
              <w:rPr>
                <w:rFonts w:eastAsia="Times New Roman"/>
                <w:sz w:val="2"/>
                <w:lang w:eastAsia="ru-RU"/>
              </w:rPr>
            </w:pPr>
          </w:p>
        </w:tc>
      </w:tr>
      <w:tr w:rsidR="00AB42E5" w:rsidRPr="0063386D" w14:paraId="34283B6E" w14:textId="77777777" w:rsidTr="009868A9">
        <w:trPr>
          <w:trHeight w:val="2035"/>
        </w:trPr>
        <w:tc>
          <w:tcPr>
            <w:tcW w:w="444" w:type="dxa"/>
            <w:vMerge/>
            <w:tcBorders>
              <w:left w:val="single" w:sz="4" w:space="0" w:color="000000"/>
              <w:bottom w:val="single" w:sz="4" w:space="0" w:color="auto"/>
              <w:right w:val="single" w:sz="4" w:space="0" w:color="000000"/>
            </w:tcBorders>
            <w:shd w:val="clear" w:color="auto" w:fill="auto"/>
            <w:vAlign w:val="center"/>
          </w:tcPr>
          <w:p w14:paraId="24D9B9EB"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FBE4203"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0F75E88" w14:textId="77777777" w:rsidR="00AB42E5" w:rsidRPr="0063386D" w:rsidRDefault="00AB42E5" w:rsidP="00AB42E5">
            <w:pPr>
              <w:spacing w:after="0" w:line="240" w:lineRule="auto"/>
              <w:rPr>
                <w:rFonts w:eastAsia="Times New Roman"/>
                <w:sz w:val="2"/>
                <w:lang w:eastAsia="ru-RU"/>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3CF26165"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98F3F4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7C3E1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67FA3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F7BAD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C8C62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6637B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73F27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2AC08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081F53" w:rsidRPr="0063386D" w14:paraId="13E55CBD"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067CBCA3" w14:textId="77777777" w:rsidR="00081F53" w:rsidRPr="0063386D" w:rsidRDefault="00081F53" w:rsidP="00081F53">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A5D6C3D" w14:textId="77777777" w:rsidR="00081F53" w:rsidRPr="0063386D" w:rsidRDefault="00081F53" w:rsidP="00081F53">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D0E54BF" w14:textId="77777777" w:rsidR="00081F53" w:rsidRPr="0063386D" w:rsidRDefault="00081F53" w:rsidP="00081F53">
            <w:pPr>
              <w:spacing w:after="0" w:line="240" w:lineRule="auto"/>
              <w:rPr>
                <w:rFonts w:eastAsia="Times New Roman"/>
                <w:sz w:val="2"/>
                <w:lang w:eastAsia="ru-RU"/>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59D61580" w14:textId="77777777" w:rsidR="00081F53" w:rsidRPr="0063386D" w:rsidRDefault="00081F53" w:rsidP="00081F53">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503C1EB" w14:textId="77777777" w:rsidR="00081F53" w:rsidRPr="0063386D" w:rsidRDefault="00081F53" w:rsidP="00081F53">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3315DB" w14:textId="3465F095"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DA6952" w14:textId="23236453"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70 944,0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0744E2" w14:textId="033B5FF9"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190 131,0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EA60A1" w14:textId="28BC4E6E"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89C1C1" w14:textId="022011D0"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DAC49C" w14:textId="04E3C106"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B550B1" w14:textId="714F835A"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391 284,0</w:t>
            </w:r>
          </w:p>
        </w:tc>
      </w:tr>
      <w:tr w:rsidR="00AB42E5" w:rsidRPr="0063386D" w14:paraId="685E3C6C" w14:textId="77777777" w:rsidTr="009868A9">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14:paraId="6123683E"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26630B76"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40BB67C9"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089738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21859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318 651,5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50DD3D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321 422,6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84692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324 271,9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C2977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337 438,7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39A71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293 572,0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CB142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305 314,7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D152B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1 900 671,4</w:t>
            </w:r>
          </w:p>
        </w:tc>
      </w:tr>
      <w:tr w:rsidR="00AB42E5" w:rsidRPr="0063386D" w14:paraId="3F3B9EFB"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0240D933"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CD92477"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1589FC9"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FF68F1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DD49D1" w14:textId="11AC3012"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448 860,5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65C61E" w14:textId="54DF34E9"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392 366,6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F6E5C03" w14:textId="7760A606"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514 402,9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CCEDAE" w14:textId="76EB731B"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337 438,7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C6F92A" w14:textId="52070A60"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402 407,8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5188A4" w14:textId="3729B093"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374 384,4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F3C0E3" w14:textId="36732778"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2 469 860,9</w:t>
            </w:r>
          </w:p>
        </w:tc>
      </w:tr>
      <w:tr w:rsidR="00AB42E5" w:rsidRPr="0063386D" w14:paraId="79176E3A" w14:textId="77777777" w:rsidTr="009868A9">
        <w:trPr>
          <w:trHeight w:val="674"/>
        </w:trPr>
        <w:tc>
          <w:tcPr>
            <w:tcW w:w="444" w:type="dxa"/>
            <w:vMerge/>
            <w:tcBorders>
              <w:left w:val="single" w:sz="4" w:space="0" w:color="000000"/>
              <w:bottom w:val="single" w:sz="4" w:space="0" w:color="auto"/>
              <w:right w:val="single" w:sz="4" w:space="0" w:color="000000"/>
            </w:tcBorders>
            <w:shd w:val="clear" w:color="auto" w:fill="auto"/>
            <w:vAlign w:val="center"/>
          </w:tcPr>
          <w:p w14:paraId="6D4EC6D7"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22F2723" w14:textId="77777777" w:rsidR="00AB42E5" w:rsidRPr="0063386D" w:rsidRDefault="00AB42E5" w:rsidP="00AB42E5">
            <w:pPr>
              <w:spacing w:after="0" w:line="240" w:lineRule="auto"/>
              <w:rPr>
                <w:rFonts w:eastAsia="Times New Roman"/>
                <w:sz w:val="2"/>
                <w:lang w:eastAsia="ru-RU"/>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5FD151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91F407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EF8102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90B7F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EDFB5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D0CB9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1F518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874A3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36CCD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5E0CA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53860160" w14:textId="77777777" w:rsidTr="009868A9">
        <w:trPr>
          <w:trHeight w:val="673"/>
        </w:trPr>
        <w:tc>
          <w:tcPr>
            <w:tcW w:w="444" w:type="dxa"/>
            <w:vMerge/>
            <w:tcBorders>
              <w:left w:val="single" w:sz="4" w:space="0" w:color="000000"/>
              <w:bottom w:val="single" w:sz="4" w:space="0" w:color="auto"/>
              <w:right w:val="single" w:sz="4" w:space="0" w:color="000000"/>
            </w:tcBorders>
            <w:shd w:val="clear" w:color="auto" w:fill="auto"/>
            <w:vAlign w:val="center"/>
          </w:tcPr>
          <w:p w14:paraId="12EC9D16"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A530BC4"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F72F92"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E8FE48"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46FEEF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2E64D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DFB5B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4C1CD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FBC77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1EF14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1ADF4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F3656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346AED0F" w14:textId="77777777" w:rsidTr="009868A9">
        <w:trPr>
          <w:trHeight w:val="1017"/>
        </w:trPr>
        <w:tc>
          <w:tcPr>
            <w:tcW w:w="444" w:type="dxa"/>
            <w:vMerge/>
            <w:tcBorders>
              <w:left w:val="single" w:sz="4" w:space="0" w:color="000000"/>
              <w:bottom w:val="single" w:sz="4" w:space="0" w:color="auto"/>
              <w:right w:val="single" w:sz="4" w:space="0" w:color="000000"/>
            </w:tcBorders>
            <w:shd w:val="clear" w:color="auto" w:fill="auto"/>
            <w:vAlign w:val="center"/>
          </w:tcPr>
          <w:p w14:paraId="56EF9B5D"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128104F"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067227"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5618A3"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CFBF03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3B675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F93E8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E01EC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0A77E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A8076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30024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D5640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56A8DF51" w14:textId="77777777" w:rsidTr="009868A9">
        <w:trPr>
          <w:trHeight w:val="2035"/>
        </w:trPr>
        <w:tc>
          <w:tcPr>
            <w:tcW w:w="444" w:type="dxa"/>
            <w:vMerge/>
            <w:tcBorders>
              <w:left w:val="single" w:sz="4" w:space="0" w:color="000000"/>
              <w:bottom w:val="single" w:sz="4" w:space="0" w:color="auto"/>
              <w:right w:val="single" w:sz="4" w:space="0" w:color="000000"/>
            </w:tcBorders>
            <w:shd w:val="clear" w:color="auto" w:fill="auto"/>
            <w:vAlign w:val="center"/>
          </w:tcPr>
          <w:p w14:paraId="051518BE"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562DEA8"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49E43"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3831E8"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7DF424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FEBC6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8F1CC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50CCB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C9BBE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3A74B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9B9A1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73705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4BF07B19"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278C04FD"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1A81A3A"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030560"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F219B4"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D0E27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8C9B1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25989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5CBD2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D0DC7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AA627D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52DA1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866C2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201FC346" w14:textId="77777777" w:rsidTr="009868A9">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14:paraId="63AF4107"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55E864E"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53333B"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0E1308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10946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1ACF1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87C01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E0C2D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9F8A7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8F172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78D21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2592850E"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7D9319E3"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F5501E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374FF0"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402938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E2D77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7000B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D921B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EF0EC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176D1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C1FCE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0FFE0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7D4627C4"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01072A61"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AF178E0" w14:textId="77777777" w:rsidR="00AB42E5" w:rsidRPr="0063386D" w:rsidRDefault="00AB42E5" w:rsidP="00AB42E5">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CB6CE3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C12ED96"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31799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13925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E1FBA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81278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D5BC9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B1755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EFDEE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4C26B0E" w14:textId="77777777" w:rsidTr="009868A9">
        <w:trPr>
          <w:trHeight w:val="330"/>
        </w:trPr>
        <w:tc>
          <w:tcPr>
            <w:tcW w:w="444" w:type="dxa"/>
            <w:vMerge/>
            <w:tcBorders>
              <w:left w:val="single" w:sz="4" w:space="0" w:color="000000"/>
              <w:bottom w:val="single" w:sz="4" w:space="0" w:color="auto"/>
              <w:right w:val="single" w:sz="4" w:space="0" w:color="000000"/>
            </w:tcBorders>
            <w:shd w:val="clear" w:color="auto" w:fill="auto"/>
            <w:vAlign w:val="center"/>
          </w:tcPr>
          <w:p w14:paraId="077075BB" w14:textId="77777777" w:rsidR="00AB42E5" w:rsidRPr="0063386D" w:rsidRDefault="00AB42E5" w:rsidP="00AB42E5">
            <w:pPr>
              <w:spacing w:after="0" w:line="240" w:lineRule="auto"/>
              <w:rPr>
                <w:rFonts w:eastAsia="Times New Roman"/>
                <w:sz w:val="2"/>
                <w:lang w:eastAsia="ru-RU"/>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0612D3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2B10B69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B39219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C9525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6913A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238FA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4C184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4B036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108 835,8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CE4A1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69 069,7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FCBBE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177 905,5</w:t>
            </w:r>
          </w:p>
        </w:tc>
      </w:tr>
      <w:tr w:rsidR="00AB42E5" w:rsidRPr="0063386D" w14:paraId="521EF2F4" w14:textId="77777777" w:rsidTr="009868A9">
        <w:trPr>
          <w:trHeight w:val="114"/>
        </w:trPr>
        <w:tc>
          <w:tcPr>
            <w:tcW w:w="444" w:type="dxa"/>
            <w:vMerge/>
            <w:tcBorders>
              <w:left w:val="single" w:sz="4" w:space="0" w:color="000000"/>
              <w:bottom w:val="single" w:sz="4" w:space="0" w:color="auto"/>
              <w:right w:val="single" w:sz="4" w:space="0" w:color="000000"/>
            </w:tcBorders>
            <w:shd w:val="clear" w:color="auto" w:fill="auto"/>
            <w:vAlign w:val="center"/>
          </w:tcPr>
          <w:p w14:paraId="1191F0F3"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6D54D3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600097B0"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11C8312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481356F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28FB8CA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5550D85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9882F0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188062C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05A3A3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70784C9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17412717" w14:textId="77777777" w:rsidTr="009868A9">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14:paraId="3151497E"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67D32AE"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C0DF0C3"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DDA417C"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0EE0F3" w14:textId="2144F4C4"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D8BF3E" w14:textId="177F83D9"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70 944,0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2D75C1" w14:textId="6AE2A3EB"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190 131,0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0B4AD9" w14:textId="3805071E"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434996" w14:textId="4BC67E3F"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6AE8C5" w14:textId="6EB9630D"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7088E9" w14:textId="1E430D12"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 xml:space="preserve">391 284,0 </w:t>
            </w:r>
          </w:p>
        </w:tc>
      </w:tr>
      <w:tr w:rsidR="00AB42E5" w:rsidRPr="0063386D" w14:paraId="1FF90F4E" w14:textId="77777777" w:rsidTr="009868A9">
        <w:trPr>
          <w:trHeight w:val="1017"/>
        </w:trPr>
        <w:tc>
          <w:tcPr>
            <w:tcW w:w="444" w:type="dxa"/>
            <w:vMerge/>
            <w:tcBorders>
              <w:left w:val="single" w:sz="4" w:space="0" w:color="000000"/>
              <w:bottom w:val="single" w:sz="4" w:space="0" w:color="auto"/>
              <w:right w:val="single" w:sz="4" w:space="0" w:color="000000"/>
            </w:tcBorders>
            <w:shd w:val="clear" w:color="auto" w:fill="auto"/>
            <w:vAlign w:val="center"/>
          </w:tcPr>
          <w:p w14:paraId="39856C08"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E8E3E1B"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41F16B6C"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5B2F15D"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E2628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EB153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9A751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8BBCF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DD2AF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AC7354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52D66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081F53" w:rsidRPr="0063386D" w14:paraId="06848190"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30CCF8E8" w14:textId="77777777" w:rsidR="00081F53" w:rsidRPr="0063386D" w:rsidRDefault="00081F53" w:rsidP="00081F53">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275A064" w14:textId="77777777" w:rsidR="00081F53" w:rsidRPr="0063386D" w:rsidRDefault="00081F53" w:rsidP="00081F53">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3596FA70" w14:textId="77777777" w:rsidR="00081F53" w:rsidRPr="0063386D" w:rsidRDefault="00081F53" w:rsidP="00081F53">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C1279EB" w14:textId="77777777" w:rsidR="00081F53" w:rsidRPr="0063386D" w:rsidRDefault="00081F53" w:rsidP="00081F53">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DC2767" w14:textId="13C07F1E"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130 209,0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E07E25" w14:textId="62140E5C"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70 944,0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5448A6" w14:textId="2C91D3EA"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190 131,0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740836" w14:textId="77777777"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6BB57E" w14:textId="77777777"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108 835,8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31E6D42" w14:textId="77777777"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69 069,7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521F38" w14:textId="0BA90476"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569 189,5</w:t>
            </w:r>
          </w:p>
        </w:tc>
      </w:tr>
      <w:tr w:rsidR="00AB42E5" w:rsidRPr="0063386D" w14:paraId="2135A2AE" w14:textId="77777777" w:rsidTr="009868A9">
        <w:trPr>
          <w:trHeight w:val="330"/>
        </w:trPr>
        <w:tc>
          <w:tcPr>
            <w:tcW w:w="444" w:type="dxa"/>
            <w:vMerge/>
            <w:tcBorders>
              <w:left w:val="single" w:sz="4" w:space="0" w:color="000000"/>
              <w:bottom w:val="single" w:sz="4" w:space="0" w:color="auto"/>
              <w:right w:val="single" w:sz="4" w:space="0" w:color="000000"/>
            </w:tcBorders>
            <w:shd w:val="clear" w:color="auto" w:fill="auto"/>
            <w:vAlign w:val="center"/>
          </w:tcPr>
          <w:p w14:paraId="246B301B"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F213787" w14:textId="77777777" w:rsidR="00AB42E5" w:rsidRPr="0063386D" w:rsidRDefault="00AB42E5" w:rsidP="00AB42E5">
            <w:pPr>
              <w:spacing w:after="0" w:line="240" w:lineRule="auto"/>
              <w:rPr>
                <w:rFonts w:eastAsia="Times New Roman"/>
                <w:sz w:val="2"/>
                <w:lang w:eastAsia="ru-RU"/>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85C06F6"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84122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318 651,5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B9A66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321 422,6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31B2D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324 271,9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A6610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337 438,7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E6417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293 572,0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6A0A8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305 314,7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21F15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1 900 671,4</w:t>
            </w:r>
          </w:p>
        </w:tc>
      </w:tr>
      <w:tr w:rsidR="00AB42E5" w:rsidRPr="0063386D" w14:paraId="0F7C638A"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21AEA689"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4378786" w14:textId="77777777" w:rsidR="00AB42E5" w:rsidRPr="0063386D" w:rsidRDefault="00AB42E5" w:rsidP="00AB42E5">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2156EA8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14:paraId="1E704ED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8DED2A" w14:textId="0BED6A74"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448 860,5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D05AA5" w14:textId="4C650B2E"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392 366,6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32457C" w14:textId="31918B07"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514 402,9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A05BD8" w14:textId="6C1978A6"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337 438,7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F05759" w14:textId="79217D93"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402 407,8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5397B2" w14:textId="59C3D473"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374 384,4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EF6181" w14:textId="5C365018"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2 469 860,9</w:t>
            </w:r>
          </w:p>
        </w:tc>
      </w:tr>
      <w:tr w:rsidR="00AB42E5" w:rsidRPr="0063386D" w14:paraId="4FF0B458" w14:textId="77777777" w:rsidTr="009868A9">
        <w:trPr>
          <w:trHeight w:val="673"/>
        </w:trPr>
        <w:tc>
          <w:tcPr>
            <w:tcW w:w="444"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14:paraId="3203582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w:t>
            </w:r>
          </w:p>
        </w:tc>
        <w:tc>
          <w:tcPr>
            <w:tcW w:w="2708" w:type="dxa"/>
            <w:vMerge w:val="restart"/>
            <w:tcBorders>
              <w:top w:val="single" w:sz="4" w:space="0" w:color="000000"/>
              <w:left w:val="single" w:sz="4" w:space="0" w:color="000000"/>
              <w:bottom w:val="single" w:sz="4" w:space="0" w:color="auto"/>
              <w:right w:val="single" w:sz="4" w:space="0" w:color="000000"/>
            </w:tcBorders>
            <w:shd w:val="clear" w:color="auto" w:fill="auto"/>
            <w:tcMar>
              <w:left w:w="43" w:type="dxa"/>
            </w:tcMar>
            <w:vAlign w:val="center"/>
          </w:tcPr>
          <w:p w14:paraId="4559EB1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59DD00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241F56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7715DD8"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29FBF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B4EE8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3088A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F7BBB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EA6DF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8AA0C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470DF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5C79CB02" w14:textId="77777777" w:rsidTr="009868A9">
        <w:trPr>
          <w:trHeight w:val="688"/>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0438376"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9172A80"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C621CE"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0BA33E"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D825F5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90299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98DE1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8D475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F5A6E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1183E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FEECE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D3DAB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7C0624DC" w14:textId="77777777" w:rsidTr="009868A9">
        <w:trPr>
          <w:trHeight w:val="100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476DFEBE"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1D291E4"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3D3FB"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58438F"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E24BD0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75C8E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A8574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28013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C3D2C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7A0BC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2302A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2971F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3675765B" w14:textId="77777777" w:rsidTr="009868A9">
        <w:trPr>
          <w:trHeight w:val="203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2C11019"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3935272"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E9E35"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9812F9"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F1CAB62"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E788A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72FF8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C2D8F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09F7D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75958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F5114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A509C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042BD69A" w14:textId="77777777" w:rsidTr="009868A9">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34A5115"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5156C2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E389C9"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29A788"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60CD92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F2DE3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42ECC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821BC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7095C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2FEAF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5695C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BD7B3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1B0D5D9E" w14:textId="77777777" w:rsidTr="009868A9">
        <w:trPr>
          <w:trHeight w:val="330"/>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20D49695"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6A1944B"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C2C3A2"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DD7F52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E4575E" w14:textId="3AF4EF57"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519 745,5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F8A391" w14:textId="086CD3FA"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400 189,8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A7B32B" w14:textId="2E0E9509"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400 265,7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9122A8" w14:textId="4222BC53"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443 462,8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EB5D0D" w14:textId="777E0D28"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443 313,7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5D8347" w14:textId="1C0D58FD"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460 526,4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82268B" w14:textId="0554ADB6" w:rsidR="00AB42E5" w:rsidRPr="0063386D" w:rsidRDefault="00081F53"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2 667 503,9</w:t>
            </w:r>
          </w:p>
        </w:tc>
      </w:tr>
      <w:tr w:rsidR="00081F53" w:rsidRPr="0063386D" w14:paraId="462C51B0" w14:textId="77777777" w:rsidTr="009868A9">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ACD35EF" w14:textId="77777777" w:rsidR="00081F53" w:rsidRPr="0063386D" w:rsidRDefault="00081F53" w:rsidP="00081F53">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D9B1339" w14:textId="77777777" w:rsidR="00081F53" w:rsidRPr="0063386D" w:rsidRDefault="00081F53" w:rsidP="00081F53">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3D6639" w14:textId="77777777" w:rsidR="00081F53" w:rsidRPr="0063386D" w:rsidRDefault="00081F53" w:rsidP="00081F53">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B875D7E" w14:textId="77777777" w:rsidR="00081F53" w:rsidRPr="0063386D" w:rsidRDefault="00081F53" w:rsidP="00081F53">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31A7AE0" w14:textId="40521778"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519 745,5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E89D85" w14:textId="285B3262"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400 189,8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EFCF5B" w14:textId="4DA8A0A2"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400 265,7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F2C04F" w14:textId="5927482F"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443 462,8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C8600E" w14:textId="53090B0A"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443 313,7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19CC42" w14:textId="1CF961EA"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460 526,4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BDCB49" w14:textId="262E1B56" w:rsidR="00081F53" w:rsidRPr="0063386D" w:rsidRDefault="00081F53" w:rsidP="00081F53">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2 667 503,9</w:t>
            </w:r>
          </w:p>
        </w:tc>
      </w:tr>
      <w:tr w:rsidR="00AB42E5" w:rsidRPr="0063386D" w14:paraId="4F242C45" w14:textId="77777777" w:rsidTr="009868A9">
        <w:trPr>
          <w:trHeight w:val="67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2D46A030"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097C145A" w14:textId="77777777" w:rsidR="00AB42E5" w:rsidRPr="0063386D" w:rsidRDefault="00AB42E5" w:rsidP="00AB42E5">
            <w:pPr>
              <w:spacing w:after="0" w:line="240" w:lineRule="auto"/>
              <w:rPr>
                <w:rFonts w:eastAsia="Times New Roman"/>
                <w:sz w:val="2"/>
                <w:lang w:eastAsia="ru-RU"/>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78257C09"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5114601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B6AE05"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3EA5A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649A4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7E931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DEC82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B078E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1BD4E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C3230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EC0C5A6" w14:textId="77777777" w:rsidTr="009868A9">
        <w:trPr>
          <w:trHeight w:val="688"/>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39C333CD"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0A7060F"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72A024F8"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04B72ECA"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28AB60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76F32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5BF91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70B05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2AD00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7B7A2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0918C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09885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1E642419" w14:textId="77777777" w:rsidTr="009868A9">
        <w:trPr>
          <w:trHeight w:val="1003"/>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746B7327"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92D9721"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50B9F7C"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9F2315C"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B5C840C"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4269D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E45B9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89B7A8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B7E3A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A6803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91E7C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753AF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2D293BD" w14:textId="77777777" w:rsidTr="009868A9">
        <w:trPr>
          <w:trHeight w:val="344"/>
        </w:trPr>
        <w:tc>
          <w:tcPr>
            <w:tcW w:w="4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02C98B0F"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08E865DD"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56989798" w14:textId="77777777" w:rsidR="00AB42E5" w:rsidRPr="0063386D" w:rsidRDefault="00AB42E5" w:rsidP="00AB42E5">
            <w:pPr>
              <w:spacing w:after="0" w:line="240" w:lineRule="auto"/>
              <w:rPr>
                <w:rFonts w:eastAsia="Times New Roman"/>
                <w:sz w:val="2"/>
                <w:lang w:eastAsia="ru-RU"/>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36FC778E"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0E8348DF"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5D8F550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5EBDA1FE"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2BFC6CC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0DE70B6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73AC5B5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638B69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38C1186B"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EC39DFF"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1DEE2D8B"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5555DE93"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A488644" w14:textId="77777777" w:rsidR="00AB42E5" w:rsidRPr="0063386D" w:rsidRDefault="00AB42E5" w:rsidP="00AB42E5">
            <w:pPr>
              <w:spacing w:after="0" w:line="240" w:lineRule="auto"/>
              <w:rPr>
                <w:rFonts w:eastAsia="Times New Roman"/>
                <w:sz w:val="2"/>
                <w:lang w:eastAsia="ru-RU"/>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2B53C8E1" w14:textId="77777777" w:rsidR="00AB42E5" w:rsidRPr="0063386D" w:rsidRDefault="00AB42E5" w:rsidP="00AB42E5">
            <w:pPr>
              <w:spacing w:after="0" w:line="240" w:lineRule="auto"/>
              <w:rPr>
                <w:rFonts w:eastAsia="Times New Roman"/>
                <w:sz w:val="2"/>
                <w:lang w:eastAsia="ru-RU"/>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84E21F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7A3D2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89BA8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C54BC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F89B0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60734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33177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177A8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75184A56" w14:textId="77777777" w:rsidTr="009868A9">
        <w:trPr>
          <w:trHeight w:val="330"/>
        </w:trPr>
        <w:tc>
          <w:tcPr>
            <w:tcW w:w="444" w:type="dxa"/>
            <w:vMerge/>
            <w:tcBorders>
              <w:left w:val="single" w:sz="4" w:space="0" w:color="000000"/>
              <w:bottom w:val="single" w:sz="4" w:space="0" w:color="auto"/>
              <w:right w:val="single" w:sz="4" w:space="0" w:color="000000"/>
            </w:tcBorders>
            <w:shd w:val="clear" w:color="auto" w:fill="auto"/>
            <w:vAlign w:val="center"/>
          </w:tcPr>
          <w:p w14:paraId="6191387F"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1B313987"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4A78BE45"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2828D2"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B2CC4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3 632,9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532D9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3 656,2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08A80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3 619,2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2250B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80076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A7C7D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AB48E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10 908,3</w:t>
            </w:r>
          </w:p>
        </w:tc>
      </w:tr>
      <w:tr w:rsidR="00AB42E5" w:rsidRPr="0063386D" w14:paraId="61F7F951"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3FE8BAA8"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5E4D8AC8" w14:textId="77777777" w:rsidR="00AB42E5" w:rsidRPr="0063386D" w:rsidRDefault="00AB42E5" w:rsidP="00AB42E5">
            <w:pPr>
              <w:spacing w:after="0" w:line="240" w:lineRule="auto"/>
              <w:rPr>
                <w:rFonts w:eastAsia="Times New Roman"/>
                <w:sz w:val="2"/>
                <w:lang w:eastAsia="ru-RU"/>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FD20CFF"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8497386"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E189D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3 632,9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71AC6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3 656,2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EF1D0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3 619,2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3A092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7D4AE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AF3976"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3C50E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10 908,3</w:t>
            </w:r>
          </w:p>
        </w:tc>
      </w:tr>
      <w:tr w:rsidR="00AB42E5" w:rsidRPr="0063386D" w14:paraId="5B637210"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01248500" w14:textId="77777777" w:rsidR="00AB42E5" w:rsidRPr="0063386D" w:rsidRDefault="00AB42E5" w:rsidP="00AB42E5">
            <w:pPr>
              <w:spacing w:after="0" w:line="240" w:lineRule="auto"/>
              <w:rPr>
                <w:rFonts w:eastAsia="Times New Roman"/>
                <w:sz w:val="2"/>
                <w:lang w:eastAsia="ru-RU"/>
              </w:rPr>
            </w:pPr>
          </w:p>
        </w:tc>
        <w:tc>
          <w:tcPr>
            <w:tcW w:w="2708" w:type="dxa"/>
            <w:vMerge/>
            <w:tcBorders>
              <w:left w:val="single" w:sz="4" w:space="0" w:color="000000"/>
              <w:bottom w:val="single" w:sz="4" w:space="0" w:color="auto"/>
              <w:right w:val="single" w:sz="4" w:space="0" w:color="000000"/>
            </w:tcBorders>
            <w:shd w:val="clear" w:color="auto" w:fill="auto"/>
            <w:vAlign w:val="center"/>
          </w:tcPr>
          <w:p w14:paraId="710F0C0A" w14:textId="77777777" w:rsidR="00AB42E5" w:rsidRPr="0063386D" w:rsidRDefault="00AB42E5" w:rsidP="00AB42E5">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4DE0EE"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BAF53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5ED26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BB21A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05A70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E4ADD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ED570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30D6E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B02AB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5648A9F7" w14:textId="77777777" w:rsidTr="009868A9">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14:paraId="111BC9E0" w14:textId="77777777" w:rsidR="00AB42E5" w:rsidRPr="0063386D" w:rsidRDefault="00AB42E5" w:rsidP="00AB42E5">
            <w:pPr>
              <w:spacing w:after="0" w:line="240" w:lineRule="auto"/>
              <w:rPr>
                <w:rFonts w:eastAsia="Times New Roman"/>
                <w:sz w:val="2"/>
                <w:lang w:eastAsia="ru-RU"/>
              </w:rPr>
            </w:pPr>
          </w:p>
        </w:tc>
        <w:tc>
          <w:tcPr>
            <w:tcW w:w="2708" w:type="dxa"/>
            <w:vMerge w:val="restart"/>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14:paraId="721C45BA"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1ABE8FB"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B15BB2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B8A19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1B746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4E1BE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91C13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AD3ED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503689"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4918C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446FDD25"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3CAD4591"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52A789"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F22723"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BD42091"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F20CA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DC426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ED2EA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24B64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72BA2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5C78FC"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9A16F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1022CF31" w14:textId="77777777" w:rsidTr="009868A9">
        <w:trPr>
          <w:trHeight w:val="330"/>
        </w:trPr>
        <w:tc>
          <w:tcPr>
            <w:tcW w:w="444" w:type="dxa"/>
            <w:vMerge/>
            <w:tcBorders>
              <w:left w:val="single" w:sz="4" w:space="0" w:color="000000"/>
              <w:bottom w:val="single" w:sz="4" w:space="0" w:color="auto"/>
              <w:right w:val="single" w:sz="4" w:space="0" w:color="000000"/>
            </w:tcBorders>
            <w:shd w:val="clear" w:color="auto" w:fill="auto"/>
            <w:vAlign w:val="center"/>
          </w:tcPr>
          <w:p w14:paraId="12839F00"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776C36"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F29B6"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6FF9A4"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C8F03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B3DCD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2B4DA3"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4E4EE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355127"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77143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4F7405"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6B2E280C" w14:textId="77777777" w:rsidTr="009868A9">
        <w:trPr>
          <w:trHeight w:val="1017"/>
        </w:trPr>
        <w:tc>
          <w:tcPr>
            <w:tcW w:w="444" w:type="dxa"/>
            <w:vMerge/>
            <w:tcBorders>
              <w:left w:val="single" w:sz="4" w:space="0" w:color="000000"/>
              <w:bottom w:val="single" w:sz="4" w:space="0" w:color="auto"/>
              <w:right w:val="single" w:sz="4" w:space="0" w:color="000000"/>
            </w:tcBorders>
            <w:shd w:val="clear" w:color="auto" w:fill="auto"/>
            <w:vAlign w:val="center"/>
          </w:tcPr>
          <w:p w14:paraId="22734985"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D82811"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85E938"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250E967"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16E92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FBB47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463822"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E4251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702B7D"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413A78"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6CE23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12458788"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64C341AE"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BB8AA7" w14:textId="77777777" w:rsidR="00AB42E5" w:rsidRPr="0063386D" w:rsidRDefault="00AB42E5" w:rsidP="00AB42E5">
            <w:pPr>
              <w:spacing w:after="0" w:line="240" w:lineRule="auto"/>
              <w:rPr>
                <w:rFonts w:eastAsia="Times New Roman"/>
                <w:sz w:val="2"/>
                <w:lang w:eastAsia="ru-RU"/>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C2E55D" w14:textId="77777777" w:rsidR="00AB42E5" w:rsidRPr="0063386D" w:rsidRDefault="00AB42E5" w:rsidP="00AB42E5">
            <w:pPr>
              <w:spacing w:after="0" w:line="240" w:lineRule="auto"/>
              <w:rPr>
                <w:rFonts w:eastAsia="Times New Roman"/>
                <w:sz w:val="2"/>
                <w:lang w:eastAsia="ru-RU"/>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E5D936"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CA977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221041"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D6829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5C3000"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AA275F"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B54A44"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EEFBFA" w14:textId="77777777" w:rsidR="00AB42E5" w:rsidRPr="0063386D" w:rsidRDefault="00AB42E5"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0,0</w:t>
            </w:r>
          </w:p>
        </w:tc>
      </w:tr>
      <w:tr w:rsidR="00AB42E5" w:rsidRPr="0063386D" w14:paraId="2467DC3E" w14:textId="77777777" w:rsidTr="009868A9">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14:paraId="106D1A7E" w14:textId="77777777" w:rsidR="00AB42E5" w:rsidRPr="0063386D" w:rsidRDefault="00AB42E5" w:rsidP="00AB42E5">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9DFC16" w14:textId="77777777" w:rsidR="00AB42E5" w:rsidRPr="0063386D" w:rsidRDefault="00AB42E5" w:rsidP="00AB42E5">
            <w:pPr>
              <w:spacing w:after="0" w:line="240" w:lineRule="auto"/>
              <w:rPr>
                <w:rFonts w:eastAsia="Times New Roman"/>
                <w:sz w:val="2"/>
                <w:lang w:eastAsia="ru-RU"/>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BDCA730" w14:textId="77777777" w:rsidR="00AB42E5" w:rsidRPr="0063386D" w:rsidRDefault="00AB42E5" w:rsidP="00AB42E5">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06DC6A" w14:textId="22582D0F"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523 378,4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42B1A4" w14:textId="3CA887E3"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403 846,0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A59FF7" w14:textId="2DB8BC2D"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403 884,9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F6BA31" w14:textId="231497F2"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443 462,8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51E67B" w14:textId="1AD9212F"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443 313,7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03E01C" w14:textId="3A8EBD1F"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460 526,4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B993CD" w14:textId="6863C41E" w:rsidR="00AB42E5" w:rsidRPr="0063386D" w:rsidRDefault="00537A44" w:rsidP="00AB42E5">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2 678 412,2</w:t>
            </w:r>
          </w:p>
        </w:tc>
      </w:tr>
      <w:tr w:rsidR="00537A44" w:rsidRPr="0063386D" w14:paraId="017C4418" w14:textId="77777777" w:rsidTr="009868A9">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14:paraId="3F78F5EA" w14:textId="77777777" w:rsidR="00537A44" w:rsidRPr="0063386D" w:rsidRDefault="00537A44" w:rsidP="00537A44">
            <w:pPr>
              <w:spacing w:after="0" w:line="240" w:lineRule="auto"/>
              <w:rPr>
                <w:rFonts w:eastAsia="Times New Roman"/>
                <w:sz w:val="2"/>
                <w:lang w:eastAsia="ru-RU"/>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EF61D" w14:textId="77777777" w:rsidR="00537A44" w:rsidRPr="0063386D" w:rsidRDefault="00537A44" w:rsidP="00537A44">
            <w:pPr>
              <w:spacing w:after="0" w:line="240" w:lineRule="auto"/>
              <w:rPr>
                <w:rFonts w:eastAsia="Times New Roman"/>
                <w:sz w:val="2"/>
                <w:lang w:eastAsia="ru-RU"/>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07B483CA" w14:textId="77777777" w:rsidR="00537A44" w:rsidRPr="0063386D" w:rsidRDefault="00537A44" w:rsidP="00537A44">
            <w:pPr>
              <w:spacing w:after="0" w:line="229" w:lineRule="auto"/>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14:paraId="33309A46" w14:textId="77777777" w:rsidR="00537A44" w:rsidRPr="0063386D" w:rsidRDefault="00537A44" w:rsidP="00537A44">
            <w:pPr>
              <w:spacing w:after="0" w:line="229" w:lineRule="auto"/>
              <w:rPr>
                <w:rFonts w:ascii="Times New Roman" w:eastAsia="Times New Roman" w:hAnsi="Times New Roman"/>
                <w:color w:val="000000"/>
                <w:spacing w:val="-2"/>
                <w:sz w:val="16"/>
                <w:lang w:eastAsia="ru-RU"/>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9B4A9D" w14:textId="3F3B7811"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523 378,4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8A6B69" w14:textId="677A05F5"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403 846,0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477714" w14:textId="4F43636A"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403 884,9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B0359A" w14:textId="6749CA6C"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443 462,8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0507D2" w14:textId="14E7872D"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443 313,7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09E9F2" w14:textId="11397915"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460 526,4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60968B" w14:textId="64E6C2CA" w:rsidR="00537A44" w:rsidRPr="0063386D" w:rsidRDefault="00537A44" w:rsidP="00537A44">
            <w:pPr>
              <w:spacing w:after="0" w:line="229" w:lineRule="auto"/>
              <w:jc w:val="center"/>
              <w:rPr>
                <w:rFonts w:ascii="Times New Roman" w:eastAsia="Times New Roman" w:hAnsi="Times New Roman"/>
                <w:color w:val="000000"/>
                <w:spacing w:val="-2"/>
                <w:sz w:val="16"/>
                <w:lang w:eastAsia="ru-RU"/>
              </w:rPr>
            </w:pPr>
            <w:r w:rsidRPr="0063386D">
              <w:rPr>
                <w:rFonts w:ascii="Times New Roman" w:eastAsia="Times New Roman" w:hAnsi="Times New Roman"/>
                <w:color w:val="000000"/>
                <w:spacing w:val="-2"/>
                <w:sz w:val="16"/>
                <w:lang w:eastAsia="ru-RU"/>
              </w:rPr>
              <w:t>2 678 412,2</w:t>
            </w:r>
          </w:p>
        </w:tc>
      </w:tr>
    </w:tbl>
    <w:p w14:paraId="3A52D750" w14:textId="77777777" w:rsidR="006F1908" w:rsidRPr="0063386D" w:rsidRDefault="006F1908" w:rsidP="0020249D">
      <w:pPr>
        <w:pStyle w:val="ConsPlusNormal"/>
        <w:jc w:val="center"/>
        <w:rPr>
          <w:rFonts w:ascii="Times New Roman" w:hAnsi="Times New Roman" w:cs="Times New Roman"/>
          <w:b/>
          <w:sz w:val="24"/>
          <w:szCs w:val="24"/>
        </w:rPr>
      </w:pPr>
    </w:p>
    <w:p w14:paraId="5B79F2C9" w14:textId="77777777" w:rsidR="006F1908" w:rsidRPr="0063386D" w:rsidRDefault="006F1908" w:rsidP="0020249D">
      <w:pPr>
        <w:pStyle w:val="ConsPlusNormal"/>
        <w:jc w:val="center"/>
        <w:rPr>
          <w:rFonts w:ascii="Times New Roman" w:hAnsi="Times New Roman"/>
          <w:b/>
          <w:bCs/>
          <w:sz w:val="24"/>
          <w:szCs w:val="24"/>
        </w:rPr>
      </w:pPr>
    </w:p>
    <w:p w14:paraId="42ACA779" w14:textId="464DF577" w:rsidR="00E45107" w:rsidRPr="0063386D" w:rsidRDefault="00E45107" w:rsidP="00E45107">
      <w:pPr>
        <w:pStyle w:val="ConsPlusNormal"/>
        <w:pageBreakBefore/>
        <w:jc w:val="center"/>
        <w:rPr>
          <w:rFonts w:ascii="Times New Roman" w:hAnsi="Times New Roman" w:cs="Times New Roman"/>
          <w:b/>
          <w:sz w:val="24"/>
          <w:szCs w:val="24"/>
        </w:rPr>
      </w:pPr>
      <w:r w:rsidRPr="0063386D">
        <w:rPr>
          <w:rFonts w:ascii="Times New Roman" w:hAnsi="Times New Roman" w:cs="Times New Roman"/>
          <w:b/>
          <w:sz w:val="24"/>
          <w:szCs w:val="24"/>
        </w:rPr>
        <w:t>1.</w:t>
      </w:r>
      <w:r w:rsidR="00DE25F7" w:rsidRPr="0063386D">
        <w:rPr>
          <w:rFonts w:ascii="Times New Roman" w:hAnsi="Times New Roman" w:cs="Times New Roman"/>
          <w:b/>
          <w:sz w:val="24"/>
          <w:szCs w:val="24"/>
        </w:rPr>
        <w:t>7</w:t>
      </w:r>
      <w:r w:rsidRPr="0063386D">
        <w:rPr>
          <w:rFonts w:ascii="Times New Roman" w:hAnsi="Times New Roman" w:cs="Times New Roman"/>
          <w:b/>
          <w:sz w:val="24"/>
          <w:szCs w:val="24"/>
        </w:rPr>
        <w:t>.2. О</w:t>
      </w:r>
      <w:r w:rsidR="00AE4EB7" w:rsidRPr="0063386D">
        <w:rPr>
          <w:rFonts w:ascii="Times New Roman" w:hAnsi="Times New Roman" w:cs="Times New Roman"/>
          <w:b/>
          <w:sz w:val="24"/>
          <w:szCs w:val="24"/>
        </w:rPr>
        <w:t>бъем</w:t>
      </w:r>
    </w:p>
    <w:p w14:paraId="74A1AEE3" w14:textId="2FB1BE55" w:rsidR="00E45107" w:rsidRPr="0063386D" w:rsidRDefault="00E45107" w:rsidP="00E45107">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 xml:space="preserve">финансирования </w:t>
      </w:r>
      <w:r w:rsidR="00945446" w:rsidRPr="0063386D">
        <w:rPr>
          <w:rFonts w:ascii="Times New Roman" w:hAnsi="Times New Roman" w:cs="Times New Roman"/>
          <w:b/>
          <w:sz w:val="24"/>
          <w:szCs w:val="24"/>
        </w:rPr>
        <w:t>государственной программы по ответственному исполнителю, исполнителям и участникам государственной программы</w:t>
      </w:r>
    </w:p>
    <w:p w14:paraId="50DF9AD8" w14:textId="77777777" w:rsidR="00945446" w:rsidRPr="0063386D" w:rsidRDefault="00945446" w:rsidP="00E45107">
      <w:pPr>
        <w:pStyle w:val="ConsPlusNormal"/>
        <w:jc w:val="center"/>
        <w:rPr>
          <w:rFonts w:ascii="Times New Roman" w:hAnsi="Times New Roman" w:cs="Times New Roman"/>
          <w:b/>
          <w:sz w:val="24"/>
          <w:szCs w:val="24"/>
        </w:rPr>
      </w:pPr>
    </w:p>
    <w:p w14:paraId="289A74C6" w14:textId="0AFB1F33" w:rsidR="005053AE" w:rsidRPr="0063386D" w:rsidRDefault="005053AE" w:rsidP="005053AE">
      <w:pPr>
        <w:pStyle w:val="ConsPlusNormal"/>
        <w:jc w:val="right"/>
        <w:rPr>
          <w:rFonts w:ascii="Times New Roman" w:hAnsi="Times New Roman" w:cs="Times New Roman"/>
          <w:szCs w:val="24"/>
        </w:rPr>
      </w:pPr>
    </w:p>
    <w:tbl>
      <w:tblPr>
        <w:tblW w:w="15575"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tblGrid>
      <w:tr w:rsidR="00224AF5" w:rsidRPr="0063386D" w14:paraId="039D3B1C" w14:textId="77777777" w:rsidTr="00000BF7">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D2567D"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w:t>
            </w:r>
          </w:p>
          <w:p w14:paraId="254CE1CA"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7EB6D6"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8E8EA"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Вид источника финансирования</w:t>
            </w:r>
          </w:p>
        </w:tc>
        <w:tc>
          <w:tcPr>
            <w:tcW w:w="67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34C2330"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EEBB89"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ИТОГО</w:t>
            </w:r>
          </w:p>
        </w:tc>
      </w:tr>
      <w:tr w:rsidR="00224AF5" w:rsidRPr="0063386D" w14:paraId="44455DFD" w14:textId="77777777" w:rsidTr="00000BF7">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F14776"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4F4CBC" w14:textId="77777777" w:rsidR="005053AE" w:rsidRPr="0063386D" w:rsidRDefault="005053AE" w:rsidP="005053AE">
            <w:pPr>
              <w:rPr>
                <w:color w:val="000000" w:themeColor="text1"/>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FC474" w14:textId="77777777" w:rsidR="005053AE" w:rsidRPr="0063386D" w:rsidRDefault="005053AE" w:rsidP="005053AE">
            <w:pPr>
              <w:rPr>
                <w:color w:val="000000" w:themeColor="text1"/>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06F27" w14:textId="77777777" w:rsidR="005053AE" w:rsidRPr="0063386D" w:rsidRDefault="005053AE" w:rsidP="005053AE">
            <w:pPr>
              <w:spacing w:line="229" w:lineRule="auto"/>
              <w:jc w:val="center"/>
              <w:rPr>
                <w:rFonts w:ascii="Times New Roman" w:eastAsia="Times New Roman" w:hAnsi="Times New Roman"/>
                <w:b/>
                <w:color w:val="000000" w:themeColor="text1"/>
                <w:spacing w:val="-2"/>
              </w:rPr>
            </w:pPr>
            <w:r w:rsidRPr="0063386D">
              <w:rPr>
                <w:rFonts w:ascii="Times New Roman" w:eastAsia="Times New Roman" w:hAnsi="Times New Roman"/>
                <w:b/>
                <w:color w:val="000000" w:themeColor="text1"/>
                <w:spacing w:val="-2"/>
              </w:rPr>
              <w:t>2024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52346" w14:textId="77777777" w:rsidR="005053AE" w:rsidRPr="0063386D" w:rsidRDefault="005053AE" w:rsidP="005053AE">
            <w:pPr>
              <w:spacing w:line="229" w:lineRule="auto"/>
              <w:jc w:val="center"/>
              <w:rPr>
                <w:rFonts w:ascii="Times New Roman" w:eastAsia="Times New Roman" w:hAnsi="Times New Roman"/>
                <w:b/>
                <w:color w:val="000000" w:themeColor="text1"/>
                <w:spacing w:val="-2"/>
              </w:rPr>
            </w:pPr>
            <w:r w:rsidRPr="0063386D">
              <w:rPr>
                <w:rFonts w:ascii="Times New Roman" w:eastAsia="Times New Roman" w:hAnsi="Times New Roman"/>
                <w:b/>
                <w:color w:val="000000" w:themeColor="text1"/>
                <w:spacing w:val="-2"/>
              </w:rPr>
              <w:t>2025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73B3B" w14:textId="77777777" w:rsidR="005053AE" w:rsidRPr="0063386D" w:rsidRDefault="005053AE" w:rsidP="005053AE">
            <w:pPr>
              <w:spacing w:line="229" w:lineRule="auto"/>
              <w:jc w:val="center"/>
              <w:rPr>
                <w:rFonts w:ascii="Times New Roman" w:eastAsia="Times New Roman" w:hAnsi="Times New Roman"/>
                <w:b/>
                <w:color w:val="000000" w:themeColor="text1"/>
                <w:spacing w:val="-2"/>
              </w:rPr>
            </w:pPr>
            <w:r w:rsidRPr="0063386D">
              <w:rPr>
                <w:rFonts w:ascii="Times New Roman" w:eastAsia="Times New Roman" w:hAnsi="Times New Roman"/>
                <w:b/>
                <w:color w:val="000000" w:themeColor="text1"/>
                <w:spacing w:val="-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7F137" w14:textId="77777777" w:rsidR="005053AE" w:rsidRPr="0063386D" w:rsidRDefault="005053AE" w:rsidP="005053AE">
            <w:pPr>
              <w:spacing w:line="229" w:lineRule="auto"/>
              <w:jc w:val="center"/>
              <w:rPr>
                <w:rFonts w:ascii="Times New Roman" w:eastAsia="Times New Roman" w:hAnsi="Times New Roman"/>
                <w:b/>
                <w:color w:val="000000" w:themeColor="text1"/>
                <w:spacing w:val="-2"/>
              </w:rPr>
            </w:pPr>
            <w:r w:rsidRPr="0063386D">
              <w:rPr>
                <w:rFonts w:ascii="Times New Roman" w:eastAsia="Times New Roman" w:hAnsi="Times New Roman"/>
                <w:b/>
                <w:color w:val="000000" w:themeColor="text1"/>
                <w:spacing w:val="-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C051" w14:textId="77777777" w:rsidR="005053AE" w:rsidRPr="0063386D" w:rsidRDefault="005053AE" w:rsidP="005053AE">
            <w:pPr>
              <w:spacing w:line="229" w:lineRule="auto"/>
              <w:jc w:val="center"/>
              <w:rPr>
                <w:rFonts w:ascii="Times New Roman" w:eastAsia="Times New Roman" w:hAnsi="Times New Roman"/>
                <w:b/>
                <w:color w:val="000000" w:themeColor="text1"/>
                <w:spacing w:val="-2"/>
              </w:rPr>
            </w:pPr>
            <w:r w:rsidRPr="0063386D">
              <w:rPr>
                <w:rFonts w:ascii="Times New Roman" w:eastAsia="Times New Roman" w:hAnsi="Times New Roman"/>
                <w:b/>
                <w:color w:val="000000" w:themeColor="text1"/>
                <w:spacing w:val="-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7CE80" w14:textId="77777777" w:rsidR="005053AE" w:rsidRPr="0063386D" w:rsidRDefault="005053AE" w:rsidP="005053AE">
            <w:pPr>
              <w:spacing w:line="229" w:lineRule="auto"/>
              <w:jc w:val="center"/>
              <w:rPr>
                <w:rFonts w:ascii="Times New Roman" w:eastAsia="Times New Roman" w:hAnsi="Times New Roman"/>
                <w:b/>
                <w:color w:val="000000" w:themeColor="text1"/>
                <w:spacing w:val="-2"/>
              </w:rPr>
            </w:pPr>
            <w:r w:rsidRPr="0063386D">
              <w:rPr>
                <w:rFonts w:ascii="Times New Roman" w:eastAsia="Times New Roman" w:hAnsi="Times New Roman"/>
                <w:b/>
                <w:color w:val="000000" w:themeColor="text1"/>
                <w:spacing w:val="-2"/>
              </w:rPr>
              <w:t>2029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9CDB5" w14:textId="77777777" w:rsidR="005053AE" w:rsidRPr="0063386D" w:rsidRDefault="005053AE" w:rsidP="005053AE">
            <w:pPr>
              <w:rPr>
                <w:color w:val="000000" w:themeColor="text1"/>
              </w:rPr>
            </w:pPr>
          </w:p>
        </w:tc>
      </w:tr>
      <w:tr w:rsidR="00224AF5" w:rsidRPr="0063386D" w14:paraId="29891139" w14:textId="77777777" w:rsidTr="00000BF7">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38675"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9FE49"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10CE"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AAA52"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4CC74"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44E9D"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8BA05"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53B9E"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CE227"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CF67D" w14:textId="77777777" w:rsidR="005053AE" w:rsidRPr="0063386D" w:rsidRDefault="005053AE" w:rsidP="005053AE">
            <w:pPr>
              <w:spacing w:line="229" w:lineRule="auto"/>
              <w:jc w:val="center"/>
              <w:rPr>
                <w:rFonts w:ascii="Times New Roman" w:eastAsia="Times New Roman" w:hAnsi="Times New Roman"/>
                <w:b/>
                <w:color w:val="000000" w:themeColor="text1"/>
                <w:spacing w:val="-2"/>
                <w:sz w:val="20"/>
              </w:rPr>
            </w:pPr>
            <w:r w:rsidRPr="0063386D">
              <w:rPr>
                <w:rFonts w:ascii="Times New Roman" w:eastAsia="Times New Roman" w:hAnsi="Times New Roman"/>
                <w:b/>
                <w:color w:val="000000" w:themeColor="text1"/>
                <w:spacing w:val="-2"/>
                <w:sz w:val="20"/>
              </w:rPr>
              <w:t>10</w:t>
            </w:r>
          </w:p>
        </w:tc>
      </w:tr>
      <w:tr w:rsidR="00000BF7" w:rsidRPr="0063386D" w14:paraId="57D88A53" w14:textId="77777777" w:rsidTr="00000BF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A667C32"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8B73E64"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КППИТ</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48E14CF5"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652298D" w14:textId="4C0F09E9"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7  153  722,9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910B1D5" w14:textId="1E23C7C5"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3  218  455,0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0830748" w14:textId="4B956364"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4  745  138,0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DBB12E6" w14:textId="15FC74CC"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3  411  614,7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CD0CECD" w14:textId="15900134"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3  654  411,0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19A9916" w14:textId="7BD4A26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3  749  661,3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2EFE2B1" w14:textId="23D8748D"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25  933  002,9</w:t>
            </w:r>
          </w:p>
        </w:tc>
      </w:tr>
      <w:tr w:rsidR="00000BF7" w:rsidRPr="0063386D" w14:paraId="6A945AB7" w14:textId="77777777" w:rsidTr="00000BF7">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93F6CD1" w14:textId="77777777" w:rsidR="00000BF7" w:rsidRPr="0063386D" w:rsidRDefault="00000BF7" w:rsidP="00000BF7">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13E5F87" w14:textId="77777777" w:rsidR="00000BF7" w:rsidRPr="0063386D" w:rsidRDefault="00000BF7" w:rsidP="00000BF7">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50E36A1A"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F6A39CB" w14:textId="7C49C82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35  532,9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937F796" w14:textId="6653BF56"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3  656,2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3222357" w14:textId="727234D7"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3  619,2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FB27F05" w14:textId="289737DD"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DBFC86C" w14:textId="58460BAB"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1789666" w14:textId="68E31FAA"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A2EA59C" w14:textId="5691A3F6"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42  808,3</w:t>
            </w:r>
          </w:p>
        </w:tc>
      </w:tr>
      <w:tr w:rsidR="00000BF7" w:rsidRPr="0063386D" w14:paraId="46F49D2B"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586900DC" w14:textId="77777777" w:rsidR="00000BF7" w:rsidRPr="0063386D" w:rsidRDefault="00000BF7" w:rsidP="00000BF7">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F52E4B8" w14:textId="77777777" w:rsidR="00000BF7" w:rsidRPr="0063386D" w:rsidRDefault="00000BF7" w:rsidP="00000BF7">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3A1D36CB"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DCBDC52" w14:textId="7A4E5E48"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7  189  255,8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0CFEFB5" w14:textId="7ED9D47A"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3  222  111,2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42BDC41" w14:textId="302CA8D7"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4  748  757,2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1AD79DD" w14:textId="4BF7E41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3  411  614,7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728DB5E" w14:textId="78DD1561"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3  654  411,0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57474F3" w14:textId="51ED156B"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3  749  661,3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FB752E9" w14:textId="4884A48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25  975  811,2</w:t>
            </w:r>
          </w:p>
        </w:tc>
      </w:tr>
      <w:tr w:rsidR="00000BF7" w:rsidRPr="0063386D" w14:paraId="325A2175" w14:textId="77777777" w:rsidTr="00000BF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3E635F"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1770ACE"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EE64BC4"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3F56A42" w14:textId="6F597075"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6  364  186,9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FA2776" w14:textId="0022030F"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2  547  657,6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FC8D0A0" w14:textId="18A9DAFA"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4  073  448,4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F88682" w14:textId="587F79E9"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2  685  871,2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4CF0C9" w14:textId="713644A4"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2  808  689,5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4BE1468" w14:textId="38001D08"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2  914  750,5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B2194E6" w14:textId="355AB44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21  394  604,1</w:t>
            </w:r>
          </w:p>
        </w:tc>
      </w:tr>
      <w:tr w:rsidR="00000BF7" w:rsidRPr="0063386D" w14:paraId="22B8C0F0" w14:textId="77777777" w:rsidTr="00000BF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C2608B" w14:textId="77777777" w:rsidR="00000BF7" w:rsidRPr="0063386D" w:rsidRDefault="00000BF7" w:rsidP="00000BF7">
            <w:pPr>
              <w:rPr>
                <w:color w:val="FF000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FE8293" w14:textId="77777777" w:rsidR="00000BF7" w:rsidRPr="0063386D" w:rsidRDefault="00000BF7" w:rsidP="00000BF7">
            <w:pPr>
              <w:rPr>
                <w:color w:val="FF000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3E3FF38"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C2DB8F" w14:textId="7889ECC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31  900,0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6E0372" w14:textId="38A0B9B3"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87080D" w14:textId="7EB2982D"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4CBA2E" w14:textId="19ABCB26"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68F604A" w14:textId="22179B3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6DA7BC" w14:textId="49459367"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C8C19F" w14:textId="3A4C1AC9"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31  900,0</w:t>
            </w:r>
          </w:p>
        </w:tc>
      </w:tr>
      <w:tr w:rsidR="00000BF7" w:rsidRPr="0063386D" w14:paraId="14272FFE"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CE784D" w14:textId="77777777" w:rsidR="00000BF7" w:rsidRPr="0063386D" w:rsidRDefault="00000BF7" w:rsidP="00000BF7">
            <w:pPr>
              <w:rPr>
                <w:color w:val="FF000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E9F5E5" w14:textId="77777777" w:rsidR="00000BF7" w:rsidRPr="0063386D" w:rsidRDefault="00000BF7" w:rsidP="00000BF7">
            <w:pPr>
              <w:rPr>
                <w:color w:val="FF000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D8B1673"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E925D4" w14:textId="35588DEC"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6  396  086,9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5CE6CC" w14:textId="18FD8E4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2  547  657,6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0EDD1A" w14:textId="05CBBE5D"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4  073  448,4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A4502BE" w14:textId="23F4ACD7"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2  685  871,2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486F3C4" w14:textId="58C68148"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2  808  689,5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8425748" w14:textId="75A90195"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2  914  750,5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41B3E06" w14:textId="18664334"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21  426  504,1</w:t>
            </w:r>
          </w:p>
        </w:tc>
      </w:tr>
      <w:tr w:rsidR="00000BF7" w:rsidRPr="0063386D" w14:paraId="65FF1DCB" w14:textId="77777777" w:rsidTr="00000BF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E68E583"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59399BF2"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2206616"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FF9254B" w14:textId="214185FA"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269  790,5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4189D25" w14:textId="28C7BAE6"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270  607,6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F514154" w14:textId="3E3C44F8"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271  423,9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43DF6D" w14:textId="01CE8C6E"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282  280,7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DF1D02" w14:textId="251FE60A"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402  407,8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B68A959" w14:textId="58519915"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374  384,4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9358A16" w14:textId="0FEDAD51"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1  870  894,9</w:t>
            </w:r>
          </w:p>
        </w:tc>
      </w:tr>
      <w:tr w:rsidR="00000BF7" w:rsidRPr="0063386D" w14:paraId="5A26A222"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6F09B" w14:textId="77777777" w:rsidR="00000BF7" w:rsidRPr="0063386D" w:rsidRDefault="00000BF7" w:rsidP="00000BF7">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E92772" w14:textId="77777777" w:rsidR="00000BF7" w:rsidRPr="0063386D" w:rsidRDefault="00000BF7" w:rsidP="00000BF7">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A9B4902"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4CB0A8" w14:textId="3106FA50"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322228F" w14:textId="4EAC3017"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F946F70" w14:textId="0E852BE0"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C83EAF8" w14:textId="27281F6F"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D9D6F4" w14:textId="53AB7EE5"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182496" w14:textId="4BFC490B"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404F14" w14:textId="77AFDE23"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0,0</w:t>
            </w:r>
          </w:p>
        </w:tc>
      </w:tr>
      <w:tr w:rsidR="00000BF7" w:rsidRPr="0063386D" w14:paraId="5484E7EF"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26D376" w14:textId="77777777" w:rsidR="00000BF7" w:rsidRPr="0063386D" w:rsidRDefault="00000BF7" w:rsidP="00000BF7">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8B18EE" w14:textId="77777777" w:rsidR="00000BF7" w:rsidRPr="0063386D" w:rsidRDefault="00000BF7" w:rsidP="00000BF7">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E482BBE"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1C2E439" w14:textId="158D3950"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269  790,5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BA547E" w14:textId="569169E0"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270  607,6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348544A" w14:textId="0C475455"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271  423,9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D69804" w14:textId="32FFF89A"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282  280,7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92921E" w14:textId="58C86994"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402  407,8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0FC595F" w14:textId="2EE34429"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374  384,4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BFD6E7F" w14:textId="13FDFACC" w:rsidR="00000BF7" w:rsidRPr="0063386D" w:rsidRDefault="00000BF7" w:rsidP="00000BF7">
            <w:pPr>
              <w:spacing w:line="229" w:lineRule="auto"/>
              <w:jc w:val="center"/>
              <w:rPr>
                <w:rFonts w:ascii="Times New Roman" w:eastAsia="Times New Roman" w:hAnsi="Times New Roman"/>
                <w:color w:val="FF0000"/>
                <w:spacing w:val="-2"/>
                <w:sz w:val="16"/>
              </w:rPr>
            </w:pPr>
            <w:r w:rsidRPr="0063386D">
              <w:rPr>
                <w:rFonts w:ascii="Times New Roman" w:eastAsia="Times New Roman" w:hAnsi="Times New Roman"/>
                <w:color w:val="000000"/>
                <w:spacing w:val="-2"/>
                <w:sz w:val="16"/>
              </w:rPr>
              <w:t>1  870  894,9</w:t>
            </w:r>
          </w:p>
        </w:tc>
      </w:tr>
      <w:tr w:rsidR="00000BF7" w:rsidRPr="0063386D" w14:paraId="5163E110" w14:textId="77777777" w:rsidTr="00000BF7">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9C2A7F3"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BB1CCE1"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F0D7EAC"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3C16966" w14:textId="21427996"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519  745,5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F52A86" w14:textId="2B40C6D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400  189,8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6D208F" w14:textId="1058640D"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400  265,7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86EB89" w14:textId="5111338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443  462,8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06BB96" w14:textId="276F170A"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443  313,7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6575B03" w14:textId="336EDB4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460  526,4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4B3CAF" w14:textId="65B64406"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2  667  503,9</w:t>
            </w:r>
          </w:p>
        </w:tc>
      </w:tr>
      <w:tr w:rsidR="00000BF7" w:rsidRPr="0063386D" w14:paraId="191636C0"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DF455" w14:textId="77777777" w:rsidR="00000BF7" w:rsidRPr="0063386D" w:rsidRDefault="00000BF7" w:rsidP="00000BF7">
            <w:pPr>
              <w:rPr>
                <w:color w:val="FF000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5352B2" w14:textId="77777777" w:rsidR="00000BF7" w:rsidRPr="0063386D" w:rsidRDefault="00000BF7" w:rsidP="00000BF7">
            <w:pPr>
              <w:rPr>
                <w:color w:val="FF000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8984D34" w14:textId="77777777" w:rsidR="00000BF7" w:rsidRPr="0063386D" w:rsidRDefault="00000BF7" w:rsidP="00000BF7">
            <w:pPr>
              <w:spacing w:line="229" w:lineRule="auto"/>
              <w:rPr>
                <w:rFonts w:ascii="Times New Roman" w:eastAsia="Times New Roman" w:hAnsi="Times New Roman"/>
                <w:color w:val="FF0000"/>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5D6BC39" w14:textId="278A340D"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3  632,9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FFCBF7" w14:textId="7F94EE4B"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3  656,2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540CD32" w14:textId="3EB3081C"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3  619,2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20CEAC8" w14:textId="56AE1234"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97B88C" w14:textId="00FF58BB"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8FAE0E" w14:textId="7A1F4BD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214F560" w14:textId="7988DE88"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spacing w:val="-2"/>
                <w:sz w:val="16"/>
              </w:rPr>
              <w:t>10  908,3</w:t>
            </w:r>
          </w:p>
        </w:tc>
      </w:tr>
      <w:tr w:rsidR="00000BF7" w:rsidRPr="0063386D" w14:paraId="0E2248DF"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3F132F" w14:textId="77777777" w:rsidR="00000BF7" w:rsidRPr="0063386D" w:rsidRDefault="00000BF7" w:rsidP="00000BF7">
            <w:pPr>
              <w:rPr>
                <w:color w:val="FF000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CFA4BB" w14:textId="77777777" w:rsidR="00000BF7" w:rsidRPr="0063386D" w:rsidRDefault="00000BF7" w:rsidP="00000BF7">
            <w:pPr>
              <w:rPr>
                <w:color w:val="FF000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2EF4550" w14:textId="77777777" w:rsidR="00000BF7" w:rsidRPr="0063386D" w:rsidRDefault="00000BF7" w:rsidP="00000BF7">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04314C9" w14:textId="04856351"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523  378,4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8814435" w14:textId="07DBFC4F"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403  846,0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2248EB" w14:textId="2EFF7C60"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403  884,9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544AE4" w14:textId="07980BFA"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443  462,8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4C9FFC5" w14:textId="5907860C"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443  313,7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65F478" w14:textId="0F47C782"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460  526,4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6607983" w14:textId="32408815" w:rsidR="00000BF7" w:rsidRPr="0063386D" w:rsidRDefault="00000BF7" w:rsidP="00000BF7">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2  678  412,2</w:t>
            </w:r>
          </w:p>
        </w:tc>
      </w:tr>
      <w:tr w:rsidR="00224AF5" w:rsidRPr="0063386D" w14:paraId="7A132B8B" w14:textId="77777777" w:rsidTr="00000BF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45241EA"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2B7A2F8"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УВ</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09F3F2B1"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EB227A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24  582,4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3A8D43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EE3119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82670C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5C1282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E2D6FC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025ED72"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24  582,4</w:t>
            </w:r>
          </w:p>
        </w:tc>
      </w:tr>
      <w:tr w:rsidR="00224AF5" w:rsidRPr="0063386D" w14:paraId="4E6EA2AA"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C7A5A86"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CEF973B"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5E897006"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99B7BD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23  618,4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CEB6D0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EC38C8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EF2D3B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4B1B21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009A0D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C6CA12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23  618,4</w:t>
            </w:r>
          </w:p>
        </w:tc>
      </w:tr>
      <w:tr w:rsidR="00224AF5" w:rsidRPr="0063386D" w14:paraId="6BF934AF" w14:textId="77777777" w:rsidTr="00000BF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56343A1"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C26323B"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7061EADB"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77BC33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48  200,8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1FC6E3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C1E1DF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A702D4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C84C3A5"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C52712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1CBA15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48  200,8</w:t>
            </w:r>
          </w:p>
        </w:tc>
      </w:tr>
      <w:tr w:rsidR="00224AF5" w:rsidRPr="0063386D" w14:paraId="5E787B41" w14:textId="77777777" w:rsidTr="00000BF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67129D"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5741E062"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49F728"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19B6E0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24  582,4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D9F59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EAF67E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A324F7A"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1FE27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4100A0"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C1AF8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24  582,4</w:t>
            </w:r>
          </w:p>
        </w:tc>
      </w:tr>
      <w:tr w:rsidR="00224AF5" w:rsidRPr="0063386D" w14:paraId="37B5CE27"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1D4DF2"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4414E2"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8E1DF04"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C359025"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23  618,4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DE7A04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FD810A"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4C392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3A0CFA"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E108AF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AF1B4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23  618,4</w:t>
            </w:r>
          </w:p>
        </w:tc>
      </w:tr>
      <w:tr w:rsidR="00224AF5" w:rsidRPr="0063386D" w14:paraId="569AF639" w14:textId="77777777" w:rsidTr="00000BF7">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B28EE6"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20FA80"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936DE63"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FE464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48  200,8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DB8C48"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A1623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42FEA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30187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28931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9F696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48  200,8</w:t>
            </w:r>
          </w:p>
        </w:tc>
      </w:tr>
      <w:tr w:rsidR="00224AF5" w:rsidRPr="0063386D" w14:paraId="1A89DF1E" w14:textId="77777777" w:rsidTr="00000BF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08AE7DF"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BEE231D"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КДА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39C5E5DA"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80FBF9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48  247,5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F37386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85  911,9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47B1118"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48  928,9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04BAB79"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101  434,2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1FE0E0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56  524,2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A6E2BC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109  711,3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F91E1A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450  758,0</w:t>
            </w:r>
          </w:p>
        </w:tc>
      </w:tr>
      <w:tr w:rsidR="00224AF5" w:rsidRPr="0063386D" w14:paraId="1A124AFE"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36413EAB"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00DE584"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302A9FB1"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E3D1F9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9F2E17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5C06FD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28E79B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EE15F8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71B121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491D7D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r>
      <w:tr w:rsidR="00224AF5" w:rsidRPr="0063386D" w14:paraId="214318C2"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AD3BDBA"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38225F0A"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19A4CDA4"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271B93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48  247,5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FDC168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85  911,9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95909D0"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48  928,9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7DA696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101  434,2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10B2DA0"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56  524,2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4E22159"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109  711,3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52264572"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450  758,0</w:t>
            </w:r>
          </w:p>
        </w:tc>
      </w:tr>
      <w:tr w:rsidR="00224AF5" w:rsidRPr="0063386D" w14:paraId="30FE8FAE" w14:textId="77777777" w:rsidTr="00000BF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61984FF"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3C0FFF28"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CBC772D"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534C46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48  247,5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460639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85  911,9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D9512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48  928,9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0C037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101  434,2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3EDB715"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56  524,2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95979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109  711,3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E4DCF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450  758,0</w:t>
            </w:r>
          </w:p>
        </w:tc>
      </w:tr>
      <w:tr w:rsidR="00224AF5" w:rsidRPr="0063386D" w14:paraId="0B57ADF6"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DAE1C6"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14416B"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C1E9392"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0FF88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BDCDC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8CEFE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8DBBD25"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0F3FAA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E393B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A68C0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r>
      <w:tr w:rsidR="00224AF5" w:rsidRPr="0063386D" w14:paraId="5C90BF01"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964AC"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57FE11"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6BA9504"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F36ED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48  247,5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EF9395"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85  911,9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FD896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48  928,9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8E13A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101  434,2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95E86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56  524,2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402A539"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109  711,3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89265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450  758,0</w:t>
            </w:r>
          </w:p>
        </w:tc>
      </w:tr>
      <w:tr w:rsidR="00224AF5" w:rsidRPr="0063386D" w14:paraId="53743A2D" w14:textId="77777777" w:rsidTr="00000BF7">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7FC7CAE"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C47E797"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КИ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1D8C7788"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0D250A2"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179  070,0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F6C217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121  759,0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24D423A"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242  979,0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8F27D0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55  158,0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9B3DDE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4547E4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87DF6D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598  966,0</w:t>
            </w:r>
          </w:p>
        </w:tc>
      </w:tr>
      <w:tr w:rsidR="00224AF5" w:rsidRPr="0063386D" w14:paraId="7911E164"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CE8AB89"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750982C7"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08EB0E99"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C9BB24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C12946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2FD3E1A6"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E8479EA"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B45F35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594B7F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6561EEC5"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r>
      <w:tr w:rsidR="00224AF5" w:rsidRPr="0063386D" w14:paraId="54260F40" w14:textId="77777777" w:rsidTr="00000BF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3E00B3C3"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3BFD1230"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14:paraId="76AF86D0"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6D3CF6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179  070,0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6C957C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121  759,0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353A06B9"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242  979,0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0E20CA5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55  158,0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1AFF2AF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4A2145B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14:paraId="797D39F9"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598  966,0</w:t>
            </w:r>
          </w:p>
        </w:tc>
      </w:tr>
      <w:tr w:rsidR="00224AF5" w:rsidRPr="0063386D" w14:paraId="7688A18A" w14:textId="77777777" w:rsidTr="00000BF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23E596"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232B9571"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A10E3BF"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4FDEC1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179  070,0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5799D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121  759,0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B63C6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242  979,0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539019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55  158,0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FE7EC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5192D8"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07B556A"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598  966,0</w:t>
            </w:r>
          </w:p>
        </w:tc>
      </w:tr>
      <w:tr w:rsidR="00224AF5" w:rsidRPr="0063386D" w14:paraId="3FA9650A" w14:textId="77777777" w:rsidTr="00000BF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AA29C2"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10F6C9"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6D82182"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8A63AC"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1EA99B"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75D7D4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89B915E"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2479B2"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5D847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B0C604"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r>
      <w:tr w:rsidR="00224AF5" w:rsidRPr="0063386D" w14:paraId="69416EEC" w14:textId="77777777" w:rsidTr="00000BF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960573" w14:textId="77777777" w:rsidR="005053AE" w:rsidRPr="0063386D" w:rsidRDefault="005053AE" w:rsidP="005053AE">
            <w:pPr>
              <w:rPr>
                <w:color w:val="000000" w:themeColor="text1"/>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5BFE4A" w14:textId="77777777" w:rsidR="005053AE" w:rsidRPr="0063386D" w:rsidRDefault="005053AE" w:rsidP="005053AE">
            <w:pPr>
              <w:rPr>
                <w:color w:val="000000" w:themeColor="text1"/>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2376434" w14:textId="77777777" w:rsidR="005053AE" w:rsidRPr="0063386D" w:rsidRDefault="005053AE" w:rsidP="005053AE">
            <w:pPr>
              <w:spacing w:line="229" w:lineRule="auto"/>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0BFA87"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179  070,0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96EC81"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121  759,0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FBD413"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242  979,0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03B41F"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55  158,0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21D8B0"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82A018"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448F7D" w14:textId="77777777" w:rsidR="005053AE" w:rsidRPr="0063386D" w:rsidRDefault="005053AE" w:rsidP="005053AE">
            <w:pPr>
              <w:spacing w:line="229" w:lineRule="auto"/>
              <w:jc w:val="center"/>
              <w:rPr>
                <w:rFonts w:ascii="Times New Roman" w:eastAsia="Times New Roman" w:hAnsi="Times New Roman"/>
                <w:color w:val="000000" w:themeColor="text1"/>
                <w:spacing w:val="-2"/>
                <w:sz w:val="16"/>
              </w:rPr>
            </w:pPr>
            <w:r w:rsidRPr="0063386D">
              <w:rPr>
                <w:rFonts w:ascii="Times New Roman" w:eastAsia="Times New Roman" w:hAnsi="Times New Roman"/>
                <w:color w:val="000000" w:themeColor="text1"/>
                <w:spacing w:val="-2"/>
                <w:sz w:val="16"/>
              </w:rPr>
              <w:t>598  966,0</w:t>
            </w:r>
          </w:p>
        </w:tc>
      </w:tr>
    </w:tbl>
    <w:p w14:paraId="72E49ADE" w14:textId="77777777" w:rsidR="00066791" w:rsidRPr="0063386D" w:rsidRDefault="00066791" w:rsidP="005053AE">
      <w:pPr>
        <w:pStyle w:val="ConsPlusNormal"/>
        <w:rPr>
          <w:rFonts w:ascii="Times New Roman" w:hAnsi="Times New Roman" w:cs="Times New Roman"/>
          <w:b/>
          <w:sz w:val="24"/>
          <w:szCs w:val="24"/>
        </w:rPr>
      </w:pPr>
    </w:p>
    <w:p w14:paraId="4716344E" w14:textId="77777777" w:rsidR="00066791" w:rsidRPr="0063386D" w:rsidRDefault="00066791" w:rsidP="00E45107">
      <w:pPr>
        <w:pStyle w:val="ConsPlusNormal"/>
        <w:jc w:val="center"/>
        <w:rPr>
          <w:rFonts w:ascii="Times New Roman" w:hAnsi="Times New Roman"/>
          <w:b/>
          <w:bCs/>
          <w:sz w:val="24"/>
          <w:szCs w:val="24"/>
        </w:rPr>
      </w:pPr>
    </w:p>
    <w:p w14:paraId="39E15F57" w14:textId="77777777" w:rsidR="00E45107" w:rsidRPr="0063386D" w:rsidRDefault="00E45107" w:rsidP="007E6D3B">
      <w:pPr>
        <w:spacing w:after="0"/>
        <w:ind w:right="113"/>
        <w:jc w:val="right"/>
        <w:rPr>
          <w:rFonts w:ascii="Times New Roman" w:hAnsi="Times New Roman"/>
          <w:bCs/>
          <w:szCs w:val="24"/>
        </w:rPr>
      </w:pPr>
    </w:p>
    <w:p w14:paraId="16135FA1" w14:textId="77777777" w:rsidR="00E45107" w:rsidRPr="0063386D" w:rsidRDefault="00E45107" w:rsidP="00874158">
      <w:pPr>
        <w:spacing w:after="0"/>
        <w:rPr>
          <w:rFonts w:ascii="Times New Roman" w:hAnsi="Times New Roman"/>
          <w:szCs w:val="24"/>
        </w:rPr>
      </w:pPr>
    </w:p>
    <w:p w14:paraId="053164CF" w14:textId="77777777" w:rsidR="0040657D" w:rsidRPr="0063386D" w:rsidRDefault="0040657D">
      <w:pPr>
        <w:pStyle w:val="ConsPlusNormal"/>
        <w:rPr>
          <w:rFonts w:ascii="Times New Roman" w:hAnsi="Times New Roman" w:cs="Times New Roman"/>
          <w:sz w:val="24"/>
          <w:szCs w:val="24"/>
        </w:rPr>
        <w:sectPr w:rsidR="0040657D" w:rsidRPr="0063386D" w:rsidSect="00E979EE">
          <w:pgSz w:w="16840" w:h="11907" w:orient="landscape"/>
          <w:pgMar w:top="1418" w:right="567" w:bottom="737" w:left="567" w:header="794" w:footer="0" w:gutter="0"/>
          <w:cols w:space="720"/>
          <w:docGrid w:linePitch="299"/>
        </w:sectPr>
      </w:pPr>
    </w:p>
    <w:p w14:paraId="1D5BC160" w14:textId="1EF0EBDE" w:rsidR="004510FE" w:rsidRPr="0063386D" w:rsidRDefault="004510FE" w:rsidP="005053AE">
      <w:pPr>
        <w:pStyle w:val="ConsPlusNormal"/>
        <w:jc w:val="center"/>
        <w:rPr>
          <w:rFonts w:ascii="Times New Roman" w:hAnsi="Times New Roman" w:cs="Times New Roman"/>
          <w:b/>
          <w:sz w:val="24"/>
          <w:szCs w:val="24"/>
        </w:rPr>
      </w:pPr>
      <w:bookmarkStart w:id="3" w:name="P1359"/>
      <w:bookmarkEnd w:id="3"/>
      <w:r w:rsidRPr="0063386D">
        <w:rPr>
          <w:rFonts w:ascii="Times New Roman" w:hAnsi="Times New Roman" w:cs="Times New Roman"/>
          <w:b/>
          <w:sz w:val="24"/>
          <w:szCs w:val="24"/>
        </w:rPr>
        <w:t xml:space="preserve">2. </w:t>
      </w:r>
      <w:r w:rsidR="005053AE" w:rsidRPr="0063386D">
        <w:rPr>
          <w:rFonts w:ascii="Times New Roman" w:hAnsi="Times New Roman" w:cs="Times New Roman"/>
          <w:b/>
          <w:sz w:val="24"/>
          <w:szCs w:val="24"/>
        </w:rPr>
        <w:t>Подпрограмма 1</w:t>
      </w:r>
    </w:p>
    <w:p w14:paraId="64164D80" w14:textId="41479FD5" w:rsidR="004510FE" w:rsidRPr="0063386D" w:rsidRDefault="005053AE" w:rsidP="005053A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 Паспорт подпрограммы 1</w:t>
      </w:r>
    </w:p>
    <w:p w14:paraId="73CB7F86" w14:textId="77777777" w:rsidR="00AC152D" w:rsidRPr="0063386D" w:rsidRDefault="00AC152D" w:rsidP="005053AE">
      <w:pPr>
        <w:pStyle w:val="ConsPlusNormal"/>
        <w:jc w:val="center"/>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21"/>
        <w:gridCol w:w="2501"/>
        <w:gridCol w:w="6854"/>
      </w:tblGrid>
      <w:tr w:rsidR="004510FE" w:rsidRPr="0063386D" w14:paraId="12444779" w14:textId="77777777" w:rsidTr="00F21970">
        <w:trPr>
          <w:cantSplit/>
        </w:trPr>
        <w:tc>
          <w:tcPr>
            <w:tcW w:w="421" w:type="dxa"/>
            <w:tcBorders>
              <w:bottom w:val="single" w:sz="4" w:space="0" w:color="auto"/>
            </w:tcBorders>
          </w:tcPr>
          <w:p w14:paraId="46A8083B" w14:textId="77777777" w:rsidR="004510FE" w:rsidRPr="0063386D" w:rsidRDefault="004510F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w:t>
            </w:r>
          </w:p>
        </w:tc>
        <w:tc>
          <w:tcPr>
            <w:tcW w:w="2501" w:type="dxa"/>
            <w:tcBorders>
              <w:bottom w:val="single" w:sz="4" w:space="0" w:color="auto"/>
            </w:tcBorders>
          </w:tcPr>
          <w:p w14:paraId="2CF1E320" w14:textId="62804212" w:rsidR="00442C96" w:rsidRPr="0063386D" w:rsidRDefault="001429F7" w:rsidP="005053AE">
            <w:pPr>
              <w:pStyle w:val="ConsPlusNormal"/>
              <w:spacing w:before="20"/>
              <w:rPr>
                <w:rFonts w:ascii="Times New Roman" w:hAnsi="Times New Roman" w:cs="Times New Roman"/>
                <w:sz w:val="24"/>
                <w:szCs w:val="24"/>
              </w:rPr>
            </w:pPr>
            <w:r w:rsidRPr="0063386D">
              <w:rPr>
                <w:rFonts w:ascii="Times New Roman" w:hAnsi="Times New Roman"/>
                <w:sz w:val="24"/>
                <w:szCs w:val="24"/>
              </w:rPr>
              <w:t xml:space="preserve">Исполнители подпрограммы </w:t>
            </w:r>
            <w:r w:rsidR="005053AE" w:rsidRPr="0063386D">
              <w:rPr>
                <w:rFonts w:ascii="Times New Roman" w:hAnsi="Times New Roman" w:cs="Times New Roman"/>
                <w:sz w:val="24"/>
                <w:szCs w:val="24"/>
              </w:rPr>
              <w:t>1</w:t>
            </w:r>
          </w:p>
        </w:tc>
        <w:tc>
          <w:tcPr>
            <w:tcW w:w="6854" w:type="dxa"/>
            <w:tcBorders>
              <w:bottom w:val="single" w:sz="4" w:space="0" w:color="auto"/>
            </w:tcBorders>
          </w:tcPr>
          <w:p w14:paraId="56A30CF4" w14:textId="77777777" w:rsidR="001429F7" w:rsidRPr="0063386D" w:rsidRDefault="001429F7" w:rsidP="00892686">
            <w:pPr>
              <w:pStyle w:val="ConsPlusNormal"/>
              <w:spacing w:before="20"/>
              <w:rPr>
                <w:rFonts w:ascii="Times New Roman" w:hAnsi="Times New Roman" w:cs="Times New Roman"/>
                <w:bCs/>
                <w:sz w:val="24"/>
                <w:szCs w:val="24"/>
              </w:rPr>
            </w:pPr>
            <w:r w:rsidRPr="0063386D">
              <w:rPr>
                <w:rFonts w:ascii="Times New Roman" w:hAnsi="Times New Roman" w:cs="Times New Roman"/>
                <w:bCs/>
                <w:sz w:val="24"/>
                <w:szCs w:val="24"/>
              </w:rPr>
              <w:t>КППИТ;</w:t>
            </w:r>
          </w:p>
          <w:p w14:paraId="4834CDAC" w14:textId="77777777" w:rsidR="00192C8B" w:rsidRPr="0063386D" w:rsidRDefault="00192C8B" w:rsidP="00892686">
            <w:pPr>
              <w:pStyle w:val="ConsPlusNormal"/>
              <w:spacing w:before="20"/>
              <w:rPr>
                <w:rFonts w:ascii="Times New Roman" w:hAnsi="Times New Roman" w:cs="Times New Roman"/>
                <w:bCs/>
                <w:sz w:val="24"/>
                <w:szCs w:val="24"/>
              </w:rPr>
            </w:pPr>
            <w:r w:rsidRPr="0063386D">
              <w:rPr>
                <w:rFonts w:ascii="Times New Roman" w:hAnsi="Times New Roman" w:cs="Times New Roman"/>
                <w:bCs/>
                <w:sz w:val="24"/>
                <w:szCs w:val="24"/>
              </w:rPr>
              <w:t>КДА;</w:t>
            </w:r>
          </w:p>
          <w:p w14:paraId="54F9E7F3" w14:textId="157897B8" w:rsidR="00676653" w:rsidRPr="0063386D" w:rsidRDefault="005053AE" w:rsidP="003D392E">
            <w:pPr>
              <w:pStyle w:val="ConsPlusNormal"/>
              <w:spacing w:before="20"/>
              <w:rPr>
                <w:rFonts w:ascii="Times New Roman" w:hAnsi="Times New Roman" w:cs="Times New Roman"/>
                <w:sz w:val="8"/>
                <w:szCs w:val="8"/>
              </w:rPr>
            </w:pPr>
            <w:r w:rsidRPr="0063386D">
              <w:rPr>
                <w:rFonts w:ascii="Times New Roman" w:hAnsi="Times New Roman" w:cs="Times New Roman"/>
                <w:sz w:val="24"/>
                <w:szCs w:val="24"/>
              </w:rPr>
              <w:t>УВ</w:t>
            </w:r>
          </w:p>
        </w:tc>
      </w:tr>
      <w:tr w:rsidR="004510FE" w:rsidRPr="0063386D" w14:paraId="0BF8D4E1" w14:textId="77777777" w:rsidTr="00F21970">
        <w:trPr>
          <w:cantSplit/>
        </w:trPr>
        <w:tc>
          <w:tcPr>
            <w:tcW w:w="421" w:type="dxa"/>
            <w:tcBorders>
              <w:top w:val="single" w:sz="4" w:space="0" w:color="auto"/>
              <w:bottom w:val="single" w:sz="4" w:space="0" w:color="auto"/>
            </w:tcBorders>
          </w:tcPr>
          <w:p w14:paraId="6076998A" w14:textId="77777777" w:rsidR="004510FE" w:rsidRPr="0063386D" w:rsidRDefault="004510F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w:t>
            </w:r>
          </w:p>
        </w:tc>
        <w:tc>
          <w:tcPr>
            <w:tcW w:w="2501" w:type="dxa"/>
            <w:tcBorders>
              <w:top w:val="single" w:sz="4" w:space="0" w:color="auto"/>
              <w:bottom w:val="single" w:sz="4" w:space="0" w:color="auto"/>
            </w:tcBorders>
          </w:tcPr>
          <w:p w14:paraId="25E5431E" w14:textId="1DCC36E5" w:rsidR="00442C96" w:rsidRPr="0063386D" w:rsidRDefault="004510FE" w:rsidP="00892686">
            <w:pPr>
              <w:pStyle w:val="ConsPlusNormal"/>
              <w:spacing w:before="20"/>
              <w:rPr>
                <w:rFonts w:ascii="Times New Roman" w:hAnsi="Times New Roman" w:cs="Times New Roman"/>
                <w:sz w:val="24"/>
                <w:szCs w:val="24"/>
              </w:rPr>
            </w:pPr>
            <w:r w:rsidRPr="0063386D">
              <w:rPr>
                <w:rFonts w:ascii="Times New Roman" w:hAnsi="Times New Roman" w:cs="Times New Roman"/>
                <w:sz w:val="24"/>
                <w:szCs w:val="24"/>
              </w:rPr>
              <w:t>Участник</w:t>
            </w:r>
            <w:r w:rsidR="005053AE" w:rsidRPr="0063386D">
              <w:rPr>
                <w:rFonts w:ascii="Times New Roman" w:hAnsi="Times New Roman" w:cs="Times New Roman"/>
                <w:sz w:val="24"/>
                <w:szCs w:val="24"/>
              </w:rPr>
              <w:t xml:space="preserve">(и) </w:t>
            </w:r>
            <w:r w:rsidR="00FC3846" w:rsidRPr="0063386D">
              <w:rPr>
                <w:rFonts w:ascii="Times New Roman" w:hAnsi="Times New Roman" w:cs="Times New Roman"/>
                <w:sz w:val="24"/>
                <w:szCs w:val="24"/>
              </w:rPr>
              <w:t xml:space="preserve">государственной </w:t>
            </w:r>
            <w:r w:rsidRPr="0063386D">
              <w:rPr>
                <w:rFonts w:ascii="Times New Roman" w:hAnsi="Times New Roman" w:cs="Times New Roman"/>
                <w:sz w:val="24"/>
                <w:szCs w:val="24"/>
              </w:rPr>
              <w:t>программы</w:t>
            </w:r>
            <w:r w:rsidR="00FC3846" w:rsidRPr="0063386D">
              <w:rPr>
                <w:rFonts w:ascii="Times New Roman" w:hAnsi="Times New Roman" w:cs="Times New Roman"/>
                <w:sz w:val="24"/>
                <w:szCs w:val="24"/>
              </w:rPr>
              <w:t xml:space="preserve"> </w:t>
            </w:r>
            <w:r w:rsidR="001429F7" w:rsidRPr="0063386D">
              <w:rPr>
                <w:rFonts w:ascii="Times New Roman" w:hAnsi="Times New Roman" w:cs="Times New Roman"/>
                <w:sz w:val="24"/>
                <w:szCs w:val="24"/>
              </w:rPr>
              <w:br/>
            </w:r>
            <w:r w:rsidR="00FC3846" w:rsidRPr="0063386D">
              <w:rPr>
                <w:rFonts w:ascii="Times New Roman" w:hAnsi="Times New Roman" w:cs="Times New Roman"/>
                <w:sz w:val="24"/>
                <w:szCs w:val="24"/>
              </w:rPr>
              <w:t>(в части реализации подпрограммы</w:t>
            </w:r>
            <w:r w:rsidR="005053AE" w:rsidRPr="0063386D">
              <w:rPr>
                <w:rFonts w:ascii="Times New Roman" w:hAnsi="Times New Roman" w:cs="Times New Roman"/>
                <w:sz w:val="24"/>
                <w:szCs w:val="24"/>
              </w:rPr>
              <w:t xml:space="preserve"> 1</w:t>
            </w:r>
            <w:r w:rsidR="00FC3846" w:rsidRPr="0063386D">
              <w:rPr>
                <w:rFonts w:ascii="Times New Roman" w:hAnsi="Times New Roman" w:cs="Times New Roman"/>
                <w:sz w:val="24"/>
                <w:szCs w:val="24"/>
              </w:rPr>
              <w:t>)</w:t>
            </w:r>
          </w:p>
        </w:tc>
        <w:tc>
          <w:tcPr>
            <w:tcW w:w="6854" w:type="dxa"/>
            <w:tcBorders>
              <w:top w:val="single" w:sz="4" w:space="0" w:color="auto"/>
              <w:bottom w:val="single" w:sz="4" w:space="0" w:color="auto"/>
            </w:tcBorders>
          </w:tcPr>
          <w:p w14:paraId="7EB1F45F" w14:textId="1B076028" w:rsidR="00754363" w:rsidRPr="0063386D" w:rsidRDefault="00E31283" w:rsidP="000E5D70">
            <w:pPr>
              <w:pStyle w:val="ConsPlusNormal"/>
              <w:spacing w:before="20"/>
              <w:rPr>
                <w:rFonts w:ascii="Times New Roman" w:hAnsi="Times New Roman" w:cs="Times New Roman"/>
                <w:sz w:val="8"/>
                <w:szCs w:val="8"/>
              </w:rPr>
            </w:pPr>
            <w:r w:rsidRPr="0063386D">
              <w:rPr>
                <w:rFonts w:ascii="Times New Roman" w:hAnsi="Times New Roman" w:cs="Times New Roman"/>
                <w:bCs/>
                <w:sz w:val="24"/>
                <w:szCs w:val="24"/>
              </w:rPr>
              <w:t>ФБУ</w:t>
            </w:r>
            <w:r w:rsidR="00874158" w:rsidRPr="0063386D">
              <w:rPr>
                <w:rFonts w:ascii="Times New Roman" w:hAnsi="Times New Roman" w:cs="Times New Roman"/>
                <w:bCs/>
                <w:sz w:val="24"/>
                <w:szCs w:val="24"/>
              </w:rPr>
              <w:t xml:space="preserve"> «</w:t>
            </w:r>
            <w:r w:rsidRPr="0063386D">
              <w:rPr>
                <w:rFonts w:ascii="Times New Roman" w:hAnsi="Times New Roman" w:cs="Times New Roman"/>
                <w:bCs/>
                <w:sz w:val="24"/>
                <w:szCs w:val="24"/>
              </w:rPr>
              <w:t>ТЕСТ – С.</w:t>
            </w:r>
            <w:r w:rsidR="00874158" w:rsidRPr="0063386D">
              <w:rPr>
                <w:rFonts w:ascii="Times New Roman" w:hAnsi="Times New Roman" w:cs="Times New Roman"/>
                <w:bCs/>
                <w:sz w:val="24"/>
                <w:szCs w:val="24"/>
              </w:rPr>
              <w:t>-Петербург»</w:t>
            </w:r>
          </w:p>
        </w:tc>
      </w:tr>
      <w:tr w:rsidR="004510FE" w:rsidRPr="0063386D" w14:paraId="0F54C901" w14:textId="77777777" w:rsidTr="00F21970">
        <w:tblPrEx>
          <w:tblBorders>
            <w:insideH w:val="single" w:sz="4" w:space="0" w:color="auto"/>
          </w:tblBorders>
        </w:tblPrEx>
        <w:trPr>
          <w:cantSplit/>
        </w:trPr>
        <w:tc>
          <w:tcPr>
            <w:tcW w:w="421" w:type="dxa"/>
            <w:tcBorders>
              <w:top w:val="single" w:sz="4" w:space="0" w:color="auto"/>
            </w:tcBorders>
          </w:tcPr>
          <w:p w14:paraId="640B72A9" w14:textId="77777777" w:rsidR="004510FE" w:rsidRPr="0063386D" w:rsidRDefault="004510F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3</w:t>
            </w:r>
          </w:p>
        </w:tc>
        <w:tc>
          <w:tcPr>
            <w:tcW w:w="2501" w:type="dxa"/>
            <w:tcBorders>
              <w:top w:val="single" w:sz="4" w:space="0" w:color="auto"/>
            </w:tcBorders>
          </w:tcPr>
          <w:p w14:paraId="263A9CB5" w14:textId="76895118" w:rsidR="004510FE" w:rsidRPr="0063386D" w:rsidRDefault="004510FE" w:rsidP="00892686">
            <w:pPr>
              <w:pStyle w:val="ConsPlusNormal"/>
              <w:spacing w:before="20"/>
              <w:rPr>
                <w:rFonts w:ascii="Times New Roman" w:hAnsi="Times New Roman" w:cs="Times New Roman"/>
                <w:sz w:val="24"/>
                <w:szCs w:val="24"/>
              </w:rPr>
            </w:pPr>
            <w:r w:rsidRPr="0063386D">
              <w:rPr>
                <w:rFonts w:ascii="Times New Roman" w:hAnsi="Times New Roman" w:cs="Times New Roman"/>
                <w:sz w:val="24"/>
                <w:szCs w:val="24"/>
              </w:rPr>
              <w:t>Цели подпрограммы</w:t>
            </w:r>
            <w:r w:rsidR="005053AE" w:rsidRPr="0063386D">
              <w:rPr>
                <w:rFonts w:ascii="Times New Roman" w:hAnsi="Times New Roman" w:cs="Times New Roman"/>
                <w:sz w:val="24"/>
                <w:szCs w:val="24"/>
              </w:rPr>
              <w:t xml:space="preserve"> 1</w:t>
            </w:r>
          </w:p>
        </w:tc>
        <w:tc>
          <w:tcPr>
            <w:tcW w:w="6854" w:type="dxa"/>
            <w:tcBorders>
              <w:top w:val="single" w:sz="4" w:space="0" w:color="auto"/>
            </w:tcBorders>
          </w:tcPr>
          <w:p w14:paraId="319A8107" w14:textId="77777777" w:rsidR="00754363" w:rsidRPr="0063386D" w:rsidRDefault="004510FE" w:rsidP="00343BDE">
            <w:pPr>
              <w:pStyle w:val="ConsPlusNormal"/>
              <w:spacing w:before="20"/>
              <w:jc w:val="both"/>
              <w:rPr>
                <w:rFonts w:ascii="Times New Roman" w:hAnsi="Times New Roman" w:cs="Times New Roman"/>
                <w:sz w:val="8"/>
                <w:szCs w:val="8"/>
              </w:rPr>
            </w:pPr>
            <w:r w:rsidRPr="0063386D">
              <w:rPr>
                <w:rFonts w:ascii="Times New Roman" w:hAnsi="Times New Roman" w:cs="Times New Roman"/>
                <w:sz w:val="24"/>
                <w:szCs w:val="24"/>
              </w:rPr>
              <w:t xml:space="preserve">Повышение конкурентоспособности промышленности </w:t>
            </w:r>
            <w:r w:rsidR="00F010EE"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w:t>
            </w:r>
          </w:p>
        </w:tc>
      </w:tr>
      <w:tr w:rsidR="004510FE" w:rsidRPr="0063386D" w14:paraId="7DB1395A" w14:textId="77777777" w:rsidTr="00F21970">
        <w:tblPrEx>
          <w:tblBorders>
            <w:insideH w:val="single" w:sz="4" w:space="0" w:color="auto"/>
          </w:tblBorders>
        </w:tblPrEx>
        <w:trPr>
          <w:cantSplit/>
        </w:trPr>
        <w:tc>
          <w:tcPr>
            <w:tcW w:w="421" w:type="dxa"/>
            <w:tcBorders>
              <w:bottom w:val="single" w:sz="4" w:space="0" w:color="auto"/>
            </w:tcBorders>
          </w:tcPr>
          <w:p w14:paraId="42AFEE93" w14:textId="77777777" w:rsidR="004510FE" w:rsidRPr="0063386D" w:rsidRDefault="004510F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w:t>
            </w:r>
          </w:p>
        </w:tc>
        <w:tc>
          <w:tcPr>
            <w:tcW w:w="2501" w:type="dxa"/>
            <w:tcBorders>
              <w:bottom w:val="single" w:sz="4" w:space="0" w:color="auto"/>
            </w:tcBorders>
          </w:tcPr>
          <w:p w14:paraId="7260549E" w14:textId="03D9AA32" w:rsidR="004510FE" w:rsidRPr="0063386D" w:rsidRDefault="004510FE" w:rsidP="005053AE">
            <w:pPr>
              <w:pStyle w:val="ConsPlusNormal"/>
              <w:spacing w:before="20"/>
              <w:ind w:left="-59" w:right="-39"/>
              <w:rPr>
                <w:rFonts w:ascii="Times New Roman" w:hAnsi="Times New Roman" w:cs="Times New Roman"/>
                <w:sz w:val="24"/>
                <w:szCs w:val="24"/>
              </w:rPr>
            </w:pPr>
            <w:r w:rsidRPr="0063386D">
              <w:rPr>
                <w:rFonts w:ascii="Times New Roman" w:hAnsi="Times New Roman" w:cs="Times New Roman"/>
                <w:sz w:val="24"/>
                <w:szCs w:val="24"/>
              </w:rPr>
              <w:t>Задачи подпрограммы</w:t>
            </w:r>
            <w:r w:rsidR="005053AE" w:rsidRPr="0063386D">
              <w:rPr>
                <w:rFonts w:ascii="Times New Roman" w:hAnsi="Times New Roman" w:cs="Times New Roman"/>
                <w:sz w:val="24"/>
                <w:szCs w:val="24"/>
              </w:rPr>
              <w:t xml:space="preserve"> 1</w:t>
            </w:r>
          </w:p>
        </w:tc>
        <w:tc>
          <w:tcPr>
            <w:tcW w:w="6854" w:type="dxa"/>
            <w:tcBorders>
              <w:bottom w:val="single" w:sz="4" w:space="0" w:color="auto"/>
            </w:tcBorders>
          </w:tcPr>
          <w:p w14:paraId="749B1BB8" w14:textId="77777777" w:rsidR="00EF40C4" w:rsidRPr="0063386D" w:rsidRDefault="00EF40C4" w:rsidP="00343BDE">
            <w:pPr>
              <w:pStyle w:val="ConsPlusNormal"/>
              <w:tabs>
                <w:tab w:val="left" w:pos="5470"/>
              </w:tabs>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 xml:space="preserve">Содействие технологическому перевооружению и модернизации предприятий, повышению </w:t>
            </w:r>
            <w:r w:rsidR="00DB3054" w:rsidRPr="0063386D">
              <w:rPr>
                <w:rFonts w:ascii="Times New Roman" w:hAnsi="Times New Roman" w:cs="Times New Roman"/>
                <w:bCs/>
                <w:sz w:val="24"/>
                <w:szCs w:val="24"/>
              </w:rPr>
              <w:t xml:space="preserve">уровня </w:t>
            </w:r>
            <w:r w:rsidRPr="0063386D">
              <w:rPr>
                <w:rFonts w:ascii="Times New Roman" w:hAnsi="Times New Roman" w:cs="Times New Roman"/>
                <w:bCs/>
                <w:sz w:val="24"/>
                <w:szCs w:val="24"/>
              </w:rPr>
              <w:t xml:space="preserve">энергоэффективности </w:t>
            </w:r>
            <w:r w:rsidR="00892686" w:rsidRPr="0063386D">
              <w:rPr>
                <w:rFonts w:ascii="Times New Roman" w:hAnsi="Times New Roman" w:cs="Times New Roman"/>
                <w:bCs/>
                <w:sz w:val="24"/>
                <w:szCs w:val="24"/>
              </w:rPr>
              <w:br/>
            </w:r>
            <w:r w:rsidR="00DB3054" w:rsidRPr="0063386D">
              <w:rPr>
                <w:rFonts w:ascii="Times New Roman" w:hAnsi="Times New Roman" w:cs="Times New Roman"/>
                <w:bCs/>
                <w:sz w:val="24"/>
                <w:szCs w:val="24"/>
              </w:rPr>
              <w:t xml:space="preserve">и производительности труда </w:t>
            </w:r>
            <w:r w:rsidRPr="0063386D">
              <w:rPr>
                <w:rFonts w:ascii="Times New Roman" w:hAnsi="Times New Roman" w:cs="Times New Roman"/>
                <w:bCs/>
                <w:sz w:val="24"/>
                <w:szCs w:val="24"/>
              </w:rPr>
              <w:t>в промышленности;</w:t>
            </w:r>
          </w:p>
          <w:p w14:paraId="7D835874" w14:textId="77777777" w:rsidR="00EF40C4" w:rsidRPr="0063386D" w:rsidRDefault="00EF40C4" w:rsidP="00343BDE">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развитие инфраструктуры для промышленности;</w:t>
            </w:r>
          </w:p>
          <w:p w14:paraId="32E548A9" w14:textId="77777777" w:rsidR="00EF40C4" w:rsidRPr="0063386D" w:rsidRDefault="00EF40C4" w:rsidP="00343BDE">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содействие кадровому обеспечению промышленности;</w:t>
            </w:r>
          </w:p>
          <w:p w14:paraId="2121523D" w14:textId="77777777" w:rsidR="00754363" w:rsidRPr="0063386D" w:rsidRDefault="00EF40C4" w:rsidP="00343BDE">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продвижение продукции на рынках сбыта</w:t>
            </w:r>
            <w:r w:rsidR="00DB3054" w:rsidRPr="0063386D">
              <w:rPr>
                <w:rFonts w:ascii="Times New Roman" w:hAnsi="Times New Roman" w:cs="Times New Roman"/>
                <w:bCs/>
                <w:sz w:val="24"/>
                <w:szCs w:val="24"/>
              </w:rPr>
              <w:t>, содействие развитию экспорта</w:t>
            </w:r>
          </w:p>
          <w:p w14:paraId="165CB5A5" w14:textId="77777777" w:rsidR="00442C96" w:rsidRPr="0063386D" w:rsidRDefault="00442C96" w:rsidP="00343BDE">
            <w:pPr>
              <w:pStyle w:val="ConsPlusNormal"/>
              <w:spacing w:before="20"/>
              <w:jc w:val="both"/>
              <w:rPr>
                <w:rFonts w:ascii="Times New Roman" w:hAnsi="Times New Roman" w:cs="Times New Roman"/>
                <w:sz w:val="8"/>
                <w:szCs w:val="8"/>
              </w:rPr>
            </w:pPr>
          </w:p>
        </w:tc>
      </w:tr>
      <w:tr w:rsidR="004510FE" w:rsidRPr="0063386D" w14:paraId="57D0EB07" w14:textId="77777777" w:rsidTr="00F21970">
        <w:tblPrEx>
          <w:tblBorders>
            <w:insideH w:val="single" w:sz="4" w:space="0" w:color="auto"/>
          </w:tblBorders>
        </w:tblPrEx>
        <w:trPr>
          <w:cantSplit/>
        </w:trPr>
        <w:tc>
          <w:tcPr>
            <w:tcW w:w="421" w:type="dxa"/>
            <w:tcBorders>
              <w:bottom w:val="single" w:sz="4" w:space="0" w:color="auto"/>
            </w:tcBorders>
          </w:tcPr>
          <w:p w14:paraId="12F23DAA" w14:textId="77777777" w:rsidR="004510FE" w:rsidRPr="0063386D" w:rsidRDefault="004510F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5</w:t>
            </w:r>
          </w:p>
        </w:tc>
        <w:tc>
          <w:tcPr>
            <w:tcW w:w="2501" w:type="dxa"/>
            <w:tcBorders>
              <w:bottom w:val="single" w:sz="4" w:space="0" w:color="auto"/>
            </w:tcBorders>
          </w:tcPr>
          <w:p w14:paraId="723461EB" w14:textId="312FB0BD" w:rsidR="004510FE" w:rsidRPr="0063386D" w:rsidRDefault="001429F7" w:rsidP="00892686">
            <w:pPr>
              <w:pStyle w:val="ConsPlusNormal"/>
              <w:spacing w:before="20"/>
              <w:rPr>
                <w:rFonts w:ascii="Times New Roman" w:hAnsi="Times New Roman" w:cs="Times New Roman"/>
                <w:sz w:val="24"/>
                <w:szCs w:val="24"/>
              </w:rPr>
            </w:pPr>
            <w:r w:rsidRPr="0063386D">
              <w:rPr>
                <w:rFonts w:ascii="Times New Roman" w:eastAsiaTheme="minorHAnsi" w:hAnsi="Times New Roman" w:cs="Times New Roman"/>
                <w:spacing w:val="-4"/>
                <w:sz w:val="24"/>
                <w:szCs w:val="24"/>
                <w:lang w:eastAsia="en-US"/>
              </w:rPr>
              <w:t>Региональные проекты,</w:t>
            </w:r>
            <w:r w:rsidRPr="0063386D">
              <w:rPr>
                <w:rFonts w:ascii="Times New Roman" w:eastAsiaTheme="minorHAnsi" w:hAnsi="Times New Roman" w:cs="Times New Roman"/>
                <w:sz w:val="24"/>
                <w:szCs w:val="24"/>
                <w:lang w:eastAsia="en-US"/>
              </w:rPr>
              <w:t xml:space="preserve"> реализуемые в рамках подпрограммы</w:t>
            </w:r>
            <w:r w:rsidR="005053AE" w:rsidRPr="0063386D">
              <w:rPr>
                <w:rFonts w:ascii="Times New Roman" w:eastAsiaTheme="minorHAnsi" w:hAnsi="Times New Roman" w:cs="Times New Roman"/>
                <w:sz w:val="24"/>
                <w:szCs w:val="24"/>
                <w:lang w:eastAsia="en-US"/>
              </w:rPr>
              <w:t xml:space="preserve"> 1</w:t>
            </w:r>
          </w:p>
        </w:tc>
        <w:tc>
          <w:tcPr>
            <w:tcW w:w="6854" w:type="dxa"/>
            <w:tcBorders>
              <w:bottom w:val="single" w:sz="4" w:space="0" w:color="auto"/>
            </w:tcBorders>
          </w:tcPr>
          <w:p w14:paraId="5E9D794B" w14:textId="77777777" w:rsidR="00754363" w:rsidRPr="0063386D" w:rsidRDefault="006D6095" w:rsidP="00343BDE">
            <w:pPr>
              <w:pStyle w:val="ConsPlusNormal"/>
              <w:spacing w:before="20"/>
              <w:jc w:val="both"/>
              <w:rPr>
                <w:rFonts w:ascii="Times New Roman" w:hAnsi="Times New Roman" w:cs="Times New Roman"/>
                <w:sz w:val="24"/>
                <w:szCs w:val="24"/>
              </w:rPr>
            </w:pPr>
            <w:r w:rsidRPr="0063386D">
              <w:rPr>
                <w:rFonts w:ascii="Times New Roman" w:hAnsi="Times New Roman" w:cs="Times New Roman"/>
                <w:spacing w:val="-2"/>
                <w:sz w:val="24"/>
                <w:szCs w:val="24"/>
              </w:rPr>
              <w:t>Р</w:t>
            </w:r>
            <w:r w:rsidR="00AF3463" w:rsidRPr="0063386D">
              <w:rPr>
                <w:rFonts w:ascii="Times New Roman" w:hAnsi="Times New Roman" w:cs="Times New Roman"/>
                <w:spacing w:val="-2"/>
                <w:sz w:val="24"/>
                <w:szCs w:val="24"/>
              </w:rPr>
              <w:t>егиональный проект «Системные меры развития международной</w:t>
            </w:r>
            <w:r w:rsidR="00AF3463" w:rsidRPr="0063386D">
              <w:rPr>
                <w:rFonts w:ascii="Times New Roman" w:hAnsi="Times New Roman" w:cs="Times New Roman"/>
                <w:sz w:val="24"/>
                <w:szCs w:val="24"/>
              </w:rPr>
              <w:t xml:space="preserve"> кооперации и экспорта»</w:t>
            </w:r>
            <w:r w:rsidR="00D74407" w:rsidRPr="0063386D">
              <w:rPr>
                <w:rFonts w:ascii="Times New Roman" w:hAnsi="Times New Roman" w:cs="Times New Roman"/>
                <w:sz w:val="24"/>
                <w:szCs w:val="24"/>
              </w:rPr>
              <w:t>;</w:t>
            </w:r>
          </w:p>
          <w:p w14:paraId="5A8C6A25" w14:textId="241421FA" w:rsidR="00F21970" w:rsidRPr="0063386D" w:rsidRDefault="00D74407" w:rsidP="00343BDE">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региональный проект «</w:t>
            </w:r>
            <w:r w:rsidRPr="0063386D">
              <w:rPr>
                <w:rFonts w:ascii="Times New Roman" w:hAnsi="Times New Roman" w:cs="Times New Roman" w:hint="eastAsia"/>
                <w:bCs/>
                <w:sz w:val="24"/>
                <w:szCs w:val="24"/>
              </w:rPr>
              <w:t>Экспорт</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продукции</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АПК</w:t>
            </w:r>
            <w:r w:rsidR="005053AE" w:rsidRPr="0063386D">
              <w:rPr>
                <w:rFonts w:ascii="Times New Roman" w:hAnsi="Times New Roman" w:cs="Times New Roman"/>
                <w:bCs/>
                <w:sz w:val="24"/>
                <w:szCs w:val="24"/>
              </w:rPr>
              <w:t>»</w:t>
            </w:r>
          </w:p>
        </w:tc>
      </w:tr>
      <w:tr w:rsidR="005053AE" w:rsidRPr="0063386D" w14:paraId="775928ED" w14:textId="77777777" w:rsidTr="00F21970">
        <w:tblPrEx>
          <w:tblBorders>
            <w:insideH w:val="single" w:sz="4" w:space="0" w:color="auto"/>
          </w:tblBorders>
        </w:tblPrEx>
        <w:trPr>
          <w:cantSplit/>
          <w:trHeight w:val="11147"/>
        </w:trPr>
        <w:tc>
          <w:tcPr>
            <w:tcW w:w="421" w:type="dxa"/>
          </w:tcPr>
          <w:p w14:paraId="04D5405E" w14:textId="77777777" w:rsidR="005053AE" w:rsidRPr="0063386D" w:rsidRDefault="005053AE">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6</w:t>
            </w:r>
          </w:p>
        </w:tc>
        <w:tc>
          <w:tcPr>
            <w:tcW w:w="2501" w:type="dxa"/>
            <w:tcBorders>
              <w:right w:val="single" w:sz="4" w:space="0" w:color="auto"/>
            </w:tcBorders>
          </w:tcPr>
          <w:p w14:paraId="0412FAF1" w14:textId="77777777" w:rsidR="005053AE" w:rsidRPr="0063386D" w:rsidRDefault="005053AE" w:rsidP="00892686">
            <w:pPr>
              <w:pStyle w:val="ConsPlusNormal"/>
              <w:spacing w:before="20"/>
              <w:rPr>
                <w:rFonts w:ascii="Times New Roman" w:hAnsi="Times New Roman" w:cs="Times New Roman"/>
                <w:sz w:val="24"/>
                <w:szCs w:val="24"/>
              </w:rPr>
            </w:pPr>
            <w:r w:rsidRPr="0063386D">
              <w:rPr>
                <w:rFonts w:ascii="Times New Roman" w:hAnsi="Times New Roman" w:cs="Times New Roman"/>
                <w:sz w:val="24"/>
                <w:szCs w:val="24"/>
              </w:rPr>
              <w:t xml:space="preserve">Общий объем финансирования подпрограммы </w:t>
            </w:r>
            <w:r w:rsidRPr="0063386D">
              <w:rPr>
                <w:rFonts w:ascii="Times New Roman" w:hAnsi="Times New Roman" w:cs="Times New Roman"/>
                <w:sz w:val="24"/>
                <w:szCs w:val="24"/>
              </w:rPr>
              <w:br/>
              <w:t xml:space="preserve">по источникам финансирования </w:t>
            </w:r>
            <w:r w:rsidRPr="0063386D">
              <w:rPr>
                <w:rFonts w:ascii="Times New Roman" w:hAnsi="Times New Roman" w:cs="Times New Roman"/>
                <w:sz w:val="24"/>
                <w:szCs w:val="24"/>
              </w:rPr>
              <w:br/>
              <w:t xml:space="preserve">с указанием объема финансирования, предусмотренного </w:t>
            </w:r>
            <w:r w:rsidRPr="0063386D">
              <w:rPr>
                <w:rFonts w:ascii="Times New Roman" w:hAnsi="Times New Roman" w:cs="Times New Roman"/>
                <w:sz w:val="24"/>
                <w:szCs w:val="24"/>
              </w:rPr>
              <w:br/>
              <w:t>на реализацию региональных проектов, в том числе по годам реализации</w:t>
            </w:r>
          </w:p>
        </w:tc>
        <w:tc>
          <w:tcPr>
            <w:tcW w:w="6854" w:type="dxa"/>
            <w:tcBorders>
              <w:top w:val="single" w:sz="4" w:space="0" w:color="auto"/>
              <w:left w:val="single" w:sz="4" w:space="0" w:color="auto"/>
              <w:bottom w:val="single" w:sz="4" w:space="0" w:color="auto"/>
              <w:right w:val="single" w:sz="4" w:space="0" w:color="auto"/>
            </w:tcBorders>
          </w:tcPr>
          <w:p w14:paraId="42235449" w14:textId="00AB76BD" w:rsidR="005053AE" w:rsidRPr="0063386D" w:rsidRDefault="005053AE" w:rsidP="005053AE">
            <w:pPr>
              <w:spacing w:after="0" w:line="240" w:lineRule="auto"/>
              <w:rPr>
                <w:rFonts w:eastAsia="Times New Roman"/>
                <w:color w:val="FF0000"/>
                <w:sz w:val="2"/>
                <w:lang w:eastAsia="ru-RU"/>
              </w:rPr>
            </w:pPr>
            <w:r w:rsidRPr="0063386D">
              <w:rPr>
                <w:rFonts w:ascii="Times New Roman" w:eastAsia="Times New Roman" w:hAnsi="Times New Roman"/>
                <w:color w:val="000000" w:themeColor="text1"/>
                <w:sz w:val="24"/>
                <w:lang w:eastAsia="ru-RU"/>
              </w:rPr>
              <w:t xml:space="preserve">Общий объем финансирования подпрограммы составляет </w:t>
            </w:r>
            <w:r w:rsidRPr="0063386D">
              <w:rPr>
                <w:rFonts w:ascii="Times New Roman" w:eastAsia="Times New Roman" w:hAnsi="Times New Roman"/>
                <w:color w:val="FF0000"/>
                <w:sz w:val="24"/>
                <w:lang w:eastAsia="ru-RU"/>
              </w:rPr>
              <w:br/>
            </w:r>
            <w:r w:rsidR="004A360F" w:rsidRPr="0063386D">
              <w:rPr>
                <w:rFonts w:ascii="Times New Roman" w:eastAsia="Times New Roman" w:hAnsi="Times New Roman"/>
                <w:color w:val="000000" w:themeColor="text1"/>
                <w:sz w:val="24"/>
                <w:lang w:eastAsia="ru-RU"/>
              </w:rPr>
              <w:t>21925</w:t>
            </w:r>
            <w:r w:rsidRPr="0063386D">
              <w:rPr>
                <w:rFonts w:ascii="Times New Roman" w:eastAsia="Times New Roman" w:hAnsi="Times New Roman"/>
                <w:color w:val="000000" w:themeColor="text1"/>
                <w:sz w:val="24"/>
                <w:lang w:eastAsia="ru-RU"/>
              </w:rPr>
              <w:t>46</w:t>
            </w:r>
            <w:r w:rsidR="00914173" w:rsidRPr="0063386D">
              <w:rPr>
                <w:rFonts w:ascii="Times New Roman" w:eastAsia="Times New Roman" w:hAnsi="Times New Roman"/>
                <w:color w:val="000000" w:themeColor="text1"/>
                <w:sz w:val="24"/>
                <w:lang w:eastAsia="ru-RU"/>
              </w:rPr>
              <w:t>3</w:t>
            </w:r>
            <w:r w:rsidRPr="0063386D">
              <w:rPr>
                <w:rFonts w:ascii="Times New Roman" w:eastAsia="Times New Roman" w:hAnsi="Times New Roman"/>
                <w:color w:val="000000" w:themeColor="text1"/>
                <w:sz w:val="24"/>
                <w:lang w:eastAsia="ru-RU"/>
              </w:rPr>
              <w:t>,</w:t>
            </w:r>
            <w:r w:rsidR="00914173" w:rsidRPr="0063386D">
              <w:rPr>
                <w:rFonts w:ascii="Times New Roman" w:eastAsia="Times New Roman" w:hAnsi="Times New Roman"/>
                <w:color w:val="000000" w:themeColor="text1"/>
                <w:sz w:val="24"/>
                <w:lang w:eastAsia="ru-RU"/>
              </w:rPr>
              <w:t>0</w:t>
            </w:r>
            <w:r w:rsidRPr="0063386D">
              <w:rPr>
                <w:rFonts w:ascii="Times New Roman" w:eastAsia="Times New Roman" w:hAnsi="Times New Roman"/>
                <w:color w:val="000000" w:themeColor="text1"/>
                <w:sz w:val="24"/>
                <w:lang w:eastAsia="ru-RU"/>
              </w:rPr>
              <w:t xml:space="preserve"> тыс. руб., в том числе:</w:t>
            </w:r>
          </w:p>
          <w:p w14:paraId="6065503B" w14:textId="67BC3E40" w:rsidR="005053AE" w:rsidRPr="0063386D" w:rsidRDefault="005053AE" w:rsidP="005053AE">
            <w:pPr>
              <w:spacing w:after="0" w:line="240" w:lineRule="auto"/>
              <w:rPr>
                <w:rFonts w:eastAsia="Times New Roman"/>
                <w:color w:val="FF0000"/>
                <w:sz w:val="2"/>
                <w:lang w:eastAsia="ru-RU"/>
              </w:rPr>
            </w:pPr>
            <w:r w:rsidRPr="0063386D">
              <w:rPr>
                <w:rFonts w:ascii="Times New Roman" w:eastAsia="Times New Roman" w:hAnsi="Times New Roman"/>
                <w:color w:val="000000" w:themeColor="text1"/>
                <w:sz w:val="24"/>
                <w:lang w:eastAsia="ru-RU"/>
              </w:rPr>
              <w:t>за счет средств бюджета Санкт-Петербу</w:t>
            </w:r>
            <w:r w:rsidR="004A360F" w:rsidRPr="0063386D">
              <w:rPr>
                <w:rFonts w:ascii="Times New Roman" w:eastAsia="Times New Roman" w:hAnsi="Times New Roman"/>
                <w:color w:val="000000" w:themeColor="text1"/>
                <w:sz w:val="24"/>
                <w:lang w:eastAsia="ru-RU"/>
              </w:rPr>
              <w:t>рга – 21869</w:t>
            </w:r>
            <w:r w:rsidRPr="0063386D">
              <w:rPr>
                <w:rFonts w:ascii="Times New Roman" w:eastAsia="Times New Roman" w:hAnsi="Times New Roman"/>
                <w:color w:val="000000" w:themeColor="text1"/>
                <w:sz w:val="24"/>
                <w:lang w:eastAsia="ru-RU"/>
              </w:rPr>
              <w:t>944,</w:t>
            </w:r>
            <w:r w:rsidR="00914173" w:rsidRPr="0063386D">
              <w:rPr>
                <w:rFonts w:ascii="Times New Roman" w:eastAsia="Times New Roman" w:hAnsi="Times New Roman"/>
                <w:color w:val="000000" w:themeColor="text1"/>
                <w:sz w:val="24"/>
                <w:lang w:eastAsia="ru-RU"/>
              </w:rPr>
              <w:t>6</w:t>
            </w:r>
            <w:r w:rsidRPr="0063386D">
              <w:rPr>
                <w:rFonts w:ascii="Times New Roman" w:eastAsia="Times New Roman" w:hAnsi="Times New Roman"/>
                <w:color w:val="000000" w:themeColor="text1"/>
                <w:sz w:val="24"/>
                <w:lang w:eastAsia="ru-RU"/>
              </w:rPr>
              <w:t xml:space="preserve"> тыс. руб., в том числе по годам:</w:t>
            </w:r>
          </w:p>
          <w:p w14:paraId="29C3CDDD" w14:textId="71F1B6B3" w:rsidR="005053AE" w:rsidRPr="0063386D" w:rsidRDefault="005053AE" w:rsidP="005053AE">
            <w:pPr>
              <w:spacing w:after="0" w:line="240" w:lineRule="auto"/>
              <w:rPr>
                <w:rFonts w:eastAsia="Times New Roman"/>
                <w:color w:val="000000" w:themeColor="text1"/>
                <w:sz w:val="2"/>
                <w:lang w:eastAsia="ru-RU"/>
              </w:rPr>
            </w:pPr>
            <w:r w:rsidRPr="0063386D">
              <w:rPr>
                <w:rFonts w:ascii="Times New Roman" w:eastAsia="Times New Roman" w:hAnsi="Times New Roman"/>
                <w:color w:val="000000" w:themeColor="text1"/>
                <w:sz w:val="24"/>
                <w:lang w:eastAsia="ru-RU"/>
              </w:rPr>
              <w:t>2024 г. – 6</w:t>
            </w:r>
            <w:r w:rsidR="00914AA0" w:rsidRPr="0063386D">
              <w:rPr>
                <w:rFonts w:ascii="Times New Roman" w:eastAsia="Times New Roman" w:hAnsi="Times New Roman"/>
                <w:color w:val="000000" w:themeColor="text1"/>
                <w:sz w:val="24"/>
                <w:lang w:eastAsia="ru-RU"/>
              </w:rPr>
              <w:t>4</w:t>
            </w:r>
            <w:r w:rsidR="00B42B20" w:rsidRPr="0063386D">
              <w:rPr>
                <w:rFonts w:ascii="Times New Roman" w:eastAsia="Times New Roman" w:hAnsi="Times New Roman"/>
                <w:color w:val="000000" w:themeColor="text1"/>
                <w:sz w:val="24"/>
                <w:lang w:eastAsia="ru-RU"/>
              </w:rPr>
              <w:t>37016</w:t>
            </w:r>
            <w:r w:rsidR="00914AA0" w:rsidRPr="0063386D">
              <w:rPr>
                <w:rFonts w:ascii="Times New Roman" w:eastAsia="Times New Roman" w:hAnsi="Times New Roman"/>
                <w:color w:val="000000" w:themeColor="text1"/>
                <w:sz w:val="24"/>
                <w:lang w:eastAsia="ru-RU"/>
              </w:rPr>
              <w:t>,</w:t>
            </w:r>
            <w:r w:rsidR="00914173" w:rsidRPr="0063386D">
              <w:rPr>
                <w:rFonts w:ascii="Times New Roman" w:eastAsia="Times New Roman" w:hAnsi="Times New Roman"/>
                <w:color w:val="000000" w:themeColor="text1"/>
                <w:sz w:val="24"/>
                <w:lang w:eastAsia="ru-RU"/>
              </w:rPr>
              <w:t>9</w:t>
            </w:r>
            <w:r w:rsidRPr="0063386D">
              <w:rPr>
                <w:rFonts w:ascii="Times New Roman" w:eastAsia="Times New Roman" w:hAnsi="Times New Roman"/>
                <w:color w:val="000000" w:themeColor="text1"/>
                <w:sz w:val="24"/>
                <w:lang w:eastAsia="ru-RU"/>
              </w:rPr>
              <w:t xml:space="preserve"> тыс. руб.;</w:t>
            </w:r>
          </w:p>
          <w:p w14:paraId="57BD5660"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2025 г. – 2633569,5 тыс. руб.;</w:t>
            </w:r>
          </w:p>
          <w:p w14:paraId="15A77878"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2026 г. – 4122377,3 тыс. руб.;</w:t>
            </w:r>
          </w:p>
          <w:p w14:paraId="54C55408" w14:textId="6E1508E4" w:rsidR="005053AE" w:rsidRPr="0063386D" w:rsidRDefault="00AC152D"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2027 г. – 2787305,4</w:t>
            </w:r>
            <w:r w:rsidR="005053AE" w:rsidRPr="0063386D">
              <w:rPr>
                <w:rFonts w:ascii="Times New Roman" w:eastAsia="Times New Roman" w:hAnsi="Times New Roman"/>
                <w:color w:val="000000"/>
                <w:sz w:val="24"/>
                <w:lang w:eastAsia="ru-RU"/>
              </w:rPr>
              <w:t xml:space="preserve"> тыс. руб.;</w:t>
            </w:r>
          </w:p>
          <w:p w14:paraId="313598D7"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2028 г. – 2865213,7 тыс. руб.;</w:t>
            </w:r>
          </w:p>
          <w:p w14:paraId="70353317"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2029 г. – 3024461,8 тыс. руб.;</w:t>
            </w:r>
          </w:p>
          <w:p w14:paraId="43F5E208" w14:textId="77777777" w:rsidR="005053AE" w:rsidRPr="0063386D" w:rsidRDefault="005053AE" w:rsidP="005053AE">
            <w:pPr>
              <w:spacing w:after="0" w:line="240" w:lineRule="auto"/>
              <w:rPr>
                <w:rFonts w:eastAsia="Times New Roman"/>
                <w:sz w:val="2"/>
                <w:lang w:eastAsia="ru-RU"/>
              </w:rPr>
            </w:pPr>
          </w:p>
          <w:p w14:paraId="4AED1D4E" w14:textId="022B720D"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за счет средств федерального бюджета – 55518,4 тыс. руб., в том числе по годам:</w:t>
            </w:r>
          </w:p>
          <w:p w14:paraId="058A0F5C" w14:textId="7E91A6F0"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2024 г. – 55518,4 тыс. руб.;</w:t>
            </w:r>
          </w:p>
          <w:p w14:paraId="1C7BDD9E"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2025 г. – 0,0 тыс. руб.;</w:t>
            </w:r>
          </w:p>
          <w:p w14:paraId="56F1BBC8"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2026 г. – 0,0 тыс. руб.;</w:t>
            </w:r>
          </w:p>
          <w:p w14:paraId="12BDC924"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2027 г. – 0,0 тыс. руб.;</w:t>
            </w:r>
          </w:p>
          <w:p w14:paraId="15DA299F"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2028 г. – 0,0 тыс. руб.;</w:t>
            </w:r>
          </w:p>
          <w:p w14:paraId="6D7B6D6F"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2029 г. – 0,0 тыс. руб.;</w:t>
            </w:r>
          </w:p>
          <w:p w14:paraId="33222FC4" w14:textId="77777777" w:rsidR="005053AE" w:rsidRPr="0063386D" w:rsidRDefault="005053AE" w:rsidP="005053AE">
            <w:pPr>
              <w:spacing w:after="0" w:line="240" w:lineRule="auto"/>
              <w:rPr>
                <w:rFonts w:eastAsia="Times New Roman"/>
                <w:sz w:val="2"/>
                <w:lang w:eastAsia="ru-RU"/>
              </w:rPr>
            </w:pPr>
          </w:p>
          <w:p w14:paraId="418F302B" w14:textId="1F480CAA"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 xml:space="preserve">за счет внебюджетных средств – 0,0 тыс. руб., в том числе </w:t>
            </w:r>
            <w:r w:rsidRPr="0063386D">
              <w:rPr>
                <w:rFonts w:ascii="Times New Roman" w:eastAsia="Times New Roman" w:hAnsi="Times New Roman"/>
                <w:color w:val="000000"/>
                <w:sz w:val="24"/>
                <w:lang w:eastAsia="ru-RU"/>
              </w:rPr>
              <w:br/>
              <w:t>по годам:</w:t>
            </w:r>
          </w:p>
          <w:p w14:paraId="2D37C3C7"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2024 г. – 0,0 тыс. руб.;</w:t>
            </w:r>
          </w:p>
          <w:p w14:paraId="4F5E812F"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2025 г. – 0,0 тыс. руб.;</w:t>
            </w:r>
          </w:p>
          <w:p w14:paraId="778EC462"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2026 г. – 0,0 тыс. руб.;</w:t>
            </w:r>
          </w:p>
          <w:p w14:paraId="3B10DB6A"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2027 г. – 0,0 тыс. руб.;</w:t>
            </w:r>
          </w:p>
          <w:p w14:paraId="10BE3612"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2028 г. – 0,0 тыс. руб.;</w:t>
            </w:r>
          </w:p>
          <w:p w14:paraId="6C2D0BBB"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2029 г. – 0,0 тыс. руб.;</w:t>
            </w:r>
          </w:p>
          <w:p w14:paraId="1727F1CF" w14:textId="77777777" w:rsidR="005053AE" w:rsidRPr="0063386D" w:rsidRDefault="005053AE" w:rsidP="005053AE">
            <w:pPr>
              <w:spacing w:after="0" w:line="240" w:lineRule="auto"/>
              <w:rPr>
                <w:rFonts w:eastAsia="Times New Roman"/>
                <w:sz w:val="2"/>
                <w:lang w:eastAsia="ru-RU"/>
              </w:rPr>
            </w:pPr>
          </w:p>
          <w:p w14:paraId="727442D3" w14:textId="57129DD3"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 xml:space="preserve">Общий объем финансирования региональных проектов составляет </w:t>
            </w:r>
            <w:r w:rsidR="00914173" w:rsidRPr="0063386D">
              <w:rPr>
                <w:rFonts w:ascii="Times New Roman" w:eastAsia="Times New Roman" w:hAnsi="Times New Roman"/>
                <w:color w:val="000000"/>
                <w:sz w:val="24"/>
                <w:lang w:eastAsia="ru-RU"/>
              </w:rPr>
              <w:t>130200,9</w:t>
            </w:r>
            <w:r w:rsidRPr="0063386D">
              <w:rPr>
                <w:rFonts w:ascii="Times New Roman" w:eastAsia="Times New Roman" w:hAnsi="Times New Roman"/>
                <w:color w:val="000000"/>
                <w:sz w:val="24"/>
                <w:lang w:eastAsia="ru-RU"/>
              </w:rPr>
              <w:t xml:space="preserve"> тыс. руб., в том числе:</w:t>
            </w:r>
          </w:p>
          <w:p w14:paraId="7134946E" w14:textId="77777777" w:rsidR="005053AE" w:rsidRPr="0063386D" w:rsidRDefault="005053AE" w:rsidP="005053AE">
            <w:pPr>
              <w:spacing w:after="0" w:line="240" w:lineRule="auto"/>
              <w:rPr>
                <w:rFonts w:eastAsia="Times New Roman"/>
                <w:sz w:val="2"/>
                <w:lang w:eastAsia="ru-RU"/>
              </w:rPr>
            </w:pPr>
          </w:p>
          <w:p w14:paraId="092F42DD" w14:textId="3A6E05B5"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 xml:space="preserve">за счет средств бюджета Санкт-Петербурга – </w:t>
            </w:r>
            <w:r w:rsidR="00914173" w:rsidRPr="0063386D">
              <w:rPr>
                <w:rFonts w:ascii="Times New Roman" w:eastAsia="Times New Roman" w:hAnsi="Times New Roman"/>
                <w:color w:val="000000"/>
                <w:sz w:val="24"/>
                <w:lang w:eastAsia="ru-RU"/>
              </w:rPr>
              <w:t>106582,5</w:t>
            </w:r>
            <w:r w:rsidRPr="0063386D">
              <w:rPr>
                <w:rFonts w:ascii="Times New Roman" w:eastAsia="Times New Roman" w:hAnsi="Times New Roman"/>
                <w:color w:val="000000"/>
                <w:sz w:val="24"/>
                <w:lang w:eastAsia="ru-RU"/>
              </w:rPr>
              <w:t xml:space="preserve"> тыс. руб., </w:t>
            </w:r>
            <w:r w:rsidRPr="0063386D">
              <w:rPr>
                <w:rFonts w:ascii="Times New Roman" w:eastAsia="Times New Roman" w:hAnsi="Times New Roman"/>
                <w:color w:val="000000"/>
                <w:sz w:val="24"/>
                <w:lang w:eastAsia="ru-RU"/>
              </w:rPr>
              <w:br/>
              <w:t>в том числе по годам:</w:t>
            </w:r>
          </w:p>
          <w:p w14:paraId="7524D859" w14:textId="7B4A97AB"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 xml:space="preserve">2024 г. – </w:t>
            </w:r>
            <w:r w:rsidR="00914173" w:rsidRPr="0063386D">
              <w:rPr>
                <w:rFonts w:ascii="Times New Roman" w:eastAsia="Times New Roman" w:hAnsi="Times New Roman"/>
                <w:color w:val="000000"/>
                <w:sz w:val="24"/>
                <w:lang w:eastAsia="ru-RU"/>
              </w:rPr>
              <w:t>106582,5</w:t>
            </w:r>
            <w:r w:rsidRPr="0063386D">
              <w:rPr>
                <w:rFonts w:ascii="Times New Roman" w:eastAsia="Times New Roman" w:hAnsi="Times New Roman"/>
                <w:color w:val="000000"/>
                <w:sz w:val="24"/>
                <w:lang w:eastAsia="ru-RU"/>
              </w:rPr>
              <w:t xml:space="preserve"> тыс. руб.;</w:t>
            </w:r>
          </w:p>
          <w:p w14:paraId="218CB3CA"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2025 г. – 0,0 тыс. руб.;</w:t>
            </w:r>
          </w:p>
          <w:p w14:paraId="2DD9FDC3"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2026 г. – 0,0 тыс. руб.;</w:t>
            </w:r>
          </w:p>
          <w:p w14:paraId="1EE8F038"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2027 г. – 0,0 тыс. руб.;</w:t>
            </w:r>
          </w:p>
          <w:p w14:paraId="695447AB"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2028 г. – 0,0 тыс. руб.;</w:t>
            </w:r>
          </w:p>
          <w:p w14:paraId="614E5538"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2029 г. – 0,0 тыс. руб.;</w:t>
            </w:r>
          </w:p>
          <w:p w14:paraId="152826FA" w14:textId="77777777" w:rsidR="005053AE" w:rsidRPr="0063386D" w:rsidRDefault="005053AE" w:rsidP="005053AE">
            <w:pPr>
              <w:spacing w:after="0" w:line="240" w:lineRule="auto"/>
              <w:rPr>
                <w:rFonts w:eastAsia="Times New Roman"/>
                <w:sz w:val="2"/>
                <w:lang w:eastAsia="ru-RU"/>
              </w:rPr>
            </w:pPr>
          </w:p>
          <w:p w14:paraId="406C124C"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за счет средств федерального бюджета – 23618,4 тыс. руб., в том числе по годам:</w:t>
            </w:r>
          </w:p>
          <w:p w14:paraId="0D06C069"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2024 г. – 23618,4 тыс. руб.;</w:t>
            </w:r>
          </w:p>
          <w:p w14:paraId="5710249B"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2025 г. – 0,0 тыс. руб.;</w:t>
            </w:r>
          </w:p>
          <w:p w14:paraId="21592B72"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2026 г. – 0,0 тыс. руб.;</w:t>
            </w:r>
          </w:p>
          <w:p w14:paraId="74E485C9"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2027 г. – 0,0 тыс. руб.;</w:t>
            </w:r>
          </w:p>
          <w:p w14:paraId="7DED53E5"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2028 г. – 0,0 тыс. руб.;</w:t>
            </w:r>
          </w:p>
          <w:p w14:paraId="14B87D58"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2029 г. – 0,0 тыс. руб.;</w:t>
            </w:r>
          </w:p>
          <w:p w14:paraId="04AD43E8" w14:textId="77777777" w:rsidR="005053AE" w:rsidRPr="0063386D" w:rsidRDefault="005053AE" w:rsidP="005053AE">
            <w:pPr>
              <w:spacing w:after="0" w:line="240" w:lineRule="auto"/>
              <w:rPr>
                <w:rFonts w:eastAsia="Times New Roman"/>
                <w:sz w:val="2"/>
                <w:lang w:eastAsia="ru-RU"/>
              </w:rPr>
            </w:pPr>
          </w:p>
          <w:p w14:paraId="0612D1D5" w14:textId="54C8FE34"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 xml:space="preserve">за счет внебюджетных средств – 0,0 тыс. руб., в том числе </w:t>
            </w:r>
            <w:r w:rsidRPr="0063386D">
              <w:rPr>
                <w:rFonts w:ascii="Times New Roman" w:eastAsia="Times New Roman" w:hAnsi="Times New Roman"/>
                <w:color w:val="000000"/>
                <w:sz w:val="24"/>
                <w:lang w:eastAsia="ru-RU"/>
              </w:rPr>
              <w:br/>
              <w:t>по годам:</w:t>
            </w:r>
          </w:p>
          <w:p w14:paraId="1B0894D9"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2024 г. – 0,0 тыс. руб.;</w:t>
            </w:r>
          </w:p>
          <w:p w14:paraId="334312B6"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2025 г. – 0,0 тыс. руб.;</w:t>
            </w:r>
          </w:p>
          <w:p w14:paraId="2F31ADB4"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2026 г. – 0,0 тыс. руб.;</w:t>
            </w:r>
          </w:p>
          <w:p w14:paraId="1FE1A736"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2027 г. – 0,0 тыс. руб.;</w:t>
            </w:r>
          </w:p>
          <w:p w14:paraId="2ED88DC6" w14:textId="77777777" w:rsidR="005053AE" w:rsidRPr="0063386D" w:rsidRDefault="005053AE" w:rsidP="005053AE">
            <w:pPr>
              <w:spacing w:after="0" w:line="240" w:lineRule="auto"/>
              <w:rPr>
                <w:rFonts w:eastAsia="Times New Roman"/>
                <w:sz w:val="2"/>
                <w:lang w:eastAsia="ru-RU"/>
              </w:rPr>
            </w:pPr>
            <w:r w:rsidRPr="0063386D">
              <w:rPr>
                <w:rFonts w:ascii="Times New Roman" w:eastAsia="Times New Roman" w:hAnsi="Times New Roman"/>
                <w:color w:val="000000"/>
                <w:sz w:val="24"/>
                <w:lang w:eastAsia="ru-RU"/>
              </w:rPr>
              <w:t>2028 г. – 0,0 тыс. руб.;</w:t>
            </w:r>
          </w:p>
          <w:p w14:paraId="6731AA25" w14:textId="44C39F86" w:rsidR="005053AE" w:rsidRPr="0063386D" w:rsidRDefault="005053AE" w:rsidP="005053AE">
            <w:pPr>
              <w:pStyle w:val="ConsPlusNormal"/>
              <w:spacing w:before="20"/>
              <w:rPr>
                <w:rFonts w:ascii="Times New Roman" w:hAnsi="Times New Roman" w:cs="Times New Roman"/>
                <w:color w:val="000000" w:themeColor="text1"/>
                <w:sz w:val="24"/>
                <w:szCs w:val="24"/>
              </w:rPr>
            </w:pPr>
            <w:r w:rsidRPr="0063386D">
              <w:rPr>
                <w:rFonts w:ascii="Times New Roman" w:hAnsi="Times New Roman" w:cs="Times New Roman"/>
                <w:color w:val="000000"/>
                <w:sz w:val="24"/>
                <w:szCs w:val="22"/>
              </w:rPr>
              <w:t>2029 г. – 0,0 тыс. руб.;</w:t>
            </w:r>
          </w:p>
        </w:tc>
      </w:tr>
      <w:tr w:rsidR="00BF470C" w:rsidRPr="0063386D" w14:paraId="1F9FD94C" w14:textId="77777777" w:rsidTr="00F21970">
        <w:trPr>
          <w:cantSplit/>
        </w:trPr>
        <w:tc>
          <w:tcPr>
            <w:tcW w:w="421" w:type="dxa"/>
            <w:tcBorders>
              <w:top w:val="single" w:sz="4" w:space="0" w:color="auto"/>
              <w:bottom w:val="single" w:sz="4" w:space="0" w:color="auto"/>
            </w:tcBorders>
          </w:tcPr>
          <w:p w14:paraId="79150AED" w14:textId="77777777" w:rsidR="00BF470C" w:rsidRPr="0063386D" w:rsidRDefault="00BF470C">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7</w:t>
            </w:r>
          </w:p>
        </w:tc>
        <w:tc>
          <w:tcPr>
            <w:tcW w:w="2501" w:type="dxa"/>
            <w:tcBorders>
              <w:top w:val="single" w:sz="4" w:space="0" w:color="auto"/>
              <w:bottom w:val="single" w:sz="4" w:space="0" w:color="auto"/>
            </w:tcBorders>
          </w:tcPr>
          <w:p w14:paraId="3751112C" w14:textId="77777777" w:rsidR="00BF470C" w:rsidRPr="0063386D" w:rsidRDefault="00BF470C" w:rsidP="00892686">
            <w:pPr>
              <w:pStyle w:val="ConsPlusNormal"/>
              <w:spacing w:before="20"/>
              <w:rPr>
                <w:rFonts w:ascii="Times New Roman" w:hAnsi="Times New Roman" w:cs="Times New Roman"/>
                <w:sz w:val="24"/>
                <w:szCs w:val="24"/>
              </w:rPr>
            </w:pPr>
            <w:r w:rsidRPr="0063386D">
              <w:rPr>
                <w:rFonts w:ascii="Times New Roman" w:hAnsi="Times New Roman" w:cs="Times New Roman"/>
                <w:sz w:val="24"/>
                <w:szCs w:val="24"/>
              </w:rPr>
              <w:t>Ожидаемые результаты реализации подпрограммы</w:t>
            </w:r>
          </w:p>
        </w:tc>
        <w:tc>
          <w:tcPr>
            <w:tcW w:w="6854" w:type="dxa"/>
            <w:tcBorders>
              <w:top w:val="single" w:sz="4" w:space="0" w:color="auto"/>
              <w:bottom w:val="single" w:sz="4" w:space="0" w:color="auto"/>
            </w:tcBorders>
          </w:tcPr>
          <w:p w14:paraId="48B7B309" w14:textId="2986D5F7" w:rsidR="00BF470C" w:rsidRPr="0063386D" w:rsidRDefault="005C225B" w:rsidP="00FD1957">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Обеспечен</w:t>
            </w:r>
            <w:r w:rsidR="00FC49E8" w:rsidRPr="0063386D">
              <w:rPr>
                <w:rFonts w:ascii="Times New Roman" w:hAnsi="Times New Roman" w:cs="Times New Roman"/>
                <w:bCs/>
                <w:sz w:val="24"/>
                <w:szCs w:val="24"/>
              </w:rPr>
              <w:t xml:space="preserve"> </w:t>
            </w:r>
            <w:r w:rsidRPr="0063386D">
              <w:rPr>
                <w:rFonts w:ascii="Times New Roman" w:hAnsi="Times New Roman" w:cs="Times New Roman"/>
                <w:bCs/>
                <w:sz w:val="24"/>
                <w:szCs w:val="24"/>
              </w:rPr>
              <w:t>рост</w:t>
            </w:r>
            <w:r w:rsidR="00BF470C" w:rsidRPr="0063386D">
              <w:rPr>
                <w:rFonts w:ascii="Times New Roman" w:hAnsi="Times New Roman" w:cs="Times New Roman"/>
                <w:bCs/>
                <w:sz w:val="24"/>
                <w:szCs w:val="24"/>
              </w:rPr>
              <w:t xml:space="preserve"> т</w:t>
            </w:r>
            <w:r w:rsidR="00CF318E" w:rsidRPr="0063386D">
              <w:rPr>
                <w:rFonts w:ascii="Times New Roman" w:hAnsi="Times New Roman" w:cs="Times New Roman"/>
                <w:bCs/>
                <w:sz w:val="24"/>
                <w:szCs w:val="24"/>
              </w:rPr>
              <w:t>емпов модернизации производства – увеличение коэффициента</w:t>
            </w:r>
            <w:r w:rsidR="00BF470C" w:rsidRPr="0063386D">
              <w:rPr>
                <w:rFonts w:ascii="Times New Roman" w:hAnsi="Times New Roman" w:cs="Times New Roman"/>
                <w:bCs/>
                <w:sz w:val="24"/>
                <w:szCs w:val="24"/>
              </w:rPr>
              <w:t xml:space="preserve"> обновления основных фондов</w:t>
            </w:r>
            <w:r w:rsidR="00CF318E" w:rsidRPr="0063386D">
              <w:rPr>
                <w:rFonts w:ascii="Times New Roman" w:hAnsi="Times New Roman" w:cs="Times New Roman"/>
                <w:bCs/>
                <w:sz w:val="24"/>
                <w:szCs w:val="24"/>
              </w:rPr>
              <w:t xml:space="preserve"> </w:t>
            </w:r>
            <w:r w:rsidR="00B248E2" w:rsidRPr="0063386D">
              <w:rPr>
                <w:rFonts w:ascii="Times New Roman" w:hAnsi="Times New Roman" w:cs="Times New Roman"/>
                <w:bCs/>
                <w:sz w:val="24"/>
                <w:szCs w:val="24"/>
              </w:rPr>
              <w:br/>
            </w:r>
            <w:r w:rsidR="00CF318E" w:rsidRPr="0063386D">
              <w:rPr>
                <w:rFonts w:ascii="Times New Roman" w:hAnsi="Times New Roman" w:cs="Times New Roman"/>
                <w:bCs/>
                <w:sz w:val="24"/>
                <w:szCs w:val="24"/>
              </w:rPr>
              <w:t>в обрабатывающих производствах до 15</w:t>
            </w:r>
            <w:r w:rsidR="008B5361" w:rsidRPr="0063386D">
              <w:rPr>
                <w:rFonts w:ascii="Times New Roman" w:hAnsi="Times New Roman" w:cs="Times New Roman"/>
                <w:bCs/>
                <w:sz w:val="24"/>
                <w:szCs w:val="24"/>
              </w:rPr>
              <w:t>,5</w:t>
            </w:r>
            <w:r w:rsidR="007C4A47" w:rsidRPr="0063386D">
              <w:rPr>
                <w:rFonts w:ascii="Times New Roman" w:hAnsi="Times New Roman" w:cs="Times New Roman"/>
                <w:bCs/>
                <w:sz w:val="24"/>
                <w:szCs w:val="24"/>
              </w:rPr>
              <w:t xml:space="preserve"> процента</w:t>
            </w:r>
            <w:r w:rsidR="00CF318E" w:rsidRPr="0063386D">
              <w:rPr>
                <w:rFonts w:ascii="Times New Roman" w:hAnsi="Times New Roman" w:cs="Times New Roman"/>
                <w:bCs/>
                <w:sz w:val="24"/>
                <w:szCs w:val="24"/>
              </w:rPr>
              <w:t xml:space="preserve"> к концу 2028 года</w:t>
            </w:r>
            <w:r w:rsidR="00BF470C" w:rsidRPr="0063386D">
              <w:rPr>
                <w:rFonts w:ascii="Times New Roman" w:hAnsi="Times New Roman" w:cs="Times New Roman"/>
                <w:bCs/>
                <w:sz w:val="24"/>
                <w:szCs w:val="24"/>
              </w:rPr>
              <w:t>;</w:t>
            </w:r>
          </w:p>
          <w:p w14:paraId="3C870E35" w14:textId="48A7CC34" w:rsidR="00973749" w:rsidRPr="0063386D" w:rsidRDefault="007C4A47" w:rsidP="00B248E2">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о</w:t>
            </w:r>
            <w:r w:rsidR="00B248E2" w:rsidRPr="0063386D">
              <w:rPr>
                <w:rFonts w:ascii="Times New Roman" w:hAnsi="Times New Roman" w:cs="Times New Roman"/>
                <w:bCs/>
                <w:sz w:val="24"/>
                <w:szCs w:val="24"/>
              </w:rPr>
              <w:t>беспечено</w:t>
            </w:r>
            <w:r w:rsidR="00973749" w:rsidRPr="0063386D">
              <w:rPr>
                <w:rFonts w:ascii="Times New Roman" w:hAnsi="Times New Roman" w:cs="Times New Roman"/>
                <w:bCs/>
                <w:sz w:val="24"/>
                <w:szCs w:val="24"/>
              </w:rPr>
              <w:t xml:space="preserve"> </w:t>
            </w:r>
            <w:r w:rsidR="00C42811" w:rsidRPr="0063386D">
              <w:rPr>
                <w:rFonts w:ascii="Times New Roman" w:hAnsi="Times New Roman" w:cs="Times New Roman"/>
                <w:bCs/>
                <w:sz w:val="24"/>
                <w:szCs w:val="24"/>
              </w:rPr>
              <w:t xml:space="preserve">развитие </w:t>
            </w:r>
            <w:r w:rsidR="00973749" w:rsidRPr="0063386D">
              <w:rPr>
                <w:rFonts w:ascii="Times New Roman" w:hAnsi="Times New Roman" w:cs="Times New Roman"/>
                <w:bCs/>
                <w:sz w:val="24"/>
                <w:szCs w:val="24"/>
              </w:rPr>
              <w:t>территори</w:t>
            </w:r>
            <w:r w:rsidR="00C42811" w:rsidRPr="0063386D">
              <w:rPr>
                <w:rFonts w:ascii="Times New Roman" w:hAnsi="Times New Roman" w:cs="Times New Roman"/>
                <w:bCs/>
                <w:sz w:val="24"/>
                <w:szCs w:val="24"/>
              </w:rPr>
              <w:t>й</w:t>
            </w:r>
            <w:r w:rsidR="00973749" w:rsidRPr="0063386D">
              <w:rPr>
                <w:rFonts w:ascii="Times New Roman" w:hAnsi="Times New Roman" w:cs="Times New Roman"/>
                <w:bCs/>
                <w:sz w:val="24"/>
                <w:szCs w:val="24"/>
              </w:rPr>
              <w:t xml:space="preserve"> нежилых зон </w:t>
            </w:r>
            <w:r w:rsidR="00C42811" w:rsidRPr="0063386D">
              <w:rPr>
                <w:rFonts w:ascii="Times New Roman" w:hAnsi="Times New Roman" w:cs="Times New Roman"/>
                <w:bCs/>
                <w:sz w:val="24"/>
                <w:szCs w:val="24"/>
              </w:rPr>
              <w:br/>
            </w:r>
            <w:r w:rsidR="00CF318E" w:rsidRPr="0063386D">
              <w:rPr>
                <w:rFonts w:ascii="Times New Roman" w:hAnsi="Times New Roman" w:cs="Times New Roman"/>
                <w:bCs/>
                <w:sz w:val="24"/>
                <w:szCs w:val="24"/>
              </w:rPr>
              <w:t xml:space="preserve">Санкт-Петербурга </w:t>
            </w:r>
            <w:r w:rsidR="00973749" w:rsidRPr="0063386D">
              <w:rPr>
                <w:rFonts w:ascii="Times New Roman" w:hAnsi="Times New Roman" w:cs="Times New Roman"/>
                <w:bCs/>
                <w:sz w:val="24"/>
                <w:szCs w:val="24"/>
              </w:rPr>
              <w:t>инженерной и дорожной инфраструктурой</w:t>
            </w:r>
            <w:r w:rsidR="00CF318E" w:rsidRPr="0063386D">
              <w:rPr>
                <w:rFonts w:ascii="Times New Roman" w:hAnsi="Times New Roman" w:cs="Times New Roman"/>
                <w:bCs/>
                <w:sz w:val="24"/>
                <w:szCs w:val="24"/>
              </w:rPr>
              <w:t xml:space="preserve"> </w:t>
            </w:r>
            <w:r w:rsidR="00C42811" w:rsidRPr="0063386D">
              <w:rPr>
                <w:rFonts w:ascii="Times New Roman" w:hAnsi="Times New Roman" w:cs="Times New Roman"/>
                <w:bCs/>
                <w:sz w:val="24"/>
                <w:szCs w:val="24"/>
              </w:rPr>
              <w:br/>
            </w:r>
            <w:r w:rsidR="00CF318E" w:rsidRPr="0063386D">
              <w:rPr>
                <w:rFonts w:ascii="Times New Roman" w:hAnsi="Times New Roman" w:cs="Times New Roman"/>
                <w:bCs/>
                <w:sz w:val="24"/>
                <w:szCs w:val="24"/>
              </w:rPr>
              <w:t xml:space="preserve">в целях создания благоприятных условий для реализации инвестиционных проектов в промышленных зонах города, </w:t>
            </w:r>
            <w:r w:rsidR="00C42811" w:rsidRPr="0063386D">
              <w:rPr>
                <w:rFonts w:ascii="Times New Roman" w:hAnsi="Times New Roman" w:cs="Times New Roman"/>
                <w:bCs/>
                <w:sz w:val="24"/>
                <w:szCs w:val="24"/>
              </w:rPr>
              <w:br/>
            </w:r>
            <w:r w:rsidR="00CF318E" w:rsidRPr="0063386D">
              <w:rPr>
                <w:rFonts w:ascii="Times New Roman" w:hAnsi="Times New Roman" w:cs="Times New Roman"/>
                <w:bCs/>
                <w:sz w:val="24"/>
                <w:szCs w:val="24"/>
              </w:rPr>
              <w:t xml:space="preserve">а также дальнейшее развитие территорий </w:t>
            </w:r>
            <w:r w:rsidR="000B0214" w:rsidRPr="0063386D">
              <w:rPr>
                <w:rFonts w:ascii="Times New Roman" w:hAnsi="Times New Roman" w:cs="Times New Roman"/>
                <w:bCs/>
                <w:sz w:val="24"/>
                <w:szCs w:val="24"/>
              </w:rPr>
              <w:t>с преференциальным режимом – Особые экономические зоны Санкт-Петербурга;</w:t>
            </w:r>
          </w:p>
          <w:p w14:paraId="4E3CA0B5" w14:textId="25E23C13" w:rsidR="00BF470C" w:rsidRPr="0063386D" w:rsidRDefault="007C4A47" w:rsidP="00B248E2">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п</w:t>
            </w:r>
            <w:r w:rsidR="00D932C6" w:rsidRPr="0063386D">
              <w:rPr>
                <w:rFonts w:ascii="Times New Roman" w:hAnsi="Times New Roman" w:cs="Times New Roman"/>
                <w:bCs/>
                <w:sz w:val="24"/>
                <w:szCs w:val="24"/>
              </w:rPr>
              <w:t>одготовлены</w:t>
            </w:r>
            <w:r w:rsidR="00B248E2" w:rsidRPr="0063386D">
              <w:rPr>
                <w:rFonts w:ascii="Times New Roman" w:hAnsi="Times New Roman" w:cs="Times New Roman"/>
                <w:bCs/>
                <w:sz w:val="24"/>
                <w:szCs w:val="24"/>
              </w:rPr>
              <w:t xml:space="preserve"> высококвалифицированные</w:t>
            </w:r>
            <w:r w:rsidR="00FD1957" w:rsidRPr="0063386D">
              <w:rPr>
                <w:rFonts w:ascii="Times New Roman" w:hAnsi="Times New Roman" w:cs="Times New Roman"/>
                <w:bCs/>
                <w:sz w:val="24"/>
                <w:szCs w:val="24"/>
              </w:rPr>
              <w:t xml:space="preserve"> кадр</w:t>
            </w:r>
            <w:r w:rsidR="00B248E2" w:rsidRPr="0063386D">
              <w:rPr>
                <w:rFonts w:ascii="Times New Roman" w:hAnsi="Times New Roman" w:cs="Times New Roman"/>
                <w:bCs/>
                <w:sz w:val="24"/>
                <w:szCs w:val="24"/>
              </w:rPr>
              <w:t>ы</w:t>
            </w:r>
            <w:r w:rsidR="00FD1957" w:rsidRPr="0063386D">
              <w:rPr>
                <w:rFonts w:ascii="Times New Roman" w:hAnsi="Times New Roman" w:cs="Times New Roman"/>
                <w:bCs/>
                <w:sz w:val="24"/>
                <w:szCs w:val="24"/>
              </w:rPr>
              <w:t xml:space="preserve"> для промышленных предприятий</w:t>
            </w:r>
            <w:r w:rsidR="008B5361" w:rsidRPr="0063386D">
              <w:rPr>
                <w:rFonts w:ascii="Times New Roman" w:hAnsi="Times New Roman" w:cs="Times New Roman"/>
                <w:bCs/>
                <w:sz w:val="24"/>
                <w:szCs w:val="24"/>
              </w:rPr>
              <w:t xml:space="preserve">, </w:t>
            </w:r>
            <w:r w:rsidR="00B248E2" w:rsidRPr="0063386D">
              <w:rPr>
                <w:rFonts w:ascii="Times New Roman" w:hAnsi="Times New Roman" w:cs="Times New Roman"/>
                <w:bCs/>
                <w:sz w:val="24"/>
                <w:szCs w:val="24"/>
              </w:rPr>
              <w:t>повышен темп</w:t>
            </w:r>
            <w:r w:rsidR="008B5361" w:rsidRPr="0063386D">
              <w:rPr>
                <w:rFonts w:ascii="Times New Roman" w:hAnsi="Times New Roman" w:cs="Times New Roman"/>
                <w:bCs/>
                <w:sz w:val="24"/>
                <w:szCs w:val="24"/>
              </w:rPr>
              <w:t xml:space="preserve"> роста выработки</w:t>
            </w:r>
            <w:r w:rsidR="00D932C6" w:rsidRPr="0063386D">
              <w:rPr>
                <w:rFonts w:ascii="Times New Roman" w:hAnsi="Times New Roman" w:cs="Times New Roman"/>
                <w:bCs/>
                <w:sz w:val="24"/>
                <w:szCs w:val="24"/>
              </w:rPr>
              <w:t xml:space="preserve"> </w:t>
            </w:r>
            <w:r w:rsidR="00D932C6" w:rsidRPr="0063386D">
              <w:rPr>
                <w:rFonts w:ascii="Times New Roman" w:hAnsi="Times New Roman" w:cs="Times New Roman"/>
                <w:bCs/>
                <w:sz w:val="24"/>
                <w:szCs w:val="24"/>
              </w:rPr>
              <w:br/>
              <w:t xml:space="preserve">на одного занятого в промышленности </w:t>
            </w:r>
            <w:r w:rsidR="008B5361" w:rsidRPr="0063386D">
              <w:rPr>
                <w:rFonts w:ascii="Times New Roman" w:hAnsi="Times New Roman" w:cs="Times New Roman"/>
                <w:bCs/>
                <w:sz w:val="24"/>
                <w:szCs w:val="24"/>
              </w:rPr>
              <w:t>до 117</w:t>
            </w:r>
            <w:r w:rsidR="00D932C6" w:rsidRPr="0063386D">
              <w:rPr>
                <w:rFonts w:ascii="Times New Roman" w:hAnsi="Times New Roman" w:cs="Times New Roman"/>
                <w:bCs/>
                <w:sz w:val="24"/>
                <w:szCs w:val="24"/>
              </w:rPr>
              <w:t> </w:t>
            </w:r>
            <w:r w:rsidRPr="0063386D">
              <w:rPr>
                <w:rFonts w:ascii="Times New Roman" w:hAnsi="Times New Roman" w:cs="Times New Roman"/>
                <w:bCs/>
                <w:sz w:val="24"/>
                <w:szCs w:val="24"/>
              </w:rPr>
              <w:t>процентов</w:t>
            </w:r>
            <w:r w:rsidR="008B5361" w:rsidRPr="0063386D">
              <w:rPr>
                <w:rFonts w:ascii="Times New Roman" w:hAnsi="Times New Roman" w:cs="Times New Roman"/>
                <w:bCs/>
                <w:sz w:val="24"/>
                <w:szCs w:val="24"/>
              </w:rPr>
              <w:t xml:space="preserve"> к концу рассматриваемого периода по отношению </w:t>
            </w:r>
            <w:r w:rsidR="00D932C6" w:rsidRPr="0063386D">
              <w:rPr>
                <w:rFonts w:ascii="Times New Roman" w:hAnsi="Times New Roman" w:cs="Times New Roman"/>
                <w:bCs/>
                <w:sz w:val="24"/>
                <w:szCs w:val="24"/>
              </w:rPr>
              <w:br/>
            </w:r>
            <w:r w:rsidR="008B5361" w:rsidRPr="0063386D">
              <w:rPr>
                <w:rFonts w:ascii="Times New Roman" w:hAnsi="Times New Roman" w:cs="Times New Roman"/>
                <w:bCs/>
                <w:sz w:val="24"/>
                <w:szCs w:val="24"/>
              </w:rPr>
              <w:t>к 2018 году</w:t>
            </w:r>
            <w:r w:rsidR="00BF470C" w:rsidRPr="0063386D">
              <w:rPr>
                <w:rFonts w:ascii="Times New Roman" w:hAnsi="Times New Roman" w:cs="Times New Roman"/>
                <w:bCs/>
                <w:sz w:val="24"/>
                <w:szCs w:val="24"/>
              </w:rPr>
              <w:t>;</w:t>
            </w:r>
          </w:p>
          <w:p w14:paraId="4E2A376D" w14:textId="249C5981" w:rsidR="00FD1957" w:rsidRPr="0063386D" w:rsidRDefault="007C4A47" w:rsidP="00B248E2">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с</w:t>
            </w:r>
            <w:r w:rsidR="00973749" w:rsidRPr="0063386D">
              <w:rPr>
                <w:rFonts w:ascii="Times New Roman" w:hAnsi="Times New Roman" w:cs="Times New Roman"/>
                <w:bCs/>
                <w:sz w:val="24"/>
                <w:szCs w:val="24"/>
              </w:rPr>
              <w:t>оздан</w:t>
            </w:r>
            <w:r w:rsidR="00B248E2" w:rsidRPr="0063386D">
              <w:rPr>
                <w:rFonts w:ascii="Times New Roman" w:hAnsi="Times New Roman" w:cs="Times New Roman"/>
                <w:bCs/>
                <w:sz w:val="24"/>
                <w:szCs w:val="24"/>
              </w:rPr>
              <w:t>ы</w:t>
            </w:r>
            <w:r w:rsidR="00973749" w:rsidRPr="0063386D">
              <w:rPr>
                <w:rFonts w:ascii="Times New Roman" w:hAnsi="Times New Roman" w:cs="Times New Roman"/>
                <w:bCs/>
                <w:sz w:val="24"/>
                <w:szCs w:val="24"/>
              </w:rPr>
              <w:t xml:space="preserve"> услови</w:t>
            </w:r>
            <w:r w:rsidR="00B248E2" w:rsidRPr="0063386D">
              <w:rPr>
                <w:rFonts w:ascii="Times New Roman" w:hAnsi="Times New Roman" w:cs="Times New Roman"/>
                <w:bCs/>
                <w:sz w:val="24"/>
                <w:szCs w:val="24"/>
              </w:rPr>
              <w:t>я</w:t>
            </w:r>
            <w:r w:rsidR="0060126C" w:rsidRPr="0063386D">
              <w:rPr>
                <w:rFonts w:ascii="Times New Roman" w:hAnsi="Times New Roman" w:cs="Times New Roman"/>
                <w:bCs/>
                <w:sz w:val="24"/>
                <w:szCs w:val="24"/>
              </w:rPr>
              <w:t xml:space="preserve"> для </w:t>
            </w:r>
            <w:r w:rsidR="00FD1957" w:rsidRPr="0063386D">
              <w:rPr>
                <w:rFonts w:ascii="Times New Roman" w:hAnsi="Times New Roman" w:cs="Times New Roman"/>
                <w:bCs/>
                <w:sz w:val="24"/>
                <w:szCs w:val="24"/>
              </w:rPr>
              <w:t>совершенствования механизмов стимулирования экспортной деятельности</w:t>
            </w:r>
            <w:r w:rsidR="00B248E2" w:rsidRPr="0063386D">
              <w:rPr>
                <w:rFonts w:ascii="Times New Roman" w:hAnsi="Times New Roman" w:cs="Times New Roman"/>
                <w:bCs/>
                <w:sz w:val="24"/>
                <w:szCs w:val="24"/>
              </w:rPr>
              <w:t>;</w:t>
            </w:r>
          </w:p>
          <w:p w14:paraId="2C02DE6D" w14:textId="52A7B11A" w:rsidR="005B5431" w:rsidRPr="0063386D" w:rsidRDefault="007C4A47" w:rsidP="00B248E2">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о</w:t>
            </w:r>
            <w:r w:rsidR="00B248E2" w:rsidRPr="0063386D">
              <w:rPr>
                <w:rFonts w:ascii="Times New Roman" w:hAnsi="Times New Roman" w:cs="Times New Roman"/>
                <w:bCs/>
                <w:sz w:val="24"/>
                <w:szCs w:val="24"/>
              </w:rPr>
              <w:t>беспечен</w:t>
            </w:r>
            <w:r w:rsidR="004A670E" w:rsidRPr="0063386D">
              <w:rPr>
                <w:rFonts w:ascii="Times New Roman" w:hAnsi="Times New Roman" w:cs="Times New Roman"/>
                <w:bCs/>
                <w:sz w:val="24"/>
                <w:szCs w:val="24"/>
              </w:rPr>
              <w:t>о</w:t>
            </w:r>
            <w:r w:rsidR="00973749" w:rsidRPr="0063386D">
              <w:rPr>
                <w:rFonts w:ascii="Times New Roman" w:hAnsi="Times New Roman" w:cs="Times New Roman"/>
                <w:bCs/>
                <w:sz w:val="24"/>
                <w:szCs w:val="24"/>
              </w:rPr>
              <w:t xml:space="preserve"> </w:t>
            </w:r>
            <w:r w:rsidR="004A670E" w:rsidRPr="0063386D">
              <w:rPr>
                <w:rFonts w:ascii="Times New Roman" w:hAnsi="Times New Roman" w:cs="Times New Roman"/>
                <w:bCs/>
                <w:sz w:val="24"/>
                <w:szCs w:val="24"/>
              </w:rPr>
              <w:t xml:space="preserve">увеличение </w:t>
            </w:r>
            <w:r w:rsidR="00973749" w:rsidRPr="0063386D">
              <w:rPr>
                <w:rFonts w:ascii="Times New Roman" w:hAnsi="Times New Roman" w:cs="Times New Roman"/>
                <w:bCs/>
                <w:sz w:val="24"/>
                <w:szCs w:val="24"/>
              </w:rPr>
              <w:t>объем</w:t>
            </w:r>
            <w:r w:rsidR="004A670E" w:rsidRPr="0063386D">
              <w:rPr>
                <w:rFonts w:ascii="Times New Roman" w:hAnsi="Times New Roman" w:cs="Times New Roman"/>
                <w:bCs/>
                <w:sz w:val="24"/>
                <w:szCs w:val="24"/>
              </w:rPr>
              <w:t>а</w:t>
            </w:r>
            <w:r w:rsidR="00973749" w:rsidRPr="0063386D">
              <w:rPr>
                <w:rFonts w:ascii="Times New Roman" w:hAnsi="Times New Roman" w:cs="Times New Roman"/>
                <w:bCs/>
                <w:sz w:val="24"/>
                <w:szCs w:val="24"/>
              </w:rPr>
              <w:t xml:space="preserve"> выпуска </w:t>
            </w:r>
            <w:r w:rsidR="004A670E" w:rsidRPr="0063386D">
              <w:rPr>
                <w:rFonts w:ascii="Times New Roman" w:hAnsi="Times New Roman" w:cs="Times New Roman"/>
                <w:bCs/>
                <w:sz w:val="24"/>
                <w:szCs w:val="24"/>
              </w:rPr>
              <w:t>продукции обрабатывающей промышленности и ее дол</w:t>
            </w:r>
            <w:r w:rsidR="005C225B" w:rsidRPr="0063386D">
              <w:rPr>
                <w:rFonts w:ascii="Times New Roman" w:hAnsi="Times New Roman" w:cs="Times New Roman"/>
                <w:bCs/>
                <w:sz w:val="24"/>
                <w:szCs w:val="24"/>
              </w:rPr>
              <w:t>и</w:t>
            </w:r>
            <w:r w:rsidR="004A670E" w:rsidRPr="0063386D">
              <w:rPr>
                <w:rFonts w:ascii="Times New Roman" w:hAnsi="Times New Roman" w:cs="Times New Roman"/>
                <w:bCs/>
                <w:sz w:val="24"/>
                <w:szCs w:val="24"/>
              </w:rPr>
              <w:t xml:space="preserve"> </w:t>
            </w:r>
            <w:r w:rsidR="00973749" w:rsidRPr="0063386D">
              <w:rPr>
                <w:rFonts w:ascii="Times New Roman" w:hAnsi="Times New Roman" w:cs="Times New Roman"/>
                <w:bCs/>
                <w:sz w:val="24"/>
                <w:szCs w:val="24"/>
              </w:rPr>
              <w:t>во внутреннем региональном продукте</w:t>
            </w:r>
            <w:r w:rsidR="005B5431" w:rsidRPr="0063386D">
              <w:rPr>
                <w:rFonts w:ascii="Times New Roman" w:hAnsi="Times New Roman" w:cs="Times New Roman"/>
                <w:bCs/>
                <w:sz w:val="24"/>
                <w:szCs w:val="24"/>
              </w:rPr>
              <w:t>;</w:t>
            </w:r>
          </w:p>
          <w:p w14:paraId="4091420E" w14:textId="18EA7F87" w:rsidR="0023284F" w:rsidRPr="0063386D" w:rsidRDefault="007C4A47" w:rsidP="004A670E">
            <w:pPr>
              <w:pStyle w:val="ConsPlusNormal"/>
              <w:spacing w:before="20"/>
              <w:jc w:val="both"/>
              <w:rPr>
                <w:rFonts w:ascii="Times New Roman" w:hAnsi="Times New Roman" w:cs="Times New Roman"/>
                <w:bCs/>
                <w:sz w:val="24"/>
                <w:szCs w:val="24"/>
              </w:rPr>
            </w:pPr>
            <w:r w:rsidRPr="0063386D">
              <w:rPr>
                <w:rFonts w:ascii="Times New Roman" w:hAnsi="Times New Roman" w:cs="Times New Roman"/>
                <w:bCs/>
                <w:sz w:val="24"/>
                <w:szCs w:val="24"/>
              </w:rPr>
              <w:t>о</w:t>
            </w:r>
            <w:r w:rsidR="00B248E2" w:rsidRPr="0063386D">
              <w:rPr>
                <w:rFonts w:ascii="Times New Roman" w:hAnsi="Times New Roman" w:cs="Times New Roman"/>
                <w:bCs/>
                <w:sz w:val="24"/>
                <w:szCs w:val="24"/>
              </w:rPr>
              <w:t>беспечена</w:t>
            </w:r>
            <w:r w:rsidR="0023284F" w:rsidRPr="0063386D">
              <w:rPr>
                <w:rFonts w:ascii="Times New Roman" w:hAnsi="Times New Roman" w:cs="Times New Roman"/>
                <w:bCs/>
                <w:sz w:val="24"/>
                <w:szCs w:val="24"/>
              </w:rPr>
              <w:t xml:space="preserve"> аккредитаци</w:t>
            </w:r>
            <w:r w:rsidR="004A670E" w:rsidRPr="0063386D">
              <w:rPr>
                <w:rFonts w:ascii="Times New Roman" w:hAnsi="Times New Roman" w:cs="Times New Roman"/>
                <w:bCs/>
                <w:sz w:val="24"/>
                <w:szCs w:val="24"/>
              </w:rPr>
              <w:t>я и (или) расширение</w:t>
            </w:r>
            <w:r w:rsidR="00137A04" w:rsidRPr="0063386D">
              <w:rPr>
                <w:rFonts w:ascii="Times New Roman" w:hAnsi="Times New Roman" w:cs="Times New Roman"/>
                <w:bCs/>
                <w:sz w:val="24"/>
                <w:szCs w:val="24"/>
              </w:rPr>
              <w:t xml:space="preserve"> област</w:t>
            </w:r>
            <w:r w:rsidR="004A670E" w:rsidRPr="0063386D">
              <w:rPr>
                <w:rFonts w:ascii="Times New Roman" w:hAnsi="Times New Roman" w:cs="Times New Roman"/>
                <w:bCs/>
                <w:sz w:val="24"/>
                <w:szCs w:val="24"/>
              </w:rPr>
              <w:t>и</w:t>
            </w:r>
            <w:r w:rsidR="0023284F" w:rsidRPr="0063386D">
              <w:rPr>
                <w:rFonts w:ascii="Times New Roman" w:hAnsi="Times New Roman" w:cs="Times New Roman"/>
                <w:bCs/>
                <w:sz w:val="24"/>
                <w:szCs w:val="24"/>
              </w:rPr>
              <w:t xml:space="preserve"> аккредитации в национальной системе аккредитации ветеринарной лаборатории</w:t>
            </w:r>
            <w:r w:rsidR="00137A04" w:rsidRPr="0063386D">
              <w:rPr>
                <w:rFonts w:ascii="Times New Roman" w:hAnsi="Times New Roman" w:cs="Times New Roman"/>
                <w:bCs/>
                <w:sz w:val="24"/>
                <w:szCs w:val="24"/>
              </w:rPr>
              <w:t>.</w:t>
            </w:r>
            <w:r w:rsidR="0023284F" w:rsidRPr="0063386D">
              <w:rPr>
                <w:rFonts w:ascii="Times New Roman" w:hAnsi="Times New Roman" w:cs="Times New Roman"/>
                <w:bCs/>
                <w:sz w:val="24"/>
                <w:szCs w:val="24"/>
              </w:rPr>
              <w:t xml:space="preserve"> </w:t>
            </w:r>
          </w:p>
        </w:tc>
      </w:tr>
    </w:tbl>
    <w:p w14:paraId="525FF3A7" w14:textId="051BC555" w:rsidR="008158CD" w:rsidRPr="0063386D" w:rsidRDefault="008158CD">
      <w:pPr>
        <w:pStyle w:val="ConsPlusNormal"/>
        <w:rPr>
          <w:rFonts w:ascii="Times New Roman" w:hAnsi="Times New Roman" w:cs="Times New Roman"/>
          <w:sz w:val="14"/>
          <w:szCs w:val="16"/>
        </w:rPr>
      </w:pPr>
    </w:p>
    <w:p w14:paraId="46132C9A" w14:textId="77777777" w:rsidR="00B96466" w:rsidRPr="0063386D" w:rsidRDefault="002765A0" w:rsidP="00086093">
      <w:pPr>
        <w:pStyle w:val="ConsPlusNormal"/>
        <w:ind w:firstLine="567"/>
        <w:jc w:val="both"/>
        <w:rPr>
          <w:rFonts w:ascii="Times New Roman" w:hAnsi="Times New Roman"/>
          <w:sz w:val="24"/>
          <w:szCs w:val="24"/>
        </w:rPr>
      </w:pPr>
      <w:r w:rsidRPr="0063386D">
        <w:rPr>
          <w:rFonts w:ascii="Times New Roman" w:hAnsi="Times New Roman"/>
          <w:sz w:val="24"/>
          <w:szCs w:val="24"/>
        </w:rPr>
        <w:t>* Объем финансирования подпрограммы за счет средств федерального бюджета будет уточняться в соответствии с соглашени</w:t>
      </w:r>
      <w:r w:rsidR="00674A9B" w:rsidRPr="0063386D">
        <w:rPr>
          <w:rFonts w:ascii="Times New Roman" w:hAnsi="Times New Roman"/>
          <w:sz w:val="24"/>
          <w:szCs w:val="24"/>
        </w:rPr>
        <w:t>я</w:t>
      </w:r>
      <w:r w:rsidRPr="0063386D">
        <w:rPr>
          <w:rFonts w:ascii="Times New Roman" w:hAnsi="Times New Roman"/>
          <w:sz w:val="24"/>
          <w:szCs w:val="24"/>
        </w:rPr>
        <w:t>м</w:t>
      </w:r>
      <w:r w:rsidR="00674A9B" w:rsidRPr="0063386D">
        <w:rPr>
          <w:rFonts w:ascii="Times New Roman" w:hAnsi="Times New Roman"/>
          <w:sz w:val="24"/>
          <w:szCs w:val="24"/>
        </w:rPr>
        <w:t>и</w:t>
      </w:r>
      <w:r w:rsidRPr="0063386D">
        <w:rPr>
          <w:rFonts w:ascii="Times New Roman" w:hAnsi="Times New Roman"/>
          <w:sz w:val="24"/>
          <w:szCs w:val="24"/>
        </w:rPr>
        <w:t xml:space="preserve"> о предоставлении субсидий </w:t>
      </w:r>
      <w:r w:rsidR="006C4F3C" w:rsidRPr="0063386D">
        <w:rPr>
          <w:rFonts w:ascii="Times New Roman" w:hAnsi="Times New Roman" w:cs="Times New Roman"/>
          <w:sz w:val="24"/>
          <w:szCs w:val="24"/>
        </w:rPr>
        <w:t xml:space="preserve">и иных межбюджетных трансфертов, имеющих целевое значение, </w:t>
      </w:r>
      <w:r w:rsidRPr="0063386D">
        <w:rPr>
          <w:rFonts w:ascii="Times New Roman" w:hAnsi="Times New Roman"/>
          <w:sz w:val="24"/>
          <w:szCs w:val="24"/>
        </w:rPr>
        <w:t>из федерального бюджета бюджетам субъектов Российской Федерации, планируемым к заключению между</w:t>
      </w:r>
      <w:r w:rsidR="00B96466" w:rsidRPr="0063386D">
        <w:rPr>
          <w:rFonts w:ascii="Times New Roman" w:hAnsi="Times New Roman"/>
          <w:sz w:val="24"/>
          <w:szCs w:val="24"/>
        </w:rPr>
        <w:t>:</w:t>
      </w:r>
    </w:p>
    <w:p w14:paraId="68A2EF1A" w14:textId="77777777" w:rsidR="00B96466" w:rsidRPr="0063386D" w:rsidRDefault="00B96466" w:rsidP="00086093">
      <w:pPr>
        <w:pStyle w:val="ConsPlusNormal"/>
        <w:ind w:firstLine="567"/>
        <w:jc w:val="both"/>
        <w:rPr>
          <w:rFonts w:ascii="Times New Roman" w:hAnsi="Times New Roman"/>
          <w:sz w:val="24"/>
          <w:szCs w:val="24"/>
        </w:rPr>
      </w:pPr>
      <w:r w:rsidRPr="0063386D">
        <w:rPr>
          <w:rFonts w:ascii="Times New Roman" w:hAnsi="Times New Roman"/>
          <w:spacing w:val="-6"/>
          <w:sz w:val="24"/>
          <w:szCs w:val="24"/>
        </w:rPr>
        <w:t>Санкт-Петербургом и Министерством промышленности и торговли Российской Федерации;</w:t>
      </w:r>
      <w:r w:rsidRPr="0063386D">
        <w:rPr>
          <w:rFonts w:ascii="Times New Roman" w:hAnsi="Times New Roman"/>
          <w:sz w:val="24"/>
          <w:szCs w:val="24"/>
        </w:rPr>
        <w:t xml:space="preserve"> </w:t>
      </w:r>
    </w:p>
    <w:p w14:paraId="4DBBAC82" w14:textId="77777777" w:rsidR="002765A0" w:rsidRPr="0063386D" w:rsidRDefault="002765A0" w:rsidP="00086093">
      <w:pPr>
        <w:pStyle w:val="ConsPlusNormal"/>
        <w:ind w:firstLine="567"/>
        <w:jc w:val="both"/>
        <w:rPr>
          <w:rFonts w:ascii="Times New Roman" w:hAnsi="Times New Roman"/>
          <w:sz w:val="24"/>
          <w:szCs w:val="24"/>
        </w:rPr>
      </w:pPr>
      <w:r w:rsidRPr="0063386D">
        <w:rPr>
          <w:rFonts w:ascii="Times New Roman" w:hAnsi="Times New Roman"/>
          <w:sz w:val="24"/>
          <w:szCs w:val="24"/>
        </w:rPr>
        <w:t>Санкт-Петербургом и Министерством сельского хозяйства Российской Федерации.</w:t>
      </w:r>
    </w:p>
    <w:p w14:paraId="33D5DEEE" w14:textId="77777777" w:rsidR="002765A0" w:rsidRPr="0063386D" w:rsidRDefault="002765A0" w:rsidP="00086093">
      <w:pPr>
        <w:pStyle w:val="ConsPlusNormal"/>
        <w:ind w:firstLine="567"/>
        <w:jc w:val="both"/>
        <w:rPr>
          <w:rFonts w:ascii="Times New Roman" w:hAnsi="Times New Roman" w:cs="Times New Roman"/>
          <w:sz w:val="20"/>
          <w:szCs w:val="24"/>
        </w:rPr>
      </w:pPr>
    </w:p>
    <w:p w14:paraId="2ED612EC" w14:textId="77777777" w:rsidR="004510FE" w:rsidRPr="0063386D" w:rsidRDefault="004510FE" w:rsidP="00086093">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 Характеристика текущего состояния промышленности</w:t>
      </w:r>
      <w:r w:rsidR="00F90F50"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Санкт-Петербурга</w:t>
      </w:r>
    </w:p>
    <w:p w14:paraId="65A0C5FE" w14:textId="77777777" w:rsidR="004510FE" w:rsidRPr="0063386D" w:rsidRDefault="004510FE" w:rsidP="00086093">
      <w:pPr>
        <w:pStyle w:val="ConsPlusNormal"/>
        <w:rPr>
          <w:rFonts w:ascii="Times New Roman" w:hAnsi="Times New Roman" w:cs="Times New Roman"/>
          <w:b/>
          <w:sz w:val="8"/>
          <w:szCs w:val="24"/>
        </w:rPr>
      </w:pPr>
    </w:p>
    <w:p w14:paraId="63D88E71" w14:textId="77777777" w:rsidR="004510FE" w:rsidRPr="0063386D" w:rsidRDefault="004510FE" w:rsidP="00086093">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2.1.1. Структура</w:t>
      </w:r>
    </w:p>
    <w:p w14:paraId="05DD77D8" w14:textId="77777777" w:rsidR="004510FE" w:rsidRPr="0063386D" w:rsidRDefault="004510FE" w:rsidP="00086093">
      <w:pPr>
        <w:pStyle w:val="ConsPlusNormal"/>
        <w:rPr>
          <w:rFonts w:ascii="Times New Roman" w:hAnsi="Times New Roman" w:cs="Times New Roman"/>
          <w:sz w:val="12"/>
          <w:szCs w:val="16"/>
        </w:rPr>
      </w:pPr>
    </w:p>
    <w:p w14:paraId="1C4B5770" w14:textId="5A37E6C9" w:rsidR="004510FE" w:rsidRPr="0063386D" w:rsidRDefault="004510FE" w:rsidP="00086093">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Основу промышленности Санкт-Петербурга составляют более</w:t>
      </w:r>
      <w:r w:rsidR="00F82F2F" w:rsidRPr="0063386D">
        <w:rPr>
          <w:rFonts w:ascii="Times New Roman" w:hAnsi="Times New Roman" w:cs="Times New Roman"/>
          <w:sz w:val="24"/>
          <w:szCs w:val="24"/>
        </w:rPr>
        <w:t xml:space="preserve"> </w:t>
      </w:r>
      <w:r w:rsidR="006851F0" w:rsidRPr="0063386D">
        <w:rPr>
          <w:rFonts w:ascii="Times New Roman" w:hAnsi="Times New Roman" w:cs="Times New Roman"/>
          <w:sz w:val="24"/>
          <w:szCs w:val="24"/>
        </w:rPr>
        <w:t>8</w:t>
      </w:r>
      <w:r w:rsidR="00F5670C" w:rsidRPr="0063386D">
        <w:rPr>
          <w:rFonts w:ascii="Times New Roman" w:hAnsi="Times New Roman" w:cs="Times New Roman"/>
          <w:sz w:val="24"/>
          <w:szCs w:val="24"/>
        </w:rPr>
        <w:t>5</w:t>
      </w:r>
      <w:r w:rsidR="006851F0" w:rsidRPr="0063386D">
        <w:rPr>
          <w:rFonts w:ascii="Times New Roman" w:hAnsi="Times New Roman" w:cs="Times New Roman"/>
          <w:sz w:val="24"/>
          <w:szCs w:val="24"/>
        </w:rPr>
        <w:t xml:space="preserve">0 </w:t>
      </w:r>
      <w:r w:rsidRPr="0063386D">
        <w:rPr>
          <w:rFonts w:ascii="Times New Roman" w:hAnsi="Times New Roman" w:cs="Times New Roman"/>
          <w:sz w:val="24"/>
          <w:szCs w:val="24"/>
        </w:rPr>
        <w:t xml:space="preserve">крупных </w:t>
      </w:r>
      <w:r w:rsidR="00754363" w:rsidRPr="0063386D">
        <w:rPr>
          <w:rFonts w:ascii="Times New Roman" w:hAnsi="Times New Roman" w:cs="Times New Roman"/>
          <w:sz w:val="24"/>
          <w:szCs w:val="24"/>
        </w:rPr>
        <w:br/>
      </w:r>
      <w:r w:rsidRPr="0063386D">
        <w:rPr>
          <w:rFonts w:ascii="Times New Roman" w:hAnsi="Times New Roman" w:cs="Times New Roman"/>
          <w:sz w:val="24"/>
          <w:szCs w:val="24"/>
        </w:rPr>
        <w:t>и средних предприятий, часть из которых входит в число ведущ</w:t>
      </w:r>
      <w:r w:rsidR="00EF6F05" w:rsidRPr="0063386D">
        <w:rPr>
          <w:rFonts w:ascii="Times New Roman" w:hAnsi="Times New Roman" w:cs="Times New Roman"/>
          <w:sz w:val="24"/>
          <w:szCs w:val="24"/>
        </w:rPr>
        <w:t>их организаций Российской Федерации</w:t>
      </w:r>
      <w:r w:rsidRPr="0063386D">
        <w:rPr>
          <w:rFonts w:ascii="Times New Roman" w:hAnsi="Times New Roman" w:cs="Times New Roman"/>
          <w:sz w:val="24"/>
          <w:szCs w:val="24"/>
        </w:rPr>
        <w:t>. По данным 20</w:t>
      </w:r>
      <w:r w:rsidR="00431915" w:rsidRPr="0063386D">
        <w:rPr>
          <w:rFonts w:ascii="Times New Roman" w:hAnsi="Times New Roman" w:cs="Times New Roman"/>
          <w:sz w:val="24"/>
          <w:szCs w:val="24"/>
        </w:rPr>
        <w:t>22</w:t>
      </w:r>
      <w:r w:rsidRPr="0063386D">
        <w:rPr>
          <w:rFonts w:ascii="Times New Roman" w:hAnsi="Times New Roman" w:cs="Times New Roman"/>
          <w:sz w:val="24"/>
          <w:szCs w:val="24"/>
        </w:rPr>
        <w:t xml:space="preserve"> года</w:t>
      </w:r>
      <w:r w:rsidR="00F82F2F" w:rsidRPr="0063386D">
        <w:rPr>
          <w:rFonts w:ascii="Times New Roman" w:hAnsi="Times New Roman" w:cs="Times New Roman"/>
          <w:sz w:val="24"/>
          <w:szCs w:val="24"/>
        </w:rPr>
        <w:t>,</w:t>
      </w:r>
      <w:r w:rsidRPr="0063386D">
        <w:rPr>
          <w:rFonts w:ascii="Times New Roman" w:hAnsi="Times New Roman" w:cs="Times New Roman"/>
          <w:sz w:val="24"/>
          <w:szCs w:val="24"/>
        </w:rPr>
        <w:t xml:space="preserve"> на долю крупных и средних предприятий приходится </w:t>
      </w:r>
      <w:r w:rsidR="00D76515" w:rsidRPr="0063386D">
        <w:rPr>
          <w:rFonts w:ascii="Times New Roman" w:hAnsi="Times New Roman" w:cs="Times New Roman"/>
          <w:sz w:val="24"/>
          <w:szCs w:val="24"/>
        </w:rPr>
        <w:br/>
      </w:r>
      <w:r w:rsidR="004158D6" w:rsidRPr="0063386D">
        <w:rPr>
          <w:rFonts w:ascii="Times New Roman" w:hAnsi="Times New Roman" w:cs="Times New Roman"/>
          <w:sz w:val="24"/>
          <w:szCs w:val="24"/>
        </w:rPr>
        <w:t>более 86,</w:t>
      </w:r>
      <w:r w:rsidR="00F5670C" w:rsidRPr="0063386D">
        <w:rPr>
          <w:rFonts w:ascii="Times New Roman" w:hAnsi="Times New Roman" w:cs="Times New Roman"/>
          <w:sz w:val="24"/>
          <w:szCs w:val="24"/>
        </w:rPr>
        <w:t>7</w:t>
      </w:r>
      <w:r w:rsidRPr="0063386D">
        <w:rPr>
          <w:rFonts w:ascii="Times New Roman" w:hAnsi="Times New Roman" w:cs="Times New Roman"/>
          <w:sz w:val="24"/>
          <w:szCs w:val="24"/>
        </w:rPr>
        <w:t xml:space="preserve"> процент</w:t>
      </w:r>
      <w:r w:rsidR="004158D6" w:rsidRPr="0063386D">
        <w:rPr>
          <w:rFonts w:ascii="Times New Roman" w:hAnsi="Times New Roman" w:cs="Times New Roman"/>
          <w:sz w:val="24"/>
          <w:szCs w:val="24"/>
        </w:rPr>
        <w:t>а</w:t>
      </w:r>
      <w:r w:rsidRPr="0063386D">
        <w:rPr>
          <w:rFonts w:ascii="Times New Roman" w:hAnsi="Times New Roman" w:cs="Times New Roman"/>
          <w:sz w:val="24"/>
          <w:szCs w:val="24"/>
        </w:rPr>
        <w:t xml:space="preserve"> всей промышленной продукции и </w:t>
      </w:r>
      <w:r w:rsidR="00733806" w:rsidRPr="0063386D">
        <w:rPr>
          <w:rFonts w:ascii="Times New Roman" w:hAnsi="Times New Roman" w:cs="Times New Roman"/>
          <w:sz w:val="24"/>
          <w:szCs w:val="24"/>
        </w:rPr>
        <w:t>почти</w:t>
      </w:r>
      <w:r w:rsidRPr="0063386D">
        <w:rPr>
          <w:rFonts w:ascii="Times New Roman" w:hAnsi="Times New Roman" w:cs="Times New Roman"/>
          <w:sz w:val="24"/>
          <w:szCs w:val="24"/>
        </w:rPr>
        <w:t xml:space="preserve"> </w:t>
      </w:r>
      <w:r w:rsidR="00AE3FDD" w:rsidRPr="0063386D">
        <w:rPr>
          <w:rFonts w:ascii="Times New Roman" w:hAnsi="Times New Roman" w:cs="Times New Roman"/>
          <w:sz w:val="24"/>
          <w:szCs w:val="24"/>
        </w:rPr>
        <w:t>75</w:t>
      </w:r>
      <w:r w:rsidRPr="0063386D">
        <w:rPr>
          <w:rFonts w:ascii="Times New Roman" w:hAnsi="Times New Roman" w:cs="Times New Roman"/>
          <w:sz w:val="24"/>
          <w:szCs w:val="24"/>
        </w:rPr>
        <w:t xml:space="preserve"> процент</w:t>
      </w:r>
      <w:r w:rsidR="00AE3FDD"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численности работников отрасли. Хозяйственную деятельность в сфере промышленного производства также осуществляют </w:t>
      </w:r>
      <w:r w:rsidR="00B00B2B" w:rsidRPr="0063386D">
        <w:rPr>
          <w:rFonts w:ascii="Times New Roman" w:hAnsi="Times New Roman" w:cs="Times New Roman"/>
          <w:sz w:val="24"/>
          <w:szCs w:val="24"/>
        </w:rPr>
        <w:t>около</w:t>
      </w:r>
      <w:r w:rsidRPr="0063386D">
        <w:rPr>
          <w:rFonts w:ascii="Times New Roman" w:hAnsi="Times New Roman" w:cs="Times New Roman"/>
          <w:sz w:val="24"/>
          <w:szCs w:val="24"/>
        </w:rPr>
        <w:t xml:space="preserve"> 2</w:t>
      </w:r>
      <w:r w:rsidR="00F5670C" w:rsidRPr="0063386D">
        <w:rPr>
          <w:rFonts w:ascii="Times New Roman" w:hAnsi="Times New Roman" w:cs="Times New Roman"/>
          <w:sz w:val="24"/>
          <w:szCs w:val="24"/>
        </w:rPr>
        <w:t>5</w:t>
      </w:r>
      <w:r w:rsidRPr="0063386D">
        <w:rPr>
          <w:rFonts w:ascii="Times New Roman" w:hAnsi="Times New Roman" w:cs="Times New Roman"/>
          <w:sz w:val="24"/>
          <w:szCs w:val="24"/>
        </w:rPr>
        <w:t xml:space="preserve"> тыс</w:t>
      </w:r>
      <w:r w:rsidR="00EF6F05" w:rsidRPr="0063386D">
        <w:rPr>
          <w:rFonts w:ascii="Times New Roman" w:hAnsi="Times New Roman" w:cs="Times New Roman"/>
          <w:sz w:val="24"/>
          <w:szCs w:val="24"/>
        </w:rPr>
        <w:t>.</w:t>
      </w:r>
      <w:r w:rsidRPr="0063386D">
        <w:rPr>
          <w:rFonts w:ascii="Times New Roman" w:hAnsi="Times New Roman" w:cs="Times New Roman"/>
          <w:sz w:val="24"/>
          <w:szCs w:val="24"/>
        </w:rPr>
        <w:t xml:space="preserve"> малых предприятий, включая микропредприятия.</w:t>
      </w:r>
    </w:p>
    <w:p w14:paraId="11661F7C" w14:textId="275336F9" w:rsidR="004510FE" w:rsidRPr="0063386D" w:rsidRDefault="00F1342A" w:rsidP="00086093">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Из общего числа промышленных организаций, учтенных в Статистическом регистре </w:t>
      </w:r>
      <w:r w:rsidR="00962AE6" w:rsidRPr="0063386D">
        <w:rPr>
          <w:rFonts w:ascii="Times New Roman" w:hAnsi="Times New Roman" w:cs="Times New Roman"/>
          <w:sz w:val="24"/>
          <w:szCs w:val="24"/>
        </w:rPr>
        <w:t>Федеральной службы государственной статистики</w:t>
      </w:r>
      <w:r w:rsidRPr="0063386D">
        <w:rPr>
          <w:rFonts w:ascii="Times New Roman" w:hAnsi="Times New Roman" w:cs="Times New Roman"/>
          <w:sz w:val="24"/>
          <w:szCs w:val="24"/>
        </w:rPr>
        <w:t xml:space="preserve"> на 01.0</w:t>
      </w:r>
      <w:r w:rsidR="00864EA9" w:rsidRPr="0063386D">
        <w:rPr>
          <w:rFonts w:ascii="Times New Roman" w:hAnsi="Times New Roman" w:cs="Times New Roman"/>
          <w:sz w:val="24"/>
          <w:szCs w:val="24"/>
        </w:rPr>
        <w:t>1</w:t>
      </w:r>
      <w:r w:rsidRPr="0063386D">
        <w:rPr>
          <w:rFonts w:ascii="Times New Roman" w:hAnsi="Times New Roman" w:cs="Times New Roman"/>
          <w:sz w:val="24"/>
          <w:szCs w:val="24"/>
        </w:rPr>
        <w:t>.20</w:t>
      </w:r>
      <w:r w:rsidR="00343BDE" w:rsidRPr="0063386D">
        <w:rPr>
          <w:rFonts w:ascii="Times New Roman" w:hAnsi="Times New Roman" w:cs="Times New Roman"/>
          <w:sz w:val="24"/>
          <w:szCs w:val="24"/>
        </w:rPr>
        <w:t>2</w:t>
      </w:r>
      <w:r w:rsidR="00081F45" w:rsidRPr="0063386D">
        <w:rPr>
          <w:rFonts w:ascii="Times New Roman" w:hAnsi="Times New Roman" w:cs="Times New Roman"/>
          <w:sz w:val="24"/>
          <w:szCs w:val="24"/>
        </w:rPr>
        <w:t>4</w:t>
      </w:r>
      <w:r w:rsidRPr="0063386D">
        <w:rPr>
          <w:rFonts w:ascii="Times New Roman" w:hAnsi="Times New Roman" w:cs="Times New Roman"/>
          <w:sz w:val="24"/>
          <w:szCs w:val="24"/>
        </w:rPr>
        <w:t xml:space="preserve">, </w:t>
      </w:r>
      <w:r w:rsidR="004510FE" w:rsidRPr="0063386D">
        <w:rPr>
          <w:rFonts w:ascii="Times New Roman" w:hAnsi="Times New Roman" w:cs="Times New Roman"/>
          <w:sz w:val="24"/>
          <w:szCs w:val="24"/>
        </w:rPr>
        <w:t xml:space="preserve">на долю </w:t>
      </w:r>
      <w:r w:rsidR="00081F45" w:rsidRPr="0063386D">
        <w:rPr>
          <w:rFonts w:ascii="Times New Roman" w:hAnsi="Times New Roman" w:cs="Times New Roman"/>
          <w:sz w:val="24"/>
          <w:szCs w:val="24"/>
        </w:rPr>
        <w:t xml:space="preserve">этих </w:t>
      </w:r>
      <w:r w:rsidR="004510FE" w:rsidRPr="0063386D">
        <w:rPr>
          <w:rFonts w:ascii="Times New Roman" w:hAnsi="Times New Roman" w:cs="Times New Roman"/>
          <w:sz w:val="24"/>
          <w:szCs w:val="24"/>
        </w:rPr>
        <w:t xml:space="preserve">предприятий, относящихся к </w:t>
      </w:r>
      <w:r w:rsidRPr="0063386D">
        <w:rPr>
          <w:rFonts w:ascii="Times New Roman" w:hAnsi="Times New Roman" w:cs="Times New Roman"/>
          <w:sz w:val="24"/>
          <w:szCs w:val="24"/>
        </w:rPr>
        <w:t xml:space="preserve">государственной и муниципальной </w:t>
      </w:r>
      <w:r w:rsidR="004510FE" w:rsidRPr="0063386D">
        <w:rPr>
          <w:rFonts w:ascii="Times New Roman" w:hAnsi="Times New Roman" w:cs="Times New Roman"/>
          <w:sz w:val="24"/>
          <w:szCs w:val="24"/>
        </w:rPr>
        <w:t xml:space="preserve">собственности, приходится </w:t>
      </w:r>
      <w:r w:rsidR="004030EB" w:rsidRPr="0063386D">
        <w:rPr>
          <w:rFonts w:ascii="Times New Roman" w:hAnsi="Times New Roman" w:cs="Times New Roman"/>
          <w:sz w:val="24"/>
          <w:szCs w:val="24"/>
        </w:rPr>
        <w:t>0</w:t>
      </w:r>
      <w:r w:rsidR="00343BDE" w:rsidRPr="0063386D">
        <w:rPr>
          <w:rFonts w:ascii="Times New Roman" w:hAnsi="Times New Roman" w:cs="Times New Roman"/>
          <w:sz w:val="24"/>
          <w:szCs w:val="24"/>
        </w:rPr>
        <w:t>,</w:t>
      </w:r>
      <w:r w:rsidR="00081F45" w:rsidRPr="0063386D">
        <w:rPr>
          <w:rFonts w:ascii="Times New Roman" w:hAnsi="Times New Roman" w:cs="Times New Roman"/>
          <w:sz w:val="24"/>
          <w:szCs w:val="24"/>
        </w:rPr>
        <w:t>2</w:t>
      </w:r>
      <w:r w:rsidR="004510FE" w:rsidRPr="0063386D">
        <w:rPr>
          <w:rFonts w:ascii="Times New Roman" w:hAnsi="Times New Roman" w:cs="Times New Roman"/>
          <w:sz w:val="24"/>
          <w:szCs w:val="24"/>
        </w:rPr>
        <w:t xml:space="preserve"> процент</w:t>
      </w:r>
      <w:r w:rsidR="007D7F7B" w:rsidRPr="0063386D">
        <w:rPr>
          <w:rFonts w:ascii="Times New Roman" w:hAnsi="Times New Roman" w:cs="Times New Roman"/>
          <w:sz w:val="24"/>
          <w:szCs w:val="24"/>
        </w:rPr>
        <w:t>а</w:t>
      </w:r>
      <w:r w:rsidR="004510FE" w:rsidRPr="0063386D">
        <w:rPr>
          <w:rFonts w:ascii="Times New Roman" w:hAnsi="Times New Roman" w:cs="Times New Roman"/>
          <w:sz w:val="24"/>
          <w:szCs w:val="24"/>
        </w:rPr>
        <w:t>. Значительное преобладание в промышленности Санкт-Петербурга предприятий, относящихся к</w:t>
      </w:r>
      <w:r w:rsidR="00733806" w:rsidRPr="0063386D">
        <w:rPr>
          <w:rFonts w:ascii="Times New Roman" w:hAnsi="Times New Roman" w:cs="Times New Roman"/>
          <w:sz w:val="24"/>
          <w:szCs w:val="24"/>
        </w:rPr>
        <w:t xml:space="preserve"> частной и смешанной </w:t>
      </w:r>
      <w:r w:rsidR="004510FE" w:rsidRPr="0063386D">
        <w:rPr>
          <w:rFonts w:ascii="Times New Roman" w:hAnsi="Times New Roman" w:cs="Times New Roman"/>
          <w:sz w:val="24"/>
          <w:szCs w:val="24"/>
        </w:rPr>
        <w:t xml:space="preserve">формам собственности, ограничивает возможности государственного регулирования развития промышленности на региональном уровне и предопределяет особенности механизмов и направлений реализации </w:t>
      </w:r>
      <w:r w:rsidR="008158CD" w:rsidRPr="0063386D">
        <w:rPr>
          <w:rFonts w:ascii="Times New Roman" w:hAnsi="Times New Roman" w:cs="Times New Roman"/>
          <w:sz w:val="24"/>
          <w:szCs w:val="24"/>
        </w:rPr>
        <w:t>государственной п</w:t>
      </w:r>
      <w:r w:rsidR="004510FE" w:rsidRPr="0063386D">
        <w:rPr>
          <w:rFonts w:ascii="Times New Roman" w:hAnsi="Times New Roman" w:cs="Times New Roman"/>
          <w:sz w:val="24"/>
          <w:szCs w:val="24"/>
        </w:rPr>
        <w:t>рограммы.</w:t>
      </w:r>
    </w:p>
    <w:p w14:paraId="6CF945ED" w14:textId="77777777" w:rsidR="003173A7" w:rsidRPr="0063386D" w:rsidRDefault="003173A7" w:rsidP="00744F14">
      <w:pPr>
        <w:pStyle w:val="ConsPlusNormal"/>
        <w:jc w:val="both"/>
        <w:rPr>
          <w:rFonts w:ascii="Times New Roman" w:hAnsi="Times New Roman" w:cs="Times New Roman"/>
          <w:sz w:val="16"/>
          <w:szCs w:val="24"/>
        </w:rPr>
      </w:pPr>
    </w:p>
    <w:p w14:paraId="31FC7FF2" w14:textId="77777777" w:rsidR="004510FE" w:rsidRPr="0063386D" w:rsidRDefault="004510FE" w:rsidP="00C30AD9">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2.1.2. Производство (структура, объем, динамика)</w:t>
      </w:r>
    </w:p>
    <w:p w14:paraId="3EC541A7" w14:textId="77777777" w:rsidR="004510FE" w:rsidRPr="0063386D" w:rsidRDefault="004510FE" w:rsidP="00C30AD9">
      <w:pPr>
        <w:pStyle w:val="ConsPlusNormal"/>
        <w:rPr>
          <w:rFonts w:ascii="Times New Roman" w:hAnsi="Times New Roman" w:cs="Times New Roman"/>
          <w:sz w:val="8"/>
          <w:szCs w:val="16"/>
        </w:rPr>
      </w:pPr>
    </w:p>
    <w:p w14:paraId="30747C3C" w14:textId="37A5DEE8" w:rsidR="008158CD" w:rsidRPr="0063386D" w:rsidRDefault="004510FE" w:rsidP="000C2FB0">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Объем отгруженной продукции </w:t>
      </w:r>
      <w:r w:rsidR="00F9364F" w:rsidRPr="0063386D">
        <w:rPr>
          <w:rFonts w:ascii="Times New Roman" w:hAnsi="Times New Roman" w:cs="Times New Roman"/>
          <w:sz w:val="24"/>
          <w:szCs w:val="24"/>
        </w:rPr>
        <w:t xml:space="preserve">в промышленности Санкт-Петербурга </w:t>
      </w:r>
      <w:r w:rsidRPr="0063386D">
        <w:rPr>
          <w:rFonts w:ascii="Times New Roman" w:hAnsi="Times New Roman" w:cs="Times New Roman"/>
          <w:sz w:val="24"/>
          <w:szCs w:val="24"/>
        </w:rPr>
        <w:t>в 20</w:t>
      </w:r>
      <w:r w:rsidR="002779BC" w:rsidRPr="0063386D">
        <w:rPr>
          <w:rFonts w:ascii="Times New Roman" w:hAnsi="Times New Roman" w:cs="Times New Roman"/>
          <w:sz w:val="24"/>
          <w:szCs w:val="24"/>
        </w:rPr>
        <w:t>2</w:t>
      </w:r>
      <w:r w:rsidR="00081F45" w:rsidRPr="0063386D">
        <w:rPr>
          <w:rFonts w:ascii="Times New Roman" w:hAnsi="Times New Roman" w:cs="Times New Roman"/>
          <w:sz w:val="24"/>
          <w:szCs w:val="24"/>
        </w:rPr>
        <w:t>3</w:t>
      </w:r>
      <w:r w:rsidRPr="0063386D">
        <w:rPr>
          <w:rFonts w:ascii="Times New Roman" w:hAnsi="Times New Roman" w:cs="Times New Roman"/>
          <w:sz w:val="24"/>
          <w:szCs w:val="24"/>
        </w:rPr>
        <w:t xml:space="preserve"> году составил </w:t>
      </w:r>
      <w:r w:rsidR="004030EB" w:rsidRPr="0063386D">
        <w:rPr>
          <w:rFonts w:ascii="Times New Roman" w:hAnsi="Times New Roman" w:cs="Times New Roman"/>
          <w:sz w:val="24"/>
          <w:szCs w:val="24"/>
        </w:rPr>
        <w:t>4</w:t>
      </w:r>
      <w:r w:rsidR="00081F45" w:rsidRPr="0063386D">
        <w:rPr>
          <w:rFonts w:ascii="Times New Roman" w:hAnsi="Times New Roman" w:cs="Times New Roman"/>
          <w:sz w:val="24"/>
          <w:szCs w:val="24"/>
        </w:rPr>
        <w:t> 393,5</w:t>
      </w:r>
      <w:r w:rsidR="00F9364F" w:rsidRPr="0063386D">
        <w:rPr>
          <w:rFonts w:ascii="Times New Roman" w:hAnsi="Times New Roman" w:cs="Times New Roman"/>
          <w:sz w:val="24"/>
          <w:szCs w:val="24"/>
        </w:rPr>
        <w:t xml:space="preserve"> м</w:t>
      </w:r>
      <w:r w:rsidR="00EF6F05" w:rsidRPr="0063386D">
        <w:rPr>
          <w:rFonts w:ascii="Times New Roman" w:hAnsi="Times New Roman" w:cs="Times New Roman"/>
          <w:sz w:val="24"/>
          <w:szCs w:val="24"/>
        </w:rPr>
        <w:t>лрд</w:t>
      </w:r>
      <w:r w:rsidR="00A86EB6" w:rsidRPr="0063386D">
        <w:rPr>
          <w:rFonts w:ascii="Times New Roman" w:hAnsi="Times New Roman" w:cs="Times New Roman"/>
          <w:sz w:val="24"/>
          <w:szCs w:val="24"/>
        </w:rPr>
        <w:t>.</w:t>
      </w:r>
      <w:r w:rsidR="00F9364F" w:rsidRPr="0063386D">
        <w:rPr>
          <w:rFonts w:ascii="Times New Roman" w:hAnsi="Times New Roman" w:cs="Times New Roman"/>
          <w:sz w:val="24"/>
          <w:szCs w:val="24"/>
        </w:rPr>
        <w:t xml:space="preserve"> руб</w:t>
      </w:r>
      <w:r w:rsidR="00A86EB6" w:rsidRPr="0063386D">
        <w:rPr>
          <w:rFonts w:ascii="Times New Roman" w:hAnsi="Times New Roman" w:cs="Times New Roman"/>
          <w:sz w:val="24"/>
          <w:szCs w:val="24"/>
        </w:rPr>
        <w:t>.</w:t>
      </w:r>
      <w:r w:rsidR="00031AA8" w:rsidRPr="0063386D">
        <w:rPr>
          <w:rFonts w:ascii="Times New Roman" w:hAnsi="Times New Roman" w:cs="Times New Roman"/>
          <w:sz w:val="24"/>
          <w:szCs w:val="24"/>
        </w:rPr>
        <w:t xml:space="preserve"> (</w:t>
      </w:r>
      <w:r w:rsidR="00081F45" w:rsidRPr="0063386D">
        <w:rPr>
          <w:rFonts w:ascii="Times New Roman" w:hAnsi="Times New Roman" w:cs="Times New Roman"/>
          <w:sz w:val="24"/>
          <w:szCs w:val="24"/>
        </w:rPr>
        <w:t>105,5</w:t>
      </w:r>
      <w:r w:rsidR="00A86EB6" w:rsidRPr="0063386D">
        <w:rPr>
          <w:rFonts w:ascii="Times New Roman" w:hAnsi="Times New Roman" w:cs="Times New Roman"/>
          <w:sz w:val="24"/>
          <w:szCs w:val="24"/>
        </w:rPr>
        <w:t xml:space="preserve"> процента</w:t>
      </w:r>
      <w:r w:rsidR="004359BD" w:rsidRPr="0063386D">
        <w:rPr>
          <w:rFonts w:ascii="Times New Roman" w:hAnsi="Times New Roman" w:cs="Times New Roman"/>
          <w:sz w:val="24"/>
          <w:szCs w:val="24"/>
        </w:rPr>
        <w:t xml:space="preserve"> к уровню 202</w:t>
      </w:r>
      <w:r w:rsidR="00081F45" w:rsidRPr="0063386D">
        <w:rPr>
          <w:rFonts w:ascii="Times New Roman" w:hAnsi="Times New Roman" w:cs="Times New Roman"/>
          <w:sz w:val="24"/>
          <w:szCs w:val="24"/>
        </w:rPr>
        <w:t>2</w:t>
      </w:r>
      <w:r w:rsidR="00031AA8" w:rsidRPr="0063386D">
        <w:rPr>
          <w:rFonts w:ascii="Times New Roman" w:hAnsi="Times New Roman" w:cs="Times New Roman"/>
          <w:sz w:val="24"/>
          <w:szCs w:val="24"/>
        </w:rPr>
        <w:t xml:space="preserve"> года).</w:t>
      </w:r>
    </w:p>
    <w:p w14:paraId="7FCED818" w14:textId="77777777" w:rsidR="000C2FB0" w:rsidRPr="0063386D" w:rsidRDefault="000C2FB0" w:rsidP="000C2FB0">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промышленном комплексе Санкт-Петербурга представлены практически все производственные виды деятельности.</w:t>
      </w:r>
    </w:p>
    <w:p w14:paraId="3D4509CE" w14:textId="789A10E2" w:rsidR="00DB3054" w:rsidRPr="0063386D" w:rsidRDefault="004510FE">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Общие результаты работы промышленности </w:t>
      </w:r>
      <w:r w:rsidR="00EF6F05" w:rsidRPr="0063386D">
        <w:rPr>
          <w:rFonts w:ascii="Times New Roman" w:hAnsi="Times New Roman" w:cs="Times New Roman"/>
          <w:sz w:val="24"/>
          <w:szCs w:val="24"/>
        </w:rPr>
        <w:t>Санкт-Петербурга</w:t>
      </w:r>
      <w:r w:rsidRPr="0063386D">
        <w:rPr>
          <w:rFonts w:ascii="Times New Roman" w:hAnsi="Times New Roman" w:cs="Times New Roman"/>
          <w:sz w:val="24"/>
          <w:szCs w:val="24"/>
        </w:rPr>
        <w:t xml:space="preserve"> определяют в первую очередь обрабатывающие производства. На их долю приходится </w:t>
      </w:r>
      <w:r w:rsidR="001846BA" w:rsidRPr="0063386D">
        <w:rPr>
          <w:rFonts w:ascii="Times New Roman" w:hAnsi="Times New Roman" w:cs="Times New Roman"/>
          <w:sz w:val="24"/>
          <w:szCs w:val="24"/>
        </w:rPr>
        <w:t>89,9</w:t>
      </w:r>
      <w:r w:rsidRPr="0063386D">
        <w:rPr>
          <w:rFonts w:ascii="Times New Roman" w:hAnsi="Times New Roman" w:cs="Times New Roman"/>
          <w:sz w:val="24"/>
          <w:szCs w:val="24"/>
        </w:rPr>
        <w:t xml:space="preserve"> процент</w:t>
      </w:r>
      <w:r w:rsidR="004030EB" w:rsidRPr="0063386D">
        <w:rPr>
          <w:rFonts w:ascii="Times New Roman" w:hAnsi="Times New Roman" w:cs="Times New Roman"/>
          <w:sz w:val="24"/>
          <w:szCs w:val="24"/>
        </w:rPr>
        <w:t>а</w:t>
      </w:r>
      <w:r w:rsidRPr="0063386D">
        <w:rPr>
          <w:rFonts w:ascii="Times New Roman" w:hAnsi="Times New Roman" w:cs="Times New Roman"/>
          <w:sz w:val="24"/>
          <w:szCs w:val="24"/>
        </w:rPr>
        <w:t xml:space="preserve"> всего объема промышленной продукции, выпускаемой предприятиями Санкт-Петербурга. </w:t>
      </w:r>
    </w:p>
    <w:p w14:paraId="3E7FC68F" w14:textId="5E1E636F" w:rsidR="004510FE" w:rsidRPr="0063386D" w:rsidRDefault="004510FE" w:rsidP="00B07E32">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структуре обрабатывающих отраслей без учета </w:t>
      </w:r>
      <w:r w:rsidR="006B7F47" w:rsidRPr="0063386D">
        <w:rPr>
          <w:rFonts w:ascii="Times New Roman" w:hAnsi="Times New Roman" w:cs="Times New Roman"/>
          <w:sz w:val="24"/>
          <w:szCs w:val="24"/>
        </w:rPr>
        <w:t xml:space="preserve">производства </w:t>
      </w:r>
      <w:r w:rsidRPr="0063386D">
        <w:rPr>
          <w:rFonts w:ascii="Times New Roman" w:hAnsi="Times New Roman" w:cs="Times New Roman"/>
          <w:sz w:val="24"/>
          <w:szCs w:val="24"/>
        </w:rPr>
        <w:t>нефтепродуктов, которые не производятся на территории Санкт-Петербурга, наибольшую долю занимает продукция машиностроения (</w:t>
      </w:r>
      <w:r w:rsidR="00A161F3" w:rsidRPr="0063386D">
        <w:rPr>
          <w:rFonts w:ascii="Times New Roman" w:hAnsi="Times New Roman" w:cs="Times New Roman"/>
          <w:sz w:val="24"/>
          <w:szCs w:val="24"/>
        </w:rPr>
        <w:t>3</w:t>
      </w:r>
      <w:r w:rsidR="001846BA" w:rsidRPr="0063386D">
        <w:rPr>
          <w:rFonts w:ascii="Times New Roman" w:hAnsi="Times New Roman" w:cs="Times New Roman"/>
          <w:sz w:val="24"/>
          <w:szCs w:val="24"/>
        </w:rPr>
        <w:t>3,8</w:t>
      </w:r>
      <w:r w:rsidR="00A161F3" w:rsidRPr="0063386D">
        <w:rPr>
          <w:rFonts w:ascii="Times New Roman" w:hAnsi="Times New Roman" w:cs="Times New Roman"/>
          <w:sz w:val="24"/>
          <w:szCs w:val="24"/>
        </w:rPr>
        <w:t xml:space="preserve"> процент</w:t>
      </w:r>
      <w:r w:rsidR="00385360" w:rsidRPr="0063386D">
        <w:rPr>
          <w:rFonts w:ascii="Times New Roman" w:hAnsi="Times New Roman" w:cs="Times New Roman"/>
          <w:sz w:val="24"/>
          <w:szCs w:val="24"/>
        </w:rPr>
        <w:t>а</w:t>
      </w:r>
      <w:r w:rsidRPr="0063386D">
        <w:rPr>
          <w:rFonts w:ascii="Times New Roman" w:hAnsi="Times New Roman" w:cs="Times New Roman"/>
          <w:sz w:val="24"/>
          <w:szCs w:val="24"/>
        </w:rPr>
        <w:t>), производство пищевых продуктов, напитк</w:t>
      </w:r>
      <w:r w:rsidR="00AF30C8"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w:t>
      </w:r>
      <w:r w:rsidR="00A31BC7" w:rsidRPr="0063386D">
        <w:rPr>
          <w:rFonts w:ascii="Times New Roman" w:hAnsi="Times New Roman" w:cs="Times New Roman"/>
          <w:sz w:val="24"/>
          <w:szCs w:val="24"/>
        </w:rPr>
        <w:br/>
      </w:r>
      <w:r w:rsidRPr="0063386D">
        <w:rPr>
          <w:rFonts w:ascii="Times New Roman" w:hAnsi="Times New Roman" w:cs="Times New Roman"/>
          <w:sz w:val="24"/>
          <w:szCs w:val="24"/>
        </w:rPr>
        <w:t>и таба</w:t>
      </w:r>
      <w:r w:rsidR="00622FFB" w:rsidRPr="0063386D">
        <w:rPr>
          <w:rFonts w:ascii="Times New Roman" w:hAnsi="Times New Roman" w:cs="Times New Roman"/>
          <w:sz w:val="24"/>
          <w:szCs w:val="24"/>
        </w:rPr>
        <w:t>чных изделий</w:t>
      </w:r>
      <w:r w:rsidRPr="0063386D">
        <w:rPr>
          <w:rFonts w:ascii="Times New Roman" w:hAnsi="Times New Roman" w:cs="Times New Roman"/>
          <w:sz w:val="24"/>
          <w:szCs w:val="24"/>
        </w:rPr>
        <w:t xml:space="preserve"> </w:t>
      </w:r>
      <w:r w:rsidR="00F9364F" w:rsidRPr="0063386D">
        <w:rPr>
          <w:rFonts w:ascii="Times New Roman" w:hAnsi="Times New Roman" w:cs="Times New Roman"/>
          <w:sz w:val="24"/>
          <w:szCs w:val="24"/>
        </w:rPr>
        <w:t>(</w:t>
      </w:r>
      <w:r w:rsidR="001846BA" w:rsidRPr="0063386D">
        <w:rPr>
          <w:rFonts w:ascii="Times New Roman" w:hAnsi="Times New Roman" w:cs="Times New Roman"/>
          <w:sz w:val="24"/>
          <w:szCs w:val="24"/>
        </w:rPr>
        <w:t>19,7</w:t>
      </w:r>
      <w:r w:rsidR="007C4E41" w:rsidRPr="0063386D">
        <w:rPr>
          <w:rFonts w:ascii="Times New Roman" w:hAnsi="Times New Roman" w:cs="Times New Roman"/>
          <w:sz w:val="24"/>
          <w:szCs w:val="24"/>
        </w:rPr>
        <w:t xml:space="preserve"> процентов</w:t>
      </w:r>
      <w:r w:rsidR="00F9364F" w:rsidRPr="0063386D">
        <w:rPr>
          <w:rFonts w:ascii="Times New Roman" w:hAnsi="Times New Roman" w:cs="Times New Roman"/>
          <w:sz w:val="24"/>
          <w:szCs w:val="24"/>
        </w:rPr>
        <w:t>)</w:t>
      </w:r>
      <w:r w:rsidRPr="0063386D">
        <w:rPr>
          <w:rFonts w:ascii="Times New Roman" w:hAnsi="Times New Roman" w:cs="Times New Roman"/>
          <w:sz w:val="24"/>
          <w:szCs w:val="24"/>
        </w:rPr>
        <w:t>.</w:t>
      </w:r>
    </w:p>
    <w:p w14:paraId="09A3002F" w14:textId="77777777" w:rsidR="00B07E32" w:rsidRPr="0063386D" w:rsidRDefault="00B07E32">
      <w:pPr>
        <w:pStyle w:val="ConsPlusNormal"/>
        <w:jc w:val="center"/>
        <w:rPr>
          <w:rFonts w:ascii="Times New Roman" w:hAnsi="Times New Roman" w:cs="Times New Roman"/>
          <w:b/>
          <w:sz w:val="24"/>
          <w:szCs w:val="24"/>
        </w:rPr>
      </w:pPr>
    </w:p>
    <w:p w14:paraId="46F12CF2" w14:textId="77777777" w:rsidR="004510FE"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С</w:t>
      </w:r>
      <w:r w:rsidR="006A263A" w:rsidRPr="0063386D">
        <w:rPr>
          <w:rFonts w:ascii="Times New Roman" w:hAnsi="Times New Roman" w:cs="Times New Roman"/>
          <w:b/>
          <w:sz w:val="24"/>
          <w:szCs w:val="24"/>
        </w:rPr>
        <w:t>труктура</w:t>
      </w:r>
      <w:r w:rsidRPr="0063386D">
        <w:rPr>
          <w:rFonts w:ascii="Times New Roman" w:hAnsi="Times New Roman" w:cs="Times New Roman"/>
          <w:b/>
          <w:sz w:val="24"/>
          <w:szCs w:val="24"/>
        </w:rPr>
        <w:t xml:space="preserve"> </w:t>
      </w:r>
      <w:r w:rsidR="00A82C94" w:rsidRPr="0063386D">
        <w:rPr>
          <w:rFonts w:ascii="Times New Roman" w:hAnsi="Times New Roman" w:cs="Times New Roman"/>
          <w:b/>
          <w:sz w:val="24"/>
          <w:szCs w:val="24"/>
        </w:rPr>
        <w:br/>
      </w:r>
      <w:r w:rsidRPr="0063386D">
        <w:rPr>
          <w:rFonts w:ascii="Times New Roman" w:hAnsi="Times New Roman" w:cs="Times New Roman"/>
          <w:b/>
          <w:sz w:val="24"/>
          <w:szCs w:val="24"/>
        </w:rPr>
        <w:t>объема отгруженной продукции по обрабатывающим</w:t>
      </w:r>
      <w:r w:rsidR="00F90F50"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производствам</w:t>
      </w:r>
    </w:p>
    <w:p w14:paraId="2D562751" w14:textId="77777777" w:rsidR="004510FE"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 xml:space="preserve">(без учета </w:t>
      </w:r>
      <w:r w:rsidR="00C30AD9" w:rsidRPr="0063386D">
        <w:rPr>
          <w:rFonts w:ascii="Times New Roman" w:hAnsi="Times New Roman" w:cs="Times New Roman"/>
          <w:b/>
          <w:sz w:val="24"/>
          <w:szCs w:val="24"/>
        </w:rPr>
        <w:t>данных по виду деятельности «П</w:t>
      </w:r>
      <w:r w:rsidRPr="0063386D">
        <w:rPr>
          <w:rFonts w:ascii="Times New Roman" w:hAnsi="Times New Roman" w:cs="Times New Roman"/>
          <w:b/>
          <w:sz w:val="24"/>
          <w:szCs w:val="24"/>
        </w:rPr>
        <w:t>роизводств</w:t>
      </w:r>
      <w:r w:rsidR="00C30AD9" w:rsidRPr="0063386D">
        <w:rPr>
          <w:rFonts w:ascii="Times New Roman" w:hAnsi="Times New Roman" w:cs="Times New Roman"/>
          <w:b/>
          <w:sz w:val="24"/>
          <w:szCs w:val="24"/>
        </w:rPr>
        <w:t>о</w:t>
      </w:r>
      <w:r w:rsidRPr="0063386D">
        <w:rPr>
          <w:rFonts w:ascii="Times New Roman" w:hAnsi="Times New Roman" w:cs="Times New Roman"/>
          <w:b/>
          <w:sz w:val="24"/>
          <w:szCs w:val="24"/>
        </w:rPr>
        <w:t xml:space="preserve"> нефтепродуктов</w:t>
      </w:r>
      <w:r w:rsidR="00C30AD9" w:rsidRPr="0063386D">
        <w:rPr>
          <w:rFonts w:ascii="Times New Roman" w:hAnsi="Times New Roman" w:cs="Times New Roman"/>
          <w:b/>
          <w:sz w:val="24"/>
          <w:szCs w:val="24"/>
        </w:rPr>
        <w:t>»</w:t>
      </w:r>
      <w:r w:rsidRPr="0063386D">
        <w:rPr>
          <w:rFonts w:ascii="Times New Roman" w:hAnsi="Times New Roman" w:cs="Times New Roman"/>
          <w:b/>
          <w:sz w:val="24"/>
          <w:szCs w:val="24"/>
        </w:rPr>
        <w:t>)</w:t>
      </w:r>
      <w:r w:rsidR="00472158" w:rsidRPr="0063386D">
        <w:rPr>
          <w:rFonts w:ascii="Times New Roman" w:hAnsi="Times New Roman" w:cs="Times New Roman"/>
          <w:b/>
          <w:sz w:val="24"/>
          <w:szCs w:val="24"/>
        </w:rPr>
        <w:t xml:space="preserve"> </w:t>
      </w:r>
    </w:p>
    <w:p w14:paraId="5D2F1B60" w14:textId="77777777" w:rsidR="00472158" w:rsidRPr="0063386D" w:rsidRDefault="00472158">
      <w:pPr>
        <w:pStyle w:val="ConsPlusNormal"/>
        <w:jc w:val="center"/>
        <w:rPr>
          <w:rFonts w:ascii="Times New Roman" w:hAnsi="Times New Roman" w:cs="Times New Roman"/>
          <w:b/>
          <w:sz w:val="24"/>
          <w:szCs w:val="24"/>
        </w:rPr>
      </w:pPr>
    </w:p>
    <w:tbl>
      <w:tblPr>
        <w:tblStyle w:val="af0"/>
        <w:tblW w:w="0" w:type="auto"/>
        <w:tblLook w:val="04A0" w:firstRow="1" w:lastRow="0" w:firstColumn="1" w:lastColumn="0" w:noHBand="0" w:noVBand="1"/>
      </w:tblPr>
      <w:tblGrid>
        <w:gridCol w:w="846"/>
        <w:gridCol w:w="5103"/>
        <w:gridCol w:w="3679"/>
      </w:tblGrid>
      <w:tr w:rsidR="00472158" w:rsidRPr="0063386D" w14:paraId="2F5FA1F1" w14:textId="77777777" w:rsidTr="00472158">
        <w:tc>
          <w:tcPr>
            <w:tcW w:w="846" w:type="dxa"/>
          </w:tcPr>
          <w:p w14:paraId="733A209E" w14:textId="77777777" w:rsidR="00472158" w:rsidRPr="0063386D" w:rsidRDefault="00472158" w:rsidP="00472158">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 п/п</w:t>
            </w:r>
          </w:p>
        </w:tc>
        <w:tc>
          <w:tcPr>
            <w:tcW w:w="5103" w:type="dxa"/>
          </w:tcPr>
          <w:p w14:paraId="18023913" w14:textId="77777777" w:rsidR="00472158" w:rsidRPr="0063386D" w:rsidRDefault="00472158" w:rsidP="00472158">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Вид деятельности</w:t>
            </w:r>
          </w:p>
        </w:tc>
        <w:tc>
          <w:tcPr>
            <w:tcW w:w="3679" w:type="dxa"/>
          </w:tcPr>
          <w:p w14:paraId="28544221" w14:textId="33B8EEA1" w:rsidR="00472158" w:rsidRPr="0063386D" w:rsidRDefault="00472158" w:rsidP="00472158">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 xml:space="preserve">Удельный вес в объеме обрабатывающих производств </w:t>
            </w:r>
            <w:r w:rsidRPr="0063386D">
              <w:rPr>
                <w:rFonts w:ascii="Times New Roman" w:hAnsi="Times New Roman" w:cs="Times New Roman"/>
                <w:b/>
                <w:sz w:val="24"/>
                <w:szCs w:val="24"/>
              </w:rPr>
              <w:br/>
              <w:t>(без учета данных по виду деятельности «Производство нефтепродуктов») в 202</w:t>
            </w:r>
            <w:r w:rsidR="001846BA" w:rsidRPr="0063386D">
              <w:rPr>
                <w:rFonts w:ascii="Times New Roman" w:hAnsi="Times New Roman" w:cs="Times New Roman"/>
                <w:b/>
                <w:sz w:val="24"/>
                <w:szCs w:val="24"/>
              </w:rPr>
              <w:t>3</w:t>
            </w:r>
            <w:r w:rsidRPr="0063386D">
              <w:rPr>
                <w:rFonts w:ascii="Times New Roman" w:hAnsi="Times New Roman" w:cs="Times New Roman"/>
                <w:b/>
                <w:sz w:val="24"/>
                <w:szCs w:val="24"/>
              </w:rPr>
              <w:t xml:space="preserve"> году, </w:t>
            </w:r>
          </w:p>
          <w:p w14:paraId="4379B69E" w14:textId="77777777" w:rsidR="00472158" w:rsidRPr="0063386D" w:rsidRDefault="00472158" w:rsidP="00472158">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проценты</w:t>
            </w:r>
          </w:p>
        </w:tc>
      </w:tr>
    </w:tbl>
    <w:p w14:paraId="02D46C87" w14:textId="77777777" w:rsidR="00472158" w:rsidRPr="0063386D" w:rsidRDefault="00472158">
      <w:pPr>
        <w:pStyle w:val="ConsPlusNormal"/>
        <w:jc w:val="center"/>
        <w:rPr>
          <w:rFonts w:ascii="Times New Roman" w:hAnsi="Times New Roman" w:cs="Times New Roman"/>
          <w:b/>
          <w:sz w:val="4"/>
          <w:szCs w:val="4"/>
        </w:rPr>
      </w:pPr>
    </w:p>
    <w:tbl>
      <w:tblPr>
        <w:tblStyle w:val="af0"/>
        <w:tblW w:w="0" w:type="auto"/>
        <w:tblLook w:val="04A0" w:firstRow="1" w:lastRow="0" w:firstColumn="1" w:lastColumn="0" w:noHBand="0" w:noVBand="1"/>
      </w:tblPr>
      <w:tblGrid>
        <w:gridCol w:w="846"/>
        <w:gridCol w:w="5103"/>
        <w:gridCol w:w="3679"/>
      </w:tblGrid>
      <w:tr w:rsidR="00472158" w:rsidRPr="0063386D" w14:paraId="5495B30A" w14:textId="77777777" w:rsidTr="00D74E18">
        <w:trPr>
          <w:tblHeader/>
        </w:trPr>
        <w:tc>
          <w:tcPr>
            <w:tcW w:w="846" w:type="dxa"/>
            <w:vAlign w:val="center"/>
          </w:tcPr>
          <w:p w14:paraId="2A541F95" w14:textId="77777777" w:rsidR="00472158" w:rsidRPr="0063386D" w:rsidRDefault="00472158" w:rsidP="00D74E18">
            <w:pPr>
              <w:pStyle w:val="ConsPlusNormal"/>
              <w:jc w:val="center"/>
              <w:rPr>
                <w:rFonts w:ascii="Times New Roman" w:hAnsi="Times New Roman" w:cs="Times New Roman"/>
                <w:b/>
                <w:sz w:val="20"/>
              </w:rPr>
            </w:pPr>
            <w:r w:rsidRPr="0063386D">
              <w:rPr>
                <w:rFonts w:ascii="Times New Roman" w:hAnsi="Times New Roman" w:cs="Times New Roman"/>
                <w:b/>
                <w:sz w:val="20"/>
              </w:rPr>
              <w:t>1</w:t>
            </w:r>
          </w:p>
        </w:tc>
        <w:tc>
          <w:tcPr>
            <w:tcW w:w="5103" w:type="dxa"/>
            <w:vAlign w:val="center"/>
          </w:tcPr>
          <w:p w14:paraId="784C54DE" w14:textId="77777777" w:rsidR="00472158" w:rsidRPr="0063386D" w:rsidRDefault="00472158" w:rsidP="00D74E18">
            <w:pPr>
              <w:pStyle w:val="ConsPlusNormal"/>
              <w:jc w:val="center"/>
              <w:rPr>
                <w:rFonts w:ascii="Times New Roman" w:hAnsi="Times New Roman" w:cs="Times New Roman"/>
                <w:b/>
                <w:sz w:val="20"/>
              </w:rPr>
            </w:pPr>
            <w:r w:rsidRPr="0063386D">
              <w:rPr>
                <w:rFonts w:ascii="Times New Roman" w:hAnsi="Times New Roman" w:cs="Times New Roman"/>
                <w:b/>
                <w:sz w:val="20"/>
              </w:rPr>
              <w:t>2</w:t>
            </w:r>
          </w:p>
        </w:tc>
        <w:tc>
          <w:tcPr>
            <w:tcW w:w="3679" w:type="dxa"/>
            <w:vAlign w:val="center"/>
          </w:tcPr>
          <w:p w14:paraId="2360D345" w14:textId="77777777" w:rsidR="00472158" w:rsidRPr="0063386D" w:rsidRDefault="00472158" w:rsidP="00D74E18">
            <w:pPr>
              <w:pStyle w:val="ConsPlusNormal"/>
              <w:jc w:val="center"/>
              <w:rPr>
                <w:rFonts w:ascii="Times New Roman" w:hAnsi="Times New Roman" w:cs="Times New Roman"/>
                <w:b/>
                <w:sz w:val="20"/>
              </w:rPr>
            </w:pPr>
            <w:r w:rsidRPr="0063386D">
              <w:rPr>
                <w:rFonts w:ascii="Times New Roman" w:hAnsi="Times New Roman" w:cs="Times New Roman"/>
                <w:b/>
                <w:sz w:val="20"/>
              </w:rPr>
              <w:t>3</w:t>
            </w:r>
          </w:p>
        </w:tc>
      </w:tr>
      <w:tr w:rsidR="00472158" w:rsidRPr="0063386D" w14:paraId="6C6A018E" w14:textId="77777777" w:rsidTr="00CF6935">
        <w:tc>
          <w:tcPr>
            <w:tcW w:w="846" w:type="dxa"/>
          </w:tcPr>
          <w:p w14:paraId="0E027096"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w:t>
            </w:r>
          </w:p>
        </w:tc>
        <w:tc>
          <w:tcPr>
            <w:tcW w:w="5103" w:type="dxa"/>
          </w:tcPr>
          <w:p w14:paraId="0EA5D7D4"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Обрабатывающие производства </w:t>
            </w:r>
            <w:r w:rsidRPr="0063386D">
              <w:rPr>
                <w:rFonts w:ascii="Times New Roman" w:hAnsi="Times New Roman" w:cs="Times New Roman"/>
                <w:sz w:val="24"/>
                <w:szCs w:val="24"/>
              </w:rPr>
              <w:br/>
              <w:t xml:space="preserve">(без учета данных </w:t>
            </w:r>
            <w:r w:rsidRPr="0063386D">
              <w:rPr>
                <w:rFonts w:ascii="Times New Roman" w:hAnsi="Times New Roman" w:cs="Times New Roman"/>
                <w:spacing w:val="-2"/>
                <w:sz w:val="24"/>
                <w:szCs w:val="24"/>
              </w:rPr>
              <w:t>по виду деятельности «Производство нефтепродуктов»),</w:t>
            </w:r>
            <w:r w:rsidRPr="0063386D">
              <w:rPr>
                <w:rFonts w:ascii="Times New Roman" w:hAnsi="Times New Roman" w:cs="Times New Roman"/>
                <w:sz w:val="24"/>
                <w:szCs w:val="24"/>
              </w:rPr>
              <w:t xml:space="preserve"> в том числе:</w:t>
            </w:r>
          </w:p>
        </w:tc>
        <w:tc>
          <w:tcPr>
            <w:tcW w:w="3679" w:type="dxa"/>
            <w:shd w:val="clear" w:color="auto" w:fill="auto"/>
          </w:tcPr>
          <w:p w14:paraId="0B558F60"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100,0</w:t>
            </w:r>
          </w:p>
        </w:tc>
      </w:tr>
      <w:tr w:rsidR="00472158" w:rsidRPr="0063386D" w14:paraId="401E7C95" w14:textId="77777777" w:rsidTr="00472158">
        <w:tc>
          <w:tcPr>
            <w:tcW w:w="846" w:type="dxa"/>
          </w:tcPr>
          <w:p w14:paraId="39CAA0D1"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w:t>
            </w:r>
          </w:p>
        </w:tc>
        <w:tc>
          <w:tcPr>
            <w:tcW w:w="5103" w:type="dxa"/>
          </w:tcPr>
          <w:p w14:paraId="2D88520F"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пищевых продуктов</w:t>
            </w:r>
          </w:p>
        </w:tc>
        <w:tc>
          <w:tcPr>
            <w:tcW w:w="3679" w:type="dxa"/>
          </w:tcPr>
          <w:p w14:paraId="61C0E503" w14:textId="5DE58F1A" w:rsidR="00472158" w:rsidRPr="0063386D" w:rsidRDefault="007C4E41" w:rsidP="007C4E41">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11</w:t>
            </w:r>
            <w:r w:rsidR="007362A0" w:rsidRPr="0063386D">
              <w:rPr>
                <w:rFonts w:ascii="Times New Roman" w:hAnsi="Times New Roman" w:cs="Times New Roman"/>
                <w:sz w:val="24"/>
                <w:szCs w:val="24"/>
              </w:rPr>
              <w:t>,</w:t>
            </w:r>
            <w:r w:rsidR="001846BA" w:rsidRPr="0063386D">
              <w:rPr>
                <w:rFonts w:ascii="Times New Roman" w:hAnsi="Times New Roman" w:cs="Times New Roman"/>
                <w:sz w:val="24"/>
                <w:szCs w:val="24"/>
              </w:rPr>
              <w:t>4</w:t>
            </w:r>
          </w:p>
        </w:tc>
      </w:tr>
      <w:tr w:rsidR="00472158" w:rsidRPr="0063386D" w14:paraId="4B579B3B" w14:textId="77777777" w:rsidTr="00472158">
        <w:tc>
          <w:tcPr>
            <w:tcW w:w="846" w:type="dxa"/>
          </w:tcPr>
          <w:p w14:paraId="6C9E2775"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3</w:t>
            </w:r>
          </w:p>
        </w:tc>
        <w:tc>
          <w:tcPr>
            <w:tcW w:w="5103" w:type="dxa"/>
          </w:tcPr>
          <w:p w14:paraId="0A5CB0B6"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напитков</w:t>
            </w:r>
          </w:p>
        </w:tc>
        <w:tc>
          <w:tcPr>
            <w:tcW w:w="3679" w:type="dxa"/>
          </w:tcPr>
          <w:p w14:paraId="20F3FDAD" w14:textId="01B63FAF" w:rsidR="00472158" w:rsidRPr="0063386D" w:rsidRDefault="001846BA"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3,9</w:t>
            </w:r>
          </w:p>
        </w:tc>
      </w:tr>
      <w:tr w:rsidR="00472158" w:rsidRPr="0063386D" w14:paraId="2714E1A7" w14:textId="77777777" w:rsidTr="00472158">
        <w:tc>
          <w:tcPr>
            <w:tcW w:w="846" w:type="dxa"/>
          </w:tcPr>
          <w:p w14:paraId="7AEB07E9"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w:t>
            </w:r>
          </w:p>
        </w:tc>
        <w:tc>
          <w:tcPr>
            <w:tcW w:w="5103" w:type="dxa"/>
          </w:tcPr>
          <w:p w14:paraId="259B81EA"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табачных изделий</w:t>
            </w:r>
          </w:p>
        </w:tc>
        <w:tc>
          <w:tcPr>
            <w:tcW w:w="3679" w:type="dxa"/>
          </w:tcPr>
          <w:p w14:paraId="59D3A2AE" w14:textId="68503BA0" w:rsidR="00472158" w:rsidRPr="0063386D" w:rsidRDefault="001846BA"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4,4</w:t>
            </w:r>
          </w:p>
        </w:tc>
      </w:tr>
      <w:tr w:rsidR="00472158" w:rsidRPr="0063386D" w14:paraId="358BB34E" w14:textId="77777777" w:rsidTr="00472158">
        <w:tc>
          <w:tcPr>
            <w:tcW w:w="846" w:type="dxa"/>
          </w:tcPr>
          <w:p w14:paraId="6721817B"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5</w:t>
            </w:r>
          </w:p>
        </w:tc>
        <w:tc>
          <w:tcPr>
            <w:tcW w:w="5103" w:type="dxa"/>
          </w:tcPr>
          <w:p w14:paraId="0B714645"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текстильных изделий</w:t>
            </w:r>
          </w:p>
        </w:tc>
        <w:tc>
          <w:tcPr>
            <w:tcW w:w="3679" w:type="dxa"/>
          </w:tcPr>
          <w:p w14:paraId="13A17ED7" w14:textId="511045D1" w:rsidR="00472158" w:rsidRPr="0063386D" w:rsidRDefault="007362A0" w:rsidP="007C4E41">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0,</w:t>
            </w:r>
            <w:r w:rsidR="001846BA" w:rsidRPr="0063386D">
              <w:rPr>
                <w:rFonts w:ascii="Times New Roman" w:hAnsi="Times New Roman" w:cs="Times New Roman"/>
                <w:sz w:val="24"/>
                <w:szCs w:val="24"/>
              </w:rPr>
              <w:t>7</w:t>
            </w:r>
          </w:p>
        </w:tc>
      </w:tr>
      <w:tr w:rsidR="00472158" w:rsidRPr="0063386D" w14:paraId="196695D5" w14:textId="77777777" w:rsidTr="00472158">
        <w:tc>
          <w:tcPr>
            <w:tcW w:w="846" w:type="dxa"/>
          </w:tcPr>
          <w:p w14:paraId="4B6A8FD3"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6</w:t>
            </w:r>
          </w:p>
        </w:tc>
        <w:tc>
          <w:tcPr>
            <w:tcW w:w="5103" w:type="dxa"/>
          </w:tcPr>
          <w:p w14:paraId="521C7F59"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одежды</w:t>
            </w:r>
          </w:p>
        </w:tc>
        <w:tc>
          <w:tcPr>
            <w:tcW w:w="3679" w:type="dxa"/>
          </w:tcPr>
          <w:p w14:paraId="2A4E502D" w14:textId="488FC3F9" w:rsidR="00472158" w:rsidRPr="0063386D" w:rsidRDefault="001846BA"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1,4</w:t>
            </w:r>
          </w:p>
        </w:tc>
      </w:tr>
      <w:tr w:rsidR="00472158" w:rsidRPr="0063386D" w14:paraId="70E0D08E" w14:textId="77777777" w:rsidTr="00472158">
        <w:tc>
          <w:tcPr>
            <w:tcW w:w="846" w:type="dxa"/>
          </w:tcPr>
          <w:p w14:paraId="0F8ECACC"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7</w:t>
            </w:r>
          </w:p>
        </w:tc>
        <w:tc>
          <w:tcPr>
            <w:tcW w:w="5103" w:type="dxa"/>
          </w:tcPr>
          <w:p w14:paraId="7406B359"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кожи и изделий из кожи </w:t>
            </w:r>
          </w:p>
        </w:tc>
        <w:tc>
          <w:tcPr>
            <w:tcW w:w="3679" w:type="dxa"/>
          </w:tcPr>
          <w:p w14:paraId="401B42DC" w14:textId="409F7199" w:rsidR="00472158" w:rsidRPr="0063386D" w:rsidRDefault="007C4E4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0,3</w:t>
            </w:r>
          </w:p>
        </w:tc>
      </w:tr>
      <w:tr w:rsidR="00472158" w:rsidRPr="0063386D" w14:paraId="607BA92A" w14:textId="77777777" w:rsidTr="00472158">
        <w:tc>
          <w:tcPr>
            <w:tcW w:w="846" w:type="dxa"/>
          </w:tcPr>
          <w:p w14:paraId="7BADC13B"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8</w:t>
            </w:r>
          </w:p>
        </w:tc>
        <w:tc>
          <w:tcPr>
            <w:tcW w:w="5103" w:type="dxa"/>
          </w:tcPr>
          <w:p w14:paraId="53DAF921"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Обработка древесины и производство изделий </w:t>
            </w:r>
            <w:r w:rsidRPr="0063386D">
              <w:rPr>
                <w:rFonts w:ascii="Times New Roman" w:hAnsi="Times New Roman" w:cs="Times New Roman"/>
                <w:sz w:val="24"/>
                <w:szCs w:val="24"/>
              </w:rPr>
              <w:br/>
              <w:t>из дерева (кроме мебели)</w:t>
            </w:r>
          </w:p>
        </w:tc>
        <w:tc>
          <w:tcPr>
            <w:tcW w:w="3679" w:type="dxa"/>
          </w:tcPr>
          <w:p w14:paraId="12945B35" w14:textId="51ABCE33" w:rsidR="00472158" w:rsidRPr="0063386D" w:rsidRDefault="007C4E4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1,0</w:t>
            </w:r>
          </w:p>
        </w:tc>
      </w:tr>
      <w:tr w:rsidR="00472158" w:rsidRPr="0063386D" w14:paraId="60EBBF57" w14:textId="77777777" w:rsidTr="00472158">
        <w:tc>
          <w:tcPr>
            <w:tcW w:w="846" w:type="dxa"/>
          </w:tcPr>
          <w:p w14:paraId="031590D8"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9</w:t>
            </w:r>
          </w:p>
        </w:tc>
        <w:tc>
          <w:tcPr>
            <w:tcW w:w="5103" w:type="dxa"/>
          </w:tcPr>
          <w:p w14:paraId="6D62671D"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бумаги и бумажных изделий</w:t>
            </w:r>
          </w:p>
        </w:tc>
        <w:tc>
          <w:tcPr>
            <w:tcW w:w="3679" w:type="dxa"/>
          </w:tcPr>
          <w:p w14:paraId="731AA9A9" w14:textId="3C908A4A" w:rsidR="00472158" w:rsidRPr="0063386D" w:rsidRDefault="007C4E4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1,8</w:t>
            </w:r>
          </w:p>
        </w:tc>
      </w:tr>
      <w:tr w:rsidR="00472158" w:rsidRPr="0063386D" w14:paraId="27839A19" w14:textId="77777777" w:rsidTr="00472158">
        <w:tc>
          <w:tcPr>
            <w:tcW w:w="846" w:type="dxa"/>
          </w:tcPr>
          <w:p w14:paraId="4F184BB0"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10</w:t>
            </w:r>
          </w:p>
        </w:tc>
        <w:tc>
          <w:tcPr>
            <w:tcW w:w="5103" w:type="dxa"/>
          </w:tcPr>
          <w:p w14:paraId="721C8C08"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Деятельность полиграфическая и копирование носителей информации</w:t>
            </w:r>
          </w:p>
        </w:tc>
        <w:tc>
          <w:tcPr>
            <w:tcW w:w="3679" w:type="dxa"/>
          </w:tcPr>
          <w:p w14:paraId="4C34FABA" w14:textId="2DE52793" w:rsidR="00472158" w:rsidRPr="0063386D" w:rsidRDefault="00776216"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1,3</w:t>
            </w:r>
          </w:p>
        </w:tc>
      </w:tr>
      <w:tr w:rsidR="00472158" w:rsidRPr="0063386D" w14:paraId="5377A4A2" w14:textId="77777777" w:rsidTr="00472158">
        <w:tc>
          <w:tcPr>
            <w:tcW w:w="846" w:type="dxa"/>
          </w:tcPr>
          <w:p w14:paraId="7EBB7377"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11</w:t>
            </w:r>
          </w:p>
        </w:tc>
        <w:tc>
          <w:tcPr>
            <w:tcW w:w="5103" w:type="dxa"/>
          </w:tcPr>
          <w:p w14:paraId="784999E2" w14:textId="77777777" w:rsidR="00394C0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химических веществ </w:t>
            </w:r>
          </w:p>
          <w:p w14:paraId="3AA16478"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и химических продуктов</w:t>
            </w:r>
          </w:p>
        </w:tc>
        <w:tc>
          <w:tcPr>
            <w:tcW w:w="3679" w:type="dxa"/>
          </w:tcPr>
          <w:p w14:paraId="5C9822B0" w14:textId="158CF664"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5,9</w:t>
            </w:r>
          </w:p>
        </w:tc>
      </w:tr>
      <w:tr w:rsidR="00472158" w:rsidRPr="0063386D" w14:paraId="39264F30" w14:textId="77777777" w:rsidTr="00472158">
        <w:tc>
          <w:tcPr>
            <w:tcW w:w="846" w:type="dxa"/>
          </w:tcPr>
          <w:p w14:paraId="2FF3CDDE"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12</w:t>
            </w:r>
          </w:p>
        </w:tc>
        <w:tc>
          <w:tcPr>
            <w:tcW w:w="5103" w:type="dxa"/>
          </w:tcPr>
          <w:p w14:paraId="372D9085"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лекарственных средств </w:t>
            </w:r>
            <w:r w:rsidRPr="0063386D">
              <w:rPr>
                <w:rFonts w:ascii="Times New Roman" w:hAnsi="Times New Roman" w:cs="Times New Roman"/>
                <w:sz w:val="24"/>
                <w:szCs w:val="24"/>
              </w:rPr>
              <w:br/>
              <w:t>и материалов, применяемых в медицинских целях</w:t>
            </w:r>
          </w:p>
        </w:tc>
        <w:tc>
          <w:tcPr>
            <w:tcW w:w="3679" w:type="dxa"/>
          </w:tcPr>
          <w:p w14:paraId="6A0E141B" w14:textId="3968926D" w:rsidR="00472158" w:rsidRPr="0063386D" w:rsidRDefault="00013271" w:rsidP="007C4E41">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4,3</w:t>
            </w:r>
          </w:p>
        </w:tc>
      </w:tr>
      <w:tr w:rsidR="00472158" w:rsidRPr="0063386D" w14:paraId="33C39517" w14:textId="77777777" w:rsidTr="00472158">
        <w:tc>
          <w:tcPr>
            <w:tcW w:w="846" w:type="dxa"/>
          </w:tcPr>
          <w:p w14:paraId="0DB8B630"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13</w:t>
            </w:r>
          </w:p>
        </w:tc>
        <w:tc>
          <w:tcPr>
            <w:tcW w:w="5103" w:type="dxa"/>
          </w:tcPr>
          <w:p w14:paraId="02320970"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резиновых и пластмассовых изделий</w:t>
            </w:r>
          </w:p>
        </w:tc>
        <w:tc>
          <w:tcPr>
            <w:tcW w:w="3679" w:type="dxa"/>
          </w:tcPr>
          <w:p w14:paraId="54A0B16D" w14:textId="494D7C7F"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4,7</w:t>
            </w:r>
          </w:p>
        </w:tc>
      </w:tr>
      <w:tr w:rsidR="00472158" w:rsidRPr="0063386D" w14:paraId="4939CCA8" w14:textId="77777777" w:rsidTr="00472158">
        <w:tc>
          <w:tcPr>
            <w:tcW w:w="846" w:type="dxa"/>
          </w:tcPr>
          <w:p w14:paraId="713B72D0"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14</w:t>
            </w:r>
          </w:p>
        </w:tc>
        <w:tc>
          <w:tcPr>
            <w:tcW w:w="5103" w:type="dxa"/>
          </w:tcPr>
          <w:p w14:paraId="10B07F24"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прочей неметаллической минеральной продукции</w:t>
            </w:r>
          </w:p>
        </w:tc>
        <w:tc>
          <w:tcPr>
            <w:tcW w:w="3679" w:type="dxa"/>
          </w:tcPr>
          <w:p w14:paraId="5E0A3901" w14:textId="66D9BE9E"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3,8</w:t>
            </w:r>
          </w:p>
        </w:tc>
      </w:tr>
      <w:tr w:rsidR="00472158" w:rsidRPr="0063386D" w14:paraId="5B807CB8" w14:textId="77777777" w:rsidTr="00472158">
        <w:tc>
          <w:tcPr>
            <w:tcW w:w="846" w:type="dxa"/>
          </w:tcPr>
          <w:p w14:paraId="496D1515"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15</w:t>
            </w:r>
          </w:p>
        </w:tc>
        <w:tc>
          <w:tcPr>
            <w:tcW w:w="5103" w:type="dxa"/>
          </w:tcPr>
          <w:p w14:paraId="78CEAE7A"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металлургическое</w:t>
            </w:r>
          </w:p>
        </w:tc>
        <w:tc>
          <w:tcPr>
            <w:tcW w:w="3679" w:type="dxa"/>
          </w:tcPr>
          <w:p w14:paraId="2C087515" w14:textId="745E911F"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4,6</w:t>
            </w:r>
          </w:p>
        </w:tc>
      </w:tr>
      <w:tr w:rsidR="00472158" w:rsidRPr="0063386D" w14:paraId="47864816" w14:textId="77777777" w:rsidTr="00472158">
        <w:tc>
          <w:tcPr>
            <w:tcW w:w="846" w:type="dxa"/>
          </w:tcPr>
          <w:p w14:paraId="6B3D93BB"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16</w:t>
            </w:r>
          </w:p>
        </w:tc>
        <w:tc>
          <w:tcPr>
            <w:tcW w:w="5103" w:type="dxa"/>
          </w:tcPr>
          <w:p w14:paraId="3459548F"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готовых металлических изделий </w:t>
            </w:r>
            <w:r w:rsidRPr="0063386D">
              <w:rPr>
                <w:rFonts w:ascii="Times New Roman" w:hAnsi="Times New Roman" w:cs="Times New Roman"/>
                <w:sz w:val="24"/>
                <w:szCs w:val="24"/>
              </w:rPr>
              <w:br/>
              <w:t>(кроме машин и оборудования)</w:t>
            </w:r>
          </w:p>
        </w:tc>
        <w:tc>
          <w:tcPr>
            <w:tcW w:w="3679" w:type="dxa"/>
          </w:tcPr>
          <w:p w14:paraId="620DD3E1" w14:textId="5459DD1E"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9,8</w:t>
            </w:r>
          </w:p>
        </w:tc>
      </w:tr>
      <w:tr w:rsidR="00472158" w:rsidRPr="0063386D" w14:paraId="1E3A30E9" w14:textId="77777777" w:rsidTr="00472158">
        <w:tc>
          <w:tcPr>
            <w:tcW w:w="846" w:type="dxa"/>
          </w:tcPr>
          <w:p w14:paraId="05885CAC"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17</w:t>
            </w:r>
          </w:p>
        </w:tc>
        <w:tc>
          <w:tcPr>
            <w:tcW w:w="5103" w:type="dxa"/>
          </w:tcPr>
          <w:p w14:paraId="5B57DC71"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компьютеров, электронных </w:t>
            </w:r>
            <w:r w:rsidRPr="0063386D">
              <w:rPr>
                <w:rFonts w:ascii="Times New Roman" w:hAnsi="Times New Roman" w:cs="Times New Roman"/>
                <w:sz w:val="24"/>
                <w:szCs w:val="24"/>
              </w:rPr>
              <w:br/>
              <w:t>и оптических изделий</w:t>
            </w:r>
          </w:p>
        </w:tc>
        <w:tc>
          <w:tcPr>
            <w:tcW w:w="3679" w:type="dxa"/>
          </w:tcPr>
          <w:p w14:paraId="54B0D076" w14:textId="74CDBF5E"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11,1</w:t>
            </w:r>
          </w:p>
        </w:tc>
      </w:tr>
      <w:tr w:rsidR="00472158" w:rsidRPr="0063386D" w14:paraId="73C309A6" w14:textId="77777777" w:rsidTr="00472158">
        <w:tc>
          <w:tcPr>
            <w:tcW w:w="846" w:type="dxa"/>
          </w:tcPr>
          <w:p w14:paraId="39731FA7"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18</w:t>
            </w:r>
          </w:p>
        </w:tc>
        <w:tc>
          <w:tcPr>
            <w:tcW w:w="5103" w:type="dxa"/>
          </w:tcPr>
          <w:p w14:paraId="10922EAD"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электрического оборудования</w:t>
            </w:r>
          </w:p>
        </w:tc>
        <w:tc>
          <w:tcPr>
            <w:tcW w:w="3679" w:type="dxa"/>
          </w:tcPr>
          <w:p w14:paraId="531550A1" w14:textId="1A29FA1C"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5,1</w:t>
            </w:r>
          </w:p>
        </w:tc>
      </w:tr>
      <w:tr w:rsidR="00472158" w:rsidRPr="0063386D" w14:paraId="22D660D9" w14:textId="77777777" w:rsidTr="00472158">
        <w:tc>
          <w:tcPr>
            <w:tcW w:w="846" w:type="dxa"/>
          </w:tcPr>
          <w:p w14:paraId="1C562B5B"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19</w:t>
            </w:r>
          </w:p>
        </w:tc>
        <w:tc>
          <w:tcPr>
            <w:tcW w:w="5103" w:type="dxa"/>
          </w:tcPr>
          <w:p w14:paraId="30C9F3E3"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машин и оборудования</w:t>
            </w:r>
          </w:p>
        </w:tc>
        <w:tc>
          <w:tcPr>
            <w:tcW w:w="3679" w:type="dxa"/>
          </w:tcPr>
          <w:p w14:paraId="4E9E1D49" w14:textId="21CBD893"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9,5</w:t>
            </w:r>
          </w:p>
        </w:tc>
      </w:tr>
      <w:tr w:rsidR="00472158" w:rsidRPr="0063386D" w14:paraId="2F6FCF3A" w14:textId="77777777" w:rsidTr="00472158">
        <w:tc>
          <w:tcPr>
            <w:tcW w:w="846" w:type="dxa"/>
          </w:tcPr>
          <w:p w14:paraId="154E2AD1"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20</w:t>
            </w:r>
          </w:p>
        </w:tc>
        <w:tc>
          <w:tcPr>
            <w:tcW w:w="5103" w:type="dxa"/>
          </w:tcPr>
          <w:p w14:paraId="72CD606D"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автотранспортных средств, прицепов и полуприцепов</w:t>
            </w:r>
          </w:p>
        </w:tc>
        <w:tc>
          <w:tcPr>
            <w:tcW w:w="3679" w:type="dxa"/>
          </w:tcPr>
          <w:p w14:paraId="4BF920E5" w14:textId="4732876D" w:rsidR="00472158" w:rsidRPr="0063386D" w:rsidRDefault="00013271"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0,5</w:t>
            </w:r>
          </w:p>
        </w:tc>
      </w:tr>
      <w:tr w:rsidR="00472158" w:rsidRPr="0063386D" w14:paraId="6D7B44C3" w14:textId="77777777" w:rsidTr="00472158">
        <w:tc>
          <w:tcPr>
            <w:tcW w:w="846" w:type="dxa"/>
          </w:tcPr>
          <w:p w14:paraId="6F6DBC55"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21</w:t>
            </w:r>
          </w:p>
        </w:tc>
        <w:tc>
          <w:tcPr>
            <w:tcW w:w="5103" w:type="dxa"/>
          </w:tcPr>
          <w:p w14:paraId="5FDF0808"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прочих транспортных средств </w:t>
            </w:r>
            <w:r w:rsidRPr="0063386D">
              <w:rPr>
                <w:rFonts w:ascii="Times New Roman" w:hAnsi="Times New Roman" w:cs="Times New Roman"/>
                <w:sz w:val="24"/>
                <w:szCs w:val="24"/>
              </w:rPr>
              <w:br/>
              <w:t>и оборудования</w:t>
            </w:r>
          </w:p>
        </w:tc>
        <w:tc>
          <w:tcPr>
            <w:tcW w:w="3679" w:type="dxa"/>
          </w:tcPr>
          <w:p w14:paraId="0A43FE31" w14:textId="671EB7B2" w:rsidR="00472158" w:rsidRPr="0063386D" w:rsidRDefault="009B4E0D"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7,6</w:t>
            </w:r>
          </w:p>
        </w:tc>
      </w:tr>
      <w:tr w:rsidR="00472158" w:rsidRPr="0063386D" w14:paraId="2F6F2615" w14:textId="77777777" w:rsidTr="00472158">
        <w:tc>
          <w:tcPr>
            <w:tcW w:w="846" w:type="dxa"/>
          </w:tcPr>
          <w:p w14:paraId="2D09D810"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22</w:t>
            </w:r>
          </w:p>
        </w:tc>
        <w:tc>
          <w:tcPr>
            <w:tcW w:w="5103" w:type="dxa"/>
          </w:tcPr>
          <w:p w14:paraId="6DB2B4F4"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мебели</w:t>
            </w:r>
          </w:p>
        </w:tc>
        <w:tc>
          <w:tcPr>
            <w:tcW w:w="3679" w:type="dxa"/>
          </w:tcPr>
          <w:p w14:paraId="7BD4D7FE" w14:textId="78E97E5A" w:rsidR="00472158" w:rsidRPr="0063386D" w:rsidRDefault="009B4E0D"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0,9</w:t>
            </w:r>
          </w:p>
        </w:tc>
      </w:tr>
      <w:tr w:rsidR="00472158" w:rsidRPr="0063386D" w14:paraId="56E4A102" w14:textId="77777777" w:rsidTr="00020EE9">
        <w:tc>
          <w:tcPr>
            <w:tcW w:w="846" w:type="dxa"/>
            <w:tcBorders>
              <w:bottom w:val="single" w:sz="4" w:space="0" w:color="auto"/>
            </w:tcBorders>
          </w:tcPr>
          <w:p w14:paraId="5614C261"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23</w:t>
            </w:r>
          </w:p>
        </w:tc>
        <w:tc>
          <w:tcPr>
            <w:tcW w:w="5103" w:type="dxa"/>
            <w:tcBorders>
              <w:bottom w:val="single" w:sz="4" w:space="0" w:color="auto"/>
            </w:tcBorders>
          </w:tcPr>
          <w:p w14:paraId="7571D967"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Производство прочих готовых изделий</w:t>
            </w:r>
          </w:p>
        </w:tc>
        <w:tc>
          <w:tcPr>
            <w:tcW w:w="3679" w:type="dxa"/>
            <w:tcBorders>
              <w:bottom w:val="single" w:sz="4" w:space="0" w:color="auto"/>
            </w:tcBorders>
          </w:tcPr>
          <w:p w14:paraId="2BAE4047" w14:textId="0DCF9F81" w:rsidR="00472158" w:rsidRPr="0063386D" w:rsidRDefault="009B4E0D" w:rsidP="007C4E41">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2,3</w:t>
            </w:r>
          </w:p>
        </w:tc>
      </w:tr>
      <w:tr w:rsidR="00472158" w:rsidRPr="0063386D" w14:paraId="6A9DEEFF" w14:textId="77777777" w:rsidTr="00020EE9">
        <w:tc>
          <w:tcPr>
            <w:tcW w:w="846" w:type="dxa"/>
            <w:tcBorders>
              <w:bottom w:val="single" w:sz="4" w:space="0" w:color="auto"/>
            </w:tcBorders>
          </w:tcPr>
          <w:p w14:paraId="1C01B2EE" w14:textId="77777777" w:rsidR="00472158" w:rsidRPr="0063386D" w:rsidRDefault="00472158"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24</w:t>
            </w:r>
          </w:p>
        </w:tc>
        <w:tc>
          <w:tcPr>
            <w:tcW w:w="5103" w:type="dxa"/>
            <w:tcBorders>
              <w:bottom w:val="single" w:sz="4" w:space="0" w:color="auto"/>
            </w:tcBorders>
          </w:tcPr>
          <w:p w14:paraId="083A08D7" w14:textId="77777777" w:rsidR="00472158" w:rsidRPr="0063386D" w:rsidRDefault="00472158" w:rsidP="00472158">
            <w:pPr>
              <w:pStyle w:val="ConsPlusNormal"/>
              <w:rPr>
                <w:rFonts w:ascii="Times New Roman" w:hAnsi="Times New Roman" w:cs="Times New Roman"/>
                <w:sz w:val="24"/>
                <w:szCs w:val="24"/>
              </w:rPr>
            </w:pPr>
            <w:r w:rsidRPr="0063386D">
              <w:rPr>
                <w:rFonts w:ascii="Times New Roman" w:hAnsi="Times New Roman" w:cs="Times New Roman"/>
                <w:sz w:val="24"/>
                <w:szCs w:val="24"/>
              </w:rPr>
              <w:t>Ремонт и монтаж машин и оборудования</w:t>
            </w:r>
          </w:p>
        </w:tc>
        <w:tc>
          <w:tcPr>
            <w:tcW w:w="3679" w:type="dxa"/>
            <w:tcBorders>
              <w:bottom w:val="single" w:sz="4" w:space="0" w:color="auto"/>
            </w:tcBorders>
          </w:tcPr>
          <w:p w14:paraId="3571D24F" w14:textId="2AA92FC2" w:rsidR="00472158" w:rsidRPr="0063386D" w:rsidRDefault="009B4E0D" w:rsidP="00472158">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3,8</w:t>
            </w:r>
          </w:p>
        </w:tc>
      </w:tr>
    </w:tbl>
    <w:p w14:paraId="47E6A5B8" w14:textId="77777777" w:rsidR="004510FE" w:rsidRPr="0063386D" w:rsidRDefault="004510FE">
      <w:pPr>
        <w:pStyle w:val="ConsPlusNormal"/>
        <w:jc w:val="right"/>
        <w:rPr>
          <w:rFonts w:ascii="Times New Roman" w:hAnsi="Times New Roman" w:cs="Times New Roman"/>
          <w:sz w:val="24"/>
          <w:szCs w:val="24"/>
        </w:rPr>
      </w:pPr>
    </w:p>
    <w:p w14:paraId="7670720F" w14:textId="77777777" w:rsidR="004510FE" w:rsidRPr="0063386D" w:rsidRDefault="004510FE">
      <w:pPr>
        <w:pStyle w:val="ConsPlusNormal"/>
        <w:rPr>
          <w:rFonts w:ascii="Times New Roman" w:hAnsi="Times New Roman" w:cs="Times New Roman"/>
          <w:sz w:val="16"/>
          <w:szCs w:val="16"/>
        </w:rPr>
      </w:pPr>
    </w:p>
    <w:p w14:paraId="52D4B112" w14:textId="1EA19710" w:rsidR="004510FE" w:rsidRPr="0063386D" w:rsidRDefault="004510FE" w:rsidP="00A82C94">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промышленности Санкт-Петербурга представлены все </w:t>
      </w:r>
      <w:r w:rsidR="00184A38" w:rsidRPr="0063386D">
        <w:rPr>
          <w:rFonts w:ascii="Times New Roman" w:hAnsi="Times New Roman" w:cs="Times New Roman"/>
          <w:sz w:val="24"/>
          <w:szCs w:val="24"/>
        </w:rPr>
        <w:t>виды деятельности</w:t>
      </w:r>
      <w:r w:rsidRPr="0063386D">
        <w:rPr>
          <w:rFonts w:ascii="Times New Roman" w:hAnsi="Times New Roman" w:cs="Times New Roman"/>
          <w:sz w:val="24"/>
          <w:szCs w:val="24"/>
        </w:rPr>
        <w:t>, относящиеся к высокотехнологичны</w:t>
      </w:r>
      <w:r w:rsidR="006E4381" w:rsidRPr="0063386D">
        <w:rPr>
          <w:rFonts w:ascii="Times New Roman" w:hAnsi="Times New Roman" w:cs="Times New Roman"/>
          <w:sz w:val="24"/>
          <w:szCs w:val="24"/>
        </w:rPr>
        <w:t>м</w:t>
      </w:r>
      <w:r w:rsidRPr="0063386D">
        <w:rPr>
          <w:rFonts w:ascii="Times New Roman" w:hAnsi="Times New Roman" w:cs="Times New Roman"/>
          <w:sz w:val="24"/>
          <w:szCs w:val="24"/>
        </w:rPr>
        <w:t xml:space="preserve"> </w:t>
      </w:r>
      <w:r w:rsidR="00184A38" w:rsidRPr="0063386D">
        <w:rPr>
          <w:rFonts w:ascii="Times New Roman" w:hAnsi="Times New Roman" w:cs="Times New Roman"/>
          <w:sz w:val="24"/>
          <w:szCs w:val="24"/>
        </w:rPr>
        <w:t>отрасл</w:t>
      </w:r>
      <w:r w:rsidR="006E4381" w:rsidRPr="0063386D">
        <w:rPr>
          <w:rFonts w:ascii="Times New Roman" w:hAnsi="Times New Roman" w:cs="Times New Roman"/>
          <w:sz w:val="24"/>
          <w:szCs w:val="24"/>
        </w:rPr>
        <w:t>ям</w:t>
      </w:r>
      <w:r w:rsidR="00184A38" w:rsidRPr="0063386D">
        <w:rPr>
          <w:rFonts w:ascii="Times New Roman" w:hAnsi="Times New Roman" w:cs="Times New Roman"/>
          <w:sz w:val="24"/>
          <w:szCs w:val="24"/>
        </w:rPr>
        <w:t xml:space="preserve"> промышленности</w:t>
      </w:r>
      <w:r w:rsidRPr="0063386D">
        <w:rPr>
          <w:rFonts w:ascii="Times New Roman" w:hAnsi="Times New Roman" w:cs="Times New Roman"/>
          <w:sz w:val="24"/>
          <w:szCs w:val="24"/>
        </w:rPr>
        <w:t>:</w:t>
      </w:r>
      <w:r w:rsidR="00F33487" w:rsidRPr="0063386D">
        <w:rPr>
          <w:rFonts w:ascii="Times New Roman" w:hAnsi="Times New Roman" w:cs="Times New Roman"/>
          <w:sz w:val="24"/>
          <w:szCs w:val="24"/>
        </w:rPr>
        <w:t xml:space="preserve"> производство</w:t>
      </w:r>
      <w:r w:rsidR="001C7367" w:rsidRPr="0063386D">
        <w:rPr>
          <w:rFonts w:ascii="Times New Roman" w:hAnsi="Times New Roman" w:cs="Times New Roman"/>
          <w:sz w:val="24"/>
          <w:szCs w:val="24"/>
        </w:rPr>
        <w:t xml:space="preserve"> </w:t>
      </w:r>
      <w:r w:rsidR="00F33487" w:rsidRPr="0063386D">
        <w:rPr>
          <w:rFonts w:ascii="Times New Roman" w:hAnsi="Times New Roman" w:cs="Times New Roman"/>
          <w:sz w:val="24"/>
          <w:szCs w:val="24"/>
        </w:rPr>
        <w:t xml:space="preserve">лекарственных средств и материалов, применяемых в медицинских целях, производство химических веществ и химических продуктов, </w:t>
      </w:r>
      <w:r w:rsidR="006B48A3" w:rsidRPr="0063386D">
        <w:rPr>
          <w:rFonts w:ascii="Times New Roman" w:hAnsi="Times New Roman" w:cs="Times New Roman"/>
          <w:sz w:val="24"/>
          <w:szCs w:val="24"/>
        </w:rPr>
        <w:t xml:space="preserve">производство компьютеров, электронных </w:t>
      </w:r>
      <w:r w:rsidR="006B48A3" w:rsidRPr="0063386D">
        <w:rPr>
          <w:rFonts w:ascii="Times New Roman" w:hAnsi="Times New Roman" w:cs="Times New Roman"/>
          <w:sz w:val="24"/>
          <w:szCs w:val="24"/>
        </w:rPr>
        <w:br/>
        <w:t xml:space="preserve">и оптических изделий, </w:t>
      </w:r>
      <w:r w:rsidR="00F33487" w:rsidRPr="0063386D">
        <w:rPr>
          <w:rFonts w:ascii="Times New Roman" w:hAnsi="Times New Roman" w:cs="Times New Roman"/>
          <w:sz w:val="24"/>
          <w:szCs w:val="24"/>
        </w:rPr>
        <w:t>производство электрического оборудования,</w:t>
      </w:r>
      <w:r w:rsidRPr="0063386D">
        <w:rPr>
          <w:rFonts w:ascii="Times New Roman" w:hAnsi="Times New Roman" w:cs="Times New Roman"/>
          <w:sz w:val="24"/>
          <w:szCs w:val="24"/>
        </w:rPr>
        <w:t xml:space="preserve"> производство машин </w:t>
      </w:r>
      <w:r w:rsidR="006B48A3" w:rsidRPr="0063386D">
        <w:rPr>
          <w:rFonts w:ascii="Times New Roman" w:hAnsi="Times New Roman" w:cs="Times New Roman"/>
          <w:sz w:val="24"/>
          <w:szCs w:val="24"/>
        </w:rPr>
        <w:br/>
      </w:r>
      <w:r w:rsidRPr="0063386D">
        <w:rPr>
          <w:rFonts w:ascii="Times New Roman" w:hAnsi="Times New Roman" w:cs="Times New Roman"/>
          <w:sz w:val="24"/>
          <w:szCs w:val="24"/>
        </w:rPr>
        <w:t>и оборудования</w:t>
      </w:r>
      <w:r w:rsidR="00F33487" w:rsidRPr="0063386D">
        <w:rPr>
          <w:rFonts w:ascii="Times New Roman" w:hAnsi="Times New Roman" w:cs="Times New Roman"/>
          <w:sz w:val="24"/>
          <w:szCs w:val="24"/>
        </w:rPr>
        <w:t>, производство автотранспортных средств, прицепов и полуприцепов,</w:t>
      </w:r>
      <w:r w:rsidRPr="0063386D">
        <w:rPr>
          <w:rFonts w:ascii="Times New Roman" w:hAnsi="Times New Roman" w:cs="Times New Roman"/>
          <w:sz w:val="24"/>
          <w:szCs w:val="24"/>
        </w:rPr>
        <w:t xml:space="preserve"> </w:t>
      </w:r>
      <w:r w:rsidR="00F33487" w:rsidRPr="0063386D">
        <w:rPr>
          <w:rFonts w:ascii="Times New Roman" w:hAnsi="Times New Roman" w:cs="Times New Roman"/>
          <w:sz w:val="24"/>
          <w:szCs w:val="24"/>
        </w:rPr>
        <w:t>производство прочих транспортных средств</w:t>
      </w:r>
      <w:r w:rsidR="006E4381" w:rsidRPr="0063386D">
        <w:rPr>
          <w:rFonts w:ascii="Times New Roman" w:hAnsi="Times New Roman" w:cs="Times New Roman"/>
          <w:sz w:val="24"/>
          <w:szCs w:val="24"/>
        </w:rPr>
        <w:t xml:space="preserve"> и оборудования</w:t>
      </w:r>
      <w:r w:rsidR="00F33487" w:rsidRPr="0063386D">
        <w:rPr>
          <w:rFonts w:ascii="Times New Roman" w:hAnsi="Times New Roman" w:cs="Times New Roman"/>
          <w:sz w:val="24"/>
          <w:szCs w:val="24"/>
        </w:rPr>
        <w:t xml:space="preserve">, производство </w:t>
      </w:r>
      <w:r w:rsidR="006E4381" w:rsidRPr="0063386D">
        <w:rPr>
          <w:rFonts w:ascii="Times New Roman" w:hAnsi="Times New Roman" w:cs="Times New Roman"/>
          <w:sz w:val="24"/>
          <w:szCs w:val="24"/>
        </w:rPr>
        <w:t>медицинских инструментов и оборудования, ремонт и монтаж машин и оборудования</w:t>
      </w:r>
      <w:r w:rsidRPr="0063386D">
        <w:rPr>
          <w:rFonts w:ascii="Times New Roman" w:hAnsi="Times New Roman" w:cs="Times New Roman"/>
          <w:sz w:val="24"/>
          <w:szCs w:val="24"/>
        </w:rPr>
        <w:t>.</w:t>
      </w:r>
    </w:p>
    <w:p w14:paraId="4499D0B0" w14:textId="0E1A3B1D" w:rsidR="004510FE" w:rsidRPr="0063386D" w:rsidRDefault="004510FE" w:rsidP="00A82C94">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Суммарно удельный вес этих отраслей составляет в структуре обрабатывающих производств </w:t>
      </w:r>
      <w:r w:rsidR="008D08F1" w:rsidRPr="0063386D">
        <w:rPr>
          <w:rFonts w:ascii="Times New Roman" w:hAnsi="Times New Roman" w:cs="Times New Roman"/>
          <w:sz w:val="24"/>
          <w:szCs w:val="24"/>
        </w:rPr>
        <w:t xml:space="preserve">Санкт-Петербурга </w:t>
      </w:r>
      <w:r w:rsidRPr="0063386D">
        <w:rPr>
          <w:rFonts w:ascii="Times New Roman" w:hAnsi="Times New Roman" w:cs="Times New Roman"/>
          <w:sz w:val="24"/>
          <w:szCs w:val="24"/>
        </w:rPr>
        <w:t xml:space="preserve">(без учета производства нефтепродуктов) </w:t>
      </w:r>
      <w:r w:rsidR="009B4E0D" w:rsidRPr="0063386D">
        <w:rPr>
          <w:rFonts w:ascii="Times New Roman" w:hAnsi="Times New Roman" w:cs="Times New Roman"/>
          <w:sz w:val="24"/>
          <w:szCs w:val="24"/>
        </w:rPr>
        <w:t>48,6</w:t>
      </w:r>
      <w:r w:rsidR="00090526" w:rsidRPr="0063386D">
        <w:rPr>
          <w:rFonts w:ascii="Times New Roman" w:hAnsi="Times New Roman" w:cs="Times New Roman"/>
          <w:sz w:val="24"/>
          <w:szCs w:val="24"/>
        </w:rPr>
        <w:t xml:space="preserve"> процент</w:t>
      </w:r>
      <w:r w:rsidR="009B4E0D" w:rsidRPr="0063386D">
        <w:rPr>
          <w:rFonts w:ascii="Times New Roman" w:hAnsi="Times New Roman" w:cs="Times New Roman"/>
          <w:sz w:val="24"/>
          <w:szCs w:val="24"/>
        </w:rPr>
        <w:t>ов</w:t>
      </w:r>
      <w:r w:rsidRPr="0063386D">
        <w:rPr>
          <w:rFonts w:ascii="Times New Roman" w:hAnsi="Times New Roman" w:cs="Times New Roman"/>
          <w:sz w:val="24"/>
          <w:szCs w:val="24"/>
        </w:rPr>
        <w:t>.</w:t>
      </w:r>
    </w:p>
    <w:p w14:paraId="5BE7BEE9" w14:textId="521FAB85" w:rsidR="00451869" w:rsidRPr="0063386D" w:rsidRDefault="00BE1026" w:rsidP="00A82C94">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Санкт-Петербург </w:t>
      </w:r>
      <w:r w:rsidR="008D08F1" w:rsidRPr="0063386D">
        <w:rPr>
          <w:rFonts w:ascii="Times New Roman" w:hAnsi="Times New Roman" w:cs="Times New Roman"/>
          <w:sz w:val="24"/>
          <w:szCs w:val="24"/>
        </w:rPr>
        <w:t xml:space="preserve">по-прежнему занимает позиции одного из ведущих центров машиностроения в Российской Федерации. В общем объеме </w:t>
      </w:r>
      <w:r w:rsidR="00C91B8A" w:rsidRPr="0063386D">
        <w:rPr>
          <w:rFonts w:ascii="Times New Roman" w:hAnsi="Times New Roman" w:cs="Times New Roman"/>
          <w:sz w:val="24"/>
          <w:szCs w:val="24"/>
        </w:rPr>
        <w:t>отгруженной продукции машиностроения по Росси</w:t>
      </w:r>
      <w:r w:rsidR="00EF6F05" w:rsidRPr="0063386D">
        <w:rPr>
          <w:rFonts w:ascii="Times New Roman" w:hAnsi="Times New Roman" w:cs="Times New Roman"/>
          <w:sz w:val="24"/>
          <w:szCs w:val="24"/>
        </w:rPr>
        <w:t>йской Федерации</w:t>
      </w:r>
      <w:r w:rsidR="00C91B8A" w:rsidRPr="0063386D">
        <w:rPr>
          <w:rFonts w:ascii="Times New Roman" w:hAnsi="Times New Roman" w:cs="Times New Roman"/>
          <w:sz w:val="24"/>
          <w:szCs w:val="24"/>
        </w:rPr>
        <w:t xml:space="preserve"> доля Санкт-Петербурга по итогам 20</w:t>
      </w:r>
      <w:r w:rsidR="00EA1E0E" w:rsidRPr="0063386D">
        <w:rPr>
          <w:rFonts w:ascii="Times New Roman" w:hAnsi="Times New Roman" w:cs="Times New Roman"/>
          <w:sz w:val="24"/>
          <w:szCs w:val="24"/>
        </w:rPr>
        <w:t>2</w:t>
      </w:r>
      <w:r w:rsidR="009B4E0D" w:rsidRPr="0063386D">
        <w:rPr>
          <w:rFonts w:ascii="Times New Roman" w:hAnsi="Times New Roman" w:cs="Times New Roman"/>
          <w:sz w:val="24"/>
          <w:szCs w:val="24"/>
        </w:rPr>
        <w:t>3</w:t>
      </w:r>
      <w:r w:rsidR="00C91B8A" w:rsidRPr="0063386D">
        <w:rPr>
          <w:rFonts w:ascii="Times New Roman" w:hAnsi="Times New Roman" w:cs="Times New Roman"/>
          <w:sz w:val="24"/>
          <w:szCs w:val="24"/>
        </w:rPr>
        <w:t xml:space="preserve"> года составила </w:t>
      </w:r>
      <w:r w:rsidR="00DF5437" w:rsidRPr="0063386D">
        <w:rPr>
          <w:rFonts w:ascii="Times New Roman" w:hAnsi="Times New Roman" w:cs="Times New Roman"/>
          <w:sz w:val="24"/>
          <w:szCs w:val="24"/>
        </w:rPr>
        <w:t>8,4</w:t>
      </w:r>
      <w:r w:rsidR="00CC37E0" w:rsidRPr="0063386D">
        <w:rPr>
          <w:rFonts w:ascii="Times New Roman" w:hAnsi="Times New Roman" w:cs="Times New Roman"/>
          <w:sz w:val="24"/>
          <w:szCs w:val="24"/>
        </w:rPr>
        <w:t xml:space="preserve"> </w:t>
      </w:r>
      <w:r w:rsidR="008D08F1" w:rsidRPr="0063386D">
        <w:rPr>
          <w:rFonts w:ascii="Times New Roman" w:hAnsi="Times New Roman" w:cs="Times New Roman"/>
          <w:sz w:val="24"/>
          <w:szCs w:val="24"/>
        </w:rPr>
        <w:t>процент</w:t>
      </w:r>
      <w:r w:rsidR="00EA1E0E" w:rsidRPr="0063386D">
        <w:rPr>
          <w:rFonts w:ascii="Times New Roman" w:hAnsi="Times New Roman" w:cs="Times New Roman"/>
          <w:sz w:val="24"/>
          <w:szCs w:val="24"/>
        </w:rPr>
        <w:t>а</w:t>
      </w:r>
      <w:r w:rsidR="008D08F1" w:rsidRPr="0063386D">
        <w:rPr>
          <w:rFonts w:ascii="Times New Roman" w:hAnsi="Times New Roman" w:cs="Times New Roman"/>
          <w:sz w:val="24"/>
          <w:szCs w:val="24"/>
        </w:rPr>
        <w:t>.</w:t>
      </w:r>
    </w:p>
    <w:p w14:paraId="6493DBB7" w14:textId="75C6B272" w:rsidR="00454DFC" w:rsidRPr="0063386D" w:rsidRDefault="000149A1" w:rsidP="00454DFC">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202</w:t>
      </w:r>
      <w:r w:rsidR="009B4E0D" w:rsidRPr="0063386D">
        <w:rPr>
          <w:rFonts w:ascii="Times New Roman" w:hAnsi="Times New Roman" w:cs="Times New Roman"/>
          <w:sz w:val="24"/>
          <w:szCs w:val="24"/>
        </w:rPr>
        <w:t>3</w:t>
      </w:r>
      <w:r w:rsidR="00454DFC" w:rsidRPr="0063386D">
        <w:rPr>
          <w:rFonts w:ascii="Times New Roman" w:hAnsi="Times New Roman" w:cs="Times New Roman"/>
          <w:sz w:val="24"/>
          <w:szCs w:val="24"/>
        </w:rPr>
        <w:t xml:space="preserve"> году индекс промышленного производства в Санкт</w:t>
      </w:r>
      <w:r w:rsidRPr="0063386D">
        <w:rPr>
          <w:rFonts w:ascii="Times New Roman" w:hAnsi="Times New Roman" w:cs="Times New Roman"/>
          <w:sz w:val="24"/>
          <w:szCs w:val="24"/>
        </w:rPr>
        <w:t xml:space="preserve">-Петербурге по сравнению </w:t>
      </w:r>
      <w:r w:rsidRPr="0063386D">
        <w:rPr>
          <w:rFonts w:ascii="Times New Roman" w:hAnsi="Times New Roman" w:cs="Times New Roman"/>
          <w:sz w:val="24"/>
          <w:szCs w:val="24"/>
        </w:rPr>
        <w:br/>
        <w:t>с 202</w:t>
      </w:r>
      <w:r w:rsidR="009B4E0D" w:rsidRPr="0063386D">
        <w:rPr>
          <w:rFonts w:ascii="Times New Roman" w:hAnsi="Times New Roman" w:cs="Times New Roman"/>
          <w:sz w:val="24"/>
          <w:szCs w:val="24"/>
        </w:rPr>
        <w:t>2</w:t>
      </w:r>
      <w:r w:rsidRPr="0063386D">
        <w:rPr>
          <w:rFonts w:ascii="Times New Roman" w:hAnsi="Times New Roman" w:cs="Times New Roman"/>
          <w:sz w:val="24"/>
          <w:szCs w:val="24"/>
        </w:rPr>
        <w:t xml:space="preserve"> годом составил 10</w:t>
      </w:r>
      <w:r w:rsidR="009B4E0D" w:rsidRPr="0063386D">
        <w:rPr>
          <w:rFonts w:ascii="Times New Roman" w:hAnsi="Times New Roman" w:cs="Times New Roman"/>
          <w:sz w:val="24"/>
          <w:szCs w:val="24"/>
        </w:rPr>
        <w:t>9</w:t>
      </w:r>
      <w:r w:rsidR="00DF5437" w:rsidRPr="0063386D">
        <w:rPr>
          <w:rFonts w:ascii="Times New Roman" w:hAnsi="Times New Roman" w:cs="Times New Roman"/>
          <w:sz w:val="24"/>
          <w:szCs w:val="24"/>
        </w:rPr>
        <w:t>,9</w:t>
      </w:r>
      <w:r w:rsidRPr="0063386D">
        <w:rPr>
          <w:rFonts w:ascii="Times New Roman" w:hAnsi="Times New Roman" w:cs="Times New Roman"/>
          <w:sz w:val="24"/>
          <w:szCs w:val="24"/>
        </w:rPr>
        <w:t xml:space="preserve"> процентов</w:t>
      </w:r>
      <w:r w:rsidR="00454DFC" w:rsidRPr="0063386D">
        <w:rPr>
          <w:rFonts w:ascii="Times New Roman" w:hAnsi="Times New Roman" w:cs="Times New Roman"/>
          <w:sz w:val="24"/>
          <w:szCs w:val="24"/>
        </w:rPr>
        <w:t xml:space="preserve"> (в среднем по России –</w:t>
      </w:r>
      <w:r w:rsidRPr="0063386D">
        <w:rPr>
          <w:rFonts w:ascii="Times New Roman" w:hAnsi="Times New Roman" w:cs="Times New Roman"/>
          <w:sz w:val="24"/>
          <w:szCs w:val="24"/>
        </w:rPr>
        <w:t xml:space="preserve"> </w:t>
      </w:r>
      <w:r w:rsidR="009B4E0D" w:rsidRPr="0063386D">
        <w:rPr>
          <w:rFonts w:ascii="Times New Roman" w:hAnsi="Times New Roman" w:cs="Times New Roman"/>
          <w:sz w:val="24"/>
          <w:szCs w:val="24"/>
        </w:rPr>
        <w:t>103,5</w:t>
      </w:r>
      <w:r w:rsidR="009C759F" w:rsidRPr="0063386D">
        <w:rPr>
          <w:rFonts w:ascii="Times New Roman" w:hAnsi="Times New Roman" w:cs="Times New Roman"/>
          <w:sz w:val="24"/>
          <w:szCs w:val="24"/>
        </w:rPr>
        <w:t xml:space="preserve"> </w:t>
      </w:r>
      <w:r w:rsidR="00454DFC" w:rsidRPr="0063386D">
        <w:rPr>
          <w:rFonts w:ascii="Times New Roman" w:hAnsi="Times New Roman" w:cs="Times New Roman"/>
          <w:sz w:val="24"/>
          <w:szCs w:val="24"/>
        </w:rPr>
        <w:t>процент</w:t>
      </w:r>
      <w:r w:rsidR="009B4E0D" w:rsidRPr="0063386D">
        <w:rPr>
          <w:rFonts w:ascii="Times New Roman" w:hAnsi="Times New Roman" w:cs="Times New Roman"/>
          <w:sz w:val="24"/>
          <w:szCs w:val="24"/>
        </w:rPr>
        <w:t>ов</w:t>
      </w:r>
      <w:r w:rsidR="00454DFC" w:rsidRPr="0063386D">
        <w:rPr>
          <w:rFonts w:ascii="Times New Roman" w:hAnsi="Times New Roman" w:cs="Times New Roman"/>
          <w:sz w:val="24"/>
          <w:szCs w:val="24"/>
        </w:rPr>
        <w:t>).</w:t>
      </w:r>
    </w:p>
    <w:p w14:paraId="481BBF63" w14:textId="7C409DF5" w:rsidR="00E63A3F" w:rsidRPr="0063386D" w:rsidRDefault="00E63A3F" w:rsidP="00E63A3F">
      <w:pPr>
        <w:pStyle w:val="ConsPlusNormal"/>
        <w:ind w:firstLine="540"/>
        <w:jc w:val="both"/>
        <w:rPr>
          <w:rFonts w:ascii="Times New Roman" w:hAnsi="Times New Roman"/>
          <w:sz w:val="24"/>
          <w:szCs w:val="24"/>
        </w:rPr>
      </w:pPr>
      <w:r w:rsidRPr="0063386D">
        <w:rPr>
          <w:rFonts w:ascii="Times New Roman" w:hAnsi="Times New Roman"/>
          <w:sz w:val="24"/>
          <w:szCs w:val="24"/>
        </w:rPr>
        <w:t xml:space="preserve">По итогам 2023 года рост выпуска продукции к уровню 2022 года показали отрасли высокотехнологичного сектора, связанные с производством компьютеров, электронных </w:t>
      </w:r>
      <w:r w:rsidR="009E67F3" w:rsidRPr="0063386D">
        <w:rPr>
          <w:rFonts w:ascii="Times New Roman" w:hAnsi="Times New Roman"/>
          <w:sz w:val="24"/>
          <w:szCs w:val="24"/>
        </w:rPr>
        <w:br/>
      </w:r>
      <w:r w:rsidRPr="0063386D">
        <w:rPr>
          <w:rFonts w:ascii="Times New Roman" w:hAnsi="Times New Roman"/>
          <w:sz w:val="24"/>
          <w:szCs w:val="24"/>
        </w:rPr>
        <w:t>и оптических изделий (ИПП – 139,6%), производством машин и оборудования (ИПП – 127,7%), производством электрического оборудования</w:t>
      </w:r>
      <w:r w:rsidR="009E67F3" w:rsidRPr="0063386D">
        <w:rPr>
          <w:rFonts w:ascii="Times New Roman" w:hAnsi="Times New Roman"/>
          <w:sz w:val="24"/>
          <w:szCs w:val="24"/>
        </w:rPr>
        <w:t xml:space="preserve"> </w:t>
      </w:r>
      <w:r w:rsidRPr="0063386D">
        <w:rPr>
          <w:rFonts w:ascii="Times New Roman" w:hAnsi="Times New Roman"/>
          <w:sz w:val="24"/>
          <w:szCs w:val="24"/>
        </w:rPr>
        <w:t>(ИПП – 109,4%).</w:t>
      </w:r>
    </w:p>
    <w:p w14:paraId="34807430" w14:textId="046C659C" w:rsidR="00454DFC" w:rsidRPr="0063386D" w:rsidRDefault="00454DFC" w:rsidP="00454DFC">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то же время в других отраслях высокотехнологичного сектора значительно увеличился выпуск продукции в производстве лекарственных средств и материалов, применя</w:t>
      </w:r>
      <w:r w:rsidR="008C1F72" w:rsidRPr="0063386D">
        <w:rPr>
          <w:rFonts w:ascii="Times New Roman" w:hAnsi="Times New Roman" w:cs="Times New Roman"/>
          <w:sz w:val="24"/>
          <w:szCs w:val="24"/>
        </w:rPr>
        <w:t xml:space="preserve">емых </w:t>
      </w:r>
      <w:r w:rsidR="00385360" w:rsidRPr="0063386D">
        <w:rPr>
          <w:rFonts w:ascii="Times New Roman" w:hAnsi="Times New Roman" w:cs="Times New Roman"/>
          <w:sz w:val="24"/>
          <w:szCs w:val="24"/>
        </w:rPr>
        <w:br/>
      </w:r>
      <w:r w:rsidR="008C1F72" w:rsidRPr="0063386D">
        <w:rPr>
          <w:rFonts w:ascii="Times New Roman" w:hAnsi="Times New Roman" w:cs="Times New Roman"/>
          <w:sz w:val="24"/>
          <w:szCs w:val="24"/>
        </w:rPr>
        <w:t>в медицинских целях (</w:t>
      </w:r>
      <w:r w:rsidR="00EA337F" w:rsidRPr="0063386D">
        <w:rPr>
          <w:rFonts w:ascii="Times New Roman" w:hAnsi="Times New Roman" w:cs="Times New Roman"/>
          <w:sz w:val="24"/>
          <w:szCs w:val="24"/>
        </w:rPr>
        <w:t>123,0</w:t>
      </w:r>
      <w:r w:rsidR="008C1F72" w:rsidRPr="0063386D">
        <w:rPr>
          <w:rFonts w:ascii="Times New Roman" w:hAnsi="Times New Roman" w:cs="Times New Roman"/>
          <w:sz w:val="24"/>
          <w:szCs w:val="24"/>
        </w:rPr>
        <w:t xml:space="preserve"> процента</w:t>
      </w:r>
      <w:r w:rsidR="0071453A" w:rsidRPr="0063386D">
        <w:rPr>
          <w:rFonts w:ascii="Times New Roman" w:hAnsi="Times New Roman" w:cs="Times New Roman"/>
          <w:sz w:val="24"/>
          <w:szCs w:val="24"/>
        </w:rPr>
        <w:t>)</w:t>
      </w:r>
      <w:r w:rsidRPr="0063386D">
        <w:rPr>
          <w:rFonts w:ascii="Times New Roman" w:hAnsi="Times New Roman" w:cs="Times New Roman"/>
          <w:sz w:val="24"/>
          <w:szCs w:val="24"/>
        </w:rPr>
        <w:t>.</w:t>
      </w:r>
    </w:p>
    <w:p w14:paraId="5A532631" w14:textId="782DD595" w:rsidR="00E63A3F" w:rsidRPr="0063386D" w:rsidRDefault="00E63A3F" w:rsidP="00E63A3F">
      <w:pPr>
        <w:spacing w:after="0" w:line="264" w:lineRule="auto"/>
        <w:ind w:firstLine="709"/>
        <w:jc w:val="both"/>
        <w:rPr>
          <w:rFonts w:ascii="Times New Roman" w:hAnsi="Times New Roman"/>
          <w:sz w:val="24"/>
          <w:szCs w:val="27"/>
        </w:rPr>
      </w:pPr>
      <w:r w:rsidRPr="0063386D">
        <w:rPr>
          <w:rFonts w:ascii="Times New Roman" w:hAnsi="Times New Roman"/>
          <w:sz w:val="24"/>
          <w:szCs w:val="27"/>
        </w:rPr>
        <w:t xml:space="preserve">В </w:t>
      </w:r>
      <w:r w:rsidRPr="0063386D">
        <w:rPr>
          <w:rFonts w:ascii="Times New Roman" w:hAnsi="Times New Roman"/>
          <w:spacing w:val="-6"/>
          <w:sz w:val="24"/>
          <w:szCs w:val="27"/>
        </w:rPr>
        <w:t>производстве пищевых продуктов увеличилось производство кисломолочных продуктов (на 23,6%),</w:t>
      </w:r>
      <w:r w:rsidRPr="0063386D">
        <w:rPr>
          <w:rFonts w:ascii="Times New Roman" w:hAnsi="Times New Roman"/>
          <w:spacing w:val="-4"/>
          <w:sz w:val="24"/>
          <w:szCs w:val="27"/>
        </w:rPr>
        <w:t xml:space="preserve"> муки (на 18,1%), кондитерских изделий (на 11,8%),</w:t>
      </w:r>
      <w:r w:rsidRPr="0063386D">
        <w:rPr>
          <w:rFonts w:ascii="Times New Roman" w:hAnsi="Times New Roman"/>
          <w:spacing w:val="-6"/>
          <w:sz w:val="24"/>
          <w:szCs w:val="27"/>
        </w:rPr>
        <w:t xml:space="preserve"> колбасных изделий (на 6,7%), </w:t>
      </w:r>
      <w:r w:rsidRPr="0063386D">
        <w:rPr>
          <w:rFonts w:ascii="Times New Roman" w:hAnsi="Times New Roman"/>
          <w:spacing w:val="-4"/>
          <w:sz w:val="24"/>
          <w:szCs w:val="27"/>
        </w:rPr>
        <w:t>хлеба и хлебобулочных изделий (на 2,0%)</w:t>
      </w:r>
      <w:r w:rsidRPr="0063386D">
        <w:rPr>
          <w:rFonts w:ascii="Times New Roman" w:hAnsi="Times New Roman"/>
          <w:sz w:val="24"/>
          <w:szCs w:val="27"/>
        </w:rPr>
        <w:t>.</w:t>
      </w:r>
    </w:p>
    <w:p w14:paraId="6D46F8AA" w14:textId="313F53DC" w:rsidR="00DF5437" w:rsidRPr="0063386D" w:rsidRDefault="00454DFC" w:rsidP="00DF543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Положительная динамика в обрабатывающем комплексе также достигнута </w:t>
      </w:r>
      <w:r w:rsidR="00EA1E0E" w:rsidRPr="0063386D">
        <w:rPr>
          <w:rFonts w:ascii="Times New Roman" w:hAnsi="Times New Roman" w:cs="Times New Roman"/>
          <w:sz w:val="24"/>
          <w:szCs w:val="24"/>
        </w:rPr>
        <w:br/>
      </w:r>
      <w:r w:rsidR="00DF5437" w:rsidRPr="0063386D">
        <w:rPr>
          <w:rFonts w:ascii="Times New Roman" w:hAnsi="Times New Roman" w:cs="Times New Roman"/>
          <w:sz w:val="24"/>
          <w:szCs w:val="24"/>
        </w:rPr>
        <w:t xml:space="preserve">в производстве одежды (ИПП – </w:t>
      </w:r>
      <w:r w:rsidR="00EA337F" w:rsidRPr="0063386D">
        <w:rPr>
          <w:rFonts w:ascii="Times New Roman" w:hAnsi="Times New Roman" w:cs="Times New Roman"/>
          <w:sz w:val="24"/>
          <w:szCs w:val="24"/>
        </w:rPr>
        <w:t>114,6%</w:t>
      </w:r>
      <w:r w:rsidR="00DF5437" w:rsidRPr="0063386D">
        <w:rPr>
          <w:rFonts w:ascii="Times New Roman" w:hAnsi="Times New Roman" w:cs="Times New Roman"/>
          <w:sz w:val="24"/>
          <w:szCs w:val="24"/>
        </w:rPr>
        <w:t>), в производстве резиновых и пластмассовых изделий (ИПП – 1</w:t>
      </w:r>
      <w:r w:rsidR="00EA337F" w:rsidRPr="0063386D">
        <w:rPr>
          <w:rFonts w:ascii="Times New Roman" w:hAnsi="Times New Roman" w:cs="Times New Roman"/>
          <w:sz w:val="24"/>
          <w:szCs w:val="24"/>
        </w:rPr>
        <w:t>10</w:t>
      </w:r>
      <w:r w:rsidR="00DF5437" w:rsidRPr="0063386D">
        <w:rPr>
          <w:rFonts w:ascii="Times New Roman" w:hAnsi="Times New Roman" w:cs="Times New Roman"/>
          <w:sz w:val="24"/>
          <w:szCs w:val="24"/>
        </w:rPr>
        <w:t>,8</w:t>
      </w:r>
      <w:r w:rsidR="00062B8B" w:rsidRPr="0063386D">
        <w:rPr>
          <w:rFonts w:ascii="Times New Roman" w:hAnsi="Times New Roman" w:cs="Times New Roman"/>
          <w:sz w:val="24"/>
          <w:szCs w:val="24"/>
        </w:rPr>
        <w:t xml:space="preserve"> процента</w:t>
      </w:r>
      <w:r w:rsidR="00E63A3F" w:rsidRPr="0063386D">
        <w:rPr>
          <w:rFonts w:ascii="Times New Roman" w:hAnsi="Times New Roman" w:cs="Times New Roman"/>
          <w:sz w:val="24"/>
          <w:szCs w:val="24"/>
        </w:rPr>
        <w:t>).</w:t>
      </w:r>
    </w:p>
    <w:p w14:paraId="3AC6C653" w14:textId="59327B26" w:rsidR="00EA1E0E" w:rsidRPr="0063386D" w:rsidRDefault="00454DFC" w:rsidP="00EA1E0E">
      <w:pPr>
        <w:pStyle w:val="ConsPlusNormal"/>
        <w:ind w:firstLine="540"/>
        <w:jc w:val="both"/>
        <w:rPr>
          <w:rFonts w:ascii="Times New Roman" w:hAnsi="Times New Roman" w:cs="Times New Roman"/>
          <w:spacing w:val="-4"/>
          <w:sz w:val="24"/>
          <w:szCs w:val="24"/>
        </w:rPr>
      </w:pPr>
      <w:r w:rsidRPr="0063386D">
        <w:rPr>
          <w:rFonts w:ascii="Times New Roman" w:hAnsi="Times New Roman" w:cs="Times New Roman"/>
          <w:spacing w:val="-4"/>
          <w:sz w:val="24"/>
          <w:szCs w:val="24"/>
        </w:rPr>
        <w:t>Вклад промышленного комплекса в формирование доходной части бюджетов всех уровней по сравнению с другими секторами экономики го</w:t>
      </w:r>
      <w:r w:rsidR="00090526" w:rsidRPr="0063386D">
        <w:rPr>
          <w:rFonts w:ascii="Times New Roman" w:hAnsi="Times New Roman" w:cs="Times New Roman"/>
          <w:spacing w:val="-4"/>
          <w:sz w:val="24"/>
          <w:szCs w:val="24"/>
        </w:rPr>
        <w:t xml:space="preserve">рода является наибольшим – </w:t>
      </w:r>
      <w:r w:rsidR="009B4E0D" w:rsidRPr="0063386D">
        <w:rPr>
          <w:rFonts w:ascii="Times New Roman" w:hAnsi="Times New Roman" w:cs="Times New Roman"/>
          <w:spacing w:val="-4"/>
          <w:sz w:val="24"/>
          <w:szCs w:val="24"/>
        </w:rPr>
        <w:t>39,7</w:t>
      </w:r>
      <w:r w:rsidR="00FE12CD" w:rsidRPr="0063386D">
        <w:rPr>
          <w:rFonts w:ascii="Times New Roman" w:hAnsi="Times New Roman" w:cs="Times New Roman"/>
          <w:spacing w:val="-4"/>
          <w:sz w:val="24"/>
          <w:szCs w:val="24"/>
        </w:rPr>
        <w:t xml:space="preserve"> процент</w:t>
      </w:r>
      <w:r w:rsidR="009B4E0D" w:rsidRPr="0063386D">
        <w:rPr>
          <w:rFonts w:ascii="Times New Roman" w:hAnsi="Times New Roman" w:cs="Times New Roman"/>
          <w:spacing w:val="-4"/>
          <w:sz w:val="24"/>
          <w:szCs w:val="24"/>
        </w:rPr>
        <w:t>ов</w:t>
      </w:r>
      <w:r w:rsidRPr="0063386D">
        <w:rPr>
          <w:rFonts w:ascii="Times New Roman" w:hAnsi="Times New Roman" w:cs="Times New Roman"/>
          <w:spacing w:val="-4"/>
          <w:sz w:val="24"/>
          <w:szCs w:val="24"/>
        </w:rPr>
        <w:t xml:space="preserve"> </w:t>
      </w:r>
      <w:r w:rsidR="00DC592D" w:rsidRPr="0063386D">
        <w:rPr>
          <w:rFonts w:ascii="Times New Roman" w:hAnsi="Times New Roman" w:cs="Times New Roman"/>
          <w:spacing w:val="-4"/>
          <w:sz w:val="24"/>
          <w:szCs w:val="24"/>
        </w:rPr>
        <w:br/>
      </w:r>
      <w:r w:rsidR="00090526" w:rsidRPr="0063386D">
        <w:rPr>
          <w:rFonts w:ascii="Times New Roman" w:hAnsi="Times New Roman" w:cs="Times New Roman"/>
          <w:spacing w:val="-4"/>
          <w:sz w:val="24"/>
          <w:szCs w:val="24"/>
        </w:rPr>
        <w:t>(за 202</w:t>
      </w:r>
      <w:r w:rsidR="009B4E0D" w:rsidRPr="0063386D">
        <w:rPr>
          <w:rFonts w:ascii="Times New Roman" w:hAnsi="Times New Roman" w:cs="Times New Roman"/>
          <w:spacing w:val="-4"/>
          <w:sz w:val="24"/>
          <w:szCs w:val="24"/>
        </w:rPr>
        <w:t>3</w:t>
      </w:r>
      <w:r w:rsidRPr="0063386D">
        <w:rPr>
          <w:rFonts w:ascii="Times New Roman" w:hAnsi="Times New Roman" w:cs="Times New Roman"/>
          <w:spacing w:val="-4"/>
          <w:sz w:val="24"/>
          <w:szCs w:val="24"/>
        </w:rPr>
        <w:t xml:space="preserve"> год).</w:t>
      </w:r>
    </w:p>
    <w:p w14:paraId="76B3343E" w14:textId="77777777" w:rsidR="00EA1E0E" w:rsidRPr="0063386D" w:rsidRDefault="00EA1E0E" w:rsidP="00EA1E0E">
      <w:pPr>
        <w:pStyle w:val="ConsPlusNormal"/>
        <w:ind w:firstLine="540"/>
        <w:jc w:val="both"/>
        <w:rPr>
          <w:rFonts w:ascii="Times New Roman" w:hAnsi="Times New Roman" w:cs="Times New Roman"/>
          <w:sz w:val="24"/>
          <w:szCs w:val="24"/>
        </w:rPr>
      </w:pPr>
    </w:p>
    <w:p w14:paraId="53E82369" w14:textId="77777777" w:rsidR="004510FE" w:rsidRPr="0063386D" w:rsidRDefault="004510FE" w:rsidP="00EA1E0E">
      <w:pPr>
        <w:pStyle w:val="ConsPlusNormal"/>
        <w:ind w:firstLine="540"/>
        <w:jc w:val="center"/>
        <w:rPr>
          <w:rFonts w:ascii="Times New Roman" w:hAnsi="Times New Roman" w:cs="Times New Roman"/>
          <w:b/>
          <w:sz w:val="24"/>
          <w:szCs w:val="24"/>
        </w:rPr>
      </w:pPr>
      <w:r w:rsidRPr="0063386D">
        <w:rPr>
          <w:rFonts w:ascii="Times New Roman" w:hAnsi="Times New Roman" w:cs="Times New Roman"/>
          <w:b/>
          <w:sz w:val="24"/>
          <w:szCs w:val="24"/>
        </w:rPr>
        <w:t>2.1.3. Труд и заработная плата</w:t>
      </w:r>
    </w:p>
    <w:p w14:paraId="0BA35AC6" w14:textId="77777777" w:rsidR="004510FE" w:rsidRPr="0063386D" w:rsidRDefault="004510FE" w:rsidP="00BA5DF6">
      <w:pPr>
        <w:pStyle w:val="ConsPlusNormal"/>
        <w:spacing w:line="233" w:lineRule="auto"/>
        <w:rPr>
          <w:rFonts w:ascii="Times New Roman" w:hAnsi="Times New Roman" w:cs="Times New Roman"/>
          <w:sz w:val="16"/>
          <w:szCs w:val="16"/>
        </w:rPr>
      </w:pPr>
    </w:p>
    <w:p w14:paraId="1CB53B16" w14:textId="28D300D7" w:rsidR="00E44E3A" w:rsidRPr="0063386D" w:rsidRDefault="00E44E3A" w:rsidP="00E44E3A">
      <w:pPr>
        <w:pStyle w:val="ConsPlusNormal"/>
        <w:ind w:firstLine="539"/>
        <w:jc w:val="both"/>
        <w:rPr>
          <w:rFonts w:ascii="Times New Roman" w:hAnsi="Times New Roman"/>
          <w:sz w:val="24"/>
          <w:szCs w:val="24"/>
        </w:rPr>
      </w:pPr>
      <w:r w:rsidRPr="0063386D">
        <w:rPr>
          <w:rFonts w:ascii="Times New Roman" w:hAnsi="Times New Roman"/>
          <w:sz w:val="24"/>
          <w:szCs w:val="24"/>
        </w:rPr>
        <w:t>Ситуация с занятостью в промышленности Санкт-Петербурга в 2016-202</w:t>
      </w:r>
      <w:r w:rsidR="009B4E0D" w:rsidRPr="0063386D">
        <w:rPr>
          <w:rFonts w:ascii="Times New Roman" w:hAnsi="Times New Roman"/>
          <w:sz w:val="24"/>
          <w:szCs w:val="24"/>
        </w:rPr>
        <w:t>3</w:t>
      </w:r>
      <w:r w:rsidRPr="0063386D">
        <w:rPr>
          <w:rFonts w:ascii="Times New Roman" w:hAnsi="Times New Roman"/>
          <w:sz w:val="24"/>
          <w:szCs w:val="24"/>
        </w:rPr>
        <w:t xml:space="preserve"> годах стабильна. В 202</w:t>
      </w:r>
      <w:r w:rsidR="000F62C9" w:rsidRPr="0063386D">
        <w:rPr>
          <w:rFonts w:ascii="Times New Roman" w:hAnsi="Times New Roman"/>
          <w:sz w:val="24"/>
          <w:szCs w:val="24"/>
        </w:rPr>
        <w:t>3</w:t>
      </w:r>
      <w:r w:rsidRPr="0063386D">
        <w:rPr>
          <w:rFonts w:ascii="Times New Roman" w:hAnsi="Times New Roman"/>
          <w:sz w:val="24"/>
          <w:szCs w:val="24"/>
        </w:rPr>
        <w:t xml:space="preserve"> году среднесписочная численность работников составила </w:t>
      </w:r>
      <w:r w:rsidRPr="0063386D">
        <w:rPr>
          <w:rFonts w:ascii="Times New Roman" w:hAnsi="Times New Roman"/>
          <w:sz w:val="24"/>
          <w:szCs w:val="24"/>
        </w:rPr>
        <w:br/>
      </w:r>
      <w:r w:rsidR="000F62C9" w:rsidRPr="0063386D">
        <w:rPr>
          <w:rFonts w:ascii="Times New Roman" w:hAnsi="Times New Roman"/>
          <w:sz w:val="24"/>
          <w:szCs w:val="24"/>
        </w:rPr>
        <w:t>393,6</w:t>
      </w:r>
      <w:r w:rsidRPr="0063386D">
        <w:rPr>
          <w:rFonts w:ascii="Times New Roman" w:hAnsi="Times New Roman"/>
          <w:sz w:val="24"/>
          <w:szCs w:val="24"/>
        </w:rPr>
        <w:t xml:space="preserve"> тыс. человек (</w:t>
      </w:r>
      <w:r w:rsidR="000F62C9" w:rsidRPr="0063386D">
        <w:rPr>
          <w:rFonts w:ascii="Times New Roman" w:hAnsi="Times New Roman"/>
          <w:sz w:val="24"/>
          <w:szCs w:val="24"/>
        </w:rPr>
        <w:t>100,8</w:t>
      </w:r>
      <w:r w:rsidRPr="0063386D">
        <w:rPr>
          <w:rFonts w:ascii="Times New Roman" w:hAnsi="Times New Roman"/>
          <w:sz w:val="24"/>
          <w:szCs w:val="24"/>
        </w:rPr>
        <w:t xml:space="preserve"> процент</w:t>
      </w:r>
      <w:r w:rsidR="000F62C9" w:rsidRPr="0063386D">
        <w:rPr>
          <w:rFonts w:ascii="Times New Roman" w:hAnsi="Times New Roman"/>
          <w:sz w:val="24"/>
          <w:szCs w:val="24"/>
        </w:rPr>
        <w:t>ов</w:t>
      </w:r>
      <w:r w:rsidRPr="0063386D">
        <w:rPr>
          <w:rFonts w:ascii="Times New Roman" w:hAnsi="Times New Roman"/>
          <w:sz w:val="24"/>
          <w:szCs w:val="24"/>
        </w:rPr>
        <w:t xml:space="preserve"> к уровню 202</w:t>
      </w:r>
      <w:r w:rsidR="000F62C9" w:rsidRPr="0063386D">
        <w:rPr>
          <w:rFonts w:ascii="Times New Roman" w:hAnsi="Times New Roman"/>
          <w:sz w:val="24"/>
          <w:szCs w:val="24"/>
        </w:rPr>
        <w:t>2</w:t>
      </w:r>
      <w:r w:rsidRPr="0063386D">
        <w:rPr>
          <w:rFonts w:ascii="Times New Roman" w:hAnsi="Times New Roman"/>
          <w:sz w:val="24"/>
          <w:szCs w:val="24"/>
        </w:rPr>
        <w:t xml:space="preserve"> года).</w:t>
      </w:r>
    </w:p>
    <w:p w14:paraId="6FA8894A" w14:textId="7547F371" w:rsidR="00E44E3A" w:rsidRPr="0063386D" w:rsidRDefault="00E44E3A" w:rsidP="00E44E3A">
      <w:pPr>
        <w:pStyle w:val="ConsPlusNormal"/>
        <w:ind w:firstLine="539"/>
        <w:jc w:val="both"/>
        <w:rPr>
          <w:rFonts w:ascii="Times New Roman" w:hAnsi="Times New Roman"/>
          <w:sz w:val="24"/>
          <w:szCs w:val="24"/>
        </w:rPr>
      </w:pPr>
      <w:r w:rsidRPr="0063386D">
        <w:rPr>
          <w:rFonts w:ascii="Times New Roman" w:hAnsi="Times New Roman"/>
          <w:sz w:val="24"/>
          <w:szCs w:val="24"/>
        </w:rPr>
        <w:t>В высокотехнологичных отраслях промышленности в 202</w:t>
      </w:r>
      <w:r w:rsidR="00E12205" w:rsidRPr="0063386D">
        <w:rPr>
          <w:rFonts w:ascii="Times New Roman" w:hAnsi="Times New Roman"/>
          <w:sz w:val="24"/>
          <w:szCs w:val="24"/>
        </w:rPr>
        <w:t>3</w:t>
      </w:r>
      <w:r w:rsidRPr="0063386D">
        <w:rPr>
          <w:rFonts w:ascii="Times New Roman" w:hAnsi="Times New Roman"/>
          <w:sz w:val="24"/>
          <w:szCs w:val="24"/>
        </w:rPr>
        <w:t xml:space="preserve"> год</w:t>
      </w:r>
      <w:r w:rsidR="00E12205" w:rsidRPr="0063386D">
        <w:rPr>
          <w:rFonts w:ascii="Times New Roman" w:hAnsi="Times New Roman"/>
          <w:sz w:val="24"/>
          <w:szCs w:val="24"/>
        </w:rPr>
        <w:t>у</w:t>
      </w:r>
      <w:r w:rsidRPr="0063386D">
        <w:rPr>
          <w:rFonts w:ascii="Times New Roman" w:hAnsi="Times New Roman"/>
          <w:sz w:val="24"/>
          <w:szCs w:val="24"/>
        </w:rPr>
        <w:t xml:space="preserve"> было занято </w:t>
      </w:r>
      <w:r w:rsidR="00E12205" w:rsidRPr="0063386D">
        <w:rPr>
          <w:rFonts w:ascii="Times New Roman" w:hAnsi="Times New Roman"/>
          <w:sz w:val="24"/>
          <w:szCs w:val="24"/>
        </w:rPr>
        <w:t>195,6</w:t>
      </w:r>
      <w:r w:rsidRPr="0063386D">
        <w:rPr>
          <w:rFonts w:ascii="Times New Roman" w:hAnsi="Times New Roman"/>
          <w:sz w:val="24"/>
          <w:szCs w:val="24"/>
        </w:rPr>
        <w:t xml:space="preserve"> тыс. человек – 49,</w:t>
      </w:r>
      <w:r w:rsidR="00E12205" w:rsidRPr="0063386D">
        <w:rPr>
          <w:rFonts w:ascii="Times New Roman" w:hAnsi="Times New Roman"/>
          <w:sz w:val="24"/>
          <w:szCs w:val="24"/>
        </w:rPr>
        <w:t>7</w:t>
      </w:r>
      <w:r w:rsidRPr="0063386D">
        <w:rPr>
          <w:rFonts w:ascii="Times New Roman" w:hAnsi="Times New Roman"/>
          <w:sz w:val="24"/>
          <w:szCs w:val="24"/>
        </w:rPr>
        <w:t xml:space="preserve"> процента от числа работающих на промышленных предприятиях. В отрасли высокого технологичного уровня наиболее значительно увеличилась численность работников по виду деятельности «Производство химических веществ</w:t>
      </w:r>
      <w:r w:rsidR="00E12205" w:rsidRPr="0063386D">
        <w:rPr>
          <w:rFonts w:ascii="Times New Roman" w:hAnsi="Times New Roman"/>
          <w:sz w:val="24"/>
          <w:szCs w:val="24"/>
        </w:rPr>
        <w:t xml:space="preserve"> </w:t>
      </w:r>
      <w:r w:rsidRPr="0063386D">
        <w:rPr>
          <w:rFonts w:ascii="Times New Roman" w:hAnsi="Times New Roman"/>
          <w:sz w:val="24"/>
          <w:szCs w:val="24"/>
        </w:rPr>
        <w:t xml:space="preserve">и химических продуктов» – </w:t>
      </w:r>
      <w:r w:rsidR="009E67F3" w:rsidRPr="0063386D">
        <w:rPr>
          <w:rFonts w:ascii="Times New Roman" w:hAnsi="Times New Roman"/>
          <w:sz w:val="24"/>
          <w:szCs w:val="24"/>
        </w:rPr>
        <w:br/>
      </w:r>
      <w:r w:rsidRPr="0063386D">
        <w:rPr>
          <w:rFonts w:ascii="Times New Roman" w:hAnsi="Times New Roman"/>
          <w:sz w:val="24"/>
          <w:szCs w:val="24"/>
        </w:rPr>
        <w:t>на 28 процент</w:t>
      </w:r>
      <w:r w:rsidR="00403035" w:rsidRPr="0063386D">
        <w:rPr>
          <w:rFonts w:ascii="Times New Roman" w:hAnsi="Times New Roman"/>
          <w:sz w:val="24"/>
          <w:szCs w:val="24"/>
        </w:rPr>
        <w:t>ов</w:t>
      </w:r>
      <w:r w:rsidRPr="0063386D">
        <w:rPr>
          <w:rFonts w:ascii="Times New Roman" w:hAnsi="Times New Roman"/>
          <w:sz w:val="24"/>
          <w:szCs w:val="24"/>
        </w:rPr>
        <w:t xml:space="preserve">. </w:t>
      </w:r>
    </w:p>
    <w:p w14:paraId="2FA7D4F8" w14:textId="09B560BB" w:rsidR="00E44E3A" w:rsidRPr="0063386D" w:rsidRDefault="00E44E3A" w:rsidP="00E44E3A">
      <w:pPr>
        <w:pStyle w:val="ConsPlusNormal"/>
        <w:ind w:firstLine="567"/>
        <w:jc w:val="both"/>
        <w:rPr>
          <w:rFonts w:ascii="Times New Roman" w:hAnsi="Times New Roman"/>
          <w:sz w:val="24"/>
          <w:szCs w:val="24"/>
        </w:rPr>
      </w:pPr>
      <w:r w:rsidRPr="0063386D">
        <w:rPr>
          <w:rFonts w:ascii="Times New Roman" w:hAnsi="Times New Roman"/>
          <w:sz w:val="24"/>
          <w:szCs w:val="24"/>
        </w:rPr>
        <w:t>В 202</w:t>
      </w:r>
      <w:r w:rsidR="00DD520B" w:rsidRPr="0063386D">
        <w:rPr>
          <w:rFonts w:ascii="Times New Roman" w:hAnsi="Times New Roman"/>
          <w:sz w:val="24"/>
          <w:szCs w:val="24"/>
        </w:rPr>
        <w:t>3</w:t>
      </w:r>
      <w:r w:rsidRPr="0063386D">
        <w:rPr>
          <w:rFonts w:ascii="Times New Roman" w:hAnsi="Times New Roman"/>
          <w:sz w:val="24"/>
          <w:szCs w:val="24"/>
        </w:rPr>
        <w:t xml:space="preserve"> году на дополнительно введенные (созданные) рабочие места предприятий промышленного комплекса Санкт-Петербурга принято 2,5 тыс. человек, из них 80 процентов приняты на обрабатывающие производства Санкт-Петербурга.</w:t>
      </w:r>
    </w:p>
    <w:p w14:paraId="54A1F5F3" w14:textId="796DA9A8" w:rsidR="00E44E3A" w:rsidRPr="0063386D" w:rsidRDefault="00E44E3A" w:rsidP="00E44E3A">
      <w:pPr>
        <w:pStyle w:val="ConsPlusNormal"/>
        <w:ind w:firstLine="567"/>
        <w:jc w:val="both"/>
        <w:rPr>
          <w:rFonts w:ascii="Times New Roman" w:hAnsi="Times New Roman"/>
          <w:sz w:val="24"/>
          <w:szCs w:val="24"/>
        </w:rPr>
      </w:pPr>
      <w:r w:rsidRPr="0063386D">
        <w:rPr>
          <w:rFonts w:ascii="Times New Roman" w:hAnsi="Times New Roman"/>
          <w:sz w:val="24"/>
          <w:szCs w:val="24"/>
        </w:rPr>
        <w:t>По состоянию на 01.01.202</w:t>
      </w:r>
      <w:r w:rsidR="00DD520B" w:rsidRPr="0063386D">
        <w:rPr>
          <w:rFonts w:ascii="Times New Roman" w:hAnsi="Times New Roman"/>
          <w:sz w:val="24"/>
          <w:szCs w:val="24"/>
        </w:rPr>
        <w:t>4</w:t>
      </w:r>
      <w:r w:rsidRPr="0063386D">
        <w:rPr>
          <w:rFonts w:ascii="Times New Roman" w:hAnsi="Times New Roman"/>
          <w:sz w:val="24"/>
          <w:szCs w:val="24"/>
        </w:rPr>
        <w:t> численность требуемых работников списочного состава</w:t>
      </w:r>
      <w:r w:rsidRPr="0063386D">
        <w:rPr>
          <w:rFonts w:ascii="Times New Roman" w:hAnsi="Times New Roman"/>
          <w:sz w:val="24"/>
          <w:szCs w:val="24"/>
        </w:rPr>
        <w:br/>
        <w:t>на вакантные рабочие места в промышленности составила 15,8 тыс. человек, из них</w:t>
      </w:r>
      <w:r w:rsidRPr="0063386D">
        <w:rPr>
          <w:rFonts w:ascii="Times New Roman" w:hAnsi="Times New Roman"/>
          <w:sz w:val="24"/>
          <w:szCs w:val="24"/>
        </w:rPr>
        <w:br/>
        <w:t>в обрабатывающих производствах – 13,1 тыс. человек.</w:t>
      </w:r>
    </w:p>
    <w:p w14:paraId="64654C88" w14:textId="2C85892F" w:rsidR="00E44E3A" w:rsidRPr="0063386D" w:rsidRDefault="00E44E3A" w:rsidP="00E44E3A">
      <w:pPr>
        <w:pStyle w:val="ConsPlusNormal"/>
        <w:ind w:firstLine="567"/>
        <w:jc w:val="both"/>
        <w:rPr>
          <w:rFonts w:ascii="Times New Roman" w:hAnsi="Times New Roman"/>
          <w:sz w:val="24"/>
          <w:szCs w:val="24"/>
        </w:rPr>
      </w:pPr>
      <w:r w:rsidRPr="0063386D">
        <w:rPr>
          <w:rFonts w:ascii="Times New Roman" w:hAnsi="Times New Roman"/>
          <w:sz w:val="24"/>
          <w:szCs w:val="24"/>
        </w:rPr>
        <w:t>Средняя заработная плата в промышленности Санкт-Петербурга в 202</w:t>
      </w:r>
      <w:r w:rsidR="00DD520B" w:rsidRPr="0063386D">
        <w:rPr>
          <w:rFonts w:ascii="Times New Roman" w:hAnsi="Times New Roman"/>
          <w:sz w:val="24"/>
          <w:szCs w:val="24"/>
        </w:rPr>
        <w:t>3</w:t>
      </w:r>
      <w:r w:rsidRPr="0063386D">
        <w:rPr>
          <w:rFonts w:ascii="Times New Roman" w:hAnsi="Times New Roman"/>
          <w:sz w:val="24"/>
          <w:szCs w:val="24"/>
        </w:rPr>
        <w:t xml:space="preserve"> году составила </w:t>
      </w:r>
      <w:r w:rsidR="00DD520B" w:rsidRPr="0063386D">
        <w:rPr>
          <w:rFonts w:ascii="Times New Roman" w:hAnsi="Times New Roman"/>
          <w:sz w:val="24"/>
          <w:szCs w:val="24"/>
        </w:rPr>
        <w:t>96,3</w:t>
      </w:r>
      <w:r w:rsidRPr="0063386D">
        <w:rPr>
          <w:rFonts w:ascii="Times New Roman" w:hAnsi="Times New Roman"/>
          <w:sz w:val="24"/>
          <w:szCs w:val="24"/>
        </w:rPr>
        <w:t xml:space="preserve"> тыс. руб. (по Санкт-Петербургу в среднем – </w:t>
      </w:r>
      <w:r w:rsidR="00DD520B" w:rsidRPr="0063386D">
        <w:rPr>
          <w:rFonts w:ascii="Times New Roman" w:hAnsi="Times New Roman"/>
          <w:sz w:val="24"/>
          <w:szCs w:val="24"/>
        </w:rPr>
        <w:t>95,1</w:t>
      </w:r>
      <w:r w:rsidRPr="0063386D">
        <w:rPr>
          <w:rFonts w:ascii="Times New Roman" w:hAnsi="Times New Roman"/>
          <w:sz w:val="24"/>
          <w:szCs w:val="24"/>
        </w:rPr>
        <w:t xml:space="preserve"> тыс. руб.). По всем основным отраслям промышленного комплекса Санкт-Петербурга уровень заработной платы существенно выше соответствующих показателей в среднем по Российской Федерации.</w:t>
      </w:r>
    </w:p>
    <w:p w14:paraId="005B8BEF" w14:textId="77777777" w:rsidR="00A33E3A" w:rsidRPr="0063386D" w:rsidRDefault="00A33E3A" w:rsidP="00BA5DF6">
      <w:pPr>
        <w:pStyle w:val="ConsPlusNormal"/>
        <w:spacing w:line="233" w:lineRule="auto"/>
        <w:ind w:firstLine="539"/>
        <w:jc w:val="both"/>
        <w:rPr>
          <w:rFonts w:ascii="Times New Roman" w:hAnsi="Times New Roman" w:cs="Times New Roman"/>
          <w:sz w:val="24"/>
          <w:szCs w:val="24"/>
        </w:rPr>
      </w:pPr>
    </w:p>
    <w:p w14:paraId="5313F9B5" w14:textId="77777777" w:rsidR="004510FE" w:rsidRPr="0063386D" w:rsidRDefault="004510FE" w:rsidP="00BA5DF6">
      <w:pPr>
        <w:pStyle w:val="ConsPlusNormal"/>
        <w:spacing w:line="228" w:lineRule="auto"/>
        <w:jc w:val="center"/>
        <w:rPr>
          <w:rFonts w:ascii="Times New Roman" w:hAnsi="Times New Roman" w:cs="Times New Roman"/>
          <w:b/>
          <w:sz w:val="24"/>
          <w:szCs w:val="24"/>
        </w:rPr>
      </w:pPr>
      <w:r w:rsidRPr="0063386D">
        <w:rPr>
          <w:rFonts w:ascii="Times New Roman" w:hAnsi="Times New Roman" w:cs="Times New Roman"/>
          <w:b/>
          <w:sz w:val="24"/>
          <w:szCs w:val="24"/>
        </w:rPr>
        <w:t>Средняя заработная плата по основным видам деятельности</w:t>
      </w:r>
      <w:r w:rsidR="00193FD6" w:rsidRPr="0063386D">
        <w:rPr>
          <w:rFonts w:ascii="Times New Roman" w:hAnsi="Times New Roman" w:cs="Times New Roman"/>
          <w:b/>
          <w:sz w:val="24"/>
          <w:szCs w:val="24"/>
        </w:rPr>
        <w:t xml:space="preserve"> </w:t>
      </w:r>
    </w:p>
    <w:p w14:paraId="405F8333" w14:textId="77777777" w:rsidR="004510FE" w:rsidRPr="0063386D" w:rsidRDefault="004510FE" w:rsidP="00BA5DF6">
      <w:pPr>
        <w:pStyle w:val="ConsPlusNormal"/>
        <w:spacing w:line="228" w:lineRule="auto"/>
        <w:jc w:val="center"/>
        <w:rPr>
          <w:rFonts w:ascii="Times New Roman" w:hAnsi="Times New Roman" w:cs="Times New Roman"/>
          <w:b/>
          <w:sz w:val="24"/>
          <w:szCs w:val="24"/>
        </w:rPr>
      </w:pPr>
      <w:r w:rsidRPr="0063386D">
        <w:rPr>
          <w:rFonts w:ascii="Times New Roman" w:hAnsi="Times New Roman" w:cs="Times New Roman"/>
          <w:b/>
          <w:sz w:val="24"/>
          <w:szCs w:val="24"/>
        </w:rPr>
        <w:t>в промышленности Санкт-Петербурга и Российской Федерации</w:t>
      </w:r>
      <w:r w:rsidR="00193FD6" w:rsidRPr="0063386D">
        <w:rPr>
          <w:rFonts w:ascii="Times New Roman" w:hAnsi="Times New Roman" w:cs="Times New Roman"/>
          <w:b/>
          <w:sz w:val="24"/>
          <w:szCs w:val="24"/>
        </w:rPr>
        <w:t xml:space="preserve"> </w:t>
      </w:r>
    </w:p>
    <w:p w14:paraId="2B3919B7" w14:textId="15A795BB" w:rsidR="004510FE" w:rsidRPr="0063386D" w:rsidRDefault="005312CF" w:rsidP="00BA5DF6">
      <w:pPr>
        <w:pStyle w:val="ConsPlusNormal"/>
        <w:spacing w:line="228" w:lineRule="auto"/>
        <w:jc w:val="center"/>
        <w:rPr>
          <w:rFonts w:ascii="Times New Roman" w:hAnsi="Times New Roman" w:cs="Times New Roman"/>
          <w:b/>
          <w:sz w:val="24"/>
          <w:szCs w:val="24"/>
        </w:rPr>
      </w:pPr>
      <w:r w:rsidRPr="0063386D">
        <w:rPr>
          <w:rFonts w:ascii="Times New Roman" w:hAnsi="Times New Roman" w:cs="Times New Roman"/>
          <w:b/>
          <w:sz w:val="24"/>
          <w:szCs w:val="24"/>
        </w:rPr>
        <w:t>в 202</w:t>
      </w:r>
      <w:r w:rsidR="00913B7F" w:rsidRPr="0063386D">
        <w:rPr>
          <w:rFonts w:ascii="Times New Roman" w:hAnsi="Times New Roman" w:cs="Times New Roman"/>
          <w:b/>
          <w:sz w:val="24"/>
          <w:szCs w:val="24"/>
        </w:rPr>
        <w:t>3</w:t>
      </w:r>
      <w:r w:rsidR="003A2FD4" w:rsidRPr="0063386D">
        <w:rPr>
          <w:rFonts w:ascii="Times New Roman" w:hAnsi="Times New Roman" w:cs="Times New Roman"/>
          <w:b/>
          <w:sz w:val="24"/>
          <w:szCs w:val="24"/>
        </w:rPr>
        <w:t xml:space="preserve"> год</w:t>
      </w:r>
      <w:r w:rsidR="00E44E3A" w:rsidRPr="0063386D">
        <w:rPr>
          <w:rFonts w:ascii="Times New Roman" w:hAnsi="Times New Roman" w:cs="Times New Roman"/>
          <w:b/>
          <w:sz w:val="24"/>
          <w:szCs w:val="24"/>
        </w:rPr>
        <w:t>у</w:t>
      </w:r>
      <w:r w:rsidR="004510FE" w:rsidRPr="0063386D">
        <w:rPr>
          <w:rFonts w:ascii="Times New Roman" w:hAnsi="Times New Roman" w:cs="Times New Roman"/>
          <w:b/>
          <w:sz w:val="24"/>
          <w:szCs w:val="24"/>
        </w:rPr>
        <w:t>, тыс</w:t>
      </w:r>
      <w:r w:rsidR="007A0DAB" w:rsidRPr="0063386D">
        <w:rPr>
          <w:rFonts w:ascii="Times New Roman" w:hAnsi="Times New Roman" w:cs="Times New Roman"/>
          <w:b/>
          <w:sz w:val="24"/>
          <w:szCs w:val="24"/>
        </w:rPr>
        <w:t>.</w:t>
      </w:r>
      <w:r w:rsidR="00C01819"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руб</w:t>
      </w:r>
      <w:r w:rsidR="00643DE1" w:rsidRPr="0063386D">
        <w:rPr>
          <w:rFonts w:ascii="Times New Roman" w:hAnsi="Times New Roman" w:cs="Times New Roman"/>
          <w:b/>
          <w:sz w:val="24"/>
          <w:szCs w:val="24"/>
        </w:rPr>
        <w:t>.</w:t>
      </w:r>
    </w:p>
    <w:p w14:paraId="489C4152" w14:textId="77777777" w:rsidR="004510FE" w:rsidRPr="0063386D" w:rsidRDefault="004510FE" w:rsidP="00BA5DF6">
      <w:pPr>
        <w:pStyle w:val="ConsPlusNormal"/>
        <w:spacing w:line="233" w:lineRule="auto"/>
        <w:ind w:right="140"/>
        <w:jc w:val="right"/>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88"/>
        <w:gridCol w:w="4882"/>
        <w:gridCol w:w="2127"/>
        <w:gridCol w:w="2204"/>
      </w:tblGrid>
      <w:tr w:rsidR="00AE4EB7" w:rsidRPr="0063386D" w14:paraId="2A4C0763" w14:textId="77777777" w:rsidTr="00AE4EB7">
        <w:tc>
          <w:tcPr>
            <w:tcW w:w="488" w:type="dxa"/>
          </w:tcPr>
          <w:p w14:paraId="2D82B757" w14:textId="77777777" w:rsidR="00AE4EB7" w:rsidRPr="0063386D" w:rsidRDefault="00AE4EB7" w:rsidP="00BA5DF6">
            <w:pPr>
              <w:pStyle w:val="ConsPlusNormal"/>
              <w:spacing w:line="216" w:lineRule="auto"/>
              <w:jc w:val="center"/>
              <w:rPr>
                <w:rFonts w:ascii="Times New Roman" w:hAnsi="Times New Roman" w:cs="Times New Roman"/>
                <w:sz w:val="24"/>
                <w:szCs w:val="24"/>
              </w:rPr>
            </w:pPr>
            <w:r w:rsidRPr="0063386D">
              <w:rPr>
                <w:rFonts w:ascii="Times New Roman" w:hAnsi="Times New Roman" w:cs="Times New Roman"/>
                <w:sz w:val="24"/>
                <w:szCs w:val="24"/>
              </w:rPr>
              <w:t>№ п/п</w:t>
            </w:r>
          </w:p>
        </w:tc>
        <w:tc>
          <w:tcPr>
            <w:tcW w:w="4882" w:type="dxa"/>
            <w:vAlign w:val="center"/>
          </w:tcPr>
          <w:p w14:paraId="0AC04233" w14:textId="77777777" w:rsidR="00AE4EB7" w:rsidRPr="0063386D" w:rsidRDefault="00AE4EB7" w:rsidP="00BA5DF6">
            <w:pPr>
              <w:pStyle w:val="ConsPlusNormal"/>
              <w:spacing w:line="216" w:lineRule="auto"/>
              <w:jc w:val="center"/>
              <w:rPr>
                <w:rFonts w:ascii="Times New Roman" w:hAnsi="Times New Roman" w:cs="Times New Roman"/>
                <w:sz w:val="24"/>
                <w:szCs w:val="24"/>
              </w:rPr>
            </w:pPr>
            <w:r w:rsidRPr="0063386D">
              <w:rPr>
                <w:rFonts w:ascii="Times New Roman" w:hAnsi="Times New Roman" w:cs="Times New Roman"/>
                <w:sz w:val="24"/>
                <w:szCs w:val="24"/>
              </w:rPr>
              <w:t>Вид деятельности</w:t>
            </w:r>
          </w:p>
        </w:tc>
        <w:tc>
          <w:tcPr>
            <w:tcW w:w="2127" w:type="dxa"/>
            <w:vAlign w:val="center"/>
          </w:tcPr>
          <w:p w14:paraId="0CB85DD8" w14:textId="77777777" w:rsidR="00AE4EB7" w:rsidRPr="0063386D" w:rsidRDefault="00AE4EB7" w:rsidP="00BA5DF6">
            <w:pPr>
              <w:pStyle w:val="ConsPlusNormal"/>
              <w:spacing w:line="216" w:lineRule="auto"/>
              <w:jc w:val="center"/>
              <w:rPr>
                <w:rFonts w:ascii="Times New Roman" w:hAnsi="Times New Roman" w:cs="Times New Roman"/>
                <w:sz w:val="24"/>
                <w:szCs w:val="24"/>
              </w:rPr>
            </w:pPr>
            <w:r w:rsidRPr="0063386D">
              <w:rPr>
                <w:rFonts w:ascii="Times New Roman" w:hAnsi="Times New Roman" w:cs="Times New Roman"/>
                <w:sz w:val="24"/>
                <w:szCs w:val="24"/>
              </w:rPr>
              <w:t>Санкт-Петербург</w:t>
            </w:r>
          </w:p>
        </w:tc>
        <w:tc>
          <w:tcPr>
            <w:tcW w:w="2204" w:type="dxa"/>
            <w:vAlign w:val="center"/>
          </w:tcPr>
          <w:p w14:paraId="17F4ED9B" w14:textId="77777777" w:rsidR="00AE4EB7" w:rsidRPr="0063386D" w:rsidRDefault="00AE4EB7" w:rsidP="00BA5DF6">
            <w:pPr>
              <w:pStyle w:val="ConsPlusNormal"/>
              <w:spacing w:line="216" w:lineRule="auto"/>
              <w:jc w:val="center"/>
              <w:rPr>
                <w:rFonts w:ascii="Times New Roman" w:hAnsi="Times New Roman" w:cs="Times New Roman"/>
                <w:sz w:val="24"/>
                <w:szCs w:val="24"/>
              </w:rPr>
            </w:pPr>
            <w:r w:rsidRPr="0063386D">
              <w:rPr>
                <w:rFonts w:ascii="Times New Roman" w:hAnsi="Times New Roman" w:cs="Times New Roman"/>
                <w:sz w:val="24"/>
                <w:szCs w:val="24"/>
              </w:rPr>
              <w:t>Российская Федерация</w:t>
            </w:r>
          </w:p>
        </w:tc>
      </w:tr>
      <w:tr w:rsidR="00AE4EB7" w:rsidRPr="0063386D" w14:paraId="4389F057" w14:textId="77777777" w:rsidTr="004A0C86">
        <w:trPr>
          <w:trHeight w:val="150"/>
        </w:trPr>
        <w:tc>
          <w:tcPr>
            <w:tcW w:w="488" w:type="dxa"/>
          </w:tcPr>
          <w:p w14:paraId="41C41DA8" w14:textId="77777777" w:rsidR="00AE4EB7" w:rsidRPr="0063386D" w:rsidRDefault="00AE4EB7" w:rsidP="004A0C86">
            <w:pPr>
              <w:pStyle w:val="ConsPlusNormal"/>
              <w:spacing w:line="228" w:lineRule="auto"/>
              <w:jc w:val="center"/>
              <w:rPr>
                <w:rFonts w:ascii="Times New Roman" w:hAnsi="Times New Roman" w:cs="Times New Roman"/>
                <w:b/>
                <w:sz w:val="20"/>
              </w:rPr>
            </w:pPr>
            <w:r w:rsidRPr="0063386D">
              <w:rPr>
                <w:rFonts w:ascii="Times New Roman" w:hAnsi="Times New Roman" w:cs="Times New Roman"/>
                <w:b/>
                <w:sz w:val="20"/>
              </w:rPr>
              <w:t>1</w:t>
            </w:r>
          </w:p>
        </w:tc>
        <w:tc>
          <w:tcPr>
            <w:tcW w:w="4882" w:type="dxa"/>
          </w:tcPr>
          <w:p w14:paraId="1BB294D1" w14:textId="77777777" w:rsidR="00AE4EB7" w:rsidRPr="0063386D" w:rsidRDefault="00AE4EB7" w:rsidP="004A0C86">
            <w:pPr>
              <w:pStyle w:val="ConsPlusNormal"/>
              <w:spacing w:line="228" w:lineRule="auto"/>
              <w:jc w:val="center"/>
              <w:rPr>
                <w:rFonts w:ascii="Times New Roman" w:hAnsi="Times New Roman" w:cs="Times New Roman"/>
                <w:b/>
                <w:sz w:val="20"/>
              </w:rPr>
            </w:pPr>
            <w:r w:rsidRPr="0063386D">
              <w:rPr>
                <w:rFonts w:ascii="Times New Roman" w:hAnsi="Times New Roman" w:cs="Times New Roman"/>
                <w:b/>
                <w:sz w:val="20"/>
              </w:rPr>
              <w:t>2</w:t>
            </w:r>
          </w:p>
        </w:tc>
        <w:tc>
          <w:tcPr>
            <w:tcW w:w="2127" w:type="dxa"/>
          </w:tcPr>
          <w:p w14:paraId="2D03E726" w14:textId="77777777" w:rsidR="00AE4EB7" w:rsidRPr="0063386D" w:rsidRDefault="00AE4EB7" w:rsidP="004A0C86">
            <w:pPr>
              <w:pStyle w:val="ConsPlusNormal"/>
              <w:spacing w:line="228" w:lineRule="auto"/>
              <w:jc w:val="center"/>
              <w:rPr>
                <w:rFonts w:ascii="Times New Roman" w:hAnsi="Times New Roman" w:cs="Times New Roman"/>
                <w:b/>
                <w:sz w:val="20"/>
              </w:rPr>
            </w:pPr>
            <w:r w:rsidRPr="0063386D">
              <w:rPr>
                <w:rFonts w:ascii="Times New Roman" w:hAnsi="Times New Roman" w:cs="Times New Roman"/>
                <w:b/>
                <w:sz w:val="20"/>
              </w:rPr>
              <w:t>3</w:t>
            </w:r>
          </w:p>
        </w:tc>
        <w:tc>
          <w:tcPr>
            <w:tcW w:w="2204" w:type="dxa"/>
          </w:tcPr>
          <w:p w14:paraId="09C772C0" w14:textId="77777777" w:rsidR="00AE4EB7" w:rsidRPr="0063386D" w:rsidRDefault="00AE4EB7" w:rsidP="004A0C86">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b/>
                <w:sz w:val="20"/>
              </w:rPr>
              <w:t>4</w:t>
            </w:r>
          </w:p>
        </w:tc>
      </w:tr>
      <w:tr w:rsidR="00E44E3A" w:rsidRPr="0063386D" w14:paraId="5035A654" w14:textId="77777777" w:rsidTr="00AE4EB7">
        <w:tc>
          <w:tcPr>
            <w:tcW w:w="488" w:type="dxa"/>
          </w:tcPr>
          <w:p w14:paraId="1DD6031D"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1</w:t>
            </w:r>
          </w:p>
        </w:tc>
        <w:tc>
          <w:tcPr>
            <w:tcW w:w="4882" w:type="dxa"/>
          </w:tcPr>
          <w:p w14:paraId="36422A48" w14:textId="77777777" w:rsidR="00E44E3A" w:rsidRPr="0063386D" w:rsidRDefault="00E44E3A" w:rsidP="00E44E3A">
            <w:pPr>
              <w:pStyle w:val="ConsPlusNormal"/>
              <w:spacing w:line="228" w:lineRule="auto"/>
              <w:rPr>
                <w:rFonts w:ascii="Times New Roman" w:hAnsi="Times New Roman" w:cs="Times New Roman"/>
                <w:sz w:val="24"/>
                <w:szCs w:val="24"/>
              </w:rPr>
            </w:pPr>
            <w:r w:rsidRPr="0063386D">
              <w:rPr>
                <w:rFonts w:ascii="Times New Roman" w:hAnsi="Times New Roman" w:cs="Times New Roman"/>
                <w:sz w:val="24"/>
                <w:szCs w:val="24"/>
              </w:rPr>
              <w:t>Обрабатывающие производства в целом</w:t>
            </w:r>
          </w:p>
        </w:tc>
        <w:tc>
          <w:tcPr>
            <w:tcW w:w="2127" w:type="dxa"/>
          </w:tcPr>
          <w:p w14:paraId="235CCF38" w14:textId="6437FAE8"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95,0</w:t>
            </w:r>
          </w:p>
        </w:tc>
        <w:tc>
          <w:tcPr>
            <w:tcW w:w="2204" w:type="dxa"/>
          </w:tcPr>
          <w:p w14:paraId="3A8660A0" w14:textId="0C3AF7FA"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71,3</w:t>
            </w:r>
          </w:p>
        </w:tc>
      </w:tr>
      <w:tr w:rsidR="00E44E3A" w:rsidRPr="0063386D" w14:paraId="1F6B63C7" w14:textId="77777777" w:rsidTr="00AE4EB7">
        <w:tc>
          <w:tcPr>
            <w:tcW w:w="488" w:type="dxa"/>
          </w:tcPr>
          <w:p w14:paraId="353AB3F1"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2</w:t>
            </w:r>
          </w:p>
        </w:tc>
        <w:tc>
          <w:tcPr>
            <w:tcW w:w="4882" w:type="dxa"/>
          </w:tcPr>
          <w:p w14:paraId="2815ECB5" w14:textId="77777777" w:rsidR="00E44E3A" w:rsidRPr="0063386D" w:rsidRDefault="00E44E3A" w:rsidP="00E44E3A">
            <w:pPr>
              <w:pStyle w:val="ConsPlusNormal"/>
              <w:spacing w:line="228" w:lineRule="auto"/>
              <w:ind w:left="79"/>
              <w:rPr>
                <w:rFonts w:ascii="Times New Roman" w:hAnsi="Times New Roman" w:cs="Times New Roman"/>
                <w:sz w:val="24"/>
                <w:szCs w:val="24"/>
              </w:rPr>
            </w:pPr>
            <w:r w:rsidRPr="0063386D">
              <w:rPr>
                <w:rFonts w:ascii="Times New Roman" w:hAnsi="Times New Roman" w:cs="Times New Roman"/>
                <w:sz w:val="24"/>
                <w:szCs w:val="24"/>
              </w:rPr>
              <w:t>Производство пищевых продуктов</w:t>
            </w:r>
          </w:p>
        </w:tc>
        <w:tc>
          <w:tcPr>
            <w:tcW w:w="2127" w:type="dxa"/>
          </w:tcPr>
          <w:p w14:paraId="6C26B285" w14:textId="0E1BEDA7"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72,9</w:t>
            </w:r>
          </w:p>
        </w:tc>
        <w:tc>
          <w:tcPr>
            <w:tcW w:w="2204" w:type="dxa"/>
          </w:tcPr>
          <w:p w14:paraId="239B7F32" w14:textId="6596DA9C"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56,5</w:t>
            </w:r>
          </w:p>
        </w:tc>
      </w:tr>
      <w:tr w:rsidR="00E44E3A" w:rsidRPr="0063386D" w14:paraId="0050F5D4" w14:textId="77777777" w:rsidTr="00AE4EB7">
        <w:tc>
          <w:tcPr>
            <w:tcW w:w="488" w:type="dxa"/>
          </w:tcPr>
          <w:p w14:paraId="75DF8F20"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3</w:t>
            </w:r>
          </w:p>
        </w:tc>
        <w:tc>
          <w:tcPr>
            <w:tcW w:w="4882" w:type="dxa"/>
          </w:tcPr>
          <w:p w14:paraId="1C82A38E" w14:textId="77777777" w:rsidR="00E44E3A" w:rsidRPr="0063386D" w:rsidRDefault="00E44E3A" w:rsidP="00E44E3A">
            <w:pPr>
              <w:pStyle w:val="ConsPlusNormal"/>
              <w:spacing w:line="228" w:lineRule="auto"/>
              <w:ind w:left="79"/>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электрического оборудования </w:t>
            </w:r>
          </w:p>
        </w:tc>
        <w:tc>
          <w:tcPr>
            <w:tcW w:w="2127" w:type="dxa"/>
          </w:tcPr>
          <w:p w14:paraId="5AC94BD6" w14:textId="2F975937"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91,5</w:t>
            </w:r>
          </w:p>
        </w:tc>
        <w:tc>
          <w:tcPr>
            <w:tcW w:w="2204" w:type="dxa"/>
          </w:tcPr>
          <w:p w14:paraId="776F34FE" w14:textId="04D426AD"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72,8</w:t>
            </w:r>
          </w:p>
        </w:tc>
      </w:tr>
      <w:tr w:rsidR="00E44E3A" w:rsidRPr="0063386D" w14:paraId="1364D8CC" w14:textId="77777777" w:rsidTr="00AE4EB7">
        <w:tc>
          <w:tcPr>
            <w:tcW w:w="488" w:type="dxa"/>
          </w:tcPr>
          <w:p w14:paraId="3CF37BBD"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4</w:t>
            </w:r>
          </w:p>
        </w:tc>
        <w:tc>
          <w:tcPr>
            <w:tcW w:w="4882" w:type="dxa"/>
          </w:tcPr>
          <w:p w14:paraId="63DEE491" w14:textId="77777777" w:rsidR="00E44E3A" w:rsidRPr="0063386D" w:rsidRDefault="00E44E3A" w:rsidP="00E44E3A">
            <w:pPr>
              <w:pStyle w:val="ConsPlusNormal"/>
              <w:spacing w:line="228" w:lineRule="auto"/>
              <w:ind w:left="79"/>
              <w:rPr>
                <w:rFonts w:ascii="Times New Roman" w:hAnsi="Times New Roman" w:cs="Times New Roman"/>
                <w:sz w:val="24"/>
                <w:szCs w:val="24"/>
              </w:rPr>
            </w:pPr>
            <w:r w:rsidRPr="0063386D">
              <w:rPr>
                <w:rFonts w:ascii="Times New Roman" w:hAnsi="Times New Roman" w:cs="Times New Roman"/>
                <w:sz w:val="24"/>
                <w:szCs w:val="24"/>
              </w:rPr>
              <w:t>Производство машин и оборудования</w:t>
            </w:r>
          </w:p>
        </w:tc>
        <w:tc>
          <w:tcPr>
            <w:tcW w:w="2127" w:type="dxa"/>
          </w:tcPr>
          <w:p w14:paraId="78F36DE8" w14:textId="29C3F106"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102,2</w:t>
            </w:r>
          </w:p>
        </w:tc>
        <w:tc>
          <w:tcPr>
            <w:tcW w:w="2204" w:type="dxa"/>
          </w:tcPr>
          <w:p w14:paraId="2DCC5851" w14:textId="2C5C129A" w:rsidR="00E44E3A" w:rsidRPr="0063386D" w:rsidRDefault="00913B7F"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74,5</w:t>
            </w:r>
          </w:p>
        </w:tc>
      </w:tr>
      <w:tr w:rsidR="00E44E3A" w:rsidRPr="0063386D" w14:paraId="765DA482" w14:textId="77777777" w:rsidTr="00AE4EB7">
        <w:tc>
          <w:tcPr>
            <w:tcW w:w="488" w:type="dxa"/>
          </w:tcPr>
          <w:p w14:paraId="1EDDB485"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5</w:t>
            </w:r>
          </w:p>
        </w:tc>
        <w:tc>
          <w:tcPr>
            <w:tcW w:w="4882" w:type="dxa"/>
          </w:tcPr>
          <w:p w14:paraId="3A6324D0" w14:textId="77777777" w:rsidR="00E44E3A" w:rsidRPr="0063386D" w:rsidRDefault="00E44E3A" w:rsidP="00E44E3A">
            <w:pPr>
              <w:pStyle w:val="ConsPlusNormal"/>
              <w:spacing w:line="228" w:lineRule="auto"/>
              <w:ind w:left="79"/>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компьютеров, электронных </w:t>
            </w:r>
            <w:r w:rsidRPr="0063386D">
              <w:rPr>
                <w:rFonts w:ascii="Times New Roman" w:hAnsi="Times New Roman" w:cs="Times New Roman"/>
                <w:sz w:val="24"/>
                <w:szCs w:val="24"/>
              </w:rPr>
              <w:br/>
              <w:t>и оптических изделий</w:t>
            </w:r>
          </w:p>
        </w:tc>
        <w:tc>
          <w:tcPr>
            <w:tcW w:w="2127" w:type="dxa"/>
          </w:tcPr>
          <w:p w14:paraId="088818E1" w14:textId="49E6CF5F"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110,7</w:t>
            </w:r>
          </w:p>
        </w:tc>
        <w:tc>
          <w:tcPr>
            <w:tcW w:w="2204" w:type="dxa"/>
          </w:tcPr>
          <w:p w14:paraId="682F36FE" w14:textId="7696BC8F"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91,2</w:t>
            </w:r>
          </w:p>
        </w:tc>
      </w:tr>
      <w:tr w:rsidR="00E44E3A" w:rsidRPr="0063386D" w14:paraId="3708DDBF" w14:textId="77777777" w:rsidTr="00AE4EB7">
        <w:tc>
          <w:tcPr>
            <w:tcW w:w="488" w:type="dxa"/>
          </w:tcPr>
          <w:p w14:paraId="017D0132"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6</w:t>
            </w:r>
          </w:p>
        </w:tc>
        <w:tc>
          <w:tcPr>
            <w:tcW w:w="4882" w:type="dxa"/>
          </w:tcPr>
          <w:p w14:paraId="33A39948" w14:textId="77777777" w:rsidR="00E44E3A" w:rsidRPr="0063386D" w:rsidRDefault="00E44E3A" w:rsidP="00E44E3A">
            <w:pPr>
              <w:pStyle w:val="ConsPlusNormal"/>
              <w:spacing w:line="228" w:lineRule="auto"/>
              <w:ind w:left="79"/>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прочих транспортных средств </w:t>
            </w:r>
            <w:r w:rsidRPr="0063386D">
              <w:rPr>
                <w:rFonts w:ascii="Times New Roman" w:hAnsi="Times New Roman" w:cs="Times New Roman"/>
                <w:sz w:val="24"/>
                <w:szCs w:val="24"/>
              </w:rPr>
              <w:br/>
              <w:t>и оборудования</w:t>
            </w:r>
          </w:p>
        </w:tc>
        <w:tc>
          <w:tcPr>
            <w:tcW w:w="2127" w:type="dxa"/>
          </w:tcPr>
          <w:p w14:paraId="263C28E4" w14:textId="05143460"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103,6</w:t>
            </w:r>
          </w:p>
        </w:tc>
        <w:tc>
          <w:tcPr>
            <w:tcW w:w="2204" w:type="dxa"/>
          </w:tcPr>
          <w:p w14:paraId="6CF9679D" w14:textId="5956431B"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83,4</w:t>
            </w:r>
          </w:p>
        </w:tc>
      </w:tr>
      <w:tr w:rsidR="00E44E3A" w:rsidRPr="0063386D" w14:paraId="2F0EF440" w14:textId="77777777" w:rsidTr="00772C85">
        <w:tc>
          <w:tcPr>
            <w:tcW w:w="488" w:type="dxa"/>
          </w:tcPr>
          <w:p w14:paraId="6A2FB33D"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w:t>
            </w:r>
          </w:p>
        </w:tc>
        <w:tc>
          <w:tcPr>
            <w:tcW w:w="4882" w:type="dxa"/>
            <w:shd w:val="clear" w:color="auto" w:fill="auto"/>
          </w:tcPr>
          <w:p w14:paraId="42FC169C" w14:textId="77777777" w:rsidR="00E44E3A" w:rsidRPr="0063386D" w:rsidRDefault="00E44E3A" w:rsidP="00E44E3A">
            <w:pPr>
              <w:pStyle w:val="ConsPlusNormal"/>
              <w:spacing w:line="228" w:lineRule="auto"/>
              <w:ind w:left="79"/>
              <w:rPr>
                <w:rFonts w:ascii="Times New Roman" w:hAnsi="Times New Roman" w:cs="Times New Roman"/>
                <w:sz w:val="24"/>
                <w:szCs w:val="24"/>
              </w:rPr>
            </w:pPr>
            <w:r w:rsidRPr="0063386D">
              <w:rPr>
                <w:rFonts w:ascii="Times New Roman" w:hAnsi="Times New Roman" w:cs="Times New Roman"/>
                <w:sz w:val="24"/>
                <w:szCs w:val="24"/>
              </w:rPr>
              <w:t xml:space="preserve">Производство автотранспортных средств, </w:t>
            </w:r>
            <w:r w:rsidRPr="0063386D">
              <w:rPr>
                <w:rFonts w:ascii="Times New Roman" w:hAnsi="Times New Roman" w:cs="Times New Roman"/>
                <w:sz w:val="24"/>
                <w:szCs w:val="24"/>
              </w:rPr>
              <w:br/>
              <w:t>прицепов и полуприцепов</w:t>
            </w:r>
          </w:p>
        </w:tc>
        <w:tc>
          <w:tcPr>
            <w:tcW w:w="2127" w:type="dxa"/>
            <w:shd w:val="clear" w:color="auto" w:fill="auto"/>
          </w:tcPr>
          <w:p w14:paraId="5BFC2447" w14:textId="64F9E817"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102,9</w:t>
            </w:r>
          </w:p>
        </w:tc>
        <w:tc>
          <w:tcPr>
            <w:tcW w:w="2204" w:type="dxa"/>
          </w:tcPr>
          <w:p w14:paraId="7308AE2D" w14:textId="4A3456DA"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70,4</w:t>
            </w:r>
          </w:p>
        </w:tc>
      </w:tr>
      <w:tr w:rsidR="00E44E3A" w:rsidRPr="0063386D" w14:paraId="36EE1C74" w14:textId="77777777" w:rsidTr="00490C2A">
        <w:trPr>
          <w:trHeight w:val="364"/>
        </w:trPr>
        <w:tc>
          <w:tcPr>
            <w:tcW w:w="488" w:type="dxa"/>
          </w:tcPr>
          <w:p w14:paraId="6BBD177C"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8</w:t>
            </w:r>
          </w:p>
        </w:tc>
        <w:tc>
          <w:tcPr>
            <w:tcW w:w="4882" w:type="dxa"/>
          </w:tcPr>
          <w:p w14:paraId="503AE0E3" w14:textId="77777777" w:rsidR="00E44E3A" w:rsidRPr="0063386D" w:rsidRDefault="00E44E3A" w:rsidP="00E44E3A">
            <w:pPr>
              <w:pStyle w:val="ConsPlusNormal"/>
              <w:spacing w:line="228" w:lineRule="auto"/>
              <w:rPr>
                <w:rFonts w:ascii="Times New Roman" w:hAnsi="Times New Roman" w:cs="Times New Roman"/>
                <w:sz w:val="24"/>
                <w:szCs w:val="24"/>
              </w:rPr>
            </w:pPr>
            <w:r w:rsidRPr="0063386D">
              <w:rPr>
                <w:rFonts w:ascii="Times New Roman" w:hAnsi="Times New Roman" w:cs="Times New Roman"/>
                <w:sz w:val="24"/>
                <w:szCs w:val="24"/>
              </w:rPr>
              <w:t xml:space="preserve">Обеспечение электрической энергией, </w:t>
            </w:r>
            <w:r w:rsidRPr="0063386D">
              <w:rPr>
                <w:rFonts w:ascii="Times New Roman" w:hAnsi="Times New Roman" w:cs="Times New Roman"/>
                <w:sz w:val="24"/>
                <w:szCs w:val="24"/>
              </w:rPr>
              <w:br/>
              <w:t>газом и паром; кондиционирование воздуха</w:t>
            </w:r>
          </w:p>
        </w:tc>
        <w:tc>
          <w:tcPr>
            <w:tcW w:w="2127" w:type="dxa"/>
          </w:tcPr>
          <w:p w14:paraId="7DD25394" w14:textId="1ABB66DC"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100,6</w:t>
            </w:r>
          </w:p>
        </w:tc>
        <w:tc>
          <w:tcPr>
            <w:tcW w:w="2204" w:type="dxa"/>
          </w:tcPr>
          <w:p w14:paraId="30368737" w14:textId="675E8A93"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74,4</w:t>
            </w:r>
          </w:p>
        </w:tc>
      </w:tr>
      <w:tr w:rsidR="00E44E3A" w:rsidRPr="0063386D" w14:paraId="0C2C3260" w14:textId="77777777" w:rsidTr="00AE4EB7">
        <w:tc>
          <w:tcPr>
            <w:tcW w:w="488" w:type="dxa"/>
          </w:tcPr>
          <w:p w14:paraId="67C64EF4" w14:textId="77777777" w:rsidR="00E44E3A" w:rsidRPr="0063386D" w:rsidRDefault="00E44E3A"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9</w:t>
            </w:r>
          </w:p>
        </w:tc>
        <w:tc>
          <w:tcPr>
            <w:tcW w:w="4882" w:type="dxa"/>
          </w:tcPr>
          <w:p w14:paraId="3DCFC50D" w14:textId="77777777" w:rsidR="00E44E3A" w:rsidRPr="0063386D" w:rsidRDefault="00E44E3A" w:rsidP="00E44E3A">
            <w:pPr>
              <w:pStyle w:val="ConsPlusNormal"/>
              <w:spacing w:line="228" w:lineRule="auto"/>
              <w:rPr>
                <w:rFonts w:ascii="Times New Roman" w:hAnsi="Times New Roman" w:cs="Times New Roman"/>
                <w:sz w:val="24"/>
                <w:szCs w:val="24"/>
              </w:rPr>
            </w:pPr>
            <w:r w:rsidRPr="0063386D">
              <w:rPr>
                <w:rFonts w:ascii="Times New Roman" w:hAnsi="Times New Roman" w:cs="Times New Roman"/>
                <w:sz w:val="24"/>
                <w:szCs w:val="24"/>
              </w:rPr>
              <w:t xml:space="preserve">Водоснабжение; водоотведение, организация сбора и утилизация отходов, деятельность </w:t>
            </w:r>
            <w:r w:rsidRPr="0063386D">
              <w:rPr>
                <w:rFonts w:ascii="Times New Roman" w:hAnsi="Times New Roman" w:cs="Times New Roman"/>
                <w:sz w:val="24"/>
                <w:szCs w:val="24"/>
              </w:rPr>
              <w:br/>
              <w:t>по ликвидации загрязнений</w:t>
            </w:r>
          </w:p>
        </w:tc>
        <w:tc>
          <w:tcPr>
            <w:tcW w:w="2127" w:type="dxa"/>
          </w:tcPr>
          <w:p w14:paraId="66C75877" w14:textId="13B033DB"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80,5</w:t>
            </w:r>
          </w:p>
        </w:tc>
        <w:tc>
          <w:tcPr>
            <w:tcW w:w="2204" w:type="dxa"/>
          </w:tcPr>
          <w:p w14:paraId="0899B7C8" w14:textId="7DC51E0A" w:rsidR="00E44E3A" w:rsidRPr="0063386D" w:rsidRDefault="00C74F03" w:rsidP="00E44E3A">
            <w:pPr>
              <w:pStyle w:val="ConsPlusNormal"/>
              <w:spacing w:line="228" w:lineRule="auto"/>
              <w:jc w:val="center"/>
              <w:rPr>
                <w:rFonts w:ascii="Times New Roman" w:hAnsi="Times New Roman" w:cs="Times New Roman"/>
                <w:sz w:val="24"/>
                <w:szCs w:val="24"/>
              </w:rPr>
            </w:pPr>
            <w:r w:rsidRPr="0063386D">
              <w:rPr>
                <w:rFonts w:ascii="Times New Roman" w:hAnsi="Times New Roman" w:cs="Times New Roman"/>
                <w:sz w:val="24"/>
                <w:szCs w:val="24"/>
              </w:rPr>
              <w:t>52,2</w:t>
            </w:r>
          </w:p>
        </w:tc>
      </w:tr>
    </w:tbl>
    <w:p w14:paraId="169541A1" w14:textId="77777777" w:rsidR="004510FE" w:rsidRPr="0063386D" w:rsidRDefault="004510FE" w:rsidP="00BA5DF6">
      <w:pPr>
        <w:pStyle w:val="ConsPlusNormal"/>
        <w:spacing w:line="233" w:lineRule="auto"/>
        <w:rPr>
          <w:rFonts w:ascii="Times New Roman" w:hAnsi="Times New Roman" w:cs="Times New Roman"/>
          <w:sz w:val="16"/>
          <w:szCs w:val="16"/>
        </w:rPr>
      </w:pPr>
    </w:p>
    <w:p w14:paraId="77036C2A" w14:textId="208C1044" w:rsidR="004510FE" w:rsidRPr="0063386D" w:rsidRDefault="00805719" w:rsidP="00BA5DF6">
      <w:pPr>
        <w:pStyle w:val="ConsPlusNormal"/>
        <w:spacing w:line="233" w:lineRule="auto"/>
        <w:ind w:firstLine="540"/>
        <w:jc w:val="both"/>
        <w:rPr>
          <w:rFonts w:ascii="Times New Roman" w:hAnsi="Times New Roman" w:cs="Times New Roman"/>
          <w:spacing w:val="-4"/>
          <w:sz w:val="24"/>
          <w:szCs w:val="24"/>
        </w:rPr>
      </w:pPr>
      <w:r w:rsidRPr="0063386D">
        <w:rPr>
          <w:rFonts w:ascii="Times New Roman" w:hAnsi="Times New Roman" w:cs="Times New Roman"/>
          <w:sz w:val="24"/>
          <w:szCs w:val="24"/>
        </w:rPr>
        <w:t xml:space="preserve">В </w:t>
      </w:r>
      <w:r w:rsidR="00F54799" w:rsidRPr="0063386D">
        <w:rPr>
          <w:rFonts w:ascii="Times New Roman" w:hAnsi="Times New Roman" w:cs="Times New Roman"/>
          <w:sz w:val="24"/>
          <w:szCs w:val="24"/>
        </w:rPr>
        <w:t>Санкт-Петербурге в</w:t>
      </w:r>
      <w:r w:rsidR="004510FE"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группе </w:t>
      </w:r>
      <w:r w:rsidR="00A173F6" w:rsidRPr="0063386D">
        <w:rPr>
          <w:rFonts w:ascii="Times New Roman" w:hAnsi="Times New Roman" w:cs="Times New Roman"/>
          <w:sz w:val="24"/>
          <w:szCs w:val="24"/>
        </w:rPr>
        <w:t xml:space="preserve">высокотехнологичных </w:t>
      </w:r>
      <w:r w:rsidR="004510FE" w:rsidRPr="0063386D">
        <w:rPr>
          <w:rFonts w:ascii="Times New Roman" w:hAnsi="Times New Roman" w:cs="Times New Roman"/>
          <w:sz w:val="24"/>
          <w:szCs w:val="24"/>
        </w:rPr>
        <w:t>отрасл</w:t>
      </w:r>
      <w:r w:rsidRPr="0063386D">
        <w:rPr>
          <w:rFonts w:ascii="Times New Roman" w:hAnsi="Times New Roman" w:cs="Times New Roman"/>
          <w:sz w:val="24"/>
          <w:szCs w:val="24"/>
        </w:rPr>
        <w:t>ей</w:t>
      </w:r>
      <w:r w:rsidR="00A173F6" w:rsidRPr="0063386D">
        <w:rPr>
          <w:rFonts w:ascii="Times New Roman" w:hAnsi="Times New Roman" w:cs="Times New Roman"/>
          <w:sz w:val="24"/>
          <w:szCs w:val="24"/>
        </w:rPr>
        <w:t xml:space="preserve"> промышленности</w:t>
      </w:r>
      <w:r w:rsidR="004510FE" w:rsidRPr="0063386D">
        <w:rPr>
          <w:rFonts w:ascii="Times New Roman" w:hAnsi="Times New Roman" w:cs="Times New Roman"/>
          <w:sz w:val="24"/>
          <w:szCs w:val="24"/>
        </w:rPr>
        <w:t xml:space="preserve"> </w:t>
      </w:r>
      <w:r w:rsidR="004510FE" w:rsidRPr="0063386D">
        <w:rPr>
          <w:rFonts w:ascii="Times New Roman" w:hAnsi="Times New Roman" w:cs="Times New Roman"/>
          <w:spacing w:val="-4"/>
          <w:sz w:val="24"/>
          <w:szCs w:val="24"/>
        </w:rPr>
        <w:t xml:space="preserve">заработная плата превышает средний уровень по промышленности и составляет </w:t>
      </w:r>
      <w:r w:rsidR="003A2FD4" w:rsidRPr="0063386D">
        <w:rPr>
          <w:rFonts w:ascii="Times New Roman" w:hAnsi="Times New Roman" w:cs="Times New Roman"/>
          <w:spacing w:val="-4"/>
          <w:sz w:val="24"/>
          <w:szCs w:val="24"/>
        </w:rPr>
        <w:t>9</w:t>
      </w:r>
      <w:r w:rsidR="00E44E3A" w:rsidRPr="0063386D">
        <w:rPr>
          <w:rFonts w:ascii="Times New Roman" w:hAnsi="Times New Roman" w:cs="Times New Roman"/>
          <w:spacing w:val="-4"/>
          <w:sz w:val="24"/>
          <w:szCs w:val="24"/>
        </w:rPr>
        <w:t>5</w:t>
      </w:r>
      <w:r w:rsidR="001F0BA0" w:rsidRPr="0063386D">
        <w:rPr>
          <w:rFonts w:ascii="Times New Roman" w:hAnsi="Times New Roman" w:cs="Times New Roman"/>
          <w:spacing w:val="-4"/>
          <w:sz w:val="24"/>
          <w:szCs w:val="24"/>
        </w:rPr>
        <w:t>,</w:t>
      </w:r>
      <w:r w:rsidR="00E44E3A" w:rsidRPr="0063386D">
        <w:rPr>
          <w:rFonts w:ascii="Times New Roman" w:hAnsi="Times New Roman" w:cs="Times New Roman"/>
          <w:spacing w:val="-4"/>
          <w:sz w:val="24"/>
          <w:szCs w:val="24"/>
        </w:rPr>
        <w:t>0</w:t>
      </w:r>
      <w:r w:rsidR="004510FE" w:rsidRPr="0063386D">
        <w:rPr>
          <w:rFonts w:ascii="Times New Roman" w:hAnsi="Times New Roman" w:cs="Times New Roman"/>
          <w:spacing w:val="-4"/>
          <w:sz w:val="24"/>
          <w:szCs w:val="24"/>
        </w:rPr>
        <w:t xml:space="preserve"> тыс</w:t>
      </w:r>
      <w:r w:rsidR="005C73D5" w:rsidRPr="0063386D">
        <w:rPr>
          <w:rFonts w:ascii="Times New Roman" w:hAnsi="Times New Roman" w:cs="Times New Roman"/>
          <w:spacing w:val="-4"/>
          <w:sz w:val="24"/>
          <w:szCs w:val="24"/>
        </w:rPr>
        <w:t>.</w:t>
      </w:r>
      <w:r w:rsidR="0098179C" w:rsidRPr="0063386D">
        <w:rPr>
          <w:rFonts w:ascii="Times New Roman" w:hAnsi="Times New Roman" w:cs="Times New Roman"/>
          <w:spacing w:val="-4"/>
          <w:sz w:val="24"/>
          <w:szCs w:val="24"/>
        </w:rPr>
        <w:t xml:space="preserve"> </w:t>
      </w:r>
      <w:r w:rsidR="004510FE" w:rsidRPr="0063386D">
        <w:rPr>
          <w:rFonts w:ascii="Times New Roman" w:hAnsi="Times New Roman" w:cs="Times New Roman"/>
          <w:spacing w:val="-4"/>
          <w:sz w:val="24"/>
          <w:szCs w:val="24"/>
        </w:rPr>
        <w:t>руб.</w:t>
      </w:r>
    </w:p>
    <w:p w14:paraId="59598DAE" w14:textId="77777777" w:rsidR="00FF662C" w:rsidRPr="0063386D" w:rsidRDefault="00FF662C" w:rsidP="00BA5DF6">
      <w:pPr>
        <w:pStyle w:val="ConsPlusNormal"/>
        <w:spacing w:line="233" w:lineRule="auto"/>
        <w:ind w:firstLine="540"/>
        <w:jc w:val="both"/>
        <w:rPr>
          <w:rFonts w:ascii="Times New Roman" w:hAnsi="Times New Roman" w:cs="Times New Roman"/>
          <w:sz w:val="24"/>
          <w:szCs w:val="24"/>
        </w:rPr>
      </w:pPr>
    </w:p>
    <w:p w14:paraId="5B9D20F4" w14:textId="77777777" w:rsidR="004510FE" w:rsidRPr="0063386D" w:rsidRDefault="004510FE" w:rsidP="00A82C94">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2.1.4. Финансы</w:t>
      </w:r>
    </w:p>
    <w:p w14:paraId="36061B31" w14:textId="77777777" w:rsidR="004510FE" w:rsidRPr="0063386D" w:rsidRDefault="004510FE" w:rsidP="00A82C94">
      <w:pPr>
        <w:pStyle w:val="ConsPlusNormal"/>
        <w:rPr>
          <w:rFonts w:ascii="Times New Roman" w:hAnsi="Times New Roman" w:cs="Times New Roman"/>
          <w:sz w:val="16"/>
          <w:szCs w:val="16"/>
        </w:rPr>
      </w:pPr>
    </w:p>
    <w:p w14:paraId="0CB8DBBC" w14:textId="77777777" w:rsidR="00E44E3A" w:rsidRPr="0063386D" w:rsidRDefault="00E44E3A" w:rsidP="00E44E3A">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Доля убыточных предприятий в промышленности по итогам 2022 года составила </w:t>
      </w:r>
      <w:r w:rsidRPr="0063386D">
        <w:rPr>
          <w:rFonts w:ascii="Times New Roman" w:hAnsi="Times New Roman" w:cs="Times New Roman"/>
          <w:sz w:val="24"/>
          <w:szCs w:val="24"/>
        </w:rPr>
        <w:br/>
        <w:t>18,2 процента.</w:t>
      </w:r>
    </w:p>
    <w:p w14:paraId="2AD27811" w14:textId="77777777" w:rsidR="00E44E3A" w:rsidRPr="0063386D" w:rsidRDefault="00E44E3A" w:rsidP="00E44E3A">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Рентабельность проданных товаров, продукции, услуг, рассчитанная как отношение прибыли (убытка) от продаж к затратам на производство проданных товаров, продукции, услуг, в обрабатывающих производствах Санкт-Петербурга (без учета производства нефтепродуктов) в 2022 году составила 14,5 процента.</w:t>
      </w:r>
    </w:p>
    <w:p w14:paraId="6754E390" w14:textId="77777777" w:rsidR="00E44E3A" w:rsidRPr="0063386D" w:rsidRDefault="00E44E3A" w:rsidP="00E44E3A">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группе высокотехнологичных отраслей промышленности наиболее высокая рентабельность по виду деятельности «Производство лекарственных средств и материалов, </w:t>
      </w:r>
      <w:r w:rsidRPr="0063386D">
        <w:rPr>
          <w:rFonts w:ascii="Times New Roman" w:hAnsi="Times New Roman" w:cs="Times New Roman"/>
          <w:spacing w:val="-6"/>
          <w:sz w:val="24"/>
          <w:szCs w:val="24"/>
        </w:rPr>
        <w:t>применяемых в медицинских целях» (57,2 процента). Среди основных секторов машиностроения</w:t>
      </w:r>
      <w:r w:rsidRPr="0063386D">
        <w:rPr>
          <w:rFonts w:ascii="Times New Roman" w:hAnsi="Times New Roman" w:cs="Times New Roman"/>
          <w:sz w:val="24"/>
          <w:szCs w:val="24"/>
        </w:rPr>
        <w:t xml:space="preserve"> </w:t>
      </w:r>
      <w:r w:rsidRPr="0063386D">
        <w:rPr>
          <w:rFonts w:ascii="Times New Roman" w:hAnsi="Times New Roman" w:cs="Times New Roman"/>
          <w:spacing w:val="-2"/>
          <w:sz w:val="24"/>
          <w:szCs w:val="24"/>
        </w:rPr>
        <w:t xml:space="preserve">выше среднего уровня рентабельность </w:t>
      </w:r>
      <w:r w:rsidRPr="0063386D">
        <w:rPr>
          <w:rFonts w:ascii="Times New Roman" w:hAnsi="Times New Roman" w:cs="Times New Roman"/>
          <w:sz w:val="24"/>
          <w:szCs w:val="24"/>
        </w:rPr>
        <w:t xml:space="preserve">в производстве компьютеров, электронных </w:t>
      </w:r>
      <w:r w:rsidRPr="0063386D">
        <w:rPr>
          <w:rFonts w:ascii="Times New Roman" w:hAnsi="Times New Roman" w:cs="Times New Roman"/>
          <w:sz w:val="24"/>
          <w:szCs w:val="24"/>
        </w:rPr>
        <w:br/>
        <w:t>и оптических изделий (15,5 процента).</w:t>
      </w:r>
    </w:p>
    <w:p w14:paraId="3C5724E2" w14:textId="5C2647E6" w:rsidR="00CC271D" w:rsidRPr="0063386D" w:rsidRDefault="00E44E3A" w:rsidP="00E44E3A">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Сдерживающими факторами для повышения рентабельности производства являются высокие цены на покупные материалы, рост тарифов на продукцию (услуги) естественных монополистов, повышение затрат на транспортировку сырья и готовой продукции.</w:t>
      </w:r>
    </w:p>
    <w:p w14:paraId="7AEFB80F" w14:textId="77777777" w:rsidR="00111F1C" w:rsidRPr="0063386D" w:rsidRDefault="00111F1C" w:rsidP="008E7A13">
      <w:pPr>
        <w:pStyle w:val="ConsPlusNormal"/>
        <w:ind w:firstLine="539"/>
        <w:jc w:val="both"/>
        <w:rPr>
          <w:rFonts w:ascii="Times New Roman" w:hAnsi="Times New Roman" w:cs="Times New Roman"/>
          <w:sz w:val="24"/>
          <w:szCs w:val="24"/>
        </w:rPr>
      </w:pPr>
    </w:p>
    <w:p w14:paraId="762ECA97" w14:textId="77777777" w:rsidR="004510FE" w:rsidRPr="0063386D" w:rsidRDefault="004510FE" w:rsidP="00287269">
      <w:pPr>
        <w:pStyle w:val="ConsPlusNormal"/>
        <w:spacing w:line="221" w:lineRule="auto"/>
        <w:jc w:val="center"/>
        <w:rPr>
          <w:rFonts w:ascii="Times New Roman" w:hAnsi="Times New Roman" w:cs="Times New Roman"/>
          <w:b/>
          <w:sz w:val="24"/>
          <w:szCs w:val="24"/>
        </w:rPr>
      </w:pPr>
      <w:r w:rsidRPr="0063386D">
        <w:rPr>
          <w:rFonts w:ascii="Times New Roman" w:hAnsi="Times New Roman" w:cs="Times New Roman"/>
          <w:b/>
          <w:sz w:val="24"/>
          <w:szCs w:val="24"/>
        </w:rPr>
        <w:t>2.1.5. Инвестиции</w:t>
      </w:r>
    </w:p>
    <w:p w14:paraId="7C1EF08C" w14:textId="77777777" w:rsidR="004510FE" w:rsidRPr="0063386D" w:rsidRDefault="004510FE" w:rsidP="00287269">
      <w:pPr>
        <w:pStyle w:val="ConsPlusNormal"/>
        <w:spacing w:line="221" w:lineRule="auto"/>
        <w:rPr>
          <w:rFonts w:ascii="Times New Roman" w:hAnsi="Times New Roman" w:cs="Times New Roman"/>
          <w:sz w:val="10"/>
          <w:szCs w:val="16"/>
        </w:rPr>
      </w:pPr>
    </w:p>
    <w:p w14:paraId="288020A6" w14:textId="07A0A77F"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Объем инвестиций в основной капитал в промышленности Санкт-Петербурга в 202</w:t>
      </w:r>
      <w:r w:rsidR="00E5012B" w:rsidRPr="0063386D">
        <w:rPr>
          <w:rFonts w:ascii="Times New Roman" w:hAnsi="Times New Roman" w:cs="Times New Roman"/>
          <w:sz w:val="24"/>
          <w:szCs w:val="24"/>
        </w:rPr>
        <w:t>3</w:t>
      </w:r>
      <w:r w:rsidRPr="0063386D">
        <w:rPr>
          <w:rFonts w:ascii="Times New Roman" w:hAnsi="Times New Roman" w:cs="Times New Roman"/>
          <w:sz w:val="24"/>
          <w:szCs w:val="24"/>
        </w:rPr>
        <w:t xml:space="preserve"> году составил </w:t>
      </w:r>
      <w:r w:rsidR="00E5012B" w:rsidRPr="0063386D">
        <w:rPr>
          <w:rFonts w:ascii="Times New Roman" w:hAnsi="Times New Roman" w:cs="Times New Roman"/>
          <w:sz w:val="24"/>
          <w:szCs w:val="24"/>
        </w:rPr>
        <w:t>209,4</w:t>
      </w:r>
      <w:r w:rsidRPr="0063386D">
        <w:rPr>
          <w:rFonts w:ascii="Times New Roman" w:hAnsi="Times New Roman" w:cs="Times New Roman"/>
          <w:sz w:val="24"/>
          <w:szCs w:val="24"/>
        </w:rPr>
        <w:t xml:space="preserve"> млрд руб., что составляет </w:t>
      </w:r>
      <w:r w:rsidR="00E5012B" w:rsidRPr="0063386D">
        <w:rPr>
          <w:rFonts w:ascii="Times New Roman" w:hAnsi="Times New Roman" w:cs="Times New Roman"/>
          <w:sz w:val="24"/>
          <w:szCs w:val="24"/>
        </w:rPr>
        <w:t>22,8</w:t>
      </w:r>
      <w:r w:rsidRPr="0063386D">
        <w:rPr>
          <w:rFonts w:ascii="Times New Roman" w:hAnsi="Times New Roman" w:cs="Times New Roman"/>
          <w:sz w:val="24"/>
          <w:szCs w:val="24"/>
        </w:rPr>
        <w:t xml:space="preserve"> процент</w:t>
      </w:r>
      <w:r w:rsidR="00E5012B"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от общего объема инвестиций в целом по Санкт-Петербургу.</w:t>
      </w:r>
    </w:p>
    <w:p w14:paraId="56713C9F" w14:textId="4C6F127A"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По группе высокотехнологичных отраслей промышленности объем капиталовложений составил 47,2 млрд руб. В секторе по сравнению с 2022 годом объем капиталовложений значительно увеличился в производстве медицинских инструментов и оборудования (рост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в 7 раз), в производстве лекарственных средств и материалов, применяемых в медицинских целях (на 40 процентов), в производстве машин и оборудования (на 30,6 процента),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в производстве компьютеров, электронных и оптических изделий (на 12,1 процента).</w:t>
      </w:r>
    </w:p>
    <w:p w14:paraId="269DAC01" w14:textId="5FF32C17"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Среди других обрабатывающих производств существенно увеличились объемы инвестиций в производстве одежды (рост почти в 2,1 раза), в производстве готовых металлических изделий (на 37 процентов), в металлургическом производстве (на 28,6 процента).</w:t>
      </w:r>
    </w:p>
    <w:p w14:paraId="69B85285" w14:textId="21A7CB40"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Важным стимулом для развития инвестиционной деятельности может стать повышение спроса на продукцию организаций. При этом необходимо обеспечить наличие достаточного количества квалифицированных работников для использования нового оборудования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и повышение эффективности использования инвестиций в основной капитал (прибыльность).</w:t>
      </w:r>
    </w:p>
    <w:p w14:paraId="196C2901" w14:textId="529D87CE"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целях создания условий, стимулирующих осуществление инвестиционной деятельности, оказывающей значительное воздействие на социально-экономическое развитие Санкт-Петербурга, в соответствии с постановлением Правительства Санкт-Петербурга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от 21.06.2005 № 837 «Об утверждении Перечня стратегических инвестиционных проектов Санкт-Петербурга, Перечня стратегических инвесторов Санкт-Петербурга и Перечня стратегических партнеров Санкт-Петербурга» утвержден Перечень стратегических инвестиционных проектов Санкт-Петербурга (далее - Перечень).</w:t>
      </w:r>
    </w:p>
    <w:p w14:paraId="656DD9BC" w14:textId="77777777"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В Перечень включен ряд инвестиционных проектов, реализуемых в сфере промышленности, которым в 2017-2023 годах присвоен статус стратегических, в том числе:</w:t>
      </w:r>
    </w:p>
    <w:p w14:paraId="390B9D6E" w14:textId="4BFC7C72"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«Строительство научно-промышленного центра в Московском районе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(АО «Электронная компания «Элкус»);</w:t>
      </w:r>
    </w:p>
    <w:p w14:paraId="0DA36699" w14:textId="77777777"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«Создание нового стапельного производства для строительства высокотехнологичной морской техники» (ООО «Пелла-Стапель»);</w:t>
      </w:r>
    </w:p>
    <w:p w14:paraId="30A55976" w14:textId="0990DCEF"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«Строительство машиностроительного завода полного цикла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(АО «ТАУРАС-ФЕНИКС»);</w:t>
      </w:r>
    </w:p>
    <w:p w14:paraId="2750AD70" w14:textId="3D9B3915"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Перебазирование асфальтобетонного завода (ОАО «Асфальтобетонный завод № 1»).</w:t>
      </w:r>
    </w:p>
    <w:p w14:paraId="5ABCEA54" w14:textId="44876E43"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развития медицинской и фармацевтической промышленности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в Санкт-Петербурге реализуется ряд инвестиционных проектов по созданию лабораторных комплексов и фармацевтических производств:</w:t>
      </w:r>
    </w:p>
    <w:p w14:paraId="07C8B654" w14:textId="0449F577"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«Создание завода по выпуску жидких лекарственных препаратов» (ООО «Гротекс»);</w:t>
      </w:r>
    </w:p>
    <w:p w14:paraId="4935EC8F" w14:textId="71AE9403"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«Строительство завода по производству фармацевтической продукции на территории Пушкинского района Санкт-Петербурга» (ООО «Самсон-Мед»);</w:t>
      </w:r>
    </w:p>
    <w:p w14:paraId="69CFA42B" w14:textId="18194FBA"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«Создание завода по производству лекарственных средств (активных фармацевтических субстанций) в промышленной зоне «Пушкинская» (АО «Активный компонент»);</w:t>
      </w:r>
    </w:p>
    <w:p w14:paraId="0C6C8BE0" w14:textId="1F04DE98"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«Создание производства расходных материалов и оборудования для медицинских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и научных целей» (ООО «Сарштедт»).</w:t>
      </w:r>
    </w:p>
    <w:p w14:paraId="33A2C31F" w14:textId="119669C9"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целях создания условий для формирования стабильной инвестиционной среды, сохранения и увеличения инвестиционной активности, привлечения в экономику региона дополнительных материальных и финансовых ресурсов Законом Санкт-Петербурга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 xml:space="preserve">от 16.12.2020 № 611-143 «О региональных инвестиционных проектах, реализуемых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на территории Санкт-Петербурга» принят новый для Санкт-Петербурга механизм стимулирования субъектов инвестиционной деятельности - региональные инвестиционные проекты.</w:t>
      </w:r>
    </w:p>
    <w:p w14:paraId="06243AFB" w14:textId="6C3A3350"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По состоянию на январь 2024 года в реестр региональных инвестиционных проектов (далее – РИП) включены 17 инвесторов – участников РИП с общим объе</w:t>
      </w:r>
      <w:r w:rsidR="00020EE9" w:rsidRPr="0063386D">
        <w:rPr>
          <w:rFonts w:ascii="Times New Roman" w:hAnsi="Times New Roman" w:cs="Times New Roman"/>
          <w:sz w:val="24"/>
          <w:szCs w:val="24"/>
        </w:rPr>
        <w:t>мом инвестиций 276,52 млрд руб.</w:t>
      </w:r>
    </w:p>
    <w:p w14:paraId="4BC19CDE" w14:textId="595792FA"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Для обеспечения стимулирования инвестиций в промышленное производство принят Закон Санкт-Петербурга от 06.04.2022 № 182-22 «О внесении изменения в Закон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 xml:space="preserve">Санкт-Петербурга «О промышленной политике в Санкт-Петербурге», совершенствующий правовое регулирование в части применения механизма СПИК на территории </w:t>
      </w:r>
      <w:r w:rsidR="003B2A40"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w:t>
      </w:r>
    </w:p>
    <w:p w14:paraId="29F0C352" w14:textId="43BB3F89" w:rsidR="008350A8" w:rsidRPr="0063386D" w:rsidRDefault="008350A8" w:rsidP="008350A8">
      <w:pPr>
        <w:pStyle w:val="ConsPlusNormal"/>
        <w:spacing w:line="218"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В настоящее время в Санкт-Петербурге заключены 6 трехсторонних СПИК с участием Российской Федерации и Санкт-Петербурга.</w:t>
      </w:r>
    </w:p>
    <w:p w14:paraId="23F21FAE" w14:textId="77777777" w:rsidR="00AA3A23" w:rsidRPr="0063386D" w:rsidRDefault="00AA3A23" w:rsidP="00287269">
      <w:pPr>
        <w:pStyle w:val="ConsPlusNormal"/>
        <w:spacing w:line="218" w:lineRule="auto"/>
        <w:ind w:firstLine="539"/>
        <w:jc w:val="both"/>
        <w:rPr>
          <w:rFonts w:ascii="Times New Roman" w:hAnsi="Times New Roman" w:cs="Times New Roman"/>
          <w:sz w:val="16"/>
          <w:szCs w:val="24"/>
        </w:rPr>
      </w:pPr>
    </w:p>
    <w:p w14:paraId="54A1567B" w14:textId="51303BF5" w:rsidR="00AA3A23" w:rsidRPr="0063386D" w:rsidRDefault="00AA3A23" w:rsidP="00287269">
      <w:pPr>
        <w:spacing w:after="0" w:line="218" w:lineRule="auto"/>
        <w:jc w:val="center"/>
        <w:rPr>
          <w:rFonts w:ascii="Times New Roman" w:hAnsi="Times New Roman"/>
          <w:b/>
          <w:sz w:val="24"/>
          <w:szCs w:val="24"/>
        </w:rPr>
      </w:pPr>
      <w:r w:rsidRPr="0063386D">
        <w:rPr>
          <w:rFonts w:ascii="Times New Roman" w:hAnsi="Times New Roman"/>
          <w:b/>
          <w:sz w:val="24"/>
          <w:szCs w:val="24"/>
        </w:rPr>
        <w:t>2.1.6. Содействие инвестиционному развитию субъектов обрабатывающей промышленности</w:t>
      </w:r>
    </w:p>
    <w:p w14:paraId="4C7F81F4" w14:textId="77777777" w:rsidR="00AA3A23" w:rsidRPr="0063386D" w:rsidRDefault="00AA3A23" w:rsidP="00287269">
      <w:pPr>
        <w:spacing w:after="0" w:line="218" w:lineRule="auto"/>
        <w:jc w:val="center"/>
        <w:rPr>
          <w:rFonts w:ascii="Times New Roman" w:hAnsi="Times New Roman"/>
          <w:b/>
          <w:sz w:val="16"/>
          <w:szCs w:val="24"/>
        </w:rPr>
      </w:pPr>
    </w:p>
    <w:p w14:paraId="5AA6B218" w14:textId="04728445" w:rsidR="003B2A40" w:rsidRPr="0063386D" w:rsidRDefault="004441DE" w:rsidP="003B2A40">
      <w:pPr>
        <w:autoSpaceDE w:val="0"/>
        <w:autoSpaceDN w:val="0"/>
        <w:adjustRightInd w:val="0"/>
        <w:spacing w:after="0" w:line="240" w:lineRule="auto"/>
        <w:ind w:firstLine="567"/>
        <w:jc w:val="both"/>
        <w:rPr>
          <w:rFonts w:ascii="Times New Roman" w:eastAsia="Times New Roman" w:hAnsi="Times New Roman"/>
          <w:sz w:val="24"/>
          <w:szCs w:val="24"/>
          <w:lang w:eastAsia="ru-RU"/>
        </w:rPr>
      </w:pPr>
      <w:hyperlink r:id="rId12" w:history="1">
        <w:r w:rsidR="003B2A40" w:rsidRPr="0063386D">
          <w:rPr>
            <w:rFonts w:ascii="Times New Roman" w:eastAsia="Times New Roman" w:hAnsi="Times New Roman"/>
            <w:sz w:val="24"/>
            <w:szCs w:val="24"/>
            <w:lang w:eastAsia="ru-RU"/>
          </w:rPr>
          <w:t>Законом</w:t>
        </w:r>
      </w:hyperlink>
      <w:r w:rsidR="003B2A40" w:rsidRPr="0063386D">
        <w:rPr>
          <w:rFonts w:ascii="Times New Roman" w:eastAsia="Times New Roman" w:hAnsi="Times New Roman"/>
          <w:sz w:val="24"/>
          <w:szCs w:val="24"/>
          <w:lang w:eastAsia="ru-RU"/>
        </w:rPr>
        <w:t xml:space="preserve"> Санкт-Петербурга от 28.07.2021 № 399-92 внесены изменения в </w:t>
      </w:r>
      <w:hyperlink r:id="rId13" w:history="1">
        <w:r w:rsidR="003B2A40" w:rsidRPr="0063386D">
          <w:rPr>
            <w:rFonts w:ascii="Times New Roman" w:eastAsia="Times New Roman" w:hAnsi="Times New Roman"/>
            <w:sz w:val="24"/>
            <w:szCs w:val="24"/>
            <w:lang w:eastAsia="ru-RU"/>
          </w:rPr>
          <w:t>Закон</w:t>
        </w:r>
      </w:hyperlink>
      <w:r w:rsidR="003B2A40" w:rsidRPr="0063386D">
        <w:rPr>
          <w:rFonts w:ascii="Times New Roman" w:eastAsia="Times New Roman" w:hAnsi="Times New Roman"/>
          <w:sz w:val="24"/>
          <w:szCs w:val="24"/>
          <w:lang w:eastAsia="ru-RU"/>
        </w:rPr>
        <w:t xml:space="preserve"> </w:t>
      </w:r>
      <w:r w:rsidR="003B2A40" w:rsidRPr="0063386D">
        <w:rPr>
          <w:rFonts w:ascii="Times New Roman" w:eastAsia="Times New Roman" w:hAnsi="Times New Roman"/>
          <w:sz w:val="24"/>
          <w:szCs w:val="24"/>
          <w:lang w:eastAsia="ru-RU"/>
        </w:rPr>
        <w:br/>
        <w:t>Санкт-Петербурга от 26.05.2004 № 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 предусматривающие предоставление земельных участков без проведения торгов для строительства объектов производственного назначения при реализации инвестиционного проекта, отвечающего требованиям, установленным Правительством Санкт-Петербурга (далее - МАИП).</w:t>
      </w:r>
    </w:p>
    <w:p w14:paraId="480B35BC" w14:textId="3C5FE82D" w:rsidR="003B2A40" w:rsidRPr="0063386D" w:rsidRDefault="003B2A40" w:rsidP="003B2A4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Данная инициатива позволит в первую очередь при реализации промышленных инвестиционных проектов учесть все специфические потребности предприятий, связанные </w:t>
      </w:r>
      <w:r w:rsidRPr="0063386D">
        <w:rPr>
          <w:rFonts w:ascii="Times New Roman" w:eastAsia="Times New Roman" w:hAnsi="Times New Roman"/>
          <w:sz w:val="24"/>
          <w:szCs w:val="24"/>
          <w:lang w:eastAsia="ru-RU"/>
        </w:rPr>
        <w:br/>
        <w:t>с местом размещения, применяемой технологией, с кооперацией и логистикой.</w:t>
      </w:r>
    </w:p>
    <w:p w14:paraId="7119402A" w14:textId="707C1807" w:rsidR="003B2A40" w:rsidRPr="0063386D" w:rsidRDefault="003B2A40" w:rsidP="003B2A4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Данным инструментом смогут воспользоваться субъекты промышленной деятельности в рамках программ расширения своих производственных мощностей, а также планирующие создание новых производств, относящихся к обрабатывающим отраслям промышленности Санкт-Петербурга.</w:t>
      </w:r>
    </w:p>
    <w:p w14:paraId="70BF8769" w14:textId="77777777" w:rsidR="003B2A40" w:rsidRPr="0063386D" w:rsidRDefault="003B2A40" w:rsidP="003B2A4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МАИП должны быть направлены на достижение целевых показателей Государственной программы.</w:t>
      </w:r>
    </w:p>
    <w:p w14:paraId="7EBAC698" w14:textId="378975A9" w:rsidR="003B2A40" w:rsidRPr="0063386D" w:rsidRDefault="003B2A40" w:rsidP="003B2A4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По состоянию на январь 2024 года инвестиционный проект ООО «НПК Морсвязьавтоматика» по строительству объекта производственного назначения «Расширение производства установок лазерной резки под товарным знаком Unimach®» признан соответствующим Требованиям к инвестиционному проекту по строительству объекта производственного назначения, установленным постановлением Правительства </w:t>
      </w:r>
      <w:r w:rsidRPr="0063386D">
        <w:rPr>
          <w:rFonts w:ascii="Times New Roman" w:eastAsia="Times New Roman" w:hAnsi="Times New Roman"/>
          <w:sz w:val="24"/>
          <w:szCs w:val="24"/>
          <w:lang w:eastAsia="ru-RU"/>
        </w:rPr>
        <w:br/>
        <w:t>Санкт-Петербурга от 08.09.2022 № 830 «О мерах по реализации абзаца пятого пункта 6 ст</w:t>
      </w:r>
      <w:r w:rsidR="00435C78" w:rsidRPr="0063386D">
        <w:rPr>
          <w:rFonts w:ascii="Times New Roman" w:eastAsia="Times New Roman" w:hAnsi="Times New Roman"/>
          <w:sz w:val="24"/>
          <w:szCs w:val="24"/>
          <w:lang w:eastAsia="ru-RU"/>
        </w:rPr>
        <w:t>атьи 8 Закона Санкт-Петербурга «</w:t>
      </w:r>
      <w:r w:rsidRPr="0063386D">
        <w:rPr>
          <w:rFonts w:ascii="Times New Roman" w:eastAsia="Times New Roman" w:hAnsi="Times New Roman"/>
          <w:sz w:val="24"/>
          <w:szCs w:val="24"/>
          <w:lang w:eastAsia="ru-RU"/>
        </w:rPr>
        <w:t xml:space="preserve">О порядке предоставления объектов недвижимости, находящихся в собственности Санкт-Петербурга, для строительства, реконструкции </w:t>
      </w:r>
      <w:r w:rsidR="00435C78"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и приспособления для современного использования».</w:t>
      </w:r>
    </w:p>
    <w:p w14:paraId="07C0C265" w14:textId="77777777" w:rsidR="00170863" w:rsidRPr="0063386D" w:rsidRDefault="00170863" w:rsidP="00287269">
      <w:pPr>
        <w:pStyle w:val="ConsPlusNormal"/>
        <w:spacing w:line="218" w:lineRule="auto"/>
        <w:jc w:val="both"/>
        <w:rPr>
          <w:rFonts w:ascii="Times New Roman" w:hAnsi="Times New Roman" w:cs="Times New Roman"/>
          <w:sz w:val="16"/>
          <w:szCs w:val="24"/>
        </w:rPr>
      </w:pPr>
    </w:p>
    <w:p w14:paraId="705965D0" w14:textId="3A712B4F" w:rsidR="004510FE" w:rsidRPr="0063386D" w:rsidRDefault="00AA3A23" w:rsidP="00287269">
      <w:pPr>
        <w:pStyle w:val="ConsPlusNormal"/>
        <w:spacing w:line="218" w:lineRule="auto"/>
        <w:jc w:val="center"/>
        <w:rPr>
          <w:rFonts w:ascii="Times New Roman" w:hAnsi="Times New Roman" w:cs="Times New Roman"/>
          <w:b/>
          <w:sz w:val="24"/>
          <w:szCs w:val="24"/>
        </w:rPr>
      </w:pPr>
      <w:r w:rsidRPr="0063386D">
        <w:rPr>
          <w:rFonts w:ascii="Times New Roman" w:hAnsi="Times New Roman" w:cs="Times New Roman"/>
          <w:b/>
          <w:sz w:val="24"/>
          <w:szCs w:val="24"/>
        </w:rPr>
        <w:t>2.1.7</w:t>
      </w:r>
      <w:r w:rsidR="004510FE" w:rsidRPr="0063386D">
        <w:rPr>
          <w:rFonts w:ascii="Times New Roman" w:hAnsi="Times New Roman" w:cs="Times New Roman"/>
          <w:b/>
          <w:sz w:val="24"/>
          <w:szCs w:val="24"/>
        </w:rPr>
        <w:t>. Основные производственные фонды</w:t>
      </w:r>
    </w:p>
    <w:p w14:paraId="30A3E036" w14:textId="77777777" w:rsidR="004510FE" w:rsidRPr="0063386D" w:rsidRDefault="004510FE" w:rsidP="00287269">
      <w:pPr>
        <w:pStyle w:val="ConsPlusNormal"/>
        <w:spacing w:line="218" w:lineRule="auto"/>
        <w:rPr>
          <w:rFonts w:ascii="Times New Roman" w:hAnsi="Times New Roman" w:cs="Times New Roman"/>
          <w:sz w:val="16"/>
          <w:szCs w:val="16"/>
        </w:rPr>
      </w:pPr>
    </w:p>
    <w:p w14:paraId="3288B9D2" w14:textId="5C2D7C48" w:rsidR="00D83D72" w:rsidRPr="0063386D" w:rsidRDefault="00D83D72" w:rsidP="00287269">
      <w:pPr>
        <w:pStyle w:val="ConsPlusNormal"/>
        <w:spacing w:line="218"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В обрабатывающих производствах Санкт-Петербурга в 202</w:t>
      </w:r>
      <w:r w:rsidR="001E39B6" w:rsidRPr="0063386D">
        <w:rPr>
          <w:rFonts w:ascii="Times New Roman" w:hAnsi="Times New Roman" w:cs="Times New Roman"/>
          <w:sz w:val="24"/>
          <w:szCs w:val="24"/>
        </w:rPr>
        <w:t>2</w:t>
      </w:r>
      <w:r w:rsidRPr="0063386D">
        <w:rPr>
          <w:rFonts w:ascii="Times New Roman" w:hAnsi="Times New Roman" w:cs="Times New Roman"/>
          <w:sz w:val="24"/>
          <w:szCs w:val="24"/>
        </w:rPr>
        <w:t xml:space="preserve"> году степень износа основных фондов составила </w:t>
      </w:r>
      <w:r w:rsidR="001E39B6" w:rsidRPr="0063386D">
        <w:rPr>
          <w:rFonts w:ascii="Times New Roman" w:hAnsi="Times New Roman" w:cs="Times New Roman"/>
          <w:sz w:val="24"/>
          <w:szCs w:val="24"/>
        </w:rPr>
        <w:t>51,6</w:t>
      </w:r>
      <w:r w:rsidRPr="0063386D">
        <w:rPr>
          <w:rFonts w:ascii="Times New Roman" w:hAnsi="Times New Roman" w:cs="Times New Roman"/>
          <w:sz w:val="24"/>
          <w:szCs w:val="24"/>
        </w:rPr>
        <w:t xml:space="preserve"> процент</w:t>
      </w:r>
      <w:r w:rsidR="001E39B6"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(на конец года).</w:t>
      </w:r>
    </w:p>
    <w:p w14:paraId="424D82EF" w14:textId="2151A21B" w:rsidR="00D83D72" w:rsidRPr="0063386D" w:rsidRDefault="00D83D72" w:rsidP="00287269">
      <w:pPr>
        <w:pStyle w:val="ConsPlusNormal"/>
        <w:spacing w:line="218"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группе высокотехнологичных отраслей промышленности степень износа основных фондов ниже среднего уровня по обрабатывающим производствам по всем основным секторам: </w:t>
      </w:r>
      <w:r w:rsidR="00C81368" w:rsidRPr="0063386D">
        <w:rPr>
          <w:rFonts w:ascii="Times New Roman" w:hAnsi="Times New Roman" w:cs="Times New Roman"/>
          <w:sz w:val="24"/>
          <w:szCs w:val="24"/>
        </w:rPr>
        <w:t xml:space="preserve">в производстве компьютеров, электронных и оптических изделий – </w:t>
      </w:r>
      <w:r w:rsidR="001E39B6" w:rsidRPr="0063386D">
        <w:rPr>
          <w:rFonts w:ascii="Times New Roman" w:hAnsi="Times New Roman" w:cs="Times New Roman"/>
          <w:sz w:val="24"/>
          <w:szCs w:val="24"/>
        </w:rPr>
        <w:t>42,8</w:t>
      </w:r>
      <w:r w:rsidR="00C81368" w:rsidRPr="0063386D">
        <w:rPr>
          <w:rFonts w:ascii="Times New Roman" w:hAnsi="Times New Roman" w:cs="Times New Roman"/>
          <w:sz w:val="24"/>
          <w:szCs w:val="24"/>
        </w:rPr>
        <w:t xml:space="preserve"> процента, </w:t>
      </w:r>
      <w:r w:rsidRPr="0063386D">
        <w:rPr>
          <w:rFonts w:ascii="Times New Roman" w:hAnsi="Times New Roman" w:cs="Times New Roman"/>
          <w:sz w:val="24"/>
          <w:szCs w:val="24"/>
        </w:rPr>
        <w:t xml:space="preserve">в производстве автотранспортных средств – </w:t>
      </w:r>
      <w:r w:rsidR="001E39B6" w:rsidRPr="0063386D">
        <w:rPr>
          <w:rFonts w:ascii="Times New Roman" w:hAnsi="Times New Roman" w:cs="Times New Roman"/>
          <w:sz w:val="24"/>
          <w:szCs w:val="24"/>
        </w:rPr>
        <w:t>49,7</w:t>
      </w:r>
      <w:r w:rsidRPr="0063386D">
        <w:rPr>
          <w:rFonts w:ascii="Times New Roman" w:hAnsi="Times New Roman" w:cs="Times New Roman"/>
          <w:sz w:val="24"/>
          <w:szCs w:val="24"/>
        </w:rPr>
        <w:t xml:space="preserve"> процента, </w:t>
      </w:r>
      <w:r w:rsidR="0020238C" w:rsidRPr="0063386D">
        <w:rPr>
          <w:rFonts w:ascii="Times New Roman" w:hAnsi="Times New Roman" w:cs="Times New Roman"/>
          <w:sz w:val="24"/>
          <w:szCs w:val="24"/>
        </w:rPr>
        <w:t xml:space="preserve">в производстве машин </w:t>
      </w:r>
      <w:r w:rsidR="0020238C" w:rsidRPr="0063386D">
        <w:rPr>
          <w:rFonts w:ascii="Times New Roman" w:hAnsi="Times New Roman" w:cs="Times New Roman"/>
          <w:sz w:val="24"/>
          <w:szCs w:val="24"/>
        </w:rPr>
        <w:br/>
        <w:t xml:space="preserve">и оборудования – 50,7 процента, </w:t>
      </w:r>
      <w:r w:rsidRPr="0063386D">
        <w:rPr>
          <w:rFonts w:ascii="Times New Roman" w:hAnsi="Times New Roman" w:cs="Times New Roman"/>
          <w:sz w:val="24"/>
          <w:szCs w:val="24"/>
        </w:rPr>
        <w:t xml:space="preserve">в производстве электрического оборудования – </w:t>
      </w:r>
      <w:r w:rsidR="001E39B6" w:rsidRPr="0063386D">
        <w:rPr>
          <w:rFonts w:ascii="Times New Roman" w:hAnsi="Times New Roman" w:cs="Times New Roman"/>
          <w:sz w:val="24"/>
          <w:szCs w:val="24"/>
        </w:rPr>
        <w:t>55,3</w:t>
      </w:r>
      <w:r w:rsidRPr="0063386D">
        <w:rPr>
          <w:rFonts w:ascii="Times New Roman" w:hAnsi="Times New Roman" w:cs="Times New Roman"/>
          <w:sz w:val="24"/>
          <w:szCs w:val="24"/>
        </w:rPr>
        <w:t xml:space="preserve"> процента. Самая низкая степень износа – в производстве лекарственных средств </w:t>
      </w:r>
      <w:r w:rsidR="00CB3623" w:rsidRPr="0063386D">
        <w:rPr>
          <w:rFonts w:ascii="Times New Roman" w:hAnsi="Times New Roman" w:cs="Times New Roman"/>
          <w:sz w:val="24"/>
          <w:szCs w:val="24"/>
        </w:rPr>
        <w:br/>
      </w:r>
      <w:r w:rsidRPr="0063386D">
        <w:rPr>
          <w:rFonts w:ascii="Times New Roman" w:hAnsi="Times New Roman" w:cs="Times New Roman"/>
          <w:sz w:val="24"/>
          <w:szCs w:val="24"/>
        </w:rPr>
        <w:t>и материалов, применяемых в медицинских целях (</w:t>
      </w:r>
      <w:r w:rsidR="001E39B6" w:rsidRPr="0063386D">
        <w:rPr>
          <w:rFonts w:ascii="Times New Roman" w:hAnsi="Times New Roman" w:cs="Times New Roman"/>
          <w:sz w:val="24"/>
          <w:szCs w:val="24"/>
        </w:rPr>
        <w:t>36,9</w:t>
      </w:r>
      <w:r w:rsidR="00C81368" w:rsidRPr="0063386D">
        <w:rPr>
          <w:rFonts w:ascii="Times New Roman" w:hAnsi="Times New Roman" w:cs="Times New Roman"/>
          <w:sz w:val="24"/>
          <w:szCs w:val="24"/>
        </w:rPr>
        <w:t xml:space="preserve"> </w:t>
      </w:r>
      <w:r w:rsidRPr="0063386D">
        <w:rPr>
          <w:rFonts w:ascii="Times New Roman" w:hAnsi="Times New Roman" w:cs="Times New Roman"/>
          <w:sz w:val="24"/>
          <w:szCs w:val="24"/>
        </w:rPr>
        <w:t>процента).</w:t>
      </w:r>
    </w:p>
    <w:p w14:paraId="32A4D5E7" w14:textId="0873E789" w:rsidR="00D83D72" w:rsidRPr="0063386D" w:rsidRDefault="00D83D72" w:rsidP="00287269">
      <w:pPr>
        <w:pStyle w:val="ConsPlusNormal"/>
        <w:spacing w:line="218"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Существенно выше среднего уровня степень износа основных фондов в производстве ме</w:t>
      </w:r>
      <w:r w:rsidR="0020238C" w:rsidRPr="0063386D">
        <w:rPr>
          <w:rFonts w:ascii="Times New Roman" w:hAnsi="Times New Roman" w:cs="Times New Roman"/>
          <w:sz w:val="24"/>
          <w:szCs w:val="24"/>
        </w:rPr>
        <w:t>таллургическом</w:t>
      </w:r>
      <w:r w:rsidRPr="0063386D">
        <w:rPr>
          <w:rFonts w:ascii="Times New Roman" w:hAnsi="Times New Roman" w:cs="Times New Roman"/>
          <w:sz w:val="24"/>
          <w:szCs w:val="24"/>
        </w:rPr>
        <w:t xml:space="preserve"> – </w:t>
      </w:r>
      <w:r w:rsidR="0020238C" w:rsidRPr="0063386D">
        <w:rPr>
          <w:rFonts w:ascii="Times New Roman" w:hAnsi="Times New Roman" w:cs="Times New Roman"/>
          <w:sz w:val="24"/>
          <w:szCs w:val="24"/>
        </w:rPr>
        <w:t>68,6</w:t>
      </w:r>
      <w:r w:rsidRPr="0063386D">
        <w:rPr>
          <w:rFonts w:ascii="Times New Roman" w:hAnsi="Times New Roman" w:cs="Times New Roman"/>
          <w:sz w:val="24"/>
          <w:szCs w:val="24"/>
        </w:rPr>
        <w:t xml:space="preserve"> процента</w:t>
      </w:r>
      <w:r w:rsidR="00C81368"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и производстве напитков – </w:t>
      </w:r>
      <w:r w:rsidR="0020238C" w:rsidRPr="0063386D">
        <w:rPr>
          <w:rFonts w:ascii="Times New Roman" w:hAnsi="Times New Roman" w:cs="Times New Roman"/>
          <w:sz w:val="24"/>
          <w:szCs w:val="24"/>
        </w:rPr>
        <w:t>65,5</w:t>
      </w:r>
      <w:r w:rsidRPr="0063386D">
        <w:rPr>
          <w:rFonts w:ascii="Times New Roman" w:hAnsi="Times New Roman" w:cs="Times New Roman"/>
          <w:sz w:val="24"/>
          <w:szCs w:val="24"/>
        </w:rPr>
        <w:t xml:space="preserve"> процента.</w:t>
      </w:r>
    </w:p>
    <w:p w14:paraId="572D6123" w14:textId="55D45B1B" w:rsidR="00070F5D" w:rsidRPr="0063386D" w:rsidRDefault="00FE15C3" w:rsidP="00F4075F">
      <w:pPr>
        <w:pStyle w:val="ConsPlusNormal"/>
        <w:spacing w:line="233"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Средний возраст машин и оборудования в обрабатывающих производствах </w:t>
      </w:r>
      <w:r w:rsidR="003D6F52"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w:t>
      </w:r>
      <w:r w:rsidR="007023FF" w:rsidRPr="0063386D">
        <w:rPr>
          <w:rFonts w:ascii="Times New Roman" w:hAnsi="Times New Roman" w:cs="Times New Roman"/>
          <w:sz w:val="24"/>
          <w:szCs w:val="24"/>
        </w:rPr>
        <w:t xml:space="preserve"> </w:t>
      </w:r>
      <w:r w:rsidR="00CB7C3A" w:rsidRPr="0063386D">
        <w:rPr>
          <w:rFonts w:ascii="Times New Roman" w:hAnsi="Times New Roman" w:cs="Times New Roman"/>
          <w:sz w:val="24"/>
          <w:szCs w:val="24"/>
        </w:rPr>
        <w:t xml:space="preserve">составил </w:t>
      </w:r>
      <w:r w:rsidR="005363D5" w:rsidRPr="0063386D">
        <w:rPr>
          <w:rFonts w:ascii="Times New Roman" w:hAnsi="Times New Roman" w:cs="Times New Roman"/>
          <w:sz w:val="24"/>
          <w:szCs w:val="24"/>
        </w:rPr>
        <w:t xml:space="preserve"> </w:t>
      </w:r>
      <w:r w:rsidR="007023FF" w:rsidRPr="0063386D">
        <w:rPr>
          <w:rFonts w:ascii="Times New Roman" w:hAnsi="Times New Roman" w:cs="Times New Roman"/>
          <w:sz w:val="24"/>
          <w:szCs w:val="24"/>
        </w:rPr>
        <w:t>10</w:t>
      </w:r>
      <w:r w:rsidR="00EF10BB" w:rsidRPr="0063386D">
        <w:rPr>
          <w:rFonts w:ascii="Times New Roman" w:hAnsi="Times New Roman" w:cs="Times New Roman"/>
          <w:sz w:val="24"/>
          <w:szCs w:val="24"/>
        </w:rPr>
        <w:t xml:space="preserve"> </w:t>
      </w:r>
      <w:r w:rsidR="005363D5" w:rsidRPr="0063386D">
        <w:rPr>
          <w:rFonts w:ascii="Times New Roman" w:hAnsi="Times New Roman" w:cs="Times New Roman"/>
          <w:sz w:val="24"/>
          <w:szCs w:val="24"/>
        </w:rPr>
        <w:t>лет</w:t>
      </w:r>
      <w:r w:rsidR="00274884" w:rsidRPr="0063386D">
        <w:rPr>
          <w:rFonts w:ascii="Times New Roman" w:hAnsi="Times New Roman" w:cs="Times New Roman"/>
          <w:sz w:val="24"/>
          <w:szCs w:val="24"/>
        </w:rPr>
        <w:t xml:space="preserve"> </w:t>
      </w:r>
      <w:r w:rsidR="001D3393" w:rsidRPr="0063386D">
        <w:rPr>
          <w:rFonts w:ascii="Times New Roman" w:hAnsi="Times New Roman" w:cs="Times New Roman"/>
          <w:sz w:val="24"/>
          <w:szCs w:val="24"/>
        </w:rPr>
        <w:t>(</w:t>
      </w:r>
      <w:r w:rsidR="005363D5" w:rsidRPr="0063386D">
        <w:rPr>
          <w:rFonts w:ascii="Times New Roman" w:hAnsi="Times New Roman" w:cs="Times New Roman"/>
          <w:sz w:val="24"/>
          <w:szCs w:val="24"/>
        </w:rPr>
        <w:t>на конец 202</w:t>
      </w:r>
      <w:r w:rsidR="008E15F5" w:rsidRPr="0063386D">
        <w:rPr>
          <w:rFonts w:ascii="Times New Roman" w:hAnsi="Times New Roman" w:cs="Times New Roman"/>
          <w:sz w:val="24"/>
          <w:szCs w:val="24"/>
        </w:rPr>
        <w:t>2</w:t>
      </w:r>
      <w:r w:rsidRPr="0063386D">
        <w:rPr>
          <w:rFonts w:ascii="Times New Roman" w:hAnsi="Times New Roman" w:cs="Times New Roman"/>
          <w:sz w:val="24"/>
          <w:szCs w:val="24"/>
        </w:rPr>
        <w:t xml:space="preserve"> года</w:t>
      </w:r>
      <w:r w:rsidR="001D3393" w:rsidRPr="0063386D">
        <w:rPr>
          <w:rFonts w:ascii="Times New Roman" w:hAnsi="Times New Roman" w:cs="Times New Roman"/>
          <w:sz w:val="24"/>
          <w:szCs w:val="24"/>
        </w:rPr>
        <w:t>)</w:t>
      </w:r>
      <w:r w:rsidR="00C55B49" w:rsidRPr="0063386D">
        <w:rPr>
          <w:rFonts w:ascii="Times New Roman" w:hAnsi="Times New Roman" w:cs="Times New Roman"/>
          <w:sz w:val="24"/>
          <w:szCs w:val="24"/>
        </w:rPr>
        <w:t>.</w:t>
      </w:r>
      <w:r w:rsidR="00CB7C3A" w:rsidRPr="0063386D">
        <w:rPr>
          <w:rFonts w:ascii="Times New Roman" w:hAnsi="Times New Roman" w:cs="Times New Roman"/>
          <w:sz w:val="24"/>
          <w:szCs w:val="24"/>
        </w:rPr>
        <w:t xml:space="preserve"> </w:t>
      </w:r>
    </w:p>
    <w:p w14:paraId="02F46BE3" w14:textId="3E994CCD" w:rsidR="00E276B9" w:rsidRPr="0063386D" w:rsidRDefault="004510FE" w:rsidP="00F4075F">
      <w:pPr>
        <w:pStyle w:val="ConsPlusNormal"/>
        <w:spacing w:line="233"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Коэффициент обновления основных фондов</w:t>
      </w:r>
      <w:r w:rsidR="005603BA" w:rsidRPr="0063386D">
        <w:rPr>
          <w:rFonts w:ascii="Times New Roman" w:hAnsi="Times New Roman" w:cs="Times New Roman"/>
          <w:sz w:val="24"/>
          <w:szCs w:val="24"/>
        </w:rPr>
        <w:t xml:space="preserve">, характеризующий уровень развития </w:t>
      </w:r>
      <w:r w:rsidR="00C55B49" w:rsidRPr="0063386D">
        <w:rPr>
          <w:rFonts w:ascii="Times New Roman" w:hAnsi="Times New Roman" w:cs="Times New Roman"/>
          <w:sz w:val="24"/>
          <w:szCs w:val="24"/>
        </w:rPr>
        <w:br/>
      </w:r>
      <w:r w:rsidR="005603BA" w:rsidRPr="0063386D">
        <w:rPr>
          <w:rFonts w:ascii="Times New Roman" w:hAnsi="Times New Roman" w:cs="Times New Roman"/>
          <w:sz w:val="24"/>
          <w:szCs w:val="24"/>
        </w:rPr>
        <w:t>и обновления материально-технической базы,</w:t>
      </w:r>
      <w:r w:rsidRPr="0063386D">
        <w:rPr>
          <w:rFonts w:ascii="Times New Roman" w:hAnsi="Times New Roman" w:cs="Times New Roman"/>
          <w:sz w:val="24"/>
          <w:szCs w:val="24"/>
        </w:rPr>
        <w:t xml:space="preserve"> в обрабатывающих производствах </w:t>
      </w:r>
      <w:r w:rsidR="00D036E2" w:rsidRPr="0063386D">
        <w:rPr>
          <w:rFonts w:ascii="Times New Roman" w:hAnsi="Times New Roman" w:cs="Times New Roman"/>
          <w:sz w:val="24"/>
          <w:szCs w:val="24"/>
        </w:rPr>
        <w:br/>
      </w:r>
      <w:r w:rsidRPr="0063386D">
        <w:rPr>
          <w:rFonts w:ascii="Times New Roman" w:hAnsi="Times New Roman" w:cs="Times New Roman"/>
          <w:sz w:val="24"/>
          <w:szCs w:val="24"/>
        </w:rPr>
        <w:t xml:space="preserve">Санкт-Петербурга </w:t>
      </w:r>
      <w:r w:rsidR="00DF6258" w:rsidRPr="0063386D">
        <w:rPr>
          <w:rFonts w:ascii="Times New Roman" w:hAnsi="Times New Roman" w:cs="Times New Roman"/>
          <w:sz w:val="24"/>
          <w:szCs w:val="24"/>
        </w:rPr>
        <w:t>в 202</w:t>
      </w:r>
      <w:r w:rsidR="008E15F5" w:rsidRPr="0063386D">
        <w:rPr>
          <w:rFonts w:ascii="Times New Roman" w:hAnsi="Times New Roman" w:cs="Times New Roman"/>
          <w:sz w:val="24"/>
          <w:szCs w:val="24"/>
        </w:rPr>
        <w:t>2</w:t>
      </w:r>
      <w:r w:rsidR="00DF6258" w:rsidRPr="0063386D">
        <w:rPr>
          <w:rFonts w:ascii="Times New Roman" w:hAnsi="Times New Roman" w:cs="Times New Roman"/>
          <w:sz w:val="24"/>
          <w:szCs w:val="24"/>
        </w:rPr>
        <w:t xml:space="preserve"> году</w:t>
      </w:r>
      <w:r w:rsidRPr="0063386D">
        <w:rPr>
          <w:rFonts w:ascii="Times New Roman" w:hAnsi="Times New Roman" w:cs="Times New Roman"/>
          <w:sz w:val="24"/>
          <w:szCs w:val="24"/>
        </w:rPr>
        <w:t xml:space="preserve"> составил</w:t>
      </w:r>
      <w:r w:rsidR="007023FF" w:rsidRPr="0063386D">
        <w:rPr>
          <w:rFonts w:ascii="Times New Roman" w:hAnsi="Times New Roman" w:cs="Times New Roman"/>
          <w:sz w:val="24"/>
          <w:szCs w:val="24"/>
        </w:rPr>
        <w:t xml:space="preserve"> </w:t>
      </w:r>
      <w:r w:rsidR="008E15F5" w:rsidRPr="0063386D">
        <w:rPr>
          <w:rFonts w:ascii="Times New Roman" w:hAnsi="Times New Roman" w:cs="Times New Roman"/>
          <w:sz w:val="24"/>
          <w:szCs w:val="24"/>
        </w:rPr>
        <w:t>10,3</w:t>
      </w:r>
      <w:r w:rsidRPr="0063386D">
        <w:rPr>
          <w:rFonts w:ascii="Times New Roman" w:hAnsi="Times New Roman" w:cs="Times New Roman"/>
          <w:sz w:val="24"/>
          <w:szCs w:val="24"/>
        </w:rPr>
        <w:t xml:space="preserve"> процент</w:t>
      </w:r>
      <w:r w:rsidR="00A14852" w:rsidRPr="0063386D">
        <w:rPr>
          <w:rFonts w:ascii="Times New Roman" w:hAnsi="Times New Roman" w:cs="Times New Roman"/>
          <w:sz w:val="24"/>
          <w:szCs w:val="24"/>
        </w:rPr>
        <w:t>а</w:t>
      </w:r>
      <w:r w:rsidR="00E276B9" w:rsidRPr="0063386D">
        <w:rPr>
          <w:rFonts w:ascii="Times New Roman" w:hAnsi="Times New Roman" w:cs="Times New Roman"/>
          <w:sz w:val="24"/>
          <w:szCs w:val="24"/>
        </w:rPr>
        <w:t xml:space="preserve">. </w:t>
      </w:r>
    </w:p>
    <w:p w14:paraId="30E33594" w14:textId="77777777" w:rsidR="00861126" w:rsidRPr="0063386D" w:rsidRDefault="00861126" w:rsidP="00594A09">
      <w:pPr>
        <w:pStyle w:val="ConsPlusNormal"/>
        <w:jc w:val="center"/>
        <w:rPr>
          <w:rFonts w:ascii="Times New Roman" w:hAnsi="Times New Roman" w:cs="Times New Roman"/>
          <w:b/>
          <w:sz w:val="24"/>
          <w:szCs w:val="24"/>
        </w:rPr>
      </w:pPr>
    </w:p>
    <w:p w14:paraId="50A49F64" w14:textId="37075F63" w:rsidR="00233A29" w:rsidRPr="0063386D" w:rsidRDefault="00AA3A23" w:rsidP="00594A09">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2.1.8</w:t>
      </w:r>
      <w:r w:rsidR="00233A29" w:rsidRPr="0063386D">
        <w:rPr>
          <w:rFonts w:ascii="Times New Roman" w:hAnsi="Times New Roman" w:cs="Times New Roman"/>
          <w:b/>
          <w:sz w:val="24"/>
          <w:szCs w:val="24"/>
        </w:rPr>
        <w:t>. Энергопотребление и энергоэффективность</w:t>
      </w:r>
    </w:p>
    <w:p w14:paraId="5683956B" w14:textId="77777777" w:rsidR="00550DEE" w:rsidRPr="0063386D" w:rsidRDefault="00550DEE" w:rsidP="00594A09">
      <w:pPr>
        <w:pStyle w:val="ConsPlusNormal"/>
        <w:ind w:firstLine="540"/>
        <w:jc w:val="both"/>
        <w:rPr>
          <w:rFonts w:ascii="Times New Roman" w:hAnsi="Times New Roman" w:cs="Times New Roman"/>
          <w:sz w:val="16"/>
          <w:szCs w:val="16"/>
        </w:rPr>
      </w:pPr>
    </w:p>
    <w:p w14:paraId="11081EC3" w14:textId="7942A280" w:rsidR="00550DEE" w:rsidRPr="0063386D" w:rsidRDefault="00D010F3" w:rsidP="00594A09">
      <w:pPr>
        <w:pStyle w:val="ConsPlusNormal"/>
        <w:ind w:firstLine="540"/>
        <w:jc w:val="both"/>
        <w:rPr>
          <w:rFonts w:ascii="Times New Roman" w:hAnsi="Times New Roman" w:cs="Times New Roman"/>
          <w:sz w:val="24"/>
          <w:szCs w:val="24"/>
        </w:rPr>
      </w:pPr>
      <w:r w:rsidRPr="0063386D">
        <w:rPr>
          <w:rFonts w:ascii="Times New Roman" w:hAnsi="Times New Roman" w:cs="Times New Roman"/>
          <w:spacing w:val="-4"/>
          <w:sz w:val="24"/>
          <w:szCs w:val="24"/>
        </w:rPr>
        <w:t>В общем объеме потребления</w:t>
      </w:r>
      <w:r w:rsidR="00550DEE" w:rsidRPr="0063386D">
        <w:rPr>
          <w:rFonts w:ascii="Times New Roman" w:hAnsi="Times New Roman" w:cs="Times New Roman"/>
          <w:spacing w:val="-4"/>
          <w:sz w:val="24"/>
          <w:szCs w:val="24"/>
        </w:rPr>
        <w:t xml:space="preserve"> электроэнергии </w:t>
      </w:r>
      <w:r w:rsidRPr="0063386D">
        <w:rPr>
          <w:rFonts w:ascii="Times New Roman" w:hAnsi="Times New Roman" w:cs="Times New Roman"/>
          <w:spacing w:val="-4"/>
          <w:sz w:val="24"/>
          <w:szCs w:val="24"/>
        </w:rPr>
        <w:t xml:space="preserve">по Санкт-Петербургу доля </w:t>
      </w:r>
      <w:r w:rsidR="00550DEE" w:rsidRPr="0063386D">
        <w:rPr>
          <w:rFonts w:ascii="Times New Roman" w:hAnsi="Times New Roman" w:cs="Times New Roman"/>
          <w:spacing w:val="-4"/>
          <w:sz w:val="24"/>
          <w:szCs w:val="24"/>
        </w:rPr>
        <w:t>обрабатывающих</w:t>
      </w:r>
      <w:r w:rsidR="00550DEE" w:rsidRPr="0063386D">
        <w:rPr>
          <w:rFonts w:ascii="Times New Roman" w:hAnsi="Times New Roman" w:cs="Times New Roman"/>
          <w:sz w:val="24"/>
          <w:szCs w:val="24"/>
        </w:rPr>
        <w:t xml:space="preserve"> производств</w:t>
      </w:r>
      <w:r w:rsidRPr="0063386D">
        <w:rPr>
          <w:rFonts w:ascii="Times New Roman" w:hAnsi="Times New Roman" w:cs="Times New Roman"/>
          <w:sz w:val="24"/>
          <w:szCs w:val="24"/>
        </w:rPr>
        <w:t xml:space="preserve"> составляет </w:t>
      </w:r>
      <w:r w:rsidR="00D10EF9" w:rsidRPr="0063386D">
        <w:rPr>
          <w:rFonts w:ascii="Times New Roman" w:hAnsi="Times New Roman" w:cs="Times New Roman"/>
          <w:sz w:val="24"/>
          <w:szCs w:val="24"/>
        </w:rPr>
        <w:t>10,3</w:t>
      </w:r>
      <w:r w:rsidRPr="0063386D">
        <w:rPr>
          <w:rFonts w:ascii="Times New Roman" w:hAnsi="Times New Roman" w:cs="Times New Roman"/>
          <w:sz w:val="24"/>
          <w:szCs w:val="24"/>
        </w:rPr>
        <w:t xml:space="preserve"> процента </w:t>
      </w:r>
      <w:r w:rsidR="00C55B49" w:rsidRPr="0063386D">
        <w:rPr>
          <w:rFonts w:ascii="Times New Roman" w:hAnsi="Times New Roman" w:cs="Times New Roman"/>
          <w:sz w:val="24"/>
          <w:szCs w:val="24"/>
        </w:rPr>
        <w:t>–</w:t>
      </w:r>
      <w:r w:rsidRPr="0063386D">
        <w:rPr>
          <w:rFonts w:ascii="Times New Roman" w:hAnsi="Times New Roman" w:cs="Times New Roman"/>
          <w:sz w:val="24"/>
          <w:szCs w:val="24"/>
        </w:rPr>
        <w:t xml:space="preserve"> 2,</w:t>
      </w:r>
      <w:r w:rsidR="00E96F85" w:rsidRPr="0063386D">
        <w:rPr>
          <w:rFonts w:ascii="Times New Roman" w:hAnsi="Times New Roman" w:cs="Times New Roman"/>
          <w:sz w:val="24"/>
          <w:szCs w:val="24"/>
        </w:rPr>
        <w:t>3</w:t>
      </w:r>
      <w:r w:rsidRPr="0063386D">
        <w:rPr>
          <w:rFonts w:ascii="Times New Roman" w:hAnsi="Times New Roman" w:cs="Times New Roman"/>
          <w:sz w:val="24"/>
          <w:szCs w:val="24"/>
        </w:rPr>
        <w:t xml:space="preserve"> млрд</w:t>
      </w:r>
      <w:r w:rsidR="007E509A" w:rsidRPr="0063386D">
        <w:rPr>
          <w:rFonts w:ascii="Times New Roman" w:hAnsi="Times New Roman" w:cs="Times New Roman"/>
          <w:sz w:val="24"/>
          <w:szCs w:val="24"/>
        </w:rPr>
        <w:t>.</w:t>
      </w:r>
      <w:r w:rsidR="00E07A7F" w:rsidRPr="0063386D">
        <w:rPr>
          <w:rFonts w:ascii="Times New Roman" w:hAnsi="Times New Roman" w:cs="Times New Roman"/>
          <w:sz w:val="24"/>
          <w:szCs w:val="24"/>
        </w:rPr>
        <w:t xml:space="preserve"> </w:t>
      </w:r>
      <w:r w:rsidRPr="0063386D">
        <w:rPr>
          <w:rFonts w:ascii="Times New Roman" w:hAnsi="Times New Roman" w:cs="Times New Roman"/>
          <w:sz w:val="24"/>
          <w:szCs w:val="24"/>
        </w:rPr>
        <w:t>к</w:t>
      </w:r>
      <w:r w:rsidR="00E07A7F" w:rsidRPr="0063386D">
        <w:rPr>
          <w:rFonts w:ascii="Times New Roman" w:hAnsi="Times New Roman" w:cs="Times New Roman"/>
          <w:sz w:val="24"/>
          <w:szCs w:val="24"/>
        </w:rPr>
        <w:t>иловатт-часов</w:t>
      </w:r>
      <w:r w:rsidRPr="0063386D">
        <w:rPr>
          <w:rFonts w:ascii="Times New Roman" w:hAnsi="Times New Roman" w:cs="Times New Roman"/>
          <w:sz w:val="24"/>
          <w:szCs w:val="24"/>
        </w:rPr>
        <w:t xml:space="preserve"> (</w:t>
      </w:r>
      <w:r w:rsidR="00550DEE" w:rsidRPr="0063386D">
        <w:rPr>
          <w:rFonts w:ascii="Times New Roman" w:hAnsi="Times New Roman" w:cs="Times New Roman"/>
          <w:sz w:val="24"/>
          <w:szCs w:val="24"/>
        </w:rPr>
        <w:t>по данным за 20</w:t>
      </w:r>
      <w:r w:rsidR="005167EE" w:rsidRPr="0063386D">
        <w:rPr>
          <w:rFonts w:ascii="Times New Roman" w:hAnsi="Times New Roman" w:cs="Times New Roman"/>
          <w:sz w:val="24"/>
          <w:szCs w:val="24"/>
        </w:rPr>
        <w:t>2</w:t>
      </w:r>
      <w:r w:rsidR="00E96F85" w:rsidRPr="0063386D">
        <w:rPr>
          <w:rFonts w:ascii="Times New Roman" w:hAnsi="Times New Roman" w:cs="Times New Roman"/>
          <w:sz w:val="24"/>
          <w:szCs w:val="24"/>
        </w:rPr>
        <w:t>2</w:t>
      </w:r>
      <w:r w:rsidR="00550DEE" w:rsidRPr="0063386D">
        <w:rPr>
          <w:rFonts w:ascii="Times New Roman" w:hAnsi="Times New Roman" w:cs="Times New Roman"/>
          <w:sz w:val="24"/>
          <w:szCs w:val="24"/>
        </w:rPr>
        <w:t xml:space="preserve"> год</w:t>
      </w:r>
      <w:r w:rsidRPr="0063386D">
        <w:rPr>
          <w:rFonts w:ascii="Times New Roman" w:hAnsi="Times New Roman" w:cs="Times New Roman"/>
          <w:sz w:val="24"/>
          <w:szCs w:val="24"/>
        </w:rPr>
        <w:t>).</w:t>
      </w:r>
    </w:p>
    <w:p w14:paraId="7F90E019" w14:textId="77777777" w:rsidR="00C2577E" w:rsidRPr="0063386D" w:rsidRDefault="00732737" w:rsidP="00594A0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Около </w:t>
      </w:r>
      <w:r w:rsidR="00B46B3D" w:rsidRPr="0063386D">
        <w:rPr>
          <w:rFonts w:ascii="Times New Roman" w:hAnsi="Times New Roman" w:cs="Times New Roman"/>
          <w:sz w:val="24"/>
          <w:szCs w:val="24"/>
        </w:rPr>
        <w:t>7</w:t>
      </w:r>
      <w:r w:rsidR="00C2577E" w:rsidRPr="0063386D">
        <w:rPr>
          <w:rFonts w:ascii="Times New Roman" w:hAnsi="Times New Roman" w:cs="Times New Roman"/>
          <w:sz w:val="24"/>
          <w:szCs w:val="24"/>
        </w:rPr>
        <w:t xml:space="preserve">0 процентов объема потребления электроэнергии </w:t>
      </w:r>
      <w:r w:rsidR="00D010F3" w:rsidRPr="0063386D">
        <w:rPr>
          <w:rFonts w:ascii="Times New Roman" w:hAnsi="Times New Roman" w:cs="Times New Roman"/>
          <w:sz w:val="24"/>
          <w:szCs w:val="24"/>
        </w:rPr>
        <w:t xml:space="preserve">в обрабатывающем </w:t>
      </w:r>
      <w:r w:rsidR="00E31283" w:rsidRPr="0063386D">
        <w:rPr>
          <w:rFonts w:ascii="Times New Roman" w:hAnsi="Times New Roman" w:cs="Times New Roman"/>
          <w:sz w:val="24"/>
          <w:szCs w:val="24"/>
        </w:rPr>
        <w:br/>
      </w:r>
      <w:r w:rsidR="00D010F3" w:rsidRPr="0063386D">
        <w:rPr>
          <w:rFonts w:ascii="Times New Roman" w:hAnsi="Times New Roman" w:cs="Times New Roman"/>
          <w:sz w:val="24"/>
          <w:szCs w:val="24"/>
        </w:rPr>
        <w:t xml:space="preserve">секторе </w:t>
      </w:r>
      <w:r w:rsidR="00C2577E" w:rsidRPr="0063386D">
        <w:rPr>
          <w:rFonts w:ascii="Times New Roman" w:hAnsi="Times New Roman" w:cs="Times New Roman"/>
          <w:spacing w:val="-2"/>
          <w:sz w:val="24"/>
          <w:szCs w:val="24"/>
        </w:rPr>
        <w:t xml:space="preserve">приходится </w:t>
      </w:r>
      <w:r w:rsidR="00667996" w:rsidRPr="0063386D">
        <w:rPr>
          <w:rFonts w:ascii="Times New Roman" w:hAnsi="Times New Roman" w:cs="Times New Roman"/>
          <w:spacing w:val="-2"/>
          <w:sz w:val="24"/>
          <w:szCs w:val="24"/>
        </w:rPr>
        <w:t xml:space="preserve">на </w:t>
      </w:r>
      <w:r w:rsidR="00667996" w:rsidRPr="0063386D">
        <w:rPr>
          <w:rFonts w:ascii="Times New Roman" w:hAnsi="Times New Roman" w:cs="Times New Roman"/>
          <w:sz w:val="24"/>
          <w:szCs w:val="24"/>
        </w:rPr>
        <w:t>машиностроение</w:t>
      </w:r>
      <w:r w:rsidR="00667996" w:rsidRPr="0063386D">
        <w:rPr>
          <w:rFonts w:ascii="Times New Roman" w:hAnsi="Times New Roman" w:cs="Times New Roman"/>
          <w:spacing w:val="-2"/>
          <w:sz w:val="24"/>
          <w:szCs w:val="24"/>
        </w:rPr>
        <w:t>,</w:t>
      </w:r>
      <w:r w:rsidR="00C2577E" w:rsidRPr="0063386D">
        <w:rPr>
          <w:rFonts w:ascii="Times New Roman" w:hAnsi="Times New Roman" w:cs="Times New Roman"/>
          <w:spacing w:val="-2"/>
          <w:sz w:val="24"/>
          <w:szCs w:val="24"/>
        </w:rPr>
        <w:t xml:space="preserve"> производство пищевых продуктов</w:t>
      </w:r>
      <w:r w:rsidR="00514381" w:rsidRPr="0063386D">
        <w:rPr>
          <w:rFonts w:ascii="Times New Roman" w:hAnsi="Times New Roman" w:cs="Times New Roman"/>
          <w:spacing w:val="-2"/>
          <w:sz w:val="24"/>
          <w:szCs w:val="24"/>
        </w:rPr>
        <w:t xml:space="preserve"> и </w:t>
      </w:r>
      <w:r w:rsidR="00C2577E" w:rsidRPr="0063386D">
        <w:rPr>
          <w:rFonts w:ascii="Times New Roman" w:hAnsi="Times New Roman" w:cs="Times New Roman"/>
          <w:spacing w:val="-2"/>
          <w:sz w:val="24"/>
          <w:szCs w:val="24"/>
        </w:rPr>
        <w:t>напитк</w:t>
      </w:r>
      <w:r w:rsidR="00514381" w:rsidRPr="0063386D">
        <w:rPr>
          <w:rFonts w:ascii="Times New Roman" w:hAnsi="Times New Roman" w:cs="Times New Roman"/>
          <w:spacing w:val="-2"/>
          <w:sz w:val="24"/>
          <w:szCs w:val="24"/>
        </w:rPr>
        <w:t>ов</w:t>
      </w:r>
      <w:r w:rsidR="00667996" w:rsidRPr="0063386D">
        <w:rPr>
          <w:rFonts w:ascii="Times New Roman" w:hAnsi="Times New Roman" w:cs="Times New Roman"/>
          <w:sz w:val="24"/>
          <w:szCs w:val="24"/>
        </w:rPr>
        <w:t>,</w:t>
      </w:r>
      <w:r w:rsidR="00C2577E" w:rsidRPr="0063386D">
        <w:rPr>
          <w:rFonts w:ascii="Times New Roman" w:hAnsi="Times New Roman" w:cs="Times New Roman"/>
          <w:sz w:val="24"/>
          <w:szCs w:val="24"/>
        </w:rPr>
        <w:t xml:space="preserve"> металлургическое производство и производство готовых металлических изделий.</w:t>
      </w:r>
    </w:p>
    <w:p w14:paraId="73F2274D" w14:textId="0FDA49CF" w:rsidR="00DB4A6A" w:rsidRPr="0063386D" w:rsidRDefault="00C2577E" w:rsidP="00DB4A6A">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Энергоемкость производства продукции, рассчитанная как отношение потребления электроэнергии к объему отгруженной продукции, в обрабатывающих производствах </w:t>
      </w:r>
      <w:r w:rsidRPr="0063386D">
        <w:rPr>
          <w:rFonts w:ascii="Times New Roman" w:hAnsi="Times New Roman" w:cs="Times New Roman"/>
          <w:sz w:val="24"/>
          <w:szCs w:val="24"/>
        </w:rPr>
        <w:br/>
        <w:t>Санкт-Петербурга</w:t>
      </w:r>
      <w:r w:rsidR="00D010F3" w:rsidRPr="0063386D">
        <w:rPr>
          <w:rFonts w:ascii="Times New Roman" w:hAnsi="Times New Roman" w:cs="Times New Roman"/>
          <w:sz w:val="24"/>
          <w:szCs w:val="24"/>
        </w:rPr>
        <w:t xml:space="preserve"> (без учета данных по виду деятельности «Производство нефтепродуктов»)</w:t>
      </w:r>
      <w:r w:rsidRPr="0063386D">
        <w:rPr>
          <w:rFonts w:ascii="Times New Roman" w:hAnsi="Times New Roman" w:cs="Times New Roman"/>
          <w:sz w:val="24"/>
          <w:szCs w:val="24"/>
        </w:rPr>
        <w:t xml:space="preserve"> в 20</w:t>
      </w:r>
      <w:r w:rsidR="00BA2D82" w:rsidRPr="0063386D">
        <w:rPr>
          <w:rFonts w:ascii="Times New Roman" w:hAnsi="Times New Roman" w:cs="Times New Roman"/>
          <w:sz w:val="24"/>
          <w:szCs w:val="24"/>
        </w:rPr>
        <w:t>2</w:t>
      </w:r>
      <w:r w:rsidR="00234730" w:rsidRPr="0063386D">
        <w:rPr>
          <w:rFonts w:ascii="Times New Roman" w:hAnsi="Times New Roman" w:cs="Times New Roman"/>
          <w:sz w:val="24"/>
          <w:szCs w:val="24"/>
        </w:rPr>
        <w:t>2</w:t>
      </w:r>
      <w:r w:rsidRPr="0063386D">
        <w:rPr>
          <w:rFonts w:ascii="Times New Roman" w:hAnsi="Times New Roman" w:cs="Times New Roman"/>
          <w:sz w:val="24"/>
          <w:szCs w:val="24"/>
        </w:rPr>
        <w:t xml:space="preserve"> году составила 1,</w:t>
      </w:r>
      <w:r w:rsidR="00BA2D82" w:rsidRPr="0063386D">
        <w:rPr>
          <w:rFonts w:ascii="Times New Roman" w:hAnsi="Times New Roman" w:cs="Times New Roman"/>
          <w:sz w:val="24"/>
          <w:szCs w:val="24"/>
        </w:rPr>
        <w:t>1</w:t>
      </w:r>
      <w:r w:rsidRPr="0063386D">
        <w:rPr>
          <w:rFonts w:ascii="Times New Roman" w:hAnsi="Times New Roman" w:cs="Times New Roman"/>
          <w:sz w:val="24"/>
          <w:szCs w:val="24"/>
        </w:rPr>
        <w:t xml:space="preserve"> </w:t>
      </w:r>
      <w:r w:rsidR="006018E5" w:rsidRPr="0063386D">
        <w:rPr>
          <w:rFonts w:ascii="Times New Roman" w:hAnsi="Times New Roman" w:cs="Times New Roman"/>
          <w:sz w:val="24"/>
          <w:szCs w:val="24"/>
        </w:rPr>
        <w:t>к</w:t>
      </w:r>
      <w:r w:rsidR="00E07A7F" w:rsidRPr="0063386D">
        <w:rPr>
          <w:rFonts w:ascii="Times New Roman" w:hAnsi="Times New Roman" w:cs="Times New Roman"/>
          <w:sz w:val="24"/>
          <w:szCs w:val="24"/>
        </w:rPr>
        <w:t>иловатт-часа</w:t>
      </w:r>
      <w:r w:rsidR="00721FF0" w:rsidRPr="0063386D">
        <w:rPr>
          <w:rFonts w:ascii="Times New Roman" w:hAnsi="Times New Roman" w:cs="Times New Roman"/>
          <w:sz w:val="24"/>
          <w:szCs w:val="24"/>
        </w:rPr>
        <w:t xml:space="preserve"> на 1 тыс.</w:t>
      </w:r>
      <w:r w:rsidR="00BA2D82" w:rsidRPr="0063386D">
        <w:rPr>
          <w:rFonts w:ascii="Times New Roman" w:hAnsi="Times New Roman" w:cs="Times New Roman"/>
          <w:sz w:val="24"/>
          <w:szCs w:val="24"/>
        </w:rPr>
        <w:t xml:space="preserve"> </w:t>
      </w:r>
      <w:r w:rsidRPr="0063386D">
        <w:rPr>
          <w:rFonts w:ascii="Times New Roman" w:hAnsi="Times New Roman" w:cs="Times New Roman"/>
          <w:sz w:val="24"/>
          <w:szCs w:val="24"/>
        </w:rPr>
        <w:t>руб.</w:t>
      </w:r>
      <w:r w:rsidR="001520D2" w:rsidRPr="0063386D">
        <w:rPr>
          <w:rFonts w:ascii="Times New Roman" w:hAnsi="Times New Roman" w:cs="Times New Roman"/>
          <w:sz w:val="24"/>
          <w:szCs w:val="24"/>
        </w:rPr>
        <w:t xml:space="preserve"> отгруженной продукции.</w:t>
      </w:r>
      <w:r w:rsidRPr="0063386D">
        <w:rPr>
          <w:rFonts w:ascii="Times New Roman" w:hAnsi="Times New Roman" w:cs="Times New Roman"/>
          <w:sz w:val="24"/>
          <w:szCs w:val="24"/>
        </w:rPr>
        <w:t xml:space="preserve"> </w:t>
      </w:r>
    </w:p>
    <w:p w14:paraId="4EF0E92B" w14:textId="0F81F505" w:rsidR="00E43E73" w:rsidRPr="0063386D" w:rsidRDefault="00367F1C" w:rsidP="00AA3A23">
      <w:pPr>
        <w:pStyle w:val="ConsPlusNormal"/>
        <w:ind w:firstLine="539"/>
        <w:jc w:val="both"/>
        <w:rPr>
          <w:rFonts w:ascii="Times New Roman" w:hAnsi="Times New Roman" w:cs="Times New Roman"/>
          <w:sz w:val="24"/>
          <w:szCs w:val="24"/>
        </w:rPr>
      </w:pPr>
      <w:r w:rsidRPr="0063386D">
        <w:rPr>
          <w:rFonts w:ascii="Times New Roman" w:hAnsi="Times New Roman" w:cs="Times New Roman"/>
          <w:spacing w:val="-2"/>
          <w:sz w:val="24"/>
          <w:szCs w:val="24"/>
        </w:rPr>
        <w:t>Энерг</w:t>
      </w:r>
      <w:r w:rsidR="00C2577E" w:rsidRPr="0063386D">
        <w:rPr>
          <w:rFonts w:ascii="Times New Roman" w:hAnsi="Times New Roman" w:cs="Times New Roman"/>
          <w:spacing w:val="-2"/>
          <w:sz w:val="24"/>
          <w:szCs w:val="24"/>
        </w:rPr>
        <w:t>овооруженность труда, рассчитанная как отношение потребления электроэнергии</w:t>
      </w:r>
      <w:r w:rsidR="00C2577E" w:rsidRPr="0063386D">
        <w:rPr>
          <w:rFonts w:ascii="Times New Roman" w:hAnsi="Times New Roman" w:cs="Times New Roman"/>
          <w:sz w:val="24"/>
          <w:szCs w:val="24"/>
        </w:rPr>
        <w:t xml:space="preserve"> </w:t>
      </w:r>
      <w:r w:rsidR="00DB4A6A" w:rsidRPr="0063386D">
        <w:rPr>
          <w:rFonts w:ascii="Times New Roman" w:hAnsi="Times New Roman" w:cs="Times New Roman"/>
          <w:sz w:val="24"/>
          <w:szCs w:val="24"/>
        </w:rPr>
        <w:br/>
      </w:r>
      <w:r w:rsidR="00C2577E" w:rsidRPr="0063386D">
        <w:rPr>
          <w:rFonts w:ascii="Times New Roman" w:hAnsi="Times New Roman" w:cs="Times New Roman"/>
          <w:sz w:val="24"/>
          <w:szCs w:val="24"/>
        </w:rPr>
        <w:t>к средней численности работников, в обрабатывающих производствах Санкт</w:t>
      </w:r>
      <w:r w:rsidR="00721FF0" w:rsidRPr="0063386D">
        <w:rPr>
          <w:rFonts w:ascii="Times New Roman" w:hAnsi="Times New Roman" w:cs="Times New Roman"/>
          <w:sz w:val="24"/>
          <w:szCs w:val="24"/>
        </w:rPr>
        <w:t xml:space="preserve">-Петербурга </w:t>
      </w:r>
      <w:r w:rsidR="003C136C" w:rsidRPr="0063386D">
        <w:rPr>
          <w:rFonts w:ascii="Times New Roman" w:hAnsi="Times New Roman" w:cs="Times New Roman"/>
          <w:sz w:val="24"/>
          <w:szCs w:val="24"/>
        </w:rPr>
        <w:br/>
      </w:r>
      <w:r w:rsidR="00BD00EB" w:rsidRPr="0063386D">
        <w:rPr>
          <w:rFonts w:ascii="Times New Roman" w:hAnsi="Times New Roman" w:cs="Times New Roman"/>
          <w:sz w:val="24"/>
          <w:szCs w:val="24"/>
        </w:rPr>
        <w:t xml:space="preserve">(без учета данных по виду деятельности «Производство нефтепродуктов») </w:t>
      </w:r>
      <w:r w:rsidR="00721FF0" w:rsidRPr="0063386D">
        <w:rPr>
          <w:rFonts w:ascii="Times New Roman" w:hAnsi="Times New Roman" w:cs="Times New Roman"/>
          <w:sz w:val="24"/>
          <w:szCs w:val="24"/>
        </w:rPr>
        <w:t xml:space="preserve">составила </w:t>
      </w:r>
      <w:r w:rsidR="00075AE5" w:rsidRPr="0063386D">
        <w:rPr>
          <w:rFonts w:ascii="Times New Roman" w:hAnsi="Times New Roman" w:cs="Times New Roman"/>
          <w:sz w:val="24"/>
          <w:szCs w:val="24"/>
        </w:rPr>
        <w:br/>
      </w:r>
      <w:r w:rsidR="00E96F85" w:rsidRPr="0063386D">
        <w:rPr>
          <w:rFonts w:ascii="Times New Roman" w:hAnsi="Times New Roman" w:cs="Times New Roman"/>
          <w:sz w:val="24"/>
          <w:szCs w:val="24"/>
        </w:rPr>
        <w:t>9,9</w:t>
      </w:r>
      <w:r w:rsidRPr="0063386D">
        <w:rPr>
          <w:rFonts w:ascii="Times New Roman" w:hAnsi="Times New Roman" w:cs="Times New Roman"/>
          <w:sz w:val="24"/>
          <w:szCs w:val="24"/>
        </w:rPr>
        <w:t xml:space="preserve"> </w:t>
      </w:r>
      <w:r w:rsidR="00BD00EB" w:rsidRPr="0063386D">
        <w:rPr>
          <w:rFonts w:ascii="Times New Roman" w:hAnsi="Times New Roman" w:cs="Times New Roman"/>
          <w:sz w:val="24"/>
          <w:szCs w:val="24"/>
        </w:rPr>
        <w:t>мега</w:t>
      </w:r>
      <w:r w:rsidR="00E737F8" w:rsidRPr="0063386D">
        <w:rPr>
          <w:rFonts w:ascii="Times New Roman" w:hAnsi="Times New Roman" w:cs="Times New Roman"/>
          <w:sz w:val="24"/>
          <w:szCs w:val="24"/>
        </w:rPr>
        <w:t>ват</w:t>
      </w:r>
      <w:r w:rsidR="0073727D" w:rsidRPr="0063386D">
        <w:rPr>
          <w:rFonts w:ascii="Times New Roman" w:hAnsi="Times New Roman" w:cs="Times New Roman"/>
          <w:sz w:val="24"/>
          <w:szCs w:val="24"/>
        </w:rPr>
        <w:t>т</w:t>
      </w:r>
      <w:r w:rsidR="00E737F8" w:rsidRPr="0063386D">
        <w:rPr>
          <w:rFonts w:ascii="Times New Roman" w:hAnsi="Times New Roman" w:cs="Times New Roman"/>
          <w:sz w:val="24"/>
          <w:szCs w:val="24"/>
        </w:rPr>
        <w:t>-часов</w:t>
      </w:r>
      <w:r w:rsidR="00C2577E" w:rsidRPr="0063386D">
        <w:rPr>
          <w:rFonts w:ascii="Times New Roman" w:hAnsi="Times New Roman" w:cs="Times New Roman"/>
          <w:sz w:val="24"/>
          <w:szCs w:val="24"/>
        </w:rPr>
        <w:t xml:space="preserve"> на </w:t>
      </w:r>
      <w:r w:rsidR="00667996" w:rsidRPr="0063386D">
        <w:rPr>
          <w:rFonts w:ascii="Times New Roman" w:hAnsi="Times New Roman" w:cs="Times New Roman"/>
          <w:sz w:val="24"/>
          <w:szCs w:val="24"/>
        </w:rPr>
        <w:t>одного</w:t>
      </w:r>
      <w:r w:rsidR="00C2577E" w:rsidRPr="0063386D">
        <w:rPr>
          <w:rFonts w:ascii="Times New Roman" w:hAnsi="Times New Roman" w:cs="Times New Roman"/>
          <w:sz w:val="24"/>
          <w:szCs w:val="24"/>
        </w:rPr>
        <w:t xml:space="preserve"> работника. </w:t>
      </w:r>
    </w:p>
    <w:p w14:paraId="0B2DEEE4" w14:textId="77777777" w:rsidR="00E43E73" w:rsidRPr="0063386D" w:rsidRDefault="00E43E73" w:rsidP="00594A09">
      <w:pPr>
        <w:pStyle w:val="ConsPlusNormal"/>
        <w:ind w:firstLine="539"/>
        <w:jc w:val="center"/>
        <w:rPr>
          <w:rFonts w:ascii="Times New Roman" w:hAnsi="Times New Roman" w:cs="Times New Roman"/>
          <w:b/>
          <w:sz w:val="24"/>
          <w:szCs w:val="24"/>
        </w:rPr>
      </w:pPr>
    </w:p>
    <w:p w14:paraId="34F91960" w14:textId="1B1BEF29" w:rsidR="004510FE" w:rsidRPr="0063386D" w:rsidRDefault="00AA3A23" w:rsidP="00594A09">
      <w:pPr>
        <w:pStyle w:val="ConsPlusNormal"/>
        <w:ind w:firstLine="539"/>
        <w:jc w:val="center"/>
        <w:rPr>
          <w:rFonts w:ascii="Times New Roman" w:hAnsi="Times New Roman" w:cs="Times New Roman"/>
          <w:b/>
          <w:sz w:val="24"/>
          <w:szCs w:val="24"/>
        </w:rPr>
      </w:pPr>
      <w:r w:rsidRPr="0063386D">
        <w:rPr>
          <w:rFonts w:ascii="Times New Roman" w:hAnsi="Times New Roman" w:cs="Times New Roman"/>
          <w:b/>
          <w:sz w:val="24"/>
          <w:szCs w:val="24"/>
        </w:rPr>
        <w:t>2.1.9</w:t>
      </w:r>
      <w:r w:rsidR="004510FE" w:rsidRPr="0063386D">
        <w:rPr>
          <w:rFonts w:ascii="Times New Roman" w:hAnsi="Times New Roman" w:cs="Times New Roman"/>
          <w:b/>
          <w:sz w:val="24"/>
          <w:szCs w:val="24"/>
        </w:rPr>
        <w:t>. Территории про</w:t>
      </w:r>
      <w:r w:rsidR="00720DE7" w:rsidRPr="0063386D">
        <w:rPr>
          <w:rFonts w:ascii="Times New Roman" w:hAnsi="Times New Roman" w:cs="Times New Roman"/>
          <w:b/>
          <w:sz w:val="24"/>
          <w:szCs w:val="24"/>
        </w:rPr>
        <w:t>мышленных</w:t>
      </w:r>
      <w:r w:rsidR="004510FE" w:rsidRPr="0063386D">
        <w:rPr>
          <w:rFonts w:ascii="Times New Roman" w:hAnsi="Times New Roman" w:cs="Times New Roman"/>
          <w:b/>
          <w:sz w:val="24"/>
          <w:szCs w:val="24"/>
        </w:rPr>
        <w:t xml:space="preserve"> зон</w:t>
      </w:r>
    </w:p>
    <w:p w14:paraId="534F4739" w14:textId="77777777" w:rsidR="004510FE" w:rsidRPr="0063386D" w:rsidRDefault="004510FE" w:rsidP="00594A09">
      <w:pPr>
        <w:pStyle w:val="ConsPlusNormal"/>
        <w:rPr>
          <w:rFonts w:ascii="Times New Roman" w:hAnsi="Times New Roman" w:cs="Times New Roman"/>
          <w:sz w:val="16"/>
          <w:szCs w:val="16"/>
        </w:rPr>
      </w:pPr>
    </w:p>
    <w:p w14:paraId="29CF6B33" w14:textId="77777777" w:rsidR="007879A1" w:rsidRPr="0063386D" w:rsidRDefault="007879A1" w:rsidP="007879A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Санкт-Петербург как субъект Российской Федерации обладает ограниченными территориальными ресурсами.</w:t>
      </w:r>
    </w:p>
    <w:p w14:paraId="1550440B" w14:textId="555681A4" w:rsidR="007879A1" w:rsidRPr="0063386D" w:rsidRDefault="007879A1" w:rsidP="007879A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На территории Санкт-Петербурга к землям промышленного назначения относится </w:t>
      </w:r>
      <w:r w:rsidRPr="0063386D">
        <w:rPr>
          <w:rFonts w:ascii="Times New Roman" w:hAnsi="Times New Roman" w:cs="Times New Roman"/>
          <w:sz w:val="24"/>
          <w:szCs w:val="24"/>
        </w:rPr>
        <w:br/>
        <w:t>13,6 тыс. га, что составляет 9,4 процента от площади территории города. Правовой статус промышленных зон Санкт-Петербурга закреплен Генеральным планом и Правилами землепользования и застройки. Всего в Санкт-Петербурге насчитывается свыше 50 крупных промышленных зон.</w:t>
      </w:r>
    </w:p>
    <w:p w14:paraId="434F1C88" w14:textId="46AB9A4A" w:rsidR="007879A1" w:rsidRPr="0063386D" w:rsidRDefault="007879A1" w:rsidP="007879A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отношении промышленных зон Санкт-Петербурга осуществляется разработка градостроительной документации, а также инженерная подготовка территорий </w:t>
      </w:r>
      <w:r w:rsidRPr="0063386D">
        <w:rPr>
          <w:rFonts w:ascii="Times New Roman" w:hAnsi="Times New Roman" w:cs="Times New Roman"/>
          <w:sz w:val="24"/>
          <w:szCs w:val="24"/>
        </w:rPr>
        <w:br/>
        <w:t>с привлечением бюджетных средств. Промышленные зоны характеризуются разной степенью освоения, уровнем обеспеченности инфраструктурой и, соответственно, разной степенью привлекательности для инвесторов.</w:t>
      </w:r>
    </w:p>
    <w:p w14:paraId="4D0672A2" w14:textId="77777777" w:rsidR="007879A1" w:rsidRPr="0063386D" w:rsidRDefault="007879A1" w:rsidP="007879A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настоящее время разработана и утверждена документация по 15 территориям, расположенным в границах промышленных зон, общей площадью 5438,1 га.</w:t>
      </w:r>
    </w:p>
    <w:p w14:paraId="092EC207" w14:textId="22D227C7" w:rsidR="004F6DBF" w:rsidRPr="0063386D" w:rsidRDefault="007879A1" w:rsidP="007879A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Наличие утвержденной Правительством Санкт-Петербурга градостроительной документации на территории промышленных зон позволило Санкт-Петербургу обеспечивать комплексный подход в развитии территорий и приступить к проектированию и строительству объектов инженерной и транспортной инфраструктуры в рамках производственных зон «Ржевка», «Рыбацкое», «Ижорские заводы» и «Обухово».</w:t>
      </w:r>
    </w:p>
    <w:p w14:paraId="7EEB1B72" w14:textId="50F5BCA0" w:rsidR="004F6DBF" w:rsidRPr="0063386D" w:rsidRDefault="004F6DBF" w:rsidP="004F6DBF">
      <w:pPr>
        <w:pStyle w:val="ConsPlusNormal"/>
        <w:ind w:firstLine="540"/>
        <w:jc w:val="both"/>
        <w:rPr>
          <w:rFonts w:ascii="Times New Roman" w:hAnsi="Times New Roman" w:cs="Times New Roman"/>
          <w:sz w:val="24"/>
          <w:szCs w:val="24"/>
        </w:rPr>
      </w:pPr>
    </w:p>
    <w:p w14:paraId="7E5218D8" w14:textId="77777777" w:rsidR="00AE47D2" w:rsidRPr="0063386D" w:rsidRDefault="00AE47D2" w:rsidP="004F6DBF">
      <w:pPr>
        <w:pStyle w:val="ConsPlusNormal"/>
        <w:ind w:firstLine="540"/>
        <w:jc w:val="both"/>
        <w:rPr>
          <w:rFonts w:ascii="Times New Roman" w:hAnsi="Times New Roman" w:cs="Times New Roman"/>
          <w:sz w:val="24"/>
          <w:szCs w:val="24"/>
        </w:rPr>
      </w:pPr>
    </w:p>
    <w:p w14:paraId="12150355" w14:textId="77777777" w:rsidR="00D95DA5" w:rsidRPr="0063386D" w:rsidRDefault="00D95DA5" w:rsidP="00D95DA5">
      <w:pPr>
        <w:pStyle w:val="ConsPlusNormal"/>
        <w:ind w:firstLine="539"/>
        <w:jc w:val="center"/>
        <w:rPr>
          <w:rFonts w:ascii="Times New Roman" w:hAnsi="Times New Roman" w:cs="Times New Roman"/>
          <w:b/>
          <w:sz w:val="24"/>
          <w:szCs w:val="24"/>
        </w:rPr>
      </w:pPr>
      <w:r w:rsidRPr="0063386D">
        <w:rPr>
          <w:rFonts w:ascii="Times New Roman" w:hAnsi="Times New Roman" w:cs="Times New Roman"/>
          <w:b/>
          <w:sz w:val="24"/>
          <w:szCs w:val="24"/>
        </w:rPr>
        <w:t>2.1.10. Технологическая инфраструктура</w:t>
      </w:r>
    </w:p>
    <w:p w14:paraId="4B2D803C" w14:textId="77777777" w:rsidR="00D95DA5" w:rsidRPr="0063386D" w:rsidRDefault="00D95DA5" w:rsidP="00D95DA5">
      <w:pPr>
        <w:autoSpaceDE w:val="0"/>
        <w:autoSpaceDN w:val="0"/>
        <w:adjustRightInd w:val="0"/>
        <w:spacing w:after="0" w:line="240" w:lineRule="auto"/>
        <w:ind w:firstLine="539"/>
        <w:jc w:val="both"/>
        <w:rPr>
          <w:rFonts w:ascii="Times New Roman" w:hAnsi="Times New Roman"/>
          <w:spacing w:val="-2"/>
          <w:sz w:val="16"/>
          <w:szCs w:val="16"/>
        </w:rPr>
      </w:pPr>
    </w:p>
    <w:p w14:paraId="1FA82030"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Организационную и технологическую инфраструктуру поддержки инновационной деятельности формируют объекты особой экономической зоны Санкт-Петербурга.</w:t>
      </w:r>
    </w:p>
    <w:p w14:paraId="0FE7995F"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 xml:space="preserve">В соответствии с Федеральным законом «Об особых экономических зонах в Российской Федерации» и постановлением Правительства Российской Федерации от 21.12.2005 № 780 </w:t>
      </w:r>
      <w:r w:rsidRPr="0063386D">
        <w:rPr>
          <w:rFonts w:ascii="Times New Roman" w:eastAsia="Calibri" w:hAnsi="Times New Roman" w:cs="Times New Roman"/>
          <w:spacing w:val="-4"/>
          <w:sz w:val="24"/>
          <w:szCs w:val="24"/>
          <w:lang w:eastAsia="en-US"/>
        </w:rPr>
        <w:br/>
        <w:t xml:space="preserve">«О создании на территории г. Санкт-Петербурга особой экономической зоны </w:t>
      </w:r>
      <w:r w:rsidRPr="0063386D">
        <w:rPr>
          <w:rFonts w:ascii="Times New Roman" w:eastAsia="Calibri" w:hAnsi="Times New Roman" w:cs="Times New Roman"/>
          <w:spacing w:val="-4"/>
          <w:sz w:val="24"/>
          <w:szCs w:val="24"/>
          <w:lang w:eastAsia="en-US"/>
        </w:rPr>
        <w:br/>
        <w:t xml:space="preserve">технико-внедренческого типа» в Санкт-Петербурге создана особая экономическая зона </w:t>
      </w:r>
      <w:r w:rsidRPr="0063386D">
        <w:rPr>
          <w:rFonts w:ascii="Times New Roman" w:eastAsia="Calibri" w:hAnsi="Times New Roman" w:cs="Times New Roman"/>
          <w:spacing w:val="-4"/>
          <w:sz w:val="24"/>
          <w:szCs w:val="24"/>
          <w:lang w:eastAsia="en-US"/>
        </w:rPr>
        <w:br/>
        <w:t>технико-внедренческого типа (далее - ОЭЗ).</w:t>
      </w:r>
    </w:p>
    <w:p w14:paraId="42F39360"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 xml:space="preserve">В настоящее время действуют четыре площадки ОЭЗ: «Нойдорф» в Петродворцовом районе Санкт-Петербурга, «Новоорловская» в Приморском районе Санкт-Петербурга, «Парнас» </w:t>
      </w:r>
      <w:r w:rsidRPr="0063386D">
        <w:rPr>
          <w:rFonts w:ascii="Times New Roman" w:eastAsia="Calibri" w:hAnsi="Times New Roman" w:cs="Times New Roman"/>
          <w:spacing w:val="-4"/>
          <w:sz w:val="24"/>
          <w:szCs w:val="24"/>
          <w:lang w:eastAsia="en-US"/>
        </w:rPr>
        <w:br/>
        <w:t>в Выборгском районе Санкт-Петербурга и «Шушары» в Пушкинском районе Санкт-Петербурга.</w:t>
      </w:r>
    </w:p>
    <w:p w14:paraId="156996C1"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 xml:space="preserve">В целях развития ОЭЗ, увеличению ее площади для привлечения новых резидентов в конце 2023 года присоединены две новые площадки: «Парнас», расположенная на территории, ограниченная 8-м Верхним переулком, западной границей земельного участка с кадастровым номером     78:36:1310103:1270, южной, западной и северной границами земельного участка </w:t>
      </w:r>
      <w:r w:rsidRPr="0063386D">
        <w:rPr>
          <w:rFonts w:ascii="Times New Roman" w:eastAsia="Calibri" w:hAnsi="Times New Roman" w:cs="Times New Roman"/>
          <w:spacing w:val="-4"/>
          <w:sz w:val="24"/>
          <w:szCs w:val="24"/>
          <w:lang w:eastAsia="en-US"/>
        </w:rPr>
        <w:br/>
        <w:t xml:space="preserve">с кадастровым номером     78:36:1310103:1041, северной границей земельного участка </w:t>
      </w:r>
      <w:r w:rsidRPr="0063386D">
        <w:rPr>
          <w:rFonts w:ascii="Times New Roman" w:eastAsia="Calibri" w:hAnsi="Times New Roman" w:cs="Times New Roman"/>
          <w:spacing w:val="-4"/>
          <w:sz w:val="24"/>
          <w:szCs w:val="24"/>
          <w:lang w:eastAsia="en-US"/>
        </w:rPr>
        <w:br/>
        <w:t xml:space="preserve">с кадастровым номером     78:36:1310103:1270, западной границей земельного участка </w:t>
      </w:r>
      <w:r w:rsidRPr="0063386D">
        <w:rPr>
          <w:rFonts w:ascii="Times New Roman" w:eastAsia="Calibri" w:hAnsi="Times New Roman" w:cs="Times New Roman"/>
          <w:spacing w:val="-4"/>
          <w:sz w:val="24"/>
          <w:szCs w:val="24"/>
          <w:lang w:eastAsia="en-US"/>
        </w:rPr>
        <w:br/>
        <w:t xml:space="preserve">с кадастровым номером 78:36:1310103:1049, северной границей земельных участков </w:t>
      </w:r>
      <w:r w:rsidRPr="0063386D">
        <w:rPr>
          <w:rFonts w:ascii="Times New Roman" w:eastAsia="Calibri" w:hAnsi="Times New Roman" w:cs="Times New Roman"/>
          <w:spacing w:val="-4"/>
          <w:sz w:val="24"/>
          <w:szCs w:val="24"/>
          <w:lang w:eastAsia="en-US"/>
        </w:rPr>
        <w:br/>
        <w:t xml:space="preserve">с кадастровым номером 78:36:1310103:1049, 78:36:1310103:1264, 78:36:1310103:1263,     78:36:1310103:1265, западной границей земельных участков с кадастровыми номерами     78:36:1310103:1263, 78:36:1310103:1262, 78:36:1310103:1261, 78:36:1310103:1270, в Выборгском районе Санкт-Петербурга, «Шушары», расположенная на территории, ограниченной Автозаводской ул., западной и южной границами земельного участка с кадастровым номером 78:42:0015115:3573, восточной границей земельного участка с кадастровым номером 78:42:0015115:3651, северными границами земельных участков </w:t>
      </w:r>
      <w:r w:rsidRPr="0063386D">
        <w:rPr>
          <w:rFonts w:ascii="Times New Roman" w:eastAsia="Calibri" w:hAnsi="Times New Roman" w:cs="Times New Roman"/>
          <w:spacing w:val="-4"/>
          <w:sz w:val="24"/>
          <w:szCs w:val="24"/>
          <w:lang w:eastAsia="en-US"/>
        </w:rPr>
        <w:br/>
        <w:t xml:space="preserve">с кадастровыми номерами 78:42:0015115:3593, 78:42:0015115:3658, 78:42:0015115:3592, 78:42:0015115:3591, 78:42:0015115:3590, восточной границей земельного участка с кадастровым номером 78:42:0015115:3654, Николаевским проездом, ул. Ленина, в Пушкинском районе </w:t>
      </w:r>
      <w:r w:rsidRPr="0063386D">
        <w:rPr>
          <w:rFonts w:ascii="Times New Roman" w:eastAsia="Calibri" w:hAnsi="Times New Roman" w:cs="Times New Roman"/>
          <w:spacing w:val="-4"/>
          <w:sz w:val="24"/>
          <w:szCs w:val="24"/>
          <w:lang w:eastAsia="en-US"/>
        </w:rPr>
        <w:br/>
        <w:t>Санкт-Петербурга.</w:t>
      </w:r>
    </w:p>
    <w:p w14:paraId="0EC92B87"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 xml:space="preserve">ОЭЗ является уникальной средой для активного развития инновационного бизнеса, производства научно-технической продукции и вывода ее на российский и международный рынки. Совокупность государственных преференций, квалифицированного персонала </w:t>
      </w:r>
      <w:r w:rsidRPr="0063386D">
        <w:rPr>
          <w:rFonts w:ascii="Times New Roman" w:eastAsia="Calibri" w:hAnsi="Times New Roman" w:cs="Times New Roman"/>
          <w:spacing w:val="-4"/>
          <w:sz w:val="24"/>
          <w:szCs w:val="24"/>
          <w:lang w:eastAsia="en-US"/>
        </w:rPr>
        <w:br/>
        <w:t>и растущих потребностей в высоких технологиях делает ОЭЗ привлекательной для производителей высокотехнологичной продукции.</w:t>
      </w:r>
    </w:p>
    <w:p w14:paraId="5697A379"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В настоящее время в ОЭЗ зарегистрировано 69 резидентов. Эти компании представляют различные наукоемкие и высокотехнологичные отрасли: фармацевтику, медицинское приборостроение, информационно-коммуникационные технологии, энергетику и другие.</w:t>
      </w:r>
    </w:p>
    <w:p w14:paraId="12673319"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 xml:space="preserve">На территории ОЭЗ создано более 7 тыс. рабочих мест, общий объем инвестиций, осуществленных резидентами ОЭЗ за все время существования ОЭЗ, составил порядка </w:t>
      </w:r>
      <w:r w:rsidRPr="0063386D">
        <w:rPr>
          <w:rFonts w:ascii="Times New Roman" w:eastAsia="Calibri" w:hAnsi="Times New Roman" w:cs="Times New Roman"/>
          <w:spacing w:val="-4"/>
          <w:sz w:val="24"/>
          <w:szCs w:val="24"/>
          <w:lang w:eastAsia="en-US"/>
        </w:rPr>
        <w:br/>
        <w:t>105 млрд руб.</w:t>
      </w:r>
    </w:p>
    <w:p w14:paraId="1C200D44"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 xml:space="preserve">По оценке Министерства экономического развития Российской Федерации, ОЭЗ </w:t>
      </w:r>
      <w:r w:rsidRPr="0063386D">
        <w:rPr>
          <w:rFonts w:ascii="Times New Roman" w:eastAsia="Calibri" w:hAnsi="Times New Roman" w:cs="Times New Roman"/>
          <w:spacing w:val="-4"/>
          <w:sz w:val="24"/>
          <w:szCs w:val="24"/>
          <w:lang w:eastAsia="en-US"/>
        </w:rPr>
        <w:br/>
        <w:t>на протяжении ряда лет входит в пятерку лучших особых экономических зон Российской Федерации. Показатель эффективности ОЭЗ за 2022 год составил 96 процентов, за весь период работы - 100 процентов.</w:t>
      </w:r>
    </w:p>
    <w:p w14:paraId="14A9B29C" w14:textId="77777777" w:rsidR="00F77462" w:rsidRPr="0063386D" w:rsidRDefault="00F77462" w:rsidP="00F77462">
      <w:pPr>
        <w:pStyle w:val="ConsPlusNormal"/>
        <w:ind w:firstLine="540"/>
        <w:jc w:val="both"/>
        <w:rPr>
          <w:rFonts w:ascii="Times New Roman" w:eastAsia="Calibri" w:hAnsi="Times New Roman" w:cs="Times New Roman"/>
          <w:spacing w:val="-4"/>
          <w:sz w:val="24"/>
          <w:szCs w:val="24"/>
          <w:lang w:eastAsia="en-US"/>
        </w:rPr>
      </w:pPr>
      <w:r w:rsidRPr="0063386D">
        <w:rPr>
          <w:rFonts w:ascii="Times New Roman" w:eastAsia="Calibri" w:hAnsi="Times New Roman" w:cs="Times New Roman"/>
          <w:spacing w:val="-4"/>
          <w:sz w:val="24"/>
          <w:szCs w:val="24"/>
          <w:lang w:eastAsia="en-US"/>
        </w:rPr>
        <w:t>По оценке VI национального рейтинга инвестиционной привлекательности, среди особых экономических зон технико-внедренческого типа ОЭЗ занимает 3-е место и входит в группу особых экономических зон с высокой инвестиционной привлекательностью.</w:t>
      </w:r>
    </w:p>
    <w:p w14:paraId="7CFA0E6E" w14:textId="77777777" w:rsidR="007879A1" w:rsidRPr="0063386D" w:rsidRDefault="007879A1" w:rsidP="007879A1">
      <w:pPr>
        <w:pStyle w:val="ConsPlusNormal"/>
        <w:ind w:firstLine="540"/>
        <w:jc w:val="both"/>
        <w:rPr>
          <w:rFonts w:ascii="Times New Roman" w:hAnsi="Times New Roman" w:cs="Times New Roman"/>
          <w:bCs/>
          <w:sz w:val="24"/>
          <w:szCs w:val="24"/>
        </w:rPr>
      </w:pPr>
    </w:p>
    <w:p w14:paraId="5F5B5F8C" w14:textId="77C87366" w:rsidR="004510FE" w:rsidRPr="0063386D" w:rsidRDefault="004510FE" w:rsidP="009F793B">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2.1.</w:t>
      </w:r>
      <w:r w:rsidR="00AA3A23" w:rsidRPr="0063386D">
        <w:rPr>
          <w:rFonts w:ascii="Times New Roman" w:hAnsi="Times New Roman" w:cs="Times New Roman"/>
          <w:b/>
          <w:sz w:val="24"/>
          <w:szCs w:val="24"/>
        </w:rPr>
        <w:t>1</w:t>
      </w:r>
      <w:r w:rsidR="00D63F47" w:rsidRPr="0063386D">
        <w:rPr>
          <w:rFonts w:ascii="Times New Roman" w:hAnsi="Times New Roman" w:cs="Times New Roman"/>
          <w:b/>
          <w:sz w:val="24"/>
          <w:szCs w:val="24"/>
        </w:rPr>
        <w:t>1</w:t>
      </w:r>
      <w:r w:rsidRPr="0063386D">
        <w:rPr>
          <w:rFonts w:ascii="Times New Roman" w:hAnsi="Times New Roman" w:cs="Times New Roman"/>
          <w:b/>
          <w:sz w:val="24"/>
          <w:szCs w:val="24"/>
        </w:rPr>
        <w:t>. Налоговые поступления от промышленности</w:t>
      </w:r>
      <w:r w:rsidR="006018E5"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в бюджетную систему</w:t>
      </w:r>
    </w:p>
    <w:p w14:paraId="4F6D5E71" w14:textId="77777777" w:rsidR="004510FE" w:rsidRPr="0063386D" w:rsidRDefault="004510FE" w:rsidP="009F793B">
      <w:pPr>
        <w:pStyle w:val="ConsPlusNormal"/>
        <w:rPr>
          <w:rFonts w:ascii="Times New Roman" w:hAnsi="Times New Roman" w:cs="Times New Roman"/>
          <w:sz w:val="16"/>
          <w:szCs w:val="16"/>
        </w:rPr>
      </w:pPr>
    </w:p>
    <w:p w14:paraId="0F0D0B34" w14:textId="4EBEC0B7" w:rsidR="009353BA" w:rsidRPr="0063386D" w:rsidRDefault="009353BA" w:rsidP="009353BA">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Объем налоговых поступлений от промышленности Санкт-Петербурга в бюджетную сис</w:t>
      </w:r>
      <w:r w:rsidR="00086573" w:rsidRPr="0063386D">
        <w:rPr>
          <w:rFonts w:ascii="Times New Roman" w:hAnsi="Times New Roman" w:cs="Times New Roman"/>
          <w:sz w:val="24"/>
          <w:szCs w:val="24"/>
        </w:rPr>
        <w:t>тему Российской Федерации в 202</w:t>
      </w:r>
      <w:r w:rsidR="00E5012B" w:rsidRPr="0063386D">
        <w:rPr>
          <w:rFonts w:ascii="Times New Roman" w:hAnsi="Times New Roman" w:cs="Times New Roman"/>
          <w:sz w:val="24"/>
          <w:szCs w:val="24"/>
        </w:rPr>
        <w:t>3</w:t>
      </w:r>
      <w:r w:rsidRPr="0063386D">
        <w:rPr>
          <w:rFonts w:ascii="Times New Roman" w:hAnsi="Times New Roman" w:cs="Times New Roman"/>
          <w:sz w:val="24"/>
          <w:szCs w:val="24"/>
        </w:rPr>
        <w:t xml:space="preserve"> году по сравнению с 201</w:t>
      </w:r>
      <w:r w:rsidR="00086573" w:rsidRPr="0063386D">
        <w:rPr>
          <w:rFonts w:ascii="Times New Roman" w:hAnsi="Times New Roman" w:cs="Times New Roman"/>
          <w:sz w:val="24"/>
          <w:szCs w:val="24"/>
        </w:rPr>
        <w:t>8</w:t>
      </w:r>
      <w:r w:rsidRPr="0063386D">
        <w:rPr>
          <w:rFonts w:ascii="Times New Roman" w:hAnsi="Times New Roman" w:cs="Times New Roman"/>
          <w:sz w:val="24"/>
          <w:szCs w:val="24"/>
        </w:rPr>
        <w:t xml:space="preserve"> годом увеличился в 1,</w:t>
      </w:r>
      <w:r w:rsidR="00E5012B" w:rsidRPr="0063386D">
        <w:rPr>
          <w:rFonts w:ascii="Times New Roman" w:hAnsi="Times New Roman" w:cs="Times New Roman"/>
          <w:sz w:val="24"/>
          <w:szCs w:val="24"/>
        </w:rPr>
        <w:t>7</w:t>
      </w:r>
      <w:r w:rsidRPr="0063386D">
        <w:rPr>
          <w:rFonts w:ascii="Times New Roman" w:hAnsi="Times New Roman" w:cs="Times New Roman"/>
          <w:sz w:val="24"/>
          <w:szCs w:val="24"/>
        </w:rPr>
        <w:t xml:space="preserve"> раз и составил </w:t>
      </w:r>
      <w:r w:rsidR="00E5012B" w:rsidRPr="0063386D">
        <w:rPr>
          <w:rFonts w:ascii="Times New Roman" w:hAnsi="Times New Roman" w:cs="Times New Roman"/>
          <w:sz w:val="24"/>
          <w:szCs w:val="24"/>
        </w:rPr>
        <w:t>1</w:t>
      </w:r>
      <w:r w:rsidRPr="0063386D">
        <w:rPr>
          <w:rFonts w:ascii="Times New Roman" w:hAnsi="Times New Roman" w:cs="Times New Roman"/>
          <w:sz w:val="24"/>
          <w:szCs w:val="24"/>
        </w:rPr>
        <w:t xml:space="preserve"> </w:t>
      </w:r>
      <w:r w:rsidR="00E5012B" w:rsidRPr="0063386D">
        <w:rPr>
          <w:rFonts w:ascii="Times New Roman" w:hAnsi="Times New Roman" w:cs="Times New Roman"/>
          <w:sz w:val="24"/>
          <w:szCs w:val="24"/>
        </w:rPr>
        <w:t>трлн</w:t>
      </w:r>
      <w:r w:rsidRPr="0063386D">
        <w:rPr>
          <w:rFonts w:ascii="Times New Roman" w:hAnsi="Times New Roman" w:cs="Times New Roman"/>
          <w:sz w:val="24"/>
          <w:szCs w:val="24"/>
        </w:rPr>
        <w:t>. руб.</w:t>
      </w:r>
    </w:p>
    <w:p w14:paraId="4197D69F" w14:textId="1AE7518F" w:rsidR="00C04164" w:rsidRPr="0063386D" w:rsidRDefault="00C04164" w:rsidP="00C04164">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Промышленный комплекс обеспечивает наибольший вклад в доходную часть бюджета. Доля промышленности в общем объеме налоговых поступлений по Санкт-Петербургу</w:t>
      </w:r>
      <w:r w:rsidRPr="0063386D">
        <w:rPr>
          <w:rFonts w:ascii="Times New Roman" w:hAnsi="Times New Roman" w:cs="Times New Roman"/>
          <w:sz w:val="24"/>
          <w:szCs w:val="24"/>
        </w:rPr>
        <w:br/>
        <w:t>в консолидированный бюджет Российской Федерации по итогам 202</w:t>
      </w:r>
      <w:r w:rsidR="00E5012B" w:rsidRPr="0063386D">
        <w:rPr>
          <w:rFonts w:ascii="Times New Roman" w:hAnsi="Times New Roman" w:cs="Times New Roman"/>
          <w:sz w:val="24"/>
          <w:szCs w:val="24"/>
        </w:rPr>
        <w:t>3</w:t>
      </w:r>
      <w:r w:rsidRPr="0063386D">
        <w:rPr>
          <w:rFonts w:ascii="Times New Roman" w:hAnsi="Times New Roman" w:cs="Times New Roman"/>
          <w:sz w:val="24"/>
          <w:szCs w:val="24"/>
        </w:rPr>
        <w:t xml:space="preserve"> года составила</w:t>
      </w:r>
      <w:r w:rsidRPr="0063386D">
        <w:rPr>
          <w:rFonts w:ascii="Times New Roman" w:hAnsi="Times New Roman" w:cs="Times New Roman"/>
          <w:sz w:val="24"/>
          <w:szCs w:val="24"/>
        </w:rPr>
        <w:br/>
      </w:r>
      <w:r w:rsidR="00E5012B" w:rsidRPr="0063386D">
        <w:rPr>
          <w:rFonts w:ascii="Times New Roman" w:hAnsi="Times New Roman" w:cs="Times New Roman"/>
          <w:sz w:val="24"/>
          <w:szCs w:val="24"/>
        </w:rPr>
        <w:t>39,7</w:t>
      </w:r>
      <w:r w:rsidRPr="0063386D">
        <w:rPr>
          <w:rFonts w:ascii="Times New Roman" w:hAnsi="Times New Roman" w:cs="Times New Roman"/>
          <w:sz w:val="24"/>
          <w:szCs w:val="24"/>
        </w:rPr>
        <w:t xml:space="preserve"> процент</w:t>
      </w:r>
      <w:r w:rsidR="00E5012B"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в бюджет Санкт-Петербурга – </w:t>
      </w:r>
      <w:r w:rsidR="00E5012B" w:rsidRPr="0063386D">
        <w:rPr>
          <w:rFonts w:ascii="Times New Roman" w:hAnsi="Times New Roman" w:cs="Times New Roman"/>
          <w:sz w:val="24"/>
          <w:szCs w:val="24"/>
        </w:rPr>
        <w:t>около 15</w:t>
      </w:r>
      <w:r w:rsidRPr="0063386D">
        <w:rPr>
          <w:rFonts w:ascii="Times New Roman" w:hAnsi="Times New Roman" w:cs="Times New Roman"/>
          <w:sz w:val="24"/>
          <w:szCs w:val="24"/>
        </w:rPr>
        <w:t xml:space="preserve"> процент</w:t>
      </w:r>
      <w:r w:rsidR="00E5012B"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по оценке КППИТ </w:t>
      </w:r>
      <w:r w:rsidR="00E5012B" w:rsidRPr="0063386D">
        <w:rPr>
          <w:rFonts w:ascii="Times New Roman" w:hAnsi="Times New Roman" w:cs="Times New Roman"/>
          <w:sz w:val="24"/>
          <w:szCs w:val="24"/>
        </w:rPr>
        <w:br/>
      </w:r>
      <w:r w:rsidRPr="0063386D">
        <w:rPr>
          <w:rFonts w:ascii="Times New Roman" w:hAnsi="Times New Roman" w:cs="Times New Roman"/>
          <w:sz w:val="24"/>
          <w:szCs w:val="24"/>
        </w:rPr>
        <w:t>на основе данных Управления Федеральной налоговой службы по Санкт-Петербургу.</w:t>
      </w:r>
    </w:p>
    <w:p w14:paraId="216A4EE8" w14:textId="14C9700B" w:rsidR="00C04164" w:rsidRPr="0063386D" w:rsidRDefault="00C04164" w:rsidP="00C04164">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Основную часть поступлений налогов и сборов от промышленности в бюджет</w:t>
      </w:r>
      <w:r w:rsidRPr="0063386D">
        <w:rPr>
          <w:rFonts w:ascii="Times New Roman" w:hAnsi="Times New Roman" w:cs="Times New Roman"/>
          <w:sz w:val="24"/>
          <w:szCs w:val="24"/>
        </w:rPr>
        <w:br/>
        <w:t>Санкт-Петербурга обеспечивают предприятия, производящие пищевые продукты, напитки, табак, транспортные средства, различные виды машин и оборудования.</w:t>
      </w:r>
    </w:p>
    <w:p w14:paraId="349B1F4D" w14:textId="0DB95E07" w:rsidR="00245C6A" w:rsidRPr="0063386D" w:rsidRDefault="00C04164" w:rsidP="00245C6A">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итогам 202</w:t>
      </w:r>
      <w:r w:rsidR="00E5012B" w:rsidRPr="0063386D">
        <w:rPr>
          <w:rFonts w:ascii="Times New Roman" w:hAnsi="Times New Roman" w:cs="Times New Roman"/>
          <w:sz w:val="24"/>
          <w:szCs w:val="24"/>
        </w:rPr>
        <w:t>3</w:t>
      </w:r>
      <w:r w:rsidRPr="0063386D">
        <w:rPr>
          <w:rFonts w:ascii="Times New Roman" w:hAnsi="Times New Roman" w:cs="Times New Roman"/>
          <w:sz w:val="24"/>
          <w:szCs w:val="24"/>
        </w:rPr>
        <w:t xml:space="preserve"> года доля обрабатывающих производств в общем объеме налоговых платежей промышленных предприятий Санкт-Петербурга в консолидированный бюджет Российской Федерации составила 8</w:t>
      </w:r>
      <w:r w:rsidR="00DC117E" w:rsidRPr="0063386D">
        <w:rPr>
          <w:rFonts w:ascii="Times New Roman" w:hAnsi="Times New Roman" w:cs="Times New Roman"/>
          <w:sz w:val="24"/>
          <w:szCs w:val="24"/>
        </w:rPr>
        <w:t>6,1</w:t>
      </w:r>
      <w:r w:rsidRPr="0063386D">
        <w:rPr>
          <w:rFonts w:ascii="Times New Roman" w:hAnsi="Times New Roman" w:cs="Times New Roman"/>
          <w:sz w:val="24"/>
          <w:szCs w:val="24"/>
        </w:rPr>
        <w:t xml:space="preserve"> процента.</w:t>
      </w:r>
    </w:p>
    <w:p w14:paraId="5C9BCD88" w14:textId="288CC8D0" w:rsidR="004372F9" w:rsidRPr="0063386D" w:rsidRDefault="004372F9" w:rsidP="00A643B9">
      <w:pPr>
        <w:pStyle w:val="ConsPlusNormal"/>
        <w:jc w:val="both"/>
        <w:rPr>
          <w:rFonts w:ascii="Times New Roman" w:hAnsi="Times New Roman" w:cs="Times New Roman"/>
          <w:sz w:val="24"/>
          <w:szCs w:val="24"/>
        </w:rPr>
      </w:pPr>
    </w:p>
    <w:p w14:paraId="3E0C96A1" w14:textId="2300952E" w:rsidR="004510FE" w:rsidRPr="0063386D" w:rsidRDefault="00AA3A23" w:rsidP="00245C6A">
      <w:pPr>
        <w:pStyle w:val="ConsPlusNormal"/>
        <w:ind w:firstLine="540"/>
        <w:jc w:val="center"/>
        <w:rPr>
          <w:rFonts w:ascii="Times New Roman" w:hAnsi="Times New Roman" w:cs="Times New Roman"/>
          <w:b/>
          <w:sz w:val="24"/>
          <w:szCs w:val="24"/>
        </w:rPr>
      </w:pPr>
      <w:r w:rsidRPr="0063386D">
        <w:rPr>
          <w:rFonts w:ascii="Times New Roman" w:hAnsi="Times New Roman" w:cs="Times New Roman"/>
          <w:b/>
          <w:sz w:val="24"/>
          <w:szCs w:val="24"/>
        </w:rPr>
        <w:t>2.1.12</w:t>
      </w:r>
      <w:r w:rsidR="00EF496F"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Выводы</w:t>
      </w:r>
    </w:p>
    <w:p w14:paraId="03FB672C" w14:textId="77777777" w:rsidR="004510FE" w:rsidRPr="0063386D" w:rsidRDefault="004510FE" w:rsidP="009F793B">
      <w:pPr>
        <w:pStyle w:val="ConsPlusNormal"/>
        <w:rPr>
          <w:rFonts w:ascii="Times New Roman" w:hAnsi="Times New Roman" w:cs="Times New Roman"/>
          <w:sz w:val="16"/>
          <w:szCs w:val="16"/>
        </w:rPr>
      </w:pPr>
    </w:p>
    <w:p w14:paraId="5EB1BDCD" w14:textId="195704D6"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ролью этого сектора экономики в процессе социально-экономического развития Санкт-Петербурга.</w:t>
      </w:r>
    </w:p>
    <w:p w14:paraId="63CB51DD" w14:textId="4E427835"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Динамика финансово-экономических показателей по разным видам экономической деятельности в последние годы (20</w:t>
      </w:r>
      <w:r w:rsidR="007F45BC" w:rsidRPr="0063386D">
        <w:rPr>
          <w:rFonts w:ascii="Times New Roman" w:hAnsi="Times New Roman" w:cs="Times New Roman"/>
          <w:sz w:val="24"/>
          <w:szCs w:val="24"/>
        </w:rPr>
        <w:t>1</w:t>
      </w:r>
      <w:r w:rsidR="009D3245" w:rsidRPr="0063386D">
        <w:rPr>
          <w:rFonts w:ascii="Times New Roman" w:hAnsi="Times New Roman" w:cs="Times New Roman"/>
          <w:sz w:val="24"/>
          <w:szCs w:val="24"/>
        </w:rPr>
        <w:t>6</w:t>
      </w:r>
      <w:r w:rsidR="007F45BC" w:rsidRPr="0063386D">
        <w:rPr>
          <w:rFonts w:ascii="Times New Roman" w:hAnsi="Times New Roman" w:cs="Times New Roman"/>
          <w:sz w:val="24"/>
          <w:szCs w:val="24"/>
        </w:rPr>
        <w:t>–</w:t>
      </w:r>
      <w:r w:rsidR="00182A5D" w:rsidRPr="0063386D">
        <w:rPr>
          <w:rFonts w:ascii="Times New Roman" w:hAnsi="Times New Roman" w:cs="Times New Roman"/>
          <w:sz w:val="24"/>
          <w:szCs w:val="24"/>
        </w:rPr>
        <w:t>202</w:t>
      </w:r>
      <w:r w:rsidR="00AE47D2" w:rsidRPr="0063386D">
        <w:rPr>
          <w:rFonts w:ascii="Times New Roman" w:hAnsi="Times New Roman" w:cs="Times New Roman"/>
          <w:sz w:val="24"/>
          <w:szCs w:val="24"/>
        </w:rPr>
        <w:t>3</w:t>
      </w:r>
      <w:r w:rsidRPr="0063386D">
        <w:rPr>
          <w:rFonts w:ascii="Times New Roman" w:hAnsi="Times New Roman" w:cs="Times New Roman"/>
          <w:sz w:val="24"/>
          <w:szCs w:val="24"/>
        </w:rPr>
        <w:t>) является разнонаправленной. В целом достаточно устойчиво развиваются отрасли, входящие в высокотехнологичны</w:t>
      </w:r>
      <w:r w:rsidR="00954A4C" w:rsidRPr="0063386D">
        <w:rPr>
          <w:rFonts w:ascii="Times New Roman" w:hAnsi="Times New Roman" w:cs="Times New Roman"/>
          <w:sz w:val="24"/>
          <w:szCs w:val="24"/>
        </w:rPr>
        <w:t>й</w:t>
      </w:r>
      <w:r w:rsidRPr="0063386D">
        <w:rPr>
          <w:rFonts w:ascii="Times New Roman" w:hAnsi="Times New Roman" w:cs="Times New Roman"/>
          <w:sz w:val="24"/>
          <w:szCs w:val="24"/>
        </w:rPr>
        <w:t xml:space="preserve"> </w:t>
      </w:r>
      <w:r w:rsidR="00954A4C" w:rsidRPr="0063386D">
        <w:rPr>
          <w:rFonts w:ascii="Times New Roman" w:hAnsi="Times New Roman" w:cs="Times New Roman"/>
          <w:sz w:val="24"/>
          <w:szCs w:val="24"/>
        </w:rPr>
        <w:t>сектор</w:t>
      </w:r>
      <w:r w:rsidRPr="0063386D">
        <w:rPr>
          <w:rFonts w:ascii="Times New Roman" w:hAnsi="Times New Roman" w:cs="Times New Roman"/>
          <w:sz w:val="24"/>
          <w:szCs w:val="24"/>
        </w:rPr>
        <w:t>.</w:t>
      </w:r>
    </w:p>
    <w:p w14:paraId="0A1076D0"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Несмотря на положительную динамику показателей по ряду отраслей, большинство экономических параметров свидетельствуют о сохранении проблем, сдерживающих развитие промышленности в условиях открытого рынка.</w:t>
      </w:r>
    </w:p>
    <w:p w14:paraId="34AAAFC7"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Основными объективными причинами сравнительно низкого уровня конкурентоспособности промышленности Санкт-Петербурга являются:</w:t>
      </w:r>
    </w:p>
    <w:p w14:paraId="13263133"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концентрация в Санкт-Петербурге преимущественно исторически сложившихся производственных комплексов с устаревшей материально-технической и технологической базой;</w:t>
      </w:r>
    </w:p>
    <w:p w14:paraId="3B3A2514"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снижение конкурентоспособности продукции за счет инфляции издержек;</w:t>
      </w:r>
    </w:p>
    <w:p w14:paraId="40AD48E8"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неприемлемые условия предоставления кредитов в банковской системе, не позволяющие предприятиям достаточно широко привлекать заемные средства;</w:t>
      </w:r>
    </w:p>
    <w:p w14:paraId="52D2C18C" w14:textId="390602B5"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несовершенство системы подготовки кадров для промышленных предприятий</w:t>
      </w:r>
      <w:r w:rsidR="00FF48A5" w:rsidRPr="0063386D">
        <w:rPr>
          <w:rFonts w:ascii="Times New Roman" w:hAnsi="Times New Roman" w:cs="Times New Roman"/>
          <w:sz w:val="24"/>
          <w:szCs w:val="24"/>
        </w:rPr>
        <w:t>,</w:t>
      </w:r>
      <w:r w:rsidR="00425E74" w:rsidRPr="0063386D">
        <w:rPr>
          <w:rFonts w:ascii="Times New Roman" w:hAnsi="Times New Roman" w:cs="Times New Roman"/>
          <w:sz w:val="24"/>
          <w:szCs w:val="24"/>
        </w:rPr>
        <w:t xml:space="preserve"> </w:t>
      </w:r>
      <w:r w:rsidRPr="0063386D">
        <w:rPr>
          <w:rFonts w:ascii="Times New Roman" w:hAnsi="Times New Roman" w:cs="Times New Roman"/>
          <w:sz w:val="24"/>
          <w:szCs w:val="24"/>
        </w:rPr>
        <w:t>в первую очередь рабочих специальностей.</w:t>
      </w:r>
    </w:p>
    <w:p w14:paraId="7A580CD2"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С учетом этих факторов главными проблемами, препятствующими развитию промышленного производства, являются:</w:t>
      </w:r>
    </w:p>
    <w:p w14:paraId="1EF0C2E3"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технологическое отставание в ряде секторов промышленного комплекса;</w:t>
      </w:r>
    </w:p>
    <w:p w14:paraId="157135D7"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дефицит квалифицированных кадров </w:t>
      </w:r>
      <w:r w:rsidR="00B84C4B" w:rsidRPr="0063386D">
        <w:rPr>
          <w:rFonts w:ascii="Times New Roman" w:hAnsi="Times New Roman" w:cs="Times New Roman"/>
          <w:sz w:val="24"/>
          <w:szCs w:val="24"/>
        </w:rPr>
        <w:t>(</w:t>
      </w:r>
      <w:r w:rsidRPr="0063386D">
        <w:rPr>
          <w:rFonts w:ascii="Times New Roman" w:hAnsi="Times New Roman" w:cs="Times New Roman"/>
          <w:sz w:val="24"/>
          <w:szCs w:val="24"/>
        </w:rPr>
        <w:t>прежде всего рабочих специальностей</w:t>
      </w:r>
      <w:r w:rsidR="00B84C4B" w:rsidRPr="0063386D">
        <w:rPr>
          <w:rFonts w:ascii="Times New Roman" w:hAnsi="Times New Roman" w:cs="Times New Roman"/>
          <w:sz w:val="24"/>
          <w:szCs w:val="24"/>
        </w:rPr>
        <w:t>)</w:t>
      </w:r>
      <w:r w:rsidRPr="0063386D">
        <w:rPr>
          <w:rFonts w:ascii="Times New Roman" w:hAnsi="Times New Roman" w:cs="Times New Roman"/>
          <w:sz w:val="24"/>
          <w:szCs w:val="24"/>
        </w:rPr>
        <w:t>;</w:t>
      </w:r>
    </w:p>
    <w:p w14:paraId="332B3580"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территориальные ограничения в пределах </w:t>
      </w:r>
      <w:r w:rsidR="005C73D5" w:rsidRPr="0063386D">
        <w:rPr>
          <w:rFonts w:ascii="Times New Roman" w:hAnsi="Times New Roman" w:cs="Times New Roman"/>
          <w:sz w:val="24"/>
          <w:szCs w:val="24"/>
        </w:rPr>
        <w:t>Санкт-Петербурга</w:t>
      </w:r>
      <w:r w:rsidRPr="0063386D">
        <w:rPr>
          <w:rFonts w:ascii="Times New Roman" w:hAnsi="Times New Roman" w:cs="Times New Roman"/>
          <w:sz w:val="24"/>
          <w:szCs w:val="24"/>
        </w:rPr>
        <w:t xml:space="preserve"> для размещения промышленных объектов;</w:t>
      </w:r>
    </w:p>
    <w:p w14:paraId="1BB0326A"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относительно низкая производительность труда, необходимость повышения эффективности производства;</w:t>
      </w:r>
    </w:p>
    <w:p w14:paraId="518AC7DA"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недостаточно активное продвижение предприятиями продукции на рынках сбыта.</w:t>
      </w:r>
    </w:p>
    <w:p w14:paraId="5421CAA3" w14:textId="0EE49DE2"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Санкт-Петербург имеет значительный потенциал, позволяющий при эффективном </w:t>
      </w:r>
      <w:r w:rsidR="00425E74" w:rsidRPr="0063386D">
        <w:rPr>
          <w:rFonts w:ascii="Times New Roman" w:hAnsi="Times New Roman" w:cs="Times New Roman"/>
          <w:sz w:val="24"/>
          <w:szCs w:val="24"/>
        </w:rPr>
        <w:br/>
      </w:r>
      <w:r w:rsidRPr="0063386D">
        <w:rPr>
          <w:rFonts w:ascii="Times New Roman" w:hAnsi="Times New Roman" w:cs="Times New Roman"/>
          <w:sz w:val="24"/>
          <w:szCs w:val="24"/>
        </w:rPr>
        <w:t>его использовании рассчитывать на успешную модернизацию и дальнейшее развитие производства.</w:t>
      </w:r>
    </w:p>
    <w:p w14:paraId="2F67C441"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К положительным факторам относятся:</w:t>
      </w:r>
    </w:p>
    <w:p w14:paraId="3AE0C0D0"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удобное географическое и благоприятное транспортное положение Санкт-Петербурга;</w:t>
      </w:r>
    </w:p>
    <w:p w14:paraId="5B51C52D"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значительный конкурентный потенциал ряда предприятий обрабатывающих отраслей промышленности;</w:t>
      </w:r>
    </w:p>
    <w:p w14:paraId="6B06327A"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наличие основных предпосылок функционирования рыночных механизмов (конкурентная среда, развитый сектор малого бизнеса, наличие элементов рыночной инфраструктуры, развитая банковская система и т.д.);</w:t>
      </w:r>
    </w:p>
    <w:p w14:paraId="67CB5812"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высококвалифицированные кадры </w:t>
      </w:r>
      <w:r w:rsidR="00580FF6" w:rsidRPr="0063386D">
        <w:rPr>
          <w:rFonts w:ascii="Times New Roman" w:hAnsi="Times New Roman" w:cs="Times New Roman"/>
          <w:sz w:val="24"/>
          <w:szCs w:val="24"/>
        </w:rPr>
        <w:t>–</w:t>
      </w:r>
      <w:r w:rsidRPr="0063386D">
        <w:rPr>
          <w:rFonts w:ascii="Times New Roman" w:hAnsi="Times New Roman" w:cs="Times New Roman"/>
          <w:sz w:val="24"/>
          <w:szCs w:val="24"/>
        </w:rPr>
        <w:t xml:space="preserve"> ученые, конструкторы, проектировщики, технологи, рабочие;</w:t>
      </w:r>
    </w:p>
    <w:p w14:paraId="7EFE9E26"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высокий инвестиционный и научно-технический потенциал;</w:t>
      </w:r>
    </w:p>
    <w:p w14:paraId="0906226D"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мощный комплекс инфраструктурного обеспечения промышленных предприятий </w:t>
      </w:r>
      <w:r w:rsidR="0066377D"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(энергетическая, транспортная, информационная, финансовая инфраструктур</w:t>
      </w:r>
      <w:r w:rsidR="00215DF2" w:rsidRPr="0063386D">
        <w:rPr>
          <w:rFonts w:ascii="Times New Roman" w:hAnsi="Times New Roman" w:cs="Times New Roman"/>
          <w:sz w:val="24"/>
          <w:szCs w:val="24"/>
        </w:rPr>
        <w:t>ы</w:t>
      </w:r>
      <w:r w:rsidRPr="0063386D">
        <w:rPr>
          <w:rFonts w:ascii="Times New Roman" w:hAnsi="Times New Roman" w:cs="Times New Roman"/>
          <w:sz w:val="24"/>
          <w:szCs w:val="24"/>
        </w:rPr>
        <w:t>);</w:t>
      </w:r>
    </w:p>
    <w:p w14:paraId="4B636492"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наличие значительного количества высокотехнологичных производств;</w:t>
      </w:r>
    </w:p>
    <w:p w14:paraId="3F161EFD"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наличие предпосылок формирования кластеров как основы развития экономики </w:t>
      </w:r>
      <w:r w:rsidR="00575BED"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w:t>
      </w:r>
    </w:p>
    <w:p w14:paraId="4EAFA39B"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 составе промышленного комплекса Санкт-Петербурга наибольшим потенциалом развития обладают:</w:t>
      </w:r>
    </w:p>
    <w:p w14:paraId="43244707" w14:textId="5517F92F"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отрасли, производящие конкурентоспособную продукцию для регионального, российского </w:t>
      </w:r>
      <w:r w:rsidR="00425E74" w:rsidRPr="0063386D">
        <w:rPr>
          <w:rFonts w:ascii="Times New Roman" w:hAnsi="Times New Roman" w:cs="Times New Roman"/>
          <w:sz w:val="24"/>
          <w:szCs w:val="24"/>
        </w:rPr>
        <w:br/>
      </w:r>
      <w:r w:rsidRPr="0063386D">
        <w:rPr>
          <w:rFonts w:ascii="Times New Roman" w:hAnsi="Times New Roman" w:cs="Times New Roman"/>
          <w:sz w:val="24"/>
          <w:szCs w:val="24"/>
        </w:rPr>
        <w:t>и зарубежно</w:t>
      </w:r>
      <w:r w:rsidR="00E244CB" w:rsidRPr="0063386D">
        <w:rPr>
          <w:rFonts w:ascii="Times New Roman" w:hAnsi="Times New Roman" w:cs="Times New Roman"/>
          <w:sz w:val="24"/>
          <w:szCs w:val="24"/>
        </w:rPr>
        <w:t>го рынков</w:t>
      </w:r>
      <w:r w:rsidRPr="0063386D">
        <w:rPr>
          <w:rFonts w:ascii="Times New Roman" w:hAnsi="Times New Roman" w:cs="Times New Roman"/>
          <w:sz w:val="24"/>
          <w:szCs w:val="24"/>
        </w:rPr>
        <w:t>;</w:t>
      </w:r>
    </w:p>
    <w:p w14:paraId="61C5A996"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отрасли, связанные с производством продукции и оказанием услуг производственного характера для оборонн</w:t>
      </w:r>
      <w:r w:rsidR="005C73D5" w:rsidRPr="0063386D">
        <w:rPr>
          <w:rFonts w:ascii="Times New Roman" w:hAnsi="Times New Roman" w:cs="Times New Roman"/>
          <w:sz w:val="24"/>
          <w:szCs w:val="24"/>
        </w:rPr>
        <w:t>о-промышленного комплекса Российской Федерации</w:t>
      </w:r>
      <w:r w:rsidRPr="0063386D">
        <w:rPr>
          <w:rFonts w:ascii="Times New Roman" w:hAnsi="Times New Roman" w:cs="Times New Roman"/>
          <w:sz w:val="24"/>
          <w:szCs w:val="24"/>
        </w:rPr>
        <w:t>;</w:t>
      </w:r>
    </w:p>
    <w:p w14:paraId="7707DBB8"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отрасли, ориентированные на местный рынок;</w:t>
      </w:r>
    </w:p>
    <w:p w14:paraId="03852832" w14:textId="77777777"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отрасли, по которым приняты федеральные программы поддержки развития.</w:t>
      </w:r>
    </w:p>
    <w:p w14:paraId="2663AD81" w14:textId="6A643125" w:rsidR="004510FE" w:rsidRPr="0063386D" w:rsidRDefault="004510FE" w:rsidP="009F793B">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Достаточное ресурсное обеспечение, наличие значительного производственного </w:t>
      </w:r>
      <w:r w:rsidR="00FA4A4F" w:rsidRPr="0063386D">
        <w:rPr>
          <w:rFonts w:ascii="Times New Roman" w:hAnsi="Times New Roman" w:cs="Times New Roman"/>
          <w:sz w:val="24"/>
          <w:szCs w:val="24"/>
        </w:rPr>
        <w:br/>
      </w:r>
      <w:r w:rsidRPr="0063386D">
        <w:rPr>
          <w:rFonts w:ascii="Times New Roman" w:hAnsi="Times New Roman" w:cs="Times New Roman"/>
          <w:sz w:val="24"/>
          <w:szCs w:val="24"/>
        </w:rPr>
        <w:t xml:space="preserve">и научного потенциала в многоотраслевой структуре экономики Санкт-Петербурга, несмотря </w:t>
      </w:r>
      <w:r w:rsidR="00A643B9" w:rsidRPr="0063386D">
        <w:rPr>
          <w:rFonts w:ascii="Times New Roman" w:hAnsi="Times New Roman" w:cs="Times New Roman"/>
          <w:sz w:val="24"/>
          <w:szCs w:val="24"/>
        </w:rPr>
        <w:br/>
      </w:r>
      <w:r w:rsidRPr="0063386D">
        <w:rPr>
          <w:rFonts w:ascii="Times New Roman" w:hAnsi="Times New Roman" w:cs="Times New Roman"/>
          <w:sz w:val="24"/>
          <w:szCs w:val="24"/>
        </w:rPr>
        <w:t xml:space="preserve">на наличие ряда проблем, подтверждает возможность эффективного развития промышленности Санкт-Петербурга в среднесрочной и долгосрочной перспективе </w:t>
      </w:r>
      <w:r w:rsidR="00FA4A4F" w:rsidRPr="0063386D">
        <w:rPr>
          <w:rFonts w:ascii="Times New Roman" w:hAnsi="Times New Roman" w:cs="Times New Roman"/>
          <w:sz w:val="24"/>
          <w:szCs w:val="24"/>
        </w:rPr>
        <w:br/>
      </w:r>
      <w:r w:rsidRPr="0063386D">
        <w:rPr>
          <w:rFonts w:ascii="Times New Roman" w:hAnsi="Times New Roman" w:cs="Times New Roman"/>
          <w:sz w:val="24"/>
          <w:szCs w:val="24"/>
        </w:rPr>
        <w:t>на инновационной основе.</w:t>
      </w:r>
    </w:p>
    <w:p w14:paraId="5903EF33" w14:textId="77777777" w:rsidR="009959C5" w:rsidRPr="0063386D" w:rsidRDefault="009959C5" w:rsidP="00C239A0">
      <w:pPr>
        <w:pStyle w:val="ConsPlusNormal"/>
        <w:spacing w:line="252" w:lineRule="auto"/>
        <w:ind w:firstLine="540"/>
        <w:jc w:val="both"/>
        <w:rPr>
          <w:rFonts w:ascii="Times New Roman" w:hAnsi="Times New Roman" w:cs="Times New Roman"/>
          <w:sz w:val="24"/>
          <w:szCs w:val="24"/>
        </w:rPr>
      </w:pPr>
    </w:p>
    <w:p w14:paraId="06FC605B" w14:textId="77777777" w:rsidR="00470F06" w:rsidRPr="0063386D" w:rsidRDefault="00470F06">
      <w:pPr>
        <w:pStyle w:val="ConsPlusNormal"/>
        <w:rPr>
          <w:rFonts w:ascii="Times New Roman" w:hAnsi="Times New Roman" w:cs="Times New Roman"/>
          <w:sz w:val="24"/>
          <w:szCs w:val="24"/>
        </w:rPr>
        <w:sectPr w:rsidR="00470F06" w:rsidRPr="0063386D" w:rsidSect="00F21430">
          <w:pgSz w:w="11907" w:h="16840"/>
          <w:pgMar w:top="1134" w:right="851" w:bottom="851" w:left="1418" w:header="567" w:footer="0" w:gutter="0"/>
          <w:cols w:space="720"/>
          <w:docGrid w:linePitch="299"/>
        </w:sectPr>
      </w:pPr>
    </w:p>
    <w:p w14:paraId="1B093AF5" w14:textId="77777777" w:rsidR="004510FE"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2</w:t>
      </w:r>
      <w:r w:rsidRPr="0063386D">
        <w:rPr>
          <w:rFonts w:ascii="Times New Roman" w:hAnsi="Times New Roman" w:cs="Times New Roman"/>
          <w:b/>
          <w:sz w:val="24"/>
          <w:szCs w:val="24"/>
        </w:rPr>
        <w:t>. П</w:t>
      </w:r>
      <w:r w:rsidR="00425623" w:rsidRPr="0063386D">
        <w:rPr>
          <w:rFonts w:ascii="Times New Roman" w:hAnsi="Times New Roman" w:cs="Times New Roman"/>
          <w:b/>
          <w:sz w:val="24"/>
          <w:szCs w:val="24"/>
        </w:rPr>
        <w:t>еречень</w:t>
      </w:r>
      <w:r w:rsidRPr="0063386D">
        <w:rPr>
          <w:rFonts w:ascii="Times New Roman" w:hAnsi="Times New Roman" w:cs="Times New Roman"/>
          <w:b/>
          <w:sz w:val="24"/>
          <w:szCs w:val="24"/>
        </w:rPr>
        <w:t xml:space="preserve"> мероприятий подпрограммы</w:t>
      </w:r>
    </w:p>
    <w:p w14:paraId="4C278FD0" w14:textId="77777777" w:rsidR="003D01C6" w:rsidRPr="0063386D" w:rsidRDefault="003D01C6" w:rsidP="003D01C6">
      <w:pPr>
        <w:pStyle w:val="a9"/>
        <w:overflowPunct/>
        <w:ind w:left="0"/>
        <w:jc w:val="center"/>
        <w:outlineLvl w:val="0"/>
        <w:rPr>
          <w:rFonts w:ascii="Times New Roman" w:eastAsiaTheme="minorHAnsi" w:hAnsi="Times New Roman"/>
          <w:b/>
          <w:lang w:eastAsia="en-US"/>
        </w:rPr>
      </w:pPr>
      <w:r w:rsidRPr="0063386D">
        <w:rPr>
          <w:rFonts w:ascii="Times New Roman" w:eastAsiaTheme="minorHAnsi" w:hAnsi="Times New Roman"/>
          <w:b/>
          <w:lang w:eastAsia="en-US"/>
        </w:rPr>
        <w:t>П</w:t>
      </w:r>
      <w:r w:rsidR="000F412F" w:rsidRPr="0063386D">
        <w:rPr>
          <w:rFonts w:ascii="Times New Roman" w:eastAsiaTheme="minorHAnsi" w:hAnsi="Times New Roman"/>
          <w:b/>
          <w:lang w:eastAsia="en-US"/>
        </w:rPr>
        <w:t>роектная часть</w:t>
      </w:r>
    </w:p>
    <w:p w14:paraId="24C4EAFE" w14:textId="77777777" w:rsidR="00A467E9" w:rsidRPr="0063386D" w:rsidRDefault="00A467E9" w:rsidP="003D01C6">
      <w:pPr>
        <w:pStyle w:val="a9"/>
        <w:overflowPunct/>
        <w:ind w:left="0"/>
        <w:jc w:val="center"/>
        <w:outlineLvl w:val="0"/>
        <w:rPr>
          <w:rFonts w:ascii="Times New Roman" w:eastAsiaTheme="minorHAnsi" w:hAnsi="Times New Roman"/>
          <w:b/>
          <w:lang w:eastAsia="en-US"/>
        </w:rPr>
      </w:pPr>
    </w:p>
    <w:tbl>
      <w:tblPr>
        <w:tblW w:w="159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gridCol w:w="1984"/>
        <w:gridCol w:w="851"/>
        <w:gridCol w:w="709"/>
        <w:gridCol w:w="567"/>
        <w:gridCol w:w="567"/>
        <w:gridCol w:w="1984"/>
        <w:gridCol w:w="992"/>
        <w:gridCol w:w="993"/>
        <w:gridCol w:w="992"/>
        <w:gridCol w:w="850"/>
        <w:gridCol w:w="1096"/>
        <w:gridCol w:w="889"/>
        <w:gridCol w:w="868"/>
        <w:gridCol w:w="975"/>
        <w:gridCol w:w="1275"/>
      </w:tblGrid>
      <w:tr w:rsidR="0040288A" w:rsidRPr="0063386D" w14:paraId="4960DC07" w14:textId="77777777" w:rsidTr="0040288A">
        <w:trPr>
          <w:trHeight w:val="343"/>
        </w:trPr>
        <w:tc>
          <w:tcPr>
            <w:tcW w:w="313" w:type="dxa"/>
            <w:vMerge w:val="restart"/>
            <w:shd w:val="clear" w:color="auto" w:fill="auto"/>
            <w:vAlign w:val="center"/>
          </w:tcPr>
          <w:p w14:paraId="3177D03E" w14:textId="77777777" w:rsidR="0040288A" w:rsidRPr="0063386D" w:rsidRDefault="0040288A" w:rsidP="00CA216D">
            <w:pPr>
              <w:spacing w:after="0" w:line="233" w:lineRule="auto"/>
              <w:ind w:left="-142" w:right="-44"/>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 п/п</w:t>
            </w:r>
          </w:p>
        </w:tc>
        <w:tc>
          <w:tcPr>
            <w:tcW w:w="1984" w:type="dxa"/>
            <w:vMerge w:val="restart"/>
            <w:shd w:val="clear" w:color="auto" w:fill="auto"/>
            <w:vAlign w:val="center"/>
          </w:tcPr>
          <w:p w14:paraId="5C7C9651" w14:textId="77777777" w:rsidR="0040288A" w:rsidRPr="0063386D" w:rsidRDefault="0040288A" w:rsidP="00CA216D">
            <w:pPr>
              <w:spacing w:after="0" w:line="233" w:lineRule="auto"/>
              <w:ind w:left="-172" w:right="-150"/>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 xml:space="preserve">Наименование мероприятия / объекта </w:t>
            </w:r>
          </w:p>
        </w:tc>
        <w:tc>
          <w:tcPr>
            <w:tcW w:w="851" w:type="dxa"/>
            <w:vMerge w:val="restart"/>
            <w:vAlign w:val="center"/>
          </w:tcPr>
          <w:p w14:paraId="329F7951" w14:textId="77777777" w:rsidR="0040288A" w:rsidRPr="0063386D" w:rsidRDefault="0040288A" w:rsidP="00CA216D">
            <w:pPr>
              <w:spacing w:after="0" w:line="233" w:lineRule="auto"/>
              <w:ind w:left="-172" w:right="-150"/>
              <w:jc w:val="center"/>
              <w:rPr>
                <w:rFonts w:ascii="Times New Roman" w:eastAsia="Times New Roman" w:hAnsi="Times New Roman"/>
                <w:b/>
                <w:sz w:val="16"/>
                <w:szCs w:val="16"/>
              </w:rPr>
            </w:pPr>
            <w:r w:rsidRPr="0063386D">
              <w:rPr>
                <w:rFonts w:ascii="Times New Roman" w:eastAsia="Times New Roman" w:hAnsi="Times New Roman"/>
                <w:b/>
                <w:bCs/>
                <w:spacing w:val="-6"/>
                <w:sz w:val="16"/>
                <w:szCs w:val="16"/>
              </w:rPr>
              <w:t>Исполни-тель,</w:t>
            </w:r>
            <w:r w:rsidRPr="0063386D">
              <w:rPr>
                <w:rFonts w:ascii="Times New Roman" w:eastAsia="Times New Roman" w:hAnsi="Times New Roman"/>
                <w:b/>
                <w:bCs/>
                <w:sz w:val="16"/>
                <w:szCs w:val="16"/>
              </w:rPr>
              <w:t xml:space="preserve"> участник</w:t>
            </w:r>
          </w:p>
        </w:tc>
        <w:tc>
          <w:tcPr>
            <w:tcW w:w="709" w:type="dxa"/>
            <w:vMerge w:val="restart"/>
            <w:shd w:val="clear" w:color="auto" w:fill="auto"/>
            <w:vAlign w:val="center"/>
          </w:tcPr>
          <w:p w14:paraId="2AFDF4BD" w14:textId="77777777" w:rsidR="0040288A" w:rsidRPr="0063386D" w:rsidRDefault="0040288A" w:rsidP="00CA216D">
            <w:pPr>
              <w:spacing w:after="0" w:line="233" w:lineRule="auto"/>
              <w:ind w:left="-172" w:right="-150"/>
              <w:jc w:val="center"/>
              <w:rPr>
                <w:rFonts w:ascii="Times New Roman" w:eastAsia="Times New Roman" w:hAnsi="Times New Roman"/>
                <w:b/>
                <w:sz w:val="16"/>
                <w:szCs w:val="16"/>
              </w:rPr>
            </w:pPr>
            <w:r w:rsidRPr="0063386D">
              <w:rPr>
                <w:rFonts w:ascii="Times New Roman" w:eastAsia="Times New Roman" w:hAnsi="Times New Roman"/>
                <w:b/>
                <w:sz w:val="16"/>
                <w:szCs w:val="16"/>
              </w:rPr>
              <w:t xml:space="preserve">Мощность объекта </w:t>
            </w:r>
          </w:p>
        </w:tc>
        <w:tc>
          <w:tcPr>
            <w:tcW w:w="567" w:type="dxa"/>
            <w:vMerge w:val="restart"/>
            <w:shd w:val="clear" w:color="auto" w:fill="auto"/>
            <w:vAlign w:val="center"/>
          </w:tcPr>
          <w:p w14:paraId="6BA2C81B" w14:textId="77777777" w:rsidR="0040288A" w:rsidRPr="0063386D" w:rsidRDefault="0040288A" w:rsidP="00CA216D">
            <w:pPr>
              <w:spacing w:after="0" w:line="233" w:lineRule="auto"/>
              <w:ind w:left="-172" w:right="-150"/>
              <w:jc w:val="center"/>
              <w:rPr>
                <w:rFonts w:ascii="Times New Roman" w:eastAsia="Times New Roman" w:hAnsi="Times New Roman"/>
                <w:b/>
                <w:sz w:val="16"/>
                <w:szCs w:val="16"/>
              </w:rPr>
            </w:pPr>
            <w:r w:rsidRPr="0063386D">
              <w:rPr>
                <w:rFonts w:ascii="Times New Roman" w:eastAsia="Times New Roman" w:hAnsi="Times New Roman"/>
                <w:b/>
                <w:sz w:val="16"/>
                <w:szCs w:val="16"/>
              </w:rPr>
              <w:t xml:space="preserve">Вид </w:t>
            </w:r>
            <w:r w:rsidRPr="0063386D">
              <w:rPr>
                <w:rFonts w:ascii="Times New Roman" w:eastAsia="Times New Roman" w:hAnsi="Times New Roman"/>
                <w:b/>
                <w:sz w:val="16"/>
                <w:szCs w:val="16"/>
              </w:rPr>
              <w:br/>
              <w:t>работ</w:t>
            </w:r>
          </w:p>
        </w:tc>
        <w:tc>
          <w:tcPr>
            <w:tcW w:w="567" w:type="dxa"/>
            <w:vMerge w:val="restart"/>
            <w:shd w:val="clear" w:color="auto" w:fill="auto"/>
            <w:vAlign w:val="center"/>
          </w:tcPr>
          <w:p w14:paraId="5EE39EA8" w14:textId="77777777" w:rsidR="0040288A" w:rsidRPr="0063386D" w:rsidRDefault="0040288A" w:rsidP="00CA216D">
            <w:pPr>
              <w:spacing w:after="0" w:line="233" w:lineRule="auto"/>
              <w:ind w:left="-172" w:right="-150"/>
              <w:jc w:val="center"/>
              <w:rPr>
                <w:rFonts w:ascii="Times New Roman" w:eastAsia="Times New Roman" w:hAnsi="Times New Roman"/>
                <w:b/>
                <w:sz w:val="16"/>
                <w:szCs w:val="16"/>
              </w:rPr>
            </w:pPr>
            <w:r w:rsidRPr="0063386D">
              <w:rPr>
                <w:rFonts w:ascii="Times New Roman" w:eastAsia="Times New Roman" w:hAnsi="Times New Roman"/>
                <w:b/>
                <w:sz w:val="16"/>
                <w:szCs w:val="16"/>
              </w:rPr>
              <w:t xml:space="preserve">Общий </w:t>
            </w:r>
            <w:r w:rsidRPr="0063386D">
              <w:rPr>
                <w:rFonts w:ascii="Times New Roman" w:eastAsia="Times New Roman" w:hAnsi="Times New Roman"/>
                <w:b/>
                <w:sz w:val="16"/>
                <w:szCs w:val="16"/>
              </w:rPr>
              <w:br/>
              <w:t xml:space="preserve">срок </w:t>
            </w:r>
            <w:r w:rsidRPr="0063386D">
              <w:rPr>
                <w:rFonts w:ascii="Times New Roman" w:eastAsia="Times New Roman" w:hAnsi="Times New Roman"/>
                <w:b/>
                <w:sz w:val="16"/>
                <w:szCs w:val="16"/>
              </w:rPr>
              <w:br/>
              <w:t xml:space="preserve">реализа-ции </w:t>
            </w:r>
          </w:p>
        </w:tc>
        <w:tc>
          <w:tcPr>
            <w:tcW w:w="1984" w:type="dxa"/>
            <w:vMerge w:val="restart"/>
            <w:shd w:val="clear" w:color="auto" w:fill="auto"/>
            <w:vAlign w:val="center"/>
          </w:tcPr>
          <w:p w14:paraId="0B61F723" w14:textId="1D22BCC5" w:rsidR="0040288A" w:rsidRPr="0063386D" w:rsidRDefault="0040288A" w:rsidP="00CA216D">
            <w:pPr>
              <w:spacing w:after="0" w:line="233" w:lineRule="auto"/>
              <w:ind w:left="-172" w:right="-150"/>
              <w:jc w:val="center"/>
              <w:rPr>
                <w:rFonts w:ascii="Times New Roman" w:eastAsia="Times New Roman" w:hAnsi="Times New Roman"/>
                <w:b/>
                <w:sz w:val="16"/>
                <w:szCs w:val="16"/>
              </w:rPr>
            </w:pPr>
            <w:r w:rsidRPr="0063386D">
              <w:rPr>
                <w:rFonts w:ascii="Times New Roman" w:eastAsia="Times New Roman" w:hAnsi="Times New Roman"/>
                <w:b/>
                <w:sz w:val="13"/>
                <w:szCs w:val="13"/>
              </w:rPr>
              <w:t xml:space="preserve">Предполагаемая сметная </w:t>
            </w:r>
            <w:r w:rsidRPr="0063386D">
              <w:rPr>
                <w:rFonts w:ascii="Times New Roman" w:eastAsia="Times New Roman" w:hAnsi="Times New Roman"/>
                <w:b/>
                <w:sz w:val="13"/>
                <w:szCs w:val="13"/>
              </w:rPr>
              <w:br/>
              <w:t xml:space="preserve">стоимость </w:t>
            </w:r>
            <w:r w:rsidRPr="0063386D">
              <w:rPr>
                <w:rFonts w:ascii="Times New Roman" w:eastAsia="Times New Roman" w:hAnsi="Times New Roman"/>
                <w:b/>
                <w:sz w:val="13"/>
                <w:szCs w:val="13"/>
              </w:rPr>
              <w:br/>
              <w:t xml:space="preserve">объекта (предельная стоимость </w:t>
            </w:r>
            <w:r w:rsidRPr="0063386D">
              <w:rPr>
                <w:rFonts w:ascii="Times New Roman" w:eastAsia="Times New Roman" w:hAnsi="Times New Roman"/>
                <w:b/>
                <w:sz w:val="13"/>
                <w:szCs w:val="13"/>
              </w:rPr>
              <w:br/>
              <w:t>объекта</w:t>
            </w:r>
            <w:r w:rsidRPr="0063386D">
              <w:rPr>
                <w:rFonts w:ascii="Times New Roman" w:eastAsia="Times New Roman" w:hAnsi="Times New Roman"/>
                <w:b/>
                <w:sz w:val="14"/>
                <w:szCs w:val="16"/>
              </w:rPr>
              <w:t>)</w:t>
            </w:r>
          </w:p>
        </w:tc>
        <w:tc>
          <w:tcPr>
            <w:tcW w:w="992" w:type="dxa"/>
            <w:vMerge w:val="restart"/>
            <w:shd w:val="clear" w:color="auto" w:fill="auto"/>
            <w:vAlign w:val="center"/>
          </w:tcPr>
          <w:p w14:paraId="4852A1A7" w14:textId="77777777" w:rsidR="0040288A" w:rsidRPr="0063386D" w:rsidRDefault="0040288A" w:rsidP="00CA216D">
            <w:pPr>
              <w:spacing w:after="0" w:line="233" w:lineRule="auto"/>
              <w:ind w:left="-172" w:right="-150"/>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Источник финанси-рования</w:t>
            </w:r>
          </w:p>
        </w:tc>
        <w:tc>
          <w:tcPr>
            <w:tcW w:w="5688" w:type="dxa"/>
            <w:gridSpan w:val="6"/>
            <w:shd w:val="clear" w:color="auto" w:fill="auto"/>
            <w:vAlign w:val="center"/>
          </w:tcPr>
          <w:p w14:paraId="25105664" w14:textId="77777777" w:rsidR="0040288A" w:rsidRPr="0063386D" w:rsidRDefault="0040288A" w:rsidP="00CA216D">
            <w:pPr>
              <w:spacing w:after="0" w:line="233" w:lineRule="auto"/>
              <w:ind w:left="-172" w:right="-150"/>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 xml:space="preserve">Срок реализации и объем финансирования по годам, </w:t>
            </w:r>
            <w:r w:rsidRPr="0063386D">
              <w:rPr>
                <w:rFonts w:ascii="Times New Roman" w:eastAsia="Times New Roman" w:hAnsi="Times New Roman"/>
                <w:b/>
                <w:color w:val="000000"/>
                <w:sz w:val="16"/>
                <w:szCs w:val="16"/>
              </w:rPr>
              <w:br/>
              <w:t>тыс. руб.</w:t>
            </w:r>
          </w:p>
        </w:tc>
        <w:tc>
          <w:tcPr>
            <w:tcW w:w="975" w:type="dxa"/>
            <w:vMerge w:val="restart"/>
            <w:shd w:val="clear" w:color="auto" w:fill="auto"/>
            <w:vAlign w:val="center"/>
          </w:tcPr>
          <w:p w14:paraId="7ECF022E" w14:textId="77777777" w:rsidR="0040288A" w:rsidRPr="0063386D" w:rsidRDefault="0040288A" w:rsidP="00CA216D">
            <w:pPr>
              <w:spacing w:after="0" w:line="233" w:lineRule="auto"/>
              <w:ind w:left="-172" w:right="-150"/>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ИТОГО</w:t>
            </w:r>
          </w:p>
        </w:tc>
        <w:tc>
          <w:tcPr>
            <w:tcW w:w="1275" w:type="dxa"/>
            <w:vMerge w:val="restart"/>
            <w:shd w:val="clear" w:color="auto" w:fill="auto"/>
            <w:vAlign w:val="center"/>
          </w:tcPr>
          <w:p w14:paraId="6693A654" w14:textId="77777777" w:rsidR="0040288A" w:rsidRPr="0063386D" w:rsidRDefault="0040288A" w:rsidP="00CA216D">
            <w:pPr>
              <w:spacing w:after="0" w:line="233" w:lineRule="auto"/>
              <w:ind w:left="-172" w:right="-150"/>
              <w:jc w:val="center"/>
              <w:rPr>
                <w:rFonts w:ascii="Times New Roman" w:eastAsia="Times New Roman" w:hAnsi="Times New Roman"/>
                <w:b/>
                <w:sz w:val="16"/>
                <w:szCs w:val="16"/>
              </w:rPr>
            </w:pPr>
            <w:r w:rsidRPr="0063386D">
              <w:rPr>
                <w:rFonts w:ascii="Times New Roman" w:eastAsia="Times New Roman" w:hAnsi="Times New Roman"/>
                <w:b/>
                <w:sz w:val="16"/>
                <w:szCs w:val="16"/>
              </w:rPr>
              <w:t xml:space="preserve">Наименование </w:t>
            </w:r>
            <w:r w:rsidRPr="0063386D">
              <w:rPr>
                <w:rFonts w:ascii="Times New Roman" w:eastAsia="Times New Roman" w:hAnsi="Times New Roman"/>
                <w:b/>
                <w:sz w:val="16"/>
                <w:szCs w:val="16"/>
              </w:rPr>
              <w:br/>
              <w:t xml:space="preserve">целевого </w:t>
            </w:r>
            <w:r w:rsidRPr="0063386D">
              <w:rPr>
                <w:rFonts w:ascii="Times New Roman" w:eastAsia="Times New Roman" w:hAnsi="Times New Roman"/>
                <w:b/>
                <w:sz w:val="16"/>
                <w:szCs w:val="16"/>
              </w:rPr>
              <w:br/>
              <w:t xml:space="preserve">показателя, индикатора, </w:t>
            </w:r>
            <w:r w:rsidRPr="0063386D">
              <w:rPr>
                <w:rFonts w:ascii="Times New Roman" w:eastAsia="Times New Roman" w:hAnsi="Times New Roman"/>
                <w:b/>
                <w:sz w:val="16"/>
                <w:szCs w:val="16"/>
              </w:rPr>
              <w:br/>
              <w:t xml:space="preserve">на достижение </w:t>
            </w:r>
            <w:r w:rsidRPr="0063386D">
              <w:rPr>
                <w:rFonts w:ascii="Times New Roman" w:eastAsia="Times New Roman" w:hAnsi="Times New Roman"/>
                <w:b/>
                <w:sz w:val="16"/>
                <w:szCs w:val="16"/>
              </w:rPr>
              <w:br/>
              <w:t xml:space="preserve">которых </w:t>
            </w:r>
            <w:r w:rsidRPr="0063386D">
              <w:rPr>
                <w:rFonts w:ascii="Times New Roman" w:eastAsia="Times New Roman" w:hAnsi="Times New Roman"/>
                <w:b/>
                <w:sz w:val="16"/>
                <w:szCs w:val="16"/>
              </w:rPr>
              <w:br/>
              <w:t xml:space="preserve">оказывает </w:t>
            </w:r>
            <w:r w:rsidRPr="0063386D">
              <w:rPr>
                <w:rFonts w:ascii="Times New Roman" w:eastAsia="Times New Roman" w:hAnsi="Times New Roman"/>
                <w:b/>
                <w:sz w:val="16"/>
                <w:szCs w:val="16"/>
              </w:rPr>
              <w:br/>
              <w:t xml:space="preserve">влияние </w:t>
            </w:r>
            <w:r w:rsidRPr="0063386D">
              <w:rPr>
                <w:rFonts w:ascii="Times New Roman" w:eastAsia="Times New Roman" w:hAnsi="Times New Roman"/>
                <w:b/>
                <w:sz w:val="16"/>
                <w:szCs w:val="16"/>
              </w:rPr>
              <w:br/>
              <w:t>реализация мероприятия</w:t>
            </w:r>
          </w:p>
        </w:tc>
      </w:tr>
      <w:tr w:rsidR="0040288A" w:rsidRPr="0063386D" w14:paraId="45A5BF7D" w14:textId="77777777" w:rsidTr="0040288A">
        <w:trPr>
          <w:trHeight w:val="625"/>
        </w:trPr>
        <w:tc>
          <w:tcPr>
            <w:tcW w:w="313" w:type="dxa"/>
            <w:vMerge/>
            <w:shd w:val="clear" w:color="auto" w:fill="auto"/>
            <w:vAlign w:val="center"/>
          </w:tcPr>
          <w:p w14:paraId="23E5C785"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1984" w:type="dxa"/>
            <w:vMerge/>
            <w:shd w:val="clear" w:color="auto" w:fill="auto"/>
            <w:vAlign w:val="center"/>
          </w:tcPr>
          <w:p w14:paraId="4123FE07"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851" w:type="dxa"/>
            <w:vMerge/>
            <w:vAlign w:val="center"/>
          </w:tcPr>
          <w:p w14:paraId="1CD51BAD"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709" w:type="dxa"/>
            <w:vMerge/>
            <w:shd w:val="clear" w:color="auto" w:fill="auto"/>
            <w:vAlign w:val="center"/>
          </w:tcPr>
          <w:p w14:paraId="36937A1D"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567" w:type="dxa"/>
            <w:vMerge/>
            <w:shd w:val="clear" w:color="auto" w:fill="auto"/>
            <w:vAlign w:val="center"/>
          </w:tcPr>
          <w:p w14:paraId="52C08233"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567" w:type="dxa"/>
            <w:vMerge/>
            <w:shd w:val="clear" w:color="auto" w:fill="auto"/>
            <w:vAlign w:val="center"/>
          </w:tcPr>
          <w:p w14:paraId="3E4FCC4C"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1984" w:type="dxa"/>
            <w:vMerge/>
            <w:shd w:val="clear" w:color="auto" w:fill="auto"/>
            <w:vAlign w:val="center"/>
          </w:tcPr>
          <w:p w14:paraId="16D5BB99"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992" w:type="dxa"/>
            <w:vMerge/>
            <w:shd w:val="clear" w:color="auto" w:fill="auto"/>
            <w:vAlign w:val="center"/>
          </w:tcPr>
          <w:p w14:paraId="208A9B60"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993" w:type="dxa"/>
            <w:vAlign w:val="center"/>
          </w:tcPr>
          <w:p w14:paraId="00776D99" w14:textId="67AFEF10" w:rsidR="0040288A" w:rsidRPr="0063386D" w:rsidRDefault="0040288A" w:rsidP="00706783">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63386D">
              <w:rPr>
                <w:rFonts w:ascii="Times New Roman" w:hAnsi="Times New Roman"/>
                <w:b/>
                <w:spacing w:val="-4"/>
                <w:sz w:val="20"/>
              </w:rPr>
              <w:t>202</w:t>
            </w:r>
            <w:r w:rsidR="00706783" w:rsidRPr="0063386D">
              <w:rPr>
                <w:rFonts w:ascii="Times New Roman" w:hAnsi="Times New Roman"/>
                <w:b/>
                <w:spacing w:val="-4"/>
                <w:sz w:val="20"/>
              </w:rPr>
              <w:t>4</w:t>
            </w:r>
            <w:r w:rsidRPr="0063386D">
              <w:rPr>
                <w:rFonts w:ascii="Times New Roman" w:hAnsi="Times New Roman"/>
                <w:b/>
                <w:spacing w:val="-4"/>
                <w:sz w:val="20"/>
              </w:rPr>
              <w:t xml:space="preserve"> г.</w:t>
            </w:r>
          </w:p>
        </w:tc>
        <w:tc>
          <w:tcPr>
            <w:tcW w:w="992" w:type="dxa"/>
            <w:vAlign w:val="center"/>
          </w:tcPr>
          <w:p w14:paraId="00B43125" w14:textId="58F16FEF" w:rsidR="0040288A" w:rsidRPr="0063386D" w:rsidRDefault="0040288A" w:rsidP="00706783">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63386D">
              <w:rPr>
                <w:rFonts w:ascii="Times New Roman" w:hAnsi="Times New Roman"/>
                <w:b/>
                <w:spacing w:val="-4"/>
                <w:sz w:val="20"/>
              </w:rPr>
              <w:t>202</w:t>
            </w:r>
            <w:r w:rsidR="00706783" w:rsidRPr="0063386D">
              <w:rPr>
                <w:rFonts w:ascii="Times New Roman" w:hAnsi="Times New Roman"/>
                <w:b/>
                <w:spacing w:val="-4"/>
                <w:sz w:val="20"/>
              </w:rPr>
              <w:t>5</w:t>
            </w:r>
            <w:r w:rsidRPr="0063386D">
              <w:rPr>
                <w:rFonts w:ascii="Times New Roman" w:hAnsi="Times New Roman"/>
                <w:b/>
                <w:spacing w:val="-4"/>
                <w:sz w:val="20"/>
              </w:rPr>
              <w:t xml:space="preserve"> г.</w:t>
            </w:r>
          </w:p>
        </w:tc>
        <w:tc>
          <w:tcPr>
            <w:tcW w:w="850" w:type="dxa"/>
            <w:vAlign w:val="center"/>
          </w:tcPr>
          <w:p w14:paraId="1BCE1284" w14:textId="1F8DD559" w:rsidR="0040288A" w:rsidRPr="0063386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63386D">
              <w:rPr>
                <w:rFonts w:ascii="Times New Roman" w:hAnsi="Times New Roman"/>
                <w:b/>
                <w:spacing w:val="-4"/>
                <w:sz w:val="20"/>
              </w:rPr>
              <w:t>2</w:t>
            </w:r>
            <w:r w:rsidR="00706783" w:rsidRPr="0063386D">
              <w:rPr>
                <w:rFonts w:ascii="Times New Roman" w:hAnsi="Times New Roman"/>
                <w:b/>
                <w:spacing w:val="-4"/>
                <w:sz w:val="20"/>
              </w:rPr>
              <w:t>026</w:t>
            </w:r>
            <w:r w:rsidRPr="0063386D">
              <w:rPr>
                <w:rFonts w:ascii="Times New Roman" w:hAnsi="Times New Roman"/>
                <w:b/>
                <w:spacing w:val="-4"/>
                <w:sz w:val="20"/>
              </w:rPr>
              <w:t xml:space="preserve"> г.</w:t>
            </w:r>
          </w:p>
        </w:tc>
        <w:tc>
          <w:tcPr>
            <w:tcW w:w="1096" w:type="dxa"/>
            <w:vAlign w:val="center"/>
          </w:tcPr>
          <w:p w14:paraId="4BA90829" w14:textId="40084D10" w:rsidR="0040288A" w:rsidRPr="0063386D" w:rsidRDefault="00706783"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63386D">
              <w:rPr>
                <w:rFonts w:ascii="Times New Roman" w:hAnsi="Times New Roman"/>
                <w:b/>
                <w:spacing w:val="-4"/>
                <w:sz w:val="20"/>
              </w:rPr>
              <w:t>2027</w:t>
            </w:r>
            <w:r w:rsidR="0040288A" w:rsidRPr="0063386D">
              <w:rPr>
                <w:rFonts w:ascii="Times New Roman" w:hAnsi="Times New Roman"/>
                <w:b/>
                <w:spacing w:val="-4"/>
                <w:sz w:val="20"/>
              </w:rPr>
              <w:t xml:space="preserve"> г.</w:t>
            </w:r>
          </w:p>
        </w:tc>
        <w:tc>
          <w:tcPr>
            <w:tcW w:w="889" w:type="dxa"/>
            <w:vAlign w:val="center"/>
          </w:tcPr>
          <w:p w14:paraId="2EAAF2E9" w14:textId="523C8080" w:rsidR="0040288A" w:rsidRPr="0063386D" w:rsidRDefault="00706783"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63386D">
              <w:rPr>
                <w:rFonts w:ascii="Times New Roman" w:hAnsi="Times New Roman"/>
                <w:b/>
                <w:spacing w:val="-4"/>
                <w:sz w:val="20"/>
              </w:rPr>
              <w:t>2028</w:t>
            </w:r>
            <w:r w:rsidR="0040288A" w:rsidRPr="0063386D">
              <w:rPr>
                <w:rFonts w:ascii="Times New Roman" w:hAnsi="Times New Roman"/>
                <w:b/>
                <w:spacing w:val="-4"/>
                <w:sz w:val="20"/>
              </w:rPr>
              <w:t xml:space="preserve"> г.</w:t>
            </w:r>
          </w:p>
        </w:tc>
        <w:tc>
          <w:tcPr>
            <w:tcW w:w="868" w:type="dxa"/>
            <w:vAlign w:val="center"/>
          </w:tcPr>
          <w:p w14:paraId="6F35A6EA" w14:textId="4C30ED7E" w:rsidR="0040288A" w:rsidRPr="0063386D" w:rsidRDefault="00706783"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63386D">
              <w:rPr>
                <w:rFonts w:ascii="Times New Roman" w:hAnsi="Times New Roman"/>
                <w:b/>
                <w:spacing w:val="-4"/>
                <w:sz w:val="20"/>
              </w:rPr>
              <w:t>2029</w:t>
            </w:r>
            <w:r w:rsidR="0040288A" w:rsidRPr="0063386D">
              <w:rPr>
                <w:rFonts w:ascii="Times New Roman" w:hAnsi="Times New Roman"/>
                <w:b/>
                <w:spacing w:val="-4"/>
                <w:sz w:val="20"/>
              </w:rPr>
              <w:t xml:space="preserve"> г.</w:t>
            </w:r>
          </w:p>
        </w:tc>
        <w:tc>
          <w:tcPr>
            <w:tcW w:w="975" w:type="dxa"/>
            <w:vMerge/>
            <w:shd w:val="clear" w:color="auto" w:fill="auto"/>
            <w:vAlign w:val="center"/>
          </w:tcPr>
          <w:p w14:paraId="785149C7"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1275" w:type="dxa"/>
            <w:vMerge/>
            <w:shd w:val="clear" w:color="auto" w:fill="auto"/>
            <w:vAlign w:val="center"/>
          </w:tcPr>
          <w:p w14:paraId="61885159" w14:textId="77777777" w:rsidR="0040288A" w:rsidRPr="0063386D" w:rsidRDefault="0040288A" w:rsidP="00F10EC4">
            <w:pPr>
              <w:widowControl w:val="0"/>
              <w:pBdr>
                <w:top w:val="nil"/>
                <w:left w:val="nil"/>
                <w:bottom w:val="nil"/>
                <w:right w:val="nil"/>
                <w:between w:val="nil"/>
              </w:pBdr>
              <w:spacing w:after="0"/>
              <w:rPr>
                <w:rFonts w:ascii="Times New Roman" w:eastAsia="Times New Roman" w:hAnsi="Times New Roman"/>
                <w:color w:val="000000"/>
                <w:sz w:val="16"/>
                <w:szCs w:val="16"/>
              </w:rPr>
            </w:pPr>
          </w:p>
        </w:tc>
      </w:tr>
    </w:tbl>
    <w:p w14:paraId="02AFF76E" w14:textId="77777777" w:rsidR="00EF4C8D" w:rsidRPr="0063386D" w:rsidRDefault="00EF4C8D">
      <w:pPr>
        <w:rPr>
          <w:sz w:val="2"/>
          <w:szCs w:val="2"/>
        </w:rPr>
      </w:pPr>
    </w:p>
    <w:tbl>
      <w:tblPr>
        <w:tblW w:w="15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938"/>
        <w:gridCol w:w="839"/>
        <w:gridCol w:w="766"/>
        <w:gridCol w:w="567"/>
        <w:gridCol w:w="567"/>
        <w:gridCol w:w="1985"/>
        <w:gridCol w:w="984"/>
        <w:gridCol w:w="992"/>
        <w:gridCol w:w="8"/>
        <w:gridCol w:w="993"/>
        <w:gridCol w:w="850"/>
        <w:gridCol w:w="992"/>
        <w:gridCol w:w="64"/>
        <w:gridCol w:w="923"/>
        <w:gridCol w:w="857"/>
        <w:gridCol w:w="988"/>
        <w:gridCol w:w="6"/>
        <w:gridCol w:w="969"/>
      </w:tblGrid>
      <w:tr w:rsidR="0040288A" w:rsidRPr="0063386D" w14:paraId="67474855" w14:textId="77777777" w:rsidTr="0040288A">
        <w:trPr>
          <w:trHeight w:val="75"/>
          <w:tblHeader/>
          <w:jc w:val="center"/>
        </w:trPr>
        <w:tc>
          <w:tcPr>
            <w:tcW w:w="568" w:type="dxa"/>
            <w:vAlign w:val="center"/>
          </w:tcPr>
          <w:p w14:paraId="33B3E258" w14:textId="77777777"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1</w:t>
            </w:r>
          </w:p>
        </w:tc>
        <w:tc>
          <w:tcPr>
            <w:tcW w:w="1938" w:type="dxa"/>
            <w:vAlign w:val="center"/>
          </w:tcPr>
          <w:p w14:paraId="16FF2A55" w14:textId="77777777"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2</w:t>
            </w:r>
          </w:p>
        </w:tc>
        <w:tc>
          <w:tcPr>
            <w:tcW w:w="839" w:type="dxa"/>
          </w:tcPr>
          <w:p w14:paraId="5607B99F" w14:textId="77777777"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3</w:t>
            </w:r>
          </w:p>
        </w:tc>
        <w:tc>
          <w:tcPr>
            <w:tcW w:w="766" w:type="dxa"/>
            <w:vAlign w:val="center"/>
          </w:tcPr>
          <w:p w14:paraId="0168F231" w14:textId="77777777"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4</w:t>
            </w:r>
          </w:p>
        </w:tc>
        <w:tc>
          <w:tcPr>
            <w:tcW w:w="567" w:type="dxa"/>
            <w:vAlign w:val="center"/>
          </w:tcPr>
          <w:p w14:paraId="321FE4B8" w14:textId="77777777"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5</w:t>
            </w:r>
          </w:p>
        </w:tc>
        <w:tc>
          <w:tcPr>
            <w:tcW w:w="567" w:type="dxa"/>
            <w:vAlign w:val="center"/>
          </w:tcPr>
          <w:p w14:paraId="0C96330D" w14:textId="77777777"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6</w:t>
            </w:r>
          </w:p>
        </w:tc>
        <w:tc>
          <w:tcPr>
            <w:tcW w:w="1985" w:type="dxa"/>
            <w:vAlign w:val="center"/>
          </w:tcPr>
          <w:p w14:paraId="6EC97D52" w14:textId="148358E4" w:rsidR="0040288A" w:rsidRPr="0063386D" w:rsidRDefault="0040288A" w:rsidP="0040288A">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7</w:t>
            </w:r>
          </w:p>
        </w:tc>
        <w:tc>
          <w:tcPr>
            <w:tcW w:w="984" w:type="dxa"/>
            <w:vAlign w:val="center"/>
          </w:tcPr>
          <w:p w14:paraId="42D9B072" w14:textId="37A2D51D"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8</w:t>
            </w:r>
          </w:p>
        </w:tc>
        <w:tc>
          <w:tcPr>
            <w:tcW w:w="992" w:type="dxa"/>
            <w:vAlign w:val="center"/>
          </w:tcPr>
          <w:p w14:paraId="3452D06B" w14:textId="580ED4EE" w:rsidR="0040288A" w:rsidRPr="0063386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9</w:t>
            </w:r>
          </w:p>
        </w:tc>
        <w:tc>
          <w:tcPr>
            <w:tcW w:w="1001" w:type="dxa"/>
            <w:gridSpan w:val="2"/>
            <w:vAlign w:val="center"/>
          </w:tcPr>
          <w:p w14:paraId="68126BE4" w14:textId="1144C872" w:rsidR="0040288A" w:rsidRPr="0063386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10</w:t>
            </w:r>
          </w:p>
        </w:tc>
        <w:tc>
          <w:tcPr>
            <w:tcW w:w="850" w:type="dxa"/>
            <w:vAlign w:val="center"/>
          </w:tcPr>
          <w:p w14:paraId="25C1ED8F" w14:textId="1AB129BB" w:rsidR="0040288A" w:rsidRPr="0063386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11</w:t>
            </w:r>
          </w:p>
        </w:tc>
        <w:tc>
          <w:tcPr>
            <w:tcW w:w="992" w:type="dxa"/>
            <w:vAlign w:val="center"/>
          </w:tcPr>
          <w:p w14:paraId="1BC357B9" w14:textId="5A4B0DB3" w:rsidR="0040288A" w:rsidRPr="0063386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12</w:t>
            </w:r>
          </w:p>
        </w:tc>
        <w:tc>
          <w:tcPr>
            <w:tcW w:w="987" w:type="dxa"/>
            <w:gridSpan w:val="2"/>
            <w:vAlign w:val="center"/>
          </w:tcPr>
          <w:p w14:paraId="300926B4" w14:textId="0B8BED59" w:rsidR="0040288A" w:rsidRPr="0063386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13</w:t>
            </w:r>
          </w:p>
        </w:tc>
        <w:tc>
          <w:tcPr>
            <w:tcW w:w="857" w:type="dxa"/>
            <w:vAlign w:val="center"/>
          </w:tcPr>
          <w:p w14:paraId="6A1EA0B4" w14:textId="5205647D" w:rsidR="0040288A" w:rsidRPr="0063386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14</w:t>
            </w:r>
          </w:p>
        </w:tc>
        <w:tc>
          <w:tcPr>
            <w:tcW w:w="994" w:type="dxa"/>
            <w:gridSpan w:val="2"/>
            <w:vAlign w:val="center"/>
          </w:tcPr>
          <w:p w14:paraId="34080703" w14:textId="01A78A8F"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15</w:t>
            </w:r>
          </w:p>
        </w:tc>
        <w:tc>
          <w:tcPr>
            <w:tcW w:w="969" w:type="dxa"/>
            <w:vAlign w:val="center"/>
          </w:tcPr>
          <w:p w14:paraId="3301CDF7" w14:textId="0918E8FD" w:rsidR="0040288A" w:rsidRPr="0063386D" w:rsidRDefault="0040288A" w:rsidP="00CA216D">
            <w:pPr>
              <w:spacing w:after="0" w:line="240" w:lineRule="auto"/>
              <w:jc w:val="center"/>
              <w:rPr>
                <w:rFonts w:ascii="Times New Roman" w:eastAsia="Times New Roman" w:hAnsi="Times New Roman"/>
                <w:b/>
                <w:sz w:val="16"/>
                <w:szCs w:val="16"/>
              </w:rPr>
            </w:pPr>
            <w:r w:rsidRPr="0063386D">
              <w:rPr>
                <w:rFonts w:ascii="Times New Roman" w:eastAsia="Times New Roman" w:hAnsi="Times New Roman"/>
                <w:b/>
                <w:sz w:val="16"/>
                <w:szCs w:val="16"/>
              </w:rPr>
              <w:t>16</w:t>
            </w:r>
          </w:p>
        </w:tc>
      </w:tr>
      <w:tr w:rsidR="00736083" w:rsidRPr="0063386D" w14:paraId="306CB848" w14:textId="77777777" w:rsidTr="0040288A">
        <w:trPr>
          <w:trHeight w:val="184"/>
          <w:jc w:val="center"/>
        </w:trPr>
        <w:tc>
          <w:tcPr>
            <w:tcW w:w="15856" w:type="dxa"/>
            <w:gridSpan w:val="19"/>
            <w:shd w:val="clear" w:color="auto" w:fill="auto"/>
            <w:vAlign w:val="center"/>
          </w:tcPr>
          <w:p w14:paraId="34AEC949" w14:textId="463A7345" w:rsidR="00736083" w:rsidRPr="0063386D" w:rsidRDefault="00736083" w:rsidP="00CA216D">
            <w:pPr>
              <w:spacing w:before="40" w:after="4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xml:space="preserve">1. </w:t>
            </w:r>
            <w:r w:rsidR="004E41C5" w:rsidRPr="0063386D">
              <w:rPr>
                <w:rFonts w:ascii="Times New Roman" w:eastAsia="Times New Roman" w:hAnsi="Times New Roman"/>
                <w:b/>
                <w:color w:val="000000"/>
                <w:spacing w:val="-2"/>
                <w:sz w:val="20"/>
              </w:rPr>
              <w:t>РЕГИОНАЛЬНЫЕ ПРОЕКТЫ, ВХОДЯЩИЕ В СОСТАВ НАЦИОНАЛЬНЫХ ПРОЕКТОВ</w:t>
            </w:r>
          </w:p>
        </w:tc>
      </w:tr>
      <w:tr w:rsidR="00736083" w:rsidRPr="0063386D" w14:paraId="0546E1CA" w14:textId="77777777" w:rsidTr="0040288A">
        <w:trPr>
          <w:trHeight w:val="167"/>
          <w:jc w:val="center"/>
        </w:trPr>
        <w:tc>
          <w:tcPr>
            <w:tcW w:w="15856" w:type="dxa"/>
            <w:gridSpan w:val="19"/>
            <w:shd w:val="clear" w:color="auto" w:fill="auto"/>
            <w:vAlign w:val="center"/>
          </w:tcPr>
          <w:p w14:paraId="55E675ED" w14:textId="569D2C9C" w:rsidR="00736083" w:rsidRPr="0063386D" w:rsidRDefault="00736083" w:rsidP="00CA216D">
            <w:pPr>
              <w:spacing w:before="40" w:after="4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xml:space="preserve">1.1. Мероприятия регионального проекта </w:t>
            </w:r>
            <w:r w:rsidR="004E41C5" w:rsidRPr="0063386D">
              <w:rPr>
                <w:rFonts w:ascii="Times New Roman" w:eastAsia="Times New Roman" w:hAnsi="Times New Roman"/>
                <w:b/>
                <w:color w:val="000000"/>
                <w:sz w:val="20"/>
                <w:szCs w:val="20"/>
              </w:rPr>
              <w:t xml:space="preserve">1 </w:t>
            </w:r>
            <w:r w:rsidRPr="0063386D">
              <w:rPr>
                <w:rFonts w:ascii="Times New Roman" w:eastAsia="Times New Roman" w:hAnsi="Times New Roman"/>
                <w:b/>
                <w:color w:val="000000"/>
                <w:sz w:val="20"/>
                <w:szCs w:val="20"/>
              </w:rPr>
              <w:t>«Системные меры развития международной кооперации и экспорта»</w:t>
            </w:r>
          </w:p>
        </w:tc>
      </w:tr>
      <w:tr w:rsidR="00736083" w:rsidRPr="0063386D" w14:paraId="30947F28" w14:textId="77777777" w:rsidTr="0040288A">
        <w:trPr>
          <w:trHeight w:val="158"/>
          <w:jc w:val="center"/>
        </w:trPr>
        <w:tc>
          <w:tcPr>
            <w:tcW w:w="15856" w:type="dxa"/>
            <w:gridSpan w:val="19"/>
            <w:shd w:val="clear" w:color="auto" w:fill="auto"/>
            <w:vAlign w:val="center"/>
          </w:tcPr>
          <w:p w14:paraId="0B50A9F3" w14:textId="77777777" w:rsidR="00736083" w:rsidRPr="0063386D" w:rsidRDefault="00736083" w:rsidP="00CA216D">
            <w:pPr>
              <w:spacing w:before="40" w:after="4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Текущие расходы</w:t>
            </w:r>
          </w:p>
        </w:tc>
      </w:tr>
      <w:tr w:rsidR="00655A14" w:rsidRPr="0063386D" w14:paraId="3E06751C" w14:textId="77777777" w:rsidTr="0040288A">
        <w:trPr>
          <w:trHeight w:val="158"/>
          <w:jc w:val="center"/>
        </w:trPr>
        <w:tc>
          <w:tcPr>
            <w:tcW w:w="568" w:type="dxa"/>
            <w:shd w:val="clear" w:color="auto" w:fill="auto"/>
          </w:tcPr>
          <w:p w14:paraId="39426C4C" w14:textId="5F95C0FA" w:rsidR="00655A14" w:rsidRPr="0063386D" w:rsidRDefault="00655A14" w:rsidP="00655A14">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1.1.1</w:t>
            </w:r>
          </w:p>
        </w:tc>
        <w:tc>
          <w:tcPr>
            <w:tcW w:w="1938" w:type="dxa"/>
            <w:shd w:val="clear" w:color="auto" w:fill="auto"/>
          </w:tcPr>
          <w:p w14:paraId="4347307B" w14:textId="7A3B3378" w:rsidR="00655A14" w:rsidRPr="0063386D" w:rsidRDefault="00655A14" w:rsidP="00655A14">
            <w:pPr>
              <w:widowControl w:val="0"/>
              <w:pBdr>
                <w:top w:val="nil"/>
                <w:left w:val="nil"/>
                <w:bottom w:val="nil"/>
                <w:right w:val="nil"/>
                <w:between w:val="nil"/>
              </w:pBdr>
              <w:spacing w:before="20" w:after="0" w:line="216" w:lineRule="auto"/>
              <w:ind w:left="-57" w:right="-125"/>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Организация участия </w:t>
            </w:r>
            <w:r w:rsidR="00C36227" w:rsidRPr="0063386D">
              <w:rPr>
                <w:rFonts w:ascii="Times New Roman" w:eastAsia="Times New Roman" w:hAnsi="Times New Roman"/>
                <w:color w:val="000000"/>
                <w:sz w:val="16"/>
                <w:szCs w:val="16"/>
              </w:rPr>
              <w:br/>
            </w:r>
            <w:r w:rsidRPr="0063386D">
              <w:rPr>
                <w:rFonts w:ascii="Times New Roman" w:eastAsia="Times New Roman" w:hAnsi="Times New Roman"/>
                <w:color w:val="000000"/>
                <w:sz w:val="16"/>
                <w:szCs w:val="16"/>
              </w:rPr>
              <w:t xml:space="preserve">в международных специализированных торговых выставках </w:t>
            </w:r>
            <w:r w:rsidR="00C36227" w:rsidRPr="0063386D">
              <w:rPr>
                <w:rFonts w:ascii="Times New Roman" w:eastAsia="Times New Roman" w:hAnsi="Times New Roman"/>
                <w:color w:val="000000"/>
                <w:sz w:val="16"/>
                <w:szCs w:val="16"/>
              </w:rPr>
              <w:br/>
            </w:r>
            <w:r w:rsidRPr="0063386D">
              <w:rPr>
                <w:rFonts w:ascii="Times New Roman" w:eastAsia="Times New Roman" w:hAnsi="Times New Roman"/>
                <w:color w:val="000000"/>
                <w:sz w:val="16"/>
                <w:szCs w:val="16"/>
              </w:rPr>
              <w:t xml:space="preserve">и ярмарках, специализированных симпозиумах </w:t>
            </w:r>
            <w:r w:rsidR="00C36227" w:rsidRPr="0063386D">
              <w:rPr>
                <w:rFonts w:ascii="Times New Roman" w:eastAsia="Times New Roman" w:hAnsi="Times New Roman"/>
                <w:color w:val="000000"/>
                <w:sz w:val="16"/>
                <w:szCs w:val="16"/>
              </w:rPr>
              <w:br/>
            </w:r>
            <w:r w:rsidRPr="0063386D">
              <w:rPr>
                <w:rFonts w:ascii="Times New Roman" w:eastAsia="Times New Roman" w:hAnsi="Times New Roman"/>
                <w:color w:val="000000"/>
                <w:sz w:val="16"/>
                <w:szCs w:val="16"/>
              </w:rPr>
              <w:t xml:space="preserve">и конференциях, проведение конкурсов, кампаний (в том числе рекламных) </w:t>
            </w:r>
            <w:r w:rsidR="00C36227" w:rsidRPr="0063386D">
              <w:rPr>
                <w:rFonts w:ascii="Times New Roman" w:eastAsia="Times New Roman" w:hAnsi="Times New Roman"/>
                <w:color w:val="000000"/>
                <w:sz w:val="16"/>
                <w:szCs w:val="16"/>
              </w:rPr>
              <w:br/>
            </w:r>
            <w:r w:rsidRPr="0063386D">
              <w:rPr>
                <w:rFonts w:ascii="Times New Roman" w:eastAsia="Times New Roman" w:hAnsi="Times New Roman"/>
                <w:color w:val="000000"/>
                <w:sz w:val="16"/>
                <w:szCs w:val="16"/>
              </w:rPr>
              <w:t xml:space="preserve">по продвижению товаров (продукции), услуг, результатов интеллектуальной деятельности субъектов деятельности в сфере промышленности </w:t>
            </w:r>
            <w:r w:rsidR="00C36227" w:rsidRPr="0063386D">
              <w:rPr>
                <w:rFonts w:ascii="Times New Roman" w:eastAsia="Times New Roman" w:hAnsi="Times New Roman"/>
                <w:color w:val="000000"/>
                <w:sz w:val="16"/>
                <w:szCs w:val="16"/>
              </w:rPr>
              <w:br/>
            </w:r>
            <w:r w:rsidRPr="0063386D">
              <w:rPr>
                <w:rFonts w:ascii="Times New Roman" w:eastAsia="Times New Roman" w:hAnsi="Times New Roman"/>
                <w:color w:val="000000"/>
                <w:sz w:val="16"/>
                <w:szCs w:val="16"/>
              </w:rPr>
              <w:t xml:space="preserve">в Санкт-Петербурге </w:t>
            </w:r>
            <w:r w:rsidR="00C36227" w:rsidRPr="0063386D">
              <w:rPr>
                <w:rFonts w:ascii="Times New Roman" w:eastAsia="Times New Roman" w:hAnsi="Times New Roman"/>
                <w:color w:val="000000"/>
                <w:sz w:val="16"/>
                <w:szCs w:val="16"/>
              </w:rPr>
              <w:br/>
            </w:r>
            <w:r w:rsidRPr="0063386D">
              <w:rPr>
                <w:rFonts w:ascii="Times New Roman" w:eastAsia="Times New Roman" w:hAnsi="Times New Roman"/>
                <w:color w:val="000000"/>
                <w:sz w:val="16"/>
                <w:szCs w:val="16"/>
              </w:rPr>
              <w:t>на мировые рынки</w:t>
            </w:r>
          </w:p>
        </w:tc>
        <w:tc>
          <w:tcPr>
            <w:tcW w:w="839" w:type="dxa"/>
          </w:tcPr>
          <w:p w14:paraId="1D1BA98A" w14:textId="77777777" w:rsidR="00655A14" w:rsidRPr="0063386D" w:rsidRDefault="00655A14" w:rsidP="00655A14">
            <w:pPr>
              <w:widowControl w:val="0"/>
              <w:pBdr>
                <w:top w:val="nil"/>
                <w:left w:val="nil"/>
                <w:bottom w:val="nil"/>
                <w:right w:val="nil"/>
                <w:between w:val="nil"/>
              </w:pBdr>
              <w:spacing w:before="20" w:after="0" w:line="223" w:lineRule="auto"/>
              <w:ind w:left="-62" w:right="-62"/>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КППИТ</w:t>
            </w:r>
          </w:p>
        </w:tc>
        <w:tc>
          <w:tcPr>
            <w:tcW w:w="3885" w:type="dxa"/>
            <w:gridSpan w:val="4"/>
            <w:shd w:val="clear" w:color="auto" w:fill="auto"/>
          </w:tcPr>
          <w:p w14:paraId="4943D837" w14:textId="77777777" w:rsidR="00655A14" w:rsidRPr="0063386D" w:rsidRDefault="00655A14" w:rsidP="00655A14">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Х</w:t>
            </w:r>
          </w:p>
        </w:tc>
        <w:tc>
          <w:tcPr>
            <w:tcW w:w="984" w:type="dxa"/>
            <w:shd w:val="clear" w:color="auto" w:fill="auto"/>
          </w:tcPr>
          <w:p w14:paraId="4ACAA1F4" w14:textId="77777777" w:rsidR="00655A14" w:rsidRPr="0063386D" w:rsidRDefault="00655A14" w:rsidP="00655A14">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 xml:space="preserve">Бюджет </w:t>
            </w:r>
            <w:r w:rsidRPr="0063386D">
              <w:rPr>
                <w:rFonts w:ascii="Times New Roman" w:eastAsia="Times New Roman" w:hAnsi="Times New Roman"/>
                <w:sz w:val="16"/>
                <w:szCs w:val="16"/>
              </w:rPr>
              <w:br/>
              <w:t>Санкт-Петербурга</w:t>
            </w:r>
          </w:p>
        </w:tc>
        <w:tc>
          <w:tcPr>
            <w:tcW w:w="992" w:type="dxa"/>
            <w:shd w:val="clear" w:color="auto" w:fill="auto"/>
          </w:tcPr>
          <w:p w14:paraId="5AB3DDAA" w14:textId="3E90F37A" w:rsidR="00655A14" w:rsidRPr="0063386D" w:rsidRDefault="005E31DB"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82 000,0</w:t>
            </w:r>
          </w:p>
        </w:tc>
        <w:tc>
          <w:tcPr>
            <w:tcW w:w="1001" w:type="dxa"/>
            <w:gridSpan w:val="2"/>
            <w:shd w:val="clear" w:color="auto" w:fill="auto"/>
          </w:tcPr>
          <w:p w14:paraId="414B9C4C" w14:textId="29213E53" w:rsidR="00655A14" w:rsidRPr="0063386D" w:rsidRDefault="00706783"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0,0</w:t>
            </w:r>
          </w:p>
        </w:tc>
        <w:tc>
          <w:tcPr>
            <w:tcW w:w="850" w:type="dxa"/>
            <w:shd w:val="clear" w:color="auto" w:fill="auto"/>
          </w:tcPr>
          <w:p w14:paraId="0CB7EBC6" w14:textId="3E9ECC8B" w:rsidR="00655A14" w:rsidRPr="0063386D" w:rsidRDefault="00706783"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0,0</w:t>
            </w:r>
          </w:p>
        </w:tc>
        <w:tc>
          <w:tcPr>
            <w:tcW w:w="1056" w:type="dxa"/>
            <w:gridSpan w:val="2"/>
            <w:shd w:val="clear" w:color="auto" w:fill="auto"/>
          </w:tcPr>
          <w:p w14:paraId="06DCCE72" w14:textId="3BCCA20C" w:rsidR="00655A14" w:rsidRPr="0063386D" w:rsidRDefault="00706783"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0,0</w:t>
            </w:r>
          </w:p>
        </w:tc>
        <w:tc>
          <w:tcPr>
            <w:tcW w:w="923" w:type="dxa"/>
            <w:shd w:val="clear" w:color="auto" w:fill="auto"/>
          </w:tcPr>
          <w:p w14:paraId="5FE891C7" w14:textId="4021F387" w:rsidR="00655A14" w:rsidRPr="0063386D" w:rsidRDefault="00706783"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0,0</w:t>
            </w:r>
          </w:p>
        </w:tc>
        <w:tc>
          <w:tcPr>
            <w:tcW w:w="857" w:type="dxa"/>
            <w:shd w:val="clear" w:color="auto" w:fill="auto"/>
          </w:tcPr>
          <w:p w14:paraId="782D5921" w14:textId="7EA53F7E" w:rsidR="00655A14" w:rsidRPr="0063386D" w:rsidRDefault="00706783" w:rsidP="00655A14">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0,0</w:t>
            </w:r>
          </w:p>
        </w:tc>
        <w:tc>
          <w:tcPr>
            <w:tcW w:w="994" w:type="dxa"/>
            <w:gridSpan w:val="2"/>
            <w:shd w:val="clear" w:color="auto" w:fill="auto"/>
          </w:tcPr>
          <w:p w14:paraId="7EC13F05" w14:textId="64CB0EE3" w:rsidR="00655A14" w:rsidRPr="0063386D" w:rsidRDefault="005E31DB" w:rsidP="00655A14">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82 000,0</w:t>
            </w:r>
          </w:p>
        </w:tc>
        <w:tc>
          <w:tcPr>
            <w:tcW w:w="969" w:type="dxa"/>
            <w:shd w:val="clear" w:color="auto" w:fill="auto"/>
          </w:tcPr>
          <w:p w14:paraId="161BD9C9" w14:textId="10349D13" w:rsidR="00655A14" w:rsidRPr="0063386D" w:rsidRDefault="00655A14" w:rsidP="00655A14">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Индикатор </w:t>
            </w:r>
            <w:r w:rsidRPr="0063386D">
              <w:rPr>
                <w:rFonts w:ascii="Times New Roman" w:eastAsia="Times New Roman" w:hAnsi="Times New Roman"/>
                <w:color w:val="000000"/>
                <w:sz w:val="16"/>
                <w:szCs w:val="16"/>
              </w:rPr>
              <w:br/>
              <w:t xml:space="preserve">№ 1.6, </w:t>
            </w:r>
          </w:p>
          <w:p w14:paraId="569BA2B8" w14:textId="4D7A93CE" w:rsidR="00655A14" w:rsidRPr="0063386D" w:rsidRDefault="00655A14" w:rsidP="00655A14">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индикатор </w:t>
            </w:r>
            <w:r w:rsidRPr="0063386D">
              <w:rPr>
                <w:rFonts w:ascii="Times New Roman" w:eastAsia="Times New Roman" w:hAnsi="Times New Roman"/>
                <w:color w:val="000000"/>
                <w:sz w:val="16"/>
                <w:szCs w:val="16"/>
              </w:rPr>
              <w:br/>
              <w:t xml:space="preserve">№ 1.7, индикатор </w:t>
            </w:r>
          </w:p>
          <w:p w14:paraId="2BBE4915" w14:textId="77777777" w:rsidR="00655A14" w:rsidRPr="0063386D" w:rsidRDefault="00655A14" w:rsidP="00655A14">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1.8</w:t>
            </w:r>
          </w:p>
        </w:tc>
      </w:tr>
      <w:tr w:rsidR="00706783" w:rsidRPr="0063386D" w14:paraId="7B5EE58E" w14:textId="77777777" w:rsidTr="0040288A">
        <w:trPr>
          <w:trHeight w:val="158"/>
          <w:jc w:val="center"/>
        </w:trPr>
        <w:tc>
          <w:tcPr>
            <w:tcW w:w="8214" w:type="dxa"/>
            <w:gridSpan w:val="8"/>
            <w:shd w:val="clear" w:color="auto" w:fill="auto"/>
            <w:vAlign w:val="center"/>
          </w:tcPr>
          <w:p w14:paraId="17FC19A9" w14:textId="21A184B3" w:rsidR="00706783" w:rsidRPr="0063386D" w:rsidRDefault="00706783" w:rsidP="00706783">
            <w:pPr>
              <w:spacing w:after="0" w:line="240" w:lineRule="auto"/>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 xml:space="preserve">ИТОГО финансирование регионального проекта </w:t>
            </w:r>
            <w:r w:rsidR="0040170A" w:rsidRPr="0063386D">
              <w:rPr>
                <w:rFonts w:ascii="Times New Roman" w:eastAsia="Times New Roman" w:hAnsi="Times New Roman"/>
                <w:b/>
                <w:color w:val="000000"/>
                <w:sz w:val="16"/>
                <w:szCs w:val="16"/>
              </w:rPr>
              <w:t xml:space="preserve">1 </w:t>
            </w:r>
            <w:r w:rsidRPr="0063386D">
              <w:rPr>
                <w:rFonts w:ascii="Times New Roman" w:eastAsia="Times New Roman" w:hAnsi="Times New Roman"/>
                <w:b/>
                <w:color w:val="000000"/>
                <w:sz w:val="16"/>
                <w:szCs w:val="16"/>
              </w:rPr>
              <w:t xml:space="preserve">«Системные меры развития международной кооперации </w:t>
            </w:r>
            <w:r w:rsidR="0040170A" w:rsidRPr="0063386D">
              <w:rPr>
                <w:rFonts w:ascii="Times New Roman" w:eastAsia="Times New Roman" w:hAnsi="Times New Roman"/>
                <w:b/>
                <w:color w:val="000000"/>
                <w:sz w:val="16"/>
                <w:szCs w:val="16"/>
              </w:rPr>
              <w:br/>
            </w:r>
            <w:r w:rsidRPr="0063386D">
              <w:rPr>
                <w:rFonts w:ascii="Times New Roman" w:eastAsia="Times New Roman" w:hAnsi="Times New Roman"/>
                <w:b/>
                <w:color w:val="000000"/>
                <w:sz w:val="16"/>
                <w:szCs w:val="16"/>
              </w:rPr>
              <w:t>и экспорта»</w:t>
            </w:r>
          </w:p>
        </w:tc>
        <w:tc>
          <w:tcPr>
            <w:tcW w:w="992" w:type="dxa"/>
            <w:shd w:val="clear" w:color="auto" w:fill="auto"/>
          </w:tcPr>
          <w:p w14:paraId="3D71271C" w14:textId="4F013F8C" w:rsidR="00706783" w:rsidRPr="0063386D" w:rsidRDefault="005E31DB"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82 000,0</w:t>
            </w:r>
          </w:p>
        </w:tc>
        <w:tc>
          <w:tcPr>
            <w:tcW w:w="1001" w:type="dxa"/>
            <w:gridSpan w:val="2"/>
            <w:shd w:val="clear" w:color="auto" w:fill="auto"/>
          </w:tcPr>
          <w:p w14:paraId="38F63849" w14:textId="09273F20" w:rsidR="00706783" w:rsidRPr="0063386D" w:rsidRDefault="00706783"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850" w:type="dxa"/>
            <w:shd w:val="clear" w:color="auto" w:fill="auto"/>
          </w:tcPr>
          <w:p w14:paraId="58DA1D90" w14:textId="4E241042" w:rsidR="00706783" w:rsidRPr="0063386D" w:rsidRDefault="0040170A"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sz w:val="16"/>
                <w:szCs w:val="16"/>
              </w:rPr>
              <w:t>0,0</w:t>
            </w:r>
          </w:p>
        </w:tc>
        <w:tc>
          <w:tcPr>
            <w:tcW w:w="1056" w:type="dxa"/>
            <w:gridSpan w:val="2"/>
            <w:shd w:val="clear" w:color="auto" w:fill="auto"/>
          </w:tcPr>
          <w:p w14:paraId="42ACFD5F" w14:textId="5C5A927A" w:rsidR="00706783" w:rsidRPr="0063386D" w:rsidRDefault="0040170A"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923" w:type="dxa"/>
            <w:shd w:val="clear" w:color="auto" w:fill="auto"/>
          </w:tcPr>
          <w:p w14:paraId="0180FA1C" w14:textId="506C3BB0" w:rsidR="00706783" w:rsidRPr="0063386D" w:rsidRDefault="0040170A"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857" w:type="dxa"/>
            <w:shd w:val="clear" w:color="auto" w:fill="auto"/>
          </w:tcPr>
          <w:p w14:paraId="4C07BA6B" w14:textId="156ED396" w:rsidR="00706783" w:rsidRPr="0063386D" w:rsidRDefault="0040170A" w:rsidP="00706783">
            <w:pPr>
              <w:spacing w:after="0" w:line="240" w:lineRule="auto"/>
              <w:ind w:left="-108" w:right="-78"/>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994" w:type="dxa"/>
            <w:gridSpan w:val="2"/>
            <w:shd w:val="clear" w:color="auto" w:fill="auto"/>
          </w:tcPr>
          <w:p w14:paraId="5F878831" w14:textId="0D3B327D" w:rsidR="00706783" w:rsidRPr="0063386D" w:rsidRDefault="005E31DB"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82 000,0</w:t>
            </w:r>
          </w:p>
        </w:tc>
        <w:tc>
          <w:tcPr>
            <w:tcW w:w="969" w:type="dxa"/>
            <w:shd w:val="clear" w:color="auto" w:fill="auto"/>
            <w:vAlign w:val="center"/>
          </w:tcPr>
          <w:p w14:paraId="6D80A5A0" w14:textId="77777777" w:rsidR="00706783" w:rsidRPr="0063386D" w:rsidRDefault="00706783" w:rsidP="00706783">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r w:rsidR="00736083" w:rsidRPr="0063386D" w14:paraId="539C3C10" w14:textId="77777777" w:rsidTr="0040288A">
        <w:trPr>
          <w:trHeight w:val="158"/>
          <w:jc w:val="center"/>
        </w:trPr>
        <w:tc>
          <w:tcPr>
            <w:tcW w:w="15856" w:type="dxa"/>
            <w:gridSpan w:val="19"/>
            <w:shd w:val="clear" w:color="auto" w:fill="auto"/>
          </w:tcPr>
          <w:p w14:paraId="0299714D" w14:textId="35BDEFF0" w:rsidR="00736083" w:rsidRPr="0063386D" w:rsidRDefault="00736083" w:rsidP="00CA216D">
            <w:pPr>
              <w:spacing w:after="0" w:line="240" w:lineRule="auto"/>
              <w:ind w:left="-57" w:right="-57"/>
              <w:jc w:val="center"/>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1.2. Мероприятия регионального проекта</w:t>
            </w:r>
            <w:r w:rsidR="004E41C5" w:rsidRPr="0063386D">
              <w:rPr>
                <w:rFonts w:ascii="Times New Roman" w:eastAsia="Times New Roman" w:hAnsi="Times New Roman"/>
                <w:b/>
                <w:color w:val="000000"/>
                <w:sz w:val="19"/>
                <w:szCs w:val="19"/>
              </w:rPr>
              <w:t xml:space="preserve"> 2</w:t>
            </w:r>
            <w:r w:rsidRPr="0063386D">
              <w:rPr>
                <w:rFonts w:ascii="Times New Roman" w:eastAsia="Times New Roman" w:hAnsi="Times New Roman"/>
                <w:b/>
                <w:color w:val="000000"/>
                <w:sz w:val="19"/>
                <w:szCs w:val="19"/>
              </w:rPr>
              <w:t xml:space="preserve"> «Экспорт продукции АПК»</w:t>
            </w:r>
          </w:p>
        </w:tc>
      </w:tr>
      <w:tr w:rsidR="00736083" w:rsidRPr="0063386D" w14:paraId="747F9429" w14:textId="77777777" w:rsidTr="0040288A">
        <w:trPr>
          <w:trHeight w:val="158"/>
          <w:jc w:val="center"/>
        </w:trPr>
        <w:tc>
          <w:tcPr>
            <w:tcW w:w="15856" w:type="dxa"/>
            <w:gridSpan w:val="19"/>
            <w:shd w:val="clear" w:color="auto" w:fill="auto"/>
          </w:tcPr>
          <w:p w14:paraId="2BB90849" w14:textId="77777777" w:rsidR="00736083" w:rsidRPr="0063386D" w:rsidRDefault="00736083" w:rsidP="00CA216D">
            <w:pPr>
              <w:spacing w:after="0" w:line="240" w:lineRule="auto"/>
              <w:ind w:left="-57" w:right="-57"/>
              <w:jc w:val="center"/>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Текущие расходы</w:t>
            </w:r>
          </w:p>
        </w:tc>
      </w:tr>
      <w:tr w:rsidR="006563E5" w:rsidRPr="0063386D" w14:paraId="2C6F12CB" w14:textId="77777777" w:rsidTr="0040288A">
        <w:trPr>
          <w:trHeight w:val="158"/>
          <w:jc w:val="center"/>
        </w:trPr>
        <w:tc>
          <w:tcPr>
            <w:tcW w:w="568" w:type="dxa"/>
            <w:vMerge w:val="restart"/>
            <w:shd w:val="clear" w:color="auto" w:fill="auto"/>
          </w:tcPr>
          <w:p w14:paraId="3A9F7F77" w14:textId="1547A644" w:rsidR="006563E5" w:rsidRPr="0063386D" w:rsidRDefault="006563E5" w:rsidP="006563E5">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1.2.1</w:t>
            </w:r>
          </w:p>
        </w:tc>
        <w:tc>
          <w:tcPr>
            <w:tcW w:w="1938" w:type="dxa"/>
            <w:vMerge w:val="restart"/>
            <w:shd w:val="clear" w:color="auto" w:fill="auto"/>
          </w:tcPr>
          <w:p w14:paraId="13E9CFD3" w14:textId="77777777" w:rsidR="006563E5" w:rsidRPr="0063386D" w:rsidRDefault="006563E5" w:rsidP="006563E5">
            <w:pPr>
              <w:widowControl w:val="0"/>
              <w:pBdr>
                <w:top w:val="nil"/>
                <w:left w:val="nil"/>
                <w:bottom w:val="nil"/>
                <w:right w:val="nil"/>
                <w:between w:val="nil"/>
              </w:pBdr>
              <w:spacing w:before="20" w:after="0" w:line="216" w:lineRule="auto"/>
              <w:ind w:left="-57" w:right="-125"/>
              <w:rPr>
                <w:rFonts w:ascii="Times New Roman" w:eastAsia="Times New Roman" w:hAnsi="Times New Roman"/>
                <w:color w:val="000000"/>
                <w:sz w:val="15"/>
                <w:szCs w:val="15"/>
              </w:rPr>
            </w:pPr>
            <w:r w:rsidRPr="0063386D">
              <w:rPr>
                <w:rFonts w:ascii="Times New Roman" w:eastAsia="Times New Roman" w:hAnsi="Times New Roman"/>
                <w:color w:val="000000"/>
                <w:sz w:val="15"/>
                <w:szCs w:val="15"/>
              </w:rPr>
              <w:t xml:space="preserve">Предоставление субсидий </w:t>
            </w:r>
            <w:r w:rsidRPr="0063386D">
              <w:rPr>
                <w:rFonts w:ascii="Times New Roman" w:eastAsia="Times New Roman" w:hAnsi="Times New Roman"/>
                <w:color w:val="000000"/>
                <w:sz w:val="15"/>
                <w:szCs w:val="15"/>
              </w:rPr>
              <w:br/>
              <w:t xml:space="preserve">ГБУ «Санкт-Петербургская городская станция по борьбе </w:t>
            </w:r>
            <w:r w:rsidRPr="0063386D">
              <w:rPr>
                <w:rFonts w:ascii="Times New Roman" w:eastAsia="Times New Roman" w:hAnsi="Times New Roman"/>
                <w:color w:val="000000"/>
                <w:sz w:val="15"/>
                <w:szCs w:val="15"/>
              </w:rPr>
              <w:br/>
              <w:t xml:space="preserve">с болезнями животных», входящему в систему государственной ветеринарной службы Санкт-Петербурга, </w:t>
            </w:r>
            <w:r w:rsidRPr="0063386D">
              <w:rPr>
                <w:rFonts w:ascii="Times New Roman" w:eastAsia="Times New Roman" w:hAnsi="Times New Roman"/>
                <w:color w:val="000000"/>
                <w:sz w:val="15"/>
                <w:szCs w:val="15"/>
              </w:rPr>
              <w:br/>
              <w:t xml:space="preserve">для оснащения </w:t>
            </w:r>
            <w:r w:rsidRPr="0063386D">
              <w:rPr>
                <w:rFonts w:ascii="Times New Roman" w:eastAsia="Times New Roman" w:hAnsi="Times New Roman"/>
                <w:color w:val="000000"/>
                <w:sz w:val="15"/>
                <w:szCs w:val="15"/>
              </w:rPr>
              <w:br/>
              <w:t xml:space="preserve">материально-технической базы и создания условий </w:t>
            </w:r>
            <w:r w:rsidRPr="0063386D">
              <w:rPr>
                <w:rFonts w:ascii="Times New Roman" w:eastAsia="Times New Roman" w:hAnsi="Times New Roman"/>
                <w:color w:val="000000"/>
                <w:sz w:val="15"/>
                <w:szCs w:val="15"/>
              </w:rPr>
              <w:br/>
              <w:t xml:space="preserve">для получения аккредитации </w:t>
            </w:r>
            <w:r w:rsidRPr="0063386D">
              <w:rPr>
                <w:rFonts w:ascii="Times New Roman" w:eastAsia="Times New Roman" w:hAnsi="Times New Roman"/>
                <w:color w:val="000000"/>
                <w:sz w:val="15"/>
                <w:szCs w:val="15"/>
              </w:rPr>
              <w:br/>
              <w:t xml:space="preserve">и расширения области аккредитации в области диагностики инфекционных </w:t>
            </w:r>
            <w:r w:rsidRPr="0063386D">
              <w:rPr>
                <w:rFonts w:ascii="Times New Roman" w:eastAsia="Times New Roman" w:hAnsi="Times New Roman"/>
                <w:color w:val="000000"/>
                <w:sz w:val="15"/>
                <w:szCs w:val="15"/>
              </w:rPr>
              <w:br/>
              <w:t xml:space="preserve">и паразитарных болезней животных и безопасности товаров, подлежащих ветеринарному контролю, </w:t>
            </w:r>
            <w:r w:rsidRPr="0063386D">
              <w:rPr>
                <w:rFonts w:ascii="Times New Roman" w:eastAsia="Times New Roman" w:hAnsi="Times New Roman"/>
                <w:color w:val="000000"/>
                <w:sz w:val="15"/>
                <w:szCs w:val="15"/>
              </w:rPr>
              <w:br/>
              <w:t>в целях наращивания темпов экспорта продукции агропромышленного комплекса</w:t>
            </w:r>
          </w:p>
        </w:tc>
        <w:tc>
          <w:tcPr>
            <w:tcW w:w="839" w:type="dxa"/>
            <w:vMerge w:val="restart"/>
          </w:tcPr>
          <w:p w14:paraId="0BD69218" w14:textId="771A68E1" w:rsidR="006563E5" w:rsidRPr="0063386D" w:rsidRDefault="0040170A" w:rsidP="006563E5">
            <w:pPr>
              <w:widowControl w:val="0"/>
              <w:pBdr>
                <w:top w:val="nil"/>
                <w:left w:val="nil"/>
                <w:bottom w:val="nil"/>
                <w:right w:val="nil"/>
                <w:between w:val="nil"/>
              </w:pBdr>
              <w:spacing w:before="40" w:after="20" w:line="228" w:lineRule="auto"/>
              <w:ind w:left="-108" w:right="-10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УВ</w:t>
            </w:r>
          </w:p>
        </w:tc>
        <w:tc>
          <w:tcPr>
            <w:tcW w:w="3885" w:type="dxa"/>
            <w:gridSpan w:val="4"/>
            <w:vMerge w:val="restart"/>
            <w:shd w:val="clear" w:color="auto" w:fill="auto"/>
          </w:tcPr>
          <w:p w14:paraId="41AF5E49" w14:textId="77777777" w:rsidR="006563E5" w:rsidRPr="0063386D" w:rsidRDefault="006563E5" w:rsidP="006563E5">
            <w:pPr>
              <w:widowControl w:val="0"/>
              <w:pBdr>
                <w:top w:val="nil"/>
                <w:left w:val="nil"/>
                <w:bottom w:val="nil"/>
                <w:right w:val="nil"/>
                <w:between w:val="nil"/>
              </w:pBdr>
              <w:spacing w:before="40" w:after="20" w:line="228" w:lineRule="auto"/>
              <w:ind w:left="-25" w:right="-2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Х</w:t>
            </w:r>
          </w:p>
        </w:tc>
        <w:tc>
          <w:tcPr>
            <w:tcW w:w="984" w:type="dxa"/>
            <w:shd w:val="clear" w:color="auto" w:fill="auto"/>
          </w:tcPr>
          <w:p w14:paraId="7FC0FFDD" w14:textId="77777777" w:rsidR="006563E5" w:rsidRPr="0063386D" w:rsidRDefault="006563E5" w:rsidP="006563E5">
            <w:pPr>
              <w:widowControl w:val="0"/>
              <w:pBdr>
                <w:top w:val="nil"/>
                <w:left w:val="nil"/>
                <w:bottom w:val="nil"/>
                <w:right w:val="nil"/>
                <w:between w:val="nil"/>
              </w:pBdr>
              <w:spacing w:before="40" w:after="20" w:line="240" w:lineRule="auto"/>
              <w:ind w:left="-112" w:right="-10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Бюджет </w:t>
            </w:r>
            <w:r w:rsidRPr="0063386D">
              <w:rPr>
                <w:rFonts w:ascii="Times New Roman" w:eastAsia="Times New Roman" w:hAnsi="Times New Roman"/>
                <w:color w:val="000000"/>
                <w:sz w:val="16"/>
                <w:szCs w:val="16"/>
              </w:rPr>
              <w:br/>
              <w:t>Санкт-Петербурга</w:t>
            </w:r>
          </w:p>
        </w:tc>
        <w:tc>
          <w:tcPr>
            <w:tcW w:w="1000" w:type="dxa"/>
            <w:gridSpan w:val="2"/>
            <w:shd w:val="clear" w:color="auto" w:fill="auto"/>
          </w:tcPr>
          <w:p w14:paraId="2A24D053" w14:textId="07D215E0" w:rsidR="006563E5" w:rsidRPr="0063386D" w:rsidRDefault="002371A0"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24 582,5</w:t>
            </w:r>
          </w:p>
        </w:tc>
        <w:tc>
          <w:tcPr>
            <w:tcW w:w="993" w:type="dxa"/>
            <w:shd w:val="clear" w:color="auto" w:fill="auto"/>
          </w:tcPr>
          <w:p w14:paraId="6158D08C" w14:textId="08236854" w:rsidR="006563E5" w:rsidRPr="0063386D"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sz w:val="16"/>
                <w:szCs w:val="16"/>
              </w:rPr>
            </w:pPr>
            <w:r w:rsidRPr="0063386D">
              <w:rPr>
                <w:rFonts w:ascii="Times New Roman" w:eastAsia="Times New Roman" w:hAnsi="Times New Roman"/>
                <w:sz w:val="16"/>
                <w:szCs w:val="16"/>
              </w:rPr>
              <w:t>–</w:t>
            </w:r>
          </w:p>
        </w:tc>
        <w:tc>
          <w:tcPr>
            <w:tcW w:w="850" w:type="dxa"/>
            <w:shd w:val="clear" w:color="auto" w:fill="auto"/>
          </w:tcPr>
          <w:p w14:paraId="2745873E" w14:textId="5525FF6D" w:rsidR="006563E5" w:rsidRPr="0063386D" w:rsidRDefault="006563E5"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992" w:type="dxa"/>
            <w:shd w:val="clear" w:color="auto" w:fill="auto"/>
          </w:tcPr>
          <w:p w14:paraId="31621D15" w14:textId="73599DE4" w:rsidR="006563E5" w:rsidRPr="0063386D" w:rsidRDefault="006563E5" w:rsidP="006563E5">
            <w:pPr>
              <w:spacing w:before="20"/>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987" w:type="dxa"/>
            <w:gridSpan w:val="2"/>
            <w:shd w:val="clear" w:color="auto" w:fill="auto"/>
          </w:tcPr>
          <w:p w14:paraId="1C027404" w14:textId="56A48200" w:rsidR="006563E5" w:rsidRPr="0063386D" w:rsidRDefault="006563E5" w:rsidP="006563E5">
            <w:pPr>
              <w:spacing w:before="20"/>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857" w:type="dxa"/>
            <w:shd w:val="clear" w:color="auto" w:fill="auto"/>
          </w:tcPr>
          <w:p w14:paraId="25297893" w14:textId="001C1C76" w:rsidR="006563E5" w:rsidRPr="0063386D" w:rsidRDefault="006563E5" w:rsidP="006563E5">
            <w:pPr>
              <w:spacing w:before="20"/>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994" w:type="dxa"/>
            <w:gridSpan w:val="2"/>
            <w:shd w:val="clear" w:color="auto" w:fill="auto"/>
          </w:tcPr>
          <w:p w14:paraId="43035EF1" w14:textId="54B402F6" w:rsidR="006563E5" w:rsidRPr="0063386D" w:rsidRDefault="002371A0"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24 582,5</w:t>
            </w:r>
          </w:p>
        </w:tc>
        <w:tc>
          <w:tcPr>
            <w:tcW w:w="969" w:type="dxa"/>
            <w:vMerge w:val="restart"/>
            <w:shd w:val="clear" w:color="auto" w:fill="auto"/>
          </w:tcPr>
          <w:p w14:paraId="7CC854ED" w14:textId="45D61B92" w:rsidR="006563E5" w:rsidRPr="0063386D" w:rsidRDefault="006563E5" w:rsidP="006563E5">
            <w:pPr>
              <w:spacing w:before="20"/>
              <w:ind w:left="-17" w:right="-28"/>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Индикатор </w:t>
            </w:r>
            <w:r w:rsidRPr="0063386D">
              <w:rPr>
                <w:rFonts w:ascii="Times New Roman" w:eastAsia="Times New Roman" w:hAnsi="Times New Roman"/>
                <w:color w:val="000000"/>
                <w:sz w:val="16"/>
                <w:szCs w:val="16"/>
              </w:rPr>
              <w:br/>
              <w:t>№ 1.8</w:t>
            </w:r>
          </w:p>
        </w:tc>
      </w:tr>
      <w:tr w:rsidR="006563E5" w:rsidRPr="0063386D" w14:paraId="0A60CC77" w14:textId="77777777" w:rsidTr="0040288A">
        <w:trPr>
          <w:trHeight w:val="3038"/>
          <w:jc w:val="center"/>
        </w:trPr>
        <w:tc>
          <w:tcPr>
            <w:tcW w:w="568" w:type="dxa"/>
            <w:vMerge/>
            <w:shd w:val="clear" w:color="auto" w:fill="auto"/>
          </w:tcPr>
          <w:p w14:paraId="3C30B19D" w14:textId="77777777" w:rsidR="006563E5" w:rsidRPr="0063386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1938" w:type="dxa"/>
            <w:vMerge/>
            <w:shd w:val="clear" w:color="auto" w:fill="auto"/>
          </w:tcPr>
          <w:p w14:paraId="331AB2E5" w14:textId="77777777" w:rsidR="006563E5" w:rsidRPr="0063386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224DD362" w14:textId="77777777" w:rsidR="006563E5" w:rsidRPr="0063386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3885" w:type="dxa"/>
            <w:gridSpan w:val="4"/>
            <w:vMerge/>
            <w:shd w:val="clear" w:color="auto" w:fill="auto"/>
          </w:tcPr>
          <w:p w14:paraId="1EB3286D" w14:textId="77777777" w:rsidR="006563E5" w:rsidRPr="0063386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84" w:type="dxa"/>
            <w:shd w:val="clear" w:color="auto" w:fill="auto"/>
          </w:tcPr>
          <w:p w14:paraId="5A229E8F" w14:textId="0B6FDC10" w:rsidR="006563E5" w:rsidRPr="0063386D" w:rsidRDefault="006563E5" w:rsidP="006563E5">
            <w:pPr>
              <w:widowControl w:val="0"/>
              <w:pBdr>
                <w:top w:val="nil"/>
                <w:left w:val="nil"/>
                <w:bottom w:val="nil"/>
                <w:right w:val="nil"/>
                <w:between w:val="nil"/>
              </w:pBdr>
              <w:spacing w:before="40" w:after="20" w:line="240" w:lineRule="auto"/>
              <w:ind w:left="-112" w:right="-10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Федеральный бюджет</w:t>
            </w:r>
          </w:p>
        </w:tc>
        <w:tc>
          <w:tcPr>
            <w:tcW w:w="1000" w:type="dxa"/>
            <w:gridSpan w:val="2"/>
            <w:shd w:val="clear" w:color="auto" w:fill="auto"/>
          </w:tcPr>
          <w:p w14:paraId="7D29C04B" w14:textId="069EF132" w:rsidR="006563E5" w:rsidRPr="0063386D" w:rsidRDefault="0040170A"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23 618,4</w:t>
            </w:r>
          </w:p>
        </w:tc>
        <w:tc>
          <w:tcPr>
            <w:tcW w:w="993" w:type="dxa"/>
            <w:shd w:val="clear" w:color="auto" w:fill="auto"/>
          </w:tcPr>
          <w:p w14:paraId="45C2F01C" w14:textId="24FBBD40" w:rsidR="006563E5" w:rsidRPr="0063386D"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sz w:val="16"/>
                <w:szCs w:val="16"/>
              </w:rPr>
            </w:pPr>
            <w:r w:rsidRPr="0063386D">
              <w:rPr>
                <w:rFonts w:ascii="Times New Roman" w:eastAsia="Times New Roman" w:hAnsi="Times New Roman"/>
                <w:sz w:val="16"/>
                <w:szCs w:val="16"/>
              </w:rPr>
              <w:t>–</w:t>
            </w:r>
          </w:p>
        </w:tc>
        <w:tc>
          <w:tcPr>
            <w:tcW w:w="850" w:type="dxa"/>
            <w:shd w:val="clear" w:color="auto" w:fill="auto"/>
          </w:tcPr>
          <w:p w14:paraId="62824D8B" w14:textId="2AFD5AC2" w:rsidR="006563E5" w:rsidRPr="0063386D" w:rsidRDefault="006563E5"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992" w:type="dxa"/>
            <w:shd w:val="clear" w:color="auto" w:fill="auto"/>
          </w:tcPr>
          <w:p w14:paraId="3BE5B280" w14:textId="21D3BC77" w:rsidR="006563E5" w:rsidRPr="0063386D" w:rsidRDefault="006563E5" w:rsidP="006563E5">
            <w:pPr>
              <w:spacing w:before="20"/>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987" w:type="dxa"/>
            <w:gridSpan w:val="2"/>
            <w:shd w:val="clear" w:color="auto" w:fill="auto"/>
          </w:tcPr>
          <w:p w14:paraId="75FDACA4" w14:textId="2684C6DF" w:rsidR="006563E5" w:rsidRPr="0063386D" w:rsidRDefault="006563E5" w:rsidP="006563E5">
            <w:pPr>
              <w:spacing w:before="20"/>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857" w:type="dxa"/>
            <w:shd w:val="clear" w:color="auto" w:fill="auto"/>
          </w:tcPr>
          <w:p w14:paraId="1FD50F1C" w14:textId="4ECE18A0" w:rsidR="006563E5" w:rsidRPr="0063386D"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63386D">
              <w:rPr>
                <w:rFonts w:ascii="Times New Roman" w:eastAsia="Times New Roman" w:hAnsi="Times New Roman"/>
                <w:sz w:val="16"/>
                <w:szCs w:val="16"/>
              </w:rPr>
              <w:t>–</w:t>
            </w:r>
          </w:p>
        </w:tc>
        <w:tc>
          <w:tcPr>
            <w:tcW w:w="994" w:type="dxa"/>
            <w:gridSpan w:val="2"/>
            <w:shd w:val="clear" w:color="auto" w:fill="auto"/>
          </w:tcPr>
          <w:p w14:paraId="4BB15EA4" w14:textId="25954F63" w:rsidR="006563E5" w:rsidRPr="0063386D" w:rsidRDefault="0040170A"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23 618,4</w:t>
            </w:r>
          </w:p>
        </w:tc>
        <w:tc>
          <w:tcPr>
            <w:tcW w:w="969" w:type="dxa"/>
            <w:vMerge/>
            <w:shd w:val="clear" w:color="auto" w:fill="auto"/>
          </w:tcPr>
          <w:p w14:paraId="6E889FA1" w14:textId="77777777" w:rsidR="006563E5" w:rsidRPr="0063386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E06138" w:rsidRPr="0063386D" w14:paraId="152BF13A" w14:textId="77777777" w:rsidTr="0040288A">
        <w:trPr>
          <w:trHeight w:val="158"/>
          <w:jc w:val="center"/>
        </w:trPr>
        <w:tc>
          <w:tcPr>
            <w:tcW w:w="8214" w:type="dxa"/>
            <w:gridSpan w:val="8"/>
            <w:shd w:val="clear" w:color="auto" w:fill="auto"/>
            <w:vAlign w:val="center"/>
          </w:tcPr>
          <w:p w14:paraId="74847290" w14:textId="626B4327" w:rsidR="00E06138" w:rsidRPr="0063386D" w:rsidRDefault="00E06138" w:rsidP="00E06138">
            <w:pPr>
              <w:spacing w:after="0" w:line="240" w:lineRule="auto"/>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ИТОГО финансирование регионального проекта</w:t>
            </w:r>
            <w:r w:rsidR="0040170A" w:rsidRPr="0063386D">
              <w:rPr>
                <w:rFonts w:ascii="Times New Roman" w:eastAsia="Times New Roman" w:hAnsi="Times New Roman"/>
                <w:b/>
                <w:color w:val="000000"/>
                <w:sz w:val="16"/>
                <w:szCs w:val="16"/>
              </w:rPr>
              <w:t xml:space="preserve"> 2</w:t>
            </w:r>
            <w:r w:rsidRPr="0063386D">
              <w:rPr>
                <w:rFonts w:ascii="Times New Roman" w:eastAsia="Times New Roman" w:hAnsi="Times New Roman"/>
                <w:b/>
                <w:color w:val="000000"/>
                <w:sz w:val="16"/>
                <w:szCs w:val="16"/>
              </w:rPr>
              <w:t xml:space="preserve"> «Экспорт продукции АПК»</w:t>
            </w:r>
          </w:p>
        </w:tc>
        <w:tc>
          <w:tcPr>
            <w:tcW w:w="1000" w:type="dxa"/>
            <w:gridSpan w:val="2"/>
            <w:shd w:val="clear" w:color="auto" w:fill="auto"/>
            <w:vAlign w:val="bottom"/>
          </w:tcPr>
          <w:p w14:paraId="182C0497" w14:textId="1E73A3A1" w:rsidR="00E06138" w:rsidRPr="0063386D" w:rsidRDefault="002371A0"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48 200,9</w:t>
            </w:r>
          </w:p>
        </w:tc>
        <w:tc>
          <w:tcPr>
            <w:tcW w:w="993" w:type="dxa"/>
            <w:shd w:val="clear" w:color="auto" w:fill="auto"/>
            <w:vAlign w:val="bottom"/>
          </w:tcPr>
          <w:p w14:paraId="6BB8C0B0" w14:textId="7F948E96"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850" w:type="dxa"/>
            <w:shd w:val="clear" w:color="auto" w:fill="auto"/>
            <w:vAlign w:val="bottom"/>
          </w:tcPr>
          <w:p w14:paraId="29C503BE" w14:textId="2CDF7751"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992" w:type="dxa"/>
            <w:shd w:val="clear" w:color="auto" w:fill="auto"/>
            <w:vAlign w:val="bottom"/>
          </w:tcPr>
          <w:p w14:paraId="062D67C5" w14:textId="3E4759A8"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987" w:type="dxa"/>
            <w:gridSpan w:val="2"/>
            <w:shd w:val="clear" w:color="auto" w:fill="auto"/>
            <w:vAlign w:val="bottom"/>
          </w:tcPr>
          <w:p w14:paraId="16F29895" w14:textId="3C358909"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857" w:type="dxa"/>
            <w:shd w:val="clear" w:color="auto" w:fill="auto"/>
            <w:vAlign w:val="bottom"/>
          </w:tcPr>
          <w:p w14:paraId="73D43F74" w14:textId="752E0E2B"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994" w:type="dxa"/>
            <w:gridSpan w:val="2"/>
            <w:shd w:val="clear" w:color="auto" w:fill="auto"/>
            <w:vAlign w:val="bottom"/>
          </w:tcPr>
          <w:p w14:paraId="30932F3E" w14:textId="71C512BC" w:rsidR="00E06138" w:rsidRPr="0063386D" w:rsidRDefault="002371A0"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48 200,9</w:t>
            </w:r>
          </w:p>
        </w:tc>
        <w:tc>
          <w:tcPr>
            <w:tcW w:w="969" w:type="dxa"/>
            <w:shd w:val="clear" w:color="auto" w:fill="auto"/>
            <w:vAlign w:val="center"/>
          </w:tcPr>
          <w:p w14:paraId="198818CB" w14:textId="77777777" w:rsidR="00E06138" w:rsidRPr="0063386D" w:rsidRDefault="00E06138" w:rsidP="00E06138">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r w:rsidR="00E06138" w:rsidRPr="0063386D" w14:paraId="4F701181" w14:textId="77777777" w:rsidTr="0040288A">
        <w:trPr>
          <w:trHeight w:val="158"/>
          <w:jc w:val="center"/>
        </w:trPr>
        <w:tc>
          <w:tcPr>
            <w:tcW w:w="8214" w:type="dxa"/>
            <w:gridSpan w:val="8"/>
            <w:shd w:val="clear" w:color="auto" w:fill="auto"/>
            <w:vAlign w:val="center"/>
          </w:tcPr>
          <w:p w14:paraId="51D1EA81" w14:textId="102AA336" w:rsidR="00E06138" w:rsidRPr="0063386D" w:rsidRDefault="0040170A" w:rsidP="00E06138">
            <w:pPr>
              <w:spacing w:after="0" w:line="240" w:lineRule="auto"/>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ИТОГО финансирование региональных проектов, входящих в состав национальных проектов</w:t>
            </w:r>
          </w:p>
        </w:tc>
        <w:tc>
          <w:tcPr>
            <w:tcW w:w="1000" w:type="dxa"/>
            <w:gridSpan w:val="2"/>
            <w:shd w:val="clear" w:color="auto" w:fill="auto"/>
            <w:vAlign w:val="bottom"/>
          </w:tcPr>
          <w:p w14:paraId="7D1E25AF" w14:textId="42051AD8" w:rsidR="00E06138" w:rsidRPr="0063386D" w:rsidRDefault="002371A0"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130 200,9</w:t>
            </w:r>
          </w:p>
        </w:tc>
        <w:tc>
          <w:tcPr>
            <w:tcW w:w="993" w:type="dxa"/>
            <w:shd w:val="clear" w:color="auto" w:fill="auto"/>
            <w:vAlign w:val="bottom"/>
          </w:tcPr>
          <w:p w14:paraId="0898AE14" w14:textId="60936E82"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850" w:type="dxa"/>
            <w:shd w:val="clear" w:color="auto" w:fill="auto"/>
            <w:vAlign w:val="bottom"/>
          </w:tcPr>
          <w:p w14:paraId="645AE059" w14:textId="11F12D24"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992" w:type="dxa"/>
            <w:shd w:val="clear" w:color="auto" w:fill="auto"/>
            <w:vAlign w:val="bottom"/>
          </w:tcPr>
          <w:p w14:paraId="0D5DA12F" w14:textId="22368000"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987" w:type="dxa"/>
            <w:gridSpan w:val="2"/>
            <w:shd w:val="clear" w:color="auto" w:fill="auto"/>
            <w:vAlign w:val="bottom"/>
          </w:tcPr>
          <w:p w14:paraId="5BFD3C4C" w14:textId="7DF96513"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857" w:type="dxa"/>
            <w:shd w:val="clear" w:color="auto" w:fill="auto"/>
            <w:vAlign w:val="bottom"/>
          </w:tcPr>
          <w:p w14:paraId="1CFF209B" w14:textId="66985055" w:rsidR="00E06138" w:rsidRPr="0063386D" w:rsidRDefault="00C36227"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sz w:val="16"/>
                <w:szCs w:val="16"/>
              </w:rPr>
              <w:t>–</w:t>
            </w:r>
          </w:p>
        </w:tc>
        <w:tc>
          <w:tcPr>
            <w:tcW w:w="994" w:type="dxa"/>
            <w:gridSpan w:val="2"/>
            <w:shd w:val="clear" w:color="auto" w:fill="auto"/>
            <w:vAlign w:val="bottom"/>
          </w:tcPr>
          <w:p w14:paraId="02928A7E" w14:textId="4688089E" w:rsidR="00E06138" w:rsidRPr="0063386D" w:rsidRDefault="002371A0"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130 200,9</w:t>
            </w:r>
          </w:p>
        </w:tc>
        <w:tc>
          <w:tcPr>
            <w:tcW w:w="969" w:type="dxa"/>
            <w:shd w:val="clear" w:color="auto" w:fill="auto"/>
            <w:vAlign w:val="center"/>
          </w:tcPr>
          <w:p w14:paraId="4AD7AF62" w14:textId="77777777" w:rsidR="00E06138" w:rsidRPr="0063386D" w:rsidRDefault="00E06138" w:rsidP="00E06138">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r w:rsidR="00736083" w:rsidRPr="0063386D" w14:paraId="067362DC" w14:textId="77777777" w:rsidTr="0040288A">
        <w:trPr>
          <w:trHeight w:val="217"/>
          <w:jc w:val="center"/>
        </w:trPr>
        <w:tc>
          <w:tcPr>
            <w:tcW w:w="15856" w:type="dxa"/>
            <w:gridSpan w:val="19"/>
            <w:shd w:val="clear" w:color="auto" w:fill="auto"/>
            <w:vAlign w:val="center"/>
          </w:tcPr>
          <w:p w14:paraId="195C569C" w14:textId="07D12EBA" w:rsidR="00736083" w:rsidRPr="0063386D" w:rsidRDefault="004E41C5" w:rsidP="00CA216D">
            <w:pPr>
              <w:spacing w:before="20" w:after="20" w:line="240" w:lineRule="auto"/>
              <w:jc w:val="center"/>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2. АДРЕСНАЯ ИНВЕСТИЦИОННАЯ ПРОГРАММА, НЕ ОТНОСЯЩАЯСЯ К РЕГИОНАЛЬНЫМ ПРОЕКТАМ</w:t>
            </w:r>
          </w:p>
        </w:tc>
      </w:tr>
      <w:tr w:rsidR="00736083" w:rsidRPr="0063386D" w14:paraId="21B65854" w14:textId="77777777" w:rsidTr="0040288A">
        <w:trPr>
          <w:trHeight w:val="217"/>
          <w:jc w:val="center"/>
        </w:trPr>
        <w:tc>
          <w:tcPr>
            <w:tcW w:w="15856" w:type="dxa"/>
            <w:gridSpan w:val="19"/>
            <w:shd w:val="clear" w:color="auto" w:fill="auto"/>
            <w:vAlign w:val="center"/>
          </w:tcPr>
          <w:p w14:paraId="13A450A4" w14:textId="5B0E7A0D" w:rsidR="00736083" w:rsidRPr="0063386D" w:rsidRDefault="004E41C5" w:rsidP="00CA216D">
            <w:pPr>
              <w:spacing w:before="20" w:after="20" w:line="240" w:lineRule="auto"/>
              <w:jc w:val="center"/>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2.</w:t>
            </w:r>
            <w:r w:rsidR="00736083" w:rsidRPr="0063386D">
              <w:rPr>
                <w:rFonts w:ascii="Times New Roman" w:eastAsia="Times New Roman" w:hAnsi="Times New Roman"/>
                <w:b/>
                <w:color w:val="000000"/>
                <w:sz w:val="19"/>
                <w:szCs w:val="19"/>
              </w:rPr>
              <w:t xml:space="preserve"> Развитие инфраструктуры для промышленности</w:t>
            </w:r>
          </w:p>
        </w:tc>
      </w:tr>
      <w:tr w:rsidR="0040288A" w:rsidRPr="0063386D" w14:paraId="73762A2D" w14:textId="77777777" w:rsidTr="0040288A">
        <w:trPr>
          <w:trHeight w:val="217"/>
          <w:jc w:val="center"/>
        </w:trPr>
        <w:tc>
          <w:tcPr>
            <w:tcW w:w="568" w:type="dxa"/>
            <w:tcBorders>
              <w:right w:val="single" w:sz="4" w:space="0" w:color="auto"/>
            </w:tcBorders>
            <w:shd w:val="clear" w:color="auto" w:fill="auto"/>
            <w:vAlign w:val="center"/>
          </w:tcPr>
          <w:p w14:paraId="6B67638F" w14:textId="77777777"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w:t>
            </w:r>
          </w:p>
        </w:tc>
        <w:tc>
          <w:tcPr>
            <w:tcW w:w="1938" w:type="dxa"/>
            <w:tcBorders>
              <w:right w:val="single" w:sz="4" w:space="0" w:color="auto"/>
            </w:tcBorders>
            <w:shd w:val="clear" w:color="auto" w:fill="auto"/>
            <w:vAlign w:val="center"/>
          </w:tcPr>
          <w:p w14:paraId="78634501" w14:textId="77777777"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2</w:t>
            </w:r>
          </w:p>
        </w:tc>
        <w:tc>
          <w:tcPr>
            <w:tcW w:w="839" w:type="dxa"/>
            <w:tcBorders>
              <w:right w:val="single" w:sz="4" w:space="0" w:color="auto"/>
            </w:tcBorders>
            <w:shd w:val="clear" w:color="auto" w:fill="auto"/>
            <w:vAlign w:val="center"/>
          </w:tcPr>
          <w:p w14:paraId="135B3279" w14:textId="77777777"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3</w:t>
            </w:r>
          </w:p>
        </w:tc>
        <w:tc>
          <w:tcPr>
            <w:tcW w:w="766" w:type="dxa"/>
            <w:tcBorders>
              <w:right w:val="single" w:sz="4" w:space="0" w:color="auto"/>
            </w:tcBorders>
            <w:shd w:val="clear" w:color="auto" w:fill="auto"/>
            <w:vAlign w:val="center"/>
          </w:tcPr>
          <w:p w14:paraId="2CAC1038" w14:textId="77777777"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4</w:t>
            </w:r>
          </w:p>
        </w:tc>
        <w:tc>
          <w:tcPr>
            <w:tcW w:w="567" w:type="dxa"/>
            <w:tcBorders>
              <w:right w:val="single" w:sz="4" w:space="0" w:color="auto"/>
            </w:tcBorders>
            <w:shd w:val="clear" w:color="auto" w:fill="auto"/>
            <w:vAlign w:val="center"/>
          </w:tcPr>
          <w:p w14:paraId="5FF6FA07" w14:textId="77777777"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5</w:t>
            </w:r>
          </w:p>
        </w:tc>
        <w:tc>
          <w:tcPr>
            <w:tcW w:w="567" w:type="dxa"/>
            <w:tcBorders>
              <w:right w:val="single" w:sz="4" w:space="0" w:color="auto"/>
            </w:tcBorders>
            <w:shd w:val="clear" w:color="auto" w:fill="auto"/>
            <w:vAlign w:val="center"/>
          </w:tcPr>
          <w:p w14:paraId="20E2B589" w14:textId="77777777"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6</w:t>
            </w:r>
          </w:p>
        </w:tc>
        <w:tc>
          <w:tcPr>
            <w:tcW w:w="1985" w:type="dxa"/>
            <w:tcBorders>
              <w:right w:val="single" w:sz="4" w:space="0" w:color="auto"/>
            </w:tcBorders>
            <w:shd w:val="clear" w:color="auto" w:fill="auto"/>
            <w:vAlign w:val="center"/>
          </w:tcPr>
          <w:p w14:paraId="26A1F3FA" w14:textId="20791AB1" w:rsidR="0040288A" w:rsidRPr="0063386D" w:rsidRDefault="0040288A" w:rsidP="0040288A">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7</w:t>
            </w:r>
          </w:p>
        </w:tc>
        <w:tc>
          <w:tcPr>
            <w:tcW w:w="984" w:type="dxa"/>
            <w:tcBorders>
              <w:right w:val="single" w:sz="4" w:space="0" w:color="auto"/>
            </w:tcBorders>
            <w:shd w:val="clear" w:color="auto" w:fill="auto"/>
            <w:vAlign w:val="center"/>
          </w:tcPr>
          <w:p w14:paraId="2E197DCF" w14:textId="7D8344DB"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8</w:t>
            </w:r>
          </w:p>
        </w:tc>
        <w:tc>
          <w:tcPr>
            <w:tcW w:w="992" w:type="dxa"/>
            <w:tcBorders>
              <w:right w:val="single" w:sz="4" w:space="0" w:color="auto"/>
            </w:tcBorders>
            <w:shd w:val="clear" w:color="auto" w:fill="auto"/>
            <w:vAlign w:val="center"/>
          </w:tcPr>
          <w:p w14:paraId="22FC4CB0" w14:textId="504C9718"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9</w:t>
            </w:r>
          </w:p>
        </w:tc>
        <w:tc>
          <w:tcPr>
            <w:tcW w:w="1001" w:type="dxa"/>
            <w:gridSpan w:val="2"/>
            <w:tcBorders>
              <w:right w:val="single" w:sz="4" w:space="0" w:color="auto"/>
            </w:tcBorders>
            <w:shd w:val="clear" w:color="auto" w:fill="auto"/>
            <w:vAlign w:val="center"/>
          </w:tcPr>
          <w:p w14:paraId="4416B149" w14:textId="4D0E1A8A"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10</w:t>
            </w:r>
          </w:p>
        </w:tc>
        <w:tc>
          <w:tcPr>
            <w:tcW w:w="850" w:type="dxa"/>
            <w:tcBorders>
              <w:bottom w:val="single" w:sz="4" w:space="0" w:color="auto"/>
              <w:right w:val="single" w:sz="4" w:space="0" w:color="auto"/>
            </w:tcBorders>
            <w:shd w:val="clear" w:color="auto" w:fill="auto"/>
            <w:vAlign w:val="center"/>
          </w:tcPr>
          <w:p w14:paraId="359C23F3" w14:textId="28F617C9"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11</w:t>
            </w:r>
          </w:p>
        </w:tc>
        <w:tc>
          <w:tcPr>
            <w:tcW w:w="992" w:type="dxa"/>
            <w:tcBorders>
              <w:right w:val="single" w:sz="4" w:space="0" w:color="auto"/>
            </w:tcBorders>
            <w:shd w:val="clear" w:color="auto" w:fill="auto"/>
            <w:vAlign w:val="center"/>
          </w:tcPr>
          <w:p w14:paraId="421BE05E" w14:textId="7D532744"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12</w:t>
            </w:r>
          </w:p>
        </w:tc>
        <w:tc>
          <w:tcPr>
            <w:tcW w:w="987" w:type="dxa"/>
            <w:gridSpan w:val="2"/>
            <w:tcBorders>
              <w:right w:val="single" w:sz="4" w:space="0" w:color="auto"/>
            </w:tcBorders>
            <w:shd w:val="clear" w:color="auto" w:fill="auto"/>
            <w:vAlign w:val="center"/>
          </w:tcPr>
          <w:p w14:paraId="427B4DBD" w14:textId="20497D10"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13</w:t>
            </w:r>
          </w:p>
        </w:tc>
        <w:tc>
          <w:tcPr>
            <w:tcW w:w="857" w:type="dxa"/>
            <w:tcBorders>
              <w:right w:val="single" w:sz="4" w:space="0" w:color="auto"/>
            </w:tcBorders>
            <w:shd w:val="clear" w:color="auto" w:fill="auto"/>
            <w:vAlign w:val="center"/>
          </w:tcPr>
          <w:p w14:paraId="0F623277" w14:textId="7666E639"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14</w:t>
            </w:r>
          </w:p>
        </w:tc>
        <w:tc>
          <w:tcPr>
            <w:tcW w:w="988" w:type="dxa"/>
            <w:tcBorders>
              <w:right w:val="single" w:sz="4" w:space="0" w:color="auto"/>
            </w:tcBorders>
            <w:shd w:val="clear" w:color="auto" w:fill="auto"/>
            <w:vAlign w:val="center"/>
          </w:tcPr>
          <w:p w14:paraId="4536BACC" w14:textId="10C23FA3"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15</w:t>
            </w:r>
          </w:p>
        </w:tc>
        <w:tc>
          <w:tcPr>
            <w:tcW w:w="975" w:type="dxa"/>
            <w:gridSpan w:val="2"/>
            <w:tcBorders>
              <w:left w:val="single" w:sz="4" w:space="0" w:color="auto"/>
            </w:tcBorders>
            <w:shd w:val="clear" w:color="auto" w:fill="auto"/>
            <w:vAlign w:val="center"/>
          </w:tcPr>
          <w:p w14:paraId="5FA90D75" w14:textId="424FC2E0" w:rsidR="0040288A" w:rsidRPr="0063386D" w:rsidRDefault="0040288A" w:rsidP="00E244CB">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16</w:t>
            </w:r>
          </w:p>
        </w:tc>
      </w:tr>
      <w:tr w:rsidR="00611B82" w:rsidRPr="0063386D" w14:paraId="340CFD6D" w14:textId="77777777" w:rsidTr="00372CF6">
        <w:trPr>
          <w:trHeight w:val="217"/>
          <w:jc w:val="center"/>
        </w:trPr>
        <w:tc>
          <w:tcPr>
            <w:tcW w:w="568" w:type="dxa"/>
            <w:vMerge w:val="restart"/>
            <w:shd w:val="clear" w:color="auto" w:fill="auto"/>
          </w:tcPr>
          <w:p w14:paraId="232EC059" w14:textId="4D54B48E" w:rsidR="00611B82" w:rsidRPr="0063386D" w:rsidRDefault="00611B82" w:rsidP="00611B82">
            <w:pPr>
              <w:spacing w:before="20" w:after="0" w:line="240" w:lineRule="auto"/>
              <w:ind w:left="-142" w:right="-6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2"/>
              </w:rPr>
              <w:t>2.1.1</w:t>
            </w:r>
          </w:p>
        </w:tc>
        <w:tc>
          <w:tcPr>
            <w:tcW w:w="1938" w:type="dxa"/>
            <w:vMerge w:val="restart"/>
            <w:shd w:val="clear" w:color="auto" w:fill="auto"/>
          </w:tcPr>
          <w:p w14:paraId="5395E994" w14:textId="6688E5A2"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«Ржевка»</w:t>
            </w:r>
          </w:p>
        </w:tc>
        <w:tc>
          <w:tcPr>
            <w:tcW w:w="839" w:type="dxa"/>
            <w:vMerge w:val="restart"/>
          </w:tcPr>
          <w:p w14:paraId="392EA50A" w14:textId="68EDB997"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5"/>
                <w:szCs w:val="15"/>
              </w:rPr>
              <w:t>КППИТ</w:t>
            </w:r>
          </w:p>
        </w:tc>
        <w:tc>
          <w:tcPr>
            <w:tcW w:w="766" w:type="dxa"/>
            <w:vMerge w:val="restart"/>
            <w:shd w:val="clear" w:color="auto" w:fill="auto"/>
          </w:tcPr>
          <w:p w14:paraId="4D7E350B" w14:textId="0F82CCDA"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w:t>
            </w:r>
          </w:p>
        </w:tc>
        <w:tc>
          <w:tcPr>
            <w:tcW w:w="567" w:type="dxa"/>
            <w:shd w:val="clear" w:color="auto" w:fill="auto"/>
            <w:vAlign w:val="center"/>
          </w:tcPr>
          <w:p w14:paraId="7DC5BA9D" w14:textId="05A0A8A4"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ПИР</w:t>
            </w:r>
          </w:p>
        </w:tc>
        <w:tc>
          <w:tcPr>
            <w:tcW w:w="567" w:type="dxa"/>
            <w:shd w:val="clear" w:color="auto" w:fill="auto"/>
            <w:vAlign w:val="center"/>
          </w:tcPr>
          <w:p w14:paraId="3E164CDD" w14:textId="681B774E" w:rsidR="00611B82" w:rsidRPr="0063386D" w:rsidRDefault="00611B82" w:rsidP="00611B82">
            <w:pPr>
              <w:spacing w:before="20" w:after="0" w:line="233"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z w:val="15"/>
                <w:szCs w:val="15"/>
              </w:rPr>
              <w:t>2011-</w:t>
            </w:r>
          </w:p>
          <w:p w14:paraId="25950E26" w14:textId="4E697351"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5"/>
                <w:szCs w:val="15"/>
              </w:rPr>
              <w:t>2024</w:t>
            </w:r>
          </w:p>
        </w:tc>
        <w:tc>
          <w:tcPr>
            <w:tcW w:w="1985" w:type="dxa"/>
            <w:shd w:val="clear" w:color="auto" w:fill="auto"/>
          </w:tcPr>
          <w:p w14:paraId="30580ED2" w14:textId="68F61C3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z w:val="15"/>
                <w:szCs w:val="15"/>
              </w:rPr>
              <w:t>-</w:t>
            </w:r>
          </w:p>
        </w:tc>
        <w:tc>
          <w:tcPr>
            <w:tcW w:w="984" w:type="dxa"/>
            <w:vMerge w:val="restart"/>
            <w:shd w:val="clear" w:color="auto" w:fill="auto"/>
          </w:tcPr>
          <w:p w14:paraId="3D3D6DAC" w14:textId="48C3ADEC" w:rsidR="00611B82" w:rsidRPr="0063386D" w:rsidRDefault="00611B82" w:rsidP="00611B82">
            <w:pPr>
              <w:spacing w:before="20" w:after="0" w:line="240" w:lineRule="auto"/>
              <w:ind w:left="-57" w:right="-57"/>
              <w:jc w:val="center"/>
              <w:rPr>
                <w:rFonts w:ascii="Times New Roman" w:eastAsia="Times New Roman" w:hAnsi="Times New Roman"/>
                <w:sz w:val="16"/>
                <w:szCs w:val="16"/>
              </w:rPr>
            </w:pPr>
            <w:r w:rsidRPr="0063386D">
              <w:rPr>
                <w:rFonts w:ascii="Times New Roman" w:eastAsia="Times New Roman" w:hAnsi="Times New Roman"/>
                <w:sz w:val="15"/>
                <w:szCs w:val="15"/>
              </w:rPr>
              <w:t xml:space="preserve">Бюджет </w:t>
            </w:r>
            <w:r w:rsidRPr="0063386D">
              <w:rPr>
                <w:rFonts w:ascii="Times New Roman" w:eastAsia="Times New Roman" w:hAnsi="Times New Roman"/>
                <w:sz w:val="15"/>
                <w:szCs w:val="15"/>
              </w:rPr>
              <w:br/>
              <w:t>Санкт-Петербурга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54216" w14:textId="1887B80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8 900,0</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E547B1" w14:textId="1E42C5E1" w:rsidR="00611B82" w:rsidRPr="0063386D" w:rsidRDefault="00611B82" w:rsidP="00611B82">
            <w:pPr>
              <w:spacing w:after="0" w:line="240" w:lineRule="auto"/>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C3B53" w14:textId="68E52DD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CB9E3" w14:textId="26D8BD6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F43865" w14:textId="0337CB5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4923" w14:textId="7FFA63F8"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16CABC" w14:textId="23A3821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8 900,0</w:t>
            </w:r>
          </w:p>
        </w:tc>
        <w:tc>
          <w:tcPr>
            <w:tcW w:w="969" w:type="dxa"/>
            <w:vMerge w:val="restart"/>
            <w:shd w:val="clear" w:color="auto" w:fill="auto"/>
          </w:tcPr>
          <w:p w14:paraId="2A6C746D"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Индикатор</w:t>
            </w:r>
          </w:p>
          <w:p w14:paraId="1DBB432E"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 № 1.3</w:t>
            </w:r>
          </w:p>
        </w:tc>
      </w:tr>
      <w:tr w:rsidR="00611B82" w:rsidRPr="0063386D" w14:paraId="7BCF0D0E" w14:textId="77777777" w:rsidTr="00372CF6">
        <w:trPr>
          <w:trHeight w:val="217"/>
          <w:jc w:val="center"/>
        </w:trPr>
        <w:tc>
          <w:tcPr>
            <w:tcW w:w="568" w:type="dxa"/>
            <w:vMerge/>
            <w:shd w:val="clear" w:color="auto" w:fill="auto"/>
          </w:tcPr>
          <w:p w14:paraId="7162FD89"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7DA560C9"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4C7EEE23"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3C829CF1"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79CB966D" w14:textId="3DB28B0A"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СМР</w:t>
            </w:r>
          </w:p>
        </w:tc>
        <w:tc>
          <w:tcPr>
            <w:tcW w:w="567" w:type="dxa"/>
            <w:shd w:val="clear" w:color="auto" w:fill="auto"/>
            <w:vAlign w:val="center"/>
          </w:tcPr>
          <w:p w14:paraId="1256BB60" w14:textId="63D0439C" w:rsidR="00611B82" w:rsidRPr="0063386D" w:rsidRDefault="00611B82"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2014-2025</w:t>
            </w:r>
          </w:p>
        </w:tc>
        <w:tc>
          <w:tcPr>
            <w:tcW w:w="1985" w:type="dxa"/>
            <w:shd w:val="clear" w:color="auto" w:fill="auto"/>
            <w:vAlign w:val="center"/>
          </w:tcPr>
          <w:p w14:paraId="6FAA3958" w14:textId="5A9128F5"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z w:val="15"/>
                <w:szCs w:val="15"/>
              </w:rPr>
              <w:t>-</w:t>
            </w:r>
          </w:p>
        </w:tc>
        <w:tc>
          <w:tcPr>
            <w:tcW w:w="984" w:type="dxa"/>
            <w:vMerge/>
            <w:shd w:val="clear" w:color="auto" w:fill="auto"/>
          </w:tcPr>
          <w:p w14:paraId="7066CE64"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8C20C" w14:textId="315A6B6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580 521,4</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09199A" w14:textId="265743A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414 334,7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82194" w14:textId="33C5ABE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D15B0" w14:textId="2C4E9E28" w:rsidR="00611B82" w:rsidRPr="0063386D" w:rsidRDefault="00611B82" w:rsidP="00611B82">
            <w:pPr>
              <w:spacing w:after="0" w:line="240" w:lineRule="auto"/>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55E27E" w14:textId="726C5F4E" w:rsidR="00611B82" w:rsidRPr="0063386D" w:rsidRDefault="00611B82" w:rsidP="00611B82">
            <w:pPr>
              <w:spacing w:before="20" w:after="0" w:line="240" w:lineRule="auto"/>
              <w:ind w:left="-147" w:right="-14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EE8A4" w14:textId="5300BA17"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8FD8F0" w14:textId="5A3F66E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994 856,1</w:t>
            </w:r>
          </w:p>
        </w:tc>
        <w:tc>
          <w:tcPr>
            <w:tcW w:w="969" w:type="dxa"/>
            <w:vMerge/>
            <w:shd w:val="clear" w:color="auto" w:fill="auto"/>
          </w:tcPr>
          <w:p w14:paraId="55821E3E"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3939461F" w14:textId="77777777" w:rsidTr="00372CF6">
        <w:trPr>
          <w:trHeight w:val="217"/>
          <w:jc w:val="center"/>
        </w:trPr>
        <w:tc>
          <w:tcPr>
            <w:tcW w:w="568" w:type="dxa"/>
            <w:vMerge/>
            <w:shd w:val="clear" w:color="auto" w:fill="auto"/>
          </w:tcPr>
          <w:p w14:paraId="5134DECD"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5"/>
              </w:rPr>
            </w:pPr>
          </w:p>
        </w:tc>
        <w:tc>
          <w:tcPr>
            <w:tcW w:w="1938" w:type="dxa"/>
            <w:vMerge/>
            <w:shd w:val="clear" w:color="auto" w:fill="auto"/>
          </w:tcPr>
          <w:p w14:paraId="74543D1B"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5EB91E75"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7ED24CD6"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64DAA1E1" w14:textId="786E85E1"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Итого</w:t>
            </w:r>
          </w:p>
        </w:tc>
        <w:tc>
          <w:tcPr>
            <w:tcW w:w="567" w:type="dxa"/>
            <w:shd w:val="clear" w:color="auto" w:fill="auto"/>
            <w:vAlign w:val="bottom"/>
          </w:tcPr>
          <w:p w14:paraId="3281238F" w14:textId="7C645D9F" w:rsidR="00611B82" w:rsidRPr="0063386D" w:rsidRDefault="00611B82"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2011-2025</w:t>
            </w:r>
          </w:p>
        </w:tc>
        <w:tc>
          <w:tcPr>
            <w:tcW w:w="1985" w:type="dxa"/>
            <w:shd w:val="clear" w:color="auto" w:fill="auto"/>
            <w:vAlign w:val="center"/>
          </w:tcPr>
          <w:p w14:paraId="265C1477" w14:textId="5DB84B3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z w:val="15"/>
                <w:szCs w:val="15"/>
              </w:rPr>
              <w:t>-</w:t>
            </w:r>
          </w:p>
        </w:tc>
        <w:tc>
          <w:tcPr>
            <w:tcW w:w="984" w:type="dxa"/>
            <w:vMerge/>
            <w:shd w:val="clear" w:color="auto" w:fill="auto"/>
          </w:tcPr>
          <w:p w14:paraId="3589DD44"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50D9" w14:textId="39DF5C2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589 421,4</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FC51D4" w14:textId="5C964055"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414 334,7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BDFF3" w14:textId="1E69089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2E03" w14:textId="247C73AA" w:rsidR="00611B82" w:rsidRPr="0063386D" w:rsidRDefault="00611B82" w:rsidP="00611B82">
            <w:pPr>
              <w:spacing w:after="0" w:line="240" w:lineRule="auto"/>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9126E5" w14:textId="7BB194BE" w:rsidR="00611B82" w:rsidRPr="0063386D" w:rsidRDefault="00611B82" w:rsidP="00611B82">
            <w:pPr>
              <w:spacing w:before="20" w:after="0" w:line="240" w:lineRule="auto"/>
              <w:ind w:left="-147" w:right="-14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DF80F" w14:textId="4529D343"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721B42" w14:textId="7694B5F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1 003 756,1</w:t>
            </w:r>
          </w:p>
        </w:tc>
        <w:tc>
          <w:tcPr>
            <w:tcW w:w="969" w:type="dxa"/>
            <w:vMerge/>
            <w:shd w:val="clear" w:color="auto" w:fill="auto"/>
          </w:tcPr>
          <w:p w14:paraId="7C8C9B93"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0E0E1575" w14:textId="77777777" w:rsidTr="00372CF6">
        <w:trPr>
          <w:trHeight w:val="217"/>
          <w:jc w:val="center"/>
        </w:trPr>
        <w:tc>
          <w:tcPr>
            <w:tcW w:w="568" w:type="dxa"/>
            <w:vMerge w:val="restart"/>
            <w:shd w:val="clear" w:color="auto" w:fill="auto"/>
          </w:tcPr>
          <w:p w14:paraId="6543E681" w14:textId="12DF4947" w:rsidR="00611B82" w:rsidRPr="0063386D" w:rsidRDefault="00611B82" w:rsidP="00611B82">
            <w:pPr>
              <w:spacing w:before="20" w:after="0" w:line="240" w:lineRule="auto"/>
              <w:ind w:left="-142" w:right="-6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2"/>
              </w:rPr>
              <w:t>2.1.2</w:t>
            </w:r>
          </w:p>
        </w:tc>
        <w:tc>
          <w:tcPr>
            <w:tcW w:w="1938" w:type="dxa"/>
            <w:vMerge w:val="restart"/>
            <w:shd w:val="clear" w:color="auto" w:fill="auto"/>
          </w:tcPr>
          <w:p w14:paraId="78EEDB7F" w14:textId="5AF86DD4"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«Рыбацкое»</w:t>
            </w:r>
          </w:p>
        </w:tc>
        <w:tc>
          <w:tcPr>
            <w:tcW w:w="839" w:type="dxa"/>
            <w:vMerge w:val="restart"/>
          </w:tcPr>
          <w:p w14:paraId="7E6781E8" w14:textId="433AF446"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5"/>
                <w:szCs w:val="15"/>
              </w:rPr>
              <w:t>КППИТ</w:t>
            </w:r>
          </w:p>
        </w:tc>
        <w:tc>
          <w:tcPr>
            <w:tcW w:w="766" w:type="dxa"/>
            <w:vMerge w:val="restart"/>
            <w:shd w:val="clear" w:color="auto" w:fill="auto"/>
          </w:tcPr>
          <w:p w14:paraId="63EF9B56" w14:textId="2C7EA0A5"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w:t>
            </w:r>
          </w:p>
        </w:tc>
        <w:tc>
          <w:tcPr>
            <w:tcW w:w="567" w:type="dxa"/>
            <w:shd w:val="clear" w:color="auto" w:fill="auto"/>
            <w:vAlign w:val="center"/>
          </w:tcPr>
          <w:p w14:paraId="7A272E65" w14:textId="00C29E8D"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ПИР</w:t>
            </w:r>
          </w:p>
        </w:tc>
        <w:tc>
          <w:tcPr>
            <w:tcW w:w="567" w:type="dxa"/>
            <w:shd w:val="clear" w:color="auto" w:fill="auto"/>
            <w:vAlign w:val="center"/>
          </w:tcPr>
          <w:p w14:paraId="4C2BD812" w14:textId="32C63E25" w:rsidR="00611B82" w:rsidRPr="0063386D" w:rsidRDefault="00DF2ABE"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2011-2025</w:t>
            </w:r>
          </w:p>
        </w:tc>
        <w:tc>
          <w:tcPr>
            <w:tcW w:w="1985" w:type="dxa"/>
            <w:shd w:val="clear" w:color="auto" w:fill="auto"/>
          </w:tcPr>
          <w:p w14:paraId="12375CE1" w14:textId="0D3C416B"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val="restart"/>
            <w:shd w:val="clear" w:color="auto" w:fill="auto"/>
          </w:tcPr>
          <w:p w14:paraId="70F2EDD7" w14:textId="6AE6A101" w:rsidR="00611B82" w:rsidRPr="0063386D" w:rsidRDefault="00611B82" w:rsidP="00611B82">
            <w:pPr>
              <w:spacing w:before="20" w:after="0" w:line="240" w:lineRule="auto"/>
              <w:ind w:left="-57" w:right="-57"/>
              <w:jc w:val="center"/>
              <w:rPr>
                <w:rFonts w:ascii="Times New Roman" w:eastAsia="Times New Roman" w:hAnsi="Times New Roman"/>
                <w:sz w:val="16"/>
                <w:szCs w:val="16"/>
              </w:rPr>
            </w:pPr>
            <w:r w:rsidRPr="0063386D">
              <w:rPr>
                <w:rFonts w:ascii="Times New Roman" w:eastAsia="Times New Roman" w:hAnsi="Times New Roman"/>
                <w:sz w:val="15"/>
                <w:szCs w:val="15"/>
              </w:rPr>
              <w:t xml:space="preserve">Бюджет </w:t>
            </w:r>
            <w:r w:rsidRPr="0063386D">
              <w:rPr>
                <w:rFonts w:ascii="Times New Roman" w:eastAsia="Times New Roman" w:hAnsi="Times New Roman"/>
                <w:sz w:val="15"/>
                <w:szCs w:val="15"/>
              </w:rPr>
              <w:br/>
              <w:t>Санкт-Петербурга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B4399" w14:textId="464AE4B7"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0,1</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7D0D0B" w14:textId="0C8CD2F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160 708,8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A04EA" w14:textId="4B7908C5"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B350A" w14:textId="57791EBD"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3E84AA" w14:textId="11FAFD3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46B43" w14:textId="6501EC6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43CCC6" w14:textId="4F4E382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160 708,9</w:t>
            </w:r>
          </w:p>
        </w:tc>
        <w:tc>
          <w:tcPr>
            <w:tcW w:w="969" w:type="dxa"/>
            <w:vMerge w:val="restart"/>
            <w:shd w:val="clear" w:color="auto" w:fill="auto"/>
          </w:tcPr>
          <w:p w14:paraId="15137CD5"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Индикатор </w:t>
            </w:r>
          </w:p>
          <w:p w14:paraId="27A8B3FF"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1.3</w:t>
            </w:r>
          </w:p>
        </w:tc>
      </w:tr>
      <w:tr w:rsidR="00611B82" w:rsidRPr="0063386D" w14:paraId="62A550A9" w14:textId="77777777" w:rsidTr="00372CF6">
        <w:trPr>
          <w:trHeight w:val="217"/>
          <w:jc w:val="center"/>
        </w:trPr>
        <w:tc>
          <w:tcPr>
            <w:tcW w:w="568" w:type="dxa"/>
            <w:vMerge/>
            <w:shd w:val="clear" w:color="auto" w:fill="auto"/>
          </w:tcPr>
          <w:p w14:paraId="4D59D87C"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0AD2E29E"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574C8B82"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2E90D856"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05C83A7B" w14:textId="13EF0560"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СМР</w:t>
            </w:r>
          </w:p>
        </w:tc>
        <w:tc>
          <w:tcPr>
            <w:tcW w:w="567" w:type="dxa"/>
            <w:shd w:val="clear" w:color="auto" w:fill="auto"/>
            <w:vAlign w:val="center"/>
          </w:tcPr>
          <w:p w14:paraId="6D782EFD" w14:textId="28C6D1A7"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2013-2030</w:t>
            </w:r>
          </w:p>
        </w:tc>
        <w:tc>
          <w:tcPr>
            <w:tcW w:w="1985" w:type="dxa"/>
            <w:shd w:val="clear" w:color="auto" w:fill="auto"/>
          </w:tcPr>
          <w:p w14:paraId="06543BB0" w14:textId="5BA64D6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shd w:val="clear" w:color="auto" w:fill="auto"/>
          </w:tcPr>
          <w:p w14:paraId="68828A47"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FC099" w14:textId="7DA7BE3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0,0</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8CA29E" w14:textId="57283CCA"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77D1D" w14:textId="4B392D78"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1 107 476,0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782BA" w14:textId="613493B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729 721,2</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7ECE19" w14:textId="26733C6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959 674,6</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5539" w14:textId="59932BF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502 849,0</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9331C4" w14:textId="1290D73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3 299 720,8</w:t>
            </w:r>
          </w:p>
        </w:tc>
        <w:tc>
          <w:tcPr>
            <w:tcW w:w="969" w:type="dxa"/>
            <w:vMerge/>
            <w:shd w:val="clear" w:color="auto" w:fill="auto"/>
          </w:tcPr>
          <w:p w14:paraId="01E8FFAD"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148AED2C" w14:textId="77777777" w:rsidTr="00372CF6">
        <w:trPr>
          <w:trHeight w:val="217"/>
          <w:jc w:val="center"/>
        </w:trPr>
        <w:tc>
          <w:tcPr>
            <w:tcW w:w="568" w:type="dxa"/>
            <w:vMerge/>
            <w:shd w:val="clear" w:color="auto" w:fill="auto"/>
          </w:tcPr>
          <w:p w14:paraId="7B1441CE"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5"/>
              </w:rPr>
            </w:pPr>
          </w:p>
        </w:tc>
        <w:tc>
          <w:tcPr>
            <w:tcW w:w="1938" w:type="dxa"/>
            <w:vMerge/>
            <w:shd w:val="clear" w:color="auto" w:fill="auto"/>
          </w:tcPr>
          <w:p w14:paraId="532D6795"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0FEBA0C4"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5D832650"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0B61C43A" w14:textId="5058BEF1"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Итого</w:t>
            </w:r>
          </w:p>
        </w:tc>
        <w:tc>
          <w:tcPr>
            <w:tcW w:w="567" w:type="dxa"/>
            <w:shd w:val="clear" w:color="auto" w:fill="auto"/>
            <w:vAlign w:val="bottom"/>
          </w:tcPr>
          <w:p w14:paraId="40B18D88" w14:textId="06116383"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2011-2030</w:t>
            </w:r>
          </w:p>
        </w:tc>
        <w:tc>
          <w:tcPr>
            <w:tcW w:w="1985" w:type="dxa"/>
            <w:shd w:val="clear" w:color="auto" w:fill="auto"/>
          </w:tcPr>
          <w:p w14:paraId="78E9E0DD" w14:textId="15F5719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shd w:val="clear" w:color="auto" w:fill="auto"/>
          </w:tcPr>
          <w:p w14:paraId="3F6488AE"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right w:val="single" w:sz="4" w:space="0" w:color="000000"/>
            </w:tcBorders>
            <w:shd w:val="clear" w:color="auto" w:fill="auto"/>
            <w:vAlign w:val="center"/>
          </w:tcPr>
          <w:p w14:paraId="0EDC4192" w14:textId="52C66DE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0,1</w:t>
            </w:r>
          </w:p>
        </w:tc>
        <w:tc>
          <w:tcPr>
            <w:tcW w:w="1001" w:type="dxa"/>
            <w:gridSpan w:val="2"/>
            <w:tcBorders>
              <w:top w:val="single" w:sz="4" w:space="0" w:color="000000"/>
              <w:left w:val="single" w:sz="4" w:space="0" w:color="000000"/>
              <w:right w:val="single" w:sz="4" w:space="0" w:color="000000"/>
            </w:tcBorders>
            <w:shd w:val="clear" w:color="auto" w:fill="auto"/>
            <w:vAlign w:val="center"/>
          </w:tcPr>
          <w:p w14:paraId="32CC4705" w14:textId="3ADFB07B"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160 708,8</w:t>
            </w:r>
          </w:p>
        </w:tc>
        <w:tc>
          <w:tcPr>
            <w:tcW w:w="850" w:type="dxa"/>
            <w:tcBorders>
              <w:top w:val="single" w:sz="4" w:space="0" w:color="000000"/>
              <w:left w:val="single" w:sz="4" w:space="0" w:color="000000"/>
              <w:right w:val="single" w:sz="4" w:space="0" w:color="000000"/>
            </w:tcBorders>
            <w:shd w:val="clear" w:color="auto" w:fill="auto"/>
            <w:vAlign w:val="center"/>
          </w:tcPr>
          <w:p w14:paraId="61CD6182" w14:textId="4743CF6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1 107 476,0</w:t>
            </w:r>
          </w:p>
        </w:tc>
        <w:tc>
          <w:tcPr>
            <w:tcW w:w="992" w:type="dxa"/>
            <w:tcBorders>
              <w:top w:val="single" w:sz="4" w:space="0" w:color="000000"/>
              <w:left w:val="single" w:sz="4" w:space="0" w:color="000000"/>
              <w:right w:val="single" w:sz="4" w:space="0" w:color="000000"/>
            </w:tcBorders>
            <w:shd w:val="clear" w:color="auto" w:fill="auto"/>
            <w:vAlign w:val="center"/>
          </w:tcPr>
          <w:p w14:paraId="1F229823" w14:textId="39F9AB7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729 721,2</w:t>
            </w:r>
          </w:p>
        </w:tc>
        <w:tc>
          <w:tcPr>
            <w:tcW w:w="987" w:type="dxa"/>
            <w:gridSpan w:val="2"/>
            <w:tcBorders>
              <w:top w:val="single" w:sz="4" w:space="0" w:color="000000"/>
              <w:left w:val="single" w:sz="4" w:space="0" w:color="000000"/>
              <w:right w:val="single" w:sz="4" w:space="0" w:color="000000"/>
            </w:tcBorders>
            <w:shd w:val="clear" w:color="auto" w:fill="auto"/>
            <w:vAlign w:val="center"/>
          </w:tcPr>
          <w:p w14:paraId="0D333D60" w14:textId="5DC63168"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959 674,6</w:t>
            </w:r>
          </w:p>
        </w:tc>
        <w:tc>
          <w:tcPr>
            <w:tcW w:w="857" w:type="dxa"/>
            <w:tcBorders>
              <w:top w:val="single" w:sz="4" w:space="0" w:color="000000"/>
              <w:left w:val="single" w:sz="4" w:space="0" w:color="000000"/>
              <w:right w:val="single" w:sz="4" w:space="0" w:color="000000"/>
            </w:tcBorders>
            <w:shd w:val="clear" w:color="auto" w:fill="auto"/>
            <w:vAlign w:val="center"/>
          </w:tcPr>
          <w:p w14:paraId="01C64A5F" w14:textId="32FB008D"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502 849,0</w:t>
            </w:r>
          </w:p>
        </w:tc>
        <w:tc>
          <w:tcPr>
            <w:tcW w:w="994" w:type="dxa"/>
            <w:gridSpan w:val="2"/>
            <w:tcBorders>
              <w:top w:val="single" w:sz="4" w:space="0" w:color="000000"/>
              <w:left w:val="single" w:sz="4" w:space="0" w:color="000000"/>
              <w:right w:val="single" w:sz="4" w:space="0" w:color="000000"/>
            </w:tcBorders>
            <w:shd w:val="clear" w:color="auto" w:fill="auto"/>
            <w:vAlign w:val="center"/>
          </w:tcPr>
          <w:p w14:paraId="2F1FBE5C" w14:textId="54300F5A"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3 460 429,7</w:t>
            </w:r>
          </w:p>
        </w:tc>
        <w:tc>
          <w:tcPr>
            <w:tcW w:w="969" w:type="dxa"/>
            <w:vMerge/>
            <w:shd w:val="clear" w:color="auto" w:fill="auto"/>
          </w:tcPr>
          <w:p w14:paraId="6FD68A77"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3A083113" w14:textId="77777777" w:rsidTr="00372CF6">
        <w:trPr>
          <w:trHeight w:val="217"/>
          <w:jc w:val="center"/>
        </w:trPr>
        <w:tc>
          <w:tcPr>
            <w:tcW w:w="568" w:type="dxa"/>
            <w:vMerge w:val="restart"/>
            <w:shd w:val="clear" w:color="auto" w:fill="auto"/>
          </w:tcPr>
          <w:p w14:paraId="30B960DD" w14:textId="34E1E25A" w:rsidR="00611B82" w:rsidRPr="0063386D" w:rsidRDefault="00611B82" w:rsidP="00611B82">
            <w:pPr>
              <w:spacing w:before="20" w:after="0" w:line="240" w:lineRule="auto"/>
              <w:ind w:left="-142" w:right="-6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2"/>
              </w:rPr>
              <w:t>2.1.3</w:t>
            </w:r>
          </w:p>
        </w:tc>
        <w:tc>
          <w:tcPr>
            <w:tcW w:w="1938" w:type="dxa"/>
            <w:vMerge w:val="restart"/>
            <w:shd w:val="clear" w:color="auto" w:fill="auto"/>
          </w:tcPr>
          <w:p w14:paraId="52C5DABF" w14:textId="71FD8F4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«Ижорские заводы»</w:t>
            </w:r>
          </w:p>
        </w:tc>
        <w:tc>
          <w:tcPr>
            <w:tcW w:w="839" w:type="dxa"/>
            <w:vMerge w:val="restart"/>
          </w:tcPr>
          <w:p w14:paraId="0B65B0C6" w14:textId="578F92CC"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5"/>
                <w:szCs w:val="15"/>
              </w:rPr>
              <w:t>КППИТ</w:t>
            </w:r>
          </w:p>
        </w:tc>
        <w:tc>
          <w:tcPr>
            <w:tcW w:w="766" w:type="dxa"/>
            <w:vMerge w:val="restart"/>
            <w:shd w:val="clear" w:color="auto" w:fill="auto"/>
          </w:tcPr>
          <w:p w14:paraId="573B582C" w14:textId="5457920C"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w:t>
            </w:r>
          </w:p>
        </w:tc>
        <w:tc>
          <w:tcPr>
            <w:tcW w:w="567" w:type="dxa"/>
            <w:shd w:val="clear" w:color="auto" w:fill="auto"/>
            <w:vAlign w:val="center"/>
          </w:tcPr>
          <w:p w14:paraId="1AB26B53" w14:textId="563AC36E"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ПИР</w:t>
            </w:r>
          </w:p>
        </w:tc>
        <w:tc>
          <w:tcPr>
            <w:tcW w:w="567" w:type="dxa"/>
            <w:shd w:val="clear" w:color="auto" w:fill="auto"/>
          </w:tcPr>
          <w:p w14:paraId="49CC12BD" w14:textId="6454A96B" w:rsidR="00611B82" w:rsidRPr="0063386D" w:rsidRDefault="00DF2ABE"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2011-2024</w:t>
            </w:r>
          </w:p>
        </w:tc>
        <w:tc>
          <w:tcPr>
            <w:tcW w:w="1985" w:type="dxa"/>
            <w:shd w:val="clear" w:color="auto" w:fill="auto"/>
          </w:tcPr>
          <w:p w14:paraId="1D3568C7" w14:textId="0412A42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val="restart"/>
            <w:shd w:val="clear" w:color="auto" w:fill="auto"/>
          </w:tcPr>
          <w:p w14:paraId="25016C57" w14:textId="4E85EDD6" w:rsidR="00611B82" w:rsidRPr="0063386D" w:rsidRDefault="00611B82" w:rsidP="00611B82">
            <w:pPr>
              <w:spacing w:before="20" w:after="0" w:line="240" w:lineRule="auto"/>
              <w:ind w:left="-57" w:right="-57"/>
              <w:jc w:val="center"/>
              <w:rPr>
                <w:rFonts w:ascii="Times New Roman" w:eastAsia="Times New Roman" w:hAnsi="Times New Roman"/>
                <w:sz w:val="16"/>
                <w:szCs w:val="16"/>
              </w:rPr>
            </w:pPr>
            <w:r w:rsidRPr="0063386D">
              <w:rPr>
                <w:rFonts w:ascii="Times New Roman" w:eastAsia="Times New Roman" w:hAnsi="Times New Roman"/>
                <w:sz w:val="15"/>
                <w:szCs w:val="15"/>
              </w:rPr>
              <w:t xml:space="preserve">Бюджет </w:t>
            </w:r>
            <w:r w:rsidRPr="0063386D">
              <w:rPr>
                <w:rFonts w:ascii="Times New Roman" w:eastAsia="Times New Roman" w:hAnsi="Times New Roman"/>
                <w:sz w:val="15"/>
                <w:szCs w:val="15"/>
              </w:rPr>
              <w:br/>
              <w:t>Санкт-Петербурга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61B79" w14:textId="7D600E68"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40 000,0</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78D0F0" w14:textId="6915959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47B2E" w14:textId="7C183AE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64E16" w14:textId="4897F46D"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8E4236" w14:textId="0888CB0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EEF80" w14:textId="02E24FD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870094" w14:textId="3F1DEC0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40 000,0</w:t>
            </w:r>
          </w:p>
        </w:tc>
        <w:tc>
          <w:tcPr>
            <w:tcW w:w="969" w:type="dxa"/>
            <w:vMerge w:val="restart"/>
            <w:shd w:val="clear" w:color="auto" w:fill="auto"/>
          </w:tcPr>
          <w:p w14:paraId="082E0A02"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Индикатор</w:t>
            </w:r>
          </w:p>
          <w:p w14:paraId="694292D7"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1.3</w:t>
            </w:r>
          </w:p>
        </w:tc>
      </w:tr>
      <w:tr w:rsidR="00611B82" w:rsidRPr="0063386D" w14:paraId="7BB1275A" w14:textId="77777777" w:rsidTr="00372CF6">
        <w:trPr>
          <w:trHeight w:val="217"/>
          <w:jc w:val="center"/>
        </w:trPr>
        <w:tc>
          <w:tcPr>
            <w:tcW w:w="568" w:type="dxa"/>
            <w:vMerge/>
            <w:shd w:val="clear" w:color="auto" w:fill="auto"/>
          </w:tcPr>
          <w:p w14:paraId="674F801D"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6FF2CD0C"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50B13082"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389EBB7A"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3C8AFF67" w14:textId="6A865BE8"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СМР</w:t>
            </w:r>
          </w:p>
        </w:tc>
        <w:tc>
          <w:tcPr>
            <w:tcW w:w="567" w:type="dxa"/>
            <w:shd w:val="clear" w:color="auto" w:fill="auto"/>
          </w:tcPr>
          <w:p w14:paraId="3B74E238" w14:textId="10B0382F"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2013-2030</w:t>
            </w:r>
          </w:p>
        </w:tc>
        <w:tc>
          <w:tcPr>
            <w:tcW w:w="1985" w:type="dxa"/>
            <w:shd w:val="clear" w:color="auto" w:fill="auto"/>
          </w:tcPr>
          <w:p w14:paraId="2D715959" w14:textId="5A2FB21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shd w:val="clear" w:color="auto" w:fill="auto"/>
          </w:tcPr>
          <w:p w14:paraId="707D6DB7"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70323" w14:textId="79F5C61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187 191,5</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7020B8" w14:textId="64BCDAC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704 956,5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405DD" w14:textId="3C23269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900 836,4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1D304" w14:textId="2B8D590F" w:rsidR="00611B82" w:rsidRPr="0063386D" w:rsidRDefault="00611B82" w:rsidP="00611B82">
            <w:pPr>
              <w:spacing w:after="0" w:line="240" w:lineRule="auto"/>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519 958,4</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891139" w14:textId="689E703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300 000,0</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6B090" w14:textId="21449B3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300 000,0</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9083FD" w14:textId="6002882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2 912 942,8</w:t>
            </w:r>
          </w:p>
        </w:tc>
        <w:tc>
          <w:tcPr>
            <w:tcW w:w="969" w:type="dxa"/>
            <w:vMerge/>
            <w:shd w:val="clear" w:color="auto" w:fill="auto"/>
          </w:tcPr>
          <w:p w14:paraId="67246E87"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6DDE3041" w14:textId="77777777" w:rsidTr="00372CF6">
        <w:trPr>
          <w:trHeight w:val="217"/>
          <w:jc w:val="center"/>
        </w:trPr>
        <w:tc>
          <w:tcPr>
            <w:tcW w:w="568" w:type="dxa"/>
            <w:vMerge/>
            <w:shd w:val="clear" w:color="auto" w:fill="auto"/>
          </w:tcPr>
          <w:p w14:paraId="563FA0A1"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5"/>
              </w:rPr>
            </w:pPr>
          </w:p>
        </w:tc>
        <w:tc>
          <w:tcPr>
            <w:tcW w:w="1938" w:type="dxa"/>
            <w:vMerge/>
            <w:shd w:val="clear" w:color="auto" w:fill="auto"/>
          </w:tcPr>
          <w:p w14:paraId="620220EB"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06B5CED0"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07CBA336"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2A40F116" w14:textId="45F0CF53"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Итого</w:t>
            </w:r>
          </w:p>
        </w:tc>
        <w:tc>
          <w:tcPr>
            <w:tcW w:w="567" w:type="dxa"/>
            <w:shd w:val="clear" w:color="auto" w:fill="auto"/>
          </w:tcPr>
          <w:p w14:paraId="186DA1C0" w14:textId="669FF2A8"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2011-2030</w:t>
            </w:r>
          </w:p>
        </w:tc>
        <w:tc>
          <w:tcPr>
            <w:tcW w:w="1985" w:type="dxa"/>
            <w:shd w:val="clear" w:color="auto" w:fill="auto"/>
          </w:tcPr>
          <w:p w14:paraId="6031E80A" w14:textId="72D04BA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shd w:val="clear" w:color="auto" w:fill="auto"/>
          </w:tcPr>
          <w:p w14:paraId="759FB387"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73177" w14:textId="5C2D5851"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227 191,5</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F1599B" w14:textId="52A1FEB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704 956,5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74BB4" w14:textId="2BB53315"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900 836,4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FFB4D" w14:textId="6175717C" w:rsidR="00611B82" w:rsidRPr="0063386D" w:rsidRDefault="00611B82" w:rsidP="00611B82">
            <w:pPr>
              <w:spacing w:after="0" w:line="240" w:lineRule="auto"/>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519 958,4</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889AAE" w14:textId="718F9F7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300 000,0</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2D9A9" w14:textId="2DE5E7B5"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300 000,0</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84D0B5" w14:textId="67F6E33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2 952 942,8</w:t>
            </w:r>
          </w:p>
        </w:tc>
        <w:tc>
          <w:tcPr>
            <w:tcW w:w="969" w:type="dxa"/>
            <w:vMerge/>
            <w:shd w:val="clear" w:color="auto" w:fill="auto"/>
          </w:tcPr>
          <w:p w14:paraId="4C477EF4"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74DE0B19" w14:textId="77777777" w:rsidTr="00372CF6">
        <w:trPr>
          <w:trHeight w:val="217"/>
          <w:jc w:val="center"/>
        </w:trPr>
        <w:tc>
          <w:tcPr>
            <w:tcW w:w="568" w:type="dxa"/>
            <w:vMerge w:val="restart"/>
            <w:shd w:val="clear" w:color="auto" w:fill="auto"/>
          </w:tcPr>
          <w:p w14:paraId="7FEE10BD" w14:textId="7EE4E799" w:rsidR="00611B82" w:rsidRPr="0063386D" w:rsidRDefault="00611B82" w:rsidP="00611B82">
            <w:pPr>
              <w:spacing w:before="20" w:after="0" w:line="240" w:lineRule="auto"/>
              <w:ind w:left="-142" w:right="-68"/>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2"/>
              </w:rPr>
              <w:t>2.1.4</w:t>
            </w:r>
          </w:p>
        </w:tc>
        <w:tc>
          <w:tcPr>
            <w:tcW w:w="1938" w:type="dxa"/>
            <w:vMerge w:val="restart"/>
            <w:shd w:val="clear" w:color="auto" w:fill="auto"/>
          </w:tcPr>
          <w:p w14:paraId="6B052ED9" w14:textId="047D692A"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«Обухово»</w:t>
            </w:r>
          </w:p>
        </w:tc>
        <w:tc>
          <w:tcPr>
            <w:tcW w:w="839" w:type="dxa"/>
            <w:vMerge w:val="restart"/>
          </w:tcPr>
          <w:p w14:paraId="40E33557" w14:textId="37CDE8D0"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5"/>
                <w:szCs w:val="15"/>
              </w:rPr>
              <w:t>КППИТ</w:t>
            </w:r>
          </w:p>
        </w:tc>
        <w:tc>
          <w:tcPr>
            <w:tcW w:w="766" w:type="dxa"/>
            <w:vMerge w:val="restart"/>
            <w:shd w:val="clear" w:color="auto" w:fill="auto"/>
          </w:tcPr>
          <w:p w14:paraId="678223D8" w14:textId="6A8ABB34"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w:t>
            </w:r>
          </w:p>
        </w:tc>
        <w:tc>
          <w:tcPr>
            <w:tcW w:w="567" w:type="dxa"/>
            <w:shd w:val="clear" w:color="auto" w:fill="auto"/>
            <w:vAlign w:val="center"/>
          </w:tcPr>
          <w:p w14:paraId="06A5FC20" w14:textId="38ED6B13"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ПИР</w:t>
            </w:r>
          </w:p>
        </w:tc>
        <w:tc>
          <w:tcPr>
            <w:tcW w:w="567" w:type="dxa"/>
            <w:shd w:val="clear" w:color="auto" w:fill="auto"/>
          </w:tcPr>
          <w:p w14:paraId="28C60542" w14:textId="1361E2E1" w:rsidR="00611B82" w:rsidRPr="0063386D" w:rsidRDefault="00DF2ABE"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2022-2024</w:t>
            </w:r>
          </w:p>
        </w:tc>
        <w:tc>
          <w:tcPr>
            <w:tcW w:w="1985" w:type="dxa"/>
            <w:shd w:val="clear" w:color="auto" w:fill="auto"/>
          </w:tcPr>
          <w:p w14:paraId="407732D1" w14:textId="3BF47A47"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val="restart"/>
            <w:shd w:val="clear" w:color="auto" w:fill="auto"/>
          </w:tcPr>
          <w:p w14:paraId="37E5534B" w14:textId="0AD5ED39" w:rsidR="00611B82" w:rsidRPr="0063386D" w:rsidRDefault="00611B82" w:rsidP="00611B82">
            <w:pPr>
              <w:spacing w:before="20" w:after="0" w:line="240" w:lineRule="auto"/>
              <w:ind w:left="-57" w:right="-57"/>
              <w:jc w:val="center"/>
              <w:rPr>
                <w:rFonts w:ascii="Times New Roman" w:eastAsia="Times New Roman" w:hAnsi="Times New Roman"/>
                <w:sz w:val="16"/>
                <w:szCs w:val="16"/>
              </w:rPr>
            </w:pPr>
            <w:r w:rsidRPr="0063386D">
              <w:rPr>
                <w:rFonts w:ascii="Times New Roman" w:eastAsia="Times New Roman" w:hAnsi="Times New Roman"/>
                <w:sz w:val="15"/>
                <w:szCs w:val="15"/>
              </w:rPr>
              <w:t xml:space="preserve">Бюджет </w:t>
            </w:r>
            <w:r w:rsidRPr="0063386D">
              <w:rPr>
                <w:rFonts w:ascii="Times New Roman" w:eastAsia="Times New Roman" w:hAnsi="Times New Roman"/>
                <w:sz w:val="15"/>
                <w:szCs w:val="15"/>
              </w:rPr>
              <w:br/>
              <w:t>Санкт-Петербурга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93624" w14:textId="5E3ECC5B"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30 800,0</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5EF160" w14:textId="2A329B4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EB1BE" w14:textId="727C7D1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56C8A" w14:textId="2CD7A3F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B1AB8C" w14:textId="67B9EEA7"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EE34A" w14:textId="6305782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326805" w14:textId="63DF30D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30 800,0</w:t>
            </w:r>
          </w:p>
        </w:tc>
        <w:tc>
          <w:tcPr>
            <w:tcW w:w="969" w:type="dxa"/>
            <w:vMerge w:val="restart"/>
            <w:shd w:val="clear" w:color="auto" w:fill="auto"/>
          </w:tcPr>
          <w:p w14:paraId="7ECD755C"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Индикатор </w:t>
            </w:r>
          </w:p>
          <w:p w14:paraId="2B1C39B1" w14:textId="77777777"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1.3</w:t>
            </w:r>
          </w:p>
        </w:tc>
      </w:tr>
      <w:tr w:rsidR="00611B82" w:rsidRPr="0063386D" w14:paraId="388FCB9A" w14:textId="77777777" w:rsidTr="00372CF6">
        <w:trPr>
          <w:trHeight w:val="217"/>
          <w:jc w:val="center"/>
        </w:trPr>
        <w:tc>
          <w:tcPr>
            <w:tcW w:w="568" w:type="dxa"/>
            <w:vMerge/>
            <w:shd w:val="clear" w:color="auto" w:fill="auto"/>
          </w:tcPr>
          <w:p w14:paraId="055CA915"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4ECF4CCA"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01C1CA23"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027451A6"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436CF1DF" w14:textId="01CC10E0"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СМР</w:t>
            </w:r>
          </w:p>
        </w:tc>
        <w:tc>
          <w:tcPr>
            <w:tcW w:w="567" w:type="dxa"/>
            <w:shd w:val="clear" w:color="auto" w:fill="auto"/>
          </w:tcPr>
          <w:p w14:paraId="4587DB10" w14:textId="77905AC8"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2023-2029</w:t>
            </w:r>
          </w:p>
        </w:tc>
        <w:tc>
          <w:tcPr>
            <w:tcW w:w="1985" w:type="dxa"/>
            <w:shd w:val="clear" w:color="auto" w:fill="auto"/>
          </w:tcPr>
          <w:p w14:paraId="7BFC32FE" w14:textId="2D03B97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shd w:val="clear" w:color="auto" w:fill="auto"/>
          </w:tcPr>
          <w:p w14:paraId="153D34EF"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475A3" w14:textId="04612BDB"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0,0</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C1CCA0" w14:textId="1EDC272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3EADE" w14:textId="7ED7F982"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991 687,6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63133" w14:textId="3E8BDC5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258 320,4</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FA3064" w14:textId="1691205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308 645,4</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F5561" w14:textId="58938E6A"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828 203,8</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1B370A" w14:textId="2FCB514D"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2 386 857,2</w:t>
            </w:r>
          </w:p>
        </w:tc>
        <w:tc>
          <w:tcPr>
            <w:tcW w:w="969" w:type="dxa"/>
            <w:vMerge/>
            <w:shd w:val="clear" w:color="auto" w:fill="auto"/>
          </w:tcPr>
          <w:p w14:paraId="541B5B70"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1465E506" w14:textId="77777777" w:rsidTr="00372CF6">
        <w:trPr>
          <w:trHeight w:val="217"/>
          <w:jc w:val="center"/>
        </w:trPr>
        <w:tc>
          <w:tcPr>
            <w:tcW w:w="568" w:type="dxa"/>
            <w:vMerge/>
            <w:shd w:val="clear" w:color="auto" w:fill="auto"/>
          </w:tcPr>
          <w:p w14:paraId="7F82ACB5" w14:textId="77777777" w:rsidR="00611B82" w:rsidRPr="0063386D" w:rsidRDefault="00611B82" w:rsidP="00611B82">
            <w:pPr>
              <w:widowControl w:val="0"/>
              <w:pBdr>
                <w:top w:val="nil"/>
                <w:left w:val="nil"/>
                <w:bottom w:val="nil"/>
                <w:right w:val="nil"/>
                <w:between w:val="nil"/>
              </w:pBdr>
              <w:spacing w:after="0"/>
              <w:jc w:val="center"/>
              <w:rPr>
                <w:rFonts w:ascii="Times New Roman" w:eastAsia="Times New Roman" w:hAnsi="Times New Roman"/>
                <w:color w:val="000000"/>
                <w:sz w:val="15"/>
                <w:szCs w:val="15"/>
              </w:rPr>
            </w:pPr>
          </w:p>
        </w:tc>
        <w:tc>
          <w:tcPr>
            <w:tcW w:w="1938" w:type="dxa"/>
            <w:vMerge/>
            <w:shd w:val="clear" w:color="auto" w:fill="auto"/>
          </w:tcPr>
          <w:p w14:paraId="53288CD2"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55AF31E0"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3D193332"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0ACDD052" w14:textId="5C819F22"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Итого</w:t>
            </w:r>
          </w:p>
        </w:tc>
        <w:tc>
          <w:tcPr>
            <w:tcW w:w="567" w:type="dxa"/>
            <w:shd w:val="clear" w:color="auto" w:fill="auto"/>
          </w:tcPr>
          <w:p w14:paraId="14BD9463" w14:textId="5C6C601D"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2022-2029</w:t>
            </w:r>
          </w:p>
        </w:tc>
        <w:tc>
          <w:tcPr>
            <w:tcW w:w="1985" w:type="dxa"/>
            <w:shd w:val="clear" w:color="auto" w:fill="auto"/>
          </w:tcPr>
          <w:p w14:paraId="35D0F6E1" w14:textId="02EE71C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shd w:val="clear" w:color="auto" w:fill="auto"/>
          </w:tcPr>
          <w:p w14:paraId="2C9BE131"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AEB44" w14:textId="25FAB3D1"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30 800,0</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C08111" w14:textId="1DD11F4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62A2" w14:textId="7AA9FC7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991 687,6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8CB8C" w14:textId="66489131"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258 320,4</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D5ACE0" w14:textId="08F6E4CA"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308 645,4</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5E052" w14:textId="02B3C0A6"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828 203,8</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8B868D" w14:textId="44F25AAD"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2 417 657,2</w:t>
            </w:r>
          </w:p>
        </w:tc>
        <w:tc>
          <w:tcPr>
            <w:tcW w:w="969" w:type="dxa"/>
            <w:vMerge/>
            <w:shd w:val="clear" w:color="auto" w:fill="auto"/>
          </w:tcPr>
          <w:p w14:paraId="35B5A41E"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64381CEB" w14:textId="77777777" w:rsidTr="00372CF6">
        <w:trPr>
          <w:trHeight w:val="217"/>
          <w:jc w:val="center"/>
        </w:trPr>
        <w:tc>
          <w:tcPr>
            <w:tcW w:w="568" w:type="dxa"/>
            <w:vMerge w:val="restart"/>
            <w:shd w:val="clear" w:color="auto" w:fill="auto"/>
          </w:tcPr>
          <w:p w14:paraId="240FCDA8" w14:textId="58B6F991"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2.1.5</w:t>
            </w:r>
          </w:p>
        </w:tc>
        <w:tc>
          <w:tcPr>
            <w:tcW w:w="1938" w:type="dxa"/>
            <w:vMerge w:val="restart"/>
            <w:shd w:val="clear" w:color="auto" w:fill="auto"/>
          </w:tcPr>
          <w:p w14:paraId="0D515B89" w14:textId="37014510"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4"/>
                <w:szCs w:val="14"/>
              </w:rPr>
              <w:t xml:space="preserve">Строительство мукомольного комплекса для нужд </w:t>
            </w:r>
            <w:r w:rsidRPr="0063386D">
              <w:rPr>
                <w:rFonts w:ascii="Times New Roman" w:eastAsia="Times New Roman" w:hAnsi="Times New Roman"/>
                <w:color w:val="000000"/>
                <w:sz w:val="14"/>
                <w:szCs w:val="14"/>
              </w:rPr>
              <w:br/>
              <w:t>Санкт-Петербурга</w:t>
            </w:r>
          </w:p>
        </w:tc>
        <w:tc>
          <w:tcPr>
            <w:tcW w:w="839" w:type="dxa"/>
            <w:vMerge w:val="restart"/>
          </w:tcPr>
          <w:p w14:paraId="05313E69" w14:textId="4D3C30E0"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sz w:val="15"/>
                <w:szCs w:val="15"/>
              </w:rPr>
              <w:t>КППИТ</w:t>
            </w:r>
          </w:p>
        </w:tc>
        <w:tc>
          <w:tcPr>
            <w:tcW w:w="766" w:type="dxa"/>
            <w:vMerge w:val="restart"/>
            <w:shd w:val="clear" w:color="auto" w:fill="auto"/>
          </w:tcPr>
          <w:p w14:paraId="4D33F8FE" w14:textId="42F8997B" w:rsidR="00611B82" w:rsidRPr="0063386D" w:rsidRDefault="00611B82" w:rsidP="00611B82">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w:t>
            </w:r>
          </w:p>
        </w:tc>
        <w:tc>
          <w:tcPr>
            <w:tcW w:w="567" w:type="dxa"/>
            <w:shd w:val="clear" w:color="auto" w:fill="auto"/>
            <w:vAlign w:val="center"/>
          </w:tcPr>
          <w:p w14:paraId="5DE4009D" w14:textId="5D8D03C9" w:rsidR="00611B82" w:rsidRPr="0063386D" w:rsidRDefault="00611B82" w:rsidP="00611B82">
            <w:pPr>
              <w:spacing w:before="20"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ПИР</w:t>
            </w:r>
          </w:p>
        </w:tc>
        <w:tc>
          <w:tcPr>
            <w:tcW w:w="567" w:type="dxa"/>
            <w:shd w:val="clear" w:color="auto" w:fill="auto"/>
            <w:vAlign w:val="center"/>
          </w:tcPr>
          <w:p w14:paraId="0EF866CC" w14:textId="1CCFFAFC" w:rsidR="00611B82" w:rsidRPr="0063386D" w:rsidRDefault="00DF2ABE" w:rsidP="00105888">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202</w:t>
            </w:r>
            <w:r w:rsidR="00105888" w:rsidRPr="0063386D">
              <w:rPr>
                <w:rFonts w:ascii="Times New Roman" w:eastAsia="Times New Roman" w:hAnsi="Times New Roman"/>
                <w:color w:val="000000"/>
                <w:sz w:val="15"/>
                <w:szCs w:val="15"/>
              </w:rPr>
              <w:t>3</w:t>
            </w:r>
            <w:r w:rsidRPr="0063386D">
              <w:rPr>
                <w:rFonts w:ascii="Times New Roman" w:eastAsia="Times New Roman" w:hAnsi="Times New Roman"/>
                <w:color w:val="000000"/>
                <w:sz w:val="15"/>
                <w:szCs w:val="15"/>
              </w:rPr>
              <w:t>-2025</w:t>
            </w:r>
          </w:p>
        </w:tc>
        <w:tc>
          <w:tcPr>
            <w:tcW w:w="1985" w:type="dxa"/>
            <w:shd w:val="clear" w:color="auto" w:fill="auto"/>
          </w:tcPr>
          <w:p w14:paraId="2538AA1D" w14:textId="1BC01DC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t>-</w:t>
            </w:r>
          </w:p>
        </w:tc>
        <w:tc>
          <w:tcPr>
            <w:tcW w:w="984" w:type="dxa"/>
            <w:vMerge w:val="restart"/>
            <w:shd w:val="clear" w:color="auto" w:fill="auto"/>
          </w:tcPr>
          <w:p w14:paraId="09E2DFFF" w14:textId="7F459BBA" w:rsidR="00611B82" w:rsidRPr="0063386D" w:rsidRDefault="00611B82" w:rsidP="00611B82">
            <w:pPr>
              <w:spacing w:before="20" w:after="0" w:line="240" w:lineRule="auto"/>
              <w:ind w:left="-57" w:right="-57"/>
              <w:jc w:val="center"/>
              <w:rPr>
                <w:rFonts w:ascii="Times New Roman" w:eastAsia="Times New Roman" w:hAnsi="Times New Roman"/>
                <w:sz w:val="16"/>
                <w:szCs w:val="16"/>
              </w:rPr>
            </w:pPr>
            <w:r w:rsidRPr="0063386D">
              <w:rPr>
                <w:rFonts w:ascii="Times New Roman" w:eastAsia="Times New Roman" w:hAnsi="Times New Roman"/>
                <w:sz w:val="15"/>
                <w:szCs w:val="15"/>
              </w:rPr>
              <w:t xml:space="preserve">Бюджет </w:t>
            </w:r>
            <w:r w:rsidRPr="0063386D">
              <w:rPr>
                <w:rFonts w:ascii="Times New Roman" w:eastAsia="Times New Roman" w:hAnsi="Times New Roman"/>
                <w:sz w:val="15"/>
                <w:szCs w:val="15"/>
              </w:rPr>
              <w:br/>
              <w:t>Санкт-Петербурга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7FBB9" w14:textId="208D656F"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0,1</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40C9FD" w14:textId="6B7921D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170 000,0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1CA53" w14:textId="2114697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B9CB5" w14:textId="271E8F70"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879B54" w14:textId="5A717EA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EBB9C" w14:textId="4F15752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501E33" w14:textId="053C7639"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170 000,1</w:t>
            </w:r>
          </w:p>
        </w:tc>
        <w:tc>
          <w:tcPr>
            <w:tcW w:w="969" w:type="dxa"/>
            <w:vMerge w:val="restart"/>
            <w:shd w:val="clear" w:color="auto" w:fill="auto"/>
          </w:tcPr>
          <w:p w14:paraId="56A34BCA" w14:textId="77777777"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Индикатор </w:t>
            </w:r>
          </w:p>
          <w:p w14:paraId="519F663E" w14:textId="77777777"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 1.1, индикатор </w:t>
            </w:r>
          </w:p>
          <w:p w14:paraId="6B222B8B" w14:textId="77777777"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xml:space="preserve">№ 1.2, индикатор </w:t>
            </w:r>
          </w:p>
          <w:p w14:paraId="18ED573A" w14:textId="77777777"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 1.4</w:t>
            </w:r>
          </w:p>
        </w:tc>
      </w:tr>
      <w:tr w:rsidR="00611B82" w:rsidRPr="0063386D" w14:paraId="61D261A7" w14:textId="77777777" w:rsidTr="00372CF6">
        <w:trPr>
          <w:trHeight w:val="217"/>
          <w:jc w:val="center"/>
        </w:trPr>
        <w:tc>
          <w:tcPr>
            <w:tcW w:w="568" w:type="dxa"/>
            <w:vMerge/>
            <w:shd w:val="clear" w:color="auto" w:fill="auto"/>
          </w:tcPr>
          <w:p w14:paraId="57BA3CD6"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1938" w:type="dxa"/>
            <w:vMerge/>
            <w:shd w:val="clear" w:color="auto" w:fill="auto"/>
          </w:tcPr>
          <w:p w14:paraId="1EBCB2F0"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482968D2"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77A70CA3"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5E9CCCF0" w14:textId="7C445BD9"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СМР</w:t>
            </w:r>
          </w:p>
        </w:tc>
        <w:tc>
          <w:tcPr>
            <w:tcW w:w="567" w:type="dxa"/>
            <w:shd w:val="clear" w:color="auto" w:fill="auto"/>
            <w:vAlign w:val="center"/>
          </w:tcPr>
          <w:p w14:paraId="406EF99D" w14:textId="482B790F" w:rsidR="00611B82" w:rsidRPr="0063386D" w:rsidRDefault="00105888" w:rsidP="00611B82">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2030</w:t>
            </w:r>
          </w:p>
        </w:tc>
        <w:tc>
          <w:tcPr>
            <w:tcW w:w="1985" w:type="dxa"/>
            <w:shd w:val="clear" w:color="auto" w:fill="auto"/>
          </w:tcPr>
          <w:p w14:paraId="6B846B25" w14:textId="77777777" w:rsidR="00611B82" w:rsidRPr="0063386D" w:rsidRDefault="00611B82" w:rsidP="00611B82">
            <w:pPr>
              <w:spacing w:before="20" w:after="0" w:line="240" w:lineRule="auto"/>
              <w:ind w:left="-57" w:right="-57"/>
              <w:jc w:val="center"/>
            </w:pPr>
            <w:r w:rsidRPr="0063386D">
              <w:t>-</w:t>
            </w:r>
          </w:p>
          <w:p w14:paraId="2B595001" w14:textId="1FC20258" w:rsidR="00611B82" w:rsidRPr="0063386D" w:rsidRDefault="00611B82" w:rsidP="00611B82">
            <w:pPr>
              <w:spacing w:before="20" w:after="0" w:line="240" w:lineRule="auto"/>
              <w:ind w:right="-57"/>
              <w:rPr>
                <w:rFonts w:ascii="Times New Roman" w:eastAsia="Times New Roman" w:hAnsi="Times New Roman"/>
                <w:color w:val="000000"/>
                <w:sz w:val="15"/>
                <w:szCs w:val="15"/>
              </w:rPr>
            </w:pPr>
          </w:p>
        </w:tc>
        <w:tc>
          <w:tcPr>
            <w:tcW w:w="984" w:type="dxa"/>
            <w:vMerge/>
            <w:shd w:val="clear" w:color="auto" w:fill="auto"/>
          </w:tcPr>
          <w:p w14:paraId="1C5EF6E1"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1D847" w14:textId="7B90116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42DAA8" w14:textId="60F81B5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B4816" w14:textId="293ED0AC"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9316F" w14:textId="69D8230F"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0A4711" w14:textId="23C5E8B8"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5258D" w14:textId="7A7D8E64"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8E6BE9" w14:textId="3DCC9155"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69" w:type="dxa"/>
            <w:vMerge/>
            <w:shd w:val="clear" w:color="auto" w:fill="auto"/>
          </w:tcPr>
          <w:p w14:paraId="31CEB3BF"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0FB00A95" w14:textId="77777777" w:rsidTr="00372CF6">
        <w:trPr>
          <w:trHeight w:val="217"/>
          <w:jc w:val="center"/>
        </w:trPr>
        <w:tc>
          <w:tcPr>
            <w:tcW w:w="568" w:type="dxa"/>
            <w:vMerge/>
            <w:shd w:val="clear" w:color="auto" w:fill="auto"/>
          </w:tcPr>
          <w:p w14:paraId="5EF93781"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1938" w:type="dxa"/>
            <w:vMerge/>
            <w:shd w:val="clear" w:color="auto" w:fill="auto"/>
          </w:tcPr>
          <w:p w14:paraId="19D34906"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59A53A01"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32AF1580"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01D8A0E0" w14:textId="7E8D51AC" w:rsidR="00611B82" w:rsidRPr="0063386D" w:rsidRDefault="00611B82" w:rsidP="00611B82">
            <w:pPr>
              <w:spacing w:after="0" w:line="240" w:lineRule="auto"/>
              <w:ind w:left="-57" w:right="-57"/>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Итого</w:t>
            </w:r>
          </w:p>
        </w:tc>
        <w:tc>
          <w:tcPr>
            <w:tcW w:w="567" w:type="dxa"/>
            <w:shd w:val="clear" w:color="auto" w:fill="auto"/>
            <w:vAlign w:val="bottom"/>
          </w:tcPr>
          <w:p w14:paraId="6EA06EE3" w14:textId="72C5665C" w:rsidR="00611B82" w:rsidRPr="0063386D" w:rsidRDefault="00611B82" w:rsidP="00105888">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5"/>
                <w:szCs w:val="15"/>
              </w:rPr>
              <w:t>202</w:t>
            </w:r>
            <w:r w:rsidR="00105888" w:rsidRPr="0063386D">
              <w:rPr>
                <w:rFonts w:ascii="Times New Roman" w:eastAsia="Times New Roman" w:hAnsi="Times New Roman"/>
                <w:color w:val="000000"/>
                <w:sz w:val="15"/>
                <w:szCs w:val="15"/>
              </w:rPr>
              <w:t>3-2030</w:t>
            </w:r>
          </w:p>
        </w:tc>
        <w:tc>
          <w:tcPr>
            <w:tcW w:w="1985" w:type="dxa"/>
            <w:shd w:val="clear" w:color="auto" w:fill="auto"/>
            <w:vAlign w:val="center"/>
          </w:tcPr>
          <w:p w14:paraId="55BA3277" w14:textId="1BD1CE54"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z w:val="15"/>
                <w:szCs w:val="15"/>
              </w:rPr>
              <w:t>-</w:t>
            </w:r>
          </w:p>
        </w:tc>
        <w:tc>
          <w:tcPr>
            <w:tcW w:w="984" w:type="dxa"/>
            <w:vMerge/>
            <w:shd w:val="clear" w:color="auto" w:fill="auto"/>
          </w:tcPr>
          <w:p w14:paraId="632ED732"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27C72" w14:textId="6BF03F38"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0,1</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6CEEBD" w14:textId="7AB64346"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170 000,0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FB3E2" w14:textId="3D3FBF0E" w:rsidR="00611B82" w:rsidRPr="0063386D" w:rsidRDefault="00611B82" w:rsidP="00611B82">
            <w:pPr>
              <w:spacing w:before="20"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4BC2C" w14:textId="519141D8" w:rsidR="00611B82" w:rsidRPr="0063386D" w:rsidRDefault="00611B82" w:rsidP="00611B82">
            <w:pPr>
              <w:spacing w:before="20" w:after="0" w:line="240" w:lineRule="auto"/>
              <w:ind w:left="-99" w:right="-138"/>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639A03" w14:textId="4C97D96E"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81725" w14:textId="787D2241" w:rsidR="00611B82" w:rsidRPr="0063386D" w:rsidRDefault="00611B82" w:rsidP="00611B82">
            <w:pPr>
              <w:spacing w:after="0" w:line="240" w:lineRule="auto"/>
              <w:ind w:left="-57"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3CA6CF" w14:textId="73981AE3" w:rsidR="00611B82" w:rsidRPr="0063386D" w:rsidRDefault="00611B82" w:rsidP="00611B82">
            <w:pPr>
              <w:spacing w:after="0" w:line="240" w:lineRule="auto"/>
              <w:ind w:right="-57"/>
              <w:jc w:val="center"/>
              <w:rPr>
                <w:rFonts w:ascii="Times New Roman" w:eastAsia="Times New Roman" w:hAnsi="Times New Roman"/>
                <w:color w:val="000000"/>
                <w:sz w:val="15"/>
                <w:szCs w:val="15"/>
              </w:rPr>
            </w:pPr>
            <w:r w:rsidRPr="0063386D">
              <w:rPr>
                <w:rFonts w:ascii="Times New Roman" w:eastAsia="Times New Roman" w:hAnsi="Times New Roman"/>
                <w:color w:val="000000"/>
                <w:spacing w:val="-2"/>
                <w:sz w:val="16"/>
              </w:rPr>
              <w:t>170 000,1</w:t>
            </w:r>
          </w:p>
        </w:tc>
        <w:tc>
          <w:tcPr>
            <w:tcW w:w="969" w:type="dxa"/>
            <w:vMerge/>
            <w:shd w:val="clear" w:color="auto" w:fill="auto"/>
          </w:tcPr>
          <w:p w14:paraId="19D807CD" w14:textId="77777777" w:rsidR="00611B82" w:rsidRPr="0063386D" w:rsidRDefault="00611B82" w:rsidP="00611B82">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11B82" w:rsidRPr="0063386D" w14:paraId="19FA84C5" w14:textId="77777777" w:rsidTr="00372CF6">
        <w:trPr>
          <w:trHeight w:val="245"/>
          <w:jc w:val="center"/>
        </w:trPr>
        <w:tc>
          <w:tcPr>
            <w:tcW w:w="8214" w:type="dxa"/>
            <w:gridSpan w:val="8"/>
            <w:vAlign w:val="center"/>
          </w:tcPr>
          <w:p w14:paraId="1324A1B2" w14:textId="41C822E6" w:rsidR="00611B82" w:rsidRPr="0063386D" w:rsidRDefault="00611B82" w:rsidP="00611B82">
            <w:pPr>
              <w:spacing w:after="0" w:line="240" w:lineRule="auto"/>
              <w:ind w:left="-57" w:right="-57"/>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ИТОГО финансирование по Адресной инвестиционной программе, не относящаяся к региональным проектам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BF051" w14:textId="063D7CF0"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847 413,1</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1F5EA5" w14:textId="0319327D"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1 450 000,0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EA64D" w14:textId="73CBAEBA"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3 000 000,0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EA0F4" w14:textId="248AF52E"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1 508 000,0</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318756" w14:textId="71B13F13"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1 568 320,0</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1A7CA" w14:textId="687FFA09" w:rsidR="00611B82" w:rsidRPr="0063386D" w:rsidRDefault="00611B82" w:rsidP="00611B82">
            <w:pPr>
              <w:spacing w:after="0" w:line="216" w:lineRule="auto"/>
              <w:ind w:left="-111" w:right="-105"/>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1 631 052,8</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2EB70A" w14:textId="1965AE82"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10 004 785,9</w:t>
            </w:r>
          </w:p>
        </w:tc>
        <w:tc>
          <w:tcPr>
            <w:tcW w:w="969" w:type="dxa"/>
            <w:shd w:val="clear" w:color="auto" w:fill="auto"/>
            <w:vAlign w:val="center"/>
          </w:tcPr>
          <w:p w14:paraId="1C30DF7D" w14:textId="77777777" w:rsidR="00611B82" w:rsidRPr="0063386D" w:rsidRDefault="00611B82" w:rsidP="00611B82">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r w:rsidR="00611B82" w:rsidRPr="0063386D" w14:paraId="38CCF75C" w14:textId="77777777" w:rsidTr="00372CF6">
        <w:trPr>
          <w:trHeight w:val="205"/>
          <w:jc w:val="center"/>
        </w:trPr>
        <w:tc>
          <w:tcPr>
            <w:tcW w:w="8214" w:type="dxa"/>
            <w:gridSpan w:val="8"/>
            <w:vAlign w:val="center"/>
          </w:tcPr>
          <w:p w14:paraId="3AC4428C" w14:textId="77777777" w:rsidR="00611B82" w:rsidRPr="0063386D" w:rsidRDefault="00611B82" w:rsidP="00611B82">
            <w:pPr>
              <w:spacing w:after="0" w:line="240" w:lineRule="auto"/>
              <w:ind w:left="-57" w:right="-57"/>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ВСЕГО проектная часть подпрограммы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9CB8E" w14:textId="15228F16"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958 812,7</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42C022" w14:textId="1D46EE37"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1 450 000,0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19F03" w14:textId="7C98A622"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3 000 000,0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DF495" w14:textId="01DDD9A1"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1 508 000,0</w:t>
            </w:r>
          </w:p>
        </w:tc>
        <w:tc>
          <w:tcPr>
            <w:tcW w:w="9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2CBE56" w14:textId="1509CBC3"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1 568 320,0</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ECAA5" w14:textId="69DC3236" w:rsidR="00611B82" w:rsidRPr="0063386D" w:rsidRDefault="00611B82" w:rsidP="00611B82">
            <w:pPr>
              <w:spacing w:after="0" w:line="216" w:lineRule="auto"/>
              <w:ind w:left="-111" w:right="-105"/>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1 631 052,8</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01213E" w14:textId="0F26F14F" w:rsidR="00611B82" w:rsidRPr="0063386D" w:rsidRDefault="00611B82" w:rsidP="00611B82">
            <w:pPr>
              <w:spacing w:before="20" w:after="0" w:line="240" w:lineRule="auto"/>
              <w:ind w:left="-57" w:right="-57"/>
              <w:jc w:val="center"/>
              <w:rPr>
                <w:rFonts w:ascii="Times New Roman" w:eastAsia="Times New Roman" w:hAnsi="Times New Roman"/>
                <w:b/>
                <w:color w:val="000000"/>
                <w:sz w:val="14"/>
                <w:szCs w:val="13"/>
              </w:rPr>
            </w:pPr>
            <w:r w:rsidRPr="0063386D">
              <w:rPr>
                <w:rFonts w:ascii="Times New Roman" w:eastAsia="Times New Roman" w:hAnsi="Times New Roman"/>
                <w:color w:val="000000"/>
                <w:spacing w:val="-2"/>
                <w:sz w:val="14"/>
              </w:rPr>
              <w:t>10 116 185,5</w:t>
            </w:r>
          </w:p>
        </w:tc>
        <w:tc>
          <w:tcPr>
            <w:tcW w:w="969" w:type="dxa"/>
            <w:shd w:val="clear" w:color="auto" w:fill="auto"/>
            <w:vAlign w:val="center"/>
          </w:tcPr>
          <w:p w14:paraId="37650065" w14:textId="77777777" w:rsidR="00611B82" w:rsidRPr="0063386D" w:rsidRDefault="00611B82" w:rsidP="00611B82">
            <w:pPr>
              <w:spacing w:after="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bl>
    <w:p w14:paraId="4B705D64" w14:textId="77777777" w:rsidR="00736083" w:rsidRPr="0063386D" w:rsidRDefault="00736083" w:rsidP="003D01C6">
      <w:pPr>
        <w:pStyle w:val="a9"/>
        <w:overflowPunct/>
        <w:ind w:left="0"/>
        <w:jc w:val="center"/>
        <w:outlineLvl w:val="0"/>
        <w:rPr>
          <w:rFonts w:ascii="Times New Roman" w:eastAsiaTheme="minorHAnsi" w:hAnsi="Times New Roman"/>
          <w:b/>
          <w:lang w:eastAsia="en-US"/>
        </w:rPr>
      </w:pPr>
    </w:p>
    <w:p w14:paraId="66ADB9B0" w14:textId="77777777" w:rsidR="0043232E" w:rsidRPr="0063386D" w:rsidRDefault="0043232E" w:rsidP="0043232E">
      <w:pPr>
        <w:spacing w:line="229" w:lineRule="auto"/>
        <w:jc w:val="center"/>
        <w:rPr>
          <w:rFonts w:ascii="Times New Roman" w:eastAsia="Times New Roman" w:hAnsi="Times New Roman"/>
          <w:b/>
          <w:color w:val="000000"/>
          <w:spacing w:val="-2"/>
          <w:sz w:val="20"/>
        </w:rPr>
      </w:pPr>
      <w:r w:rsidRPr="0063386D">
        <w:rPr>
          <w:rFonts w:ascii="Times New Roman" w:eastAsia="Times New Roman" w:hAnsi="Times New Roman"/>
          <w:b/>
          <w:color w:val="000000"/>
          <w:spacing w:val="-2"/>
          <w:sz w:val="20"/>
          <w:szCs w:val="20"/>
        </w:rPr>
        <w:t>ПРОЦЕССНАЯ ЧАСТЬ</w:t>
      </w:r>
    </w:p>
    <w:p w14:paraId="29E9F9E1" w14:textId="77777777" w:rsidR="00900DA8" w:rsidRPr="0063386D" w:rsidRDefault="00900DA8" w:rsidP="00900DA8">
      <w:pPr>
        <w:widowControl w:val="0"/>
        <w:pBdr>
          <w:top w:val="nil"/>
          <w:left w:val="nil"/>
          <w:bottom w:val="nil"/>
          <w:right w:val="nil"/>
          <w:between w:val="nil"/>
        </w:pBdr>
        <w:spacing w:after="0" w:line="240" w:lineRule="auto"/>
        <w:rPr>
          <w:rFonts w:ascii="Times New Roman" w:eastAsia="Times New Roman" w:hAnsi="Times New Roman"/>
          <w:color w:val="000000"/>
          <w:sz w:val="8"/>
          <w:szCs w:val="8"/>
        </w:rPr>
      </w:pPr>
    </w:p>
    <w:tbl>
      <w:tblPr>
        <w:tblW w:w="15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992"/>
        <w:gridCol w:w="1276"/>
        <w:gridCol w:w="1134"/>
        <w:gridCol w:w="1134"/>
        <w:gridCol w:w="1134"/>
        <w:gridCol w:w="1276"/>
        <w:gridCol w:w="1059"/>
        <w:gridCol w:w="1209"/>
        <w:gridCol w:w="1276"/>
        <w:gridCol w:w="1909"/>
      </w:tblGrid>
      <w:tr w:rsidR="007E05CA" w:rsidRPr="0063386D" w14:paraId="6376C510" w14:textId="77777777" w:rsidTr="00052547">
        <w:trPr>
          <w:trHeight w:val="589"/>
          <w:jc w:val="center"/>
        </w:trPr>
        <w:tc>
          <w:tcPr>
            <w:tcW w:w="562" w:type="dxa"/>
            <w:vMerge w:val="restart"/>
            <w:vAlign w:val="center"/>
          </w:tcPr>
          <w:p w14:paraId="1023FA24" w14:textId="77777777" w:rsidR="00900DA8" w:rsidRPr="0063386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п/п</w:t>
            </w:r>
          </w:p>
        </w:tc>
        <w:tc>
          <w:tcPr>
            <w:tcW w:w="2977" w:type="dxa"/>
            <w:vMerge w:val="restart"/>
            <w:vAlign w:val="center"/>
          </w:tcPr>
          <w:p w14:paraId="4F4002E8" w14:textId="77777777" w:rsidR="00900DA8" w:rsidRPr="0063386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Наименование мероприятия</w:t>
            </w:r>
          </w:p>
        </w:tc>
        <w:tc>
          <w:tcPr>
            <w:tcW w:w="992" w:type="dxa"/>
            <w:vMerge w:val="restart"/>
            <w:vAlign w:val="center"/>
          </w:tcPr>
          <w:p w14:paraId="65BC513A" w14:textId="77777777" w:rsidR="00900DA8" w:rsidRPr="0063386D" w:rsidRDefault="00900DA8" w:rsidP="00CA216D">
            <w:pPr>
              <w:widowControl w:val="0"/>
              <w:pBdr>
                <w:top w:val="nil"/>
                <w:left w:val="nil"/>
                <w:bottom w:val="nil"/>
                <w:right w:val="nil"/>
                <w:between w:val="nil"/>
              </w:pBdr>
              <w:spacing w:after="0" w:line="228" w:lineRule="auto"/>
              <w:ind w:left="-62" w:right="-62"/>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Исполни-тель, участник</w:t>
            </w:r>
          </w:p>
        </w:tc>
        <w:tc>
          <w:tcPr>
            <w:tcW w:w="1276" w:type="dxa"/>
            <w:vMerge w:val="restart"/>
            <w:vAlign w:val="center"/>
          </w:tcPr>
          <w:p w14:paraId="0484FAD6" w14:textId="77777777" w:rsidR="00900DA8" w:rsidRPr="0063386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Источник финанси-рования</w:t>
            </w:r>
          </w:p>
        </w:tc>
        <w:tc>
          <w:tcPr>
            <w:tcW w:w="6946" w:type="dxa"/>
            <w:gridSpan w:val="6"/>
            <w:vAlign w:val="center"/>
          </w:tcPr>
          <w:p w14:paraId="7C979245" w14:textId="77777777" w:rsidR="00900DA8" w:rsidRPr="0063386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Срок реализации и объем финансирования по годам,</w:t>
            </w:r>
          </w:p>
          <w:p w14:paraId="5DD3598D" w14:textId="77777777" w:rsidR="00900DA8" w:rsidRPr="0063386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тыс.руб.</w:t>
            </w:r>
          </w:p>
        </w:tc>
        <w:tc>
          <w:tcPr>
            <w:tcW w:w="1276" w:type="dxa"/>
            <w:vMerge w:val="restart"/>
            <w:vAlign w:val="center"/>
          </w:tcPr>
          <w:p w14:paraId="101F5310" w14:textId="77777777" w:rsidR="00900DA8" w:rsidRPr="0063386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ИТОГО</w:t>
            </w:r>
          </w:p>
        </w:tc>
        <w:tc>
          <w:tcPr>
            <w:tcW w:w="1909" w:type="dxa"/>
            <w:vMerge w:val="restart"/>
          </w:tcPr>
          <w:p w14:paraId="1CC24250"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xml:space="preserve">Наименование целевого показателя, индикатора, </w:t>
            </w:r>
            <w:r w:rsidRPr="0063386D">
              <w:rPr>
                <w:rFonts w:ascii="Times New Roman" w:eastAsia="Times New Roman" w:hAnsi="Times New Roman"/>
                <w:b/>
                <w:color w:val="000000"/>
                <w:sz w:val="20"/>
                <w:szCs w:val="20"/>
              </w:rPr>
              <w:br/>
              <w:t>на достижение которых оказывает влияние реализация мероприятия</w:t>
            </w:r>
          </w:p>
        </w:tc>
      </w:tr>
      <w:tr w:rsidR="00F10EC4" w:rsidRPr="0063386D" w14:paraId="1C7175AE" w14:textId="77777777" w:rsidTr="00256331">
        <w:trPr>
          <w:trHeight w:val="1066"/>
          <w:jc w:val="center"/>
        </w:trPr>
        <w:tc>
          <w:tcPr>
            <w:tcW w:w="562" w:type="dxa"/>
            <w:vMerge/>
            <w:vAlign w:val="center"/>
          </w:tcPr>
          <w:p w14:paraId="5E72D406"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2977" w:type="dxa"/>
            <w:vMerge/>
            <w:vAlign w:val="center"/>
          </w:tcPr>
          <w:p w14:paraId="763CC284"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992" w:type="dxa"/>
            <w:vMerge/>
            <w:vAlign w:val="center"/>
          </w:tcPr>
          <w:p w14:paraId="13FF4814"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276" w:type="dxa"/>
            <w:vMerge/>
            <w:vAlign w:val="center"/>
          </w:tcPr>
          <w:p w14:paraId="437CE023"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34" w:type="dxa"/>
            <w:vAlign w:val="center"/>
          </w:tcPr>
          <w:p w14:paraId="28AF7363" w14:textId="5DD05533" w:rsidR="00F10EC4" w:rsidRPr="0063386D" w:rsidRDefault="00611B82"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2024</w:t>
            </w:r>
            <w:r w:rsidR="00F10EC4" w:rsidRPr="0063386D">
              <w:rPr>
                <w:rFonts w:ascii="Times New Roman" w:hAnsi="Times New Roman"/>
                <w:b/>
                <w:spacing w:val="-4"/>
                <w:sz w:val="20"/>
              </w:rPr>
              <w:t xml:space="preserve"> г.</w:t>
            </w:r>
          </w:p>
        </w:tc>
        <w:tc>
          <w:tcPr>
            <w:tcW w:w="1134" w:type="dxa"/>
            <w:vAlign w:val="center"/>
          </w:tcPr>
          <w:p w14:paraId="6DEA5A2E" w14:textId="6065A19B" w:rsidR="00F10EC4" w:rsidRPr="0063386D" w:rsidRDefault="00F10EC4" w:rsidP="00611B82">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611B82" w:rsidRPr="0063386D">
              <w:rPr>
                <w:rFonts w:ascii="Times New Roman" w:hAnsi="Times New Roman"/>
                <w:b/>
                <w:spacing w:val="-4"/>
                <w:sz w:val="20"/>
              </w:rPr>
              <w:t>5</w:t>
            </w:r>
            <w:r w:rsidRPr="0063386D">
              <w:rPr>
                <w:rFonts w:ascii="Times New Roman" w:hAnsi="Times New Roman"/>
                <w:b/>
                <w:spacing w:val="-4"/>
                <w:sz w:val="20"/>
              </w:rPr>
              <w:t xml:space="preserve"> г.</w:t>
            </w:r>
          </w:p>
        </w:tc>
        <w:tc>
          <w:tcPr>
            <w:tcW w:w="1134" w:type="dxa"/>
            <w:vAlign w:val="center"/>
          </w:tcPr>
          <w:p w14:paraId="52927FE9" w14:textId="0A6E0529" w:rsidR="00F10EC4" w:rsidRPr="0063386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w:t>
            </w:r>
            <w:r w:rsidR="00611B82" w:rsidRPr="0063386D">
              <w:rPr>
                <w:rFonts w:ascii="Times New Roman" w:hAnsi="Times New Roman"/>
                <w:b/>
                <w:spacing w:val="-4"/>
                <w:sz w:val="20"/>
              </w:rPr>
              <w:t>026</w:t>
            </w:r>
            <w:r w:rsidRPr="0063386D">
              <w:rPr>
                <w:rFonts w:ascii="Times New Roman" w:hAnsi="Times New Roman"/>
                <w:b/>
                <w:spacing w:val="-4"/>
                <w:sz w:val="20"/>
              </w:rPr>
              <w:t xml:space="preserve"> г.</w:t>
            </w:r>
          </w:p>
        </w:tc>
        <w:tc>
          <w:tcPr>
            <w:tcW w:w="1276" w:type="dxa"/>
            <w:vAlign w:val="center"/>
          </w:tcPr>
          <w:p w14:paraId="5941E862" w14:textId="05AAA6B9" w:rsidR="00F10EC4" w:rsidRPr="0063386D" w:rsidRDefault="00F10EC4" w:rsidP="00611B82">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611B82" w:rsidRPr="0063386D">
              <w:rPr>
                <w:rFonts w:ascii="Times New Roman" w:hAnsi="Times New Roman"/>
                <w:b/>
                <w:spacing w:val="-4"/>
                <w:sz w:val="20"/>
              </w:rPr>
              <w:t>7</w:t>
            </w:r>
            <w:r w:rsidRPr="0063386D">
              <w:rPr>
                <w:rFonts w:ascii="Times New Roman" w:hAnsi="Times New Roman"/>
                <w:b/>
                <w:spacing w:val="-4"/>
                <w:sz w:val="20"/>
              </w:rPr>
              <w:t xml:space="preserve"> г.</w:t>
            </w:r>
          </w:p>
        </w:tc>
        <w:tc>
          <w:tcPr>
            <w:tcW w:w="1059" w:type="dxa"/>
            <w:vAlign w:val="center"/>
          </w:tcPr>
          <w:p w14:paraId="507CD02B" w14:textId="58FDDC5A" w:rsidR="00F10EC4" w:rsidRPr="0063386D" w:rsidRDefault="00F10EC4" w:rsidP="00611B82">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611B82" w:rsidRPr="0063386D">
              <w:rPr>
                <w:rFonts w:ascii="Times New Roman" w:hAnsi="Times New Roman"/>
                <w:b/>
                <w:spacing w:val="-4"/>
                <w:sz w:val="20"/>
              </w:rPr>
              <w:t>8</w:t>
            </w:r>
            <w:r w:rsidRPr="0063386D">
              <w:rPr>
                <w:rFonts w:ascii="Times New Roman" w:hAnsi="Times New Roman"/>
                <w:b/>
                <w:spacing w:val="-4"/>
                <w:sz w:val="20"/>
              </w:rPr>
              <w:t xml:space="preserve"> г.</w:t>
            </w:r>
          </w:p>
        </w:tc>
        <w:tc>
          <w:tcPr>
            <w:tcW w:w="1209" w:type="dxa"/>
            <w:vAlign w:val="center"/>
          </w:tcPr>
          <w:p w14:paraId="5F4ACFEB" w14:textId="5093CD36" w:rsidR="00F10EC4" w:rsidRPr="0063386D" w:rsidRDefault="00F10EC4" w:rsidP="00611B82">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611B82" w:rsidRPr="0063386D">
              <w:rPr>
                <w:rFonts w:ascii="Times New Roman" w:hAnsi="Times New Roman"/>
                <w:b/>
                <w:spacing w:val="-4"/>
                <w:sz w:val="20"/>
              </w:rPr>
              <w:t>9</w:t>
            </w:r>
            <w:r w:rsidRPr="0063386D">
              <w:rPr>
                <w:rFonts w:ascii="Times New Roman" w:hAnsi="Times New Roman"/>
                <w:b/>
                <w:spacing w:val="-4"/>
                <w:sz w:val="20"/>
              </w:rPr>
              <w:t xml:space="preserve"> г.</w:t>
            </w:r>
          </w:p>
        </w:tc>
        <w:tc>
          <w:tcPr>
            <w:tcW w:w="1276" w:type="dxa"/>
            <w:vMerge/>
            <w:vAlign w:val="center"/>
          </w:tcPr>
          <w:p w14:paraId="54176374"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909" w:type="dxa"/>
            <w:vMerge/>
          </w:tcPr>
          <w:p w14:paraId="204F475D"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r>
    </w:tbl>
    <w:p w14:paraId="47BC6535" w14:textId="77777777" w:rsidR="00DD39B3" w:rsidRPr="0063386D" w:rsidRDefault="00DD39B3" w:rsidP="00DD39B3">
      <w:pPr>
        <w:spacing w:after="0"/>
        <w:rPr>
          <w:sz w:val="2"/>
          <w:szCs w:val="2"/>
        </w:rPr>
      </w:pPr>
    </w:p>
    <w:tbl>
      <w:tblPr>
        <w:tblW w:w="15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992"/>
        <w:gridCol w:w="1276"/>
        <w:gridCol w:w="1134"/>
        <w:gridCol w:w="1134"/>
        <w:gridCol w:w="1134"/>
        <w:gridCol w:w="1276"/>
        <w:gridCol w:w="1059"/>
        <w:gridCol w:w="14"/>
        <w:gridCol w:w="20"/>
        <w:gridCol w:w="1175"/>
        <w:gridCol w:w="1276"/>
        <w:gridCol w:w="1909"/>
      </w:tblGrid>
      <w:tr w:rsidR="00052547" w:rsidRPr="0063386D" w14:paraId="54004516" w14:textId="77777777" w:rsidTr="00DD39B3">
        <w:trPr>
          <w:tblHeader/>
          <w:jc w:val="center"/>
        </w:trPr>
        <w:tc>
          <w:tcPr>
            <w:tcW w:w="562" w:type="dxa"/>
          </w:tcPr>
          <w:p w14:paraId="218389A8"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w:t>
            </w:r>
          </w:p>
        </w:tc>
        <w:tc>
          <w:tcPr>
            <w:tcW w:w="2977" w:type="dxa"/>
          </w:tcPr>
          <w:p w14:paraId="4E44BEFB"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2</w:t>
            </w:r>
          </w:p>
        </w:tc>
        <w:tc>
          <w:tcPr>
            <w:tcW w:w="992" w:type="dxa"/>
          </w:tcPr>
          <w:p w14:paraId="3E5F91EE"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3</w:t>
            </w:r>
          </w:p>
        </w:tc>
        <w:tc>
          <w:tcPr>
            <w:tcW w:w="1276" w:type="dxa"/>
          </w:tcPr>
          <w:p w14:paraId="736E1CC4"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4</w:t>
            </w:r>
          </w:p>
        </w:tc>
        <w:tc>
          <w:tcPr>
            <w:tcW w:w="1134" w:type="dxa"/>
          </w:tcPr>
          <w:p w14:paraId="62528C14"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5</w:t>
            </w:r>
          </w:p>
        </w:tc>
        <w:tc>
          <w:tcPr>
            <w:tcW w:w="1134" w:type="dxa"/>
          </w:tcPr>
          <w:p w14:paraId="13D4C54B"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6</w:t>
            </w:r>
          </w:p>
        </w:tc>
        <w:tc>
          <w:tcPr>
            <w:tcW w:w="1134" w:type="dxa"/>
          </w:tcPr>
          <w:p w14:paraId="64A1828B"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7</w:t>
            </w:r>
          </w:p>
        </w:tc>
        <w:tc>
          <w:tcPr>
            <w:tcW w:w="1276" w:type="dxa"/>
          </w:tcPr>
          <w:p w14:paraId="231A0675"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8</w:t>
            </w:r>
          </w:p>
        </w:tc>
        <w:tc>
          <w:tcPr>
            <w:tcW w:w="1059" w:type="dxa"/>
          </w:tcPr>
          <w:p w14:paraId="387688ED"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9</w:t>
            </w:r>
          </w:p>
        </w:tc>
        <w:tc>
          <w:tcPr>
            <w:tcW w:w="1209" w:type="dxa"/>
            <w:gridSpan w:val="3"/>
          </w:tcPr>
          <w:p w14:paraId="366FBE72"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10</w:t>
            </w:r>
          </w:p>
        </w:tc>
        <w:tc>
          <w:tcPr>
            <w:tcW w:w="1276" w:type="dxa"/>
          </w:tcPr>
          <w:p w14:paraId="77E9E6CA"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11</w:t>
            </w:r>
          </w:p>
        </w:tc>
        <w:tc>
          <w:tcPr>
            <w:tcW w:w="1909" w:type="dxa"/>
          </w:tcPr>
          <w:p w14:paraId="6347C93E" w14:textId="77777777" w:rsidR="00900DA8" w:rsidRPr="0063386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12</w:t>
            </w:r>
          </w:p>
        </w:tc>
      </w:tr>
      <w:tr w:rsidR="00900DA8" w:rsidRPr="0063386D" w14:paraId="77A6BB70" w14:textId="77777777" w:rsidTr="00CA216D">
        <w:trPr>
          <w:jc w:val="center"/>
        </w:trPr>
        <w:tc>
          <w:tcPr>
            <w:tcW w:w="15938" w:type="dxa"/>
            <w:gridSpan w:val="14"/>
          </w:tcPr>
          <w:p w14:paraId="2967369C" w14:textId="77777777" w:rsidR="00900DA8" w:rsidRPr="0063386D" w:rsidRDefault="00900DA8" w:rsidP="00CA216D">
            <w:pPr>
              <w:widowControl w:val="0"/>
              <w:pBdr>
                <w:top w:val="nil"/>
                <w:left w:val="nil"/>
                <w:bottom w:val="nil"/>
                <w:right w:val="nil"/>
                <w:between w:val="nil"/>
              </w:pBdr>
              <w:spacing w:before="40" w:after="4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 Содействие технологическому перевооружению и модернизации предприятий, повышению энергоэффективности в промышленности</w:t>
            </w:r>
          </w:p>
        </w:tc>
      </w:tr>
      <w:tr w:rsidR="006B58FA" w:rsidRPr="0063386D" w14:paraId="019789D4" w14:textId="77777777" w:rsidTr="00256331">
        <w:trPr>
          <w:jc w:val="center"/>
        </w:trPr>
        <w:tc>
          <w:tcPr>
            <w:tcW w:w="562" w:type="dxa"/>
            <w:tcBorders>
              <w:bottom w:val="single" w:sz="4" w:space="0" w:color="000000"/>
            </w:tcBorders>
            <w:shd w:val="clear" w:color="auto" w:fill="auto"/>
          </w:tcPr>
          <w:p w14:paraId="52719D70" w14:textId="2BD331CD" w:rsidR="006B58FA" w:rsidRPr="0063386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4" w:name="30j0zll" w:colFirst="0" w:colLast="0"/>
            <w:bookmarkStart w:id="5" w:name="1fob9te" w:colFirst="0" w:colLast="0"/>
            <w:bookmarkEnd w:id="4"/>
            <w:bookmarkEnd w:id="5"/>
            <w:r w:rsidRPr="0063386D">
              <w:rPr>
                <w:rFonts w:ascii="Times New Roman" w:eastAsia="Times New Roman" w:hAnsi="Times New Roman"/>
                <w:color w:val="000000"/>
                <w:sz w:val="19"/>
                <w:szCs w:val="19"/>
              </w:rPr>
              <w:t>1.1</w:t>
            </w:r>
          </w:p>
        </w:tc>
        <w:tc>
          <w:tcPr>
            <w:tcW w:w="2977" w:type="dxa"/>
            <w:tcBorders>
              <w:bottom w:val="single" w:sz="4" w:space="0" w:color="000000"/>
            </w:tcBorders>
            <w:shd w:val="clear" w:color="auto" w:fill="auto"/>
          </w:tcPr>
          <w:p w14:paraId="602A3F04" w14:textId="77777777" w:rsidR="006B58FA" w:rsidRPr="0063386D"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p>
          <w:p w14:paraId="4FC06979" w14:textId="77777777" w:rsidR="006B58FA" w:rsidRPr="0063386D"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Санкт-Петербурге в целях возмещения части затрат организаций, связанных </w:t>
            </w:r>
          </w:p>
          <w:p w14:paraId="239B2BD0" w14:textId="77777777" w:rsidR="006B58FA" w:rsidRPr="0063386D"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 уплатой лизинговых платежей за приобретаемое </w:t>
            </w:r>
          </w:p>
          <w:p w14:paraId="2972E3A1" w14:textId="3AB589AD" w:rsidR="006B58FA" w:rsidRPr="0063386D" w:rsidRDefault="00611B82" w:rsidP="00611B8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технологическое оборудование</w:t>
            </w:r>
          </w:p>
        </w:tc>
        <w:tc>
          <w:tcPr>
            <w:tcW w:w="992" w:type="dxa"/>
            <w:tcBorders>
              <w:bottom w:val="single" w:sz="4" w:space="0" w:color="000000"/>
            </w:tcBorders>
            <w:shd w:val="clear" w:color="auto" w:fill="auto"/>
          </w:tcPr>
          <w:p w14:paraId="37936D35" w14:textId="36CA4D64" w:rsidR="006B58FA" w:rsidRPr="0063386D" w:rsidRDefault="006B58FA" w:rsidP="006B58FA">
            <w:pPr>
              <w:widowControl w:val="0"/>
              <w:pBdr>
                <w:top w:val="nil"/>
                <w:left w:val="nil"/>
                <w:bottom w:val="nil"/>
                <w:right w:val="nil"/>
                <w:between w:val="nil"/>
              </w:pBdr>
              <w:spacing w:before="20" w:after="0" w:line="235"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bottom w:val="single" w:sz="4" w:space="0" w:color="000000"/>
            </w:tcBorders>
            <w:shd w:val="clear" w:color="auto" w:fill="auto"/>
          </w:tcPr>
          <w:p w14:paraId="2DD15C4D" w14:textId="696F8D1C" w:rsidR="006B58FA" w:rsidRPr="0063386D" w:rsidRDefault="006B58FA" w:rsidP="006B58FA">
            <w:pPr>
              <w:widowControl w:val="0"/>
              <w:pBdr>
                <w:top w:val="nil"/>
                <w:left w:val="nil"/>
                <w:bottom w:val="nil"/>
                <w:right w:val="nil"/>
                <w:between w:val="nil"/>
              </w:pBdr>
              <w:spacing w:before="20" w:after="0" w:line="235"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bottom w:val="single" w:sz="4" w:space="0" w:color="000000"/>
            </w:tcBorders>
            <w:shd w:val="clear" w:color="auto" w:fill="auto"/>
          </w:tcPr>
          <w:p w14:paraId="53CECBD7" w14:textId="454E2A27" w:rsidR="006B58FA" w:rsidRPr="0063386D" w:rsidRDefault="00611B82"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sz w:val="20"/>
                <w:szCs w:val="20"/>
                <w:lang w:val="en-US"/>
              </w:rPr>
              <w:t>45</w:t>
            </w:r>
            <w:r w:rsidR="006B58FA" w:rsidRPr="0063386D">
              <w:rPr>
                <w:rFonts w:ascii="Times New Roman" w:eastAsia="Times New Roman" w:hAnsi="Times New Roman"/>
                <w:sz w:val="20"/>
                <w:szCs w:val="20"/>
              </w:rPr>
              <w:t>0 000,0</w:t>
            </w:r>
          </w:p>
        </w:tc>
        <w:tc>
          <w:tcPr>
            <w:tcW w:w="1134" w:type="dxa"/>
            <w:tcBorders>
              <w:bottom w:val="single" w:sz="4" w:space="0" w:color="000000"/>
            </w:tcBorders>
            <w:shd w:val="clear" w:color="auto" w:fill="auto"/>
          </w:tcPr>
          <w:p w14:paraId="3F6ED717" w14:textId="6DE46B00" w:rsidR="006B58FA" w:rsidRPr="0063386D" w:rsidRDefault="00611B82" w:rsidP="006B58FA">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lang w:val="en-US"/>
              </w:rPr>
              <w:t>45</w:t>
            </w:r>
            <w:r w:rsidR="006B58FA" w:rsidRPr="0063386D">
              <w:rPr>
                <w:rFonts w:ascii="Times New Roman" w:eastAsia="Times New Roman" w:hAnsi="Times New Roman"/>
                <w:sz w:val="20"/>
                <w:szCs w:val="20"/>
              </w:rPr>
              <w:t>0 000,0</w:t>
            </w:r>
          </w:p>
        </w:tc>
        <w:tc>
          <w:tcPr>
            <w:tcW w:w="1134" w:type="dxa"/>
            <w:tcBorders>
              <w:bottom w:val="single" w:sz="4" w:space="0" w:color="000000"/>
            </w:tcBorders>
            <w:shd w:val="clear" w:color="auto" w:fill="auto"/>
          </w:tcPr>
          <w:p w14:paraId="1A3E5AFC" w14:textId="39E53C7A" w:rsidR="006B58FA" w:rsidRPr="0063386D" w:rsidRDefault="00611B82" w:rsidP="006B58FA">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lang w:val="en-US"/>
              </w:rPr>
              <w:t>45</w:t>
            </w:r>
            <w:r w:rsidR="006B58FA" w:rsidRPr="0063386D">
              <w:rPr>
                <w:rFonts w:ascii="Times New Roman" w:eastAsia="Times New Roman" w:hAnsi="Times New Roman"/>
                <w:sz w:val="20"/>
                <w:szCs w:val="20"/>
              </w:rPr>
              <w:t>0 000,0</w:t>
            </w:r>
          </w:p>
        </w:tc>
        <w:tc>
          <w:tcPr>
            <w:tcW w:w="1276" w:type="dxa"/>
            <w:tcBorders>
              <w:bottom w:val="single" w:sz="4" w:space="0" w:color="000000"/>
            </w:tcBorders>
            <w:shd w:val="clear" w:color="auto" w:fill="auto"/>
          </w:tcPr>
          <w:p w14:paraId="65352FEA" w14:textId="18E674CF" w:rsidR="006B58FA" w:rsidRPr="0063386D" w:rsidRDefault="00611B82" w:rsidP="006B58FA">
            <w:pPr>
              <w:widowControl w:val="0"/>
              <w:pBdr>
                <w:top w:val="nil"/>
                <w:left w:val="nil"/>
                <w:bottom w:val="nil"/>
                <w:right w:val="nil"/>
                <w:between w:val="nil"/>
              </w:pBdr>
              <w:spacing w:before="20" w:after="0" w:line="240" w:lineRule="auto"/>
              <w:rPr>
                <w:rFonts w:ascii="Times New Roman" w:eastAsia="Times New Roman" w:hAnsi="Times New Roman"/>
                <w:color w:val="000000"/>
                <w:sz w:val="20"/>
                <w:szCs w:val="20"/>
              </w:rPr>
            </w:pPr>
            <w:r w:rsidRPr="0063386D">
              <w:rPr>
                <w:rFonts w:ascii="Times New Roman" w:eastAsia="Times New Roman" w:hAnsi="Times New Roman"/>
                <w:sz w:val="20"/>
                <w:szCs w:val="20"/>
                <w:lang w:val="en-US"/>
              </w:rPr>
              <w:t>45</w:t>
            </w:r>
            <w:r w:rsidR="006B58FA" w:rsidRPr="0063386D">
              <w:rPr>
                <w:rFonts w:ascii="Times New Roman" w:eastAsia="Times New Roman" w:hAnsi="Times New Roman"/>
                <w:sz w:val="20"/>
                <w:szCs w:val="20"/>
              </w:rPr>
              <w:t>0 000,0</w:t>
            </w:r>
          </w:p>
        </w:tc>
        <w:tc>
          <w:tcPr>
            <w:tcW w:w="1093" w:type="dxa"/>
            <w:gridSpan w:val="3"/>
            <w:tcBorders>
              <w:bottom w:val="single" w:sz="4" w:space="0" w:color="000000"/>
            </w:tcBorders>
            <w:shd w:val="clear" w:color="auto" w:fill="auto"/>
          </w:tcPr>
          <w:p w14:paraId="447C10F4" w14:textId="3EC4C156" w:rsidR="006B58FA" w:rsidRPr="0063386D" w:rsidRDefault="00611B82"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sz w:val="20"/>
                <w:szCs w:val="20"/>
                <w:lang w:val="en-US"/>
              </w:rPr>
              <w:t>45</w:t>
            </w:r>
            <w:r w:rsidR="006B58FA" w:rsidRPr="0063386D">
              <w:rPr>
                <w:rFonts w:ascii="Times New Roman" w:eastAsia="Times New Roman" w:hAnsi="Times New Roman"/>
                <w:sz w:val="20"/>
                <w:szCs w:val="20"/>
              </w:rPr>
              <w:t>0 000,0</w:t>
            </w:r>
          </w:p>
        </w:tc>
        <w:tc>
          <w:tcPr>
            <w:tcW w:w="1175" w:type="dxa"/>
            <w:tcBorders>
              <w:bottom w:val="single" w:sz="4" w:space="0" w:color="000000"/>
            </w:tcBorders>
            <w:shd w:val="clear" w:color="auto" w:fill="auto"/>
          </w:tcPr>
          <w:p w14:paraId="66A33E86" w14:textId="472BF226" w:rsidR="006B58FA" w:rsidRPr="0063386D" w:rsidRDefault="00611B82"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sz w:val="20"/>
                <w:szCs w:val="20"/>
                <w:lang w:val="en-US"/>
              </w:rPr>
              <w:t>45</w:t>
            </w:r>
            <w:r w:rsidR="006B58FA" w:rsidRPr="0063386D">
              <w:rPr>
                <w:rFonts w:ascii="Times New Roman" w:eastAsia="Times New Roman" w:hAnsi="Times New Roman"/>
                <w:sz w:val="20"/>
                <w:szCs w:val="20"/>
              </w:rPr>
              <w:t>0 000,0</w:t>
            </w:r>
          </w:p>
        </w:tc>
        <w:tc>
          <w:tcPr>
            <w:tcW w:w="1276" w:type="dxa"/>
            <w:tcBorders>
              <w:bottom w:val="single" w:sz="4" w:space="0" w:color="000000"/>
            </w:tcBorders>
            <w:shd w:val="clear" w:color="auto" w:fill="auto"/>
          </w:tcPr>
          <w:p w14:paraId="1FA28B60" w14:textId="72F682B6" w:rsidR="006B58FA" w:rsidRPr="0063386D" w:rsidRDefault="00611B82" w:rsidP="006B58FA">
            <w:pPr>
              <w:widowControl w:val="0"/>
              <w:pBdr>
                <w:top w:val="nil"/>
                <w:left w:val="nil"/>
                <w:bottom w:val="nil"/>
                <w:right w:val="nil"/>
                <w:between w:val="nil"/>
              </w:pBdr>
              <w:spacing w:before="20" w:after="0" w:line="240" w:lineRule="auto"/>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2 7</w:t>
            </w:r>
            <w:r w:rsidR="006B58FA" w:rsidRPr="0063386D">
              <w:rPr>
                <w:rFonts w:ascii="Times New Roman" w:eastAsia="Times New Roman" w:hAnsi="Times New Roman"/>
                <w:color w:val="000000"/>
                <w:sz w:val="20"/>
                <w:szCs w:val="20"/>
              </w:rPr>
              <w:t>00 000,0</w:t>
            </w:r>
          </w:p>
        </w:tc>
        <w:tc>
          <w:tcPr>
            <w:tcW w:w="1909" w:type="dxa"/>
            <w:tcBorders>
              <w:bottom w:val="single" w:sz="4" w:space="0" w:color="000000"/>
            </w:tcBorders>
            <w:shd w:val="clear" w:color="auto" w:fill="auto"/>
          </w:tcPr>
          <w:p w14:paraId="2A693AAA" w14:textId="77777777" w:rsidR="006B58FA" w:rsidRPr="0063386D"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1.1, </w:t>
            </w:r>
          </w:p>
          <w:p w14:paraId="12EBF80B" w14:textId="0A68D407" w:rsidR="006B58FA" w:rsidRPr="0063386D" w:rsidRDefault="00762A54" w:rsidP="00762A5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1.5</w:t>
            </w:r>
          </w:p>
        </w:tc>
      </w:tr>
      <w:tr w:rsidR="002970BE" w:rsidRPr="0063386D" w14:paraId="4A2E9162" w14:textId="77777777" w:rsidTr="00256331">
        <w:trPr>
          <w:jc w:val="center"/>
        </w:trPr>
        <w:tc>
          <w:tcPr>
            <w:tcW w:w="562" w:type="dxa"/>
            <w:tcBorders>
              <w:bottom w:val="single" w:sz="4" w:space="0" w:color="000000"/>
            </w:tcBorders>
            <w:shd w:val="clear" w:color="auto" w:fill="auto"/>
          </w:tcPr>
          <w:p w14:paraId="7977BE8D" w14:textId="34929D08"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1.2</w:t>
            </w:r>
          </w:p>
        </w:tc>
        <w:tc>
          <w:tcPr>
            <w:tcW w:w="2977" w:type="dxa"/>
            <w:tcBorders>
              <w:bottom w:val="single" w:sz="4" w:space="0" w:color="000000"/>
            </w:tcBorders>
            <w:shd w:val="clear" w:color="auto" w:fill="auto"/>
          </w:tcPr>
          <w:p w14:paraId="01D610A7" w14:textId="77777777" w:rsidR="002970BE" w:rsidRPr="0063386D" w:rsidRDefault="002970BE" w:rsidP="002970BE">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p>
          <w:p w14:paraId="0C4979AA" w14:textId="77777777" w:rsidR="002970BE" w:rsidRPr="0063386D" w:rsidRDefault="002970BE" w:rsidP="002970BE">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Санкт-Петербурге в целях возмещения части затрат организаций, связанных </w:t>
            </w:r>
          </w:p>
          <w:p w14:paraId="79CD1B90" w14:textId="77777777" w:rsidR="002970BE" w:rsidRPr="0063386D" w:rsidRDefault="002970BE" w:rsidP="002970BE">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 проведением энергетического обследования, и (или) части затрат организаций, связанных </w:t>
            </w:r>
          </w:p>
          <w:p w14:paraId="4CA76BF9" w14:textId="77777777" w:rsidR="002970BE" w:rsidRPr="0063386D" w:rsidRDefault="002970BE" w:rsidP="005560D9">
            <w:pPr>
              <w:widowControl w:val="0"/>
              <w:pBdr>
                <w:top w:val="nil"/>
                <w:left w:val="nil"/>
                <w:bottom w:val="nil"/>
                <w:right w:val="nil"/>
                <w:between w:val="nil"/>
              </w:pBdr>
              <w:spacing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 приобретением энергосберегающего оборудования в рамках реализации мероприятий </w:t>
            </w:r>
            <w:r w:rsidRPr="0063386D">
              <w:rPr>
                <w:rFonts w:ascii="Times New Roman" w:eastAsia="Times New Roman" w:hAnsi="Times New Roman"/>
                <w:color w:val="000000"/>
                <w:sz w:val="19"/>
                <w:szCs w:val="19"/>
              </w:rPr>
              <w:br/>
              <w:t xml:space="preserve">или программ </w:t>
            </w:r>
          </w:p>
          <w:p w14:paraId="4DE60626" w14:textId="77777777" w:rsidR="002970BE" w:rsidRPr="0063386D" w:rsidRDefault="002970BE" w:rsidP="005560D9">
            <w:pPr>
              <w:widowControl w:val="0"/>
              <w:pBdr>
                <w:top w:val="nil"/>
                <w:left w:val="nil"/>
                <w:bottom w:val="nil"/>
                <w:right w:val="nil"/>
                <w:between w:val="nil"/>
              </w:pBdr>
              <w:spacing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по энергосбережению </w:t>
            </w:r>
          </w:p>
          <w:p w14:paraId="28759624" w14:textId="566322C3" w:rsidR="002970BE" w:rsidRPr="0063386D" w:rsidRDefault="002970BE" w:rsidP="005560D9">
            <w:pPr>
              <w:widowControl w:val="0"/>
              <w:pBdr>
                <w:top w:val="nil"/>
                <w:left w:val="nil"/>
                <w:bottom w:val="nil"/>
                <w:right w:val="nil"/>
                <w:between w:val="nil"/>
              </w:pBdr>
              <w:spacing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 повышению энергетической эффективности</w:t>
            </w:r>
          </w:p>
        </w:tc>
        <w:tc>
          <w:tcPr>
            <w:tcW w:w="992" w:type="dxa"/>
            <w:tcBorders>
              <w:bottom w:val="single" w:sz="4" w:space="0" w:color="000000"/>
            </w:tcBorders>
            <w:shd w:val="clear" w:color="auto" w:fill="auto"/>
          </w:tcPr>
          <w:p w14:paraId="420DA192" w14:textId="77777777" w:rsidR="002970BE" w:rsidRPr="0063386D" w:rsidRDefault="002970BE" w:rsidP="002970BE">
            <w:pPr>
              <w:widowControl w:val="0"/>
              <w:pBdr>
                <w:top w:val="nil"/>
                <w:left w:val="nil"/>
                <w:bottom w:val="nil"/>
                <w:right w:val="nil"/>
                <w:between w:val="nil"/>
              </w:pBdr>
              <w:spacing w:before="20" w:after="0" w:line="235"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bottom w:val="single" w:sz="4" w:space="0" w:color="000000"/>
            </w:tcBorders>
            <w:shd w:val="clear" w:color="auto" w:fill="auto"/>
          </w:tcPr>
          <w:p w14:paraId="1FFC2440" w14:textId="77777777" w:rsidR="002970BE" w:rsidRPr="0063386D" w:rsidRDefault="002970BE" w:rsidP="002970BE">
            <w:pPr>
              <w:widowControl w:val="0"/>
              <w:pBdr>
                <w:top w:val="nil"/>
                <w:left w:val="nil"/>
                <w:bottom w:val="nil"/>
                <w:right w:val="nil"/>
                <w:between w:val="nil"/>
              </w:pBdr>
              <w:spacing w:before="20" w:after="0" w:line="235"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bottom w:val="single" w:sz="4" w:space="0" w:color="000000"/>
            </w:tcBorders>
            <w:shd w:val="clear" w:color="auto" w:fill="auto"/>
          </w:tcPr>
          <w:p w14:paraId="2707664C" w14:textId="74B58787"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21 000,0</w:t>
            </w:r>
          </w:p>
        </w:tc>
        <w:tc>
          <w:tcPr>
            <w:tcW w:w="1134" w:type="dxa"/>
            <w:tcBorders>
              <w:bottom w:val="single" w:sz="4" w:space="0" w:color="000000"/>
            </w:tcBorders>
            <w:shd w:val="clear" w:color="auto" w:fill="auto"/>
          </w:tcPr>
          <w:p w14:paraId="61EC2A2E" w14:textId="417F1A47"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21 000,0</w:t>
            </w:r>
          </w:p>
        </w:tc>
        <w:tc>
          <w:tcPr>
            <w:tcW w:w="1134" w:type="dxa"/>
            <w:tcBorders>
              <w:bottom w:val="single" w:sz="4" w:space="0" w:color="000000"/>
            </w:tcBorders>
            <w:shd w:val="clear" w:color="auto" w:fill="auto"/>
          </w:tcPr>
          <w:p w14:paraId="3C1B05DF" w14:textId="16DA3B4E"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21 000,0</w:t>
            </w:r>
          </w:p>
        </w:tc>
        <w:tc>
          <w:tcPr>
            <w:tcW w:w="1276" w:type="dxa"/>
            <w:tcBorders>
              <w:bottom w:val="single" w:sz="4" w:space="0" w:color="000000"/>
            </w:tcBorders>
            <w:shd w:val="clear" w:color="auto" w:fill="auto"/>
          </w:tcPr>
          <w:p w14:paraId="73BD09B6" w14:textId="262B4107"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21 000,0</w:t>
            </w:r>
          </w:p>
        </w:tc>
        <w:tc>
          <w:tcPr>
            <w:tcW w:w="1073" w:type="dxa"/>
            <w:gridSpan w:val="2"/>
            <w:tcBorders>
              <w:bottom w:val="single" w:sz="4" w:space="0" w:color="000000"/>
            </w:tcBorders>
            <w:shd w:val="clear" w:color="auto" w:fill="auto"/>
          </w:tcPr>
          <w:p w14:paraId="362A72D2" w14:textId="6447E365"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21 000,0</w:t>
            </w:r>
          </w:p>
        </w:tc>
        <w:tc>
          <w:tcPr>
            <w:tcW w:w="1195" w:type="dxa"/>
            <w:gridSpan w:val="2"/>
            <w:tcBorders>
              <w:bottom w:val="single" w:sz="4" w:space="0" w:color="000000"/>
            </w:tcBorders>
            <w:shd w:val="clear" w:color="auto" w:fill="auto"/>
          </w:tcPr>
          <w:p w14:paraId="1583A4C1" w14:textId="34EB7C39"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21 000,0</w:t>
            </w:r>
          </w:p>
        </w:tc>
        <w:tc>
          <w:tcPr>
            <w:tcW w:w="1276" w:type="dxa"/>
            <w:tcBorders>
              <w:bottom w:val="single" w:sz="4" w:space="0" w:color="000000"/>
            </w:tcBorders>
            <w:shd w:val="clear" w:color="auto" w:fill="auto"/>
          </w:tcPr>
          <w:p w14:paraId="76543802" w14:textId="49096B13" w:rsidR="002970BE" w:rsidRPr="0063386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20"/>
                <w:szCs w:val="20"/>
              </w:rPr>
              <w:t>126 000,00</w:t>
            </w:r>
          </w:p>
        </w:tc>
        <w:tc>
          <w:tcPr>
            <w:tcW w:w="1909" w:type="dxa"/>
            <w:tcBorders>
              <w:bottom w:val="single" w:sz="4" w:space="0" w:color="000000"/>
            </w:tcBorders>
            <w:shd w:val="clear" w:color="auto" w:fill="auto"/>
          </w:tcPr>
          <w:p w14:paraId="17F591E6" w14:textId="77777777" w:rsidR="002970BE" w:rsidRPr="0063386D" w:rsidRDefault="002970BE" w:rsidP="002970B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1.1, </w:t>
            </w:r>
          </w:p>
          <w:p w14:paraId="42EAF10E" w14:textId="77777777" w:rsidR="002970BE" w:rsidRPr="0063386D" w:rsidRDefault="002970BE" w:rsidP="002970B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1.2</w:t>
            </w:r>
          </w:p>
        </w:tc>
      </w:tr>
      <w:tr w:rsidR="007B506E" w:rsidRPr="0063386D" w14:paraId="448B2A3C" w14:textId="77777777" w:rsidTr="00256331">
        <w:trPr>
          <w:jc w:val="center"/>
        </w:trPr>
        <w:tc>
          <w:tcPr>
            <w:tcW w:w="562" w:type="dxa"/>
            <w:tcBorders>
              <w:top w:val="single" w:sz="4" w:space="0" w:color="000000"/>
              <w:bottom w:val="single" w:sz="4" w:space="0" w:color="000000"/>
            </w:tcBorders>
            <w:shd w:val="clear" w:color="auto" w:fill="auto"/>
          </w:tcPr>
          <w:p w14:paraId="778C3AA2" w14:textId="2D377061" w:rsidR="007B506E" w:rsidRPr="0063386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6" w:name="3znysh7" w:colFirst="0" w:colLast="0"/>
            <w:bookmarkEnd w:id="6"/>
            <w:r w:rsidRPr="0063386D">
              <w:rPr>
                <w:rFonts w:ascii="Times New Roman" w:eastAsia="Times New Roman" w:hAnsi="Times New Roman"/>
                <w:color w:val="000000"/>
                <w:sz w:val="19"/>
                <w:szCs w:val="19"/>
              </w:rPr>
              <w:t>1.3</w:t>
            </w:r>
          </w:p>
        </w:tc>
        <w:tc>
          <w:tcPr>
            <w:tcW w:w="2977" w:type="dxa"/>
            <w:tcBorders>
              <w:top w:val="single" w:sz="4" w:space="0" w:color="000000"/>
              <w:bottom w:val="single" w:sz="4" w:space="0" w:color="000000"/>
            </w:tcBorders>
            <w:shd w:val="clear" w:color="auto" w:fill="auto"/>
          </w:tcPr>
          <w:p w14:paraId="01F66BA8" w14:textId="77777777" w:rsidR="007B506E" w:rsidRPr="0063386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Проведение конкурсов </w:t>
            </w:r>
            <w:r w:rsidRPr="0063386D">
              <w:rPr>
                <w:rFonts w:ascii="Times New Roman" w:eastAsia="Times New Roman" w:hAnsi="Times New Roman"/>
                <w:color w:val="000000"/>
                <w:sz w:val="19"/>
                <w:szCs w:val="19"/>
              </w:rPr>
              <w:br/>
              <w:t xml:space="preserve">на соискание премий Правительства </w:t>
            </w:r>
          </w:p>
          <w:p w14:paraId="29D2E2A0" w14:textId="658CC7BF" w:rsidR="007B506E" w:rsidRPr="0063386D" w:rsidRDefault="007B506E" w:rsidP="007B506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Санкт-Петербурга в сфере промышленности</w:t>
            </w:r>
          </w:p>
        </w:tc>
        <w:tc>
          <w:tcPr>
            <w:tcW w:w="992" w:type="dxa"/>
            <w:tcBorders>
              <w:top w:val="single" w:sz="4" w:space="0" w:color="000000"/>
              <w:bottom w:val="single" w:sz="4" w:space="0" w:color="000000"/>
            </w:tcBorders>
            <w:shd w:val="clear" w:color="auto" w:fill="auto"/>
          </w:tcPr>
          <w:p w14:paraId="1A4CDEE8" w14:textId="48F97AEB" w:rsidR="007B506E" w:rsidRPr="0063386D" w:rsidRDefault="007B506E" w:rsidP="007B506E">
            <w:pPr>
              <w:widowControl w:val="0"/>
              <w:pBdr>
                <w:top w:val="nil"/>
                <w:left w:val="nil"/>
                <w:bottom w:val="nil"/>
                <w:right w:val="nil"/>
                <w:between w:val="nil"/>
              </w:pBdr>
              <w:spacing w:before="20" w:after="0" w:line="235"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12102866" w14:textId="22177CDB" w:rsidR="007B506E" w:rsidRPr="0063386D" w:rsidRDefault="007B506E" w:rsidP="007B506E">
            <w:pPr>
              <w:widowControl w:val="0"/>
              <w:pBdr>
                <w:top w:val="nil"/>
                <w:left w:val="nil"/>
                <w:bottom w:val="nil"/>
                <w:right w:val="nil"/>
                <w:between w:val="nil"/>
              </w:pBdr>
              <w:spacing w:before="20" w:after="0" w:line="235"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0EA9ACA" w14:textId="22B72EB6"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1340E0AC" w14:textId="702C8015"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3AF7DD2F" w14:textId="126C4D61"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6" w:type="dxa"/>
            <w:tcBorders>
              <w:top w:val="single" w:sz="4" w:space="0" w:color="000000"/>
              <w:bottom w:val="single" w:sz="4" w:space="0" w:color="000000"/>
            </w:tcBorders>
            <w:shd w:val="clear" w:color="auto" w:fill="auto"/>
          </w:tcPr>
          <w:p w14:paraId="51ED1E7A" w14:textId="63137DC0"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37 623,2</w:t>
            </w:r>
          </w:p>
        </w:tc>
        <w:tc>
          <w:tcPr>
            <w:tcW w:w="1059" w:type="dxa"/>
            <w:tcBorders>
              <w:top w:val="single" w:sz="4" w:space="0" w:color="000000"/>
              <w:bottom w:val="single" w:sz="4" w:space="0" w:color="000000"/>
            </w:tcBorders>
            <w:shd w:val="clear" w:color="auto" w:fill="auto"/>
          </w:tcPr>
          <w:p w14:paraId="10B71653" w14:textId="4990BCA8"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39 128,1</w:t>
            </w:r>
          </w:p>
        </w:tc>
        <w:tc>
          <w:tcPr>
            <w:tcW w:w="1209" w:type="dxa"/>
            <w:gridSpan w:val="3"/>
            <w:tcBorders>
              <w:top w:val="single" w:sz="4" w:space="0" w:color="000000"/>
              <w:bottom w:val="single" w:sz="4" w:space="0" w:color="000000"/>
            </w:tcBorders>
            <w:shd w:val="clear" w:color="auto" w:fill="auto"/>
          </w:tcPr>
          <w:p w14:paraId="5AE0261F" w14:textId="6E3F360F"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40 693,3</w:t>
            </w:r>
          </w:p>
        </w:tc>
        <w:tc>
          <w:tcPr>
            <w:tcW w:w="1276" w:type="dxa"/>
            <w:tcBorders>
              <w:top w:val="single" w:sz="4" w:space="0" w:color="000000"/>
              <w:bottom w:val="single" w:sz="4" w:space="0" w:color="000000"/>
            </w:tcBorders>
            <w:shd w:val="clear" w:color="auto" w:fill="auto"/>
          </w:tcPr>
          <w:p w14:paraId="64236766" w14:textId="0F7D5563" w:rsidR="007B506E" w:rsidRPr="0063386D" w:rsidRDefault="00672BC1"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117 444,6</w:t>
            </w:r>
          </w:p>
        </w:tc>
        <w:tc>
          <w:tcPr>
            <w:tcW w:w="1909" w:type="dxa"/>
            <w:tcBorders>
              <w:top w:val="single" w:sz="4" w:space="0" w:color="000000"/>
              <w:bottom w:val="single" w:sz="4" w:space="0" w:color="000000"/>
            </w:tcBorders>
            <w:shd w:val="clear" w:color="auto" w:fill="auto"/>
          </w:tcPr>
          <w:p w14:paraId="78DCDA03" w14:textId="77777777" w:rsidR="007B506E" w:rsidRPr="0063386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1.4, </w:t>
            </w:r>
          </w:p>
          <w:p w14:paraId="4BA49FBF" w14:textId="77777777" w:rsidR="007B506E" w:rsidRPr="0063386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1.5,</w:t>
            </w:r>
          </w:p>
          <w:p w14:paraId="05914991" w14:textId="77777777" w:rsidR="007B506E" w:rsidRPr="0063386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1.10</w:t>
            </w:r>
          </w:p>
          <w:p w14:paraId="4BF30171" w14:textId="77777777" w:rsidR="007B506E" w:rsidRPr="0063386D" w:rsidRDefault="007B506E" w:rsidP="007B506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r>
      <w:tr w:rsidR="002970BE" w:rsidRPr="0063386D" w14:paraId="47348517" w14:textId="77777777" w:rsidTr="00256331">
        <w:trPr>
          <w:jc w:val="center"/>
        </w:trPr>
        <w:tc>
          <w:tcPr>
            <w:tcW w:w="562" w:type="dxa"/>
            <w:tcBorders>
              <w:top w:val="single" w:sz="4" w:space="0" w:color="000000"/>
              <w:bottom w:val="single" w:sz="4" w:space="0" w:color="000000"/>
            </w:tcBorders>
            <w:shd w:val="clear" w:color="auto" w:fill="auto"/>
          </w:tcPr>
          <w:p w14:paraId="29E02600" w14:textId="0095D2D7" w:rsidR="002970BE" w:rsidRPr="0063386D" w:rsidRDefault="002970BE" w:rsidP="005560D9">
            <w:pPr>
              <w:widowControl w:val="0"/>
              <w:pBdr>
                <w:top w:val="nil"/>
                <w:left w:val="nil"/>
                <w:bottom w:val="nil"/>
                <w:right w:val="nil"/>
                <w:between w:val="nil"/>
              </w:pBdr>
              <w:spacing w:after="0" w:line="240" w:lineRule="auto"/>
              <w:jc w:val="center"/>
              <w:rPr>
                <w:rFonts w:ascii="Times New Roman" w:eastAsia="Times New Roman" w:hAnsi="Times New Roman"/>
                <w:color w:val="000000"/>
                <w:sz w:val="19"/>
                <w:szCs w:val="19"/>
              </w:rPr>
            </w:pPr>
            <w:bookmarkStart w:id="7" w:name="2et92p0" w:colFirst="0" w:colLast="0"/>
            <w:bookmarkEnd w:id="7"/>
            <w:r w:rsidRPr="0063386D">
              <w:rPr>
                <w:rFonts w:ascii="Times New Roman" w:eastAsia="Times New Roman" w:hAnsi="Times New Roman"/>
                <w:color w:val="000000"/>
                <w:sz w:val="19"/>
                <w:szCs w:val="19"/>
              </w:rPr>
              <w:t>1.4</w:t>
            </w:r>
          </w:p>
        </w:tc>
        <w:tc>
          <w:tcPr>
            <w:tcW w:w="2977" w:type="dxa"/>
            <w:tcBorders>
              <w:top w:val="single" w:sz="4" w:space="0" w:color="000000"/>
              <w:bottom w:val="single" w:sz="4" w:space="0" w:color="000000"/>
            </w:tcBorders>
            <w:shd w:val="clear" w:color="auto" w:fill="auto"/>
          </w:tcPr>
          <w:p w14:paraId="0CB544D1" w14:textId="0FEE7CD4" w:rsidR="002970BE" w:rsidRPr="0063386D" w:rsidRDefault="002970BE" w:rsidP="005560D9">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Содействие в пределах своей компетенции в обеспечении деятельности некоммерческой унитарной организации «Фонд развития промышленности </w:t>
            </w:r>
            <w:r w:rsidRPr="0063386D">
              <w:rPr>
                <w:rFonts w:ascii="Times New Roman" w:eastAsia="Times New Roman" w:hAnsi="Times New Roman"/>
                <w:color w:val="000000"/>
                <w:sz w:val="19"/>
                <w:szCs w:val="19"/>
              </w:rPr>
              <w:br/>
              <w:t>Санкт-Петербурга»</w:t>
            </w:r>
          </w:p>
        </w:tc>
        <w:tc>
          <w:tcPr>
            <w:tcW w:w="992" w:type="dxa"/>
            <w:tcBorders>
              <w:top w:val="single" w:sz="4" w:space="0" w:color="000000"/>
              <w:bottom w:val="single" w:sz="4" w:space="0" w:color="000000"/>
            </w:tcBorders>
            <w:shd w:val="clear" w:color="auto" w:fill="auto"/>
          </w:tcPr>
          <w:p w14:paraId="211DC53E" w14:textId="2D91D40C" w:rsidR="002970BE" w:rsidRPr="0063386D" w:rsidRDefault="002970BE" w:rsidP="005560D9">
            <w:pPr>
              <w:widowControl w:val="0"/>
              <w:pBdr>
                <w:top w:val="nil"/>
                <w:left w:val="nil"/>
                <w:bottom w:val="nil"/>
                <w:right w:val="nil"/>
                <w:between w:val="nil"/>
              </w:pBdr>
              <w:spacing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0E24A1A9" w14:textId="3856407A" w:rsidR="002970BE" w:rsidRPr="0063386D" w:rsidRDefault="002970BE" w:rsidP="005560D9">
            <w:pPr>
              <w:widowControl w:val="0"/>
              <w:pBdr>
                <w:top w:val="nil"/>
                <w:left w:val="nil"/>
                <w:bottom w:val="nil"/>
                <w:right w:val="nil"/>
                <w:between w:val="nil"/>
              </w:pBdr>
              <w:spacing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E5A8479" w14:textId="44CE8F86"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6198D2A6" w14:textId="4364D53B"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3ED60917" w14:textId="0E551233"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34278894" w14:textId="70A7F93A"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Borders>
              <w:top w:val="single" w:sz="4" w:space="0" w:color="000000"/>
              <w:bottom w:val="single" w:sz="4" w:space="0" w:color="000000"/>
            </w:tcBorders>
            <w:shd w:val="clear" w:color="auto" w:fill="auto"/>
          </w:tcPr>
          <w:p w14:paraId="6BAF6BB5" w14:textId="771129F1"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Borders>
              <w:top w:val="single" w:sz="4" w:space="0" w:color="000000"/>
              <w:bottom w:val="single" w:sz="4" w:space="0" w:color="000000"/>
            </w:tcBorders>
            <w:shd w:val="clear" w:color="auto" w:fill="auto"/>
          </w:tcPr>
          <w:p w14:paraId="43C3E5B5" w14:textId="223726CC"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4D501A68" w14:textId="38D82F89" w:rsidR="002970BE" w:rsidRPr="0063386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Borders>
              <w:top w:val="single" w:sz="4" w:space="0" w:color="000000"/>
              <w:bottom w:val="single" w:sz="4" w:space="0" w:color="000000"/>
            </w:tcBorders>
            <w:shd w:val="clear" w:color="auto" w:fill="auto"/>
          </w:tcPr>
          <w:p w14:paraId="1B71131A" w14:textId="77777777" w:rsidR="002970BE" w:rsidRPr="0063386D" w:rsidRDefault="002970BE" w:rsidP="005560D9">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1.1, </w:t>
            </w:r>
          </w:p>
          <w:p w14:paraId="5BF68803" w14:textId="77777777" w:rsidR="002970BE" w:rsidRPr="0063386D" w:rsidRDefault="002970BE" w:rsidP="005560D9">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1.5, </w:t>
            </w:r>
          </w:p>
          <w:p w14:paraId="6CE924C5" w14:textId="1BCCC471" w:rsidR="002970BE" w:rsidRPr="0063386D" w:rsidRDefault="002970BE" w:rsidP="005560D9">
            <w:pPr>
              <w:widowControl w:val="0"/>
              <w:pBdr>
                <w:top w:val="nil"/>
                <w:left w:val="nil"/>
                <w:bottom w:val="nil"/>
                <w:right w:val="nil"/>
                <w:between w:val="nil"/>
              </w:pBdr>
              <w:spacing w:after="0" w:line="223"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1437BF" w:rsidRPr="0063386D" w14:paraId="40B80C42" w14:textId="77777777" w:rsidTr="006B58FA">
        <w:trPr>
          <w:trHeight w:val="795"/>
          <w:jc w:val="center"/>
        </w:trPr>
        <w:tc>
          <w:tcPr>
            <w:tcW w:w="562" w:type="dxa"/>
            <w:vMerge w:val="restart"/>
            <w:tcBorders>
              <w:top w:val="single" w:sz="4" w:space="0" w:color="000000"/>
            </w:tcBorders>
            <w:shd w:val="clear" w:color="auto" w:fill="auto"/>
          </w:tcPr>
          <w:p w14:paraId="44E29002" w14:textId="66EB10D1" w:rsidR="001437BF" w:rsidRPr="0063386D" w:rsidRDefault="001437BF"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1.5</w:t>
            </w:r>
          </w:p>
        </w:tc>
        <w:tc>
          <w:tcPr>
            <w:tcW w:w="2977" w:type="dxa"/>
            <w:vMerge w:val="restart"/>
            <w:tcBorders>
              <w:top w:val="single" w:sz="4" w:space="0" w:color="000000"/>
            </w:tcBorders>
            <w:shd w:val="clear" w:color="auto" w:fill="auto"/>
          </w:tcPr>
          <w:p w14:paraId="700DEC62" w14:textId="77777777" w:rsidR="001437BF" w:rsidRPr="0063386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субсидии некоммерческой унитарной организации «Фонд развития промышленности </w:t>
            </w:r>
          </w:p>
          <w:p w14:paraId="2BB51660" w14:textId="1F83B369" w:rsidR="001437BF" w:rsidRPr="0063386D" w:rsidRDefault="001437BF" w:rsidP="0047788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Санкт-Петербурга» в виде имущественного взноса </w:t>
            </w:r>
            <w:r w:rsidRPr="0063386D">
              <w:rPr>
                <w:rFonts w:ascii="Times New Roman" w:eastAsia="Times New Roman" w:hAnsi="Times New Roman"/>
                <w:color w:val="000000"/>
                <w:sz w:val="19"/>
                <w:szCs w:val="19"/>
              </w:rPr>
              <w:br/>
              <w:t>на осуществление уставной деятельности</w:t>
            </w:r>
            <w:r w:rsidR="00D5262B" w:rsidRPr="0063386D">
              <w:rPr>
                <w:rFonts w:ascii="Times New Roman" w:eastAsia="Times New Roman" w:hAnsi="Times New Roman"/>
                <w:color w:val="000000"/>
                <w:sz w:val="19"/>
                <w:szCs w:val="19"/>
              </w:rPr>
              <w:t xml:space="preserve"> </w:t>
            </w:r>
          </w:p>
        </w:tc>
        <w:tc>
          <w:tcPr>
            <w:tcW w:w="992" w:type="dxa"/>
            <w:vMerge w:val="restart"/>
            <w:tcBorders>
              <w:top w:val="single" w:sz="4" w:space="0" w:color="000000"/>
            </w:tcBorders>
            <w:shd w:val="clear" w:color="auto" w:fill="auto"/>
          </w:tcPr>
          <w:p w14:paraId="5D2839E3" w14:textId="144029E3" w:rsidR="001437BF" w:rsidRPr="0063386D" w:rsidRDefault="001437BF" w:rsidP="002970BE">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auto"/>
            </w:tcBorders>
            <w:shd w:val="clear" w:color="auto" w:fill="auto"/>
          </w:tcPr>
          <w:p w14:paraId="6B41B193" w14:textId="4540A380" w:rsidR="001437BF" w:rsidRPr="0063386D" w:rsidRDefault="001437BF"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auto"/>
            </w:tcBorders>
            <w:shd w:val="clear" w:color="auto" w:fill="auto"/>
          </w:tcPr>
          <w:p w14:paraId="524634C2" w14:textId="30AAAFAD" w:rsidR="001437BF" w:rsidRPr="0063386D" w:rsidRDefault="00672BC1" w:rsidP="00672BC1">
            <w:pPr>
              <w:widowControl w:val="0"/>
              <w:pBdr>
                <w:top w:val="nil"/>
                <w:left w:val="nil"/>
                <w:bottom w:val="nil"/>
                <w:right w:val="nil"/>
                <w:between w:val="nil"/>
              </w:pBdr>
              <w:spacing w:before="20" w:after="0" w:line="223" w:lineRule="auto"/>
              <w:ind w:left="-108" w:right="-11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4 050 000</w:t>
            </w:r>
            <w:r w:rsidR="001437BF" w:rsidRPr="0063386D">
              <w:rPr>
                <w:rFonts w:ascii="Times New Roman" w:eastAsia="Times New Roman" w:hAnsi="Times New Roman"/>
                <w:color w:val="000000"/>
                <w:sz w:val="20"/>
                <w:szCs w:val="20"/>
              </w:rPr>
              <w:t>,0</w:t>
            </w:r>
          </w:p>
        </w:tc>
        <w:tc>
          <w:tcPr>
            <w:tcW w:w="1134" w:type="dxa"/>
            <w:tcBorders>
              <w:top w:val="single" w:sz="4" w:space="0" w:color="000000"/>
              <w:bottom w:val="single" w:sz="4" w:space="0" w:color="auto"/>
            </w:tcBorders>
            <w:shd w:val="clear" w:color="auto" w:fill="auto"/>
          </w:tcPr>
          <w:p w14:paraId="6A62E717" w14:textId="31F221A0" w:rsidR="001437BF" w:rsidRPr="0063386D" w:rsidRDefault="00A31BC7"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auto"/>
            </w:tcBorders>
            <w:shd w:val="clear" w:color="auto" w:fill="auto"/>
          </w:tcPr>
          <w:p w14:paraId="6F485DC8" w14:textId="3CEB872D" w:rsidR="001437BF" w:rsidRPr="0063386D" w:rsidRDefault="00A31BC7"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000000"/>
              <w:bottom w:val="single" w:sz="4" w:space="0" w:color="auto"/>
            </w:tcBorders>
            <w:shd w:val="clear" w:color="auto" w:fill="auto"/>
          </w:tcPr>
          <w:p w14:paraId="4642A83C" w14:textId="537B2191" w:rsidR="001437BF" w:rsidRPr="0063386D" w:rsidRDefault="00A31BC7"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059" w:type="dxa"/>
            <w:tcBorders>
              <w:top w:val="single" w:sz="4" w:space="0" w:color="000000"/>
              <w:bottom w:val="single" w:sz="4" w:space="0" w:color="auto"/>
            </w:tcBorders>
            <w:shd w:val="clear" w:color="auto" w:fill="auto"/>
          </w:tcPr>
          <w:p w14:paraId="063CD2E7" w14:textId="76EBF27C" w:rsidR="001437BF" w:rsidRPr="0063386D" w:rsidRDefault="00A31BC7"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09" w:type="dxa"/>
            <w:gridSpan w:val="3"/>
            <w:tcBorders>
              <w:top w:val="single" w:sz="4" w:space="0" w:color="000000"/>
              <w:bottom w:val="single" w:sz="4" w:space="0" w:color="auto"/>
            </w:tcBorders>
            <w:shd w:val="clear" w:color="auto" w:fill="auto"/>
          </w:tcPr>
          <w:p w14:paraId="667397DF" w14:textId="246EA173" w:rsidR="001437BF" w:rsidRPr="0063386D" w:rsidRDefault="00A31BC7"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000000"/>
              <w:bottom w:val="single" w:sz="4" w:space="0" w:color="auto"/>
            </w:tcBorders>
            <w:shd w:val="clear" w:color="auto" w:fill="auto"/>
          </w:tcPr>
          <w:p w14:paraId="7B962970" w14:textId="11F555BD" w:rsidR="001437BF" w:rsidRPr="0063386D" w:rsidRDefault="00672BC1"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4 050 000,0</w:t>
            </w:r>
          </w:p>
        </w:tc>
        <w:tc>
          <w:tcPr>
            <w:tcW w:w="1909" w:type="dxa"/>
            <w:vMerge w:val="restart"/>
            <w:tcBorders>
              <w:top w:val="single" w:sz="4" w:space="0" w:color="000000"/>
            </w:tcBorders>
            <w:shd w:val="clear" w:color="auto" w:fill="auto"/>
          </w:tcPr>
          <w:p w14:paraId="26FCA9E1" w14:textId="77777777" w:rsidR="001437BF" w:rsidRPr="0063386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1.1, </w:t>
            </w:r>
          </w:p>
          <w:p w14:paraId="460DF35B" w14:textId="77777777" w:rsidR="001437BF" w:rsidRPr="0063386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1.5, </w:t>
            </w:r>
          </w:p>
          <w:p w14:paraId="203DC300" w14:textId="77777777" w:rsidR="001437BF" w:rsidRPr="0063386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1.6, </w:t>
            </w:r>
          </w:p>
          <w:p w14:paraId="7C6EA1C6" w14:textId="77777777" w:rsidR="001437BF" w:rsidRPr="0063386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1.11, </w:t>
            </w:r>
          </w:p>
          <w:p w14:paraId="3B4133C6" w14:textId="77777777" w:rsidR="001437BF" w:rsidRPr="0063386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1.12, индикатор № 1.13</w:t>
            </w:r>
          </w:p>
          <w:p w14:paraId="1341070C" w14:textId="77777777" w:rsidR="001437BF" w:rsidRPr="0063386D" w:rsidRDefault="001437BF" w:rsidP="002970BE">
            <w:pPr>
              <w:widowControl w:val="0"/>
              <w:pBdr>
                <w:top w:val="nil"/>
                <w:left w:val="nil"/>
                <w:bottom w:val="nil"/>
                <w:right w:val="nil"/>
                <w:between w:val="nil"/>
              </w:pBdr>
              <w:spacing w:before="20" w:after="0" w:line="223" w:lineRule="auto"/>
              <w:rPr>
                <w:rFonts w:ascii="Times New Roman" w:eastAsia="Times New Roman" w:hAnsi="Times New Roman"/>
                <w:color w:val="000000"/>
                <w:sz w:val="19"/>
                <w:szCs w:val="19"/>
              </w:rPr>
            </w:pPr>
          </w:p>
        </w:tc>
      </w:tr>
      <w:tr w:rsidR="001437BF" w:rsidRPr="0063386D" w14:paraId="42A3EB78" w14:textId="77777777" w:rsidTr="006B58FA">
        <w:trPr>
          <w:trHeight w:val="960"/>
          <w:jc w:val="center"/>
        </w:trPr>
        <w:tc>
          <w:tcPr>
            <w:tcW w:w="562" w:type="dxa"/>
            <w:vMerge/>
            <w:tcBorders>
              <w:bottom w:val="single" w:sz="4" w:space="0" w:color="000000"/>
            </w:tcBorders>
            <w:shd w:val="clear" w:color="auto" w:fill="auto"/>
          </w:tcPr>
          <w:p w14:paraId="4D77497D" w14:textId="77777777" w:rsidR="001437BF" w:rsidRPr="0063386D" w:rsidRDefault="001437BF" w:rsidP="001437B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p>
        </w:tc>
        <w:tc>
          <w:tcPr>
            <w:tcW w:w="2977" w:type="dxa"/>
            <w:vMerge/>
            <w:tcBorders>
              <w:bottom w:val="single" w:sz="4" w:space="0" w:color="000000"/>
            </w:tcBorders>
            <w:shd w:val="clear" w:color="auto" w:fill="auto"/>
          </w:tcPr>
          <w:p w14:paraId="744B15C0" w14:textId="77777777" w:rsidR="001437BF" w:rsidRPr="0063386D" w:rsidRDefault="001437BF" w:rsidP="001437B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p>
        </w:tc>
        <w:tc>
          <w:tcPr>
            <w:tcW w:w="992" w:type="dxa"/>
            <w:vMerge/>
            <w:tcBorders>
              <w:bottom w:val="single" w:sz="4" w:space="0" w:color="000000"/>
            </w:tcBorders>
            <w:shd w:val="clear" w:color="auto" w:fill="auto"/>
          </w:tcPr>
          <w:p w14:paraId="7F8E62AE" w14:textId="77777777" w:rsidR="001437BF" w:rsidRPr="0063386D" w:rsidRDefault="001437BF" w:rsidP="001437B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p>
        </w:tc>
        <w:tc>
          <w:tcPr>
            <w:tcW w:w="1276" w:type="dxa"/>
            <w:tcBorders>
              <w:top w:val="single" w:sz="4" w:space="0" w:color="auto"/>
              <w:bottom w:val="single" w:sz="4" w:space="0" w:color="000000"/>
            </w:tcBorders>
            <w:shd w:val="clear" w:color="auto" w:fill="auto"/>
          </w:tcPr>
          <w:p w14:paraId="790F02C4" w14:textId="77777777" w:rsidR="001437BF" w:rsidRPr="0063386D" w:rsidRDefault="001437BF" w:rsidP="001437B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p>
          <w:p w14:paraId="146C97D6" w14:textId="7EE57BDD" w:rsidR="001437BF" w:rsidRPr="0063386D" w:rsidRDefault="001437BF" w:rsidP="00672BC1">
            <w:pPr>
              <w:tabs>
                <w:tab w:val="left" w:pos="720"/>
              </w:tabs>
              <w:ind w:left="-105" w:right="-106"/>
              <w:jc w:val="center"/>
              <w:rPr>
                <w:rFonts w:ascii="Times New Roman" w:eastAsia="Times New Roman" w:hAnsi="Times New Roman"/>
                <w:sz w:val="19"/>
                <w:szCs w:val="19"/>
              </w:rPr>
            </w:pPr>
            <w:r w:rsidRPr="0063386D">
              <w:rPr>
                <w:rFonts w:ascii="Times New Roman" w:eastAsia="Times New Roman" w:hAnsi="Times New Roman"/>
                <w:sz w:val="19"/>
                <w:szCs w:val="19"/>
              </w:rPr>
              <w:t>Федеральный бюджет</w:t>
            </w:r>
          </w:p>
        </w:tc>
        <w:tc>
          <w:tcPr>
            <w:tcW w:w="1134" w:type="dxa"/>
            <w:tcBorders>
              <w:top w:val="single" w:sz="4" w:space="0" w:color="auto"/>
              <w:bottom w:val="single" w:sz="4" w:space="0" w:color="000000"/>
            </w:tcBorders>
            <w:shd w:val="clear" w:color="auto" w:fill="auto"/>
          </w:tcPr>
          <w:p w14:paraId="2509B281" w14:textId="594419D3" w:rsidR="001437BF" w:rsidRPr="0063386D" w:rsidRDefault="00672BC1"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18"/>
                <w:szCs w:val="20"/>
              </w:rPr>
            </w:pPr>
            <w:r w:rsidRPr="0063386D">
              <w:rPr>
                <w:rFonts w:ascii="Times New Roman" w:eastAsia="Times New Roman" w:hAnsi="Times New Roman"/>
                <w:color w:val="000000"/>
                <w:sz w:val="18"/>
                <w:szCs w:val="20"/>
              </w:rPr>
              <w:t>31 900,0</w:t>
            </w:r>
          </w:p>
        </w:tc>
        <w:tc>
          <w:tcPr>
            <w:tcW w:w="1134" w:type="dxa"/>
            <w:tcBorders>
              <w:top w:val="single" w:sz="4" w:space="0" w:color="auto"/>
              <w:bottom w:val="single" w:sz="4" w:space="0" w:color="000000"/>
            </w:tcBorders>
            <w:shd w:val="clear" w:color="auto" w:fill="auto"/>
          </w:tcPr>
          <w:p w14:paraId="0011B677" w14:textId="0FE2015A" w:rsidR="001437BF" w:rsidRPr="0063386D" w:rsidRDefault="00A31BC7"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auto"/>
              <w:bottom w:val="single" w:sz="4" w:space="0" w:color="000000"/>
            </w:tcBorders>
            <w:shd w:val="clear" w:color="auto" w:fill="auto"/>
          </w:tcPr>
          <w:p w14:paraId="42919E2A" w14:textId="3CB8A4D7" w:rsidR="001437BF" w:rsidRPr="0063386D" w:rsidRDefault="00A31BC7"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auto"/>
              <w:bottom w:val="single" w:sz="4" w:space="0" w:color="000000"/>
            </w:tcBorders>
            <w:shd w:val="clear" w:color="auto" w:fill="auto"/>
          </w:tcPr>
          <w:p w14:paraId="676D8E2B" w14:textId="6CAF95D1" w:rsidR="001437BF" w:rsidRPr="0063386D" w:rsidRDefault="00A31BC7"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059" w:type="dxa"/>
            <w:tcBorders>
              <w:top w:val="single" w:sz="4" w:space="0" w:color="auto"/>
              <w:bottom w:val="single" w:sz="4" w:space="0" w:color="000000"/>
            </w:tcBorders>
            <w:shd w:val="clear" w:color="auto" w:fill="auto"/>
          </w:tcPr>
          <w:p w14:paraId="70F3F816" w14:textId="671D1F71" w:rsidR="001437BF" w:rsidRPr="0063386D" w:rsidRDefault="00A31BC7"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09" w:type="dxa"/>
            <w:gridSpan w:val="3"/>
            <w:tcBorders>
              <w:top w:val="single" w:sz="4" w:space="0" w:color="auto"/>
              <w:bottom w:val="single" w:sz="4" w:space="0" w:color="000000"/>
            </w:tcBorders>
            <w:shd w:val="clear" w:color="auto" w:fill="auto"/>
          </w:tcPr>
          <w:p w14:paraId="5A81567B" w14:textId="6FED24E4" w:rsidR="001437BF" w:rsidRPr="0063386D" w:rsidRDefault="00A31BC7"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auto"/>
              <w:bottom w:val="single" w:sz="4" w:space="0" w:color="000000"/>
            </w:tcBorders>
            <w:shd w:val="clear" w:color="auto" w:fill="auto"/>
          </w:tcPr>
          <w:p w14:paraId="2EDF9B81" w14:textId="26E66DCF" w:rsidR="001437BF" w:rsidRPr="0063386D" w:rsidRDefault="00672BC1"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18"/>
                <w:szCs w:val="20"/>
              </w:rPr>
            </w:pPr>
            <w:r w:rsidRPr="0063386D">
              <w:rPr>
                <w:rFonts w:ascii="Times New Roman" w:eastAsia="Times New Roman" w:hAnsi="Times New Roman"/>
                <w:color w:val="000000"/>
                <w:sz w:val="18"/>
                <w:szCs w:val="20"/>
              </w:rPr>
              <w:t>31 900,0</w:t>
            </w:r>
          </w:p>
        </w:tc>
        <w:tc>
          <w:tcPr>
            <w:tcW w:w="1909" w:type="dxa"/>
            <w:vMerge/>
            <w:tcBorders>
              <w:bottom w:val="single" w:sz="4" w:space="0" w:color="000000"/>
            </w:tcBorders>
            <w:shd w:val="clear" w:color="auto" w:fill="auto"/>
          </w:tcPr>
          <w:p w14:paraId="535D7024" w14:textId="77777777" w:rsidR="001437BF" w:rsidRPr="0063386D" w:rsidRDefault="001437BF" w:rsidP="001437B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p>
        </w:tc>
      </w:tr>
      <w:tr w:rsidR="00806BC4" w:rsidRPr="0063386D" w14:paraId="05A1A75C" w14:textId="77777777" w:rsidTr="00256331">
        <w:trPr>
          <w:jc w:val="center"/>
        </w:trPr>
        <w:tc>
          <w:tcPr>
            <w:tcW w:w="562" w:type="dxa"/>
            <w:tcBorders>
              <w:top w:val="single" w:sz="4" w:space="0" w:color="000000"/>
              <w:bottom w:val="single" w:sz="4" w:space="0" w:color="000000"/>
            </w:tcBorders>
            <w:shd w:val="clear" w:color="auto" w:fill="auto"/>
          </w:tcPr>
          <w:p w14:paraId="6FBB22F4" w14:textId="521E2E2A" w:rsidR="00806BC4" w:rsidRPr="0063386D" w:rsidRDefault="00B752B7"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1.6</w:t>
            </w:r>
          </w:p>
        </w:tc>
        <w:tc>
          <w:tcPr>
            <w:tcW w:w="2977" w:type="dxa"/>
            <w:tcBorders>
              <w:top w:val="single" w:sz="4" w:space="0" w:color="000000"/>
              <w:bottom w:val="single" w:sz="4" w:space="0" w:color="000000"/>
            </w:tcBorders>
            <w:shd w:val="clear" w:color="auto" w:fill="auto"/>
          </w:tcPr>
          <w:p w14:paraId="2A2FC11F" w14:textId="77777777" w:rsidR="00806BC4" w:rsidRPr="0063386D" w:rsidRDefault="00806BC4" w:rsidP="00806BC4">
            <w:pPr>
              <w:widowControl w:val="0"/>
              <w:pBdr>
                <w:top w:val="nil"/>
                <w:left w:val="nil"/>
                <w:bottom w:val="nil"/>
                <w:right w:val="nil"/>
                <w:between w:val="nil"/>
              </w:pBdr>
              <w:spacing w:after="0" w:line="240" w:lineRule="auto"/>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Привлечение субъектов деятельности в сфере промышленности </w:t>
            </w:r>
            <w:r w:rsidRPr="0063386D">
              <w:rPr>
                <w:rFonts w:ascii="Times New Roman" w:eastAsia="Times New Roman" w:hAnsi="Times New Roman"/>
                <w:color w:val="000000"/>
                <w:sz w:val="18"/>
                <w:szCs w:val="18"/>
              </w:rPr>
              <w:br/>
              <w:t xml:space="preserve">в Санкт-Петербурге к участию </w:t>
            </w:r>
          </w:p>
          <w:p w14:paraId="174895A3" w14:textId="051088C6" w:rsidR="00806BC4" w:rsidRPr="0063386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в национальном проекте «Производительность труда»</w:t>
            </w:r>
          </w:p>
        </w:tc>
        <w:tc>
          <w:tcPr>
            <w:tcW w:w="992" w:type="dxa"/>
            <w:tcBorders>
              <w:top w:val="single" w:sz="4" w:space="0" w:color="000000"/>
              <w:bottom w:val="single" w:sz="4" w:space="0" w:color="000000"/>
            </w:tcBorders>
            <w:shd w:val="clear" w:color="auto" w:fill="auto"/>
          </w:tcPr>
          <w:p w14:paraId="56A13D7E" w14:textId="698D977F" w:rsidR="00806BC4" w:rsidRPr="0063386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02C0FC38" w14:textId="43D928B9"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098A3F8" w14:textId="7F02604D" w:rsidR="00806BC4" w:rsidRPr="0063386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3AD740B5" w14:textId="19356289" w:rsidR="00806BC4" w:rsidRPr="0063386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6EDA218A" w14:textId="3011DF49" w:rsidR="00806BC4" w:rsidRPr="0063386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41459768" w14:textId="44A27015" w:rsidR="00806BC4" w:rsidRPr="0063386D" w:rsidRDefault="00A31BC7"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059" w:type="dxa"/>
            <w:tcBorders>
              <w:top w:val="single" w:sz="4" w:space="0" w:color="000000"/>
              <w:bottom w:val="single" w:sz="4" w:space="0" w:color="000000"/>
            </w:tcBorders>
            <w:shd w:val="clear" w:color="auto" w:fill="auto"/>
          </w:tcPr>
          <w:p w14:paraId="25CE3664" w14:textId="1F20F751" w:rsidR="00806BC4" w:rsidRPr="0063386D" w:rsidRDefault="00A31BC7"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09" w:type="dxa"/>
            <w:gridSpan w:val="3"/>
            <w:tcBorders>
              <w:top w:val="single" w:sz="4" w:space="0" w:color="000000"/>
              <w:bottom w:val="single" w:sz="4" w:space="0" w:color="000000"/>
            </w:tcBorders>
            <w:shd w:val="clear" w:color="auto" w:fill="auto"/>
          </w:tcPr>
          <w:p w14:paraId="73096A59" w14:textId="3499AD94" w:rsidR="00806BC4" w:rsidRPr="0063386D" w:rsidRDefault="00A31BC7"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000000"/>
              <w:bottom w:val="single" w:sz="4" w:space="0" w:color="000000"/>
            </w:tcBorders>
            <w:shd w:val="clear" w:color="auto" w:fill="auto"/>
          </w:tcPr>
          <w:p w14:paraId="4B41D83C" w14:textId="7B6DB327" w:rsidR="00806BC4" w:rsidRPr="0063386D" w:rsidRDefault="002970BE"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Borders>
              <w:top w:val="single" w:sz="4" w:space="0" w:color="000000"/>
              <w:bottom w:val="single" w:sz="4" w:space="0" w:color="000000"/>
            </w:tcBorders>
            <w:shd w:val="clear" w:color="auto" w:fill="auto"/>
          </w:tcPr>
          <w:p w14:paraId="371E948A" w14:textId="77777777" w:rsidR="00806BC4" w:rsidRPr="0063386D" w:rsidRDefault="00806BC4" w:rsidP="00806BC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1.5, </w:t>
            </w:r>
          </w:p>
          <w:p w14:paraId="0B84EDC0" w14:textId="2B355531" w:rsidR="00806BC4" w:rsidRPr="0063386D" w:rsidRDefault="00806BC4" w:rsidP="00806BC4">
            <w:pPr>
              <w:widowControl w:val="0"/>
              <w:pBdr>
                <w:top w:val="nil"/>
                <w:left w:val="nil"/>
                <w:bottom w:val="nil"/>
                <w:right w:val="nil"/>
                <w:between w:val="nil"/>
              </w:pBdr>
              <w:spacing w:before="20" w:after="0" w:line="223"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1.10</w:t>
            </w:r>
          </w:p>
        </w:tc>
      </w:tr>
      <w:tr w:rsidR="004D75E2" w:rsidRPr="0063386D" w14:paraId="01368208" w14:textId="77777777" w:rsidTr="00256331">
        <w:trPr>
          <w:jc w:val="center"/>
        </w:trPr>
        <w:tc>
          <w:tcPr>
            <w:tcW w:w="562" w:type="dxa"/>
            <w:tcBorders>
              <w:top w:val="single" w:sz="4" w:space="0" w:color="000000"/>
              <w:bottom w:val="single" w:sz="4" w:space="0" w:color="000000"/>
            </w:tcBorders>
            <w:shd w:val="clear" w:color="auto" w:fill="auto"/>
          </w:tcPr>
          <w:p w14:paraId="667DF107" w14:textId="4B79E814" w:rsidR="004D75E2" w:rsidRPr="0063386D" w:rsidRDefault="004D75E2"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1.7</w:t>
            </w:r>
          </w:p>
        </w:tc>
        <w:tc>
          <w:tcPr>
            <w:tcW w:w="2977" w:type="dxa"/>
            <w:tcBorders>
              <w:top w:val="single" w:sz="4" w:space="0" w:color="000000"/>
              <w:bottom w:val="single" w:sz="4" w:space="0" w:color="000000"/>
            </w:tcBorders>
            <w:shd w:val="clear" w:color="auto" w:fill="auto"/>
          </w:tcPr>
          <w:p w14:paraId="0894940E" w14:textId="600C9368" w:rsidR="004D75E2" w:rsidRPr="0063386D" w:rsidRDefault="004D75E2" w:rsidP="00806BC4">
            <w:pPr>
              <w:widowControl w:val="0"/>
              <w:pBdr>
                <w:top w:val="nil"/>
                <w:left w:val="nil"/>
                <w:bottom w:val="nil"/>
                <w:right w:val="nil"/>
                <w:between w:val="nil"/>
              </w:pBdr>
              <w:spacing w:after="0" w:line="240" w:lineRule="auto"/>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Предоставление субсидий субъектам деятельности в сфере промышленности </w:t>
            </w:r>
            <w:r w:rsidR="005560D9" w:rsidRPr="0063386D">
              <w:rPr>
                <w:rFonts w:ascii="Times New Roman" w:eastAsia="Times New Roman" w:hAnsi="Times New Roman"/>
                <w:color w:val="000000"/>
                <w:sz w:val="18"/>
                <w:szCs w:val="18"/>
              </w:rPr>
              <w:br/>
            </w:r>
            <w:r w:rsidRPr="0063386D">
              <w:rPr>
                <w:rFonts w:ascii="Times New Roman" w:eastAsia="Times New Roman" w:hAnsi="Times New Roman"/>
                <w:color w:val="000000"/>
                <w:sz w:val="18"/>
                <w:szCs w:val="18"/>
              </w:rPr>
              <w:t>Санкт-Петербурга на возмещение части затрат, связанных с выполнением научно-исследовательских и опытно-конструкторских работ (НИОКР)</w:t>
            </w:r>
          </w:p>
        </w:tc>
        <w:tc>
          <w:tcPr>
            <w:tcW w:w="992" w:type="dxa"/>
            <w:tcBorders>
              <w:top w:val="single" w:sz="4" w:space="0" w:color="000000"/>
              <w:bottom w:val="single" w:sz="4" w:space="0" w:color="000000"/>
            </w:tcBorders>
            <w:shd w:val="clear" w:color="auto" w:fill="auto"/>
          </w:tcPr>
          <w:p w14:paraId="47008FE3" w14:textId="278EF5D5" w:rsidR="004D75E2" w:rsidRPr="0063386D" w:rsidRDefault="004D75E2"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7B9CD725" w14:textId="16F8929D" w:rsidR="004D75E2" w:rsidRPr="0063386D" w:rsidRDefault="004D75E2"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AF6A4EC" w14:textId="44DBD9E5"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200 000,0</w:t>
            </w:r>
          </w:p>
        </w:tc>
        <w:tc>
          <w:tcPr>
            <w:tcW w:w="1134" w:type="dxa"/>
            <w:tcBorders>
              <w:top w:val="single" w:sz="4" w:space="0" w:color="000000"/>
              <w:bottom w:val="single" w:sz="4" w:space="0" w:color="000000"/>
            </w:tcBorders>
            <w:shd w:val="clear" w:color="auto" w:fill="auto"/>
          </w:tcPr>
          <w:p w14:paraId="7321BC96" w14:textId="2B259267"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200 000,0</w:t>
            </w:r>
          </w:p>
        </w:tc>
        <w:tc>
          <w:tcPr>
            <w:tcW w:w="1134" w:type="dxa"/>
            <w:tcBorders>
              <w:top w:val="single" w:sz="4" w:space="0" w:color="000000"/>
              <w:bottom w:val="single" w:sz="4" w:space="0" w:color="000000"/>
            </w:tcBorders>
            <w:shd w:val="clear" w:color="auto" w:fill="auto"/>
          </w:tcPr>
          <w:p w14:paraId="704CB1F0" w14:textId="4AC31F32"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200 000,0</w:t>
            </w:r>
          </w:p>
        </w:tc>
        <w:tc>
          <w:tcPr>
            <w:tcW w:w="1276" w:type="dxa"/>
            <w:tcBorders>
              <w:top w:val="single" w:sz="4" w:space="0" w:color="000000"/>
              <w:bottom w:val="single" w:sz="4" w:space="0" w:color="000000"/>
            </w:tcBorders>
            <w:shd w:val="clear" w:color="auto" w:fill="auto"/>
          </w:tcPr>
          <w:p w14:paraId="4953304F" w14:textId="40D6FA2D"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200 000,0</w:t>
            </w:r>
          </w:p>
        </w:tc>
        <w:tc>
          <w:tcPr>
            <w:tcW w:w="1059" w:type="dxa"/>
            <w:tcBorders>
              <w:top w:val="single" w:sz="4" w:space="0" w:color="000000"/>
              <w:bottom w:val="single" w:sz="4" w:space="0" w:color="000000"/>
            </w:tcBorders>
            <w:shd w:val="clear" w:color="auto" w:fill="auto"/>
          </w:tcPr>
          <w:p w14:paraId="177124BD" w14:textId="6F8939F2"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200 000,0</w:t>
            </w:r>
          </w:p>
        </w:tc>
        <w:tc>
          <w:tcPr>
            <w:tcW w:w="1209" w:type="dxa"/>
            <w:gridSpan w:val="3"/>
            <w:tcBorders>
              <w:top w:val="single" w:sz="4" w:space="0" w:color="000000"/>
              <w:bottom w:val="single" w:sz="4" w:space="0" w:color="000000"/>
            </w:tcBorders>
            <w:shd w:val="clear" w:color="auto" w:fill="auto"/>
          </w:tcPr>
          <w:p w14:paraId="6A9B188F" w14:textId="7F049E95"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200 000,0</w:t>
            </w:r>
          </w:p>
        </w:tc>
        <w:tc>
          <w:tcPr>
            <w:tcW w:w="1276" w:type="dxa"/>
            <w:tcBorders>
              <w:top w:val="single" w:sz="4" w:space="0" w:color="000000"/>
              <w:bottom w:val="single" w:sz="4" w:space="0" w:color="000000"/>
            </w:tcBorders>
            <w:shd w:val="clear" w:color="auto" w:fill="auto"/>
          </w:tcPr>
          <w:p w14:paraId="5B0A251A" w14:textId="5D6F9FBA" w:rsidR="004D75E2" w:rsidRPr="0063386D"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1 200 000,0</w:t>
            </w:r>
          </w:p>
        </w:tc>
        <w:tc>
          <w:tcPr>
            <w:tcW w:w="1909" w:type="dxa"/>
            <w:tcBorders>
              <w:top w:val="single" w:sz="4" w:space="0" w:color="000000"/>
              <w:bottom w:val="single" w:sz="4" w:space="0" w:color="000000"/>
            </w:tcBorders>
            <w:shd w:val="clear" w:color="auto" w:fill="auto"/>
          </w:tcPr>
          <w:p w14:paraId="2F3E39A7" w14:textId="1CCFBD17" w:rsidR="00513AFD" w:rsidRPr="0063386D" w:rsidRDefault="00513AFD" w:rsidP="00806BC4">
            <w:pPr>
              <w:widowControl w:val="0"/>
              <w:pBdr>
                <w:top w:val="nil"/>
                <w:left w:val="nil"/>
                <w:bottom w:val="nil"/>
                <w:right w:val="nil"/>
                <w:between w:val="nil"/>
              </w:pBdr>
              <w:spacing w:after="0" w:line="240" w:lineRule="auto"/>
              <w:rPr>
                <w:rFonts w:ascii="Times New Roman" w:eastAsia="Times New Roman" w:hAnsi="Times New Roman"/>
                <w:color w:val="FF0000"/>
                <w:sz w:val="19"/>
                <w:szCs w:val="19"/>
              </w:rPr>
            </w:pPr>
            <w:r w:rsidRPr="0063386D">
              <w:rPr>
                <w:rFonts w:ascii="Times New Roman" w:eastAsia="Times New Roman" w:hAnsi="Times New Roman"/>
                <w:sz w:val="19"/>
                <w:szCs w:val="19"/>
              </w:rPr>
              <w:t>Индикатор</w:t>
            </w:r>
            <w:r w:rsidR="00F463BF" w:rsidRPr="0063386D">
              <w:rPr>
                <w:rFonts w:ascii="Times New Roman" w:eastAsia="Times New Roman" w:hAnsi="Times New Roman"/>
                <w:sz w:val="19"/>
                <w:szCs w:val="19"/>
              </w:rPr>
              <w:t xml:space="preserve"> </w:t>
            </w:r>
            <w:r w:rsidRPr="0063386D">
              <w:rPr>
                <w:rFonts w:ascii="Times New Roman" w:eastAsia="Times New Roman" w:hAnsi="Times New Roman"/>
                <w:sz w:val="19"/>
                <w:szCs w:val="19"/>
              </w:rPr>
              <w:t>1.5</w:t>
            </w:r>
          </w:p>
        </w:tc>
      </w:tr>
      <w:tr w:rsidR="00672BC1" w:rsidRPr="0063386D" w14:paraId="2425ED13" w14:textId="77777777" w:rsidTr="00256331">
        <w:trPr>
          <w:jc w:val="center"/>
        </w:trPr>
        <w:tc>
          <w:tcPr>
            <w:tcW w:w="562" w:type="dxa"/>
            <w:tcBorders>
              <w:top w:val="single" w:sz="4" w:space="0" w:color="000000"/>
              <w:bottom w:val="single" w:sz="4" w:space="0" w:color="000000"/>
            </w:tcBorders>
            <w:shd w:val="clear" w:color="auto" w:fill="auto"/>
          </w:tcPr>
          <w:p w14:paraId="5DA86AC6" w14:textId="6AC52C04" w:rsidR="00672BC1" w:rsidRPr="0063386D" w:rsidRDefault="00672BC1"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1.8</w:t>
            </w:r>
          </w:p>
        </w:tc>
        <w:tc>
          <w:tcPr>
            <w:tcW w:w="2977" w:type="dxa"/>
            <w:tcBorders>
              <w:top w:val="single" w:sz="4" w:space="0" w:color="000000"/>
              <w:bottom w:val="single" w:sz="4" w:space="0" w:color="000000"/>
            </w:tcBorders>
            <w:shd w:val="clear" w:color="auto" w:fill="auto"/>
          </w:tcPr>
          <w:p w14:paraId="211527D7" w14:textId="6FA75CCB" w:rsidR="00672BC1" w:rsidRPr="0063386D" w:rsidRDefault="00672BC1" w:rsidP="00806BC4">
            <w:pPr>
              <w:widowControl w:val="0"/>
              <w:pBdr>
                <w:top w:val="nil"/>
                <w:left w:val="nil"/>
                <w:bottom w:val="nil"/>
                <w:right w:val="nil"/>
                <w:between w:val="nil"/>
              </w:pBdr>
              <w:spacing w:after="0" w:line="240" w:lineRule="auto"/>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Предоставление субсидий субъектам деятельности в сфере промышленности </w:t>
            </w:r>
            <w:r w:rsidRPr="0063386D">
              <w:rPr>
                <w:rFonts w:ascii="Times New Roman" w:eastAsia="Times New Roman" w:hAnsi="Times New Roman"/>
                <w:color w:val="000000"/>
                <w:sz w:val="18"/>
                <w:szCs w:val="18"/>
              </w:rPr>
              <w:br/>
              <w:t xml:space="preserve">Санкт-Петербурга на возмещение части затрат, связанных </w:t>
            </w:r>
            <w:r w:rsidRPr="0063386D">
              <w:rPr>
                <w:rFonts w:ascii="Times New Roman" w:eastAsia="Times New Roman" w:hAnsi="Times New Roman"/>
                <w:color w:val="000000"/>
                <w:sz w:val="18"/>
                <w:szCs w:val="18"/>
              </w:rPr>
              <w:br/>
              <w:t>с технологическим присоединением объекта капитального строительства производственного назначения</w:t>
            </w:r>
          </w:p>
        </w:tc>
        <w:tc>
          <w:tcPr>
            <w:tcW w:w="992" w:type="dxa"/>
            <w:tcBorders>
              <w:top w:val="single" w:sz="4" w:space="0" w:color="000000"/>
              <w:bottom w:val="single" w:sz="4" w:space="0" w:color="000000"/>
            </w:tcBorders>
            <w:shd w:val="clear" w:color="auto" w:fill="auto"/>
          </w:tcPr>
          <w:p w14:paraId="43A62AE3" w14:textId="7746EE2E" w:rsidR="00672BC1" w:rsidRPr="0063386D" w:rsidRDefault="00672BC1"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8C820C1" w14:textId="2A10CAB1" w:rsidR="00672BC1" w:rsidRPr="0063386D" w:rsidRDefault="00672BC1"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09D613C" w14:textId="0BCB6916"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100 000,0</w:t>
            </w:r>
          </w:p>
        </w:tc>
        <w:tc>
          <w:tcPr>
            <w:tcW w:w="1134" w:type="dxa"/>
            <w:tcBorders>
              <w:top w:val="single" w:sz="4" w:space="0" w:color="000000"/>
              <w:bottom w:val="single" w:sz="4" w:space="0" w:color="000000"/>
            </w:tcBorders>
            <w:shd w:val="clear" w:color="auto" w:fill="auto"/>
          </w:tcPr>
          <w:p w14:paraId="00A7FB77" w14:textId="1863E83D"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4766AE57" w14:textId="4D91C7EC"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493B1C98" w14:textId="7FC07BF0"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20 000,0</w:t>
            </w:r>
          </w:p>
        </w:tc>
        <w:tc>
          <w:tcPr>
            <w:tcW w:w="1059" w:type="dxa"/>
            <w:tcBorders>
              <w:top w:val="single" w:sz="4" w:space="0" w:color="000000"/>
              <w:bottom w:val="single" w:sz="4" w:space="0" w:color="000000"/>
            </w:tcBorders>
            <w:shd w:val="clear" w:color="auto" w:fill="auto"/>
          </w:tcPr>
          <w:p w14:paraId="7BC4C21D" w14:textId="6322B27D"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100 000,0</w:t>
            </w:r>
          </w:p>
        </w:tc>
        <w:tc>
          <w:tcPr>
            <w:tcW w:w="1209" w:type="dxa"/>
            <w:gridSpan w:val="3"/>
            <w:tcBorders>
              <w:top w:val="single" w:sz="4" w:space="0" w:color="000000"/>
              <w:bottom w:val="single" w:sz="4" w:space="0" w:color="000000"/>
            </w:tcBorders>
            <w:shd w:val="clear" w:color="auto" w:fill="auto"/>
          </w:tcPr>
          <w:p w14:paraId="4657DD01" w14:textId="227E3490"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100 000,0</w:t>
            </w:r>
          </w:p>
        </w:tc>
        <w:tc>
          <w:tcPr>
            <w:tcW w:w="1276" w:type="dxa"/>
            <w:tcBorders>
              <w:top w:val="single" w:sz="4" w:space="0" w:color="000000"/>
              <w:bottom w:val="single" w:sz="4" w:space="0" w:color="000000"/>
            </w:tcBorders>
            <w:shd w:val="clear" w:color="auto" w:fill="auto"/>
          </w:tcPr>
          <w:p w14:paraId="33C63C9E" w14:textId="1FE96F4E"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320 000,0</w:t>
            </w:r>
          </w:p>
        </w:tc>
        <w:tc>
          <w:tcPr>
            <w:tcW w:w="1909" w:type="dxa"/>
            <w:tcBorders>
              <w:top w:val="single" w:sz="4" w:space="0" w:color="000000"/>
              <w:bottom w:val="single" w:sz="4" w:space="0" w:color="000000"/>
            </w:tcBorders>
            <w:shd w:val="clear" w:color="auto" w:fill="auto"/>
          </w:tcPr>
          <w:p w14:paraId="5F96DEDF" w14:textId="77777777" w:rsidR="00672BC1" w:rsidRPr="0063386D" w:rsidRDefault="00B04472" w:rsidP="00806BC4">
            <w:pPr>
              <w:widowControl w:val="0"/>
              <w:pBdr>
                <w:top w:val="nil"/>
                <w:left w:val="nil"/>
                <w:bottom w:val="nil"/>
                <w:right w:val="nil"/>
                <w:between w:val="nil"/>
              </w:pBdr>
              <w:spacing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Индикатор 1.1,</w:t>
            </w:r>
          </w:p>
          <w:p w14:paraId="2DBF6121" w14:textId="77777777" w:rsidR="00B04472" w:rsidRPr="0063386D" w:rsidRDefault="00B04472" w:rsidP="00806BC4">
            <w:pPr>
              <w:widowControl w:val="0"/>
              <w:pBdr>
                <w:top w:val="nil"/>
                <w:left w:val="nil"/>
                <w:bottom w:val="nil"/>
                <w:right w:val="nil"/>
                <w:between w:val="nil"/>
              </w:pBdr>
              <w:spacing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Индикатор 1.5,</w:t>
            </w:r>
          </w:p>
          <w:p w14:paraId="5710374A" w14:textId="4CA67069" w:rsidR="00B04472" w:rsidRPr="0063386D" w:rsidRDefault="00B04472" w:rsidP="00806BC4">
            <w:pPr>
              <w:widowControl w:val="0"/>
              <w:pBdr>
                <w:top w:val="nil"/>
                <w:left w:val="nil"/>
                <w:bottom w:val="nil"/>
                <w:right w:val="nil"/>
                <w:between w:val="nil"/>
              </w:pBdr>
              <w:spacing w:after="0" w:line="240" w:lineRule="auto"/>
              <w:rPr>
                <w:rFonts w:ascii="Times New Roman" w:eastAsia="Times New Roman" w:hAnsi="Times New Roman"/>
                <w:sz w:val="19"/>
                <w:szCs w:val="19"/>
              </w:rPr>
            </w:pPr>
          </w:p>
        </w:tc>
      </w:tr>
      <w:tr w:rsidR="00672BC1" w:rsidRPr="0063386D" w14:paraId="019931AB" w14:textId="77777777" w:rsidTr="00256331">
        <w:trPr>
          <w:jc w:val="center"/>
        </w:trPr>
        <w:tc>
          <w:tcPr>
            <w:tcW w:w="562" w:type="dxa"/>
            <w:tcBorders>
              <w:top w:val="single" w:sz="4" w:space="0" w:color="000000"/>
              <w:bottom w:val="single" w:sz="4" w:space="0" w:color="000000"/>
            </w:tcBorders>
            <w:shd w:val="clear" w:color="auto" w:fill="auto"/>
          </w:tcPr>
          <w:p w14:paraId="6BAAAA0E" w14:textId="5C7DD20F" w:rsidR="00672BC1" w:rsidRPr="0063386D" w:rsidRDefault="00672BC1"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1.9</w:t>
            </w:r>
          </w:p>
        </w:tc>
        <w:tc>
          <w:tcPr>
            <w:tcW w:w="2977" w:type="dxa"/>
            <w:tcBorders>
              <w:top w:val="single" w:sz="4" w:space="0" w:color="000000"/>
              <w:bottom w:val="single" w:sz="4" w:space="0" w:color="000000"/>
            </w:tcBorders>
            <w:shd w:val="clear" w:color="auto" w:fill="auto"/>
          </w:tcPr>
          <w:p w14:paraId="0D4ADAB1" w14:textId="7380A180" w:rsidR="00672BC1" w:rsidRPr="0063386D" w:rsidRDefault="00672BC1" w:rsidP="00806BC4">
            <w:pPr>
              <w:widowControl w:val="0"/>
              <w:pBdr>
                <w:top w:val="nil"/>
                <w:left w:val="nil"/>
                <w:bottom w:val="nil"/>
                <w:right w:val="nil"/>
                <w:between w:val="nil"/>
              </w:pBdr>
              <w:spacing w:after="0" w:line="240" w:lineRule="auto"/>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Предоставление субсидий субъектам деятельности в сфере промышленности </w:t>
            </w:r>
            <w:r w:rsidRPr="0063386D">
              <w:rPr>
                <w:rFonts w:ascii="Times New Roman" w:eastAsia="Times New Roman" w:hAnsi="Times New Roman"/>
                <w:color w:val="000000"/>
                <w:sz w:val="18"/>
                <w:szCs w:val="18"/>
              </w:rPr>
              <w:br/>
              <w:t xml:space="preserve">в Санкт-Петербурге в целях возмещения части затрат организаций, связанных </w:t>
            </w:r>
            <w:r w:rsidRPr="0063386D">
              <w:rPr>
                <w:rFonts w:ascii="Times New Roman" w:eastAsia="Times New Roman" w:hAnsi="Times New Roman"/>
                <w:color w:val="000000"/>
                <w:sz w:val="18"/>
                <w:szCs w:val="18"/>
              </w:rPr>
              <w:br/>
              <w:t>с осуществлением найма жилья сотрудникам из других регионов</w:t>
            </w:r>
          </w:p>
        </w:tc>
        <w:tc>
          <w:tcPr>
            <w:tcW w:w="992" w:type="dxa"/>
            <w:tcBorders>
              <w:top w:val="single" w:sz="4" w:space="0" w:color="000000"/>
              <w:bottom w:val="single" w:sz="4" w:space="0" w:color="000000"/>
            </w:tcBorders>
            <w:shd w:val="clear" w:color="auto" w:fill="auto"/>
          </w:tcPr>
          <w:p w14:paraId="0BB478AB" w14:textId="0ACBBD41" w:rsidR="00672BC1" w:rsidRPr="0063386D" w:rsidRDefault="00672BC1"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2585ECB9" w14:textId="49E7D1D9" w:rsidR="00672BC1" w:rsidRPr="0063386D" w:rsidRDefault="00672BC1"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240 000,0</w:t>
            </w:r>
          </w:p>
        </w:tc>
        <w:tc>
          <w:tcPr>
            <w:tcW w:w="1134" w:type="dxa"/>
            <w:tcBorders>
              <w:top w:val="single" w:sz="4" w:space="0" w:color="000000"/>
              <w:bottom w:val="single" w:sz="4" w:space="0" w:color="000000"/>
            </w:tcBorders>
            <w:shd w:val="clear" w:color="auto" w:fill="auto"/>
          </w:tcPr>
          <w:p w14:paraId="1DD73C51" w14:textId="0AEE097A"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6531B15C" w14:textId="0CBEF6CE"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3E6E10A1" w14:textId="0B9D5717"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1F80D425" w14:textId="45DF1FD5"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59" w:type="dxa"/>
            <w:tcBorders>
              <w:top w:val="single" w:sz="4" w:space="0" w:color="000000"/>
              <w:bottom w:val="single" w:sz="4" w:space="0" w:color="000000"/>
            </w:tcBorders>
            <w:shd w:val="clear" w:color="auto" w:fill="auto"/>
          </w:tcPr>
          <w:p w14:paraId="2C57593F" w14:textId="2A0AC4E0"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09" w:type="dxa"/>
            <w:gridSpan w:val="3"/>
            <w:tcBorders>
              <w:top w:val="single" w:sz="4" w:space="0" w:color="000000"/>
              <w:bottom w:val="single" w:sz="4" w:space="0" w:color="000000"/>
            </w:tcBorders>
            <w:shd w:val="clear" w:color="auto" w:fill="auto"/>
          </w:tcPr>
          <w:p w14:paraId="2E079C81" w14:textId="078F9DE8"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6" w:type="dxa"/>
            <w:tcBorders>
              <w:top w:val="single" w:sz="4" w:space="0" w:color="000000"/>
              <w:bottom w:val="single" w:sz="4" w:space="0" w:color="000000"/>
            </w:tcBorders>
            <w:shd w:val="clear" w:color="auto" w:fill="auto"/>
          </w:tcPr>
          <w:p w14:paraId="750BD9CD" w14:textId="17E22A7D" w:rsidR="00672BC1" w:rsidRPr="0063386D" w:rsidRDefault="00672BC1"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240 000,0</w:t>
            </w:r>
          </w:p>
        </w:tc>
        <w:tc>
          <w:tcPr>
            <w:tcW w:w="1909" w:type="dxa"/>
            <w:tcBorders>
              <w:top w:val="single" w:sz="4" w:space="0" w:color="000000"/>
              <w:bottom w:val="single" w:sz="4" w:space="0" w:color="000000"/>
            </w:tcBorders>
            <w:shd w:val="clear" w:color="auto" w:fill="auto"/>
          </w:tcPr>
          <w:p w14:paraId="62AF7E9D" w14:textId="13D192B4" w:rsidR="00672BC1" w:rsidRPr="0063386D" w:rsidRDefault="00B04472" w:rsidP="00806BC4">
            <w:pPr>
              <w:widowControl w:val="0"/>
              <w:pBdr>
                <w:top w:val="nil"/>
                <w:left w:val="nil"/>
                <w:bottom w:val="nil"/>
                <w:right w:val="nil"/>
                <w:between w:val="nil"/>
              </w:pBdr>
              <w:spacing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Индикатор 1.4</w:t>
            </w:r>
          </w:p>
        </w:tc>
      </w:tr>
      <w:tr w:rsidR="00900DA8" w:rsidRPr="0063386D" w14:paraId="7F4D9865" w14:textId="77777777" w:rsidTr="00CA216D">
        <w:trPr>
          <w:trHeight w:val="199"/>
          <w:jc w:val="center"/>
        </w:trPr>
        <w:tc>
          <w:tcPr>
            <w:tcW w:w="15938" w:type="dxa"/>
            <w:gridSpan w:val="14"/>
            <w:shd w:val="clear" w:color="auto" w:fill="auto"/>
          </w:tcPr>
          <w:p w14:paraId="60538621" w14:textId="77777777" w:rsidR="00900DA8" w:rsidRPr="0063386D" w:rsidRDefault="00900DA8" w:rsidP="00CA216D">
            <w:pPr>
              <w:widowControl w:val="0"/>
              <w:pBdr>
                <w:top w:val="nil"/>
                <w:left w:val="nil"/>
                <w:bottom w:val="nil"/>
                <w:right w:val="nil"/>
                <w:between w:val="nil"/>
              </w:pBdr>
              <w:spacing w:before="20" w:after="20" w:line="223" w:lineRule="auto"/>
              <w:jc w:val="center"/>
              <w:rPr>
                <w:rFonts w:ascii="Times New Roman" w:eastAsia="Times New Roman" w:hAnsi="Times New Roman"/>
                <w:b/>
                <w:color w:val="000000"/>
                <w:sz w:val="18"/>
                <w:szCs w:val="18"/>
              </w:rPr>
            </w:pPr>
            <w:bookmarkStart w:id="8" w:name="3dy6vkm" w:colFirst="0" w:colLast="0"/>
            <w:bookmarkStart w:id="9" w:name="tyjcwt" w:colFirst="0" w:colLast="0"/>
            <w:bookmarkEnd w:id="8"/>
            <w:bookmarkEnd w:id="9"/>
            <w:r w:rsidRPr="0063386D">
              <w:rPr>
                <w:rFonts w:ascii="Times New Roman" w:eastAsia="Times New Roman" w:hAnsi="Times New Roman"/>
                <w:b/>
                <w:color w:val="000000"/>
                <w:sz w:val="18"/>
                <w:szCs w:val="18"/>
              </w:rPr>
              <w:t>2. Развитие инфраструктуры для промышленности</w:t>
            </w:r>
          </w:p>
        </w:tc>
      </w:tr>
      <w:tr w:rsidR="0066521F" w:rsidRPr="0063386D" w14:paraId="3487457B" w14:textId="77777777" w:rsidTr="006B58FA">
        <w:trPr>
          <w:jc w:val="center"/>
        </w:trPr>
        <w:tc>
          <w:tcPr>
            <w:tcW w:w="562" w:type="dxa"/>
            <w:tcBorders>
              <w:bottom w:val="single" w:sz="4" w:space="0" w:color="000000"/>
            </w:tcBorders>
            <w:shd w:val="clear" w:color="auto" w:fill="auto"/>
          </w:tcPr>
          <w:p w14:paraId="5EDC56EC" w14:textId="6DD32B91" w:rsidR="0066521F" w:rsidRPr="0063386D" w:rsidRDefault="0066521F" w:rsidP="0066521F">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18"/>
              </w:rPr>
            </w:pPr>
            <w:bookmarkStart w:id="10" w:name="1t3h5sf" w:colFirst="0" w:colLast="0"/>
            <w:bookmarkEnd w:id="10"/>
            <w:r w:rsidRPr="0063386D">
              <w:rPr>
                <w:rFonts w:ascii="Times New Roman" w:eastAsia="Times New Roman" w:hAnsi="Times New Roman"/>
                <w:sz w:val="18"/>
                <w:szCs w:val="18"/>
              </w:rPr>
              <w:t>2.1</w:t>
            </w:r>
          </w:p>
        </w:tc>
        <w:tc>
          <w:tcPr>
            <w:tcW w:w="2977" w:type="dxa"/>
            <w:tcBorders>
              <w:bottom w:val="single" w:sz="4" w:space="0" w:color="000000"/>
            </w:tcBorders>
            <w:shd w:val="clear" w:color="auto" w:fill="auto"/>
          </w:tcPr>
          <w:p w14:paraId="593B4AF7" w14:textId="77777777" w:rsidR="0066521F" w:rsidRPr="0063386D" w:rsidRDefault="0066521F" w:rsidP="0066521F">
            <w:pPr>
              <w:widowControl w:val="0"/>
              <w:pBdr>
                <w:top w:val="nil"/>
                <w:left w:val="nil"/>
                <w:bottom w:val="nil"/>
                <w:right w:val="nil"/>
                <w:between w:val="nil"/>
              </w:pBdr>
              <w:spacing w:after="0" w:line="240" w:lineRule="auto"/>
              <w:rPr>
                <w:rFonts w:ascii="Times New Roman" w:eastAsia="Times New Roman" w:hAnsi="Times New Roman"/>
                <w:sz w:val="18"/>
                <w:szCs w:val="18"/>
              </w:rPr>
            </w:pPr>
            <w:r w:rsidRPr="0063386D">
              <w:rPr>
                <w:rFonts w:ascii="Times New Roman" w:eastAsia="Times New Roman" w:hAnsi="Times New Roman"/>
                <w:sz w:val="18"/>
                <w:szCs w:val="18"/>
              </w:rPr>
              <w:t xml:space="preserve">Содержание ГКУ «Дирекция </w:t>
            </w:r>
          </w:p>
          <w:p w14:paraId="2BFD231C" w14:textId="53BBFFC5" w:rsidR="0066521F" w:rsidRPr="0063386D" w:rsidRDefault="0066521F" w:rsidP="005560D9">
            <w:pPr>
              <w:widowControl w:val="0"/>
              <w:pBdr>
                <w:top w:val="nil"/>
                <w:left w:val="nil"/>
                <w:bottom w:val="nil"/>
                <w:right w:val="nil"/>
                <w:between w:val="nil"/>
              </w:pBdr>
              <w:spacing w:after="0" w:line="240" w:lineRule="auto"/>
              <w:rPr>
                <w:rFonts w:ascii="Times New Roman" w:eastAsia="Times New Roman" w:hAnsi="Times New Roman"/>
                <w:sz w:val="18"/>
                <w:szCs w:val="18"/>
              </w:rPr>
            </w:pPr>
            <w:r w:rsidRPr="0063386D">
              <w:rPr>
                <w:rFonts w:ascii="Times New Roman" w:eastAsia="Times New Roman" w:hAnsi="Times New Roman"/>
                <w:sz w:val="18"/>
                <w:szCs w:val="18"/>
              </w:rPr>
              <w:t>по сопровождению промышленных проектов»</w:t>
            </w:r>
          </w:p>
        </w:tc>
        <w:tc>
          <w:tcPr>
            <w:tcW w:w="992" w:type="dxa"/>
            <w:tcBorders>
              <w:bottom w:val="single" w:sz="4" w:space="0" w:color="000000"/>
            </w:tcBorders>
            <w:shd w:val="clear" w:color="auto" w:fill="auto"/>
          </w:tcPr>
          <w:p w14:paraId="2938B095" w14:textId="02AE6CA6" w:rsidR="0066521F" w:rsidRPr="0063386D" w:rsidRDefault="0066521F" w:rsidP="0066521F">
            <w:pPr>
              <w:widowControl w:val="0"/>
              <w:pBdr>
                <w:top w:val="nil"/>
                <w:left w:val="nil"/>
                <w:bottom w:val="nil"/>
                <w:right w:val="nil"/>
                <w:between w:val="nil"/>
              </w:pBdr>
              <w:spacing w:before="20" w:after="0" w:line="228" w:lineRule="auto"/>
              <w:ind w:left="-62" w:right="-62"/>
              <w:jc w:val="center"/>
              <w:rPr>
                <w:rFonts w:ascii="Times New Roman" w:eastAsia="Times New Roman" w:hAnsi="Times New Roman"/>
                <w:sz w:val="20"/>
                <w:szCs w:val="20"/>
              </w:rPr>
            </w:pPr>
            <w:r w:rsidRPr="0063386D">
              <w:rPr>
                <w:rFonts w:ascii="Times New Roman" w:eastAsia="Times New Roman" w:hAnsi="Times New Roman"/>
                <w:sz w:val="20"/>
                <w:szCs w:val="20"/>
              </w:rPr>
              <w:t>КППИТ</w:t>
            </w:r>
          </w:p>
        </w:tc>
        <w:tc>
          <w:tcPr>
            <w:tcW w:w="1276" w:type="dxa"/>
            <w:tcBorders>
              <w:bottom w:val="single" w:sz="4" w:space="0" w:color="000000"/>
            </w:tcBorders>
            <w:shd w:val="clear" w:color="auto" w:fill="auto"/>
          </w:tcPr>
          <w:p w14:paraId="7EDAFB93" w14:textId="7FC243CB" w:rsidR="0066521F" w:rsidRPr="0063386D" w:rsidRDefault="0066521F" w:rsidP="0066521F">
            <w:pPr>
              <w:widowControl w:val="0"/>
              <w:pBdr>
                <w:top w:val="nil"/>
                <w:left w:val="nil"/>
                <w:bottom w:val="nil"/>
                <w:right w:val="nil"/>
                <w:between w:val="nil"/>
              </w:pBdr>
              <w:spacing w:before="20" w:after="0" w:line="216" w:lineRule="auto"/>
              <w:jc w:val="center"/>
              <w:rPr>
                <w:rFonts w:ascii="Times New Roman" w:eastAsia="Times New Roman" w:hAnsi="Times New Roman"/>
                <w:sz w:val="20"/>
                <w:szCs w:val="20"/>
              </w:rPr>
            </w:pPr>
            <w:r w:rsidRPr="0063386D">
              <w:rPr>
                <w:rFonts w:ascii="Times New Roman" w:eastAsia="Times New Roman" w:hAnsi="Times New Roman"/>
                <w:sz w:val="20"/>
                <w:szCs w:val="20"/>
              </w:rPr>
              <w:t>Бюджет Санкт-Петербурга</w:t>
            </w:r>
          </w:p>
        </w:tc>
        <w:tc>
          <w:tcPr>
            <w:tcW w:w="1134" w:type="dxa"/>
            <w:tcBorders>
              <w:bottom w:val="single" w:sz="4" w:space="0" w:color="000000"/>
            </w:tcBorders>
            <w:shd w:val="clear" w:color="auto" w:fill="auto"/>
            <w:vAlign w:val="center"/>
          </w:tcPr>
          <w:p w14:paraId="31F22021" w14:textId="33364B94" w:rsidR="0066521F" w:rsidRPr="0063386D" w:rsidRDefault="00672BC1" w:rsidP="0066521F">
            <w:pPr>
              <w:widowControl w:val="0"/>
              <w:pBdr>
                <w:top w:val="nil"/>
                <w:left w:val="nil"/>
                <w:bottom w:val="nil"/>
                <w:right w:val="nil"/>
                <w:between w:val="nil"/>
              </w:pBdr>
              <w:spacing w:before="20" w:after="0" w:line="240" w:lineRule="auto"/>
              <w:ind w:right="-28"/>
              <w:jc w:val="center"/>
              <w:rPr>
                <w:rFonts w:ascii="Times New Roman" w:eastAsia="Times New Roman" w:hAnsi="Times New Roman"/>
                <w:sz w:val="20"/>
                <w:szCs w:val="20"/>
              </w:rPr>
            </w:pPr>
            <w:r w:rsidRPr="0063386D">
              <w:rPr>
                <w:rFonts w:ascii="Times New Roman" w:eastAsia="Times New Roman" w:hAnsi="Times New Roman"/>
                <w:sz w:val="20"/>
                <w:szCs w:val="20"/>
              </w:rPr>
              <w:t>92 878,6</w:t>
            </w:r>
          </w:p>
        </w:tc>
        <w:tc>
          <w:tcPr>
            <w:tcW w:w="1134" w:type="dxa"/>
            <w:tcBorders>
              <w:bottom w:val="single" w:sz="4" w:space="0" w:color="000000"/>
            </w:tcBorders>
            <w:shd w:val="clear" w:color="auto" w:fill="auto"/>
            <w:vAlign w:val="center"/>
          </w:tcPr>
          <w:p w14:paraId="30C750DB" w14:textId="3215DA5E" w:rsidR="0066521F" w:rsidRPr="0063386D" w:rsidRDefault="00672BC1"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97 097,2</w:t>
            </w:r>
          </w:p>
        </w:tc>
        <w:tc>
          <w:tcPr>
            <w:tcW w:w="1134" w:type="dxa"/>
            <w:tcBorders>
              <w:bottom w:val="single" w:sz="4" w:space="0" w:color="000000"/>
            </w:tcBorders>
            <w:shd w:val="clear" w:color="auto" w:fill="auto"/>
            <w:vAlign w:val="center"/>
          </w:tcPr>
          <w:p w14:paraId="6975A43E" w14:textId="226AE7E5" w:rsidR="0066521F" w:rsidRPr="0063386D" w:rsidRDefault="00672BC1"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100 942,3</w:t>
            </w:r>
          </w:p>
        </w:tc>
        <w:tc>
          <w:tcPr>
            <w:tcW w:w="1276" w:type="dxa"/>
            <w:tcBorders>
              <w:bottom w:val="single" w:sz="4" w:space="0" w:color="000000"/>
            </w:tcBorders>
            <w:shd w:val="clear" w:color="auto" w:fill="auto"/>
            <w:vAlign w:val="center"/>
          </w:tcPr>
          <w:p w14:paraId="612AD1B0" w14:textId="0E90C42A" w:rsidR="0066521F" w:rsidRPr="0063386D" w:rsidRDefault="00672BC1"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104 980,0</w:t>
            </w:r>
          </w:p>
        </w:tc>
        <w:tc>
          <w:tcPr>
            <w:tcW w:w="1059" w:type="dxa"/>
            <w:tcBorders>
              <w:bottom w:val="single" w:sz="4" w:space="0" w:color="000000"/>
            </w:tcBorders>
            <w:shd w:val="clear" w:color="auto" w:fill="auto"/>
            <w:vAlign w:val="center"/>
          </w:tcPr>
          <w:p w14:paraId="42BB2DBF" w14:textId="1F0C216E" w:rsidR="0066521F" w:rsidRPr="0063386D" w:rsidRDefault="00672BC1"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109 179,2</w:t>
            </w:r>
          </w:p>
        </w:tc>
        <w:tc>
          <w:tcPr>
            <w:tcW w:w="1209" w:type="dxa"/>
            <w:gridSpan w:val="3"/>
            <w:tcBorders>
              <w:bottom w:val="single" w:sz="4" w:space="0" w:color="000000"/>
            </w:tcBorders>
            <w:shd w:val="clear" w:color="auto" w:fill="auto"/>
            <w:vAlign w:val="center"/>
          </w:tcPr>
          <w:p w14:paraId="21D6C5F1" w14:textId="42461222" w:rsidR="0066521F" w:rsidRPr="0063386D" w:rsidRDefault="00D469C6" w:rsidP="0066521F">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113 546,4</w:t>
            </w:r>
          </w:p>
        </w:tc>
        <w:tc>
          <w:tcPr>
            <w:tcW w:w="1276" w:type="dxa"/>
            <w:tcBorders>
              <w:bottom w:val="single" w:sz="4" w:space="0" w:color="000000"/>
            </w:tcBorders>
            <w:shd w:val="clear" w:color="auto" w:fill="auto"/>
            <w:vAlign w:val="center"/>
          </w:tcPr>
          <w:p w14:paraId="477461F4" w14:textId="3EF71646" w:rsidR="0066521F" w:rsidRPr="0063386D" w:rsidRDefault="00D469C6" w:rsidP="0066521F">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618 623,7</w:t>
            </w:r>
          </w:p>
        </w:tc>
        <w:tc>
          <w:tcPr>
            <w:tcW w:w="1909" w:type="dxa"/>
            <w:tcBorders>
              <w:bottom w:val="single" w:sz="4" w:space="0" w:color="000000"/>
            </w:tcBorders>
            <w:shd w:val="clear" w:color="auto" w:fill="auto"/>
          </w:tcPr>
          <w:p w14:paraId="56DE9858" w14:textId="4501F333" w:rsidR="0066521F" w:rsidRPr="0063386D" w:rsidRDefault="0066521F" w:rsidP="0066521F">
            <w:pPr>
              <w:widowControl w:val="0"/>
              <w:pBdr>
                <w:top w:val="nil"/>
                <w:left w:val="nil"/>
                <w:bottom w:val="nil"/>
                <w:right w:val="nil"/>
                <w:between w:val="nil"/>
              </w:pBdr>
              <w:spacing w:before="20" w:after="0" w:line="240" w:lineRule="auto"/>
              <w:rPr>
                <w:rFonts w:ascii="Times New Roman" w:eastAsia="Times New Roman" w:hAnsi="Times New Roman"/>
                <w:sz w:val="18"/>
                <w:szCs w:val="20"/>
              </w:rPr>
            </w:pPr>
            <w:r w:rsidRPr="0063386D">
              <w:rPr>
                <w:rFonts w:ascii="Times New Roman" w:eastAsia="Times New Roman" w:hAnsi="Times New Roman"/>
                <w:sz w:val="18"/>
                <w:szCs w:val="20"/>
              </w:rPr>
              <w:t>Индикатор № 1.3</w:t>
            </w:r>
          </w:p>
        </w:tc>
      </w:tr>
      <w:tr w:rsidR="00DF72B5" w:rsidRPr="0063386D" w14:paraId="08CA77DC" w14:textId="77777777" w:rsidTr="00256331">
        <w:trPr>
          <w:jc w:val="center"/>
        </w:trPr>
        <w:tc>
          <w:tcPr>
            <w:tcW w:w="562" w:type="dxa"/>
            <w:tcBorders>
              <w:bottom w:val="single" w:sz="4" w:space="0" w:color="000000"/>
            </w:tcBorders>
            <w:shd w:val="clear" w:color="auto" w:fill="auto"/>
          </w:tcPr>
          <w:p w14:paraId="6F0BC8F2" w14:textId="5A64F588" w:rsidR="00DF72B5" w:rsidRPr="0063386D" w:rsidRDefault="00DF72B5" w:rsidP="00DF72B5">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18"/>
              </w:rPr>
            </w:pPr>
            <w:r w:rsidRPr="0063386D">
              <w:rPr>
                <w:rFonts w:ascii="Times New Roman" w:eastAsia="Times New Roman" w:hAnsi="Times New Roman"/>
                <w:sz w:val="18"/>
                <w:szCs w:val="18"/>
              </w:rPr>
              <w:t>2.2</w:t>
            </w:r>
          </w:p>
        </w:tc>
        <w:tc>
          <w:tcPr>
            <w:tcW w:w="2977" w:type="dxa"/>
            <w:tcBorders>
              <w:bottom w:val="single" w:sz="4" w:space="0" w:color="000000"/>
            </w:tcBorders>
            <w:shd w:val="clear" w:color="auto" w:fill="auto"/>
          </w:tcPr>
          <w:p w14:paraId="3228D856" w14:textId="08DBBD15" w:rsidR="00DF72B5" w:rsidRPr="0063386D" w:rsidRDefault="00DF72B5" w:rsidP="005560D9">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Реализация Соглашения между Комитетом по промышленной политике, инновациям и торговле Санкт-Петербурга и АО «Особые экономические зоны»</w:t>
            </w:r>
            <w:r w:rsidRPr="0063386D">
              <w:rPr>
                <w:rFonts w:ascii="Times New Roman" w:hAnsi="Times New Roman"/>
                <w:sz w:val="18"/>
                <w:szCs w:val="18"/>
                <w:lang w:eastAsia="ru-RU"/>
              </w:rPr>
              <w:br/>
              <w:t xml:space="preserve">о сотрудничестве </w:t>
            </w:r>
            <w:r w:rsidRPr="0063386D">
              <w:rPr>
                <w:rFonts w:ascii="Times New Roman" w:hAnsi="Times New Roman"/>
                <w:sz w:val="18"/>
                <w:szCs w:val="18"/>
                <w:lang w:eastAsia="ru-RU"/>
              </w:rPr>
              <w:br/>
              <w:t xml:space="preserve">и взаимодействии при реализации совместных мероприятий, направленных на создание </w:t>
            </w:r>
            <w:r w:rsidRPr="0063386D">
              <w:rPr>
                <w:rFonts w:ascii="Times New Roman" w:hAnsi="Times New Roman"/>
                <w:sz w:val="18"/>
                <w:szCs w:val="18"/>
                <w:lang w:eastAsia="ru-RU"/>
              </w:rPr>
              <w:br/>
              <w:t xml:space="preserve">и функционирование особой экономической зоны </w:t>
            </w:r>
            <w:r w:rsidRPr="0063386D">
              <w:rPr>
                <w:rFonts w:ascii="Times New Roman" w:hAnsi="Times New Roman"/>
                <w:sz w:val="18"/>
                <w:szCs w:val="18"/>
                <w:lang w:eastAsia="ru-RU"/>
              </w:rPr>
              <w:br/>
              <w:t xml:space="preserve">технико-внедренческого типа </w:t>
            </w:r>
            <w:r w:rsidRPr="0063386D">
              <w:rPr>
                <w:rFonts w:ascii="Times New Roman" w:hAnsi="Times New Roman"/>
                <w:sz w:val="18"/>
                <w:szCs w:val="18"/>
                <w:lang w:eastAsia="ru-RU"/>
              </w:rPr>
              <w:br/>
              <w:t>на территории Санкт-Петербурга</w:t>
            </w:r>
          </w:p>
        </w:tc>
        <w:tc>
          <w:tcPr>
            <w:tcW w:w="992" w:type="dxa"/>
            <w:tcBorders>
              <w:bottom w:val="single" w:sz="4" w:space="0" w:color="000000"/>
            </w:tcBorders>
            <w:shd w:val="clear" w:color="auto" w:fill="auto"/>
          </w:tcPr>
          <w:p w14:paraId="64002EC9" w14:textId="54149C39" w:rsidR="00DF72B5" w:rsidRPr="0063386D" w:rsidRDefault="00DF72B5" w:rsidP="00DF72B5">
            <w:pPr>
              <w:widowControl w:val="0"/>
              <w:pBdr>
                <w:top w:val="nil"/>
                <w:left w:val="nil"/>
                <w:bottom w:val="nil"/>
                <w:right w:val="nil"/>
                <w:between w:val="nil"/>
              </w:pBdr>
              <w:spacing w:before="20" w:after="0" w:line="228" w:lineRule="auto"/>
              <w:ind w:left="-62" w:right="-62"/>
              <w:jc w:val="center"/>
              <w:rPr>
                <w:rFonts w:ascii="Times New Roman" w:eastAsia="Times New Roman" w:hAnsi="Times New Roman"/>
                <w:sz w:val="20"/>
                <w:szCs w:val="20"/>
              </w:rPr>
            </w:pPr>
            <w:r w:rsidRPr="0063386D">
              <w:rPr>
                <w:rFonts w:ascii="Times New Roman" w:eastAsia="Times New Roman" w:hAnsi="Times New Roman"/>
                <w:sz w:val="20"/>
                <w:szCs w:val="20"/>
              </w:rPr>
              <w:t>КППИТ</w:t>
            </w:r>
          </w:p>
        </w:tc>
        <w:tc>
          <w:tcPr>
            <w:tcW w:w="1276" w:type="dxa"/>
            <w:tcBorders>
              <w:bottom w:val="single" w:sz="4" w:space="0" w:color="000000"/>
            </w:tcBorders>
            <w:shd w:val="clear" w:color="auto" w:fill="auto"/>
          </w:tcPr>
          <w:p w14:paraId="760FC329" w14:textId="0F6417AF" w:rsidR="00DF72B5" w:rsidRPr="0063386D" w:rsidRDefault="00DF72B5" w:rsidP="00DF72B5">
            <w:pPr>
              <w:widowControl w:val="0"/>
              <w:pBdr>
                <w:top w:val="nil"/>
                <w:left w:val="nil"/>
                <w:bottom w:val="nil"/>
                <w:right w:val="nil"/>
                <w:between w:val="nil"/>
              </w:pBdr>
              <w:spacing w:before="20" w:after="0" w:line="216" w:lineRule="auto"/>
              <w:jc w:val="center"/>
              <w:rPr>
                <w:rFonts w:ascii="Times New Roman" w:eastAsia="Times New Roman" w:hAnsi="Times New Roman"/>
                <w:sz w:val="20"/>
                <w:szCs w:val="20"/>
              </w:rPr>
            </w:pPr>
            <w:r w:rsidRPr="0063386D">
              <w:rPr>
                <w:rFonts w:ascii="Times New Roman" w:eastAsia="Times New Roman" w:hAnsi="Times New Roman"/>
                <w:sz w:val="20"/>
                <w:szCs w:val="20"/>
              </w:rPr>
              <w:t>Бюджет Санкт-Петербурга</w:t>
            </w:r>
          </w:p>
        </w:tc>
        <w:tc>
          <w:tcPr>
            <w:tcW w:w="1134" w:type="dxa"/>
            <w:tcBorders>
              <w:bottom w:val="single" w:sz="4" w:space="0" w:color="000000"/>
            </w:tcBorders>
            <w:shd w:val="clear" w:color="auto" w:fill="auto"/>
          </w:tcPr>
          <w:p w14:paraId="55BEFC8C" w14:textId="11BE2290" w:rsidR="00DF72B5" w:rsidRPr="0063386D" w:rsidRDefault="00DF72B5" w:rsidP="00DF72B5">
            <w:pPr>
              <w:widowControl w:val="0"/>
              <w:pBdr>
                <w:top w:val="nil"/>
                <w:left w:val="nil"/>
                <w:bottom w:val="nil"/>
                <w:right w:val="nil"/>
                <w:between w:val="nil"/>
              </w:pBdr>
              <w:spacing w:before="20" w:after="0" w:line="240" w:lineRule="auto"/>
              <w:ind w:right="-28"/>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bottom w:val="single" w:sz="4" w:space="0" w:color="000000"/>
            </w:tcBorders>
            <w:shd w:val="clear" w:color="auto" w:fill="auto"/>
          </w:tcPr>
          <w:p w14:paraId="1AEB5C0E" w14:textId="4640A430" w:rsidR="00DF72B5" w:rsidRPr="0063386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bottom w:val="single" w:sz="4" w:space="0" w:color="000000"/>
            </w:tcBorders>
            <w:shd w:val="clear" w:color="auto" w:fill="auto"/>
          </w:tcPr>
          <w:p w14:paraId="52374CB7" w14:textId="38E78FEB" w:rsidR="00DF72B5" w:rsidRPr="0063386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6" w:type="dxa"/>
            <w:tcBorders>
              <w:bottom w:val="single" w:sz="4" w:space="0" w:color="000000"/>
            </w:tcBorders>
            <w:shd w:val="clear" w:color="auto" w:fill="auto"/>
          </w:tcPr>
          <w:p w14:paraId="2E86FB32" w14:textId="2688F2FA" w:rsidR="00DF72B5" w:rsidRPr="0063386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59" w:type="dxa"/>
            <w:tcBorders>
              <w:bottom w:val="single" w:sz="4" w:space="0" w:color="000000"/>
            </w:tcBorders>
            <w:shd w:val="clear" w:color="auto" w:fill="auto"/>
          </w:tcPr>
          <w:p w14:paraId="0B5F8A87" w14:textId="6EDE3B08" w:rsidR="00DF72B5" w:rsidRPr="0063386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09" w:type="dxa"/>
            <w:gridSpan w:val="3"/>
            <w:tcBorders>
              <w:bottom w:val="single" w:sz="4" w:space="0" w:color="000000"/>
            </w:tcBorders>
            <w:shd w:val="clear" w:color="auto" w:fill="auto"/>
          </w:tcPr>
          <w:p w14:paraId="6B521CF4" w14:textId="5E8B966B" w:rsidR="00DF72B5" w:rsidRPr="0063386D" w:rsidRDefault="00DF72B5" w:rsidP="00DF72B5">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6" w:type="dxa"/>
            <w:tcBorders>
              <w:bottom w:val="single" w:sz="4" w:space="0" w:color="000000"/>
            </w:tcBorders>
            <w:shd w:val="clear" w:color="auto" w:fill="auto"/>
          </w:tcPr>
          <w:p w14:paraId="482DBA85" w14:textId="2C167218" w:rsidR="00DF72B5" w:rsidRPr="0063386D" w:rsidRDefault="00DF72B5" w:rsidP="00DF72B5">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909" w:type="dxa"/>
            <w:tcBorders>
              <w:bottom w:val="single" w:sz="4" w:space="0" w:color="000000"/>
            </w:tcBorders>
            <w:shd w:val="clear" w:color="auto" w:fill="auto"/>
          </w:tcPr>
          <w:p w14:paraId="1D596027" w14:textId="6955FE45" w:rsidR="00DF72B5" w:rsidRPr="0063386D" w:rsidRDefault="00DF72B5" w:rsidP="00DF72B5">
            <w:pPr>
              <w:widowControl w:val="0"/>
              <w:pBdr>
                <w:top w:val="nil"/>
                <w:left w:val="nil"/>
                <w:bottom w:val="nil"/>
                <w:right w:val="nil"/>
                <w:between w:val="nil"/>
              </w:pBdr>
              <w:spacing w:before="20" w:after="0" w:line="240" w:lineRule="auto"/>
              <w:rPr>
                <w:rFonts w:ascii="Times New Roman" w:eastAsia="Times New Roman" w:hAnsi="Times New Roman"/>
                <w:sz w:val="18"/>
                <w:szCs w:val="20"/>
              </w:rPr>
            </w:pPr>
            <w:r w:rsidRPr="0063386D">
              <w:rPr>
                <w:rFonts w:ascii="Times New Roman" w:eastAsia="Times New Roman" w:hAnsi="Times New Roman"/>
                <w:color w:val="000000"/>
                <w:sz w:val="19"/>
                <w:szCs w:val="19"/>
              </w:rPr>
              <w:t>Индикатор № 1.9</w:t>
            </w:r>
          </w:p>
        </w:tc>
      </w:tr>
      <w:tr w:rsidR="00900DA8" w:rsidRPr="0063386D" w14:paraId="380CA1C4" w14:textId="77777777" w:rsidTr="00CA216D">
        <w:trPr>
          <w:trHeight w:val="165"/>
          <w:jc w:val="center"/>
        </w:trPr>
        <w:tc>
          <w:tcPr>
            <w:tcW w:w="15938" w:type="dxa"/>
            <w:gridSpan w:val="14"/>
            <w:tcBorders>
              <w:top w:val="single" w:sz="4" w:space="0" w:color="000000"/>
            </w:tcBorders>
            <w:shd w:val="clear" w:color="auto" w:fill="auto"/>
            <w:vAlign w:val="center"/>
          </w:tcPr>
          <w:p w14:paraId="29FBB2F1" w14:textId="77777777" w:rsidR="00900DA8" w:rsidRPr="0063386D" w:rsidRDefault="00900DA8" w:rsidP="00CA216D">
            <w:pPr>
              <w:widowControl w:val="0"/>
              <w:pBdr>
                <w:top w:val="nil"/>
                <w:left w:val="nil"/>
                <w:bottom w:val="nil"/>
                <w:right w:val="nil"/>
                <w:between w:val="nil"/>
              </w:pBdr>
              <w:spacing w:before="20" w:after="20" w:line="240" w:lineRule="auto"/>
              <w:jc w:val="center"/>
              <w:rPr>
                <w:rFonts w:ascii="Times New Roman" w:eastAsia="Times New Roman" w:hAnsi="Times New Roman"/>
                <w:b/>
                <w:color w:val="000000"/>
                <w:sz w:val="20"/>
                <w:szCs w:val="20"/>
              </w:rPr>
            </w:pPr>
            <w:bookmarkStart w:id="11" w:name="4d34og8" w:colFirst="0" w:colLast="0"/>
            <w:bookmarkEnd w:id="11"/>
            <w:r w:rsidRPr="0063386D">
              <w:rPr>
                <w:rFonts w:ascii="Times New Roman" w:eastAsia="Times New Roman" w:hAnsi="Times New Roman"/>
                <w:b/>
                <w:color w:val="000000"/>
                <w:sz w:val="20"/>
                <w:szCs w:val="20"/>
              </w:rPr>
              <w:t>3. Содействие кадровому обеспечению промышленности</w:t>
            </w:r>
          </w:p>
        </w:tc>
      </w:tr>
      <w:tr w:rsidR="002908CB" w:rsidRPr="0063386D" w14:paraId="62A02938" w14:textId="77777777" w:rsidTr="00256331">
        <w:trPr>
          <w:jc w:val="center"/>
        </w:trPr>
        <w:tc>
          <w:tcPr>
            <w:tcW w:w="562" w:type="dxa"/>
            <w:tcBorders>
              <w:top w:val="single" w:sz="4" w:space="0" w:color="000000"/>
              <w:bottom w:val="single" w:sz="4" w:space="0" w:color="000000"/>
            </w:tcBorders>
            <w:shd w:val="clear" w:color="auto" w:fill="auto"/>
          </w:tcPr>
          <w:p w14:paraId="57A6AA5A" w14:textId="5E9C2579" w:rsidR="002908CB" w:rsidRPr="0063386D" w:rsidRDefault="002908CB" w:rsidP="002908CB">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2" w:name="2s8eyo1" w:colFirst="0" w:colLast="0"/>
            <w:bookmarkStart w:id="13" w:name="17dp8vu" w:colFirst="0" w:colLast="0"/>
            <w:bookmarkEnd w:id="12"/>
            <w:bookmarkEnd w:id="13"/>
            <w:r w:rsidRPr="0063386D">
              <w:rPr>
                <w:rFonts w:ascii="Times New Roman" w:eastAsia="Times New Roman" w:hAnsi="Times New Roman"/>
                <w:color w:val="000000"/>
                <w:sz w:val="19"/>
                <w:szCs w:val="19"/>
              </w:rPr>
              <w:t>3.1</w:t>
            </w:r>
          </w:p>
        </w:tc>
        <w:tc>
          <w:tcPr>
            <w:tcW w:w="2977" w:type="dxa"/>
            <w:tcBorders>
              <w:top w:val="single" w:sz="4" w:space="0" w:color="000000"/>
              <w:bottom w:val="single" w:sz="4" w:space="0" w:color="000000"/>
            </w:tcBorders>
            <w:shd w:val="clear" w:color="auto" w:fill="auto"/>
          </w:tcPr>
          <w:p w14:paraId="27567B7C" w14:textId="77777777" w:rsidR="002908CB" w:rsidRPr="0063386D" w:rsidRDefault="002908CB" w:rsidP="002908CB">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p>
          <w:p w14:paraId="5737822F" w14:textId="7E341393" w:rsidR="002908CB" w:rsidRPr="0063386D" w:rsidRDefault="002908CB" w:rsidP="00CD4B0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в Санкт-Петербурге в целях возмещения части затрат, связанных с подготовкой, переподготовкой и повышением квалификации кадров</w:t>
            </w:r>
          </w:p>
        </w:tc>
        <w:tc>
          <w:tcPr>
            <w:tcW w:w="992" w:type="dxa"/>
            <w:tcBorders>
              <w:top w:val="single" w:sz="4" w:space="0" w:color="000000"/>
              <w:bottom w:val="single" w:sz="4" w:space="0" w:color="000000"/>
            </w:tcBorders>
            <w:shd w:val="clear" w:color="auto" w:fill="auto"/>
          </w:tcPr>
          <w:p w14:paraId="078A1D1E" w14:textId="626E2353" w:rsidR="002908CB" w:rsidRPr="0063386D" w:rsidRDefault="002908CB" w:rsidP="002908CB">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88BCBC8" w14:textId="6D37B786" w:rsidR="002908CB" w:rsidRPr="0063386D" w:rsidRDefault="002908CB" w:rsidP="002908CB">
            <w:pPr>
              <w:widowControl w:val="0"/>
              <w:pBdr>
                <w:top w:val="nil"/>
                <w:left w:val="nil"/>
                <w:bottom w:val="nil"/>
                <w:right w:val="nil"/>
                <w:between w:val="nil"/>
              </w:pBdr>
              <w:spacing w:before="20" w:after="0" w:line="23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0615A73A" w14:textId="28D7A226" w:rsidR="002908CB" w:rsidRPr="0063386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50 000,0</w:t>
            </w:r>
          </w:p>
        </w:tc>
        <w:tc>
          <w:tcPr>
            <w:tcW w:w="1134" w:type="dxa"/>
            <w:tcBorders>
              <w:top w:val="single" w:sz="4" w:space="0" w:color="000000"/>
              <w:bottom w:val="single" w:sz="4" w:space="0" w:color="000000"/>
            </w:tcBorders>
            <w:shd w:val="clear" w:color="auto" w:fill="auto"/>
          </w:tcPr>
          <w:p w14:paraId="07BD214F" w14:textId="1E5E2F6F" w:rsidR="002908CB" w:rsidRPr="0063386D" w:rsidRDefault="00E56BD7"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50 000,0</w:t>
            </w:r>
          </w:p>
        </w:tc>
        <w:tc>
          <w:tcPr>
            <w:tcW w:w="1134" w:type="dxa"/>
            <w:tcBorders>
              <w:top w:val="single" w:sz="4" w:space="0" w:color="000000"/>
              <w:bottom w:val="single" w:sz="4" w:space="0" w:color="000000"/>
            </w:tcBorders>
            <w:shd w:val="clear" w:color="auto" w:fill="auto"/>
          </w:tcPr>
          <w:p w14:paraId="7DB380E1" w14:textId="5297862F" w:rsidR="002908CB" w:rsidRPr="0063386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50 000,0</w:t>
            </w:r>
          </w:p>
        </w:tc>
        <w:tc>
          <w:tcPr>
            <w:tcW w:w="1276" w:type="dxa"/>
            <w:tcBorders>
              <w:top w:val="single" w:sz="4" w:space="0" w:color="000000"/>
              <w:bottom w:val="single" w:sz="4" w:space="0" w:color="000000"/>
            </w:tcBorders>
            <w:shd w:val="clear" w:color="auto" w:fill="auto"/>
          </w:tcPr>
          <w:p w14:paraId="6A6425E1" w14:textId="1A039085" w:rsidR="002908CB" w:rsidRPr="0063386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50 000,0</w:t>
            </w:r>
          </w:p>
        </w:tc>
        <w:tc>
          <w:tcPr>
            <w:tcW w:w="1059" w:type="dxa"/>
            <w:tcBorders>
              <w:top w:val="single" w:sz="4" w:space="0" w:color="000000"/>
              <w:bottom w:val="single" w:sz="4" w:space="0" w:color="000000"/>
            </w:tcBorders>
            <w:shd w:val="clear" w:color="auto" w:fill="auto"/>
          </w:tcPr>
          <w:p w14:paraId="1F0E298B" w14:textId="15CBF0D2" w:rsidR="002908CB" w:rsidRPr="0063386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50 000,0</w:t>
            </w:r>
          </w:p>
        </w:tc>
        <w:tc>
          <w:tcPr>
            <w:tcW w:w="1209" w:type="dxa"/>
            <w:gridSpan w:val="3"/>
            <w:tcBorders>
              <w:top w:val="single" w:sz="4" w:space="0" w:color="000000"/>
              <w:bottom w:val="single" w:sz="4" w:space="0" w:color="000000"/>
            </w:tcBorders>
            <w:shd w:val="clear" w:color="auto" w:fill="auto"/>
          </w:tcPr>
          <w:p w14:paraId="7D5C762F" w14:textId="4BE26C19" w:rsidR="002908CB" w:rsidRPr="0063386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50 000,0</w:t>
            </w:r>
          </w:p>
        </w:tc>
        <w:tc>
          <w:tcPr>
            <w:tcW w:w="1276" w:type="dxa"/>
            <w:tcBorders>
              <w:top w:val="single" w:sz="4" w:space="0" w:color="000000"/>
              <w:bottom w:val="single" w:sz="4" w:space="0" w:color="000000"/>
            </w:tcBorders>
            <w:shd w:val="clear" w:color="auto" w:fill="auto"/>
          </w:tcPr>
          <w:p w14:paraId="5F2EEE38" w14:textId="45DFDB0D" w:rsidR="002908CB" w:rsidRPr="0063386D" w:rsidRDefault="00E56BD7"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300</w:t>
            </w:r>
            <w:r w:rsidR="002908CB" w:rsidRPr="0063386D">
              <w:rPr>
                <w:rFonts w:ascii="Times New Roman" w:eastAsia="Times New Roman" w:hAnsi="Times New Roman"/>
                <w:color w:val="000000"/>
                <w:sz w:val="20"/>
                <w:szCs w:val="20"/>
              </w:rPr>
              <w:t xml:space="preserve"> 000,0</w:t>
            </w:r>
          </w:p>
        </w:tc>
        <w:tc>
          <w:tcPr>
            <w:tcW w:w="1909" w:type="dxa"/>
            <w:tcBorders>
              <w:top w:val="single" w:sz="4" w:space="0" w:color="000000"/>
              <w:bottom w:val="single" w:sz="4" w:space="0" w:color="000000"/>
            </w:tcBorders>
            <w:shd w:val="clear" w:color="auto" w:fill="auto"/>
          </w:tcPr>
          <w:p w14:paraId="40B507C6" w14:textId="77777777" w:rsidR="002908CB" w:rsidRPr="0063386D" w:rsidRDefault="002908CB" w:rsidP="002908CB">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1.4, </w:t>
            </w:r>
          </w:p>
          <w:p w14:paraId="7BF807A0" w14:textId="77777777" w:rsidR="002908CB" w:rsidRPr="0063386D" w:rsidRDefault="002908CB" w:rsidP="002908CB">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1.5, </w:t>
            </w:r>
          </w:p>
          <w:p w14:paraId="39CF5943" w14:textId="75497703" w:rsidR="002908CB" w:rsidRPr="0063386D" w:rsidRDefault="002908CB" w:rsidP="002908CB">
            <w:pPr>
              <w:widowControl w:val="0"/>
              <w:pBdr>
                <w:top w:val="nil"/>
                <w:left w:val="nil"/>
                <w:bottom w:val="nil"/>
                <w:right w:val="nil"/>
                <w:between w:val="nil"/>
              </w:pBdr>
              <w:spacing w:before="20" w:after="0" w:line="228" w:lineRule="auto"/>
              <w:rPr>
                <w:rFonts w:ascii="Times New Roman" w:eastAsia="Times New Roman" w:hAnsi="Times New Roman"/>
                <w:color w:val="000000"/>
                <w:sz w:val="16"/>
                <w:szCs w:val="16"/>
              </w:rPr>
            </w:pPr>
            <w:r w:rsidRPr="0063386D">
              <w:rPr>
                <w:rFonts w:ascii="Times New Roman" w:eastAsia="Times New Roman" w:hAnsi="Times New Roman"/>
                <w:color w:val="000000"/>
                <w:sz w:val="19"/>
                <w:szCs w:val="19"/>
              </w:rPr>
              <w:t>индикатор № 1.6</w:t>
            </w:r>
          </w:p>
        </w:tc>
      </w:tr>
      <w:tr w:rsidR="00B40CA0" w:rsidRPr="0063386D" w14:paraId="3D20AA4B" w14:textId="77777777" w:rsidTr="00256331">
        <w:trPr>
          <w:jc w:val="center"/>
        </w:trPr>
        <w:tc>
          <w:tcPr>
            <w:tcW w:w="562" w:type="dxa"/>
            <w:tcBorders>
              <w:top w:val="single" w:sz="4" w:space="0" w:color="000000"/>
              <w:bottom w:val="single" w:sz="4" w:space="0" w:color="000000"/>
            </w:tcBorders>
            <w:shd w:val="clear" w:color="auto" w:fill="auto"/>
          </w:tcPr>
          <w:p w14:paraId="355A26EE" w14:textId="0B203ECA" w:rsidR="00B40CA0" w:rsidRPr="0063386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3.2</w:t>
            </w:r>
          </w:p>
        </w:tc>
        <w:tc>
          <w:tcPr>
            <w:tcW w:w="2977" w:type="dxa"/>
            <w:tcBorders>
              <w:top w:val="single" w:sz="4" w:space="0" w:color="000000"/>
              <w:bottom w:val="single" w:sz="4" w:space="0" w:color="000000"/>
            </w:tcBorders>
            <w:shd w:val="clear" w:color="auto" w:fill="auto"/>
          </w:tcPr>
          <w:p w14:paraId="26C4AEB1" w14:textId="77777777" w:rsidR="00B40CA0" w:rsidRPr="0063386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открытых уроков </w:t>
            </w:r>
          </w:p>
          <w:p w14:paraId="626E78EA" w14:textId="77777777" w:rsidR="00B40CA0" w:rsidRPr="0063386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общеобразовательных организациях и дней открытых дверей в субъектах деятельности </w:t>
            </w:r>
          </w:p>
          <w:p w14:paraId="4321A730" w14:textId="77777777" w:rsidR="00B40CA0" w:rsidRPr="0063386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сфере промышленности </w:t>
            </w:r>
          </w:p>
          <w:p w14:paraId="7095DC94" w14:textId="33D17472" w:rsidR="00B40CA0" w:rsidRPr="0063386D" w:rsidRDefault="00B40CA0" w:rsidP="00B40CA0">
            <w:pPr>
              <w:widowControl w:val="0"/>
              <w:pBdr>
                <w:top w:val="nil"/>
                <w:left w:val="nil"/>
                <w:bottom w:val="nil"/>
                <w:right w:val="nil"/>
                <w:between w:val="nil"/>
              </w:pBdr>
              <w:spacing w:before="20" w:after="0" w:line="240"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в Санкт-Петербурге в целях повышения престижности профессий в промышленности</w:t>
            </w:r>
          </w:p>
        </w:tc>
        <w:tc>
          <w:tcPr>
            <w:tcW w:w="992" w:type="dxa"/>
            <w:tcBorders>
              <w:top w:val="single" w:sz="4" w:space="0" w:color="000000"/>
              <w:bottom w:val="single" w:sz="4" w:space="0" w:color="000000"/>
            </w:tcBorders>
            <w:shd w:val="clear" w:color="auto" w:fill="auto"/>
          </w:tcPr>
          <w:p w14:paraId="403C0357" w14:textId="187D4455" w:rsidR="00B40CA0" w:rsidRPr="0063386D" w:rsidRDefault="00B40CA0"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958F7E5" w14:textId="2E41094E" w:rsidR="00B40CA0" w:rsidRPr="0063386D" w:rsidRDefault="00B40CA0"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52AFD7C" w14:textId="22852AA7" w:rsidR="00B40CA0" w:rsidRPr="0063386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1D4B4A1A" w14:textId="53D2F384" w:rsidR="00B40CA0" w:rsidRPr="0063386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6C6688EE" w14:textId="293B6230" w:rsidR="00B40CA0" w:rsidRPr="0063386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000000"/>
              <w:bottom w:val="single" w:sz="4" w:space="0" w:color="000000"/>
            </w:tcBorders>
            <w:shd w:val="clear" w:color="auto" w:fill="auto"/>
          </w:tcPr>
          <w:p w14:paraId="34A00939" w14:textId="11406E0B"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2 163,2</w:t>
            </w:r>
          </w:p>
        </w:tc>
        <w:tc>
          <w:tcPr>
            <w:tcW w:w="1059" w:type="dxa"/>
            <w:tcBorders>
              <w:top w:val="single" w:sz="4" w:space="0" w:color="000000"/>
              <w:bottom w:val="single" w:sz="4" w:space="0" w:color="000000"/>
            </w:tcBorders>
            <w:shd w:val="clear" w:color="auto" w:fill="auto"/>
          </w:tcPr>
          <w:p w14:paraId="7A8EA5CC" w14:textId="56C0E9ED"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2 249,7</w:t>
            </w:r>
          </w:p>
        </w:tc>
        <w:tc>
          <w:tcPr>
            <w:tcW w:w="1209" w:type="dxa"/>
            <w:gridSpan w:val="3"/>
            <w:tcBorders>
              <w:top w:val="single" w:sz="4" w:space="0" w:color="000000"/>
              <w:bottom w:val="single" w:sz="4" w:space="0" w:color="000000"/>
            </w:tcBorders>
            <w:shd w:val="clear" w:color="auto" w:fill="auto"/>
          </w:tcPr>
          <w:p w14:paraId="4D7B77FF" w14:textId="27ECB5A0"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2 339,7</w:t>
            </w:r>
          </w:p>
        </w:tc>
        <w:tc>
          <w:tcPr>
            <w:tcW w:w="1276" w:type="dxa"/>
            <w:tcBorders>
              <w:top w:val="single" w:sz="4" w:space="0" w:color="000000"/>
              <w:bottom w:val="single" w:sz="4" w:space="0" w:color="000000"/>
            </w:tcBorders>
            <w:shd w:val="clear" w:color="auto" w:fill="auto"/>
          </w:tcPr>
          <w:p w14:paraId="14B75944" w14:textId="2F035071"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6 752,6</w:t>
            </w:r>
          </w:p>
        </w:tc>
        <w:tc>
          <w:tcPr>
            <w:tcW w:w="1909" w:type="dxa"/>
            <w:tcBorders>
              <w:top w:val="single" w:sz="4" w:space="0" w:color="000000"/>
              <w:bottom w:val="single" w:sz="4" w:space="0" w:color="000000"/>
            </w:tcBorders>
            <w:shd w:val="clear" w:color="auto" w:fill="auto"/>
          </w:tcPr>
          <w:p w14:paraId="32BC7FAF" w14:textId="77777777" w:rsidR="00B40CA0" w:rsidRPr="0063386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1.4,</w:t>
            </w:r>
          </w:p>
          <w:p w14:paraId="6119FD8B" w14:textId="047B2841" w:rsidR="00B40CA0" w:rsidRPr="0063386D" w:rsidRDefault="00B40CA0" w:rsidP="00B40CA0">
            <w:pPr>
              <w:widowControl w:val="0"/>
              <w:pBdr>
                <w:top w:val="nil"/>
                <w:left w:val="nil"/>
                <w:bottom w:val="nil"/>
                <w:right w:val="nil"/>
                <w:between w:val="nil"/>
              </w:pBdr>
              <w:spacing w:before="20" w:after="0" w:line="228"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1.5</w:t>
            </w:r>
          </w:p>
        </w:tc>
      </w:tr>
      <w:tr w:rsidR="00B40CA0" w:rsidRPr="0063386D" w14:paraId="1EFB75C4" w14:textId="77777777" w:rsidTr="00256331">
        <w:trPr>
          <w:jc w:val="center"/>
        </w:trPr>
        <w:tc>
          <w:tcPr>
            <w:tcW w:w="562" w:type="dxa"/>
            <w:tcBorders>
              <w:top w:val="single" w:sz="4" w:space="0" w:color="000000"/>
              <w:bottom w:val="single" w:sz="4" w:space="0" w:color="000000"/>
            </w:tcBorders>
            <w:shd w:val="clear" w:color="auto" w:fill="auto"/>
          </w:tcPr>
          <w:p w14:paraId="2931CF32" w14:textId="12D85AC5" w:rsidR="00B40CA0" w:rsidRPr="0063386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4" w:name="26in1rg" w:colFirst="0" w:colLast="0"/>
            <w:bookmarkStart w:id="15" w:name="3rdcrjn" w:colFirst="0" w:colLast="0"/>
            <w:bookmarkStart w:id="16" w:name="lnxbz9" w:colFirst="0" w:colLast="0"/>
            <w:bookmarkEnd w:id="14"/>
            <w:bookmarkEnd w:id="15"/>
            <w:bookmarkEnd w:id="16"/>
            <w:r w:rsidRPr="0063386D">
              <w:rPr>
                <w:rFonts w:ascii="Times New Roman" w:eastAsia="Times New Roman" w:hAnsi="Times New Roman"/>
                <w:color w:val="000000"/>
                <w:sz w:val="19"/>
                <w:szCs w:val="19"/>
              </w:rPr>
              <w:t>3.3</w:t>
            </w:r>
          </w:p>
        </w:tc>
        <w:tc>
          <w:tcPr>
            <w:tcW w:w="2977" w:type="dxa"/>
            <w:tcBorders>
              <w:top w:val="single" w:sz="4" w:space="0" w:color="000000"/>
              <w:bottom w:val="single" w:sz="4" w:space="0" w:color="000000"/>
            </w:tcBorders>
            <w:shd w:val="clear" w:color="auto" w:fill="auto"/>
          </w:tcPr>
          <w:p w14:paraId="76E683BB" w14:textId="1380B352" w:rsidR="00B40CA0" w:rsidRPr="0063386D"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Проведение торжественных мероприятий в связи с Днем судостроителя</w:t>
            </w:r>
          </w:p>
        </w:tc>
        <w:tc>
          <w:tcPr>
            <w:tcW w:w="992" w:type="dxa"/>
            <w:tcBorders>
              <w:top w:val="single" w:sz="4" w:space="0" w:color="000000"/>
              <w:bottom w:val="single" w:sz="4" w:space="0" w:color="000000"/>
            </w:tcBorders>
            <w:shd w:val="clear" w:color="auto" w:fill="auto"/>
          </w:tcPr>
          <w:p w14:paraId="0458A395" w14:textId="16D19B68" w:rsidR="00B40CA0" w:rsidRPr="0063386D" w:rsidRDefault="00B40CA0"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7884E57" w14:textId="79B5C54C" w:rsidR="00B40CA0" w:rsidRPr="0063386D" w:rsidRDefault="00B40CA0"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33236D3" w14:textId="4BDA9B28" w:rsidR="00B40CA0" w:rsidRPr="0063386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586E009C" w14:textId="53AEE959" w:rsidR="00B40CA0" w:rsidRPr="0063386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0F1A5736" w14:textId="06750F1D" w:rsidR="00B40CA0" w:rsidRPr="0063386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000000"/>
              <w:bottom w:val="single" w:sz="4" w:space="0" w:color="000000"/>
            </w:tcBorders>
            <w:shd w:val="clear" w:color="auto" w:fill="auto"/>
          </w:tcPr>
          <w:p w14:paraId="009073BC" w14:textId="430CB7DE"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3 704,5</w:t>
            </w:r>
          </w:p>
        </w:tc>
        <w:tc>
          <w:tcPr>
            <w:tcW w:w="1059" w:type="dxa"/>
            <w:tcBorders>
              <w:top w:val="single" w:sz="4" w:space="0" w:color="000000"/>
              <w:bottom w:val="single" w:sz="4" w:space="0" w:color="000000"/>
            </w:tcBorders>
            <w:shd w:val="clear" w:color="auto" w:fill="auto"/>
          </w:tcPr>
          <w:p w14:paraId="40B4A0DB" w14:textId="4B596D23"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3 852,7</w:t>
            </w:r>
          </w:p>
        </w:tc>
        <w:tc>
          <w:tcPr>
            <w:tcW w:w="1209" w:type="dxa"/>
            <w:gridSpan w:val="3"/>
            <w:tcBorders>
              <w:top w:val="single" w:sz="4" w:space="0" w:color="000000"/>
              <w:bottom w:val="single" w:sz="4" w:space="0" w:color="000000"/>
            </w:tcBorders>
            <w:shd w:val="clear" w:color="auto" w:fill="auto"/>
          </w:tcPr>
          <w:p w14:paraId="6C8BB5D1" w14:textId="745567E2"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4 006,8</w:t>
            </w:r>
          </w:p>
        </w:tc>
        <w:tc>
          <w:tcPr>
            <w:tcW w:w="1276" w:type="dxa"/>
            <w:tcBorders>
              <w:top w:val="single" w:sz="4" w:space="0" w:color="000000"/>
              <w:bottom w:val="single" w:sz="4" w:space="0" w:color="000000"/>
            </w:tcBorders>
            <w:shd w:val="clear" w:color="auto" w:fill="auto"/>
          </w:tcPr>
          <w:p w14:paraId="46CB0A70" w14:textId="3883C12F" w:rsidR="00B40CA0" w:rsidRPr="0063386D" w:rsidRDefault="00D469C6"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11 564,0</w:t>
            </w:r>
          </w:p>
        </w:tc>
        <w:tc>
          <w:tcPr>
            <w:tcW w:w="1909" w:type="dxa"/>
            <w:tcBorders>
              <w:top w:val="single" w:sz="4" w:space="0" w:color="000000"/>
              <w:bottom w:val="single" w:sz="4" w:space="0" w:color="000000"/>
            </w:tcBorders>
            <w:shd w:val="clear" w:color="auto" w:fill="auto"/>
          </w:tcPr>
          <w:p w14:paraId="48451916" w14:textId="77777777" w:rsidR="00B40CA0" w:rsidRPr="0063386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1.4, </w:t>
            </w:r>
          </w:p>
          <w:p w14:paraId="4B1FD356" w14:textId="1DE045C6" w:rsidR="00B40CA0" w:rsidRPr="0063386D" w:rsidRDefault="00B40CA0" w:rsidP="00B40CA0">
            <w:pPr>
              <w:widowControl w:val="0"/>
              <w:pBdr>
                <w:top w:val="nil"/>
                <w:left w:val="nil"/>
                <w:bottom w:val="nil"/>
                <w:right w:val="nil"/>
                <w:between w:val="nil"/>
              </w:pBdr>
              <w:spacing w:before="20" w:after="0" w:line="228"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1.5</w:t>
            </w:r>
          </w:p>
        </w:tc>
      </w:tr>
      <w:tr w:rsidR="00B40CA0" w:rsidRPr="0063386D" w14:paraId="02DDFBCB" w14:textId="77777777" w:rsidTr="006117DB">
        <w:trPr>
          <w:trHeight w:val="531"/>
          <w:jc w:val="center"/>
        </w:trPr>
        <w:tc>
          <w:tcPr>
            <w:tcW w:w="562" w:type="dxa"/>
            <w:tcBorders>
              <w:top w:val="single" w:sz="4" w:space="0" w:color="000000"/>
              <w:bottom w:val="single" w:sz="4" w:space="0" w:color="000000"/>
            </w:tcBorders>
            <w:shd w:val="clear" w:color="auto" w:fill="auto"/>
          </w:tcPr>
          <w:p w14:paraId="2FE1ACC8" w14:textId="48656326" w:rsidR="00B40CA0" w:rsidRPr="0063386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3.4</w:t>
            </w:r>
          </w:p>
        </w:tc>
        <w:tc>
          <w:tcPr>
            <w:tcW w:w="2977" w:type="dxa"/>
            <w:tcBorders>
              <w:top w:val="single" w:sz="4" w:space="0" w:color="000000"/>
              <w:bottom w:val="single" w:sz="4" w:space="0" w:color="000000"/>
            </w:tcBorders>
            <w:shd w:val="clear" w:color="auto" w:fill="auto"/>
          </w:tcPr>
          <w:p w14:paraId="40EADD77" w14:textId="77777777" w:rsidR="00B40CA0" w:rsidRPr="0063386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Проведение торжественных мероприятий в связи с Днем промышленности </w:t>
            </w:r>
          </w:p>
          <w:p w14:paraId="5AEF87DD" w14:textId="3F3EA64B" w:rsidR="00B40CA0" w:rsidRPr="0063386D"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Санкт-Петербурга</w:t>
            </w:r>
          </w:p>
        </w:tc>
        <w:tc>
          <w:tcPr>
            <w:tcW w:w="992" w:type="dxa"/>
            <w:tcBorders>
              <w:top w:val="single" w:sz="4" w:space="0" w:color="000000"/>
              <w:bottom w:val="single" w:sz="4" w:space="0" w:color="000000"/>
            </w:tcBorders>
            <w:shd w:val="clear" w:color="auto" w:fill="auto"/>
          </w:tcPr>
          <w:p w14:paraId="323C01ED" w14:textId="4433C48B" w:rsidR="00B40CA0" w:rsidRPr="0063386D" w:rsidRDefault="00B40CA0"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4322B65E" w14:textId="756BFB75" w:rsidR="00B40CA0" w:rsidRPr="0063386D" w:rsidRDefault="00B40CA0"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5BB02C0" w14:textId="01DD0ED7" w:rsidR="00B40CA0"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11 366,2</w:t>
            </w:r>
          </w:p>
        </w:tc>
        <w:tc>
          <w:tcPr>
            <w:tcW w:w="1134" w:type="dxa"/>
            <w:tcBorders>
              <w:top w:val="single" w:sz="4" w:space="0" w:color="000000"/>
              <w:bottom w:val="single" w:sz="4" w:space="0" w:color="000000"/>
            </w:tcBorders>
            <w:shd w:val="clear" w:color="auto" w:fill="auto"/>
          </w:tcPr>
          <w:p w14:paraId="126547FC" w14:textId="1F21DE51" w:rsidR="00B40CA0"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11 885,7</w:t>
            </w:r>
          </w:p>
        </w:tc>
        <w:tc>
          <w:tcPr>
            <w:tcW w:w="1134" w:type="dxa"/>
            <w:tcBorders>
              <w:top w:val="single" w:sz="4" w:space="0" w:color="000000"/>
              <w:bottom w:val="single" w:sz="4" w:space="0" w:color="000000"/>
            </w:tcBorders>
            <w:shd w:val="clear" w:color="auto" w:fill="auto"/>
          </w:tcPr>
          <w:p w14:paraId="528745EB" w14:textId="00053F3D" w:rsidR="00B40CA0" w:rsidRPr="0063386D" w:rsidRDefault="00D469C6" w:rsidP="00B40CA0">
            <w:pPr>
              <w:tabs>
                <w:tab w:val="center" w:pos="434"/>
              </w:tabs>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11 885,7</w:t>
            </w:r>
          </w:p>
        </w:tc>
        <w:tc>
          <w:tcPr>
            <w:tcW w:w="1276" w:type="dxa"/>
            <w:tcBorders>
              <w:top w:val="single" w:sz="4" w:space="0" w:color="000000"/>
              <w:bottom w:val="single" w:sz="4" w:space="0" w:color="000000"/>
            </w:tcBorders>
            <w:shd w:val="clear" w:color="auto" w:fill="auto"/>
          </w:tcPr>
          <w:p w14:paraId="2A922B21" w14:textId="05DD5FAC" w:rsidR="00B40CA0" w:rsidRPr="0063386D" w:rsidRDefault="00D469C6" w:rsidP="00B40CA0">
            <w:pPr>
              <w:tabs>
                <w:tab w:val="center" w:pos="434"/>
              </w:tabs>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12 855,5</w:t>
            </w:r>
          </w:p>
        </w:tc>
        <w:tc>
          <w:tcPr>
            <w:tcW w:w="1059" w:type="dxa"/>
            <w:tcBorders>
              <w:top w:val="single" w:sz="4" w:space="0" w:color="000000"/>
              <w:bottom w:val="single" w:sz="4" w:space="0" w:color="000000"/>
            </w:tcBorders>
            <w:shd w:val="clear" w:color="auto" w:fill="auto"/>
          </w:tcPr>
          <w:p w14:paraId="448D53E6" w14:textId="4FD04002" w:rsidR="00B40CA0" w:rsidRPr="0063386D" w:rsidRDefault="00D469C6" w:rsidP="00B40CA0">
            <w:pPr>
              <w:tabs>
                <w:tab w:val="center" w:pos="434"/>
              </w:tabs>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13 369,7</w:t>
            </w:r>
          </w:p>
        </w:tc>
        <w:tc>
          <w:tcPr>
            <w:tcW w:w="1209" w:type="dxa"/>
            <w:gridSpan w:val="3"/>
            <w:tcBorders>
              <w:top w:val="single" w:sz="4" w:space="0" w:color="000000"/>
              <w:bottom w:val="single" w:sz="4" w:space="0" w:color="000000"/>
            </w:tcBorders>
            <w:shd w:val="clear" w:color="auto" w:fill="auto"/>
          </w:tcPr>
          <w:p w14:paraId="7CD88042" w14:textId="04C65A72" w:rsidR="00B40CA0"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13 904,5</w:t>
            </w:r>
          </w:p>
        </w:tc>
        <w:tc>
          <w:tcPr>
            <w:tcW w:w="1276" w:type="dxa"/>
            <w:tcBorders>
              <w:top w:val="single" w:sz="4" w:space="0" w:color="000000"/>
              <w:bottom w:val="single" w:sz="4" w:space="0" w:color="000000"/>
            </w:tcBorders>
            <w:shd w:val="clear" w:color="auto" w:fill="auto"/>
          </w:tcPr>
          <w:p w14:paraId="18BD5EC9" w14:textId="77158BBD" w:rsidR="00B40CA0"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75 267,3</w:t>
            </w:r>
          </w:p>
        </w:tc>
        <w:tc>
          <w:tcPr>
            <w:tcW w:w="1909" w:type="dxa"/>
            <w:tcBorders>
              <w:top w:val="single" w:sz="4" w:space="0" w:color="000000"/>
              <w:bottom w:val="single" w:sz="4" w:space="0" w:color="000000"/>
            </w:tcBorders>
            <w:shd w:val="clear" w:color="auto" w:fill="auto"/>
          </w:tcPr>
          <w:p w14:paraId="50DF7ABF" w14:textId="77777777" w:rsidR="00B40CA0" w:rsidRPr="0063386D" w:rsidRDefault="00B40CA0" w:rsidP="00B40CA0">
            <w:pPr>
              <w:spacing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 xml:space="preserve">Индикатор № 1.4, </w:t>
            </w:r>
          </w:p>
          <w:p w14:paraId="360542BC" w14:textId="2874CC6D" w:rsidR="00B40CA0" w:rsidRPr="0063386D" w:rsidRDefault="00B40CA0" w:rsidP="00B40CA0">
            <w:pPr>
              <w:spacing w:before="20" w:after="0" w:line="228" w:lineRule="auto"/>
              <w:rPr>
                <w:rFonts w:ascii="Times New Roman" w:eastAsia="Times New Roman" w:hAnsi="Times New Roman"/>
                <w:sz w:val="19"/>
                <w:szCs w:val="19"/>
              </w:rPr>
            </w:pPr>
            <w:r w:rsidRPr="0063386D">
              <w:rPr>
                <w:rFonts w:ascii="Times New Roman" w:eastAsia="Times New Roman" w:hAnsi="Times New Roman"/>
                <w:sz w:val="19"/>
                <w:szCs w:val="19"/>
              </w:rPr>
              <w:t>индикатор № 1.5</w:t>
            </w:r>
          </w:p>
        </w:tc>
      </w:tr>
      <w:tr w:rsidR="00D469C6" w:rsidRPr="0063386D" w14:paraId="7D803BEA" w14:textId="77777777" w:rsidTr="006117DB">
        <w:trPr>
          <w:trHeight w:val="531"/>
          <w:jc w:val="center"/>
        </w:trPr>
        <w:tc>
          <w:tcPr>
            <w:tcW w:w="562" w:type="dxa"/>
            <w:tcBorders>
              <w:top w:val="single" w:sz="4" w:space="0" w:color="000000"/>
              <w:bottom w:val="single" w:sz="4" w:space="0" w:color="000000"/>
            </w:tcBorders>
            <w:shd w:val="clear" w:color="auto" w:fill="auto"/>
          </w:tcPr>
          <w:p w14:paraId="5B7CCD7E" w14:textId="63F92BCC"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3.5</w:t>
            </w:r>
          </w:p>
        </w:tc>
        <w:tc>
          <w:tcPr>
            <w:tcW w:w="2977" w:type="dxa"/>
            <w:tcBorders>
              <w:top w:val="single" w:sz="4" w:space="0" w:color="000000"/>
              <w:bottom w:val="single" w:sz="4" w:space="0" w:color="000000"/>
            </w:tcBorders>
            <w:shd w:val="clear" w:color="auto" w:fill="auto"/>
          </w:tcPr>
          <w:p w14:paraId="5DE4464B" w14:textId="38660BCA" w:rsidR="00D469C6" w:rsidRPr="0063386D" w:rsidRDefault="00D469C6"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r w:rsidRPr="0063386D">
              <w:rPr>
                <w:rFonts w:ascii="Times New Roman" w:eastAsia="Times New Roman" w:hAnsi="Times New Roman"/>
                <w:color w:val="000000"/>
                <w:sz w:val="19"/>
                <w:szCs w:val="19"/>
              </w:rPr>
              <w:br/>
              <w:t>в Санкт-Петербурге в целях возмещения части затрат организаций, связанных с развитием центров детского технического творчества, являющихся структурными подразделениями данных организаций</w:t>
            </w:r>
          </w:p>
        </w:tc>
        <w:tc>
          <w:tcPr>
            <w:tcW w:w="992" w:type="dxa"/>
            <w:tcBorders>
              <w:top w:val="single" w:sz="4" w:space="0" w:color="000000"/>
              <w:bottom w:val="single" w:sz="4" w:space="0" w:color="000000"/>
            </w:tcBorders>
            <w:shd w:val="clear" w:color="auto" w:fill="auto"/>
          </w:tcPr>
          <w:p w14:paraId="19699E30" w14:textId="2002A22D" w:rsidR="00D469C6" w:rsidRPr="0063386D" w:rsidRDefault="00D469C6"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03E66358" w14:textId="214858BF" w:rsidR="00D469C6" w:rsidRPr="0063386D" w:rsidRDefault="00D469C6"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387DDA85" w14:textId="324C576B" w:rsidR="00D469C6"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4F34F8F5" w14:textId="354D31EB" w:rsidR="00D469C6"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3E3FA446" w14:textId="375A23F3" w:rsidR="00D469C6" w:rsidRPr="0063386D" w:rsidRDefault="00D469C6" w:rsidP="00B40CA0">
            <w:pPr>
              <w:tabs>
                <w:tab w:val="center" w:pos="434"/>
              </w:tabs>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6" w:type="dxa"/>
            <w:tcBorders>
              <w:top w:val="single" w:sz="4" w:space="0" w:color="000000"/>
              <w:bottom w:val="single" w:sz="4" w:space="0" w:color="000000"/>
            </w:tcBorders>
            <w:shd w:val="clear" w:color="auto" w:fill="auto"/>
          </w:tcPr>
          <w:p w14:paraId="2A8DE008" w14:textId="59BA8E07" w:rsidR="00D469C6" w:rsidRPr="0063386D" w:rsidRDefault="00D469C6" w:rsidP="00B40CA0">
            <w:pPr>
              <w:tabs>
                <w:tab w:val="center" w:pos="434"/>
              </w:tabs>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59" w:type="dxa"/>
            <w:tcBorders>
              <w:top w:val="single" w:sz="4" w:space="0" w:color="000000"/>
              <w:bottom w:val="single" w:sz="4" w:space="0" w:color="000000"/>
            </w:tcBorders>
            <w:shd w:val="clear" w:color="auto" w:fill="auto"/>
          </w:tcPr>
          <w:p w14:paraId="1FD85B24" w14:textId="09A8D698" w:rsidR="00D469C6" w:rsidRPr="0063386D" w:rsidRDefault="00D469C6" w:rsidP="00B40CA0">
            <w:pPr>
              <w:tabs>
                <w:tab w:val="center" w:pos="434"/>
              </w:tabs>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09" w:type="dxa"/>
            <w:gridSpan w:val="3"/>
            <w:tcBorders>
              <w:top w:val="single" w:sz="4" w:space="0" w:color="000000"/>
              <w:bottom w:val="single" w:sz="4" w:space="0" w:color="000000"/>
            </w:tcBorders>
            <w:shd w:val="clear" w:color="auto" w:fill="auto"/>
          </w:tcPr>
          <w:p w14:paraId="4A2D2B73" w14:textId="482CFF77" w:rsidR="00D469C6"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6" w:type="dxa"/>
            <w:tcBorders>
              <w:top w:val="single" w:sz="4" w:space="0" w:color="000000"/>
              <w:bottom w:val="single" w:sz="4" w:space="0" w:color="000000"/>
            </w:tcBorders>
            <w:shd w:val="clear" w:color="auto" w:fill="auto"/>
          </w:tcPr>
          <w:p w14:paraId="41E8BD88" w14:textId="123A79E5" w:rsidR="00D469C6" w:rsidRPr="0063386D" w:rsidRDefault="00D469C6" w:rsidP="00B40CA0">
            <w:pPr>
              <w:spacing w:before="20" w:after="0" w:line="252" w:lineRule="auto"/>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909" w:type="dxa"/>
            <w:tcBorders>
              <w:top w:val="single" w:sz="4" w:space="0" w:color="000000"/>
              <w:bottom w:val="single" w:sz="4" w:space="0" w:color="000000"/>
            </w:tcBorders>
            <w:shd w:val="clear" w:color="auto" w:fill="auto"/>
          </w:tcPr>
          <w:p w14:paraId="08998500" w14:textId="77777777" w:rsidR="00B04472" w:rsidRPr="0063386D" w:rsidRDefault="00B04472" w:rsidP="00B04472">
            <w:pPr>
              <w:spacing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 xml:space="preserve">Индикатор № 1.4, </w:t>
            </w:r>
          </w:p>
          <w:p w14:paraId="18BBF3AF" w14:textId="049005AE" w:rsidR="00D469C6" w:rsidRPr="0063386D" w:rsidRDefault="00B04472" w:rsidP="00B04472">
            <w:pPr>
              <w:spacing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индикатор № 1.5</w:t>
            </w:r>
          </w:p>
        </w:tc>
      </w:tr>
      <w:tr w:rsidR="00900DA8" w:rsidRPr="0063386D" w14:paraId="496581B3" w14:textId="77777777" w:rsidTr="00CA216D">
        <w:trPr>
          <w:trHeight w:val="207"/>
          <w:jc w:val="center"/>
        </w:trPr>
        <w:tc>
          <w:tcPr>
            <w:tcW w:w="15938" w:type="dxa"/>
            <w:gridSpan w:val="14"/>
            <w:tcBorders>
              <w:top w:val="single" w:sz="4" w:space="0" w:color="000000"/>
            </w:tcBorders>
            <w:shd w:val="clear" w:color="auto" w:fill="auto"/>
            <w:vAlign w:val="center"/>
          </w:tcPr>
          <w:p w14:paraId="191157E4" w14:textId="1117B012" w:rsidR="00275EBB" w:rsidRPr="0063386D" w:rsidRDefault="00900DA8" w:rsidP="006117DB">
            <w:pPr>
              <w:widowControl w:val="0"/>
              <w:pBdr>
                <w:top w:val="nil"/>
                <w:left w:val="nil"/>
                <w:bottom w:val="nil"/>
                <w:right w:val="nil"/>
                <w:between w:val="nil"/>
              </w:pBdr>
              <w:spacing w:before="20" w:after="2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4. Продвижение продукции на рынках сбыта</w:t>
            </w:r>
          </w:p>
        </w:tc>
      </w:tr>
      <w:tr w:rsidR="00D469C6" w:rsidRPr="0063386D" w14:paraId="3DF561C4" w14:textId="77777777" w:rsidTr="00372CF6">
        <w:trPr>
          <w:trHeight w:val="6456"/>
          <w:jc w:val="center"/>
        </w:trPr>
        <w:tc>
          <w:tcPr>
            <w:tcW w:w="562" w:type="dxa"/>
            <w:tcBorders>
              <w:top w:val="single" w:sz="4" w:space="0" w:color="000000"/>
            </w:tcBorders>
            <w:shd w:val="clear" w:color="auto" w:fill="auto"/>
          </w:tcPr>
          <w:p w14:paraId="562D7F86" w14:textId="77777777"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7" w:name="35nkun2" w:colFirst="0" w:colLast="0"/>
            <w:bookmarkStart w:id="18" w:name="1ksv4uv" w:colFirst="0" w:colLast="0"/>
            <w:bookmarkEnd w:id="17"/>
            <w:bookmarkEnd w:id="18"/>
            <w:r w:rsidRPr="0063386D">
              <w:rPr>
                <w:rFonts w:ascii="Times New Roman" w:eastAsia="Times New Roman" w:hAnsi="Times New Roman"/>
                <w:color w:val="000000"/>
                <w:sz w:val="19"/>
                <w:szCs w:val="19"/>
              </w:rPr>
              <w:t>4.1</w:t>
            </w:r>
          </w:p>
        </w:tc>
        <w:tc>
          <w:tcPr>
            <w:tcW w:w="2977" w:type="dxa"/>
            <w:tcBorders>
              <w:top w:val="single" w:sz="4" w:space="0" w:color="000000"/>
              <w:bottom w:val="single" w:sz="4" w:space="0" w:color="auto"/>
            </w:tcBorders>
            <w:shd w:val="clear" w:color="auto" w:fill="auto"/>
          </w:tcPr>
          <w:p w14:paraId="5F0B9D44" w14:textId="1B625D3C" w:rsidR="00D469C6" w:rsidRPr="0063386D" w:rsidRDefault="00D469C6"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Оказание содействия предприятиям и организациям оборонно-промышленного комплекса Санкт-Петербурга </w:t>
            </w:r>
          </w:p>
          <w:p w14:paraId="36061605" w14:textId="77777777" w:rsidR="00D469C6" w:rsidRPr="0063386D" w:rsidRDefault="00D469C6"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своевременном заключении государственных контрактов </w:t>
            </w:r>
            <w:r w:rsidRPr="0063386D">
              <w:rPr>
                <w:rFonts w:ascii="Times New Roman" w:eastAsia="Times New Roman" w:hAnsi="Times New Roman"/>
                <w:color w:val="000000"/>
                <w:sz w:val="19"/>
                <w:szCs w:val="19"/>
              </w:rPr>
              <w:br/>
              <w:t xml:space="preserve">и обеспечении финансирования работ по государственному оборонному заказу (далее – ГОЗ), в том числе: организация ежеквартального мониторинга хода заключения государственных контрактов, финансирования </w:t>
            </w:r>
          </w:p>
          <w:p w14:paraId="4570499C" w14:textId="68D4BF81" w:rsidR="00D469C6" w:rsidRPr="0063386D" w:rsidRDefault="00D469C6"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 выполнения работ в рамках </w:t>
            </w:r>
            <w:r w:rsidRPr="0063386D">
              <w:rPr>
                <w:rFonts w:ascii="Times New Roman" w:eastAsia="Times New Roman" w:hAnsi="Times New Roman"/>
                <w:color w:val="000000"/>
                <w:sz w:val="19"/>
                <w:szCs w:val="19"/>
              </w:rPr>
              <w:br/>
              <w:t xml:space="preserve">ГОЗ на предприятиях </w:t>
            </w:r>
            <w:r w:rsidRPr="0063386D">
              <w:rPr>
                <w:rFonts w:ascii="Times New Roman" w:eastAsia="Times New Roman" w:hAnsi="Times New Roman"/>
                <w:color w:val="000000"/>
                <w:sz w:val="19"/>
                <w:szCs w:val="19"/>
              </w:rPr>
              <w:br/>
              <w:t xml:space="preserve">и в организациях оборонно-промышленного комплекса Санкт-Петербурга; подготовка предложений </w:t>
            </w:r>
          </w:p>
          <w:p w14:paraId="7FC4C73A" w14:textId="77777777" w:rsidR="00D469C6" w:rsidRPr="0063386D" w:rsidRDefault="00D469C6"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по разработке и реализации мер поддержки предприятий </w:t>
            </w:r>
          </w:p>
          <w:p w14:paraId="5B5375EA" w14:textId="581B9F1A" w:rsidR="00D469C6" w:rsidRPr="0063386D" w:rsidRDefault="00D469C6"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 организаций оборонно-промышленного комплекса Санкт-Петербурга </w:t>
            </w:r>
            <w:r w:rsidRPr="0063386D">
              <w:rPr>
                <w:rFonts w:ascii="Times New Roman" w:eastAsia="Times New Roman" w:hAnsi="Times New Roman"/>
                <w:color w:val="000000"/>
                <w:sz w:val="19"/>
                <w:szCs w:val="19"/>
              </w:rPr>
              <w:br/>
              <w:t xml:space="preserve">при взаимодействии </w:t>
            </w:r>
            <w:r w:rsidRPr="0063386D">
              <w:rPr>
                <w:rFonts w:ascii="Times New Roman" w:eastAsia="Times New Roman" w:hAnsi="Times New Roman"/>
                <w:color w:val="000000"/>
                <w:sz w:val="19"/>
                <w:szCs w:val="19"/>
              </w:rPr>
              <w:br/>
              <w:t xml:space="preserve">с федеральными органами государственной власти </w:t>
            </w:r>
          </w:p>
          <w:p w14:paraId="35A0B0D9" w14:textId="2A835EBB" w:rsidR="00D469C6" w:rsidRPr="0063386D" w:rsidRDefault="00D469C6"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 заказчиками в ходе выполнения ГОЗ</w:t>
            </w:r>
          </w:p>
        </w:tc>
        <w:tc>
          <w:tcPr>
            <w:tcW w:w="992" w:type="dxa"/>
            <w:tcBorders>
              <w:top w:val="single" w:sz="4" w:space="0" w:color="000000"/>
            </w:tcBorders>
            <w:shd w:val="clear" w:color="auto" w:fill="auto"/>
          </w:tcPr>
          <w:p w14:paraId="70AD5350" w14:textId="77777777" w:rsidR="00D469C6" w:rsidRPr="0063386D" w:rsidRDefault="00D469C6" w:rsidP="00B40CA0">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tcBorders>
            <w:shd w:val="clear" w:color="auto" w:fill="auto"/>
          </w:tcPr>
          <w:p w14:paraId="44622623" w14:textId="77777777"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auto"/>
            </w:tcBorders>
            <w:shd w:val="clear" w:color="auto" w:fill="auto"/>
          </w:tcPr>
          <w:p w14:paraId="045DF325" w14:textId="27DCC5A2"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auto"/>
            </w:tcBorders>
            <w:shd w:val="clear" w:color="auto" w:fill="auto"/>
          </w:tcPr>
          <w:p w14:paraId="23459188" w14:textId="5B96A480"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auto"/>
            </w:tcBorders>
            <w:shd w:val="clear" w:color="auto" w:fill="auto"/>
          </w:tcPr>
          <w:p w14:paraId="3EECE5FF" w14:textId="3D31BBBC"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auto"/>
            </w:tcBorders>
            <w:shd w:val="clear" w:color="auto" w:fill="auto"/>
          </w:tcPr>
          <w:p w14:paraId="21404E71" w14:textId="37FBF117"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Borders>
              <w:top w:val="single" w:sz="4" w:space="0" w:color="000000"/>
              <w:bottom w:val="single" w:sz="4" w:space="0" w:color="auto"/>
            </w:tcBorders>
            <w:shd w:val="clear" w:color="auto" w:fill="auto"/>
          </w:tcPr>
          <w:p w14:paraId="3B0E009F" w14:textId="575CD85F"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Borders>
              <w:top w:val="single" w:sz="4" w:space="0" w:color="000000"/>
              <w:bottom w:val="single" w:sz="4" w:space="0" w:color="auto"/>
            </w:tcBorders>
            <w:shd w:val="clear" w:color="auto" w:fill="auto"/>
          </w:tcPr>
          <w:p w14:paraId="233A96C0" w14:textId="03CF5CE3"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auto"/>
            </w:tcBorders>
            <w:shd w:val="clear" w:color="auto" w:fill="auto"/>
          </w:tcPr>
          <w:p w14:paraId="19B60610" w14:textId="452B2391" w:rsidR="00D469C6"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Borders>
              <w:top w:val="single" w:sz="4" w:space="0" w:color="000000"/>
            </w:tcBorders>
            <w:shd w:val="clear" w:color="auto" w:fill="auto"/>
          </w:tcPr>
          <w:p w14:paraId="77136422" w14:textId="77777777" w:rsidR="00D469C6" w:rsidRPr="0063386D" w:rsidRDefault="00D469C6"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1.4 </w:t>
            </w:r>
          </w:p>
        </w:tc>
      </w:tr>
      <w:tr w:rsidR="003D128D" w:rsidRPr="0063386D" w14:paraId="2201CAAF" w14:textId="77777777" w:rsidTr="00256331">
        <w:trPr>
          <w:jc w:val="center"/>
        </w:trPr>
        <w:tc>
          <w:tcPr>
            <w:tcW w:w="562" w:type="dxa"/>
            <w:tcBorders>
              <w:bottom w:val="single" w:sz="4" w:space="0" w:color="000000"/>
            </w:tcBorders>
            <w:shd w:val="clear" w:color="auto" w:fill="auto"/>
          </w:tcPr>
          <w:p w14:paraId="3E79E969" w14:textId="5B42E4F3" w:rsidR="003D128D" w:rsidRPr="0063386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9" w:name="44sinio" w:colFirst="0" w:colLast="0"/>
            <w:bookmarkEnd w:id="19"/>
            <w:r w:rsidRPr="0063386D">
              <w:rPr>
                <w:rFonts w:ascii="Times New Roman" w:eastAsia="Times New Roman" w:hAnsi="Times New Roman"/>
                <w:color w:val="000000"/>
                <w:sz w:val="19"/>
                <w:szCs w:val="19"/>
              </w:rPr>
              <w:t>4.2</w:t>
            </w:r>
          </w:p>
        </w:tc>
        <w:tc>
          <w:tcPr>
            <w:tcW w:w="2977" w:type="dxa"/>
            <w:tcBorders>
              <w:bottom w:val="single" w:sz="4" w:space="0" w:color="000000"/>
            </w:tcBorders>
            <w:shd w:val="clear" w:color="auto" w:fill="auto"/>
          </w:tcPr>
          <w:p w14:paraId="739A150A" w14:textId="77777777" w:rsidR="003D128D" w:rsidRPr="0063386D"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и проведение мероприятий в рамках ежегодного международного промышленного форума «Российский промышленник» </w:t>
            </w:r>
          </w:p>
          <w:p w14:paraId="20D4481D" w14:textId="56F917A5" w:rsidR="003D128D" w:rsidRPr="0063386D" w:rsidRDefault="003D128D"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в целях продвижения продукции субъектов деяте</w:t>
            </w:r>
            <w:r w:rsidR="00C340C1" w:rsidRPr="0063386D">
              <w:rPr>
                <w:rFonts w:ascii="Times New Roman" w:eastAsia="Times New Roman" w:hAnsi="Times New Roman"/>
                <w:color w:val="000000"/>
                <w:sz w:val="19"/>
                <w:szCs w:val="19"/>
              </w:rPr>
              <w:t xml:space="preserve">льности в сфере промышленности </w:t>
            </w:r>
            <w:r w:rsidR="006A2D34"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в С</w:t>
            </w:r>
            <w:r w:rsidR="000426E0" w:rsidRPr="0063386D">
              <w:rPr>
                <w:rFonts w:ascii="Times New Roman" w:eastAsia="Times New Roman" w:hAnsi="Times New Roman"/>
                <w:color w:val="000000"/>
                <w:sz w:val="19"/>
                <w:szCs w:val="19"/>
              </w:rPr>
              <w:t xml:space="preserve">анкт-Петербурге </w:t>
            </w:r>
            <w:r w:rsidR="006A2D34" w:rsidRPr="0063386D">
              <w:rPr>
                <w:rFonts w:ascii="Times New Roman" w:eastAsia="Times New Roman" w:hAnsi="Times New Roman"/>
                <w:color w:val="000000"/>
                <w:sz w:val="19"/>
                <w:szCs w:val="19"/>
              </w:rPr>
              <w:br/>
            </w:r>
            <w:r w:rsidR="000426E0" w:rsidRPr="0063386D">
              <w:rPr>
                <w:rFonts w:ascii="Times New Roman" w:eastAsia="Times New Roman" w:hAnsi="Times New Roman"/>
                <w:color w:val="000000"/>
                <w:sz w:val="19"/>
                <w:szCs w:val="19"/>
              </w:rPr>
              <w:t>на рынках сбыта</w:t>
            </w:r>
          </w:p>
        </w:tc>
        <w:tc>
          <w:tcPr>
            <w:tcW w:w="992" w:type="dxa"/>
            <w:tcBorders>
              <w:bottom w:val="single" w:sz="4" w:space="0" w:color="000000"/>
            </w:tcBorders>
            <w:shd w:val="clear" w:color="auto" w:fill="auto"/>
          </w:tcPr>
          <w:p w14:paraId="0ADF4626" w14:textId="05F119FD" w:rsidR="003D128D" w:rsidRPr="0063386D" w:rsidRDefault="003D128D" w:rsidP="003D12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КППИТ</w:t>
            </w:r>
          </w:p>
        </w:tc>
        <w:tc>
          <w:tcPr>
            <w:tcW w:w="1276" w:type="dxa"/>
            <w:tcBorders>
              <w:bottom w:val="single" w:sz="4" w:space="0" w:color="000000"/>
            </w:tcBorders>
            <w:shd w:val="clear" w:color="auto" w:fill="auto"/>
          </w:tcPr>
          <w:p w14:paraId="3292C977" w14:textId="4EED8463" w:rsidR="003D128D" w:rsidRPr="0063386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Бюджет Санкт-Петербурга</w:t>
            </w:r>
          </w:p>
        </w:tc>
        <w:tc>
          <w:tcPr>
            <w:tcW w:w="1134" w:type="dxa"/>
            <w:tcBorders>
              <w:bottom w:val="single" w:sz="4" w:space="0" w:color="000000"/>
            </w:tcBorders>
            <w:shd w:val="clear" w:color="auto" w:fill="auto"/>
          </w:tcPr>
          <w:p w14:paraId="0DC868BB" w14:textId="0F4A1777" w:rsidR="003D128D" w:rsidRPr="0063386D" w:rsidRDefault="00EA7CC0"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36</w:t>
            </w:r>
            <w:r w:rsidR="009E67F3" w:rsidRPr="0063386D">
              <w:rPr>
                <w:rFonts w:ascii="Times New Roman" w:eastAsia="Times New Roman" w:hAnsi="Times New Roman"/>
                <w:color w:val="000000"/>
                <w:sz w:val="20"/>
                <w:szCs w:val="20"/>
              </w:rPr>
              <w:t xml:space="preserve"> </w:t>
            </w:r>
            <w:r w:rsidRPr="0063386D">
              <w:rPr>
                <w:rFonts w:ascii="Times New Roman" w:eastAsia="Times New Roman" w:hAnsi="Times New Roman"/>
                <w:color w:val="000000"/>
                <w:sz w:val="20"/>
                <w:szCs w:val="20"/>
              </w:rPr>
              <w:t>179,9</w:t>
            </w:r>
          </w:p>
        </w:tc>
        <w:tc>
          <w:tcPr>
            <w:tcW w:w="1134" w:type="dxa"/>
            <w:tcBorders>
              <w:bottom w:val="single" w:sz="4" w:space="0" w:color="000000"/>
            </w:tcBorders>
            <w:shd w:val="clear" w:color="auto" w:fill="auto"/>
          </w:tcPr>
          <w:p w14:paraId="65E68F23" w14:textId="43B40595" w:rsidR="003D128D" w:rsidRPr="0063386D" w:rsidRDefault="00D469C6" w:rsidP="000A1DB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42 298,1</w:t>
            </w:r>
          </w:p>
        </w:tc>
        <w:tc>
          <w:tcPr>
            <w:tcW w:w="1134" w:type="dxa"/>
            <w:tcBorders>
              <w:bottom w:val="single" w:sz="4" w:space="0" w:color="000000"/>
            </w:tcBorders>
            <w:shd w:val="clear" w:color="auto" w:fill="auto"/>
          </w:tcPr>
          <w:p w14:paraId="590E31EA" w14:textId="188EBEA0"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42 298,1</w:t>
            </w:r>
          </w:p>
        </w:tc>
        <w:tc>
          <w:tcPr>
            <w:tcW w:w="1276" w:type="dxa"/>
            <w:tcBorders>
              <w:bottom w:val="single" w:sz="4" w:space="0" w:color="000000"/>
            </w:tcBorders>
            <w:shd w:val="clear" w:color="auto" w:fill="auto"/>
          </w:tcPr>
          <w:p w14:paraId="109DD60C" w14:textId="165174EF"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43 990,2</w:t>
            </w:r>
          </w:p>
        </w:tc>
        <w:tc>
          <w:tcPr>
            <w:tcW w:w="1059" w:type="dxa"/>
            <w:tcBorders>
              <w:bottom w:val="single" w:sz="4" w:space="0" w:color="000000"/>
            </w:tcBorders>
            <w:shd w:val="clear" w:color="auto" w:fill="auto"/>
          </w:tcPr>
          <w:p w14:paraId="12293D63" w14:textId="73917495"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45 749,6</w:t>
            </w:r>
          </w:p>
        </w:tc>
        <w:tc>
          <w:tcPr>
            <w:tcW w:w="1209" w:type="dxa"/>
            <w:gridSpan w:val="3"/>
            <w:tcBorders>
              <w:bottom w:val="single" w:sz="4" w:space="0" w:color="000000"/>
            </w:tcBorders>
            <w:shd w:val="clear" w:color="auto" w:fill="auto"/>
          </w:tcPr>
          <w:p w14:paraId="5324CD30" w14:textId="2129EC4D"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47 579,6</w:t>
            </w:r>
          </w:p>
        </w:tc>
        <w:tc>
          <w:tcPr>
            <w:tcW w:w="1276" w:type="dxa"/>
            <w:tcBorders>
              <w:bottom w:val="single" w:sz="4" w:space="0" w:color="000000"/>
            </w:tcBorders>
            <w:shd w:val="clear" w:color="auto" w:fill="auto"/>
          </w:tcPr>
          <w:p w14:paraId="45E09C8E" w14:textId="268D9C62" w:rsidR="003D128D" w:rsidRPr="0063386D" w:rsidRDefault="00EA7CC0" w:rsidP="000A1DB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258</w:t>
            </w:r>
            <w:r w:rsidR="009E67F3" w:rsidRPr="0063386D">
              <w:rPr>
                <w:rFonts w:ascii="Times New Roman" w:eastAsia="Times New Roman" w:hAnsi="Times New Roman"/>
                <w:color w:val="000000"/>
                <w:sz w:val="20"/>
                <w:szCs w:val="20"/>
              </w:rPr>
              <w:t xml:space="preserve"> </w:t>
            </w:r>
            <w:r w:rsidRPr="0063386D">
              <w:rPr>
                <w:rFonts w:ascii="Times New Roman" w:eastAsia="Times New Roman" w:hAnsi="Times New Roman"/>
                <w:color w:val="000000"/>
                <w:sz w:val="20"/>
                <w:szCs w:val="20"/>
              </w:rPr>
              <w:t>095,5</w:t>
            </w:r>
          </w:p>
        </w:tc>
        <w:tc>
          <w:tcPr>
            <w:tcW w:w="1909" w:type="dxa"/>
            <w:tcBorders>
              <w:bottom w:val="single" w:sz="4" w:space="0" w:color="000000"/>
            </w:tcBorders>
            <w:shd w:val="clear" w:color="auto" w:fill="auto"/>
          </w:tcPr>
          <w:p w14:paraId="1E04EE67" w14:textId="77777777" w:rsidR="003D128D" w:rsidRPr="0063386D"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1.6, </w:t>
            </w:r>
          </w:p>
          <w:p w14:paraId="19DBD833" w14:textId="3E3AAAF4" w:rsidR="003D128D" w:rsidRPr="0063386D" w:rsidRDefault="003D128D" w:rsidP="003D12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1.7</w:t>
            </w:r>
          </w:p>
        </w:tc>
      </w:tr>
      <w:tr w:rsidR="003D128D" w:rsidRPr="0063386D" w14:paraId="07D46ED5" w14:textId="77777777" w:rsidTr="00256331">
        <w:trPr>
          <w:jc w:val="center"/>
        </w:trPr>
        <w:tc>
          <w:tcPr>
            <w:tcW w:w="562" w:type="dxa"/>
            <w:tcBorders>
              <w:top w:val="single" w:sz="4" w:space="0" w:color="000000"/>
              <w:bottom w:val="single" w:sz="4" w:space="0" w:color="000000"/>
            </w:tcBorders>
            <w:shd w:val="clear" w:color="auto" w:fill="auto"/>
          </w:tcPr>
          <w:p w14:paraId="39C97138" w14:textId="544ED19F" w:rsidR="003D128D" w:rsidRPr="0063386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0" w:name="2jxsxqh" w:colFirst="0" w:colLast="0"/>
            <w:bookmarkEnd w:id="20"/>
            <w:r w:rsidRPr="0063386D">
              <w:rPr>
                <w:rFonts w:ascii="Times New Roman" w:eastAsia="Times New Roman" w:hAnsi="Times New Roman"/>
                <w:color w:val="000000"/>
                <w:sz w:val="19"/>
                <w:szCs w:val="19"/>
              </w:rPr>
              <w:t>4.3</w:t>
            </w:r>
          </w:p>
        </w:tc>
        <w:tc>
          <w:tcPr>
            <w:tcW w:w="2977" w:type="dxa"/>
            <w:tcBorders>
              <w:top w:val="single" w:sz="4" w:space="0" w:color="000000"/>
              <w:bottom w:val="single" w:sz="4" w:space="0" w:color="000000"/>
            </w:tcBorders>
            <w:shd w:val="clear" w:color="auto" w:fill="auto"/>
          </w:tcPr>
          <w:p w14:paraId="3AC112B4" w14:textId="77777777" w:rsidR="003D128D" w:rsidRPr="0063386D"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Проведение мероприятий </w:t>
            </w:r>
            <w:r w:rsidRPr="0063386D">
              <w:rPr>
                <w:rFonts w:ascii="Times New Roman" w:eastAsia="Times New Roman" w:hAnsi="Times New Roman"/>
                <w:color w:val="000000"/>
                <w:sz w:val="19"/>
                <w:szCs w:val="19"/>
              </w:rPr>
              <w:br/>
              <w:t xml:space="preserve">с участием Санкт-Петербурга </w:t>
            </w:r>
          </w:p>
          <w:p w14:paraId="6083CB51" w14:textId="07E6983C" w:rsidR="003D128D" w:rsidRPr="0063386D" w:rsidRDefault="003D128D"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Международном </w:t>
            </w:r>
            <w:r w:rsidRPr="0063386D">
              <w:rPr>
                <w:rFonts w:ascii="Times New Roman" w:eastAsia="Times New Roman" w:hAnsi="Times New Roman"/>
                <w:color w:val="000000"/>
                <w:sz w:val="19"/>
                <w:szCs w:val="19"/>
              </w:rPr>
              <w:br/>
              <w:t>военно</w:t>
            </w:r>
            <w:r w:rsidR="000426E0" w:rsidRPr="0063386D">
              <w:rPr>
                <w:rFonts w:ascii="Times New Roman" w:eastAsia="Times New Roman" w:hAnsi="Times New Roman"/>
                <w:color w:val="000000"/>
                <w:sz w:val="19"/>
                <w:szCs w:val="19"/>
              </w:rPr>
              <w:t xml:space="preserve">-морском салоне </w:t>
            </w:r>
            <w:r w:rsidR="000426E0" w:rsidRPr="0063386D">
              <w:rPr>
                <w:rFonts w:ascii="Times New Roman" w:eastAsia="Times New Roman" w:hAnsi="Times New Roman"/>
                <w:color w:val="000000"/>
                <w:sz w:val="19"/>
                <w:szCs w:val="19"/>
              </w:rPr>
              <w:br/>
              <w:t>(далее – МВМС)</w:t>
            </w:r>
          </w:p>
        </w:tc>
        <w:tc>
          <w:tcPr>
            <w:tcW w:w="992" w:type="dxa"/>
            <w:tcBorders>
              <w:top w:val="single" w:sz="4" w:space="0" w:color="000000"/>
              <w:bottom w:val="single" w:sz="4" w:space="0" w:color="000000"/>
            </w:tcBorders>
            <w:shd w:val="clear" w:color="auto" w:fill="auto"/>
          </w:tcPr>
          <w:p w14:paraId="3B1BC15C" w14:textId="73B27472" w:rsidR="003D128D" w:rsidRPr="0063386D" w:rsidRDefault="003D128D" w:rsidP="003D12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КППИТ</w:t>
            </w:r>
          </w:p>
        </w:tc>
        <w:tc>
          <w:tcPr>
            <w:tcW w:w="1276" w:type="dxa"/>
            <w:tcBorders>
              <w:top w:val="single" w:sz="4" w:space="0" w:color="000000"/>
              <w:bottom w:val="single" w:sz="4" w:space="0" w:color="000000"/>
            </w:tcBorders>
            <w:shd w:val="clear" w:color="auto" w:fill="auto"/>
          </w:tcPr>
          <w:p w14:paraId="32D5C595" w14:textId="0A84A71A" w:rsidR="003D128D" w:rsidRPr="0063386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Бюджет Санкт-Петербурга</w:t>
            </w:r>
          </w:p>
        </w:tc>
        <w:tc>
          <w:tcPr>
            <w:tcW w:w="1134" w:type="dxa"/>
            <w:tcBorders>
              <w:top w:val="single" w:sz="4" w:space="0" w:color="000000"/>
              <w:bottom w:val="single" w:sz="4" w:space="0" w:color="000000"/>
            </w:tcBorders>
            <w:shd w:val="clear" w:color="auto" w:fill="auto"/>
          </w:tcPr>
          <w:p w14:paraId="4E09B2D4" w14:textId="56FB2613" w:rsidR="003D128D" w:rsidRPr="0063386D" w:rsidRDefault="00EA7CC0"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30</w:t>
            </w:r>
            <w:r w:rsidR="009E67F3" w:rsidRPr="0063386D">
              <w:rPr>
                <w:rFonts w:ascii="Times New Roman" w:eastAsia="Times New Roman" w:hAnsi="Times New Roman"/>
                <w:color w:val="000000"/>
                <w:sz w:val="20"/>
                <w:szCs w:val="20"/>
              </w:rPr>
              <w:t xml:space="preserve"> </w:t>
            </w:r>
            <w:r w:rsidRPr="0063386D">
              <w:rPr>
                <w:rFonts w:ascii="Times New Roman" w:eastAsia="Times New Roman" w:hAnsi="Times New Roman"/>
                <w:color w:val="000000"/>
                <w:sz w:val="20"/>
                <w:szCs w:val="20"/>
              </w:rPr>
              <w:t>000,0</w:t>
            </w:r>
          </w:p>
        </w:tc>
        <w:tc>
          <w:tcPr>
            <w:tcW w:w="1134" w:type="dxa"/>
            <w:tcBorders>
              <w:top w:val="single" w:sz="4" w:space="0" w:color="000000"/>
              <w:bottom w:val="single" w:sz="4" w:space="0" w:color="000000"/>
            </w:tcBorders>
            <w:shd w:val="clear" w:color="auto" w:fill="auto"/>
          </w:tcPr>
          <w:p w14:paraId="651E56B7" w14:textId="2AC426A3"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28 424,9</w:t>
            </w:r>
          </w:p>
        </w:tc>
        <w:tc>
          <w:tcPr>
            <w:tcW w:w="1134" w:type="dxa"/>
            <w:tcBorders>
              <w:top w:val="single" w:sz="4" w:space="0" w:color="000000"/>
              <w:bottom w:val="single" w:sz="4" w:space="0" w:color="000000"/>
            </w:tcBorders>
            <w:shd w:val="clear" w:color="auto" w:fill="auto"/>
          </w:tcPr>
          <w:p w14:paraId="57F1934E" w14:textId="6DB4E2A6" w:rsidR="00D375E5"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69ACF598" w14:textId="136A493E"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29 561,8</w:t>
            </w:r>
          </w:p>
        </w:tc>
        <w:tc>
          <w:tcPr>
            <w:tcW w:w="1059" w:type="dxa"/>
            <w:tcBorders>
              <w:top w:val="single" w:sz="4" w:space="0" w:color="000000"/>
              <w:bottom w:val="single" w:sz="4" w:space="0" w:color="000000"/>
            </w:tcBorders>
            <w:shd w:val="clear" w:color="auto" w:fill="auto"/>
          </w:tcPr>
          <w:p w14:paraId="2B56B564" w14:textId="42BEC2D7" w:rsidR="00D375E5"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Borders>
              <w:top w:val="single" w:sz="4" w:space="0" w:color="000000"/>
              <w:bottom w:val="single" w:sz="4" w:space="0" w:color="000000"/>
            </w:tcBorders>
            <w:shd w:val="clear" w:color="auto" w:fill="auto"/>
          </w:tcPr>
          <w:p w14:paraId="387989C1" w14:textId="3CC6D8C8" w:rsidR="003D128D" w:rsidRPr="0063386D" w:rsidRDefault="00D469C6"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30 744,3</w:t>
            </w:r>
          </w:p>
        </w:tc>
        <w:tc>
          <w:tcPr>
            <w:tcW w:w="1276" w:type="dxa"/>
            <w:tcBorders>
              <w:top w:val="single" w:sz="4" w:space="0" w:color="000000"/>
              <w:bottom w:val="single" w:sz="4" w:space="0" w:color="000000"/>
            </w:tcBorders>
            <w:shd w:val="clear" w:color="auto" w:fill="auto"/>
          </w:tcPr>
          <w:p w14:paraId="29A69572" w14:textId="4EE05E27" w:rsidR="00D375E5" w:rsidRPr="0063386D" w:rsidRDefault="00EA7CC0"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11</w:t>
            </w:r>
            <w:r w:rsidR="00D469C6" w:rsidRPr="0063386D">
              <w:rPr>
                <w:rFonts w:ascii="Times New Roman" w:eastAsia="Times New Roman" w:hAnsi="Times New Roman"/>
                <w:color w:val="000000"/>
                <w:sz w:val="20"/>
                <w:szCs w:val="20"/>
              </w:rPr>
              <w:t>8 731,0</w:t>
            </w:r>
          </w:p>
        </w:tc>
        <w:tc>
          <w:tcPr>
            <w:tcW w:w="1909" w:type="dxa"/>
            <w:tcBorders>
              <w:top w:val="single" w:sz="4" w:space="0" w:color="000000"/>
              <w:bottom w:val="single" w:sz="4" w:space="0" w:color="000000"/>
            </w:tcBorders>
            <w:shd w:val="clear" w:color="auto" w:fill="auto"/>
          </w:tcPr>
          <w:p w14:paraId="69FEDA9A" w14:textId="77777777" w:rsidR="003D128D" w:rsidRPr="0063386D"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1.6, </w:t>
            </w:r>
          </w:p>
          <w:p w14:paraId="3CBBB325" w14:textId="711523FA" w:rsidR="003D128D" w:rsidRPr="0063386D" w:rsidRDefault="003D128D" w:rsidP="003D12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1.7</w:t>
            </w:r>
          </w:p>
        </w:tc>
      </w:tr>
      <w:tr w:rsidR="00806BC4" w:rsidRPr="0063386D" w14:paraId="33BAA768" w14:textId="77777777" w:rsidTr="00256331">
        <w:trPr>
          <w:jc w:val="center"/>
        </w:trPr>
        <w:tc>
          <w:tcPr>
            <w:tcW w:w="562" w:type="dxa"/>
            <w:tcBorders>
              <w:top w:val="single" w:sz="4" w:space="0" w:color="000000"/>
              <w:bottom w:val="single" w:sz="4" w:space="0" w:color="auto"/>
            </w:tcBorders>
            <w:shd w:val="clear" w:color="auto" w:fill="auto"/>
          </w:tcPr>
          <w:p w14:paraId="7BAC936D" w14:textId="7B4010B7"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4.4</w:t>
            </w:r>
          </w:p>
        </w:tc>
        <w:tc>
          <w:tcPr>
            <w:tcW w:w="2977" w:type="dxa"/>
            <w:tcBorders>
              <w:top w:val="single" w:sz="4" w:space="0" w:color="000000"/>
              <w:bottom w:val="single" w:sz="4" w:space="0" w:color="auto"/>
            </w:tcBorders>
            <w:shd w:val="clear" w:color="auto" w:fill="auto"/>
          </w:tcPr>
          <w:p w14:paraId="01663FFB" w14:textId="5A569C31" w:rsidR="00806BC4" w:rsidRPr="0063386D" w:rsidRDefault="00806BC4"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и проведение мероприятий по содействию </w:t>
            </w:r>
            <w:r w:rsidR="000426E0" w:rsidRPr="0063386D">
              <w:rPr>
                <w:rFonts w:ascii="Times New Roman" w:eastAsia="Times New Roman" w:hAnsi="Times New Roman"/>
                <w:color w:val="000000"/>
                <w:sz w:val="19"/>
                <w:szCs w:val="19"/>
              </w:rPr>
              <w:t xml:space="preserve">импортозамещению </w:t>
            </w:r>
            <w:r w:rsidR="000426E0" w:rsidRPr="0063386D">
              <w:rPr>
                <w:rFonts w:ascii="Times New Roman" w:eastAsia="Times New Roman" w:hAnsi="Times New Roman"/>
                <w:color w:val="000000"/>
                <w:sz w:val="19"/>
                <w:szCs w:val="19"/>
              </w:rPr>
              <w:br/>
              <w:t>и локализации</w:t>
            </w:r>
          </w:p>
        </w:tc>
        <w:tc>
          <w:tcPr>
            <w:tcW w:w="992" w:type="dxa"/>
            <w:tcBorders>
              <w:top w:val="single" w:sz="4" w:space="0" w:color="000000"/>
              <w:bottom w:val="single" w:sz="4" w:space="0" w:color="auto"/>
            </w:tcBorders>
            <w:shd w:val="clear" w:color="auto" w:fill="auto"/>
          </w:tcPr>
          <w:p w14:paraId="4AB127E5" w14:textId="667BFE31" w:rsidR="00806BC4" w:rsidRPr="0063386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auto"/>
            </w:tcBorders>
            <w:shd w:val="clear" w:color="auto" w:fill="auto"/>
          </w:tcPr>
          <w:p w14:paraId="09546060" w14:textId="7750A157"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auto"/>
            </w:tcBorders>
            <w:shd w:val="clear" w:color="auto" w:fill="auto"/>
          </w:tcPr>
          <w:p w14:paraId="0501FC33" w14:textId="7365B865"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auto"/>
            </w:tcBorders>
            <w:shd w:val="clear" w:color="auto" w:fill="auto"/>
          </w:tcPr>
          <w:p w14:paraId="3834E248" w14:textId="34C0EC4F" w:rsidR="00806BC4" w:rsidRPr="0063386D" w:rsidRDefault="006E3303"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auto"/>
            </w:tcBorders>
            <w:shd w:val="clear" w:color="auto" w:fill="auto"/>
          </w:tcPr>
          <w:p w14:paraId="5FD9AF02" w14:textId="5D3489E7" w:rsidR="00806BC4" w:rsidRPr="0063386D" w:rsidRDefault="006E3303"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Borders>
              <w:top w:val="single" w:sz="4" w:space="0" w:color="000000"/>
              <w:bottom w:val="single" w:sz="4" w:space="0" w:color="auto"/>
            </w:tcBorders>
            <w:shd w:val="clear" w:color="auto" w:fill="auto"/>
          </w:tcPr>
          <w:p w14:paraId="3D1BCB2D" w14:textId="5BEC8BE1" w:rsidR="00806BC4" w:rsidRPr="0063386D" w:rsidRDefault="003C6646"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351,6</w:t>
            </w:r>
          </w:p>
        </w:tc>
        <w:tc>
          <w:tcPr>
            <w:tcW w:w="1059" w:type="dxa"/>
            <w:tcBorders>
              <w:top w:val="single" w:sz="4" w:space="0" w:color="000000"/>
              <w:bottom w:val="single" w:sz="4" w:space="0" w:color="auto"/>
            </w:tcBorders>
            <w:shd w:val="clear" w:color="auto" w:fill="auto"/>
          </w:tcPr>
          <w:p w14:paraId="6E4E42F4" w14:textId="1CBF0D48" w:rsidR="00806BC4" w:rsidRPr="0063386D" w:rsidRDefault="003C6646"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365,7</w:t>
            </w:r>
          </w:p>
        </w:tc>
        <w:tc>
          <w:tcPr>
            <w:tcW w:w="1209" w:type="dxa"/>
            <w:gridSpan w:val="3"/>
            <w:tcBorders>
              <w:top w:val="single" w:sz="4" w:space="0" w:color="000000"/>
              <w:bottom w:val="single" w:sz="4" w:space="0" w:color="auto"/>
            </w:tcBorders>
            <w:shd w:val="clear" w:color="auto" w:fill="auto"/>
          </w:tcPr>
          <w:p w14:paraId="4B6B8107" w14:textId="686D5520" w:rsidR="00806BC4" w:rsidRPr="0063386D" w:rsidRDefault="003C6646"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380,3</w:t>
            </w:r>
          </w:p>
        </w:tc>
        <w:tc>
          <w:tcPr>
            <w:tcW w:w="1276" w:type="dxa"/>
            <w:tcBorders>
              <w:top w:val="single" w:sz="4" w:space="0" w:color="000000"/>
              <w:bottom w:val="single" w:sz="4" w:space="0" w:color="auto"/>
            </w:tcBorders>
            <w:shd w:val="clear" w:color="auto" w:fill="auto"/>
          </w:tcPr>
          <w:p w14:paraId="7641C314" w14:textId="66347AE5" w:rsidR="00806BC4" w:rsidRPr="0063386D" w:rsidRDefault="003C6646" w:rsidP="006E3303">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w:t>
            </w:r>
            <w:r w:rsidR="006E3303" w:rsidRPr="0063386D">
              <w:rPr>
                <w:rFonts w:ascii="Times New Roman" w:eastAsia="Times New Roman" w:hAnsi="Times New Roman"/>
                <w:color w:val="000000"/>
                <w:sz w:val="20"/>
                <w:szCs w:val="20"/>
              </w:rPr>
              <w:t>097</w:t>
            </w:r>
            <w:r w:rsidRPr="0063386D">
              <w:rPr>
                <w:rFonts w:ascii="Times New Roman" w:eastAsia="Times New Roman" w:hAnsi="Times New Roman"/>
                <w:color w:val="000000"/>
                <w:sz w:val="20"/>
                <w:szCs w:val="20"/>
              </w:rPr>
              <w:t>,</w:t>
            </w:r>
            <w:r w:rsidR="006E3303" w:rsidRPr="0063386D">
              <w:rPr>
                <w:rFonts w:ascii="Times New Roman" w:eastAsia="Times New Roman" w:hAnsi="Times New Roman"/>
                <w:color w:val="000000"/>
                <w:sz w:val="20"/>
                <w:szCs w:val="20"/>
              </w:rPr>
              <w:t>6</w:t>
            </w:r>
          </w:p>
        </w:tc>
        <w:tc>
          <w:tcPr>
            <w:tcW w:w="1909" w:type="dxa"/>
            <w:tcBorders>
              <w:top w:val="single" w:sz="4" w:space="0" w:color="000000"/>
              <w:bottom w:val="single" w:sz="4" w:space="0" w:color="auto"/>
            </w:tcBorders>
            <w:shd w:val="clear" w:color="auto" w:fill="auto"/>
          </w:tcPr>
          <w:p w14:paraId="53E5D8CA" w14:textId="6ABD2F60" w:rsidR="00806BC4" w:rsidRPr="0063386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806BC4" w:rsidRPr="0063386D" w14:paraId="58B16956" w14:textId="77777777" w:rsidTr="00256331">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AB51B72" w14:textId="0C4B78F9"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1" w:name="z337ya" w:colFirst="0" w:colLast="0"/>
            <w:bookmarkEnd w:id="21"/>
            <w:r w:rsidRPr="0063386D">
              <w:rPr>
                <w:rFonts w:ascii="Times New Roman" w:eastAsia="Times New Roman" w:hAnsi="Times New Roman"/>
                <w:color w:val="000000"/>
                <w:sz w:val="19"/>
                <w:szCs w:val="19"/>
              </w:rPr>
              <w:t>4.5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56383" w14:textId="395D8627" w:rsidR="00806BC4" w:rsidRPr="0063386D" w:rsidRDefault="002A6112"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Информационно-статистическое</w:t>
            </w:r>
            <w:r w:rsidR="00806BC4" w:rsidRPr="0063386D">
              <w:rPr>
                <w:rFonts w:ascii="Times New Roman" w:eastAsia="Times New Roman" w:hAnsi="Times New Roman"/>
                <w:color w:val="000000"/>
                <w:sz w:val="19"/>
                <w:szCs w:val="19"/>
              </w:rPr>
              <w:t xml:space="preserve"> обеспечение мониторинга деятельности крупных и средних предприятий и организаций научно-промышленн</w:t>
            </w:r>
            <w:r w:rsidRPr="0063386D">
              <w:rPr>
                <w:rFonts w:ascii="Times New Roman" w:eastAsia="Times New Roman" w:hAnsi="Times New Roman"/>
                <w:color w:val="000000"/>
                <w:sz w:val="19"/>
                <w:szCs w:val="19"/>
              </w:rPr>
              <w:t xml:space="preserve">ого комплекса </w:t>
            </w:r>
            <w:r w:rsidR="000426E0" w:rsidRPr="0063386D">
              <w:rPr>
                <w:rFonts w:ascii="Times New Roman" w:eastAsia="Times New Roman" w:hAnsi="Times New Roman"/>
                <w:color w:val="000000"/>
                <w:sz w:val="19"/>
                <w:szCs w:val="19"/>
              </w:rPr>
              <w:t>Санкт-Петербурга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76AEF" w14:textId="25345522" w:rsidR="00806BC4" w:rsidRPr="0063386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2E4491" w14:textId="59E4C3F1"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093E2D" w14:textId="5BC971E6" w:rsidR="00806BC4" w:rsidRPr="0063386D" w:rsidRDefault="00D469C6"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1 631,8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A31379" w14:textId="753C6C57" w:rsidR="00806BC4" w:rsidRPr="0063386D" w:rsidRDefault="00D469C6"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1 706,4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2EDB9A" w14:textId="6016AAB6" w:rsidR="00806BC4" w:rsidRPr="0063386D" w:rsidRDefault="00D469C6"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1 706,4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AB8A33" w14:textId="31E6DA7D" w:rsidR="00806BC4" w:rsidRPr="0063386D" w:rsidRDefault="00D469C6" w:rsidP="00C0522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1 774,6</w:t>
            </w:r>
          </w:p>
        </w:tc>
        <w:tc>
          <w:tcPr>
            <w:tcW w:w="1059" w:type="dxa"/>
            <w:tcBorders>
              <w:top w:val="single" w:sz="4" w:space="0" w:color="auto"/>
              <w:left w:val="single" w:sz="4" w:space="0" w:color="auto"/>
              <w:bottom w:val="single" w:sz="4" w:space="0" w:color="auto"/>
              <w:right w:val="single" w:sz="4" w:space="0" w:color="auto"/>
            </w:tcBorders>
            <w:shd w:val="clear" w:color="auto" w:fill="auto"/>
          </w:tcPr>
          <w:p w14:paraId="4DE185B1" w14:textId="0FC70CBF" w:rsidR="00806BC4" w:rsidRPr="0063386D" w:rsidRDefault="00D469C6"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1 774,6</w:t>
            </w:r>
          </w:p>
        </w:tc>
        <w:tc>
          <w:tcPr>
            <w:tcW w:w="1209" w:type="dxa"/>
            <w:gridSpan w:val="3"/>
            <w:tcBorders>
              <w:top w:val="single" w:sz="4" w:space="0" w:color="auto"/>
              <w:left w:val="single" w:sz="4" w:space="0" w:color="auto"/>
              <w:bottom w:val="single" w:sz="4" w:space="0" w:color="auto"/>
              <w:right w:val="single" w:sz="4" w:space="0" w:color="auto"/>
            </w:tcBorders>
            <w:shd w:val="clear" w:color="auto" w:fill="auto"/>
          </w:tcPr>
          <w:p w14:paraId="5FD2B5DC" w14:textId="0F547B82" w:rsidR="00806BC4" w:rsidRPr="0063386D" w:rsidRDefault="00D469C6"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1 774,6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979B9B" w14:textId="2E675342" w:rsidR="00806BC4" w:rsidRPr="0063386D" w:rsidRDefault="00D469C6"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10 368,4</w:t>
            </w:r>
          </w:p>
        </w:tc>
        <w:tc>
          <w:tcPr>
            <w:tcW w:w="1909" w:type="dxa"/>
            <w:tcBorders>
              <w:top w:val="single" w:sz="4" w:space="0" w:color="auto"/>
              <w:left w:val="single" w:sz="4" w:space="0" w:color="auto"/>
              <w:bottom w:val="single" w:sz="4" w:space="0" w:color="auto"/>
              <w:right w:val="single" w:sz="4" w:space="0" w:color="auto"/>
            </w:tcBorders>
            <w:shd w:val="clear" w:color="auto" w:fill="auto"/>
          </w:tcPr>
          <w:p w14:paraId="15564032" w14:textId="77777777" w:rsidR="00806BC4" w:rsidRPr="0063386D" w:rsidRDefault="00806BC4" w:rsidP="00806BC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1.4,</w:t>
            </w:r>
          </w:p>
          <w:p w14:paraId="50228E14" w14:textId="28E9826D" w:rsidR="00806BC4" w:rsidRPr="0063386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B40CA0" w:rsidRPr="0063386D" w14:paraId="6EB59865" w14:textId="77777777" w:rsidTr="00256331">
        <w:trPr>
          <w:jc w:val="center"/>
        </w:trPr>
        <w:tc>
          <w:tcPr>
            <w:tcW w:w="562" w:type="dxa"/>
            <w:tcBorders>
              <w:top w:val="single" w:sz="4" w:space="0" w:color="auto"/>
            </w:tcBorders>
            <w:shd w:val="clear" w:color="auto" w:fill="auto"/>
          </w:tcPr>
          <w:p w14:paraId="2922DA71" w14:textId="4AEAD389" w:rsidR="00B40CA0" w:rsidRPr="0063386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2" w:name="3j2qqm3" w:colFirst="0" w:colLast="0"/>
            <w:bookmarkEnd w:id="22"/>
            <w:r w:rsidRPr="0063386D">
              <w:rPr>
                <w:rFonts w:ascii="Times New Roman" w:eastAsia="Times New Roman" w:hAnsi="Times New Roman"/>
                <w:color w:val="000000"/>
                <w:sz w:val="19"/>
                <w:szCs w:val="19"/>
              </w:rPr>
              <w:t>4.6</w:t>
            </w:r>
          </w:p>
        </w:tc>
        <w:tc>
          <w:tcPr>
            <w:tcW w:w="2977" w:type="dxa"/>
            <w:tcBorders>
              <w:top w:val="single" w:sz="4" w:space="0" w:color="auto"/>
            </w:tcBorders>
            <w:shd w:val="clear" w:color="auto" w:fill="auto"/>
          </w:tcPr>
          <w:p w14:paraId="09BE5F85" w14:textId="05923436" w:rsidR="00B40CA0" w:rsidRPr="0063386D"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Организация и проведение Всероссийской научно-практической конференции «Научно-технические проблемы в промышленности. Будущее сильной России в высоких технологиях»</w:t>
            </w:r>
          </w:p>
        </w:tc>
        <w:tc>
          <w:tcPr>
            <w:tcW w:w="992" w:type="dxa"/>
            <w:tcBorders>
              <w:top w:val="single" w:sz="4" w:space="0" w:color="auto"/>
            </w:tcBorders>
            <w:shd w:val="clear" w:color="auto" w:fill="auto"/>
          </w:tcPr>
          <w:p w14:paraId="67631953" w14:textId="26A69E18" w:rsidR="00B40CA0" w:rsidRPr="0063386D" w:rsidRDefault="00B40CA0" w:rsidP="00B40CA0">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auto"/>
            </w:tcBorders>
            <w:shd w:val="clear" w:color="auto" w:fill="auto"/>
          </w:tcPr>
          <w:p w14:paraId="5FCF8534" w14:textId="1E743824" w:rsidR="00B40CA0" w:rsidRPr="0063386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auto"/>
            </w:tcBorders>
            <w:shd w:val="clear" w:color="auto" w:fill="auto"/>
          </w:tcPr>
          <w:p w14:paraId="373605FD" w14:textId="7206B0F8" w:rsidR="00B40CA0" w:rsidRPr="0063386D" w:rsidRDefault="00D469C6" w:rsidP="002B0C87">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944,2</w:t>
            </w:r>
          </w:p>
        </w:tc>
        <w:tc>
          <w:tcPr>
            <w:tcW w:w="1134" w:type="dxa"/>
            <w:tcBorders>
              <w:top w:val="single" w:sz="4" w:space="0" w:color="auto"/>
            </w:tcBorders>
            <w:shd w:val="clear" w:color="auto" w:fill="auto"/>
          </w:tcPr>
          <w:p w14:paraId="2E909C8B" w14:textId="0411B927" w:rsidR="00B40CA0"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987,3</w:t>
            </w:r>
          </w:p>
        </w:tc>
        <w:tc>
          <w:tcPr>
            <w:tcW w:w="1134" w:type="dxa"/>
            <w:tcBorders>
              <w:top w:val="single" w:sz="4" w:space="0" w:color="auto"/>
            </w:tcBorders>
            <w:shd w:val="clear" w:color="auto" w:fill="auto"/>
          </w:tcPr>
          <w:p w14:paraId="7CD24DF8" w14:textId="53494350" w:rsidR="00B40CA0"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987,3</w:t>
            </w:r>
          </w:p>
        </w:tc>
        <w:tc>
          <w:tcPr>
            <w:tcW w:w="1276" w:type="dxa"/>
            <w:tcBorders>
              <w:top w:val="single" w:sz="4" w:space="0" w:color="auto"/>
            </w:tcBorders>
            <w:shd w:val="clear" w:color="auto" w:fill="auto"/>
          </w:tcPr>
          <w:p w14:paraId="2B061C41" w14:textId="70E9642D" w:rsidR="00B40CA0"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1 026,8</w:t>
            </w:r>
          </w:p>
        </w:tc>
        <w:tc>
          <w:tcPr>
            <w:tcW w:w="1059" w:type="dxa"/>
            <w:tcBorders>
              <w:top w:val="single" w:sz="4" w:space="0" w:color="auto"/>
            </w:tcBorders>
            <w:shd w:val="clear" w:color="auto" w:fill="auto"/>
          </w:tcPr>
          <w:p w14:paraId="2476B884" w14:textId="2AE702B6" w:rsidR="00B40CA0"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1 026,8</w:t>
            </w:r>
          </w:p>
        </w:tc>
        <w:tc>
          <w:tcPr>
            <w:tcW w:w="1209" w:type="dxa"/>
            <w:gridSpan w:val="3"/>
            <w:tcBorders>
              <w:top w:val="single" w:sz="4" w:space="0" w:color="auto"/>
            </w:tcBorders>
            <w:shd w:val="clear" w:color="auto" w:fill="auto"/>
          </w:tcPr>
          <w:p w14:paraId="79915DB1" w14:textId="046D153C" w:rsidR="00B40CA0"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1 067,9</w:t>
            </w:r>
          </w:p>
        </w:tc>
        <w:tc>
          <w:tcPr>
            <w:tcW w:w="1276" w:type="dxa"/>
            <w:tcBorders>
              <w:top w:val="single" w:sz="4" w:space="0" w:color="auto"/>
            </w:tcBorders>
            <w:shd w:val="clear" w:color="auto" w:fill="auto"/>
          </w:tcPr>
          <w:p w14:paraId="58C442EA" w14:textId="305904CF" w:rsidR="00B40CA0" w:rsidRPr="0063386D" w:rsidRDefault="00D469C6" w:rsidP="00B40CA0">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6 040,3</w:t>
            </w:r>
          </w:p>
        </w:tc>
        <w:tc>
          <w:tcPr>
            <w:tcW w:w="1909" w:type="dxa"/>
            <w:tcBorders>
              <w:top w:val="single" w:sz="4" w:space="0" w:color="auto"/>
            </w:tcBorders>
            <w:shd w:val="clear" w:color="auto" w:fill="auto"/>
          </w:tcPr>
          <w:p w14:paraId="7C47EF55" w14:textId="3B94BD59" w:rsidR="00B40CA0" w:rsidRPr="0063386D"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1.4</w:t>
            </w:r>
          </w:p>
        </w:tc>
      </w:tr>
      <w:tr w:rsidR="00CE1369" w:rsidRPr="0063386D" w14:paraId="724217F5" w14:textId="77777777" w:rsidTr="00256331">
        <w:trPr>
          <w:jc w:val="center"/>
        </w:trPr>
        <w:tc>
          <w:tcPr>
            <w:tcW w:w="562" w:type="dxa"/>
          </w:tcPr>
          <w:p w14:paraId="47A45918" w14:textId="4F723F3D"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4.7</w:t>
            </w:r>
          </w:p>
        </w:tc>
        <w:tc>
          <w:tcPr>
            <w:tcW w:w="2977" w:type="dxa"/>
          </w:tcPr>
          <w:p w14:paraId="603EEE2B" w14:textId="681E6982" w:rsidR="00CE1369" w:rsidRPr="0063386D" w:rsidRDefault="00CE1369"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Подготовка и издание справочника «Промышленност</w:t>
            </w:r>
            <w:r w:rsidR="00C340C1" w:rsidRPr="0063386D">
              <w:rPr>
                <w:rFonts w:ascii="Times New Roman" w:eastAsia="Times New Roman" w:hAnsi="Times New Roman"/>
                <w:color w:val="000000"/>
                <w:sz w:val="19"/>
                <w:szCs w:val="19"/>
              </w:rPr>
              <w:t xml:space="preserve">ь </w:t>
            </w:r>
            <w:r w:rsidR="00C340C1" w:rsidRPr="0063386D">
              <w:rPr>
                <w:rFonts w:ascii="Times New Roman" w:eastAsia="Times New Roman" w:hAnsi="Times New Roman"/>
                <w:color w:val="000000"/>
                <w:sz w:val="19"/>
                <w:szCs w:val="19"/>
              </w:rPr>
              <w:br/>
              <w:t xml:space="preserve">и инновации </w:t>
            </w:r>
            <w:r w:rsidRPr="0063386D">
              <w:rPr>
                <w:rFonts w:ascii="Times New Roman" w:eastAsia="Times New Roman" w:hAnsi="Times New Roman"/>
                <w:color w:val="000000"/>
                <w:sz w:val="19"/>
                <w:szCs w:val="19"/>
              </w:rPr>
              <w:t>Санкт-П</w:t>
            </w:r>
            <w:r w:rsidR="000426E0" w:rsidRPr="0063386D">
              <w:rPr>
                <w:rFonts w:ascii="Times New Roman" w:eastAsia="Times New Roman" w:hAnsi="Times New Roman"/>
                <w:color w:val="000000"/>
                <w:sz w:val="19"/>
                <w:szCs w:val="19"/>
              </w:rPr>
              <w:t>етербурга»</w:t>
            </w:r>
          </w:p>
        </w:tc>
        <w:tc>
          <w:tcPr>
            <w:tcW w:w="992" w:type="dxa"/>
          </w:tcPr>
          <w:p w14:paraId="6943CF18" w14:textId="68E45C5E" w:rsidR="00CE1369" w:rsidRPr="0063386D" w:rsidRDefault="00CE1369" w:rsidP="00CE1369">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Pr>
          <w:p w14:paraId="696CC600" w14:textId="0B6B820D"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Pr>
          <w:p w14:paraId="0CF4D8A0" w14:textId="4BC5B8C5"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Pr>
          <w:p w14:paraId="282737CF" w14:textId="2FACA1AC"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34" w:type="dxa"/>
          </w:tcPr>
          <w:p w14:paraId="0394D732" w14:textId="2FE4DD64"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6" w:type="dxa"/>
          </w:tcPr>
          <w:p w14:paraId="00104839" w14:textId="56B9266D"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546,2</w:t>
            </w:r>
          </w:p>
        </w:tc>
        <w:tc>
          <w:tcPr>
            <w:tcW w:w="1059" w:type="dxa"/>
          </w:tcPr>
          <w:p w14:paraId="0BAF68E2" w14:textId="6C524107"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568,0</w:t>
            </w:r>
          </w:p>
        </w:tc>
        <w:tc>
          <w:tcPr>
            <w:tcW w:w="1209" w:type="dxa"/>
            <w:gridSpan w:val="3"/>
          </w:tcPr>
          <w:p w14:paraId="63576617" w14:textId="2A95ABD8" w:rsidR="00CE1369" w:rsidRPr="0063386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590,7</w:t>
            </w:r>
          </w:p>
        </w:tc>
        <w:tc>
          <w:tcPr>
            <w:tcW w:w="1276" w:type="dxa"/>
          </w:tcPr>
          <w:p w14:paraId="2AF46C7F" w14:textId="5B341116" w:rsidR="00CE1369" w:rsidRPr="0063386D" w:rsidRDefault="000A1DB8"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1 704,9</w:t>
            </w:r>
          </w:p>
        </w:tc>
        <w:tc>
          <w:tcPr>
            <w:tcW w:w="1909" w:type="dxa"/>
          </w:tcPr>
          <w:p w14:paraId="7DF31A3A" w14:textId="562A890D" w:rsidR="00CE1369" w:rsidRPr="0063386D" w:rsidRDefault="00CE1369" w:rsidP="00CE1369">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C66302" w:rsidRPr="0063386D" w14:paraId="402977DB" w14:textId="77777777" w:rsidTr="00256331">
        <w:trPr>
          <w:jc w:val="center"/>
        </w:trPr>
        <w:tc>
          <w:tcPr>
            <w:tcW w:w="562" w:type="dxa"/>
            <w:vMerge w:val="restart"/>
          </w:tcPr>
          <w:p w14:paraId="6C9DF9A1" w14:textId="66359FEA"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6"/>
                <w:szCs w:val="16"/>
              </w:rPr>
            </w:pPr>
            <w:r w:rsidRPr="0063386D">
              <w:rPr>
                <w:rFonts w:ascii="Times New Roman" w:eastAsia="Times New Roman" w:hAnsi="Times New Roman"/>
                <w:color w:val="000000"/>
                <w:sz w:val="19"/>
                <w:szCs w:val="19"/>
              </w:rPr>
              <w:t>4.8</w:t>
            </w:r>
          </w:p>
        </w:tc>
        <w:tc>
          <w:tcPr>
            <w:tcW w:w="2977" w:type="dxa"/>
            <w:vMerge w:val="restart"/>
          </w:tcPr>
          <w:p w14:paraId="25AE85E4" w14:textId="14013F24"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Реализация </w:t>
            </w:r>
            <w:hyperlink r:id="rId14">
              <w:r w:rsidRPr="0063386D">
                <w:rPr>
                  <w:rFonts w:ascii="Times New Roman" w:eastAsia="Times New Roman" w:hAnsi="Times New Roman"/>
                  <w:color w:val="000000"/>
                  <w:sz w:val="19"/>
                  <w:szCs w:val="19"/>
                </w:rPr>
                <w:t>постановления</w:t>
              </w:r>
            </w:hyperlink>
            <w:r w:rsidRPr="0063386D">
              <w:rPr>
                <w:rFonts w:ascii="Times New Roman" w:eastAsia="Times New Roman" w:hAnsi="Times New Roman"/>
                <w:color w:val="000000"/>
                <w:sz w:val="19"/>
                <w:szCs w:val="19"/>
              </w:rPr>
              <w:t xml:space="preserve"> Правительства </w:t>
            </w:r>
            <w:r w:rsidRPr="0063386D">
              <w:rPr>
                <w:rFonts w:ascii="Times New Roman" w:eastAsia="Times New Roman" w:hAnsi="Times New Roman"/>
                <w:color w:val="000000"/>
                <w:sz w:val="19"/>
                <w:szCs w:val="19"/>
              </w:rPr>
              <w:br/>
              <w:t xml:space="preserve">Санкт-Петербурга от 20.03.2014 № 173 «Об учреждении награды Правительства </w:t>
            </w:r>
            <w:r w:rsidRPr="0063386D">
              <w:rPr>
                <w:rFonts w:ascii="Times New Roman" w:eastAsia="Times New Roman" w:hAnsi="Times New Roman"/>
                <w:color w:val="000000"/>
                <w:sz w:val="19"/>
                <w:szCs w:val="19"/>
              </w:rPr>
              <w:br/>
              <w:t>Санкт-Петербурга – почетного знака «За качество товаров (продукции), работ и услуг»</w:t>
            </w:r>
          </w:p>
        </w:tc>
        <w:tc>
          <w:tcPr>
            <w:tcW w:w="992" w:type="dxa"/>
          </w:tcPr>
          <w:p w14:paraId="33534808" w14:textId="40AE54AC" w:rsidR="00C66302" w:rsidRPr="0063386D"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Pr>
          <w:p w14:paraId="1CFF2A55" w14:textId="5E8001E8"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Pr>
          <w:p w14:paraId="0407C70A" w14:textId="4C632D00"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3 074,5</w:t>
            </w:r>
          </w:p>
        </w:tc>
        <w:tc>
          <w:tcPr>
            <w:tcW w:w="1134" w:type="dxa"/>
          </w:tcPr>
          <w:p w14:paraId="396B7B0A" w14:textId="54E00CDA"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3 215,0</w:t>
            </w:r>
          </w:p>
        </w:tc>
        <w:tc>
          <w:tcPr>
            <w:tcW w:w="1134" w:type="dxa"/>
          </w:tcPr>
          <w:p w14:paraId="6B5BEF25" w14:textId="11F3F087"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3 215,0</w:t>
            </w:r>
          </w:p>
        </w:tc>
        <w:tc>
          <w:tcPr>
            <w:tcW w:w="1276" w:type="dxa"/>
          </w:tcPr>
          <w:p w14:paraId="40F24757" w14:textId="2A5364B6"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3 343,6</w:t>
            </w:r>
          </w:p>
        </w:tc>
        <w:tc>
          <w:tcPr>
            <w:tcW w:w="1059" w:type="dxa"/>
          </w:tcPr>
          <w:p w14:paraId="29A7B9D6" w14:textId="7655C47E"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3 477,3</w:t>
            </w:r>
          </w:p>
        </w:tc>
        <w:tc>
          <w:tcPr>
            <w:tcW w:w="1209" w:type="dxa"/>
            <w:gridSpan w:val="3"/>
          </w:tcPr>
          <w:p w14:paraId="2291096E" w14:textId="58D65C74"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3 616,4</w:t>
            </w:r>
          </w:p>
        </w:tc>
        <w:tc>
          <w:tcPr>
            <w:tcW w:w="1276" w:type="dxa"/>
          </w:tcPr>
          <w:p w14:paraId="31238DC3" w14:textId="13BC1C33"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19 941,8</w:t>
            </w:r>
          </w:p>
        </w:tc>
        <w:tc>
          <w:tcPr>
            <w:tcW w:w="1909" w:type="dxa"/>
            <w:vMerge w:val="restart"/>
          </w:tcPr>
          <w:p w14:paraId="3C0252A6" w14:textId="7107615C"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sz w:val="19"/>
                <w:szCs w:val="19"/>
              </w:rPr>
            </w:pPr>
            <w:r w:rsidRPr="0063386D">
              <w:rPr>
                <w:rFonts w:ascii="Times New Roman" w:eastAsia="Times New Roman" w:hAnsi="Times New Roman"/>
                <w:sz w:val="19"/>
                <w:szCs w:val="19"/>
              </w:rPr>
              <w:t>Индикатор № 1.6</w:t>
            </w:r>
          </w:p>
        </w:tc>
      </w:tr>
      <w:tr w:rsidR="006765EF" w:rsidRPr="0063386D" w14:paraId="309EE3A4" w14:textId="77777777" w:rsidTr="00C340C1">
        <w:trPr>
          <w:trHeight w:val="1130"/>
          <w:jc w:val="center"/>
        </w:trPr>
        <w:tc>
          <w:tcPr>
            <w:tcW w:w="562" w:type="dxa"/>
            <w:vMerge/>
          </w:tcPr>
          <w:p w14:paraId="11E7E653" w14:textId="77777777" w:rsidR="006765EF" w:rsidRPr="0063386D" w:rsidRDefault="006765EF" w:rsidP="006765EF">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2977" w:type="dxa"/>
            <w:vMerge/>
          </w:tcPr>
          <w:p w14:paraId="087BC8DC" w14:textId="77777777" w:rsidR="006765EF" w:rsidRPr="0063386D" w:rsidRDefault="006765EF" w:rsidP="006765EF">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992" w:type="dxa"/>
          </w:tcPr>
          <w:p w14:paraId="067A1B65" w14:textId="6AB3FCC8" w:rsidR="006765EF" w:rsidRPr="0063386D" w:rsidRDefault="00C340C1" w:rsidP="006F0513">
            <w:pPr>
              <w:widowControl w:val="0"/>
              <w:pBdr>
                <w:top w:val="nil"/>
                <w:left w:val="nil"/>
                <w:bottom w:val="nil"/>
                <w:right w:val="nil"/>
                <w:between w:val="nil"/>
              </w:pBdr>
              <w:spacing w:after="0" w:line="240" w:lineRule="auto"/>
              <w:ind w:left="-109" w:right="-109"/>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ФБУ </w:t>
            </w:r>
            <w:r w:rsidRPr="0063386D">
              <w:rPr>
                <w:rFonts w:ascii="Times New Roman" w:eastAsia="Times New Roman" w:hAnsi="Times New Roman"/>
                <w:color w:val="000000"/>
                <w:sz w:val="18"/>
                <w:szCs w:val="18"/>
              </w:rPr>
              <w:br/>
              <w:t xml:space="preserve">«Тест – </w:t>
            </w:r>
            <w:r w:rsidRPr="0063386D">
              <w:rPr>
                <w:rFonts w:ascii="Times New Roman" w:eastAsia="Times New Roman" w:hAnsi="Times New Roman"/>
                <w:color w:val="000000"/>
                <w:sz w:val="18"/>
                <w:szCs w:val="18"/>
              </w:rPr>
              <w:br/>
              <w:t>С.-Петербург»</w:t>
            </w:r>
          </w:p>
        </w:tc>
        <w:tc>
          <w:tcPr>
            <w:tcW w:w="1276" w:type="dxa"/>
          </w:tcPr>
          <w:p w14:paraId="15799A9B" w14:textId="45937CE6" w:rsidR="006765EF" w:rsidRPr="0063386D" w:rsidRDefault="006765EF" w:rsidP="006765EF">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8"/>
                <w:szCs w:val="18"/>
              </w:rPr>
              <w:t>Федеральный бюджет</w:t>
            </w:r>
          </w:p>
        </w:tc>
        <w:tc>
          <w:tcPr>
            <w:tcW w:w="1134" w:type="dxa"/>
          </w:tcPr>
          <w:p w14:paraId="752CE686" w14:textId="61894E8C"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5694A80D" w14:textId="6B973AA8"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1FFFE0DA" w14:textId="23B22B28"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3661D4C7" w14:textId="052E5535"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Pr>
          <w:p w14:paraId="622C9801" w14:textId="5D878428"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Pr>
          <w:p w14:paraId="63D043AA" w14:textId="3A082811"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47C0C0C7" w14:textId="65F5E792"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vMerge/>
          </w:tcPr>
          <w:p w14:paraId="48B05AF9" w14:textId="77777777" w:rsidR="006765EF" w:rsidRPr="0063386D" w:rsidRDefault="006765EF" w:rsidP="006765EF">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765EF" w:rsidRPr="0063386D" w14:paraId="5687DF31" w14:textId="77777777" w:rsidTr="00256331">
        <w:trPr>
          <w:jc w:val="center"/>
        </w:trPr>
        <w:tc>
          <w:tcPr>
            <w:tcW w:w="562" w:type="dxa"/>
          </w:tcPr>
          <w:p w14:paraId="5A8FD49B" w14:textId="2882682E"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4.9</w:t>
            </w:r>
          </w:p>
        </w:tc>
        <w:tc>
          <w:tcPr>
            <w:tcW w:w="2977" w:type="dxa"/>
          </w:tcPr>
          <w:p w14:paraId="4B3D9CF5" w14:textId="2DE377A4" w:rsidR="006765EF" w:rsidRPr="0063386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Организация и проведение регионального этапа конкурса «100 лучших товаров России» Санкт-Петербурга</w:t>
            </w:r>
          </w:p>
        </w:tc>
        <w:tc>
          <w:tcPr>
            <w:tcW w:w="992" w:type="dxa"/>
          </w:tcPr>
          <w:p w14:paraId="15BB2EE9" w14:textId="4345FA57"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ФБУ </w:t>
            </w:r>
            <w:r w:rsidRPr="0063386D">
              <w:rPr>
                <w:rFonts w:ascii="Times New Roman" w:eastAsia="Times New Roman" w:hAnsi="Times New Roman"/>
                <w:color w:val="000000"/>
                <w:sz w:val="18"/>
                <w:szCs w:val="18"/>
              </w:rPr>
              <w:br/>
              <w:t xml:space="preserve">«Тест – </w:t>
            </w:r>
            <w:r w:rsidRPr="0063386D">
              <w:rPr>
                <w:rFonts w:ascii="Times New Roman" w:eastAsia="Times New Roman" w:hAnsi="Times New Roman"/>
                <w:color w:val="000000"/>
                <w:sz w:val="18"/>
                <w:szCs w:val="18"/>
              </w:rPr>
              <w:br/>
              <w:t>С.-Петербург»</w:t>
            </w:r>
          </w:p>
        </w:tc>
        <w:tc>
          <w:tcPr>
            <w:tcW w:w="1276" w:type="dxa"/>
          </w:tcPr>
          <w:p w14:paraId="49035432" w14:textId="4B507861"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8"/>
                <w:szCs w:val="18"/>
              </w:rPr>
              <w:t>Федеральный бюджет</w:t>
            </w:r>
          </w:p>
        </w:tc>
        <w:tc>
          <w:tcPr>
            <w:tcW w:w="1134" w:type="dxa"/>
          </w:tcPr>
          <w:p w14:paraId="1FC1DACE" w14:textId="32E5CB53"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6AF3E61A" w14:textId="34B5EBFF"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29CF6869" w14:textId="422B5BFF"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14E54C74" w14:textId="14750E9F"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Pr>
          <w:p w14:paraId="3BB2BC7B" w14:textId="69BE9A17"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Pr>
          <w:p w14:paraId="52F59951" w14:textId="01B515D7"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3307A213" w14:textId="1B139833"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Pr>
          <w:p w14:paraId="46E19116" w14:textId="75EBEC0F" w:rsidR="006765EF" w:rsidRPr="0063386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6765EF" w:rsidRPr="0063386D" w14:paraId="5B4B9079" w14:textId="77777777" w:rsidTr="00256331">
        <w:trPr>
          <w:jc w:val="center"/>
        </w:trPr>
        <w:tc>
          <w:tcPr>
            <w:tcW w:w="562" w:type="dxa"/>
          </w:tcPr>
          <w:p w14:paraId="358A51B7" w14:textId="08A7BCD5"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4.10</w:t>
            </w:r>
          </w:p>
        </w:tc>
        <w:tc>
          <w:tcPr>
            <w:tcW w:w="2977" w:type="dxa"/>
          </w:tcPr>
          <w:p w14:paraId="136C889C" w14:textId="4E22E42E" w:rsidR="005560D9" w:rsidRPr="0063386D" w:rsidRDefault="006F0513" w:rsidP="00C340C1">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Информационно-методическая поддержка субъектов деятельности в сфере промышленности </w:t>
            </w:r>
            <w:r w:rsidRPr="0063386D">
              <w:rPr>
                <w:rFonts w:ascii="Times New Roman" w:eastAsia="Times New Roman" w:hAnsi="Times New Roman"/>
                <w:color w:val="000000"/>
                <w:sz w:val="19"/>
                <w:szCs w:val="19"/>
              </w:rPr>
              <w:br/>
              <w:t xml:space="preserve">в Санкт-Петербурге на соискание премии Правительства Российской Федерации в области качества, утвержденной постановлением Правительства Российской Федерации </w:t>
            </w:r>
            <w:r w:rsidRPr="0063386D">
              <w:rPr>
                <w:rFonts w:ascii="Times New Roman" w:eastAsia="Times New Roman" w:hAnsi="Times New Roman"/>
                <w:color w:val="000000"/>
                <w:sz w:val="19"/>
                <w:szCs w:val="19"/>
              </w:rPr>
              <w:br/>
              <w:t xml:space="preserve">от 24.02.1999 № 206 </w:t>
            </w:r>
          </w:p>
        </w:tc>
        <w:tc>
          <w:tcPr>
            <w:tcW w:w="992" w:type="dxa"/>
          </w:tcPr>
          <w:p w14:paraId="45C18810" w14:textId="699013E6"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ФБУ </w:t>
            </w:r>
            <w:r w:rsidRPr="0063386D">
              <w:rPr>
                <w:rFonts w:ascii="Times New Roman" w:eastAsia="Times New Roman" w:hAnsi="Times New Roman"/>
                <w:color w:val="000000"/>
                <w:sz w:val="18"/>
                <w:szCs w:val="18"/>
              </w:rPr>
              <w:br/>
              <w:t>«Тест –</w:t>
            </w:r>
            <w:r w:rsidRPr="0063386D">
              <w:rPr>
                <w:rFonts w:ascii="Times New Roman" w:eastAsia="Times New Roman" w:hAnsi="Times New Roman"/>
                <w:color w:val="000000"/>
                <w:sz w:val="18"/>
                <w:szCs w:val="18"/>
              </w:rPr>
              <w:br/>
              <w:t>С.-Петербург»</w:t>
            </w:r>
          </w:p>
        </w:tc>
        <w:tc>
          <w:tcPr>
            <w:tcW w:w="1276" w:type="dxa"/>
          </w:tcPr>
          <w:p w14:paraId="2C8D9AEA" w14:textId="6F4FE2A9"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8"/>
                <w:szCs w:val="18"/>
              </w:rPr>
              <w:t>Федеральный бюджет</w:t>
            </w:r>
          </w:p>
        </w:tc>
        <w:tc>
          <w:tcPr>
            <w:tcW w:w="1134" w:type="dxa"/>
          </w:tcPr>
          <w:p w14:paraId="4F7CD953" w14:textId="502A4443"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03AA2896" w14:textId="0089AB5D"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31E3B765" w14:textId="3C7FCD47"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07FF5A50" w14:textId="0DF2E301"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Pr>
          <w:p w14:paraId="6A386083" w14:textId="39FB63DF"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Pr>
          <w:p w14:paraId="0FDB7D4D" w14:textId="782416E0"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7262A22D" w14:textId="1B8E92E0"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Pr>
          <w:p w14:paraId="4CF482D2" w14:textId="5E17BFD9" w:rsidR="006765EF" w:rsidRPr="0063386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6765EF" w:rsidRPr="0063386D" w14:paraId="739773D8" w14:textId="77777777" w:rsidTr="00256331">
        <w:trPr>
          <w:jc w:val="center"/>
        </w:trPr>
        <w:tc>
          <w:tcPr>
            <w:tcW w:w="562" w:type="dxa"/>
          </w:tcPr>
          <w:p w14:paraId="7CF25828" w14:textId="469C19A4" w:rsidR="006765EF" w:rsidRPr="0063386D" w:rsidRDefault="006765EF" w:rsidP="006A2D3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4.11</w:t>
            </w:r>
          </w:p>
        </w:tc>
        <w:tc>
          <w:tcPr>
            <w:tcW w:w="2977" w:type="dxa"/>
          </w:tcPr>
          <w:p w14:paraId="52175DF7" w14:textId="6FC643A7" w:rsidR="006765EF" w:rsidRPr="0063386D" w:rsidRDefault="006F0513" w:rsidP="00C340C1">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и проведение семинаров, конференций и круглых столов для субъектов промышленной деятельности Санкт-Петербурга в рамках уставной деятельности </w:t>
            </w:r>
            <w:r w:rsidRPr="0063386D">
              <w:rPr>
                <w:rFonts w:ascii="Times New Roman" w:eastAsia="Times New Roman" w:hAnsi="Times New Roman"/>
                <w:color w:val="000000"/>
                <w:sz w:val="19"/>
                <w:szCs w:val="19"/>
              </w:rPr>
              <w:br/>
              <w:t>ФБУ «Тест-С.-Петербург»</w:t>
            </w:r>
          </w:p>
        </w:tc>
        <w:tc>
          <w:tcPr>
            <w:tcW w:w="992" w:type="dxa"/>
          </w:tcPr>
          <w:p w14:paraId="657CAA64" w14:textId="5CDC4DC1"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ФБУ </w:t>
            </w:r>
            <w:r w:rsidRPr="0063386D">
              <w:rPr>
                <w:rFonts w:ascii="Times New Roman" w:eastAsia="Times New Roman" w:hAnsi="Times New Roman"/>
                <w:color w:val="000000"/>
                <w:sz w:val="18"/>
                <w:szCs w:val="18"/>
              </w:rPr>
              <w:br/>
              <w:t xml:space="preserve">«Тест – </w:t>
            </w:r>
            <w:r w:rsidRPr="0063386D">
              <w:rPr>
                <w:rFonts w:ascii="Times New Roman" w:eastAsia="Times New Roman" w:hAnsi="Times New Roman"/>
                <w:color w:val="000000"/>
                <w:sz w:val="18"/>
                <w:szCs w:val="18"/>
              </w:rPr>
              <w:br/>
              <w:t>С.-Петербург»</w:t>
            </w:r>
          </w:p>
        </w:tc>
        <w:tc>
          <w:tcPr>
            <w:tcW w:w="1276" w:type="dxa"/>
          </w:tcPr>
          <w:p w14:paraId="7AA19A1D" w14:textId="30084A4F"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8"/>
                <w:szCs w:val="18"/>
              </w:rPr>
              <w:t>Федеральный бюджет</w:t>
            </w:r>
          </w:p>
        </w:tc>
        <w:tc>
          <w:tcPr>
            <w:tcW w:w="1134" w:type="dxa"/>
          </w:tcPr>
          <w:p w14:paraId="24A237EF" w14:textId="4E42D774"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7E4886CA" w14:textId="75505A33"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Pr>
          <w:p w14:paraId="3F67F1B6" w14:textId="26A1474C"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11B0B68D" w14:textId="1438F053"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Pr>
          <w:p w14:paraId="4357F41F" w14:textId="67685F17"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Pr>
          <w:p w14:paraId="203D2C3F" w14:textId="5C31BCF8"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Pr>
          <w:p w14:paraId="65D71E56" w14:textId="7B2B4D9B"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Pr>
          <w:p w14:paraId="08B3C4F4" w14:textId="5D90B5AC" w:rsidR="006765EF" w:rsidRPr="0063386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6765EF" w:rsidRPr="0063386D" w14:paraId="3723C0FF" w14:textId="77777777" w:rsidTr="00256331">
        <w:trPr>
          <w:jc w:val="center"/>
        </w:trPr>
        <w:tc>
          <w:tcPr>
            <w:tcW w:w="562" w:type="dxa"/>
            <w:tcBorders>
              <w:top w:val="single" w:sz="4" w:space="0" w:color="000000"/>
              <w:bottom w:val="single" w:sz="4" w:space="0" w:color="000000"/>
            </w:tcBorders>
          </w:tcPr>
          <w:p w14:paraId="14440FF2" w14:textId="0C09545A"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3" w:name="1y810tw" w:colFirst="0" w:colLast="0"/>
            <w:bookmarkStart w:id="24" w:name="2xcytpi" w:colFirst="0" w:colLast="0"/>
            <w:bookmarkStart w:id="25" w:name="2bn6wsx" w:colFirst="0" w:colLast="0"/>
            <w:bookmarkStart w:id="26" w:name="1ci93xb" w:colFirst="0" w:colLast="0"/>
            <w:bookmarkStart w:id="27" w:name="4i7ojhp" w:colFirst="0" w:colLast="0"/>
            <w:bookmarkStart w:id="28" w:name="3whwml4" w:colFirst="0" w:colLast="0"/>
            <w:bookmarkEnd w:id="23"/>
            <w:bookmarkEnd w:id="24"/>
            <w:bookmarkEnd w:id="25"/>
            <w:bookmarkEnd w:id="26"/>
            <w:bookmarkEnd w:id="27"/>
            <w:bookmarkEnd w:id="28"/>
            <w:r w:rsidRPr="0063386D">
              <w:rPr>
                <w:rFonts w:ascii="Times New Roman" w:eastAsia="Times New Roman" w:hAnsi="Times New Roman"/>
                <w:color w:val="000000"/>
                <w:sz w:val="19"/>
                <w:szCs w:val="19"/>
              </w:rPr>
              <w:t>4.12</w:t>
            </w:r>
          </w:p>
        </w:tc>
        <w:tc>
          <w:tcPr>
            <w:tcW w:w="2977" w:type="dxa"/>
            <w:tcBorders>
              <w:top w:val="single" w:sz="4" w:space="0" w:color="000000"/>
              <w:bottom w:val="single" w:sz="4" w:space="0" w:color="000000"/>
            </w:tcBorders>
          </w:tcPr>
          <w:p w14:paraId="5CF5BF2F" w14:textId="77777777" w:rsidR="006765EF" w:rsidRPr="0063386D" w:rsidRDefault="006765EF" w:rsidP="006765E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Актуализация региональной базы данных продукции, выпускаемой субъектами деятельности в сфере промышленности </w:t>
            </w:r>
          </w:p>
          <w:p w14:paraId="43B79B50" w14:textId="32A31557" w:rsidR="006765EF" w:rsidRPr="0063386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Санкт-Петербурге </w:t>
            </w:r>
            <w:r w:rsidRPr="0063386D">
              <w:rPr>
                <w:rFonts w:ascii="Times New Roman" w:eastAsia="Times New Roman" w:hAnsi="Times New Roman"/>
                <w:color w:val="000000"/>
                <w:sz w:val="19"/>
                <w:szCs w:val="19"/>
              </w:rPr>
              <w:br/>
              <w:t xml:space="preserve">(далее – РБД), на основе каталожных листов продукции, </w:t>
            </w:r>
            <w:r w:rsidR="00B80DE3"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в том числе в целях импортозамещения</w:t>
            </w:r>
          </w:p>
        </w:tc>
        <w:tc>
          <w:tcPr>
            <w:tcW w:w="992" w:type="dxa"/>
            <w:tcBorders>
              <w:top w:val="single" w:sz="4" w:space="0" w:color="000000"/>
              <w:bottom w:val="single" w:sz="4" w:space="0" w:color="000000"/>
            </w:tcBorders>
          </w:tcPr>
          <w:p w14:paraId="10D22E45" w14:textId="77777777" w:rsidR="006765EF" w:rsidRPr="0063386D" w:rsidRDefault="006765EF" w:rsidP="006765EF">
            <w:pPr>
              <w:widowControl w:val="0"/>
              <w:pBdr>
                <w:top w:val="nil"/>
                <w:left w:val="nil"/>
                <w:bottom w:val="nil"/>
                <w:right w:val="nil"/>
                <w:between w:val="nil"/>
              </w:pBdr>
              <w:spacing w:after="0" w:line="240" w:lineRule="auto"/>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ФБУ </w:t>
            </w:r>
          </w:p>
          <w:p w14:paraId="02570C29" w14:textId="6A45C5DC"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63386D">
              <w:rPr>
                <w:rFonts w:ascii="Times New Roman" w:eastAsia="Times New Roman" w:hAnsi="Times New Roman"/>
                <w:color w:val="000000"/>
                <w:sz w:val="18"/>
                <w:szCs w:val="18"/>
              </w:rPr>
              <w:t xml:space="preserve">«Тест – </w:t>
            </w:r>
            <w:r w:rsidRPr="0063386D">
              <w:rPr>
                <w:rFonts w:ascii="Times New Roman" w:eastAsia="Times New Roman" w:hAnsi="Times New Roman"/>
                <w:color w:val="000000"/>
                <w:sz w:val="18"/>
                <w:szCs w:val="18"/>
              </w:rPr>
              <w:br/>
              <w:t>С.-Петербург»</w:t>
            </w:r>
          </w:p>
        </w:tc>
        <w:tc>
          <w:tcPr>
            <w:tcW w:w="1276" w:type="dxa"/>
            <w:tcBorders>
              <w:top w:val="single" w:sz="4" w:space="0" w:color="000000"/>
              <w:bottom w:val="single" w:sz="4" w:space="0" w:color="000000"/>
            </w:tcBorders>
          </w:tcPr>
          <w:p w14:paraId="607A34F8" w14:textId="39FBB740" w:rsidR="006765EF" w:rsidRPr="0063386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8"/>
                <w:szCs w:val="18"/>
              </w:rPr>
              <w:t>Федеральный бюджет</w:t>
            </w:r>
          </w:p>
        </w:tc>
        <w:tc>
          <w:tcPr>
            <w:tcW w:w="1134" w:type="dxa"/>
            <w:tcBorders>
              <w:top w:val="single" w:sz="4" w:space="0" w:color="000000"/>
              <w:bottom w:val="single" w:sz="4" w:space="0" w:color="000000"/>
            </w:tcBorders>
          </w:tcPr>
          <w:p w14:paraId="4B4EF127" w14:textId="2A14E560"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tcPr>
          <w:p w14:paraId="2E863498" w14:textId="7EB05C8D"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tcPr>
          <w:p w14:paraId="6D9C735F" w14:textId="4EDB94C4"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tcPr>
          <w:p w14:paraId="260300A5" w14:textId="58E713AB"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59" w:type="dxa"/>
            <w:tcBorders>
              <w:top w:val="single" w:sz="4" w:space="0" w:color="000000"/>
              <w:bottom w:val="single" w:sz="4" w:space="0" w:color="000000"/>
            </w:tcBorders>
          </w:tcPr>
          <w:p w14:paraId="5C3C7A9A" w14:textId="33EA799D"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09" w:type="dxa"/>
            <w:gridSpan w:val="3"/>
            <w:tcBorders>
              <w:top w:val="single" w:sz="4" w:space="0" w:color="000000"/>
              <w:bottom w:val="single" w:sz="4" w:space="0" w:color="000000"/>
            </w:tcBorders>
          </w:tcPr>
          <w:p w14:paraId="17385CC9" w14:textId="6606BB0E"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tcPr>
          <w:p w14:paraId="684C41A4" w14:textId="2B42E646" w:rsidR="006765EF" w:rsidRPr="0063386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909" w:type="dxa"/>
            <w:tcBorders>
              <w:top w:val="single" w:sz="4" w:space="0" w:color="000000"/>
              <w:bottom w:val="single" w:sz="4" w:space="0" w:color="000000"/>
            </w:tcBorders>
          </w:tcPr>
          <w:p w14:paraId="507F1A60" w14:textId="1EE98085" w:rsidR="006765EF" w:rsidRPr="0063386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C66302" w:rsidRPr="0063386D" w14:paraId="0E4EFC66" w14:textId="77777777" w:rsidTr="006F0513">
        <w:trPr>
          <w:trHeight w:val="1515"/>
          <w:jc w:val="center"/>
        </w:trPr>
        <w:tc>
          <w:tcPr>
            <w:tcW w:w="562" w:type="dxa"/>
            <w:tcBorders>
              <w:top w:val="single" w:sz="4" w:space="0" w:color="000000"/>
              <w:bottom w:val="single" w:sz="4" w:space="0" w:color="000000"/>
            </w:tcBorders>
          </w:tcPr>
          <w:p w14:paraId="71AFD498" w14:textId="773A007C"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4.13</w:t>
            </w:r>
          </w:p>
        </w:tc>
        <w:tc>
          <w:tcPr>
            <w:tcW w:w="2977" w:type="dxa"/>
            <w:tcBorders>
              <w:top w:val="single" w:sz="4" w:space="0" w:color="000000"/>
              <w:bottom w:val="single" w:sz="4" w:space="0" w:color="000000"/>
            </w:tcBorders>
          </w:tcPr>
          <w:p w14:paraId="13689350"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Проведение мероприятий </w:t>
            </w:r>
          </w:p>
          <w:p w14:paraId="2DE813DE"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 участием Санкт-Петербурга </w:t>
            </w:r>
          </w:p>
          <w:p w14:paraId="3B4F0124"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Международной выставке передовых технологий обеспечения безопасности личности, общества </w:t>
            </w:r>
          </w:p>
          <w:p w14:paraId="7A234C25" w14:textId="60EBA595"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 государства</w:t>
            </w:r>
          </w:p>
        </w:tc>
        <w:tc>
          <w:tcPr>
            <w:tcW w:w="992" w:type="dxa"/>
            <w:tcBorders>
              <w:top w:val="single" w:sz="4" w:space="0" w:color="000000"/>
              <w:bottom w:val="single" w:sz="4" w:space="0" w:color="000000"/>
            </w:tcBorders>
          </w:tcPr>
          <w:p w14:paraId="372D319C" w14:textId="5DBED348" w:rsidR="00C66302" w:rsidRPr="0063386D"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5BD50569" w14:textId="5E56AD27"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163D81E3" w14:textId="5011C25E" w:rsidR="00C66302" w:rsidRPr="0063386D" w:rsidRDefault="00EA7CC0" w:rsidP="00513A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0,0</w:t>
            </w:r>
          </w:p>
        </w:tc>
        <w:tc>
          <w:tcPr>
            <w:tcW w:w="1134" w:type="dxa"/>
            <w:tcBorders>
              <w:top w:val="single" w:sz="4" w:space="0" w:color="000000"/>
              <w:bottom w:val="single" w:sz="4" w:space="0" w:color="000000"/>
            </w:tcBorders>
          </w:tcPr>
          <w:p w14:paraId="50AC94CA" w14:textId="324E6599"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48 135,3</w:t>
            </w:r>
          </w:p>
        </w:tc>
        <w:tc>
          <w:tcPr>
            <w:tcW w:w="1134" w:type="dxa"/>
            <w:tcBorders>
              <w:top w:val="single" w:sz="4" w:space="0" w:color="000000"/>
              <w:bottom w:val="single" w:sz="4" w:space="0" w:color="000000"/>
            </w:tcBorders>
          </w:tcPr>
          <w:p w14:paraId="07D4F37C" w14:textId="0EDD82AB"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48 135,3</w:t>
            </w:r>
          </w:p>
        </w:tc>
        <w:tc>
          <w:tcPr>
            <w:tcW w:w="1276" w:type="dxa"/>
            <w:tcBorders>
              <w:top w:val="single" w:sz="4" w:space="0" w:color="000000"/>
              <w:bottom w:val="single" w:sz="4" w:space="0" w:color="000000"/>
            </w:tcBorders>
          </w:tcPr>
          <w:p w14:paraId="0F8D9752" w14:textId="562FC58B"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50 060,7</w:t>
            </w:r>
          </w:p>
        </w:tc>
        <w:tc>
          <w:tcPr>
            <w:tcW w:w="1059" w:type="dxa"/>
            <w:tcBorders>
              <w:top w:val="single" w:sz="4" w:space="0" w:color="000000"/>
              <w:bottom w:val="single" w:sz="4" w:space="0" w:color="000000"/>
            </w:tcBorders>
          </w:tcPr>
          <w:p w14:paraId="45F2CBE7" w14:textId="772FEEB3"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52 063,1</w:t>
            </w:r>
          </w:p>
        </w:tc>
        <w:tc>
          <w:tcPr>
            <w:tcW w:w="1209" w:type="dxa"/>
            <w:gridSpan w:val="3"/>
            <w:tcBorders>
              <w:top w:val="single" w:sz="4" w:space="0" w:color="000000"/>
              <w:bottom w:val="single" w:sz="4" w:space="0" w:color="000000"/>
            </w:tcBorders>
          </w:tcPr>
          <w:p w14:paraId="0E852FB8" w14:textId="0B7914C5"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54 145,6</w:t>
            </w:r>
          </w:p>
        </w:tc>
        <w:tc>
          <w:tcPr>
            <w:tcW w:w="1276" w:type="dxa"/>
            <w:tcBorders>
              <w:top w:val="single" w:sz="4" w:space="0" w:color="000000"/>
              <w:bottom w:val="single" w:sz="4" w:space="0" w:color="000000"/>
            </w:tcBorders>
          </w:tcPr>
          <w:p w14:paraId="26844E4F" w14:textId="5789D24F" w:rsidR="00C66302" w:rsidRPr="0063386D" w:rsidRDefault="00EA7CC0" w:rsidP="00C35F4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252 540,0</w:t>
            </w:r>
          </w:p>
        </w:tc>
        <w:tc>
          <w:tcPr>
            <w:tcW w:w="1909" w:type="dxa"/>
            <w:tcBorders>
              <w:top w:val="single" w:sz="4" w:space="0" w:color="000000"/>
              <w:bottom w:val="single" w:sz="4" w:space="0" w:color="000000"/>
            </w:tcBorders>
          </w:tcPr>
          <w:p w14:paraId="0CA963AC"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1.6, </w:t>
            </w:r>
          </w:p>
          <w:p w14:paraId="356F6A55" w14:textId="59616665"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1.7</w:t>
            </w:r>
          </w:p>
        </w:tc>
      </w:tr>
      <w:tr w:rsidR="00806BC4" w:rsidRPr="0063386D" w14:paraId="59C93244" w14:textId="77777777" w:rsidTr="000A7C28">
        <w:trPr>
          <w:trHeight w:val="967"/>
          <w:jc w:val="center"/>
        </w:trPr>
        <w:tc>
          <w:tcPr>
            <w:tcW w:w="562" w:type="dxa"/>
            <w:tcBorders>
              <w:top w:val="single" w:sz="4" w:space="0" w:color="000000"/>
              <w:bottom w:val="single" w:sz="4" w:space="0" w:color="000000"/>
            </w:tcBorders>
          </w:tcPr>
          <w:p w14:paraId="07358D68" w14:textId="4C7D8970"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4.14</w:t>
            </w:r>
          </w:p>
        </w:tc>
        <w:tc>
          <w:tcPr>
            <w:tcW w:w="2977" w:type="dxa"/>
            <w:tcBorders>
              <w:top w:val="single" w:sz="4" w:space="0" w:color="000000"/>
              <w:bottom w:val="single" w:sz="4" w:space="0" w:color="000000"/>
            </w:tcBorders>
          </w:tcPr>
          <w:p w14:paraId="2C7E72AC" w14:textId="507DE281" w:rsidR="00806BC4" w:rsidRPr="0063386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Оказание услуг по организации экспозиции Санкт-Петербурга </w:t>
            </w:r>
            <w:r w:rsidRPr="0063386D">
              <w:rPr>
                <w:rFonts w:ascii="Times New Roman" w:eastAsia="Times New Roman" w:hAnsi="Times New Roman"/>
                <w:color w:val="000000"/>
                <w:sz w:val="19"/>
                <w:szCs w:val="19"/>
              </w:rPr>
              <w:br/>
              <w:t xml:space="preserve">в рамках Международной </w:t>
            </w:r>
            <w:r w:rsidRPr="0063386D">
              <w:rPr>
                <w:rFonts w:ascii="Times New Roman" w:eastAsia="Times New Roman" w:hAnsi="Times New Roman"/>
                <w:color w:val="000000"/>
                <w:sz w:val="19"/>
                <w:szCs w:val="19"/>
              </w:rPr>
              <w:br/>
              <w:t>выставки-ярмарки «Агрорусь»</w:t>
            </w:r>
          </w:p>
        </w:tc>
        <w:tc>
          <w:tcPr>
            <w:tcW w:w="992" w:type="dxa"/>
            <w:tcBorders>
              <w:top w:val="single" w:sz="4" w:space="0" w:color="000000"/>
              <w:bottom w:val="single" w:sz="4" w:space="0" w:color="000000"/>
            </w:tcBorders>
          </w:tcPr>
          <w:p w14:paraId="0A020A8D" w14:textId="7F7F1A7D" w:rsidR="00806BC4" w:rsidRPr="0063386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0B5B8371" w14:textId="7FFDCDB6" w:rsidR="00806BC4" w:rsidRPr="0063386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50CE2CB7" w14:textId="071748B2" w:rsidR="00806BC4" w:rsidRPr="0063386D" w:rsidRDefault="006F0513" w:rsidP="00806BC4">
            <w:pP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8 918,1</w:t>
            </w:r>
          </w:p>
        </w:tc>
        <w:tc>
          <w:tcPr>
            <w:tcW w:w="1134" w:type="dxa"/>
            <w:tcBorders>
              <w:top w:val="single" w:sz="4" w:space="0" w:color="000000"/>
              <w:bottom w:val="single" w:sz="4" w:space="0" w:color="000000"/>
            </w:tcBorders>
          </w:tcPr>
          <w:p w14:paraId="109637D5" w14:textId="4275C315" w:rsidR="00806BC4" w:rsidRPr="0063386D" w:rsidRDefault="006F0513" w:rsidP="00806BC4">
            <w:pP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9 289,1</w:t>
            </w:r>
          </w:p>
        </w:tc>
        <w:tc>
          <w:tcPr>
            <w:tcW w:w="1134" w:type="dxa"/>
            <w:tcBorders>
              <w:top w:val="single" w:sz="4" w:space="0" w:color="000000"/>
              <w:bottom w:val="single" w:sz="4" w:space="0" w:color="000000"/>
            </w:tcBorders>
          </w:tcPr>
          <w:p w14:paraId="6DE8A790" w14:textId="5503E449" w:rsidR="00806BC4" w:rsidRPr="0063386D" w:rsidRDefault="006F0513" w:rsidP="00806BC4">
            <w:pP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9 659,7</w:t>
            </w:r>
          </w:p>
        </w:tc>
        <w:tc>
          <w:tcPr>
            <w:tcW w:w="1276" w:type="dxa"/>
            <w:tcBorders>
              <w:top w:val="single" w:sz="4" w:space="0" w:color="000000"/>
              <w:bottom w:val="single" w:sz="4" w:space="0" w:color="000000"/>
            </w:tcBorders>
          </w:tcPr>
          <w:p w14:paraId="11714091" w14:textId="3212523B" w:rsidR="00806BC4" w:rsidRPr="0063386D" w:rsidRDefault="006F0513" w:rsidP="005A1C6B">
            <w:pP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10 046,0</w:t>
            </w:r>
          </w:p>
        </w:tc>
        <w:tc>
          <w:tcPr>
            <w:tcW w:w="1059" w:type="dxa"/>
            <w:tcBorders>
              <w:top w:val="single" w:sz="4" w:space="0" w:color="000000"/>
              <w:bottom w:val="single" w:sz="4" w:space="0" w:color="000000"/>
            </w:tcBorders>
          </w:tcPr>
          <w:p w14:paraId="40C6BAE4" w14:textId="7DE8B07F" w:rsidR="00806BC4" w:rsidRPr="0063386D" w:rsidRDefault="006F0513" w:rsidP="00806BC4">
            <w:pP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10 447,9</w:t>
            </w:r>
          </w:p>
        </w:tc>
        <w:tc>
          <w:tcPr>
            <w:tcW w:w="1209" w:type="dxa"/>
            <w:gridSpan w:val="3"/>
            <w:tcBorders>
              <w:top w:val="single" w:sz="4" w:space="0" w:color="000000"/>
              <w:bottom w:val="single" w:sz="4" w:space="0" w:color="000000"/>
            </w:tcBorders>
          </w:tcPr>
          <w:p w14:paraId="22FC89DB" w14:textId="767F99F4" w:rsidR="00806BC4" w:rsidRPr="0063386D" w:rsidRDefault="006F0513"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10 865,8</w:t>
            </w:r>
          </w:p>
        </w:tc>
        <w:tc>
          <w:tcPr>
            <w:tcW w:w="1276" w:type="dxa"/>
            <w:tcBorders>
              <w:top w:val="single" w:sz="4" w:space="0" w:color="000000"/>
              <w:bottom w:val="single" w:sz="4" w:space="0" w:color="000000"/>
            </w:tcBorders>
          </w:tcPr>
          <w:p w14:paraId="4D4165E8" w14:textId="192CE54C" w:rsidR="00806BC4" w:rsidRPr="0063386D" w:rsidRDefault="006F0513"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59 226,6</w:t>
            </w:r>
          </w:p>
        </w:tc>
        <w:tc>
          <w:tcPr>
            <w:tcW w:w="1909" w:type="dxa"/>
            <w:tcBorders>
              <w:top w:val="single" w:sz="4" w:space="0" w:color="000000"/>
              <w:bottom w:val="single" w:sz="4" w:space="0" w:color="000000"/>
            </w:tcBorders>
          </w:tcPr>
          <w:p w14:paraId="60EF5CD5" w14:textId="3021FA3B" w:rsidR="00806BC4" w:rsidRPr="0063386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1.6</w:t>
            </w:r>
          </w:p>
        </w:tc>
      </w:tr>
      <w:tr w:rsidR="00C66302" w:rsidRPr="0063386D" w14:paraId="7CD0F0D8" w14:textId="77777777" w:rsidTr="000A7C28">
        <w:trPr>
          <w:trHeight w:val="982"/>
          <w:jc w:val="center"/>
        </w:trPr>
        <w:tc>
          <w:tcPr>
            <w:tcW w:w="562" w:type="dxa"/>
            <w:tcBorders>
              <w:top w:val="single" w:sz="4" w:space="0" w:color="000000"/>
              <w:bottom w:val="single" w:sz="4" w:space="0" w:color="000000"/>
            </w:tcBorders>
          </w:tcPr>
          <w:p w14:paraId="6CD02A1F" w14:textId="6280A334"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4.15</w:t>
            </w:r>
          </w:p>
        </w:tc>
        <w:tc>
          <w:tcPr>
            <w:tcW w:w="2977" w:type="dxa"/>
            <w:tcBorders>
              <w:top w:val="single" w:sz="4" w:space="0" w:color="000000"/>
              <w:bottom w:val="single" w:sz="4" w:space="0" w:color="000000"/>
            </w:tcBorders>
          </w:tcPr>
          <w:p w14:paraId="3898F99F"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участия </w:t>
            </w:r>
          </w:p>
          <w:p w14:paraId="5FAD1A0F"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Санкт-Петербурга </w:t>
            </w:r>
          </w:p>
          <w:p w14:paraId="36EDEB79" w14:textId="0ECD8E5D"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во Всероссийском форуме «Национальное развитие»</w:t>
            </w:r>
          </w:p>
        </w:tc>
        <w:tc>
          <w:tcPr>
            <w:tcW w:w="992" w:type="dxa"/>
            <w:tcBorders>
              <w:top w:val="single" w:sz="4" w:space="0" w:color="000000"/>
              <w:bottom w:val="single" w:sz="4" w:space="0" w:color="000000"/>
            </w:tcBorders>
          </w:tcPr>
          <w:p w14:paraId="606F5CE4" w14:textId="3C89817E" w:rsidR="00C66302" w:rsidRPr="0063386D"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2B4B9229" w14:textId="773609FB"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0D3307FD" w14:textId="088E6E50"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sz w:val="19"/>
                <w:szCs w:val="19"/>
              </w:rPr>
            </w:pPr>
            <w:r w:rsidRPr="0063386D">
              <w:rPr>
                <w:rFonts w:ascii="Times New Roman" w:eastAsia="Times New Roman" w:hAnsi="Times New Roman"/>
                <w:sz w:val="19"/>
                <w:szCs w:val="19"/>
              </w:rPr>
              <w:t>0,0</w:t>
            </w:r>
          </w:p>
        </w:tc>
        <w:tc>
          <w:tcPr>
            <w:tcW w:w="1134" w:type="dxa"/>
            <w:tcBorders>
              <w:top w:val="single" w:sz="4" w:space="0" w:color="000000"/>
              <w:bottom w:val="single" w:sz="4" w:space="0" w:color="000000"/>
            </w:tcBorders>
          </w:tcPr>
          <w:p w14:paraId="79C62742" w14:textId="73E85C72"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24 684,8</w:t>
            </w:r>
          </w:p>
        </w:tc>
        <w:tc>
          <w:tcPr>
            <w:tcW w:w="1134" w:type="dxa"/>
            <w:tcBorders>
              <w:top w:val="single" w:sz="4" w:space="0" w:color="000000"/>
              <w:bottom w:val="single" w:sz="4" w:space="0" w:color="000000"/>
            </w:tcBorders>
          </w:tcPr>
          <w:p w14:paraId="41DD1194" w14:textId="27E10619" w:rsidR="00D5262B"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24 684,8</w:t>
            </w:r>
          </w:p>
        </w:tc>
        <w:tc>
          <w:tcPr>
            <w:tcW w:w="1276" w:type="dxa"/>
            <w:tcBorders>
              <w:top w:val="single" w:sz="4" w:space="0" w:color="000000"/>
              <w:bottom w:val="single" w:sz="4" w:space="0" w:color="000000"/>
            </w:tcBorders>
          </w:tcPr>
          <w:p w14:paraId="58F82551" w14:textId="392EFED5"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25 672,1</w:t>
            </w:r>
          </w:p>
        </w:tc>
        <w:tc>
          <w:tcPr>
            <w:tcW w:w="1059" w:type="dxa"/>
            <w:tcBorders>
              <w:top w:val="single" w:sz="4" w:space="0" w:color="000000"/>
              <w:bottom w:val="single" w:sz="4" w:space="0" w:color="000000"/>
            </w:tcBorders>
          </w:tcPr>
          <w:p w14:paraId="42BC8A5D" w14:textId="5BC967D5"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26 699,0</w:t>
            </w:r>
          </w:p>
        </w:tc>
        <w:tc>
          <w:tcPr>
            <w:tcW w:w="1209" w:type="dxa"/>
            <w:gridSpan w:val="3"/>
            <w:tcBorders>
              <w:top w:val="single" w:sz="4" w:space="0" w:color="000000"/>
              <w:bottom w:val="single" w:sz="4" w:space="0" w:color="000000"/>
            </w:tcBorders>
          </w:tcPr>
          <w:p w14:paraId="5614E7E0" w14:textId="4F441514"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27 767,0</w:t>
            </w:r>
          </w:p>
        </w:tc>
        <w:tc>
          <w:tcPr>
            <w:tcW w:w="1276" w:type="dxa"/>
            <w:tcBorders>
              <w:top w:val="single" w:sz="4" w:space="0" w:color="000000"/>
              <w:bottom w:val="single" w:sz="4" w:space="0" w:color="000000"/>
            </w:tcBorders>
          </w:tcPr>
          <w:p w14:paraId="7B107143" w14:textId="69099576"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129 507,7</w:t>
            </w:r>
          </w:p>
        </w:tc>
        <w:tc>
          <w:tcPr>
            <w:tcW w:w="1909" w:type="dxa"/>
            <w:tcBorders>
              <w:top w:val="single" w:sz="4" w:space="0" w:color="000000"/>
              <w:bottom w:val="single" w:sz="4" w:space="0" w:color="000000"/>
            </w:tcBorders>
          </w:tcPr>
          <w:p w14:paraId="5510D202"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1.6, </w:t>
            </w:r>
          </w:p>
          <w:p w14:paraId="01557CC8"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1.7, </w:t>
            </w:r>
          </w:p>
          <w:p w14:paraId="4ACEDBBE" w14:textId="47A0C744"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1.8</w:t>
            </w:r>
          </w:p>
        </w:tc>
      </w:tr>
      <w:tr w:rsidR="00C66302" w:rsidRPr="0063386D" w14:paraId="08C576EA" w14:textId="77777777" w:rsidTr="000A7C28">
        <w:trPr>
          <w:trHeight w:val="1705"/>
          <w:jc w:val="center"/>
        </w:trPr>
        <w:tc>
          <w:tcPr>
            <w:tcW w:w="562" w:type="dxa"/>
            <w:tcBorders>
              <w:top w:val="single" w:sz="4" w:space="0" w:color="000000"/>
              <w:bottom w:val="single" w:sz="4" w:space="0" w:color="000000"/>
            </w:tcBorders>
          </w:tcPr>
          <w:p w14:paraId="76B49317" w14:textId="13A6F7DE"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4.16</w:t>
            </w:r>
          </w:p>
        </w:tc>
        <w:tc>
          <w:tcPr>
            <w:tcW w:w="2977" w:type="dxa"/>
            <w:tcBorders>
              <w:top w:val="single" w:sz="4" w:space="0" w:color="000000"/>
              <w:bottom w:val="single" w:sz="4" w:space="0" w:color="000000"/>
            </w:tcBorders>
          </w:tcPr>
          <w:p w14:paraId="7E149492" w14:textId="2A43F784" w:rsidR="00C66302" w:rsidRPr="0063386D" w:rsidRDefault="006F0513"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Организация проведения информационно-аналитического исследования в целях содействия развитию внешнеэкономической деятельности в Санкт-Петербурге</w:t>
            </w:r>
          </w:p>
        </w:tc>
        <w:tc>
          <w:tcPr>
            <w:tcW w:w="992" w:type="dxa"/>
            <w:tcBorders>
              <w:top w:val="single" w:sz="4" w:space="0" w:color="000000"/>
              <w:bottom w:val="single" w:sz="4" w:space="0" w:color="000000"/>
            </w:tcBorders>
          </w:tcPr>
          <w:p w14:paraId="7694AA2F" w14:textId="216F0A32" w:rsidR="00C66302" w:rsidRPr="0063386D"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4051C4BC" w14:textId="2282BE8B" w:rsidR="00C66302" w:rsidRPr="0063386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1BF53D49" w14:textId="65596538" w:rsidR="00D5262B"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5 674,5</w:t>
            </w:r>
          </w:p>
        </w:tc>
        <w:tc>
          <w:tcPr>
            <w:tcW w:w="1134" w:type="dxa"/>
            <w:tcBorders>
              <w:top w:val="single" w:sz="4" w:space="0" w:color="000000"/>
              <w:bottom w:val="single" w:sz="4" w:space="0" w:color="000000"/>
            </w:tcBorders>
          </w:tcPr>
          <w:p w14:paraId="2A3CDCF5" w14:textId="7A061199"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5 933,8</w:t>
            </w:r>
          </w:p>
        </w:tc>
        <w:tc>
          <w:tcPr>
            <w:tcW w:w="1134" w:type="dxa"/>
            <w:tcBorders>
              <w:top w:val="single" w:sz="4" w:space="0" w:color="000000"/>
              <w:bottom w:val="single" w:sz="4" w:space="0" w:color="000000"/>
            </w:tcBorders>
          </w:tcPr>
          <w:p w14:paraId="7BF568C2" w14:textId="64938CCC" w:rsidR="00C66302"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5 933,8</w:t>
            </w:r>
          </w:p>
        </w:tc>
        <w:tc>
          <w:tcPr>
            <w:tcW w:w="1276" w:type="dxa"/>
            <w:tcBorders>
              <w:top w:val="single" w:sz="4" w:space="0" w:color="000000"/>
              <w:bottom w:val="single" w:sz="4" w:space="0" w:color="000000"/>
            </w:tcBorders>
          </w:tcPr>
          <w:p w14:paraId="10C0DECE" w14:textId="5E956709"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6 171,2</w:t>
            </w:r>
          </w:p>
        </w:tc>
        <w:tc>
          <w:tcPr>
            <w:tcW w:w="1059" w:type="dxa"/>
            <w:tcBorders>
              <w:top w:val="single" w:sz="4" w:space="0" w:color="000000"/>
              <w:bottom w:val="single" w:sz="4" w:space="0" w:color="000000"/>
            </w:tcBorders>
          </w:tcPr>
          <w:p w14:paraId="52302FEB" w14:textId="51E370D2"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6 418,1</w:t>
            </w:r>
          </w:p>
        </w:tc>
        <w:tc>
          <w:tcPr>
            <w:tcW w:w="1209" w:type="dxa"/>
            <w:gridSpan w:val="3"/>
            <w:tcBorders>
              <w:top w:val="single" w:sz="4" w:space="0" w:color="000000"/>
              <w:bottom w:val="single" w:sz="4" w:space="0" w:color="000000"/>
            </w:tcBorders>
          </w:tcPr>
          <w:p w14:paraId="1DAB3539" w14:textId="7E50D81A"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6 674,8</w:t>
            </w:r>
          </w:p>
        </w:tc>
        <w:tc>
          <w:tcPr>
            <w:tcW w:w="1276" w:type="dxa"/>
            <w:tcBorders>
              <w:top w:val="single" w:sz="4" w:space="0" w:color="000000"/>
              <w:bottom w:val="single" w:sz="4" w:space="0" w:color="000000"/>
            </w:tcBorders>
          </w:tcPr>
          <w:p w14:paraId="4C257FEE" w14:textId="78AECF64" w:rsidR="00D375E5" w:rsidRPr="0063386D" w:rsidRDefault="006F0513"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36 806,2</w:t>
            </w:r>
          </w:p>
        </w:tc>
        <w:tc>
          <w:tcPr>
            <w:tcW w:w="1909" w:type="dxa"/>
            <w:tcBorders>
              <w:top w:val="single" w:sz="4" w:space="0" w:color="000000"/>
              <w:bottom w:val="single" w:sz="4" w:space="0" w:color="000000"/>
            </w:tcBorders>
          </w:tcPr>
          <w:p w14:paraId="4FAC42FB"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1.6, </w:t>
            </w:r>
          </w:p>
          <w:p w14:paraId="1E928016" w14:textId="77777777" w:rsidR="00C66302" w:rsidRPr="0063386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1.7, </w:t>
            </w:r>
          </w:p>
          <w:p w14:paraId="46FD918C" w14:textId="75488ADB" w:rsidR="00C66302" w:rsidRPr="0063386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1.8</w:t>
            </w:r>
          </w:p>
        </w:tc>
      </w:tr>
      <w:tr w:rsidR="000A7C28" w:rsidRPr="0063386D" w14:paraId="6E887C39" w14:textId="77777777" w:rsidTr="000A7C28">
        <w:trPr>
          <w:trHeight w:val="1705"/>
          <w:jc w:val="center"/>
        </w:trPr>
        <w:tc>
          <w:tcPr>
            <w:tcW w:w="562" w:type="dxa"/>
            <w:tcBorders>
              <w:top w:val="single" w:sz="4" w:space="0" w:color="000000"/>
              <w:bottom w:val="single" w:sz="4" w:space="0" w:color="000000"/>
            </w:tcBorders>
          </w:tcPr>
          <w:p w14:paraId="5BD28922" w14:textId="00AD1CF5"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hAnsi="Times New Roman"/>
                <w:sz w:val="18"/>
                <w:szCs w:val="18"/>
                <w:lang w:eastAsia="ru-RU"/>
              </w:rPr>
              <w:t>4.17</w:t>
            </w:r>
          </w:p>
        </w:tc>
        <w:tc>
          <w:tcPr>
            <w:tcW w:w="2977" w:type="dxa"/>
            <w:tcBorders>
              <w:top w:val="single" w:sz="4" w:space="0" w:color="000000"/>
              <w:bottom w:val="single" w:sz="4" w:space="0" w:color="000000"/>
            </w:tcBorders>
          </w:tcPr>
          <w:p w14:paraId="36E3C49B" w14:textId="7FD29193" w:rsidR="000A7C28" w:rsidRPr="0063386D" w:rsidRDefault="000A7C28" w:rsidP="000A7C28">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hAnsi="Times New Roman"/>
                <w:sz w:val="19"/>
                <w:szCs w:val="19"/>
                <w:lang w:eastAsia="ru-RU"/>
              </w:rPr>
              <w:t xml:space="preserve">Предоставление субсидий субъектам деятельности в сфере промышленности </w:t>
            </w:r>
            <w:r w:rsidR="00B80DE3" w:rsidRPr="0063386D">
              <w:rPr>
                <w:rFonts w:ascii="Times New Roman" w:hAnsi="Times New Roman"/>
                <w:sz w:val="19"/>
                <w:szCs w:val="19"/>
                <w:lang w:eastAsia="ru-RU"/>
              </w:rPr>
              <w:br/>
            </w:r>
            <w:r w:rsidRPr="0063386D">
              <w:rPr>
                <w:rFonts w:ascii="Times New Roman" w:hAnsi="Times New Roman"/>
                <w:sz w:val="19"/>
                <w:szCs w:val="19"/>
                <w:lang w:eastAsia="ru-RU"/>
              </w:rPr>
              <w:t xml:space="preserve">в Санкт-Петербурге в целях возмещения части затрат, связанных с участием </w:t>
            </w:r>
            <w:r w:rsidR="00B80DE3" w:rsidRPr="0063386D">
              <w:rPr>
                <w:rFonts w:ascii="Times New Roman" w:hAnsi="Times New Roman"/>
                <w:sz w:val="19"/>
                <w:szCs w:val="19"/>
                <w:lang w:eastAsia="ru-RU"/>
              </w:rPr>
              <w:br/>
            </w:r>
            <w:r w:rsidRPr="0063386D">
              <w:rPr>
                <w:rFonts w:ascii="Times New Roman" w:hAnsi="Times New Roman"/>
                <w:sz w:val="19"/>
                <w:szCs w:val="19"/>
                <w:lang w:eastAsia="ru-RU"/>
              </w:rPr>
              <w:t xml:space="preserve">в международных выставках </w:t>
            </w:r>
            <w:r w:rsidR="00B80DE3" w:rsidRPr="0063386D">
              <w:rPr>
                <w:rFonts w:ascii="Times New Roman" w:hAnsi="Times New Roman"/>
                <w:sz w:val="19"/>
                <w:szCs w:val="19"/>
                <w:lang w:eastAsia="ru-RU"/>
              </w:rPr>
              <w:br/>
            </w:r>
            <w:r w:rsidRPr="0063386D">
              <w:rPr>
                <w:rFonts w:ascii="Times New Roman" w:hAnsi="Times New Roman"/>
                <w:sz w:val="19"/>
                <w:szCs w:val="19"/>
                <w:lang w:eastAsia="ru-RU"/>
              </w:rPr>
              <w:t>и ярмарках</w:t>
            </w:r>
          </w:p>
        </w:tc>
        <w:tc>
          <w:tcPr>
            <w:tcW w:w="992" w:type="dxa"/>
            <w:tcBorders>
              <w:top w:val="single" w:sz="4" w:space="0" w:color="000000"/>
              <w:bottom w:val="single" w:sz="4" w:space="0" w:color="000000"/>
            </w:tcBorders>
          </w:tcPr>
          <w:p w14:paraId="5AFA2D52" w14:textId="13424DD3" w:rsidR="000A7C28" w:rsidRPr="0063386D" w:rsidRDefault="000A7C28" w:rsidP="000A7C28">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4AA999C6" w14:textId="71B04AC0"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677D2BDA" w14:textId="4669F857"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25</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48082BC0" w14:textId="0F4CEDAA"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25</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7C83519E" w14:textId="4AB7B22C"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25</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54DF17AD" w14:textId="0ED597C7"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25</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059" w:type="dxa"/>
            <w:tcBorders>
              <w:top w:val="single" w:sz="4" w:space="0" w:color="000000"/>
              <w:bottom w:val="single" w:sz="4" w:space="0" w:color="000000"/>
            </w:tcBorders>
          </w:tcPr>
          <w:p w14:paraId="0D9C3CAA" w14:textId="4B9B7B4B"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25</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09" w:type="dxa"/>
            <w:gridSpan w:val="3"/>
            <w:tcBorders>
              <w:top w:val="single" w:sz="4" w:space="0" w:color="000000"/>
              <w:bottom w:val="single" w:sz="4" w:space="0" w:color="000000"/>
            </w:tcBorders>
          </w:tcPr>
          <w:p w14:paraId="3DD0000D" w14:textId="53BBEBD9"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25</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6F9ED8B3" w14:textId="65462401"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150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909" w:type="dxa"/>
            <w:tcBorders>
              <w:top w:val="single" w:sz="4" w:space="0" w:color="000000"/>
              <w:bottom w:val="single" w:sz="4" w:space="0" w:color="000000"/>
            </w:tcBorders>
          </w:tcPr>
          <w:p w14:paraId="4C0B1F58" w14:textId="0D0C7FF1" w:rsidR="000A7C28" w:rsidRPr="0063386D" w:rsidRDefault="000A7C28"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w:t>
            </w:r>
            <w:r w:rsidR="00B04472" w:rsidRPr="0063386D">
              <w:rPr>
                <w:rFonts w:ascii="Times New Roman" w:hAnsi="Times New Roman"/>
                <w:sz w:val="18"/>
                <w:szCs w:val="18"/>
                <w:lang w:eastAsia="ru-RU"/>
              </w:rPr>
              <w:t>р №</w:t>
            </w:r>
            <w:r w:rsidRPr="0063386D">
              <w:rPr>
                <w:rFonts w:ascii="Times New Roman" w:hAnsi="Times New Roman"/>
                <w:sz w:val="18"/>
                <w:szCs w:val="18"/>
                <w:lang w:eastAsia="ru-RU"/>
              </w:rPr>
              <w:t xml:space="preserve"> 1.6,</w:t>
            </w:r>
          </w:p>
          <w:p w14:paraId="61BE4A55" w14:textId="7AF236A5" w:rsidR="000A7C28" w:rsidRPr="0063386D" w:rsidRDefault="00B04472"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индикатор №</w:t>
            </w:r>
            <w:r w:rsidR="000A7C28" w:rsidRPr="0063386D">
              <w:rPr>
                <w:rFonts w:ascii="Times New Roman" w:hAnsi="Times New Roman"/>
                <w:sz w:val="18"/>
                <w:szCs w:val="18"/>
                <w:lang w:eastAsia="ru-RU"/>
              </w:rPr>
              <w:t xml:space="preserve"> 1.7,</w:t>
            </w:r>
          </w:p>
          <w:p w14:paraId="3BEC2D09" w14:textId="063C5892" w:rsidR="000A7C28" w:rsidRPr="0063386D" w:rsidRDefault="00B04472" w:rsidP="000A7C28">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hAnsi="Times New Roman"/>
                <w:sz w:val="18"/>
                <w:szCs w:val="18"/>
                <w:lang w:eastAsia="ru-RU"/>
              </w:rPr>
              <w:t>индикатор №</w:t>
            </w:r>
            <w:r w:rsidR="000A7C28" w:rsidRPr="0063386D">
              <w:rPr>
                <w:rFonts w:ascii="Times New Roman" w:hAnsi="Times New Roman"/>
                <w:sz w:val="18"/>
                <w:szCs w:val="18"/>
                <w:lang w:eastAsia="ru-RU"/>
              </w:rPr>
              <w:t xml:space="preserve"> 1.8</w:t>
            </w:r>
          </w:p>
        </w:tc>
      </w:tr>
      <w:tr w:rsidR="006F208D" w:rsidRPr="0063386D" w14:paraId="706C55F1" w14:textId="77777777" w:rsidTr="000A7C28">
        <w:trPr>
          <w:trHeight w:val="1828"/>
          <w:jc w:val="center"/>
        </w:trPr>
        <w:tc>
          <w:tcPr>
            <w:tcW w:w="562" w:type="dxa"/>
            <w:tcBorders>
              <w:top w:val="single" w:sz="4" w:space="0" w:color="000000"/>
              <w:bottom w:val="single" w:sz="4" w:space="0" w:color="000000"/>
            </w:tcBorders>
          </w:tcPr>
          <w:p w14:paraId="1A6F9453" w14:textId="4F87329C" w:rsidR="006F208D" w:rsidRPr="0063386D" w:rsidRDefault="00C66302"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4.18</w:t>
            </w:r>
          </w:p>
        </w:tc>
        <w:tc>
          <w:tcPr>
            <w:tcW w:w="2977" w:type="dxa"/>
            <w:tcBorders>
              <w:top w:val="single" w:sz="4" w:space="0" w:color="000000"/>
              <w:bottom w:val="single" w:sz="4" w:space="0" w:color="000000"/>
            </w:tcBorders>
          </w:tcPr>
          <w:p w14:paraId="3EF87EE6" w14:textId="39992253" w:rsidR="006F208D" w:rsidRPr="0063386D" w:rsidRDefault="006F208D" w:rsidP="006F20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участия </w:t>
            </w:r>
            <w:r w:rsidRPr="0063386D">
              <w:rPr>
                <w:rFonts w:ascii="Times New Roman" w:eastAsia="Times New Roman" w:hAnsi="Times New Roman"/>
                <w:color w:val="000000"/>
                <w:sz w:val="19"/>
                <w:szCs w:val="19"/>
              </w:rPr>
              <w:br/>
              <w:t xml:space="preserve">в специализированных конференциях, выставках, симпозиумах и иных мероприятиях по продвижению потенциала Санкт-Петербурга </w:t>
            </w:r>
            <w:r w:rsidRPr="0063386D">
              <w:rPr>
                <w:rFonts w:ascii="Times New Roman" w:eastAsia="Times New Roman" w:hAnsi="Times New Roman"/>
                <w:color w:val="000000"/>
                <w:sz w:val="19"/>
                <w:szCs w:val="19"/>
              </w:rPr>
              <w:br/>
              <w:t>для развития Арктической зоны Российской Федерации</w:t>
            </w:r>
          </w:p>
        </w:tc>
        <w:tc>
          <w:tcPr>
            <w:tcW w:w="992" w:type="dxa"/>
            <w:tcBorders>
              <w:top w:val="single" w:sz="4" w:space="0" w:color="000000"/>
              <w:bottom w:val="single" w:sz="4" w:space="0" w:color="000000"/>
            </w:tcBorders>
          </w:tcPr>
          <w:p w14:paraId="5E2911B3" w14:textId="5979F9D9" w:rsidR="006F208D" w:rsidRPr="0063386D" w:rsidRDefault="006F208D" w:rsidP="006F20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КДА</w:t>
            </w:r>
          </w:p>
        </w:tc>
        <w:tc>
          <w:tcPr>
            <w:tcW w:w="1276" w:type="dxa"/>
            <w:tcBorders>
              <w:top w:val="single" w:sz="4" w:space="0" w:color="000000"/>
              <w:bottom w:val="single" w:sz="4" w:space="0" w:color="000000"/>
            </w:tcBorders>
          </w:tcPr>
          <w:p w14:paraId="6898D931" w14:textId="4F70AE24" w:rsidR="006F208D" w:rsidRPr="0063386D" w:rsidRDefault="006F208D"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4AD10C7C" w14:textId="7680B3BD"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10 247,5</w:t>
            </w:r>
          </w:p>
        </w:tc>
        <w:tc>
          <w:tcPr>
            <w:tcW w:w="1134" w:type="dxa"/>
            <w:tcBorders>
              <w:top w:val="single" w:sz="4" w:space="0" w:color="000000"/>
              <w:bottom w:val="single" w:sz="4" w:space="0" w:color="000000"/>
            </w:tcBorders>
          </w:tcPr>
          <w:p w14:paraId="50D8C929" w14:textId="4CBA8FD3"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46 331,1</w:t>
            </w:r>
          </w:p>
        </w:tc>
        <w:tc>
          <w:tcPr>
            <w:tcW w:w="1134" w:type="dxa"/>
            <w:tcBorders>
              <w:top w:val="single" w:sz="4" w:space="0" w:color="000000"/>
              <w:bottom w:val="single" w:sz="4" w:space="0" w:color="000000"/>
            </w:tcBorders>
          </w:tcPr>
          <w:p w14:paraId="27AA1B1D" w14:textId="1EAD6C5F"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11 099,7</w:t>
            </w:r>
          </w:p>
        </w:tc>
        <w:tc>
          <w:tcPr>
            <w:tcW w:w="1276" w:type="dxa"/>
            <w:tcBorders>
              <w:top w:val="single" w:sz="4" w:space="0" w:color="000000"/>
              <w:bottom w:val="single" w:sz="4" w:space="0" w:color="000000"/>
            </w:tcBorders>
          </w:tcPr>
          <w:p w14:paraId="43DEEC9E" w14:textId="3CA934ED"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58 627,7</w:t>
            </w:r>
          </w:p>
        </w:tc>
        <w:tc>
          <w:tcPr>
            <w:tcW w:w="1059" w:type="dxa"/>
            <w:tcBorders>
              <w:top w:val="single" w:sz="4" w:space="0" w:color="000000"/>
              <w:bottom w:val="single" w:sz="4" w:space="0" w:color="000000"/>
            </w:tcBorders>
          </w:tcPr>
          <w:p w14:paraId="5A28555E" w14:textId="69C890A3"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12 005,4</w:t>
            </w:r>
          </w:p>
        </w:tc>
        <w:tc>
          <w:tcPr>
            <w:tcW w:w="1209" w:type="dxa"/>
            <w:gridSpan w:val="3"/>
            <w:tcBorders>
              <w:top w:val="single" w:sz="4" w:space="0" w:color="000000"/>
              <w:bottom w:val="single" w:sz="4" w:space="0" w:color="000000"/>
            </w:tcBorders>
          </w:tcPr>
          <w:p w14:paraId="585FED89" w14:textId="5FA0B2FD"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63 411,7</w:t>
            </w:r>
          </w:p>
        </w:tc>
        <w:tc>
          <w:tcPr>
            <w:tcW w:w="1276" w:type="dxa"/>
            <w:tcBorders>
              <w:top w:val="single" w:sz="4" w:space="0" w:color="000000"/>
              <w:bottom w:val="single" w:sz="4" w:space="0" w:color="000000"/>
            </w:tcBorders>
          </w:tcPr>
          <w:p w14:paraId="73287A4E" w14:textId="2831D0FE"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201 723,1</w:t>
            </w:r>
          </w:p>
        </w:tc>
        <w:tc>
          <w:tcPr>
            <w:tcW w:w="1909" w:type="dxa"/>
            <w:tcBorders>
              <w:top w:val="single" w:sz="4" w:space="0" w:color="000000"/>
              <w:bottom w:val="single" w:sz="4" w:space="0" w:color="000000"/>
            </w:tcBorders>
          </w:tcPr>
          <w:p w14:paraId="72E904DC" w14:textId="124D3FB2" w:rsidR="006F208D" w:rsidRPr="0063386D" w:rsidRDefault="006F208D" w:rsidP="006F208D">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8"/>
                <w:szCs w:val="20"/>
              </w:rPr>
            </w:pPr>
            <w:r w:rsidRPr="0063386D">
              <w:rPr>
                <w:rFonts w:ascii="Times New Roman" w:eastAsia="Times New Roman" w:hAnsi="Times New Roman"/>
                <w:color w:val="000000"/>
                <w:sz w:val="18"/>
                <w:szCs w:val="20"/>
              </w:rPr>
              <w:t>Индикатор № 1.6</w:t>
            </w:r>
          </w:p>
        </w:tc>
      </w:tr>
      <w:tr w:rsidR="006F208D" w:rsidRPr="0063386D" w14:paraId="4E5BBC14" w14:textId="77777777" w:rsidTr="000A7C28">
        <w:trPr>
          <w:trHeight w:val="1401"/>
          <w:jc w:val="center"/>
        </w:trPr>
        <w:tc>
          <w:tcPr>
            <w:tcW w:w="562" w:type="dxa"/>
            <w:tcBorders>
              <w:top w:val="single" w:sz="4" w:space="0" w:color="000000"/>
              <w:bottom w:val="single" w:sz="4" w:space="0" w:color="000000"/>
            </w:tcBorders>
          </w:tcPr>
          <w:p w14:paraId="0729FFA8" w14:textId="0D329885" w:rsidR="006F208D" w:rsidRPr="0063386D" w:rsidRDefault="00C66302"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9" w:name="qsh70q" w:colFirst="0" w:colLast="0"/>
            <w:bookmarkEnd w:id="29"/>
            <w:r w:rsidRPr="0063386D">
              <w:rPr>
                <w:rFonts w:ascii="Times New Roman" w:eastAsia="Times New Roman" w:hAnsi="Times New Roman"/>
                <w:color w:val="000000"/>
                <w:sz w:val="19"/>
                <w:szCs w:val="19"/>
              </w:rPr>
              <w:t>4.19</w:t>
            </w:r>
          </w:p>
        </w:tc>
        <w:tc>
          <w:tcPr>
            <w:tcW w:w="2977" w:type="dxa"/>
            <w:tcBorders>
              <w:top w:val="single" w:sz="4" w:space="0" w:color="000000"/>
              <w:bottom w:val="single" w:sz="4" w:space="0" w:color="000000"/>
            </w:tcBorders>
          </w:tcPr>
          <w:p w14:paraId="6FE0B1DD" w14:textId="77777777" w:rsidR="006F208D" w:rsidRPr="0063386D" w:rsidRDefault="006F208D" w:rsidP="006F20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Подготовка и издание информационно-презентационных материалов </w:t>
            </w:r>
          </w:p>
          <w:p w14:paraId="63F329D7" w14:textId="1A145F80" w:rsidR="006F208D" w:rsidRPr="0063386D" w:rsidRDefault="006F208D" w:rsidP="006F20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о потенциале Санкт-Петербурга для развития Арктической зоны Российской Федерации</w:t>
            </w:r>
          </w:p>
        </w:tc>
        <w:tc>
          <w:tcPr>
            <w:tcW w:w="992" w:type="dxa"/>
            <w:tcBorders>
              <w:top w:val="single" w:sz="4" w:space="0" w:color="000000"/>
              <w:bottom w:val="single" w:sz="4" w:space="0" w:color="000000"/>
            </w:tcBorders>
          </w:tcPr>
          <w:p w14:paraId="029919B7" w14:textId="1A7BEC63" w:rsidR="006F208D" w:rsidRPr="0063386D" w:rsidRDefault="006F208D" w:rsidP="006F20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КДА</w:t>
            </w:r>
          </w:p>
        </w:tc>
        <w:tc>
          <w:tcPr>
            <w:tcW w:w="1276" w:type="dxa"/>
            <w:tcBorders>
              <w:top w:val="single" w:sz="4" w:space="0" w:color="000000"/>
              <w:bottom w:val="single" w:sz="4" w:space="0" w:color="000000"/>
            </w:tcBorders>
          </w:tcPr>
          <w:p w14:paraId="467C3794" w14:textId="67250FE9" w:rsidR="006F208D" w:rsidRPr="0063386D" w:rsidRDefault="006F208D"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266D0827" w14:textId="1A1B0B10"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3 000,0</w:t>
            </w:r>
          </w:p>
        </w:tc>
        <w:tc>
          <w:tcPr>
            <w:tcW w:w="1134" w:type="dxa"/>
            <w:tcBorders>
              <w:top w:val="single" w:sz="4" w:space="0" w:color="000000"/>
              <w:bottom w:val="single" w:sz="4" w:space="0" w:color="000000"/>
            </w:tcBorders>
          </w:tcPr>
          <w:p w14:paraId="3FDE936A" w14:textId="1C549662"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3 124,8</w:t>
            </w:r>
          </w:p>
        </w:tc>
        <w:tc>
          <w:tcPr>
            <w:tcW w:w="1134" w:type="dxa"/>
            <w:tcBorders>
              <w:top w:val="single" w:sz="4" w:space="0" w:color="000000"/>
              <w:bottom w:val="single" w:sz="4" w:space="0" w:color="000000"/>
            </w:tcBorders>
          </w:tcPr>
          <w:p w14:paraId="58CA1BC7" w14:textId="5C12554C"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3 249,5</w:t>
            </w:r>
          </w:p>
        </w:tc>
        <w:tc>
          <w:tcPr>
            <w:tcW w:w="1276" w:type="dxa"/>
            <w:tcBorders>
              <w:top w:val="single" w:sz="4" w:space="0" w:color="000000"/>
              <w:bottom w:val="single" w:sz="4" w:space="0" w:color="000000"/>
            </w:tcBorders>
          </w:tcPr>
          <w:p w14:paraId="5C988C10" w14:textId="4648F465"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3</w:t>
            </w:r>
            <w:r w:rsidR="00481BB9" w:rsidRPr="0063386D">
              <w:rPr>
                <w:rFonts w:ascii="Times New Roman" w:eastAsia="Times New Roman" w:hAnsi="Times New Roman"/>
                <w:sz w:val="20"/>
                <w:szCs w:val="20"/>
              </w:rPr>
              <w:t> </w:t>
            </w:r>
            <w:r w:rsidRPr="0063386D">
              <w:rPr>
                <w:rFonts w:ascii="Times New Roman" w:eastAsia="Times New Roman" w:hAnsi="Times New Roman"/>
                <w:sz w:val="20"/>
                <w:szCs w:val="20"/>
              </w:rPr>
              <w:t>379</w:t>
            </w:r>
            <w:r w:rsidR="00481BB9" w:rsidRPr="0063386D">
              <w:rPr>
                <w:rFonts w:ascii="Times New Roman" w:eastAsia="Times New Roman" w:hAnsi="Times New Roman"/>
                <w:sz w:val="20"/>
                <w:szCs w:val="20"/>
              </w:rPr>
              <w:t>,5</w:t>
            </w:r>
          </w:p>
        </w:tc>
        <w:tc>
          <w:tcPr>
            <w:tcW w:w="1059" w:type="dxa"/>
            <w:tcBorders>
              <w:top w:val="single" w:sz="4" w:space="0" w:color="000000"/>
              <w:bottom w:val="single" w:sz="4" w:space="0" w:color="000000"/>
            </w:tcBorders>
          </w:tcPr>
          <w:p w14:paraId="63423BCB" w14:textId="41A43443"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3 514,7</w:t>
            </w:r>
          </w:p>
        </w:tc>
        <w:tc>
          <w:tcPr>
            <w:tcW w:w="1209" w:type="dxa"/>
            <w:gridSpan w:val="3"/>
            <w:tcBorders>
              <w:top w:val="single" w:sz="4" w:space="0" w:color="000000"/>
              <w:bottom w:val="single" w:sz="4" w:space="0" w:color="000000"/>
            </w:tcBorders>
          </w:tcPr>
          <w:p w14:paraId="7EFCCFDB" w14:textId="4463ACC1"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3 655,3</w:t>
            </w:r>
          </w:p>
        </w:tc>
        <w:tc>
          <w:tcPr>
            <w:tcW w:w="1276" w:type="dxa"/>
            <w:tcBorders>
              <w:top w:val="single" w:sz="4" w:space="0" w:color="000000"/>
              <w:bottom w:val="single" w:sz="4" w:space="0" w:color="000000"/>
            </w:tcBorders>
          </w:tcPr>
          <w:p w14:paraId="43BF0117" w14:textId="7E7DD915"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63386D">
              <w:rPr>
                <w:rFonts w:ascii="Times New Roman" w:eastAsia="Times New Roman" w:hAnsi="Times New Roman"/>
                <w:sz w:val="20"/>
                <w:szCs w:val="20"/>
              </w:rPr>
              <w:t>19 923,8</w:t>
            </w:r>
          </w:p>
        </w:tc>
        <w:tc>
          <w:tcPr>
            <w:tcW w:w="1909" w:type="dxa"/>
            <w:tcBorders>
              <w:top w:val="single" w:sz="4" w:space="0" w:color="000000"/>
              <w:bottom w:val="single" w:sz="4" w:space="0" w:color="000000"/>
            </w:tcBorders>
          </w:tcPr>
          <w:p w14:paraId="1199A500" w14:textId="0BDE4F08" w:rsidR="006F208D" w:rsidRPr="0063386D" w:rsidRDefault="006F208D" w:rsidP="006F208D">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8"/>
                <w:szCs w:val="20"/>
              </w:rPr>
            </w:pPr>
            <w:r w:rsidRPr="0063386D">
              <w:rPr>
                <w:rFonts w:ascii="Times New Roman" w:eastAsia="Times New Roman" w:hAnsi="Times New Roman"/>
                <w:color w:val="000000"/>
                <w:sz w:val="18"/>
                <w:szCs w:val="20"/>
              </w:rPr>
              <w:t>Индикатор № 1.6</w:t>
            </w:r>
          </w:p>
        </w:tc>
      </w:tr>
      <w:tr w:rsidR="006F208D" w:rsidRPr="0063386D" w14:paraId="1501AC88" w14:textId="77777777" w:rsidTr="00256331">
        <w:trPr>
          <w:jc w:val="center"/>
        </w:trPr>
        <w:tc>
          <w:tcPr>
            <w:tcW w:w="562" w:type="dxa"/>
            <w:tcBorders>
              <w:top w:val="single" w:sz="4" w:space="0" w:color="000000"/>
              <w:bottom w:val="single" w:sz="4" w:space="0" w:color="000000"/>
            </w:tcBorders>
          </w:tcPr>
          <w:p w14:paraId="304B2541" w14:textId="329C8376" w:rsidR="006F208D" w:rsidRPr="0063386D" w:rsidRDefault="00C66302" w:rsidP="006F208D">
            <w:pPr>
              <w:widowControl w:val="0"/>
              <w:pBdr>
                <w:top w:val="nil"/>
                <w:left w:val="nil"/>
                <w:bottom w:val="nil"/>
                <w:right w:val="nil"/>
                <w:between w:val="nil"/>
              </w:pBdr>
              <w:spacing w:before="20" w:after="0" w:line="240" w:lineRule="auto"/>
              <w:ind w:right="-62"/>
              <w:jc w:val="center"/>
              <w:rPr>
                <w:rFonts w:ascii="Times New Roman" w:eastAsia="Times New Roman" w:hAnsi="Times New Roman"/>
                <w:color w:val="000000"/>
                <w:sz w:val="19"/>
                <w:szCs w:val="19"/>
              </w:rPr>
            </w:pPr>
            <w:bookmarkStart w:id="30" w:name="3as4poj" w:colFirst="0" w:colLast="0"/>
            <w:bookmarkEnd w:id="30"/>
            <w:r w:rsidRPr="0063386D">
              <w:rPr>
                <w:rFonts w:ascii="Times New Roman" w:eastAsia="Times New Roman" w:hAnsi="Times New Roman"/>
                <w:color w:val="000000"/>
                <w:sz w:val="19"/>
                <w:szCs w:val="19"/>
              </w:rPr>
              <w:t>4.20</w:t>
            </w:r>
          </w:p>
        </w:tc>
        <w:tc>
          <w:tcPr>
            <w:tcW w:w="2977" w:type="dxa"/>
            <w:tcBorders>
              <w:top w:val="single" w:sz="4" w:space="0" w:color="000000"/>
              <w:bottom w:val="single" w:sz="4" w:space="0" w:color="000000"/>
            </w:tcBorders>
          </w:tcPr>
          <w:p w14:paraId="5D866D4C" w14:textId="77777777" w:rsidR="006F208D" w:rsidRPr="0063386D" w:rsidRDefault="006F208D" w:rsidP="006F20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мероприятий </w:t>
            </w:r>
          </w:p>
          <w:p w14:paraId="091BD840" w14:textId="77777777" w:rsidR="006F208D" w:rsidRPr="0063386D" w:rsidRDefault="006F208D" w:rsidP="006F20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по продвижению потенциала </w:t>
            </w:r>
          </w:p>
          <w:p w14:paraId="0FBD257B" w14:textId="0C43C859" w:rsidR="006F208D" w:rsidRPr="0063386D" w:rsidRDefault="006F208D" w:rsidP="006F20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Санкт-Петербурга для развития Арктической зоны Российской Федерации</w:t>
            </w:r>
          </w:p>
        </w:tc>
        <w:tc>
          <w:tcPr>
            <w:tcW w:w="992" w:type="dxa"/>
            <w:tcBorders>
              <w:top w:val="single" w:sz="4" w:space="0" w:color="000000"/>
              <w:bottom w:val="single" w:sz="4" w:space="0" w:color="000000"/>
            </w:tcBorders>
          </w:tcPr>
          <w:p w14:paraId="6653A8D0" w14:textId="3732C8B7" w:rsidR="006F208D" w:rsidRPr="0063386D" w:rsidRDefault="006F208D" w:rsidP="006F208D">
            <w:pPr>
              <w:widowControl w:val="0"/>
              <w:pBdr>
                <w:top w:val="nil"/>
                <w:left w:val="nil"/>
                <w:bottom w:val="nil"/>
                <w:right w:val="nil"/>
                <w:between w:val="nil"/>
              </w:pBdr>
              <w:spacing w:before="20" w:after="0" w:line="240" w:lineRule="auto"/>
              <w:ind w:left="-28" w:right="-27"/>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КДА</w:t>
            </w:r>
          </w:p>
        </w:tc>
        <w:tc>
          <w:tcPr>
            <w:tcW w:w="1276" w:type="dxa"/>
            <w:tcBorders>
              <w:top w:val="single" w:sz="4" w:space="0" w:color="000000"/>
              <w:bottom w:val="single" w:sz="4" w:space="0" w:color="000000"/>
            </w:tcBorders>
          </w:tcPr>
          <w:p w14:paraId="32801831" w14:textId="7C5E3738" w:rsidR="006F208D" w:rsidRPr="0063386D" w:rsidRDefault="006F208D" w:rsidP="006F208D">
            <w:pPr>
              <w:widowControl w:val="0"/>
              <w:pBdr>
                <w:top w:val="nil"/>
                <w:left w:val="nil"/>
                <w:bottom w:val="nil"/>
                <w:right w:val="nil"/>
                <w:between w:val="nil"/>
              </w:pBdr>
              <w:spacing w:before="20" w:after="0" w:line="240" w:lineRule="auto"/>
              <w:ind w:left="-25" w:right="-28"/>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Бюджет </w:t>
            </w:r>
            <w:r w:rsidRPr="0063386D">
              <w:rPr>
                <w:rFonts w:ascii="Times New Roman" w:eastAsia="Times New Roman" w:hAnsi="Times New Roman"/>
                <w:color w:val="000000"/>
                <w:sz w:val="19"/>
                <w:szCs w:val="19"/>
              </w:rPr>
              <w:br/>
              <w:t>Санкт-Петербурга</w:t>
            </w:r>
          </w:p>
        </w:tc>
        <w:tc>
          <w:tcPr>
            <w:tcW w:w="1134" w:type="dxa"/>
            <w:tcBorders>
              <w:top w:val="single" w:sz="4" w:space="0" w:color="000000"/>
              <w:bottom w:val="single" w:sz="4" w:space="0" w:color="000000"/>
            </w:tcBorders>
          </w:tcPr>
          <w:p w14:paraId="772CE777" w14:textId="36853F67" w:rsidR="006F208D" w:rsidRPr="0063386D" w:rsidRDefault="00372CF6"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35 000,0</w:t>
            </w:r>
          </w:p>
        </w:tc>
        <w:tc>
          <w:tcPr>
            <w:tcW w:w="1134" w:type="dxa"/>
            <w:tcBorders>
              <w:top w:val="single" w:sz="4" w:space="0" w:color="000000"/>
              <w:bottom w:val="single" w:sz="4" w:space="0" w:color="000000"/>
            </w:tcBorders>
          </w:tcPr>
          <w:p w14:paraId="10B8AE01" w14:textId="2266D25F"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36 456,0</w:t>
            </w:r>
          </w:p>
        </w:tc>
        <w:tc>
          <w:tcPr>
            <w:tcW w:w="1134" w:type="dxa"/>
            <w:tcBorders>
              <w:top w:val="single" w:sz="4" w:space="0" w:color="000000"/>
              <w:bottom w:val="single" w:sz="4" w:space="0" w:color="000000"/>
            </w:tcBorders>
          </w:tcPr>
          <w:p w14:paraId="17F813E3" w14:textId="6D882E2D"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34 579,7</w:t>
            </w:r>
          </w:p>
        </w:tc>
        <w:tc>
          <w:tcPr>
            <w:tcW w:w="1276" w:type="dxa"/>
            <w:tcBorders>
              <w:top w:val="single" w:sz="4" w:space="0" w:color="000000"/>
              <w:bottom w:val="single" w:sz="4" w:space="0" w:color="000000"/>
            </w:tcBorders>
          </w:tcPr>
          <w:p w14:paraId="231FB5CC" w14:textId="7E051A53"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39 427,0</w:t>
            </w:r>
          </w:p>
        </w:tc>
        <w:tc>
          <w:tcPr>
            <w:tcW w:w="1059" w:type="dxa"/>
            <w:tcBorders>
              <w:top w:val="single" w:sz="4" w:space="0" w:color="000000"/>
              <w:bottom w:val="single" w:sz="4" w:space="0" w:color="000000"/>
            </w:tcBorders>
          </w:tcPr>
          <w:p w14:paraId="128E0DC8" w14:textId="51C0DB01"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41 004,1</w:t>
            </w:r>
          </w:p>
        </w:tc>
        <w:tc>
          <w:tcPr>
            <w:tcW w:w="1209" w:type="dxa"/>
            <w:gridSpan w:val="3"/>
            <w:tcBorders>
              <w:top w:val="single" w:sz="4" w:space="0" w:color="000000"/>
              <w:bottom w:val="single" w:sz="4" w:space="0" w:color="000000"/>
            </w:tcBorders>
          </w:tcPr>
          <w:p w14:paraId="6EB36DBF" w14:textId="63BE6D08"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42 644,3</w:t>
            </w:r>
          </w:p>
        </w:tc>
        <w:tc>
          <w:tcPr>
            <w:tcW w:w="1276" w:type="dxa"/>
            <w:tcBorders>
              <w:top w:val="single" w:sz="4" w:space="0" w:color="000000"/>
              <w:bottom w:val="single" w:sz="4" w:space="0" w:color="000000"/>
            </w:tcBorders>
          </w:tcPr>
          <w:p w14:paraId="74862C26" w14:textId="50AC693A" w:rsidR="006F208D" w:rsidRPr="0063386D" w:rsidRDefault="00481BB9"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229 111,1</w:t>
            </w:r>
          </w:p>
        </w:tc>
        <w:tc>
          <w:tcPr>
            <w:tcW w:w="1909" w:type="dxa"/>
            <w:tcBorders>
              <w:top w:val="single" w:sz="4" w:space="0" w:color="000000"/>
              <w:bottom w:val="single" w:sz="4" w:space="0" w:color="000000"/>
            </w:tcBorders>
          </w:tcPr>
          <w:p w14:paraId="5A58A012" w14:textId="69DB7185" w:rsidR="006F208D" w:rsidRPr="0063386D" w:rsidRDefault="006F208D" w:rsidP="006F208D">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8"/>
                <w:szCs w:val="20"/>
              </w:rPr>
            </w:pPr>
            <w:r w:rsidRPr="0063386D">
              <w:rPr>
                <w:rFonts w:ascii="Times New Roman" w:eastAsia="Times New Roman" w:hAnsi="Times New Roman"/>
                <w:color w:val="000000"/>
                <w:sz w:val="18"/>
                <w:szCs w:val="20"/>
              </w:rPr>
              <w:t>Индикатор № 1.6</w:t>
            </w:r>
          </w:p>
        </w:tc>
      </w:tr>
      <w:tr w:rsidR="000A7C28" w:rsidRPr="0063386D" w14:paraId="34A57EA7" w14:textId="77777777" w:rsidTr="00256331">
        <w:trPr>
          <w:jc w:val="center"/>
        </w:trPr>
        <w:tc>
          <w:tcPr>
            <w:tcW w:w="562" w:type="dxa"/>
            <w:tcBorders>
              <w:top w:val="single" w:sz="4" w:space="0" w:color="000000"/>
              <w:bottom w:val="single" w:sz="4" w:space="0" w:color="000000"/>
            </w:tcBorders>
          </w:tcPr>
          <w:p w14:paraId="33811C43" w14:textId="5DCA2929" w:rsidR="000A7C28" w:rsidRPr="0063386D" w:rsidRDefault="000A7C28" w:rsidP="000A7C28">
            <w:pPr>
              <w:widowControl w:val="0"/>
              <w:pBdr>
                <w:top w:val="nil"/>
                <w:left w:val="nil"/>
                <w:bottom w:val="nil"/>
                <w:right w:val="nil"/>
                <w:between w:val="nil"/>
              </w:pBdr>
              <w:spacing w:before="20" w:after="0" w:line="240" w:lineRule="auto"/>
              <w:ind w:right="-62"/>
              <w:jc w:val="center"/>
              <w:rPr>
                <w:rFonts w:ascii="Times New Roman" w:eastAsia="Times New Roman" w:hAnsi="Times New Roman"/>
                <w:color w:val="000000"/>
                <w:sz w:val="19"/>
                <w:szCs w:val="19"/>
              </w:rPr>
            </w:pPr>
            <w:r w:rsidRPr="0063386D">
              <w:rPr>
                <w:rFonts w:ascii="Times New Roman" w:hAnsi="Times New Roman"/>
                <w:sz w:val="18"/>
                <w:szCs w:val="18"/>
                <w:lang w:eastAsia="ru-RU"/>
              </w:rPr>
              <w:t>4.21</w:t>
            </w:r>
          </w:p>
        </w:tc>
        <w:tc>
          <w:tcPr>
            <w:tcW w:w="2977" w:type="dxa"/>
            <w:tcBorders>
              <w:top w:val="single" w:sz="4" w:space="0" w:color="000000"/>
              <w:bottom w:val="single" w:sz="4" w:space="0" w:color="000000"/>
            </w:tcBorders>
          </w:tcPr>
          <w:p w14:paraId="7B2617F8" w14:textId="6532E0F0" w:rsidR="000A7C28" w:rsidRPr="0063386D" w:rsidRDefault="000A7C28" w:rsidP="000A7C28">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63386D">
              <w:rPr>
                <w:rFonts w:ascii="Times New Roman" w:hAnsi="Times New Roman"/>
                <w:sz w:val="18"/>
                <w:szCs w:val="18"/>
                <w:lang w:eastAsia="ru-RU"/>
              </w:rPr>
              <w:t>Предоставление субсидий субъектам деятельности в сфере промышленности в Санкт-Петербурге на возмещение затрат, связанных с выполнением требований законодательства страны-импортера, являющихся необходимыми для экспорта товаров (работ, услуг)</w:t>
            </w:r>
          </w:p>
        </w:tc>
        <w:tc>
          <w:tcPr>
            <w:tcW w:w="992" w:type="dxa"/>
            <w:tcBorders>
              <w:top w:val="single" w:sz="4" w:space="0" w:color="000000"/>
              <w:bottom w:val="single" w:sz="4" w:space="0" w:color="000000"/>
            </w:tcBorders>
          </w:tcPr>
          <w:p w14:paraId="7F7278EE" w14:textId="6BEC482D" w:rsidR="000A7C28" w:rsidRPr="0063386D" w:rsidRDefault="000A7C28" w:rsidP="000A7C28">
            <w:pPr>
              <w:widowControl w:val="0"/>
              <w:pBdr>
                <w:top w:val="nil"/>
                <w:left w:val="nil"/>
                <w:bottom w:val="nil"/>
                <w:right w:val="nil"/>
                <w:between w:val="nil"/>
              </w:pBdr>
              <w:spacing w:before="20" w:after="0" w:line="240" w:lineRule="auto"/>
              <w:ind w:left="-28" w:right="-27"/>
              <w:jc w:val="center"/>
              <w:rPr>
                <w:rFonts w:ascii="Times New Roman" w:eastAsia="Times New Roman" w:hAnsi="Times New Roman"/>
                <w:color w:val="000000"/>
                <w:sz w:val="19"/>
                <w:szCs w:val="19"/>
              </w:rPr>
            </w:pPr>
            <w:r w:rsidRPr="0063386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65963BC5" w14:textId="6299E340" w:rsidR="000A7C28" w:rsidRPr="0063386D" w:rsidRDefault="000A7C28" w:rsidP="000A7C28">
            <w:pPr>
              <w:widowControl w:val="0"/>
              <w:pBdr>
                <w:top w:val="nil"/>
                <w:left w:val="nil"/>
                <w:bottom w:val="nil"/>
                <w:right w:val="nil"/>
                <w:between w:val="nil"/>
              </w:pBdr>
              <w:spacing w:before="20" w:after="0" w:line="240" w:lineRule="auto"/>
              <w:ind w:left="-25" w:right="-28"/>
              <w:jc w:val="center"/>
              <w:rPr>
                <w:rFonts w:ascii="Times New Roman" w:eastAsia="Times New Roman" w:hAnsi="Times New Roman"/>
                <w:color w:val="000000"/>
                <w:sz w:val="19"/>
                <w:szCs w:val="19"/>
              </w:rPr>
            </w:pPr>
            <w:r w:rsidRPr="0063386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4F7FD167" w14:textId="3268FA1A"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75913847" w14:textId="21B0C42F"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5F28F028" w14:textId="119CDABA"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40920BD1" w14:textId="0967E6E4"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059" w:type="dxa"/>
            <w:tcBorders>
              <w:top w:val="single" w:sz="4" w:space="0" w:color="000000"/>
              <w:bottom w:val="single" w:sz="4" w:space="0" w:color="000000"/>
            </w:tcBorders>
          </w:tcPr>
          <w:p w14:paraId="3DDC303C" w14:textId="0EC8833B"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09" w:type="dxa"/>
            <w:gridSpan w:val="3"/>
            <w:tcBorders>
              <w:top w:val="single" w:sz="4" w:space="0" w:color="000000"/>
              <w:bottom w:val="single" w:sz="4" w:space="0" w:color="000000"/>
            </w:tcBorders>
          </w:tcPr>
          <w:p w14:paraId="4333496F" w14:textId="63B9E4B8"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28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219506C9" w14:textId="30C31950"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szCs w:val="20"/>
                <w:lang w:eastAsia="ru-RU"/>
              </w:rPr>
              <w:t>168</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909" w:type="dxa"/>
            <w:tcBorders>
              <w:top w:val="single" w:sz="4" w:space="0" w:color="000000"/>
              <w:bottom w:val="single" w:sz="4" w:space="0" w:color="000000"/>
            </w:tcBorders>
          </w:tcPr>
          <w:p w14:paraId="2078E8EC" w14:textId="4DD86B23" w:rsidR="000A7C28" w:rsidRPr="0063386D" w:rsidRDefault="00481BB9"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Индикатор №</w:t>
            </w:r>
            <w:r w:rsidR="000A7C28" w:rsidRPr="0063386D">
              <w:rPr>
                <w:rFonts w:ascii="Times New Roman" w:hAnsi="Times New Roman"/>
                <w:sz w:val="18"/>
                <w:szCs w:val="18"/>
                <w:lang w:eastAsia="ru-RU"/>
              </w:rPr>
              <w:t xml:space="preserve"> 1.6,</w:t>
            </w:r>
          </w:p>
          <w:p w14:paraId="598C6067" w14:textId="353BB4E8" w:rsidR="000A7C28" w:rsidRPr="0063386D" w:rsidRDefault="000A7C28"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индикатор </w:t>
            </w:r>
            <w:r w:rsidR="00481BB9" w:rsidRPr="0063386D">
              <w:rPr>
                <w:rFonts w:ascii="Times New Roman" w:hAnsi="Times New Roman"/>
                <w:sz w:val="18"/>
                <w:szCs w:val="18"/>
                <w:lang w:eastAsia="ru-RU"/>
              </w:rPr>
              <w:t>№</w:t>
            </w:r>
            <w:r w:rsidRPr="0063386D">
              <w:rPr>
                <w:rFonts w:ascii="Times New Roman" w:hAnsi="Times New Roman"/>
                <w:sz w:val="18"/>
                <w:szCs w:val="18"/>
                <w:lang w:eastAsia="ru-RU"/>
              </w:rPr>
              <w:t xml:space="preserve"> 1.7,</w:t>
            </w:r>
          </w:p>
          <w:p w14:paraId="6D32103A" w14:textId="018C36E4" w:rsidR="000A7C28" w:rsidRPr="0063386D" w:rsidRDefault="000A7C28" w:rsidP="00481BB9">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20"/>
                <w:szCs w:val="20"/>
              </w:rPr>
            </w:pPr>
            <w:r w:rsidRPr="0063386D">
              <w:rPr>
                <w:rFonts w:ascii="Times New Roman" w:hAnsi="Times New Roman"/>
                <w:sz w:val="18"/>
                <w:szCs w:val="18"/>
                <w:lang w:eastAsia="ru-RU"/>
              </w:rPr>
              <w:t xml:space="preserve">индикатор </w:t>
            </w:r>
            <w:r w:rsidR="00481BB9" w:rsidRPr="0063386D">
              <w:rPr>
                <w:rFonts w:ascii="Times New Roman" w:hAnsi="Times New Roman"/>
                <w:sz w:val="18"/>
                <w:szCs w:val="18"/>
                <w:lang w:eastAsia="ru-RU"/>
              </w:rPr>
              <w:t>№</w:t>
            </w:r>
            <w:r w:rsidRPr="0063386D">
              <w:rPr>
                <w:rFonts w:ascii="Times New Roman" w:hAnsi="Times New Roman"/>
                <w:sz w:val="18"/>
                <w:szCs w:val="18"/>
                <w:lang w:eastAsia="ru-RU"/>
              </w:rPr>
              <w:t xml:space="preserve"> 1.8</w:t>
            </w:r>
          </w:p>
        </w:tc>
      </w:tr>
      <w:tr w:rsidR="000A7C28" w:rsidRPr="0063386D" w14:paraId="496E0B73" w14:textId="77777777" w:rsidTr="00256331">
        <w:trPr>
          <w:jc w:val="center"/>
        </w:trPr>
        <w:tc>
          <w:tcPr>
            <w:tcW w:w="562" w:type="dxa"/>
            <w:tcBorders>
              <w:top w:val="single" w:sz="4" w:space="0" w:color="000000"/>
              <w:bottom w:val="single" w:sz="4" w:space="0" w:color="000000"/>
            </w:tcBorders>
          </w:tcPr>
          <w:p w14:paraId="7293228D" w14:textId="4218030D" w:rsidR="000A7C28" w:rsidRPr="0063386D" w:rsidRDefault="000A7C28" w:rsidP="000A7C28">
            <w:pPr>
              <w:widowControl w:val="0"/>
              <w:pBdr>
                <w:top w:val="nil"/>
                <w:left w:val="nil"/>
                <w:bottom w:val="nil"/>
                <w:right w:val="nil"/>
                <w:between w:val="nil"/>
              </w:pBdr>
              <w:spacing w:before="20" w:after="0" w:line="240" w:lineRule="auto"/>
              <w:ind w:right="-62"/>
              <w:jc w:val="center"/>
              <w:rPr>
                <w:rFonts w:ascii="Times New Roman" w:hAnsi="Times New Roman"/>
                <w:sz w:val="18"/>
                <w:szCs w:val="18"/>
                <w:lang w:eastAsia="ru-RU"/>
              </w:rPr>
            </w:pPr>
            <w:r w:rsidRPr="0063386D">
              <w:rPr>
                <w:rFonts w:ascii="Times New Roman" w:hAnsi="Times New Roman"/>
                <w:sz w:val="18"/>
                <w:szCs w:val="18"/>
                <w:lang w:eastAsia="ru-RU"/>
              </w:rPr>
              <w:t>4.22</w:t>
            </w:r>
          </w:p>
        </w:tc>
        <w:tc>
          <w:tcPr>
            <w:tcW w:w="2977" w:type="dxa"/>
            <w:tcBorders>
              <w:top w:val="single" w:sz="4" w:space="0" w:color="000000"/>
              <w:bottom w:val="single" w:sz="4" w:space="0" w:color="000000"/>
            </w:tcBorders>
          </w:tcPr>
          <w:p w14:paraId="11A160E7" w14:textId="0E1A20A1" w:rsidR="000A7C28" w:rsidRPr="0063386D" w:rsidRDefault="000A7C28" w:rsidP="000A7C28">
            <w:pPr>
              <w:widowControl w:val="0"/>
              <w:pBdr>
                <w:top w:val="nil"/>
                <w:left w:val="nil"/>
                <w:bottom w:val="nil"/>
                <w:right w:val="nil"/>
                <w:between w:val="nil"/>
              </w:pBdr>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Предоставление субсидий субъектам деятельности в сфере промышленности </w:t>
            </w:r>
            <w:r w:rsidR="000D45A8" w:rsidRPr="0063386D">
              <w:rPr>
                <w:rFonts w:ascii="Times New Roman" w:hAnsi="Times New Roman"/>
                <w:sz w:val="18"/>
                <w:szCs w:val="18"/>
                <w:lang w:eastAsia="ru-RU"/>
              </w:rPr>
              <w:br/>
            </w:r>
            <w:r w:rsidRPr="0063386D">
              <w:rPr>
                <w:rFonts w:ascii="Times New Roman" w:hAnsi="Times New Roman"/>
                <w:sz w:val="18"/>
                <w:szCs w:val="18"/>
                <w:lang w:eastAsia="ru-RU"/>
              </w:rPr>
              <w:t>в Санкт-Петербурге в целях возмещения части затрат, связанных с транспортировкой несырьевой неэнергетической продукции</w:t>
            </w:r>
          </w:p>
        </w:tc>
        <w:tc>
          <w:tcPr>
            <w:tcW w:w="992" w:type="dxa"/>
            <w:tcBorders>
              <w:top w:val="single" w:sz="4" w:space="0" w:color="000000"/>
              <w:bottom w:val="single" w:sz="4" w:space="0" w:color="000000"/>
            </w:tcBorders>
          </w:tcPr>
          <w:p w14:paraId="770F441F" w14:textId="637990A1" w:rsidR="000A7C28" w:rsidRPr="0063386D" w:rsidRDefault="000A7C28" w:rsidP="000A7C28">
            <w:pPr>
              <w:widowControl w:val="0"/>
              <w:pBdr>
                <w:top w:val="nil"/>
                <w:left w:val="nil"/>
                <w:bottom w:val="nil"/>
                <w:right w:val="nil"/>
                <w:between w:val="nil"/>
              </w:pBdr>
              <w:spacing w:before="20" w:after="0" w:line="240" w:lineRule="auto"/>
              <w:ind w:left="-28" w:right="-27"/>
              <w:jc w:val="center"/>
              <w:rPr>
                <w:rFonts w:ascii="Times New Roman" w:hAnsi="Times New Roman"/>
                <w:sz w:val="18"/>
                <w:szCs w:val="18"/>
                <w:lang w:eastAsia="ru-RU"/>
              </w:rPr>
            </w:pPr>
            <w:r w:rsidRPr="0063386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1FB56109" w14:textId="49AE5A10" w:rsidR="000A7C28" w:rsidRPr="0063386D" w:rsidRDefault="000A7C28" w:rsidP="000A7C28">
            <w:pPr>
              <w:widowControl w:val="0"/>
              <w:pBdr>
                <w:top w:val="nil"/>
                <w:left w:val="nil"/>
                <w:bottom w:val="nil"/>
                <w:right w:val="nil"/>
                <w:between w:val="nil"/>
              </w:pBdr>
              <w:spacing w:before="20" w:after="0" w:line="240" w:lineRule="auto"/>
              <w:ind w:left="-25" w:right="-28"/>
              <w:jc w:val="center"/>
              <w:rPr>
                <w:rFonts w:ascii="Times New Roman" w:hAnsi="Times New Roman"/>
                <w:sz w:val="18"/>
                <w:szCs w:val="18"/>
                <w:lang w:eastAsia="ru-RU"/>
              </w:rPr>
            </w:pPr>
            <w:r w:rsidRPr="0063386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0C584ED8" w14:textId="154635BE"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30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32D56D44" w14:textId="2EACA09B"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30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40CD9767" w14:textId="0E53F315"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30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2A36321F" w14:textId="33876D74"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30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059" w:type="dxa"/>
            <w:tcBorders>
              <w:top w:val="single" w:sz="4" w:space="0" w:color="000000"/>
              <w:bottom w:val="single" w:sz="4" w:space="0" w:color="000000"/>
            </w:tcBorders>
          </w:tcPr>
          <w:p w14:paraId="7C2D91B8" w14:textId="2D4395F9"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30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09" w:type="dxa"/>
            <w:gridSpan w:val="3"/>
            <w:tcBorders>
              <w:top w:val="single" w:sz="4" w:space="0" w:color="000000"/>
              <w:bottom w:val="single" w:sz="4" w:space="0" w:color="000000"/>
            </w:tcBorders>
          </w:tcPr>
          <w:p w14:paraId="7B3C4477" w14:textId="0B00AAC5"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30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521B768D" w14:textId="287406C8"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180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909" w:type="dxa"/>
            <w:tcBorders>
              <w:top w:val="single" w:sz="4" w:space="0" w:color="000000"/>
              <w:bottom w:val="single" w:sz="4" w:space="0" w:color="000000"/>
            </w:tcBorders>
          </w:tcPr>
          <w:p w14:paraId="60089388" w14:textId="26F171FB" w:rsidR="000A7C28" w:rsidRPr="0063386D" w:rsidRDefault="000A7C28"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Индикатор </w:t>
            </w:r>
            <w:r w:rsidR="00481BB9" w:rsidRPr="0063386D">
              <w:rPr>
                <w:rFonts w:ascii="Times New Roman" w:hAnsi="Times New Roman"/>
                <w:sz w:val="18"/>
                <w:szCs w:val="18"/>
                <w:lang w:eastAsia="ru-RU"/>
              </w:rPr>
              <w:t>№</w:t>
            </w:r>
            <w:r w:rsidRPr="0063386D">
              <w:rPr>
                <w:rFonts w:ascii="Times New Roman" w:hAnsi="Times New Roman"/>
                <w:sz w:val="18"/>
                <w:szCs w:val="18"/>
                <w:lang w:eastAsia="ru-RU"/>
              </w:rPr>
              <w:t xml:space="preserve"> 1.6,</w:t>
            </w:r>
          </w:p>
          <w:p w14:paraId="4410C157" w14:textId="36D73BFB" w:rsidR="000A7C28" w:rsidRPr="0063386D" w:rsidRDefault="000A7C28"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индикатор </w:t>
            </w:r>
            <w:r w:rsidR="00481BB9" w:rsidRPr="0063386D">
              <w:rPr>
                <w:rFonts w:ascii="Times New Roman" w:hAnsi="Times New Roman"/>
                <w:sz w:val="18"/>
                <w:szCs w:val="18"/>
                <w:lang w:eastAsia="ru-RU"/>
              </w:rPr>
              <w:t>№</w:t>
            </w:r>
            <w:r w:rsidRPr="0063386D">
              <w:rPr>
                <w:rFonts w:ascii="Times New Roman" w:hAnsi="Times New Roman"/>
                <w:sz w:val="18"/>
                <w:szCs w:val="18"/>
                <w:lang w:eastAsia="ru-RU"/>
              </w:rPr>
              <w:t xml:space="preserve"> 1.7,</w:t>
            </w:r>
          </w:p>
          <w:p w14:paraId="029FD9AA" w14:textId="2B43203F" w:rsidR="000A7C28" w:rsidRPr="0063386D" w:rsidRDefault="000A7C28" w:rsidP="00481BB9">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индикатор </w:t>
            </w:r>
            <w:r w:rsidR="00481BB9" w:rsidRPr="0063386D">
              <w:rPr>
                <w:rFonts w:ascii="Times New Roman" w:hAnsi="Times New Roman"/>
                <w:sz w:val="18"/>
                <w:szCs w:val="18"/>
                <w:lang w:eastAsia="ru-RU"/>
              </w:rPr>
              <w:t>№</w:t>
            </w:r>
            <w:r w:rsidRPr="0063386D">
              <w:rPr>
                <w:rFonts w:ascii="Times New Roman" w:hAnsi="Times New Roman"/>
                <w:sz w:val="18"/>
                <w:szCs w:val="18"/>
                <w:lang w:eastAsia="ru-RU"/>
              </w:rPr>
              <w:t xml:space="preserve"> 1.8</w:t>
            </w:r>
          </w:p>
        </w:tc>
      </w:tr>
      <w:tr w:rsidR="000A7C28" w:rsidRPr="0063386D" w14:paraId="45DE1314" w14:textId="77777777" w:rsidTr="00256331">
        <w:trPr>
          <w:jc w:val="center"/>
        </w:trPr>
        <w:tc>
          <w:tcPr>
            <w:tcW w:w="562" w:type="dxa"/>
            <w:tcBorders>
              <w:top w:val="single" w:sz="4" w:space="0" w:color="000000"/>
              <w:bottom w:val="single" w:sz="4" w:space="0" w:color="000000"/>
            </w:tcBorders>
          </w:tcPr>
          <w:p w14:paraId="387E72D8" w14:textId="7B1E7C89" w:rsidR="000A7C28" w:rsidRPr="0063386D" w:rsidRDefault="000A7C28" w:rsidP="000A7C28">
            <w:pPr>
              <w:widowControl w:val="0"/>
              <w:pBdr>
                <w:top w:val="nil"/>
                <w:left w:val="nil"/>
                <w:bottom w:val="nil"/>
                <w:right w:val="nil"/>
                <w:between w:val="nil"/>
              </w:pBdr>
              <w:spacing w:before="20" w:after="0" w:line="240" w:lineRule="auto"/>
              <w:ind w:right="-62"/>
              <w:jc w:val="center"/>
              <w:rPr>
                <w:rFonts w:ascii="Times New Roman" w:hAnsi="Times New Roman"/>
                <w:sz w:val="18"/>
                <w:szCs w:val="18"/>
                <w:lang w:eastAsia="ru-RU"/>
              </w:rPr>
            </w:pPr>
            <w:r w:rsidRPr="0063386D">
              <w:rPr>
                <w:rFonts w:ascii="Times New Roman" w:hAnsi="Times New Roman"/>
                <w:sz w:val="18"/>
                <w:szCs w:val="18"/>
                <w:lang w:eastAsia="ru-RU"/>
              </w:rPr>
              <w:t>4.23</w:t>
            </w:r>
          </w:p>
        </w:tc>
        <w:tc>
          <w:tcPr>
            <w:tcW w:w="2977" w:type="dxa"/>
            <w:tcBorders>
              <w:top w:val="single" w:sz="4" w:space="0" w:color="000000"/>
              <w:bottom w:val="single" w:sz="4" w:space="0" w:color="000000"/>
            </w:tcBorders>
          </w:tcPr>
          <w:p w14:paraId="66089C16" w14:textId="57A9B640" w:rsidR="000A7C28" w:rsidRPr="0063386D" w:rsidRDefault="000A7C28" w:rsidP="000A7C28">
            <w:pPr>
              <w:widowControl w:val="0"/>
              <w:pBdr>
                <w:top w:val="nil"/>
                <w:left w:val="nil"/>
                <w:bottom w:val="nil"/>
                <w:right w:val="nil"/>
                <w:between w:val="nil"/>
              </w:pBdr>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Предоставление субсидий субъектам деятельности в сфере промышленности </w:t>
            </w:r>
            <w:r w:rsidR="000D45A8" w:rsidRPr="0063386D">
              <w:rPr>
                <w:rFonts w:ascii="Times New Roman" w:hAnsi="Times New Roman"/>
                <w:sz w:val="18"/>
                <w:szCs w:val="18"/>
                <w:lang w:eastAsia="ru-RU"/>
              </w:rPr>
              <w:br/>
            </w:r>
            <w:r w:rsidRPr="0063386D">
              <w:rPr>
                <w:rFonts w:ascii="Times New Roman" w:hAnsi="Times New Roman"/>
                <w:sz w:val="18"/>
                <w:szCs w:val="18"/>
                <w:lang w:eastAsia="ru-RU"/>
              </w:rPr>
              <w:t xml:space="preserve">в Санкт-Петербурге, сельскохозяйственным товаропроизводителям </w:t>
            </w:r>
            <w:r w:rsidR="000D45A8" w:rsidRPr="0063386D">
              <w:rPr>
                <w:rFonts w:ascii="Times New Roman" w:hAnsi="Times New Roman"/>
                <w:sz w:val="18"/>
                <w:szCs w:val="18"/>
                <w:lang w:eastAsia="ru-RU"/>
              </w:rPr>
              <w:br/>
            </w:r>
            <w:r w:rsidRPr="0063386D">
              <w:rPr>
                <w:rFonts w:ascii="Times New Roman" w:hAnsi="Times New Roman"/>
                <w:sz w:val="18"/>
                <w:szCs w:val="18"/>
                <w:lang w:eastAsia="ru-RU"/>
              </w:rPr>
              <w:t xml:space="preserve">Санкт-Петербурга в целях возмещения части затрат, связанных с транспортировкой сельскохозяйственной </w:t>
            </w:r>
            <w:r w:rsidR="000D45A8" w:rsidRPr="0063386D">
              <w:rPr>
                <w:rFonts w:ascii="Times New Roman" w:hAnsi="Times New Roman"/>
                <w:sz w:val="18"/>
                <w:szCs w:val="18"/>
                <w:lang w:eastAsia="ru-RU"/>
              </w:rPr>
              <w:br/>
            </w:r>
            <w:r w:rsidRPr="0063386D">
              <w:rPr>
                <w:rFonts w:ascii="Times New Roman" w:hAnsi="Times New Roman"/>
                <w:sz w:val="18"/>
                <w:szCs w:val="18"/>
                <w:lang w:eastAsia="ru-RU"/>
              </w:rPr>
              <w:t>и продовольственной продукции</w:t>
            </w:r>
          </w:p>
        </w:tc>
        <w:tc>
          <w:tcPr>
            <w:tcW w:w="992" w:type="dxa"/>
            <w:tcBorders>
              <w:top w:val="single" w:sz="4" w:space="0" w:color="000000"/>
              <w:bottom w:val="single" w:sz="4" w:space="0" w:color="000000"/>
            </w:tcBorders>
          </w:tcPr>
          <w:p w14:paraId="7358ED1A" w14:textId="4A046CD3" w:rsidR="000A7C28" w:rsidRPr="0063386D" w:rsidRDefault="000A7C28" w:rsidP="000A7C28">
            <w:pPr>
              <w:widowControl w:val="0"/>
              <w:pBdr>
                <w:top w:val="nil"/>
                <w:left w:val="nil"/>
                <w:bottom w:val="nil"/>
                <w:right w:val="nil"/>
                <w:between w:val="nil"/>
              </w:pBdr>
              <w:spacing w:before="20" w:after="0" w:line="240" w:lineRule="auto"/>
              <w:ind w:left="-28" w:right="-27"/>
              <w:jc w:val="center"/>
              <w:rPr>
                <w:rFonts w:ascii="Times New Roman" w:hAnsi="Times New Roman"/>
                <w:sz w:val="18"/>
                <w:szCs w:val="18"/>
                <w:lang w:eastAsia="ru-RU"/>
              </w:rPr>
            </w:pPr>
            <w:r w:rsidRPr="0063386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358CFAFA" w14:textId="26CFC6B3" w:rsidR="000A7C28" w:rsidRPr="0063386D" w:rsidRDefault="000A7C28" w:rsidP="000A7C28">
            <w:pPr>
              <w:widowControl w:val="0"/>
              <w:pBdr>
                <w:top w:val="nil"/>
                <w:left w:val="nil"/>
                <w:bottom w:val="nil"/>
                <w:right w:val="nil"/>
                <w:between w:val="nil"/>
              </w:pBdr>
              <w:spacing w:before="20" w:after="0" w:line="240" w:lineRule="auto"/>
              <w:ind w:left="-25" w:right="-28"/>
              <w:jc w:val="center"/>
              <w:rPr>
                <w:rFonts w:ascii="Times New Roman" w:hAnsi="Times New Roman"/>
                <w:sz w:val="18"/>
                <w:szCs w:val="18"/>
                <w:lang w:eastAsia="ru-RU"/>
              </w:rPr>
            </w:pPr>
            <w:r w:rsidRPr="0063386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7C851E76" w14:textId="02C49C51"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19EE8650" w14:textId="45E7C4B5"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134" w:type="dxa"/>
            <w:tcBorders>
              <w:top w:val="single" w:sz="4" w:space="0" w:color="000000"/>
              <w:bottom w:val="single" w:sz="4" w:space="0" w:color="000000"/>
            </w:tcBorders>
          </w:tcPr>
          <w:p w14:paraId="6EA35ED6" w14:textId="3575659B"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0C7A254A" w14:textId="369FC12B"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059" w:type="dxa"/>
            <w:tcBorders>
              <w:top w:val="single" w:sz="4" w:space="0" w:color="000000"/>
              <w:bottom w:val="single" w:sz="4" w:space="0" w:color="000000"/>
            </w:tcBorders>
          </w:tcPr>
          <w:p w14:paraId="44F550F0" w14:textId="0667CB50"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09" w:type="dxa"/>
            <w:gridSpan w:val="3"/>
            <w:tcBorders>
              <w:top w:val="single" w:sz="4" w:space="0" w:color="000000"/>
              <w:bottom w:val="single" w:sz="4" w:space="0" w:color="000000"/>
            </w:tcBorders>
          </w:tcPr>
          <w:p w14:paraId="122EE4DA" w14:textId="13BEE2BD"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276" w:type="dxa"/>
            <w:tcBorders>
              <w:top w:val="single" w:sz="4" w:space="0" w:color="000000"/>
              <w:bottom w:val="single" w:sz="4" w:space="0" w:color="000000"/>
            </w:tcBorders>
          </w:tcPr>
          <w:p w14:paraId="2C0E349F" w14:textId="1D0C49F5" w:rsidR="000A7C28" w:rsidRPr="0063386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120</w:t>
            </w:r>
            <w:r w:rsidR="007E46F2" w:rsidRPr="0063386D">
              <w:rPr>
                <w:rFonts w:ascii="Times New Roman" w:hAnsi="Times New Roman"/>
                <w:sz w:val="20"/>
                <w:szCs w:val="20"/>
                <w:lang w:eastAsia="ru-RU"/>
              </w:rPr>
              <w:t xml:space="preserve"> </w:t>
            </w:r>
            <w:r w:rsidRPr="0063386D">
              <w:rPr>
                <w:rFonts w:ascii="Times New Roman" w:hAnsi="Times New Roman"/>
                <w:sz w:val="20"/>
                <w:szCs w:val="20"/>
                <w:lang w:eastAsia="ru-RU"/>
              </w:rPr>
              <w:t>000,0</w:t>
            </w:r>
          </w:p>
        </w:tc>
        <w:tc>
          <w:tcPr>
            <w:tcW w:w="1909" w:type="dxa"/>
            <w:tcBorders>
              <w:top w:val="single" w:sz="4" w:space="0" w:color="000000"/>
              <w:bottom w:val="single" w:sz="4" w:space="0" w:color="000000"/>
            </w:tcBorders>
          </w:tcPr>
          <w:p w14:paraId="38057ECB" w14:textId="28706155" w:rsidR="000A7C28" w:rsidRPr="0063386D" w:rsidRDefault="00481BB9" w:rsidP="000A7C28">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Индикатор №</w:t>
            </w:r>
            <w:r w:rsidR="000A7C28" w:rsidRPr="0063386D">
              <w:rPr>
                <w:rFonts w:ascii="Times New Roman" w:hAnsi="Times New Roman"/>
                <w:sz w:val="18"/>
                <w:szCs w:val="18"/>
                <w:lang w:eastAsia="ru-RU"/>
              </w:rPr>
              <w:t xml:space="preserve"> 1.8</w:t>
            </w:r>
          </w:p>
        </w:tc>
      </w:tr>
      <w:tr w:rsidR="00481BB9" w:rsidRPr="0063386D" w14:paraId="2482E075" w14:textId="77777777" w:rsidTr="00256331">
        <w:trPr>
          <w:jc w:val="center"/>
        </w:trPr>
        <w:tc>
          <w:tcPr>
            <w:tcW w:w="562" w:type="dxa"/>
            <w:tcBorders>
              <w:top w:val="single" w:sz="4" w:space="0" w:color="000000"/>
              <w:bottom w:val="single" w:sz="4" w:space="0" w:color="000000"/>
            </w:tcBorders>
          </w:tcPr>
          <w:p w14:paraId="7E84D45A" w14:textId="149415EF" w:rsidR="00481BB9" w:rsidRPr="0063386D" w:rsidRDefault="00481BB9" w:rsidP="000A7C28">
            <w:pPr>
              <w:widowControl w:val="0"/>
              <w:pBdr>
                <w:top w:val="nil"/>
                <w:left w:val="nil"/>
                <w:bottom w:val="nil"/>
                <w:right w:val="nil"/>
                <w:between w:val="nil"/>
              </w:pBdr>
              <w:spacing w:before="20" w:after="0" w:line="240" w:lineRule="auto"/>
              <w:ind w:right="-62"/>
              <w:jc w:val="center"/>
              <w:rPr>
                <w:rFonts w:ascii="Times New Roman" w:hAnsi="Times New Roman"/>
                <w:sz w:val="18"/>
                <w:szCs w:val="18"/>
                <w:lang w:eastAsia="ru-RU"/>
              </w:rPr>
            </w:pPr>
            <w:r w:rsidRPr="0063386D">
              <w:rPr>
                <w:rFonts w:ascii="Times New Roman" w:hAnsi="Times New Roman"/>
                <w:sz w:val="18"/>
                <w:szCs w:val="18"/>
                <w:lang w:eastAsia="ru-RU"/>
              </w:rPr>
              <w:t>4.24</w:t>
            </w:r>
          </w:p>
        </w:tc>
        <w:tc>
          <w:tcPr>
            <w:tcW w:w="2977" w:type="dxa"/>
            <w:tcBorders>
              <w:top w:val="single" w:sz="4" w:space="0" w:color="000000"/>
              <w:bottom w:val="single" w:sz="4" w:space="0" w:color="000000"/>
            </w:tcBorders>
          </w:tcPr>
          <w:p w14:paraId="48D37EB9" w14:textId="2E42CA55" w:rsidR="00481BB9" w:rsidRPr="0063386D" w:rsidRDefault="00481BB9" w:rsidP="00481BB9">
            <w:pPr>
              <w:widowControl w:val="0"/>
              <w:pBdr>
                <w:top w:val="nil"/>
                <w:left w:val="nil"/>
                <w:bottom w:val="nil"/>
                <w:right w:val="nil"/>
                <w:between w:val="nil"/>
              </w:pBdr>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Организация тематических недель Санкт-Петербурга в рамках Международной выставки-форума «Россия»</w:t>
            </w:r>
          </w:p>
        </w:tc>
        <w:tc>
          <w:tcPr>
            <w:tcW w:w="992" w:type="dxa"/>
            <w:tcBorders>
              <w:top w:val="single" w:sz="4" w:space="0" w:color="000000"/>
              <w:bottom w:val="single" w:sz="4" w:space="0" w:color="000000"/>
            </w:tcBorders>
          </w:tcPr>
          <w:p w14:paraId="74B16D20" w14:textId="5FF8D799" w:rsidR="00481BB9" w:rsidRPr="0063386D" w:rsidRDefault="00481BB9" w:rsidP="000A7C28">
            <w:pPr>
              <w:widowControl w:val="0"/>
              <w:pBdr>
                <w:top w:val="nil"/>
                <w:left w:val="nil"/>
                <w:bottom w:val="nil"/>
                <w:right w:val="nil"/>
                <w:between w:val="nil"/>
              </w:pBdr>
              <w:spacing w:before="20" w:after="0" w:line="240" w:lineRule="auto"/>
              <w:ind w:left="-28" w:right="-27"/>
              <w:jc w:val="center"/>
              <w:rPr>
                <w:rFonts w:ascii="Times New Roman" w:hAnsi="Times New Roman"/>
                <w:sz w:val="18"/>
                <w:szCs w:val="18"/>
                <w:lang w:eastAsia="ru-RU"/>
              </w:rPr>
            </w:pPr>
            <w:r w:rsidRPr="0063386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55B4505F" w14:textId="46501AAA" w:rsidR="00481BB9" w:rsidRPr="0063386D" w:rsidRDefault="00481BB9" w:rsidP="000A7C28">
            <w:pPr>
              <w:widowControl w:val="0"/>
              <w:pBdr>
                <w:top w:val="nil"/>
                <w:left w:val="nil"/>
                <w:bottom w:val="nil"/>
                <w:right w:val="nil"/>
                <w:between w:val="nil"/>
              </w:pBdr>
              <w:spacing w:before="20" w:after="0" w:line="240" w:lineRule="auto"/>
              <w:ind w:left="-25" w:right="-28"/>
              <w:jc w:val="center"/>
              <w:rPr>
                <w:rFonts w:ascii="Times New Roman" w:hAnsi="Times New Roman"/>
                <w:sz w:val="18"/>
                <w:szCs w:val="18"/>
                <w:lang w:eastAsia="ru-RU"/>
              </w:rPr>
            </w:pPr>
            <w:r w:rsidRPr="0063386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017C2E26" w14:textId="305E74D7"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25 106,0</w:t>
            </w:r>
          </w:p>
        </w:tc>
        <w:tc>
          <w:tcPr>
            <w:tcW w:w="1134" w:type="dxa"/>
            <w:tcBorders>
              <w:top w:val="single" w:sz="4" w:space="0" w:color="000000"/>
              <w:bottom w:val="single" w:sz="4" w:space="0" w:color="000000"/>
            </w:tcBorders>
          </w:tcPr>
          <w:p w14:paraId="14030EEC" w14:textId="30092296"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134" w:type="dxa"/>
            <w:tcBorders>
              <w:top w:val="single" w:sz="4" w:space="0" w:color="000000"/>
              <w:bottom w:val="single" w:sz="4" w:space="0" w:color="000000"/>
            </w:tcBorders>
          </w:tcPr>
          <w:p w14:paraId="5460202B" w14:textId="1A74977B"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276" w:type="dxa"/>
            <w:tcBorders>
              <w:top w:val="single" w:sz="4" w:space="0" w:color="000000"/>
              <w:bottom w:val="single" w:sz="4" w:space="0" w:color="000000"/>
            </w:tcBorders>
          </w:tcPr>
          <w:p w14:paraId="06BEEBF3" w14:textId="3314DD7A"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059" w:type="dxa"/>
            <w:tcBorders>
              <w:top w:val="single" w:sz="4" w:space="0" w:color="000000"/>
              <w:bottom w:val="single" w:sz="4" w:space="0" w:color="000000"/>
            </w:tcBorders>
          </w:tcPr>
          <w:p w14:paraId="656E8EA9" w14:textId="7880C4A3"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209" w:type="dxa"/>
            <w:gridSpan w:val="3"/>
            <w:tcBorders>
              <w:top w:val="single" w:sz="4" w:space="0" w:color="000000"/>
              <w:bottom w:val="single" w:sz="4" w:space="0" w:color="000000"/>
            </w:tcBorders>
          </w:tcPr>
          <w:p w14:paraId="5D63CAE0" w14:textId="098E726E"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276" w:type="dxa"/>
            <w:tcBorders>
              <w:top w:val="single" w:sz="4" w:space="0" w:color="000000"/>
              <w:bottom w:val="single" w:sz="4" w:space="0" w:color="000000"/>
            </w:tcBorders>
          </w:tcPr>
          <w:p w14:paraId="586AD947" w14:textId="4AB74E5E"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25 106,0</w:t>
            </w:r>
          </w:p>
        </w:tc>
        <w:tc>
          <w:tcPr>
            <w:tcW w:w="1909" w:type="dxa"/>
            <w:tcBorders>
              <w:top w:val="single" w:sz="4" w:space="0" w:color="000000"/>
              <w:bottom w:val="single" w:sz="4" w:space="0" w:color="000000"/>
            </w:tcBorders>
          </w:tcPr>
          <w:p w14:paraId="356FA10D" w14:textId="094127CA" w:rsidR="00481BB9" w:rsidRPr="0063386D" w:rsidRDefault="00481BB9" w:rsidP="00481BB9">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Индикатор № 1.4</w:t>
            </w:r>
          </w:p>
          <w:p w14:paraId="161E53D5" w14:textId="77777777" w:rsidR="00481BB9" w:rsidRPr="0063386D" w:rsidRDefault="00481BB9" w:rsidP="00481BB9">
            <w:pPr>
              <w:autoSpaceDE w:val="0"/>
              <w:autoSpaceDN w:val="0"/>
              <w:adjustRightInd w:val="0"/>
              <w:spacing w:after="0" w:line="240" w:lineRule="auto"/>
              <w:rPr>
                <w:rFonts w:ascii="Times New Roman" w:hAnsi="Times New Roman"/>
                <w:sz w:val="18"/>
                <w:szCs w:val="18"/>
                <w:lang w:eastAsia="ru-RU"/>
              </w:rPr>
            </w:pPr>
          </w:p>
        </w:tc>
      </w:tr>
      <w:tr w:rsidR="00481BB9" w:rsidRPr="0063386D" w14:paraId="111C7147" w14:textId="77777777" w:rsidTr="00256331">
        <w:trPr>
          <w:jc w:val="center"/>
        </w:trPr>
        <w:tc>
          <w:tcPr>
            <w:tcW w:w="562" w:type="dxa"/>
            <w:tcBorders>
              <w:top w:val="single" w:sz="4" w:space="0" w:color="000000"/>
              <w:bottom w:val="single" w:sz="4" w:space="0" w:color="000000"/>
            </w:tcBorders>
          </w:tcPr>
          <w:p w14:paraId="1D543583" w14:textId="07FB4820" w:rsidR="00481BB9" w:rsidRPr="0063386D" w:rsidRDefault="00481BB9" w:rsidP="000A7C28">
            <w:pPr>
              <w:widowControl w:val="0"/>
              <w:pBdr>
                <w:top w:val="nil"/>
                <w:left w:val="nil"/>
                <w:bottom w:val="nil"/>
                <w:right w:val="nil"/>
                <w:between w:val="nil"/>
              </w:pBdr>
              <w:spacing w:before="20" w:after="0" w:line="240" w:lineRule="auto"/>
              <w:ind w:right="-62"/>
              <w:jc w:val="center"/>
              <w:rPr>
                <w:rFonts w:ascii="Times New Roman" w:hAnsi="Times New Roman"/>
                <w:sz w:val="18"/>
                <w:szCs w:val="18"/>
                <w:lang w:eastAsia="ru-RU"/>
              </w:rPr>
            </w:pPr>
            <w:r w:rsidRPr="0063386D">
              <w:rPr>
                <w:rFonts w:ascii="Times New Roman" w:hAnsi="Times New Roman"/>
                <w:sz w:val="18"/>
                <w:szCs w:val="18"/>
                <w:lang w:eastAsia="ru-RU"/>
              </w:rPr>
              <w:t>4.25</w:t>
            </w:r>
          </w:p>
        </w:tc>
        <w:tc>
          <w:tcPr>
            <w:tcW w:w="2977" w:type="dxa"/>
            <w:tcBorders>
              <w:top w:val="single" w:sz="4" w:space="0" w:color="000000"/>
              <w:bottom w:val="single" w:sz="4" w:space="0" w:color="000000"/>
            </w:tcBorders>
          </w:tcPr>
          <w:p w14:paraId="4295B550" w14:textId="032785CB" w:rsidR="00481BB9" w:rsidRPr="0063386D" w:rsidRDefault="00481BB9" w:rsidP="000A7C28">
            <w:pPr>
              <w:widowControl w:val="0"/>
              <w:pBdr>
                <w:top w:val="nil"/>
                <w:left w:val="nil"/>
                <w:bottom w:val="nil"/>
                <w:right w:val="nil"/>
                <w:between w:val="nil"/>
              </w:pBdr>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 xml:space="preserve">Популяризация предпринимательской деятельности, в том числе в сфере промышленности, информационное обеспечение внешнеторговой деятельности на территории Санкт-Петербурга, проведение рекламных кампаний по продвижению российских товаров, услуг, результатов интеллектуальной деятельности, </w:t>
            </w:r>
            <w:r w:rsidRPr="0063386D">
              <w:rPr>
                <w:rFonts w:ascii="Times New Roman" w:hAnsi="Times New Roman"/>
                <w:sz w:val="18"/>
                <w:szCs w:val="18"/>
                <w:lang w:eastAsia="ru-RU"/>
              </w:rPr>
              <w:br/>
              <w:t>в том числе на мировые рынки</w:t>
            </w:r>
          </w:p>
        </w:tc>
        <w:tc>
          <w:tcPr>
            <w:tcW w:w="992" w:type="dxa"/>
            <w:tcBorders>
              <w:top w:val="single" w:sz="4" w:space="0" w:color="000000"/>
              <w:bottom w:val="single" w:sz="4" w:space="0" w:color="000000"/>
            </w:tcBorders>
          </w:tcPr>
          <w:p w14:paraId="045985EC" w14:textId="6D577FAC" w:rsidR="00481BB9" w:rsidRPr="0063386D" w:rsidRDefault="00481BB9" w:rsidP="000A7C28">
            <w:pPr>
              <w:widowControl w:val="0"/>
              <w:pBdr>
                <w:top w:val="nil"/>
                <w:left w:val="nil"/>
                <w:bottom w:val="nil"/>
                <w:right w:val="nil"/>
                <w:between w:val="nil"/>
              </w:pBdr>
              <w:spacing w:before="20" w:after="0" w:line="240" w:lineRule="auto"/>
              <w:ind w:left="-28" w:right="-27"/>
              <w:jc w:val="center"/>
              <w:rPr>
                <w:rFonts w:ascii="Times New Roman" w:hAnsi="Times New Roman"/>
                <w:sz w:val="18"/>
                <w:szCs w:val="18"/>
                <w:lang w:eastAsia="ru-RU"/>
              </w:rPr>
            </w:pPr>
            <w:r w:rsidRPr="0063386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797369A0" w14:textId="0841BC90" w:rsidR="00481BB9" w:rsidRPr="0063386D" w:rsidRDefault="00481BB9" w:rsidP="000A7C28">
            <w:pPr>
              <w:widowControl w:val="0"/>
              <w:pBdr>
                <w:top w:val="nil"/>
                <w:left w:val="nil"/>
                <w:bottom w:val="nil"/>
                <w:right w:val="nil"/>
                <w:between w:val="nil"/>
              </w:pBdr>
              <w:spacing w:before="20" w:after="0" w:line="240" w:lineRule="auto"/>
              <w:ind w:left="-25" w:right="-28"/>
              <w:jc w:val="center"/>
              <w:rPr>
                <w:rFonts w:ascii="Times New Roman" w:hAnsi="Times New Roman"/>
                <w:sz w:val="18"/>
                <w:szCs w:val="18"/>
                <w:lang w:eastAsia="ru-RU"/>
              </w:rPr>
            </w:pPr>
            <w:r w:rsidRPr="0063386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5BA8167C" w14:textId="2D0EBD00"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5 000,0</w:t>
            </w:r>
          </w:p>
        </w:tc>
        <w:tc>
          <w:tcPr>
            <w:tcW w:w="1134" w:type="dxa"/>
            <w:tcBorders>
              <w:top w:val="single" w:sz="4" w:space="0" w:color="000000"/>
              <w:bottom w:val="single" w:sz="4" w:space="0" w:color="000000"/>
            </w:tcBorders>
          </w:tcPr>
          <w:p w14:paraId="5A737A86" w14:textId="038EDB22"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134" w:type="dxa"/>
            <w:tcBorders>
              <w:top w:val="single" w:sz="4" w:space="0" w:color="000000"/>
              <w:bottom w:val="single" w:sz="4" w:space="0" w:color="000000"/>
            </w:tcBorders>
          </w:tcPr>
          <w:p w14:paraId="1B303A9A" w14:textId="45F498D0"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276" w:type="dxa"/>
            <w:tcBorders>
              <w:top w:val="single" w:sz="4" w:space="0" w:color="000000"/>
              <w:bottom w:val="single" w:sz="4" w:space="0" w:color="000000"/>
            </w:tcBorders>
          </w:tcPr>
          <w:p w14:paraId="2444EA35" w14:textId="3717EEEE"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059" w:type="dxa"/>
            <w:tcBorders>
              <w:top w:val="single" w:sz="4" w:space="0" w:color="000000"/>
              <w:bottom w:val="single" w:sz="4" w:space="0" w:color="000000"/>
            </w:tcBorders>
          </w:tcPr>
          <w:p w14:paraId="02D9B8F1" w14:textId="50F9B2CF"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209" w:type="dxa"/>
            <w:gridSpan w:val="3"/>
            <w:tcBorders>
              <w:top w:val="single" w:sz="4" w:space="0" w:color="000000"/>
              <w:bottom w:val="single" w:sz="4" w:space="0" w:color="000000"/>
            </w:tcBorders>
          </w:tcPr>
          <w:p w14:paraId="7598A62D" w14:textId="2BBDD95C"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0,0</w:t>
            </w:r>
          </w:p>
        </w:tc>
        <w:tc>
          <w:tcPr>
            <w:tcW w:w="1276" w:type="dxa"/>
            <w:tcBorders>
              <w:top w:val="single" w:sz="4" w:space="0" w:color="000000"/>
              <w:bottom w:val="single" w:sz="4" w:space="0" w:color="000000"/>
            </w:tcBorders>
          </w:tcPr>
          <w:p w14:paraId="7C2C0821" w14:textId="40F3E534" w:rsidR="00481BB9" w:rsidRPr="0063386D" w:rsidRDefault="00481BB9" w:rsidP="000A7C28">
            <w:pPr>
              <w:widowControl w:val="0"/>
              <w:pBdr>
                <w:top w:val="nil"/>
                <w:left w:val="nil"/>
                <w:bottom w:val="nil"/>
                <w:right w:val="nil"/>
                <w:between w:val="nil"/>
              </w:pBdr>
              <w:spacing w:before="20" w:after="0" w:line="240" w:lineRule="auto"/>
              <w:jc w:val="center"/>
              <w:rPr>
                <w:rFonts w:ascii="Times New Roman" w:hAnsi="Times New Roman"/>
                <w:sz w:val="20"/>
                <w:szCs w:val="20"/>
                <w:lang w:eastAsia="ru-RU"/>
              </w:rPr>
            </w:pPr>
            <w:r w:rsidRPr="0063386D">
              <w:rPr>
                <w:rFonts w:ascii="Times New Roman" w:hAnsi="Times New Roman"/>
                <w:sz w:val="20"/>
                <w:szCs w:val="20"/>
                <w:lang w:eastAsia="ru-RU"/>
              </w:rPr>
              <w:t>5 000,0</w:t>
            </w:r>
          </w:p>
        </w:tc>
        <w:tc>
          <w:tcPr>
            <w:tcW w:w="1909" w:type="dxa"/>
            <w:tcBorders>
              <w:top w:val="single" w:sz="4" w:space="0" w:color="000000"/>
              <w:bottom w:val="single" w:sz="4" w:space="0" w:color="000000"/>
            </w:tcBorders>
          </w:tcPr>
          <w:p w14:paraId="59F5DC28" w14:textId="26877129" w:rsidR="00481BB9" w:rsidRPr="0063386D" w:rsidRDefault="00481BB9" w:rsidP="00481BB9">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Индикатор № 1.4,</w:t>
            </w:r>
          </w:p>
          <w:p w14:paraId="480BD65A" w14:textId="5F025DF4" w:rsidR="00481BB9" w:rsidRPr="0063386D" w:rsidRDefault="00481BB9" w:rsidP="00481BB9">
            <w:pPr>
              <w:autoSpaceDE w:val="0"/>
              <w:autoSpaceDN w:val="0"/>
              <w:adjustRightInd w:val="0"/>
              <w:spacing w:after="0" w:line="240" w:lineRule="auto"/>
              <w:rPr>
                <w:rFonts w:ascii="Times New Roman" w:hAnsi="Times New Roman"/>
                <w:sz w:val="18"/>
                <w:szCs w:val="18"/>
                <w:lang w:eastAsia="ru-RU"/>
              </w:rPr>
            </w:pPr>
            <w:r w:rsidRPr="0063386D">
              <w:rPr>
                <w:rFonts w:ascii="Times New Roman" w:hAnsi="Times New Roman"/>
                <w:sz w:val="18"/>
                <w:szCs w:val="18"/>
                <w:lang w:eastAsia="ru-RU"/>
              </w:rPr>
              <w:t>индикатор № 1.7</w:t>
            </w:r>
          </w:p>
          <w:p w14:paraId="4040CD9A" w14:textId="77777777" w:rsidR="00481BB9" w:rsidRPr="0063386D" w:rsidRDefault="00481BB9" w:rsidP="000A7C28">
            <w:pPr>
              <w:autoSpaceDE w:val="0"/>
              <w:autoSpaceDN w:val="0"/>
              <w:adjustRightInd w:val="0"/>
              <w:spacing w:after="0" w:line="240" w:lineRule="auto"/>
              <w:rPr>
                <w:rFonts w:ascii="Times New Roman" w:hAnsi="Times New Roman"/>
                <w:sz w:val="18"/>
                <w:szCs w:val="18"/>
                <w:lang w:eastAsia="ru-RU"/>
              </w:rPr>
            </w:pPr>
          </w:p>
        </w:tc>
      </w:tr>
      <w:tr w:rsidR="0095098C" w:rsidRPr="0063386D" w14:paraId="4D42A6E1" w14:textId="77777777" w:rsidTr="007C3047">
        <w:trPr>
          <w:trHeight w:val="217"/>
          <w:jc w:val="center"/>
        </w:trPr>
        <w:tc>
          <w:tcPr>
            <w:tcW w:w="5807" w:type="dxa"/>
            <w:gridSpan w:val="4"/>
            <w:vAlign w:val="center"/>
          </w:tcPr>
          <w:p w14:paraId="719E670E" w14:textId="563DFAC8" w:rsidR="0095098C" w:rsidRPr="0063386D" w:rsidRDefault="0095098C" w:rsidP="0095098C">
            <w:pPr>
              <w:spacing w:before="40" w:after="40" w:line="240" w:lineRule="auto"/>
              <w:rPr>
                <w:rFonts w:ascii="Times New Roman" w:eastAsia="Times New Roman" w:hAnsi="Times New Roman"/>
                <w:b/>
                <w:color w:val="000000"/>
                <w:sz w:val="20"/>
                <w:szCs w:val="20"/>
              </w:rPr>
            </w:pPr>
            <w:bookmarkStart w:id="31" w:name="1pxezwc" w:colFirst="0" w:colLast="0"/>
            <w:bookmarkStart w:id="32" w:name="49x2ik5" w:colFirst="0" w:colLast="0"/>
            <w:bookmarkEnd w:id="31"/>
            <w:bookmarkEnd w:id="32"/>
            <w:r w:rsidRPr="0063386D">
              <w:rPr>
                <w:rFonts w:ascii="Times New Roman" w:eastAsia="Times New Roman" w:hAnsi="Times New Roman"/>
                <w:b/>
                <w:color w:val="000000"/>
                <w:sz w:val="20"/>
                <w:szCs w:val="20"/>
              </w:rPr>
              <w:t>ВСЕГО процессная часть подпрограммы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47CF1" w14:textId="3D1F8F08" w:rsidR="0095098C" w:rsidRPr="0063386D" w:rsidRDefault="00FA2550" w:rsidP="00FE2220">
            <w:pPr>
              <w:widowControl w:val="0"/>
              <w:pBdr>
                <w:top w:val="nil"/>
                <w:left w:val="nil"/>
                <w:bottom w:val="nil"/>
                <w:right w:val="nil"/>
                <w:between w:val="nil"/>
              </w:pBdr>
              <w:spacing w:before="20" w:after="0" w:line="240" w:lineRule="auto"/>
              <w:ind w:left="-112" w:right="-113"/>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5 514 921,3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294E" w14:textId="091D9AF4" w:rsidR="0095098C" w:rsidRPr="0063386D" w:rsidRDefault="0095098C" w:rsidP="00FE2220">
            <w:pPr>
              <w:widowControl w:val="0"/>
              <w:pBdr>
                <w:top w:val="nil"/>
                <w:left w:val="nil"/>
                <w:bottom w:val="nil"/>
                <w:right w:val="nil"/>
                <w:between w:val="nil"/>
              </w:pBdr>
              <w:spacing w:before="20" w:after="0" w:line="240" w:lineRule="auto"/>
              <w:ind w:left="-112" w:right="-113"/>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1 183 569,5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F6390" w14:textId="328F2AA3" w:rsidR="0095098C" w:rsidRPr="0063386D" w:rsidRDefault="0095098C" w:rsidP="00FE2220">
            <w:pPr>
              <w:widowControl w:val="0"/>
              <w:pBdr>
                <w:top w:val="nil"/>
                <w:left w:val="nil"/>
                <w:bottom w:val="nil"/>
                <w:right w:val="nil"/>
                <w:between w:val="nil"/>
              </w:pBdr>
              <w:spacing w:before="20" w:after="0" w:line="240" w:lineRule="auto"/>
              <w:ind w:left="-112" w:right="-113"/>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1 122 377,3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B5712" w14:textId="3685BE30" w:rsidR="0095098C" w:rsidRPr="0063386D" w:rsidRDefault="0095098C" w:rsidP="00FE2220">
            <w:pPr>
              <w:widowControl w:val="0"/>
              <w:pBdr>
                <w:top w:val="nil"/>
                <w:left w:val="nil"/>
                <w:bottom w:val="nil"/>
                <w:right w:val="nil"/>
                <w:between w:val="nil"/>
              </w:pBdr>
              <w:spacing w:before="20" w:after="0" w:line="240" w:lineRule="auto"/>
              <w:ind w:left="-112" w:right="-113"/>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1 279 305,5</w:t>
            </w:r>
          </w:p>
        </w:tc>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F328" w14:textId="36B76015" w:rsidR="0095098C" w:rsidRPr="0063386D" w:rsidRDefault="0095098C" w:rsidP="00FE2220">
            <w:pPr>
              <w:widowControl w:val="0"/>
              <w:pBdr>
                <w:top w:val="nil"/>
                <w:left w:val="nil"/>
                <w:bottom w:val="nil"/>
                <w:right w:val="nil"/>
                <w:between w:val="nil"/>
              </w:pBdr>
              <w:spacing w:before="20" w:after="0" w:line="240" w:lineRule="auto"/>
              <w:ind w:left="-112" w:right="-113"/>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1 296 893,7</w:t>
            </w:r>
          </w:p>
        </w:tc>
        <w:tc>
          <w:tcPr>
            <w:tcW w:w="12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D8000E" w14:textId="45444B8E" w:rsidR="0095098C" w:rsidRPr="0063386D" w:rsidRDefault="0095098C" w:rsidP="0095098C">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1 393 409,0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6DE3D" w14:textId="36C27673" w:rsidR="0095098C" w:rsidRPr="0063386D" w:rsidRDefault="00FA2550" w:rsidP="0095098C">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color w:val="000000"/>
                <w:spacing w:val="-2"/>
                <w:sz w:val="20"/>
                <w:szCs w:val="20"/>
              </w:rPr>
              <w:t>11 790 476,2</w:t>
            </w:r>
          </w:p>
        </w:tc>
        <w:tc>
          <w:tcPr>
            <w:tcW w:w="1909" w:type="dxa"/>
            <w:vAlign w:val="center"/>
          </w:tcPr>
          <w:p w14:paraId="6708877D" w14:textId="77777777" w:rsidR="0095098C" w:rsidRPr="0063386D" w:rsidRDefault="0095098C" w:rsidP="0095098C">
            <w:pPr>
              <w:spacing w:before="40" w:after="4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Х</w:t>
            </w:r>
          </w:p>
        </w:tc>
      </w:tr>
    </w:tbl>
    <w:p w14:paraId="1108ED71" w14:textId="77777777" w:rsidR="004510FE" w:rsidRPr="0063386D" w:rsidRDefault="004510FE">
      <w:pPr>
        <w:pStyle w:val="ConsPlusNormal"/>
        <w:rPr>
          <w:rFonts w:ascii="Times New Roman" w:hAnsi="Times New Roman" w:cs="Times New Roman"/>
          <w:sz w:val="8"/>
          <w:szCs w:val="8"/>
        </w:rPr>
      </w:pPr>
    </w:p>
    <w:p w14:paraId="1E89CA84" w14:textId="77777777" w:rsidR="00DA617E" w:rsidRPr="0063386D" w:rsidRDefault="00DA617E">
      <w:pPr>
        <w:rPr>
          <w:rFonts w:ascii="Times New Roman" w:hAnsi="Times New Roman"/>
          <w:sz w:val="24"/>
          <w:szCs w:val="24"/>
        </w:rPr>
        <w:sectPr w:rsidR="00DA617E" w:rsidRPr="0063386D" w:rsidSect="00614376">
          <w:pgSz w:w="16840" w:h="11907" w:orient="landscape" w:code="9"/>
          <w:pgMar w:top="1418" w:right="567" w:bottom="624" w:left="567" w:header="794" w:footer="0" w:gutter="0"/>
          <w:cols w:space="720"/>
          <w:docGrid w:linePitch="299"/>
        </w:sectPr>
      </w:pPr>
    </w:p>
    <w:p w14:paraId="272AE1DA" w14:textId="77777777" w:rsidR="004510FE" w:rsidRPr="0063386D" w:rsidRDefault="004510FE" w:rsidP="009739B9">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 xml:space="preserve">. </w:t>
      </w:r>
      <w:r w:rsidR="00E92622" w:rsidRPr="0063386D">
        <w:rPr>
          <w:rFonts w:ascii="Times New Roman" w:hAnsi="Times New Roman" w:cs="Times New Roman"/>
          <w:b/>
          <w:sz w:val="24"/>
          <w:szCs w:val="24"/>
        </w:rPr>
        <w:t>Механизм реализации мероприятий</w:t>
      </w:r>
    </w:p>
    <w:p w14:paraId="33272F01" w14:textId="77777777" w:rsidR="004510FE" w:rsidRPr="0063386D" w:rsidRDefault="004510FE" w:rsidP="009739B9">
      <w:pPr>
        <w:pStyle w:val="ConsPlusNormal"/>
        <w:rPr>
          <w:rFonts w:ascii="Times New Roman" w:hAnsi="Times New Roman" w:cs="Times New Roman"/>
          <w:sz w:val="24"/>
          <w:szCs w:val="24"/>
        </w:rPr>
      </w:pPr>
    </w:p>
    <w:p w14:paraId="014305CB" w14:textId="77777777" w:rsidR="00E92622" w:rsidRPr="0063386D" w:rsidRDefault="004510FE" w:rsidP="009739B9">
      <w:pPr>
        <w:pStyle w:val="ConsPlusNormal"/>
        <w:jc w:val="center"/>
        <w:rPr>
          <w:rFonts w:ascii="Times New Roman" w:hAnsi="Times New Roman" w:cs="Times New Roman"/>
          <w:b/>
          <w:bCs/>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 xml:space="preserve">.1. </w:t>
      </w:r>
      <w:r w:rsidR="002553A7" w:rsidRPr="0063386D">
        <w:rPr>
          <w:rFonts w:ascii="Times New Roman" w:hAnsi="Times New Roman" w:cs="Times New Roman"/>
          <w:b/>
          <w:bCs/>
          <w:sz w:val="24"/>
          <w:szCs w:val="24"/>
        </w:rPr>
        <w:t>Мероприятия регионального проекта</w:t>
      </w:r>
      <w:r w:rsidR="00566E2B" w:rsidRPr="0063386D">
        <w:rPr>
          <w:rFonts w:ascii="Times New Roman" w:hAnsi="Times New Roman" w:cs="Times New Roman"/>
          <w:b/>
          <w:bCs/>
          <w:sz w:val="24"/>
          <w:szCs w:val="24"/>
        </w:rPr>
        <w:t xml:space="preserve"> «Системные меры развития </w:t>
      </w:r>
      <w:r w:rsidR="00566E2B" w:rsidRPr="0063386D">
        <w:rPr>
          <w:rFonts w:ascii="Times New Roman" w:hAnsi="Times New Roman" w:cs="Times New Roman"/>
          <w:b/>
          <w:bCs/>
          <w:sz w:val="24"/>
          <w:szCs w:val="24"/>
        </w:rPr>
        <w:br/>
        <w:t>международной кооперации и экспорта»</w:t>
      </w:r>
    </w:p>
    <w:p w14:paraId="0341FAB7" w14:textId="77777777" w:rsidR="00631CA4" w:rsidRPr="0063386D" w:rsidRDefault="00631CA4" w:rsidP="00B90524">
      <w:pPr>
        <w:pStyle w:val="ConsPlusNormal"/>
        <w:ind w:firstLine="539"/>
        <w:jc w:val="both"/>
        <w:rPr>
          <w:rFonts w:ascii="Times New Roman" w:hAnsi="Times New Roman" w:cs="Times New Roman"/>
          <w:sz w:val="16"/>
          <w:szCs w:val="16"/>
        </w:rPr>
      </w:pPr>
    </w:p>
    <w:p w14:paraId="30D59AAE" w14:textId="3E4A462A" w:rsidR="00CA7361" w:rsidRPr="0063386D" w:rsidRDefault="00CA7361" w:rsidP="00CA7361">
      <w:pPr>
        <w:autoSpaceDE w:val="0"/>
        <w:autoSpaceDN w:val="0"/>
        <w:adjustRightInd w:val="0"/>
        <w:spacing w:after="0" w:line="240" w:lineRule="auto"/>
        <w:ind w:firstLine="539"/>
        <w:jc w:val="both"/>
        <w:rPr>
          <w:rFonts w:ascii="Times New Roman" w:hAnsi="Times New Roman"/>
          <w:sz w:val="24"/>
          <w:szCs w:val="24"/>
          <w:lang w:eastAsia="ru-RU"/>
        </w:rPr>
      </w:pPr>
      <w:r w:rsidRPr="0063386D">
        <w:rPr>
          <w:rFonts w:ascii="Times New Roman" w:hAnsi="Times New Roman"/>
          <w:sz w:val="24"/>
          <w:szCs w:val="24"/>
          <w:lang w:eastAsia="ru-RU"/>
        </w:rPr>
        <w:t xml:space="preserve">В рамках реализации </w:t>
      </w:r>
      <w:hyperlink r:id="rId15" w:history="1">
        <w:r w:rsidRPr="0063386D">
          <w:rPr>
            <w:rFonts w:ascii="Times New Roman" w:hAnsi="Times New Roman"/>
            <w:sz w:val="24"/>
            <w:szCs w:val="24"/>
            <w:lang w:eastAsia="ru-RU"/>
          </w:rPr>
          <w:t>пункта 1.1.1</w:t>
        </w:r>
      </w:hyperlink>
      <w:r w:rsidRPr="0063386D">
        <w:rPr>
          <w:rFonts w:ascii="Times New Roman" w:hAnsi="Times New Roman"/>
          <w:sz w:val="24"/>
          <w:szCs w:val="24"/>
          <w:lang w:eastAsia="ru-RU"/>
        </w:rPr>
        <w:t xml:space="preserve"> перечня мероприятий подпрограммы, отнесенных </w:t>
      </w:r>
      <w:r w:rsidRPr="0063386D">
        <w:rPr>
          <w:rFonts w:ascii="Times New Roman" w:hAnsi="Times New Roman"/>
          <w:sz w:val="24"/>
          <w:szCs w:val="24"/>
          <w:lang w:eastAsia="ru-RU"/>
        </w:rPr>
        <w:br/>
        <w:t xml:space="preserve">к проектной части,  КППИТ путем закупки товаров, работ, услуг для обеспечения нужд </w:t>
      </w:r>
      <w:r w:rsidR="00B13477" w:rsidRPr="0063386D">
        <w:rPr>
          <w:rFonts w:ascii="Times New Roman" w:hAnsi="Times New Roman"/>
          <w:sz w:val="24"/>
          <w:szCs w:val="24"/>
          <w:lang w:eastAsia="ru-RU"/>
        </w:rPr>
        <w:br/>
      </w:r>
      <w:r w:rsidRPr="0063386D">
        <w:rPr>
          <w:rFonts w:ascii="Times New Roman" w:hAnsi="Times New Roman"/>
          <w:sz w:val="24"/>
          <w:szCs w:val="24"/>
          <w:lang w:eastAsia="ru-RU"/>
        </w:rPr>
        <w:t xml:space="preserve">Санкт-Петербурга в соответствии с Федеральным </w:t>
      </w:r>
      <w:hyperlink r:id="rId16" w:history="1">
        <w:r w:rsidRPr="0063386D">
          <w:rPr>
            <w:rFonts w:ascii="Times New Roman" w:hAnsi="Times New Roman"/>
            <w:sz w:val="24"/>
            <w:szCs w:val="24"/>
            <w:lang w:eastAsia="ru-RU"/>
          </w:rPr>
          <w:t>законом</w:t>
        </w:r>
      </w:hyperlink>
      <w:r w:rsidR="00B13477" w:rsidRPr="0063386D">
        <w:rPr>
          <w:rFonts w:ascii="Times New Roman" w:hAnsi="Times New Roman"/>
          <w:sz w:val="24"/>
          <w:szCs w:val="24"/>
          <w:lang w:eastAsia="ru-RU"/>
        </w:rPr>
        <w:t xml:space="preserve"> </w:t>
      </w:r>
      <w:r w:rsidRPr="0063386D">
        <w:rPr>
          <w:rFonts w:ascii="Times New Roman" w:hAnsi="Times New Roman"/>
          <w:sz w:val="24"/>
          <w:szCs w:val="24"/>
          <w:lang w:eastAsia="ru-RU"/>
        </w:rPr>
        <w:t xml:space="preserve">«О контрактной системе в сфере закупок товаров, работ, услуг для обеспечения государственных и муниципальных нужд» (далее – Закон № 44-ФЗ) осуществляет организацию участия в международных специализированных торговых выставках и ярмарках, специализированных симпозиумах </w:t>
      </w:r>
      <w:r w:rsidR="00B13477" w:rsidRPr="0063386D">
        <w:rPr>
          <w:rFonts w:ascii="Times New Roman" w:hAnsi="Times New Roman"/>
          <w:sz w:val="24"/>
          <w:szCs w:val="24"/>
          <w:lang w:eastAsia="ru-RU"/>
        </w:rPr>
        <w:br/>
      </w:r>
      <w:r w:rsidRPr="0063386D">
        <w:rPr>
          <w:rFonts w:ascii="Times New Roman" w:hAnsi="Times New Roman"/>
          <w:sz w:val="24"/>
          <w:szCs w:val="24"/>
          <w:lang w:eastAsia="ru-RU"/>
        </w:rPr>
        <w:t>и конференциях, проведение конкурсов, кампаний (в том числе рекламных) по продвижению товаров (продукции), услуг, результатов интеллектуальной деятельности субъектов деятельности в сфере промышленности в Санкт-Петербурге на мировые рынки.</w:t>
      </w:r>
    </w:p>
    <w:p w14:paraId="0D9BE4D3" w14:textId="77777777" w:rsidR="00CA7361" w:rsidRPr="0063386D" w:rsidRDefault="00CA7361" w:rsidP="00CA7361">
      <w:pPr>
        <w:autoSpaceDE w:val="0"/>
        <w:autoSpaceDN w:val="0"/>
        <w:adjustRightInd w:val="0"/>
        <w:spacing w:after="0" w:line="240" w:lineRule="auto"/>
        <w:ind w:firstLine="539"/>
        <w:jc w:val="both"/>
        <w:rPr>
          <w:rFonts w:ascii="Times New Roman" w:hAnsi="Times New Roman"/>
          <w:sz w:val="24"/>
          <w:szCs w:val="24"/>
          <w:lang w:eastAsia="ru-RU"/>
        </w:rPr>
      </w:pPr>
      <w:r w:rsidRPr="0063386D">
        <w:rPr>
          <w:rFonts w:ascii="Times New Roman" w:hAnsi="Times New Roman"/>
          <w:sz w:val="24"/>
          <w:szCs w:val="24"/>
          <w:lang w:eastAsia="ru-RU"/>
        </w:rPr>
        <w:t>Перечень мероприятий утверждается правовым актом КППИТ.</w:t>
      </w:r>
    </w:p>
    <w:p w14:paraId="214E574E" w14:textId="77777777" w:rsidR="00631CA4" w:rsidRPr="0063386D" w:rsidRDefault="00631CA4" w:rsidP="00B90524">
      <w:pPr>
        <w:pStyle w:val="ConsPlusNormal"/>
        <w:ind w:firstLine="539"/>
        <w:jc w:val="both"/>
        <w:rPr>
          <w:rFonts w:ascii="Times New Roman" w:hAnsi="Times New Roman" w:cs="Times New Roman"/>
          <w:sz w:val="24"/>
          <w:szCs w:val="24"/>
        </w:rPr>
      </w:pPr>
    </w:p>
    <w:p w14:paraId="55780D46" w14:textId="77777777" w:rsidR="00C135A4" w:rsidRPr="0063386D" w:rsidRDefault="00C135A4" w:rsidP="00C135A4">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9D3245" w:rsidRPr="0063386D">
        <w:rPr>
          <w:rFonts w:ascii="Times New Roman" w:hAnsi="Times New Roman" w:cs="Times New Roman"/>
          <w:b/>
          <w:sz w:val="24"/>
          <w:szCs w:val="24"/>
        </w:rPr>
        <w:t>2</w:t>
      </w:r>
      <w:r w:rsidRPr="0063386D">
        <w:rPr>
          <w:rFonts w:ascii="Times New Roman" w:hAnsi="Times New Roman" w:cs="Times New Roman"/>
          <w:b/>
          <w:sz w:val="24"/>
          <w:szCs w:val="24"/>
        </w:rPr>
        <w:t>. Мероприятия регионального проекта «Экспорт продукции АПК»</w:t>
      </w:r>
    </w:p>
    <w:p w14:paraId="79A20A45" w14:textId="77777777" w:rsidR="00C135A4" w:rsidRPr="0063386D" w:rsidRDefault="00C135A4" w:rsidP="00C135A4">
      <w:pPr>
        <w:pStyle w:val="ConsPlusNormal"/>
        <w:jc w:val="center"/>
        <w:rPr>
          <w:rFonts w:ascii="Times New Roman" w:hAnsi="Times New Roman" w:cs="Times New Roman"/>
          <w:b/>
          <w:sz w:val="16"/>
          <w:szCs w:val="16"/>
        </w:rPr>
      </w:pPr>
    </w:p>
    <w:p w14:paraId="02902CF3" w14:textId="647695DF" w:rsidR="0043357C" w:rsidRPr="0063386D" w:rsidRDefault="00F70A32" w:rsidP="0091734A">
      <w:pPr>
        <w:pStyle w:val="ConsPlusNormal"/>
        <w:ind w:firstLine="539"/>
        <w:jc w:val="both"/>
        <w:rPr>
          <w:rFonts w:ascii="Times New Roman" w:hAnsi="Times New Roman" w:cs="Times New Roman"/>
          <w:bCs/>
          <w:sz w:val="24"/>
          <w:szCs w:val="24"/>
        </w:rPr>
      </w:pPr>
      <w:r w:rsidRPr="0063386D">
        <w:rPr>
          <w:rFonts w:ascii="Times New Roman" w:hAnsi="Times New Roman" w:cs="Times New Roman"/>
          <w:bCs/>
          <w:sz w:val="24"/>
          <w:szCs w:val="24"/>
        </w:rPr>
        <w:t>В рамках реализации пункта 1.2.1</w:t>
      </w:r>
      <w:r w:rsidR="0043357C" w:rsidRPr="0063386D">
        <w:rPr>
          <w:rFonts w:ascii="Times New Roman" w:hAnsi="Times New Roman" w:cs="Times New Roman"/>
          <w:bCs/>
          <w:sz w:val="24"/>
          <w:szCs w:val="24"/>
        </w:rPr>
        <w:t xml:space="preserve"> перечня мероприятий подпрограммы, отнесенных </w:t>
      </w:r>
      <w:r w:rsidR="0043357C" w:rsidRPr="0063386D">
        <w:rPr>
          <w:rFonts w:ascii="Times New Roman" w:hAnsi="Times New Roman" w:cs="Times New Roman"/>
          <w:bCs/>
          <w:sz w:val="24"/>
          <w:szCs w:val="24"/>
        </w:rPr>
        <w:br/>
        <w:t xml:space="preserve">к проектной части, Управление ветеринарии Санкт-Петербурга </w:t>
      </w:r>
      <w:r w:rsidR="00687BEA" w:rsidRPr="0063386D">
        <w:rPr>
          <w:rFonts w:ascii="Times New Roman" w:hAnsi="Times New Roman" w:cs="Times New Roman"/>
          <w:bCs/>
          <w:sz w:val="24"/>
          <w:szCs w:val="24"/>
        </w:rPr>
        <w:t xml:space="preserve">осуществляет предоставление </w:t>
      </w:r>
      <w:r w:rsidR="00687BEA" w:rsidRPr="0063386D">
        <w:rPr>
          <w:rFonts w:ascii="Times New Roman" w:hAnsi="Times New Roman" w:cs="Times New Roman"/>
          <w:bCs/>
          <w:spacing w:val="-6"/>
          <w:sz w:val="24"/>
          <w:szCs w:val="24"/>
        </w:rPr>
        <w:t>ГБУ «Санкт-Петербургская</w:t>
      </w:r>
      <w:r w:rsidR="00687BEA" w:rsidRPr="0063386D">
        <w:rPr>
          <w:rFonts w:ascii="Times New Roman" w:hAnsi="Times New Roman" w:cs="Times New Roman"/>
          <w:bCs/>
          <w:sz w:val="24"/>
          <w:szCs w:val="24"/>
        </w:rPr>
        <w:t xml:space="preserve"> городская станция по борьбе с болезнями животных» субсидий </w:t>
      </w:r>
      <w:r w:rsidR="00B13477" w:rsidRPr="0063386D">
        <w:rPr>
          <w:rFonts w:ascii="Times New Roman" w:hAnsi="Times New Roman" w:cs="Times New Roman"/>
          <w:bCs/>
          <w:sz w:val="24"/>
          <w:szCs w:val="24"/>
        </w:rPr>
        <w:br/>
      </w:r>
      <w:r w:rsidR="00687BEA" w:rsidRPr="0063386D">
        <w:rPr>
          <w:rFonts w:ascii="Times New Roman" w:hAnsi="Times New Roman" w:cs="Times New Roman"/>
          <w:bCs/>
          <w:sz w:val="24"/>
          <w:szCs w:val="24"/>
        </w:rPr>
        <w:t xml:space="preserve">на иные цели, порядок и условия предоставления которых устанавливается Управлением ветеринарии Санкт-Петербурга на основании постановления Правительства </w:t>
      </w:r>
      <w:r w:rsidR="00B13477" w:rsidRPr="0063386D">
        <w:rPr>
          <w:rFonts w:ascii="Times New Roman" w:hAnsi="Times New Roman" w:cs="Times New Roman"/>
          <w:bCs/>
          <w:sz w:val="24"/>
          <w:szCs w:val="24"/>
        </w:rPr>
        <w:br/>
      </w:r>
      <w:r w:rsidR="00687BEA" w:rsidRPr="0063386D">
        <w:rPr>
          <w:rFonts w:ascii="Times New Roman" w:hAnsi="Times New Roman" w:cs="Times New Roman"/>
          <w:bCs/>
          <w:sz w:val="24"/>
          <w:szCs w:val="24"/>
        </w:rPr>
        <w:t xml:space="preserve">Санкт-Петербурга от 07.10.2020 № 809 «О мерах по реализации пункта 4 постановления Правительства Российской Федерации от 22.02.2020 № 203»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w:t>
      </w:r>
      <w:r w:rsidR="00B13477" w:rsidRPr="0063386D">
        <w:rPr>
          <w:rFonts w:ascii="Times New Roman" w:hAnsi="Times New Roman" w:cs="Times New Roman"/>
          <w:bCs/>
          <w:sz w:val="24"/>
          <w:szCs w:val="24"/>
        </w:rPr>
        <w:br/>
      </w:r>
      <w:r w:rsidR="00687BEA" w:rsidRPr="0063386D">
        <w:rPr>
          <w:rFonts w:ascii="Times New Roman" w:hAnsi="Times New Roman" w:cs="Times New Roman"/>
          <w:bCs/>
          <w:sz w:val="24"/>
          <w:szCs w:val="24"/>
        </w:rPr>
        <w:t>и автономным учреждениям субсидий и иные цели, утвержденными постановлением Правительства Российской Федерации от 22.02.2020 № 203.</w:t>
      </w:r>
    </w:p>
    <w:p w14:paraId="70192477" w14:textId="77777777" w:rsidR="000A434A" w:rsidRPr="0063386D" w:rsidRDefault="000A434A" w:rsidP="00C135A4">
      <w:pPr>
        <w:pStyle w:val="ConsPlusNormal"/>
        <w:ind w:firstLine="539"/>
        <w:jc w:val="both"/>
        <w:rPr>
          <w:rFonts w:ascii="Times New Roman" w:hAnsi="Times New Roman" w:cs="Times New Roman"/>
          <w:sz w:val="24"/>
          <w:szCs w:val="24"/>
        </w:rPr>
      </w:pPr>
    </w:p>
    <w:p w14:paraId="0F98E04C" w14:textId="6BFF9562" w:rsidR="002553A7" w:rsidRPr="0063386D" w:rsidRDefault="002553A7" w:rsidP="006120BF">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 Развитие инфраструктуры для промышленности</w:t>
      </w:r>
    </w:p>
    <w:p w14:paraId="76E17FC6" w14:textId="77777777" w:rsidR="002553A7" w:rsidRPr="0063386D" w:rsidRDefault="002553A7" w:rsidP="002553A7">
      <w:pPr>
        <w:pStyle w:val="ConsPlusNormal"/>
        <w:rPr>
          <w:rFonts w:ascii="Times New Roman" w:hAnsi="Times New Roman" w:cs="Times New Roman"/>
          <w:sz w:val="16"/>
          <w:szCs w:val="16"/>
        </w:rPr>
      </w:pPr>
    </w:p>
    <w:p w14:paraId="43EFC9AA" w14:textId="104AD811" w:rsidR="002553A7" w:rsidRPr="0063386D" w:rsidRDefault="00F70A32" w:rsidP="002553A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рамках реализации пунктов</w:t>
      </w:r>
      <w:r w:rsidR="002553A7" w:rsidRPr="0063386D">
        <w:rPr>
          <w:rFonts w:ascii="Times New Roman" w:hAnsi="Times New Roman" w:cs="Times New Roman"/>
          <w:sz w:val="24"/>
          <w:szCs w:val="24"/>
        </w:rPr>
        <w:t xml:space="preserve"> </w:t>
      </w:r>
      <w:r w:rsidR="004B3B6D" w:rsidRPr="0063386D">
        <w:rPr>
          <w:rFonts w:ascii="Times New Roman" w:hAnsi="Times New Roman" w:cs="Times New Roman"/>
          <w:sz w:val="24"/>
          <w:szCs w:val="24"/>
        </w:rPr>
        <w:t>2.</w:t>
      </w:r>
      <w:r w:rsidR="002553A7" w:rsidRPr="0063386D">
        <w:rPr>
          <w:rFonts w:ascii="Times New Roman" w:hAnsi="Times New Roman" w:cs="Times New Roman"/>
          <w:sz w:val="24"/>
          <w:szCs w:val="24"/>
        </w:rPr>
        <w:t>1.1</w:t>
      </w:r>
      <w:r w:rsidR="00A0256F" w:rsidRPr="0063386D">
        <w:rPr>
          <w:rFonts w:ascii="Times New Roman" w:hAnsi="Times New Roman" w:cs="Times New Roman"/>
          <w:sz w:val="24"/>
          <w:szCs w:val="24"/>
        </w:rPr>
        <w:t xml:space="preserve"> – 2.1.5</w:t>
      </w:r>
      <w:r w:rsidR="002553A7" w:rsidRPr="0063386D">
        <w:rPr>
          <w:rFonts w:ascii="Times New Roman" w:hAnsi="Times New Roman" w:cs="Times New Roman"/>
          <w:sz w:val="24"/>
          <w:szCs w:val="24"/>
        </w:rPr>
        <w:t xml:space="preserve"> перечня мероприятий подпрограммы, </w:t>
      </w:r>
      <w:r w:rsidR="00A0256F" w:rsidRPr="0063386D">
        <w:rPr>
          <w:rFonts w:ascii="Times New Roman" w:hAnsi="Times New Roman" w:cs="Times New Roman"/>
          <w:sz w:val="24"/>
          <w:szCs w:val="24"/>
        </w:rPr>
        <w:t xml:space="preserve">отнесенных </w:t>
      </w:r>
      <w:r w:rsidR="002428B4" w:rsidRPr="0063386D">
        <w:rPr>
          <w:rFonts w:ascii="Times New Roman" w:hAnsi="Times New Roman" w:cs="Times New Roman"/>
          <w:sz w:val="24"/>
          <w:szCs w:val="24"/>
        </w:rPr>
        <w:t>к проектной части</w:t>
      </w:r>
      <w:r w:rsidR="006A084D" w:rsidRPr="0063386D">
        <w:rPr>
          <w:rFonts w:ascii="Times New Roman" w:hAnsi="Times New Roman" w:cs="Times New Roman"/>
          <w:sz w:val="24"/>
          <w:szCs w:val="24"/>
        </w:rPr>
        <w:t xml:space="preserve">, </w:t>
      </w:r>
      <w:r w:rsidR="002553A7" w:rsidRPr="0063386D">
        <w:rPr>
          <w:rFonts w:ascii="Times New Roman" w:hAnsi="Times New Roman" w:cs="Times New Roman"/>
          <w:sz w:val="24"/>
          <w:szCs w:val="24"/>
        </w:rPr>
        <w:t>КППИТ путем закупки товаров, работ, услуг для обеспечения нужд Санкт-Петербурга в соответствии с Законом</w:t>
      </w:r>
      <w:r w:rsidR="006A084D" w:rsidRPr="0063386D">
        <w:rPr>
          <w:rFonts w:ascii="Times New Roman" w:hAnsi="Times New Roman" w:cs="Times New Roman"/>
          <w:sz w:val="24"/>
          <w:szCs w:val="24"/>
        </w:rPr>
        <w:t xml:space="preserve"> </w:t>
      </w:r>
      <w:r w:rsidR="002553A7" w:rsidRPr="0063386D">
        <w:rPr>
          <w:rFonts w:ascii="Times New Roman" w:hAnsi="Times New Roman" w:cs="Times New Roman"/>
          <w:sz w:val="24"/>
          <w:szCs w:val="24"/>
        </w:rPr>
        <w:t xml:space="preserve">№ 44-ФЗ осуществляет комплексную инженерную подготовку территорий, проектирование, строительство объектов капитального строительства, объектов инженерной и дорожной инфраструктуры, обеспечивающих развитие территорий нежилых зон, а также территорий размещения объектов инновационной инфраструктуры в границах, установленных постановлениями Правительства </w:t>
      </w:r>
      <w:r w:rsidR="006A084D" w:rsidRPr="0063386D">
        <w:rPr>
          <w:rFonts w:ascii="Times New Roman" w:hAnsi="Times New Roman" w:cs="Times New Roman"/>
          <w:sz w:val="24"/>
          <w:szCs w:val="24"/>
        </w:rPr>
        <w:br/>
      </w:r>
      <w:r w:rsidR="002553A7" w:rsidRPr="0063386D">
        <w:rPr>
          <w:rFonts w:ascii="Times New Roman" w:hAnsi="Times New Roman" w:cs="Times New Roman"/>
          <w:sz w:val="24"/>
          <w:szCs w:val="24"/>
        </w:rPr>
        <w:t>Санкт-Петербурга.</w:t>
      </w:r>
    </w:p>
    <w:p w14:paraId="6118469D" w14:textId="77777777" w:rsidR="002553A7" w:rsidRPr="0063386D" w:rsidRDefault="002553A7" w:rsidP="002553A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Под территориями нежилых зон в целях государственной программы понимаются территории, предназначенные для размещения объектов производственного, </w:t>
      </w:r>
      <w:r w:rsidR="008B6A03" w:rsidRPr="0063386D">
        <w:rPr>
          <w:rFonts w:ascii="Times New Roman" w:hAnsi="Times New Roman" w:cs="Times New Roman"/>
          <w:sz w:val="24"/>
          <w:szCs w:val="24"/>
        </w:rPr>
        <w:br/>
      </w:r>
      <w:r w:rsidRPr="0063386D">
        <w:rPr>
          <w:rFonts w:ascii="Times New Roman" w:hAnsi="Times New Roman" w:cs="Times New Roman"/>
          <w:sz w:val="24"/>
          <w:szCs w:val="24"/>
        </w:rPr>
        <w:t>транспортно-логистического, общественно-делового и складского назначения, в том числе производственные зоны.</w:t>
      </w:r>
    </w:p>
    <w:p w14:paraId="7B59D64A" w14:textId="77777777" w:rsidR="002011FB" w:rsidRPr="0063386D" w:rsidRDefault="002011FB" w:rsidP="002553A7">
      <w:pPr>
        <w:pStyle w:val="ConsPlusNormal"/>
        <w:ind w:firstLine="539"/>
        <w:jc w:val="both"/>
        <w:rPr>
          <w:rFonts w:ascii="Times New Roman" w:hAnsi="Times New Roman" w:cs="Times New Roman"/>
          <w:sz w:val="24"/>
          <w:szCs w:val="24"/>
        </w:rPr>
      </w:pPr>
      <w:r w:rsidRPr="0063386D">
        <w:rPr>
          <w:rFonts w:ascii="Times New Roman" w:hAnsi="Times New Roman" w:cs="Times New Roman"/>
          <w:spacing w:val="2"/>
          <w:sz w:val="24"/>
          <w:szCs w:val="24"/>
          <w:u w:color="FFFFFF"/>
        </w:rPr>
        <w:t>Под инженерной подготовкой территории в целях государственной программы понимается комплекс работ по подготовке проектной документации, выполнению инженерных изысканий, строительству и реконструкции на ней объектов инженерной</w:t>
      </w:r>
      <w:r w:rsidR="008B6A03" w:rsidRPr="0063386D">
        <w:rPr>
          <w:rFonts w:ascii="Times New Roman" w:hAnsi="Times New Roman" w:cs="Times New Roman"/>
          <w:spacing w:val="2"/>
          <w:sz w:val="24"/>
          <w:szCs w:val="24"/>
          <w:u w:color="FFFFFF"/>
        </w:rPr>
        <w:t xml:space="preserve"> </w:t>
      </w:r>
      <w:r w:rsidRPr="0063386D">
        <w:rPr>
          <w:rFonts w:ascii="Times New Roman" w:hAnsi="Times New Roman" w:cs="Times New Roman"/>
          <w:spacing w:val="2"/>
          <w:sz w:val="24"/>
          <w:szCs w:val="24"/>
          <w:u w:color="FFFFFF"/>
        </w:rPr>
        <w:br/>
        <w:t>и дорожной инфраструктуры.</w:t>
      </w:r>
    </w:p>
    <w:p w14:paraId="407ECC3E" w14:textId="05B02A1D" w:rsidR="00DD662E" w:rsidRPr="0063386D" w:rsidRDefault="002553A7" w:rsidP="002553A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Реализация пункт</w:t>
      </w:r>
      <w:r w:rsidR="0036205F" w:rsidRPr="0063386D">
        <w:rPr>
          <w:rFonts w:ascii="Times New Roman" w:hAnsi="Times New Roman" w:cs="Times New Roman"/>
          <w:sz w:val="24"/>
          <w:szCs w:val="24"/>
        </w:rPr>
        <w:t>ов</w:t>
      </w:r>
      <w:r w:rsidRPr="0063386D">
        <w:rPr>
          <w:rFonts w:ascii="Times New Roman" w:hAnsi="Times New Roman" w:cs="Times New Roman"/>
          <w:sz w:val="24"/>
          <w:szCs w:val="24"/>
        </w:rPr>
        <w:t xml:space="preserve"> </w:t>
      </w:r>
      <w:r w:rsidR="004B3B6D" w:rsidRPr="0063386D">
        <w:rPr>
          <w:rFonts w:ascii="Times New Roman" w:hAnsi="Times New Roman" w:cs="Times New Roman"/>
          <w:sz w:val="24"/>
          <w:szCs w:val="24"/>
        </w:rPr>
        <w:t>2.</w:t>
      </w:r>
      <w:r w:rsidRPr="0063386D">
        <w:rPr>
          <w:rFonts w:ascii="Times New Roman" w:hAnsi="Times New Roman" w:cs="Times New Roman"/>
          <w:sz w:val="24"/>
          <w:szCs w:val="24"/>
        </w:rPr>
        <w:t>1.1</w:t>
      </w:r>
      <w:r w:rsidR="00A0256F" w:rsidRPr="0063386D">
        <w:rPr>
          <w:rFonts w:ascii="Times New Roman" w:hAnsi="Times New Roman" w:cs="Times New Roman"/>
          <w:sz w:val="24"/>
          <w:szCs w:val="24"/>
        </w:rPr>
        <w:t xml:space="preserve"> – 2.1.5</w:t>
      </w:r>
      <w:r w:rsidR="0036205F"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перечня мероприятий подпрограммы, </w:t>
      </w:r>
      <w:r w:rsidR="002428B4" w:rsidRPr="0063386D">
        <w:rPr>
          <w:rFonts w:ascii="Times New Roman" w:hAnsi="Times New Roman" w:cs="Times New Roman"/>
          <w:sz w:val="24"/>
          <w:szCs w:val="24"/>
        </w:rPr>
        <w:t xml:space="preserve">отнесенных </w:t>
      </w:r>
      <w:r w:rsidR="002428B4" w:rsidRPr="0063386D">
        <w:rPr>
          <w:rFonts w:ascii="Times New Roman" w:hAnsi="Times New Roman" w:cs="Times New Roman"/>
          <w:sz w:val="24"/>
          <w:szCs w:val="24"/>
        </w:rPr>
        <w:br/>
        <w:t xml:space="preserve">к проектной части, </w:t>
      </w:r>
      <w:r w:rsidRPr="0063386D">
        <w:rPr>
          <w:rFonts w:ascii="Times New Roman" w:hAnsi="Times New Roman" w:cs="Times New Roman"/>
          <w:sz w:val="24"/>
          <w:szCs w:val="24"/>
        </w:rPr>
        <w:t xml:space="preserve">осуществляется на основании решения об осуществлении бюджетных инвестиций в объекты государственной собственности Санкт-Петербурга, содержащегося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в пункте 2-1 настоящего постановления, в порядке, установленном постановлением</w:t>
      </w:r>
      <w:r w:rsidR="00DD662E" w:rsidRPr="0063386D">
        <w:rPr>
          <w:rFonts w:ascii="Times New Roman" w:hAnsi="Times New Roman" w:cs="Times New Roman"/>
          <w:sz w:val="24"/>
          <w:szCs w:val="24"/>
        </w:rPr>
        <w:t xml:space="preserve"> Правительства Санкт-Петербурга </w:t>
      </w:r>
      <w:r w:rsidRPr="0063386D">
        <w:rPr>
          <w:rFonts w:ascii="Times New Roman" w:hAnsi="Times New Roman" w:cs="Times New Roman"/>
          <w:sz w:val="24"/>
          <w:szCs w:val="24"/>
        </w:rPr>
        <w:t xml:space="preserve">№ </w:t>
      </w:r>
      <w:r w:rsidR="00D30EFB" w:rsidRPr="0063386D">
        <w:rPr>
          <w:rFonts w:ascii="Times New Roman" w:hAnsi="Times New Roman" w:cs="Times New Roman"/>
          <w:sz w:val="24"/>
          <w:szCs w:val="24"/>
        </w:rPr>
        <w:t>71</w:t>
      </w:r>
      <w:r w:rsidR="009579F8" w:rsidRPr="0063386D">
        <w:rPr>
          <w:rFonts w:ascii="Times New Roman" w:hAnsi="Times New Roman" w:cs="Times New Roman"/>
          <w:sz w:val="24"/>
          <w:szCs w:val="24"/>
        </w:rPr>
        <w:t>9</w:t>
      </w:r>
      <w:r w:rsidR="00DD662E" w:rsidRPr="0063386D">
        <w:rPr>
          <w:rFonts w:ascii="Times New Roman" w:hAnsi="Times New Roman" w:cs="Times New Roman"/>
          <w:sz w:val="24"/>
          <w:szCs w:val="24"/>
        </w:rPr>
        <w:t>.</w:t>
      </w:r>
    </w:p>
    <w:p w14:paraId="5B6E4E00" w14:textId="0066EA4E" w:rsidR="002553A7" w:rsidRPr="0063386D" w:rsidRDefault="002553A7" w:rsidP="002553A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Адресный перечень объектов по мероприятиям, предусмотренным</w:t>
      </w:r>
      <w:r w:rsidR="00FD4742" w:rsidRPr="0063386D">
        <w:rPr>
          <w:rFonts w:ascii="Times New Roman" w:hAnsi="Times New Roman" w:cs="Times New Roman"/>
          <w:sz w:val="24"/>
          <w:szCs w:val="24"/>
        </w:rPr>
        <w:t xml:space="preserve"> </w:t>
      </w:r>
      <w:r w:rsidRPr="0063386D">
        <w:rPr>
          <w:rFonts w:ascii="Times New Roman" w:hAnsi="Times New Roman" w:cs="Times New Roman"/>
          <w:sz w:val="24"/>
          <w:szCs w:val="24"/>
        </w:rPr>
        <w:br/>
      </w:r>
      <w:r w:rsidRPr="0063386D">
        <w:rPr>
          <w:rFonts w:ascii="Times New Roman" w:hAnsi="Times New Roman" w:cs="Times New Roman"/>
          <w:spacing w:val="-4"/>
          <w:sz w:val="24"/>
          <w:szCs w:val="24"/>
        </w:rPr>
        <w:t xml:space="preserve">в пунктах </w:t>
      </w:r>
      <w:r w:rsidR="002428B4" w:rsidRPr="0063386D">
        <w:rPr>
          <w:rFonts w:ascii="Times New Roman" w:hAnsi="Times New Roman" w:cs="Times New Roman"/>
          <w:spacing w:val="-4"/>
          <w:sz w:val="24"/>
          <w:szCs w:val="24"/>
        </w:rPr>
        <w:t>2.</w:t>
      </w:r>
      <w:r w:rsidR="00A0256F" w:rsidRPr="0063386D">
        <w:rPr>
          <w:rFonts w:ascii="Times New Roman" w:hAnsi="Times New Roman" w:cs="Times New Roman"/>
          <w:spacing w:val="-4"/>
          <w:sz w:val="24"/>
          <w:szCs w:val="24"/>
        </w:rPr>
        <w:t>1.</w:t>
      </w:r>
      <w:r w:rsidRPr="0063386D">
        <w:rPr>
          <w:rFonts w:ascii="Times New Roman" w:hAnsi="Times New Roman" w:cs="Times New Roman"/>
          <w:spacing w:val="-4"/>
          <w:sz w:val="24"/>
          <w:szCs w:val="24"/>
        </w:rPr>
        <w:t xml:space="preserve">1 – </w:t>
      </w:r>
      <w:r w:rsidR="002428B4" w:rsidRPr="0063386D">
        <w:rPr>
          <w:rFonts w:ascii="Times New Roman" w:hAnsi="Times New Roman" w:cs="Times New Roman"/>
          <w:spacing w:val="-4"/>
          <w:sz w:val="24"/>
          <w:szCs w:val="24"/>
        </w:rPr>
        <w:t>2.</w:t>
      </w:r>
      <w:r w:rsidR="00A0256F" w:rsidRPr="0063386D">
        <w:rPr>
          <w:rFonts w:ascii="Times New Roman" w:hAnsi="Times New Roman" w:cs="Times New Roman"/>
          <w:spacing w:val="-4"/>
          <w:sz w:val="24"/>
          <w:szCs w:val="24"/>
        </w:rPr>
        <w:t>1.5</w:t>
      </w:r>
      <w:r w:rsidRPr="0063386D">
        <w:rPr>
          <w:rFonts w:ascii="Times New Roman" w:hAnsi="Times New Roman" w:cs="Times New Roman"/>
          <w:spacing w:val="-4"/>
          <w:sz w:val="24"/>
          <w:szCs w:val="24"/>
        </w:rPr>
        <w:t xml:space="preserve"> перечня мероприятий подпрограммы, </w:t>
      </w:r>
      <w:r w:rsidR="002428B4" w:rsidRPr="0063386D">
        <w:rPr>
          <w:rFonts w:ascii="Times New Roman" w:hAnsi="Times New Roman" w:cs="Times New Roman"/>
          <w:sz w:val="24"/>
          <w:szCs w:val="24"/>
        </w:rPr>
        <w:t xml:space="preserve">отнесенных к проектной </w:t>
      </w:r>
      <w:r w:rsidR="002428B4" w:rsidRPr="0063386D">
        <w:rPr>
          <w:rFonts w:ascii="Times New Roman" w:hAnsi="Times New Roman" w:cs="Times New Roman"/>
          <w:sz w:val="24"/>
          <w:szCs w:val="24"/>
        </w:rPr>
        <w:br/>
        <w:t xml:space="preserve">части, </w:t>
      </w:r>
      <w:r w:rsidRPr="0063386D">
        <w:rPr>
          <w:rFonts w:ascii="Times New Roman" w:hAnsi="Times New Roman" w:cs="Times New Roman"/>
          <w:sz w:val="24"/>
          <w:szCs w:val="24"/>
        </w:rPr>
        <w:t xml:space="preserve">подлежащим реализации в очередном финансовом году, утверждается КППИТ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 xml:space="preserve">в соответствии с </w:t>
      </w:r>
      <w:r w:rsidR="009141C3" w:rsidRPr="0063386D">
        <w:rPr>
          <w:rFonts w:ascii="Times New Roman" w:hAnsi="Times New Roman" w:cs="Times New Roman"/>
          <w:sz w:val="24"/>
          <w:szCs w:val="24"/>
        </w:rPr>
        <w:t xml:space="preserve">постановлением Правительства Санкт-Петербурга № </w:t>
      </w:r>
      <w:r w:rsidR="00D30EFB" w:rsidRPr="0063386D">
        <w:rPr>
          <w:rFonts w:ascii="Times New Roman" w:hAnsi="Times New Roman" w:cs="Times New Roman"/>
          <w:sz w:val="24"/>
          <w:szCs w:val="24"/>
        </w:rPr>
        <w:t>71</w:t>
      </w:r>
      <w:r w:rsidR="009579F8" w:rsidRPr="0063386D">
        <w:rPr>
          <w:rFonts w:ascii="Times New Roman" w:hAnsi="Times New Roman" w:cs="Times New Roman"/>
          <w:sz w:val="24"/>
          <w:szCs w:val="24"/>
        </w:rPr>
        <w:t>9</w:t>
      </w:r>
      <w:r w:rsidRPr="0063386D">
        <w:rPr>
          <w:rFonts w:ascii="Times New Roman" w:hAnsi="Times New Roman" w:cs="Times New Roman"/>
          <w:sz w:val="24"/>
          <w:szCs w:val="24"/>
        </w:rPr>
        <w:t>.</w:t>
      </w:r>
    </w:p>
    <w:p w14:paraId="6FFE2F2E" w14:textId="6FA63710" w:rsidR="009B2ACF" w:rsidRPr="0063386D" w:rsidRDefault="006A56BF" w:rsidP="002553A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Реализация мероприятий, предусмо</w:t>
      </w:r>
      <w:r w:rsidR="00A0256F" w:rsidRPr="0063386D">
        <w:rPr>
          <w:rFonts w:ascii="Times New Roman" w:hAnsi="Times New Roman" w:cs="Times New Roman"/>
          <w:sz w:val="24"/>
          <w:szCs w:val="24"/>
        </w:rPr>
        <w:t>тренных в пунктах 2.1.1 и 2.1.2</w:t>
      </w:r>
      <w:r w:rsidRPr="0063386D">
        <w:rPr>
          <w:rFonts w:ascii="Times New Roman" w:hAnsi="Times New Roman" w:cs="Times New Roman"/>
          <w:sz w:val="24"/>
          <w:szCs w:val="24"/>
        </w:rPr>
        <w:t xml:space="preserve"> перечня мероприятий подпрограммы, отнесенных к проектной части, части проведения проектно-изыскательских работ, включает следующие этапы: осуществление процедуры определения подрядчиков (исполнителей) работ в соответствии</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с </w:t>
      </w:r>
      <w:r w:rsidR="002512B4" w:rsidRPr="0063386D">
        <w:rPr>
          <w:rFonts w:ascii="Times New Roman" w:hAnsi="Times New Roman" w:cs="Times New Roman"/>
          <w:sz w:val="24"/>
          <w:szCs w:val="24"/>
        </w:rPr>
        <w:t>З</w:t>
      </w:r>
      <w:r w:rsidRPr="0063386D">
        <w:rPr>
          <w:rFonts w:ascii="Times New Roman" w:hAnsi="Times New Roman" w:cs="Times New Roman"/>
          <w:sz w:val="24"/>
          <w:szCs w:val="24"/>
        </w:rPr>
        <w:t xml:space="preserve">аконом </w:t>
      </w:r>
      <w:r w:rsidR="002512B4"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44-ФЗ, выполнение подрядчиками (исполнителями) работ по заключенным с ними государственным контрактам, приемка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и оплата заказчиком выполненных работ. Приемка и оплата выполненных проектно-изыскательских работ осуществляются после их завершения и получения положительного заключения государственной экспертизы в отношении проектной документации.</w:t>
      </w:r>
    </w:p>
    <w:p w14:paraId="31B329EC" w14:textId="62E32E0C" w:rsidR="00693B92" w:rsidRPr="0063386D" w:rsidRDefault="00693B92" w:rsidP="002553A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 рамках реализации пункта 2.1.</w:t>
      </w:r>
      <w:r w:rsidR="00A0256F" w:rsidRPr="0063386D">
        <w:rPr>
          <w:rFonts w:ascii="Times New Roman" w:hAnsi="Times New Roman" w:cs="Times New Roman"/>
          <w:sz w:val="24"/>
          <w:szCs w:val="24"/>
        </w:rPr>
        <w:t>5</w:t>
      </w:r>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проектной части,  КППИТ путем закупки товаров, работ, услуг для обеспечения нужд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в соответствии с Законом № 44-ФЗ</w:t>
      </w:r>
      <w:r w:rsidR="00B13477" w:rsidRPr="0063386D">
        <w:rPr>
          <w:rFonts w:ascii="Times New Roman" w:hAnsi="Times New Roman" w:cs="Times New Roman"/>
          <w:sz w:val="24"/>
          <w:szCs w:val="24"/>
        </w:rPr>
        <w:t xml:space="preserve"> </w:t>
      </w:r>
      <w:r w:rsidR="00FB5F10" w:rsidRPr="0063386D">
        <w:rPr>
          <w:rFonts w:ascii="Times New Roman" w:hAnsi="Times New Roman" w:cs="Times New Roman"/>
          <w:sz w:val="24"/>
          <w:szCs w:val="24"/>
        </w:rPr>
        <w:t xml:space="preserve">в </w:t>
      </w:r>
      <w:r w:rsidR="009E67F3" w:rsidRPr="0063386D">
        <w:rPr>
          <w:rFonts w:ascii="Times New Roman" w:hAnsi="Times New Roman" w:cs="Times New Roman"/>
          <w:sz w:val="24"/>
          <w:szCs w:val="24"/>
        </w:rPr>
        <w:t>2024-</w:t>
      </w:r>
      <w:r w:rsidR="00DC202D" w:rsidRPr="0063386D">
        <w:rPr>
          <w:rFonts w:ascii="Times New Roman" w:hAnsi="Times New Roman" w:cs="Times New Roman"/>
          <w:sz w:val="24"/>
          <w:szCs w:val="24"/>
        </w:rPr>
        <w:t>202</w:t>
      </w:r>
      <w:r w:rsidR="00A73069" w:rsidRPr="0063386D">
        <w:rPr>
          <w:rFonts w:ascii="Times New Roman" w:hAnsi="Times New Roman" w:cs="Times New Roman"/>
          <w:sz w:val="24"/>
          <w:szCs w:val="24"/>
        </w:rPr>
        <w:t>5</w:t>
      </w:r>
      <w:r w:rsidR="00FB5F10" w:rsidRPr="0063386D">
        <w:rPr>
          <w:rFonts w:ascii="Times New Roman" w:hAnsi="Times New Roman" w:cs="Times New Roman"/>
          <w:sz w:val="24"/>
          <w:szCs w:val="24"/>
        </w:rPr>
        <w:t xml:space="preserve"> год</w:t>
      </w:r>
      <w:r w:rsidR="009E67F3" w:rsidRPr="0063386D">
        <w:rPr>
          <w:rFonts w:ascii="Times New Roman" w:hAnsi="Times New Roman" w:cs="Times New Roman"/>
          <w:sz w:val="24"/>
          <w:szCs w:val="24"/>
        </w:rPr>
        <w:t>ах</w:t>
      </w:r>
      <w:r w:rsidR="00FB5F10" w:rsidRPr="0063386D">
        <w:rPr>
          <w:rFonts w:ascii="Times New Roman" w:hAnsi="Times New Roman" w:cs="Times New Roman"/>
          <w:sz w:val="24"/>
          <w:szCs w:val="24"/>
        </w:rPr>
        <w:t xml:space="preserve"> </w:t>
      </w:r>
      <w:r w:rsidRPr="0063386D">
        <w:rPr>
          <w:rFonts w:ascii="Times New Roman" w:hAnsi="Times New Roman" w:cs="Times New Roman"/>
          <w:sz w:val="24"/>
          <w:szCs w:val="24"/>
        </w:rPr>
        <w:t>осуществляет</w:t>
      </w:r>
      <w:r w:rsidR="00FB5F10" w:rsidRPr="0063386D">
        <w:rPr>
          <w:rFonts w:ascii="Times New Roman" w:hAnsi="Times New Roman" w:cs="Times New Roman"/>
          <w:sz w:val="24"/>
          <w:szCs w:val="24"/>
        </w:rPr>
        <w:t>ся проектирование</w:t>
      </w:r>
      <w:r w:rsidRPr="0063386D">
        <w:rPr>
          <w:rFonts w:ascii="Times New Roman" w:hAnsi="Times New Roman" w:cs="Times New Roman"/>
          <w:sz w:val="24"/>
          <w:szCs w:val="24"/>
        </w:rPr>
        <w:t xml:space="preserve"> мукомольного комплекса</w:t>
      </w:r>
      <w:r w:rsidR="00DC202D" w:rsidRPr="0063386D">
        <w:rPr>
          <w:rFonts w:ascii="Times New Roman" w:hAnsi="Times New Roman" w:cs="Times New Roman"/>
          <w:sz w:val="24"/>
          <w:szCs w:val="24"/>
        </w:rPr>
        <w:t xml:space="preserve"> </w:t>
      </w:r>
      <w:r w:rsidRPr="0063386D">
        <w:rPr>
          <w:rFonts w:ascii="Times New Roman" w:hAnsi="Times New Roman" w:cs="Times New Roman"/>
          <w:sz w:val="24"/>
          <w:szCs w:val="24"/>
        </w:rPr>
        <w:t>для нужд Санкт-Петербурга.</w:t>
      </w:r>
    </w:p>
    <w:p w14:paraId="054CA328" w14:textId="77777777" w:rsidR="004770D9" w:rsidRPr="0063386D" w:rsidRDefault="004770D9" w:rsidP="00D22DE8">
      <w:pPr>
        <w:pStyle w:val="ConsPlusNormal"/>
        <w:spacing w:line="250" w:lineRule="auto"/>
        <w:ind w:firstLine="539"/>
        <w:jc w:val="both"/>
        <w:rPr>
          <w:rFonts w:ascii="Times New Roman" w:hAnsi="Times New Roman" w:cs="Times New Roman"/>
          <w:sz w:val="24"/>
          <w:szCs w:val="24"/>
        </w:rPr>
      </w:pPr>
    </w:p>
    <w:p w14:paraId="4E9B6814" w14:textId="77777777" w:rsidR="004510FE" w:rsidRPr="0063386D" w:rsidRDefault="002553A7" w:rsidP="00AA0603">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9D3245" w:rsidRPr="0063386D">
        <w:rPr>
          <w:rFonts w:ascii="Times New Roman" w:hAnsi="Times New Roman" w:cs="Times New Roman"/>
          <w:b/>
          <w:sz w:val="24"/>
          <w:szCs w:val="24"/>
        </w:rPr>
        <w:t>4</w:t>
      </w:r>
      <w:r w:rsidRPr="0063386D">
        <w:rPr>
          <w:rFonts w:ascii="Times New Roman" w:hAnsi="Times New Roman" w:cs="Times New Roman"/>
          <w:b/>
          <w:sz w:val="24"/>
          <w:szCs w:val="24"/>
        </w:rPr>
        <w:t>.</w:t>
      </w:r>
      <w:r w:rsidR="0051458A"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Содействие технологическому перевооружению</w:t>
      </w:r>
      <w:r w:rsidR="00420D03"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и модернизации предприятий, повышению энергоэффективности</w:t>
      </w:r>
      <w:r w:rsidR="00420D03"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в промышленности</w:t>
      </w:r>
    </w:p>
    <w:p w14:paraId="3AF49471" w14:textId="77777777" w:rsidR="001258ED" w:rsidRPr="0063386D" w:rsidRDefault="001258ED" w:rsidP="00AA0603">
      <w:pPr>
        <w:pStyle w:val="ConsPlusNormal"/>
        <w:ind w:firstLine="540"/>
        <w:jc w:val="both"/>
        <w:rPr>
          <w:rFonts w:ascii="Times New Roman" w:hAnsi="Times New Roman" w:cs="Times New Roman"/>
          <w:sz w:val="16"/>
          <w:szCs w:val="16"/>
        </w:rPr>
      </w:pPr>
    </w:p>
    <w:p w14:paraId="6B1BC4D2" w14:textId="472CB8F0" w:rsidR="00056231" w:rsidRPr="0063386D" w:rsidRDefault="00056231" w:rsidP="000562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011" w:history="1">
        <w:r w:rsidRPr="0063386D">
          <w:rPr>
            <w:rFonts w:ascii="Times New Roman" w:hAnsi="Times New Roman" w:cs="Times New Roman"/>
            <w:sz w:val="24"/>
            <w:szCs w:val="24"/>
          </w:rPr>
          <w:t>пункта 1.1</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к процессной части, КППИТ разрабатывает и согласовывает проект постановления Правительства Санкт-Петербурга о порядке</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предоставления субсидий, разрабатывает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и организует предоставление субсидий в соответствии с утвержденными нормативными правовыми актами.</w:t>
      </w:r>
    </w:p>
    <w:p w14:paraId="57CE63F0" w14:textId="064F2155" w:rsidR="00056231" w:rsidRPr="0063386D" w:rsidRDefault="00056231" w:rsidP="000562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w:t>
      </w:r>
      <w:hyperlink w:anchor="P2024" w:history="1">
        <w:r w:rsidRPr="0063386D">
          <w:rPr>
            <w:rFonts w:ascii="Times New Roman" w:hAnsi="Times New Roman" w:cs="Times New Roman"/>
            <w:sz w:val="24"/>
            <w:szCs w:val="24"/>
          </w:rPr>
          <w:t>1.2</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в годах разрабатывает и согласовывает проект постановления Правительства Санкт-Петербурга о порядке предоставления субсидий, разрабатывает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и организует предоставление субсидий в соответствии с утвержденными нормативными правовыми актами.</w:t>
      </w:r>
    </w:p>
    <w:p w14:paraId="23DCC016" w14:textId="3FBB4C15" w:rsidR="00056231" w:rsidRPr="0063386D" w:rsidRDefault="00056231" w:rsidP="000562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w:t>
      </w:r>
      <w:hyperlink w:anchor="P2049" w:history="1">
        <w:r w:rsidRPr="0063386D">
          <w:rPr>
            <w:rFonts w:ascii="Times New Roman" w:hAnsi="Times New Roman" w:cs="Times New Roman"/>
            <w:sz w:val="24"/>
            <w:szCs w:val="24"/>
          </w:rPr>
          <w:t>1.3</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к процессной части, КППИТ разрабатывает</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и согласовывает проект постановления Правительства Санкт-Петербурга о порядках проведения конкурсов на соискание премий Правительства Санкт-Петербурга в сфере промышленности, разрабатывает и утверждает распоряжение КППИТ о реализации постановления Правительства Санкт-Петербурга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и организует проведение указанных конкурсов в соответствии с утвержденными нормативными правовыми актами.</w:t>
      </w:r>
    </w:p>
    <w:p w14:paraId="66C1D3EC" w14:textId="46733784" w:rsidR="00056231" w:rsidRPr="0063386D" w:rsidRDefault="00056231" w:rsidP="000562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1.4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оказывает содействие в пределах своей компетенции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в обеспечении деятельности некоммерческой унитарной организации «Фонд развития промышленности Санкт-Петербурга» в части организации</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и проведения заседаний экспертного и наблюдательного советов некоммерческой унитарной организации «Фонд развития промышленности Санкт-Петербурга».</w:t>
      </w:r>
    </w:p>
    <w:p w14:paraId="34EBECF6" w14:textId="2DCE607D" w:rsidR="00056231" w:rsidRDefault="00056231" w:rsidP="00056231">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 xml:space="preserve">В рамках реализации пункта 1.5 перечня мероприятий подпрограммы, отнесенных </w:t>
      </w:r>
      <w:r w:rsidRPr="0063386D">
        <w:rPr>
          <w:rFonts w:ascii="Times New Roman" w:hAnsi="Times New Roman" w:cs="Times New Roman"/>
          <w:bCs/>
          <w:sz w:val="24"/>
          <w:szCs w:val="24"/>
        </w:rPr>
        <w:br/>
        <w:t xml:space="preserve">к процессной части, КППИТ в целях поддержки субъектов деятельности в сфере промышленности в Санкт-Петербурге разрабатывает и согласовывает проект постановления Правительства Санкт-Петербурга о порядке предоставления субсидии некоммерческой унитарной организации «Фонд развития промышленности Санкт-Петербурга» в виде имущественного взноса Санкт-Петербурга на финансовое обеспечение уставной деятельности, разрабатывает и утверждает распоряжение КППИТ о реализации постановления Правительства Санкт-Петербурга и организует представление субсидии </w:t>
      </w:r>
      <w:r w:rsidR="009E67F3" w:rsidRPr="0063386D">
        <w:rPr>
          <w:rFonts w:ascii="Times New Roman" w:hAnsi="Times New Roman" w:cs="Times New Roman"/>
          <w:bCs/>
          <w:sz w:val="24"/>
          <w:szCs w:val="24"/>
        </w:rPr>
        <w:br/>
      </w:r>
      <w:r w:rsidRPr="0063386D">
        <w:rPr>
          <w:rFonts w:ascii="Times New Roman" w:hAnsi="Times New Roman" w:cs="Times New Roman"/>
          <w:bCs/>
          <w:sz w:val="24"/>
          <w:szCs w:val="24"/>
        </w:rPr>
        <w:t>в соответствии с утвержденными нормативными правовыми актами.</w:t>
      </w:r>
    </w:p>
    <w:p w14:paraId="62617161" w14:textId="58C82286" w:rsidR="006E026A" w:rsidRPr="002B6D0F" w:rsidRDefault="006E026A" w:rsidP="006E026A">
      <w:pPr>
        <w:pStyle w:val="ConsPlusNormal"/>
        <w:ind w:firstLine="540"/>
        <w:jc w:val="both"/>
        <w:rPr>
          <w:rFonts w:ascii="Times New Roman" w:hAnsi="Times New Roman" w:cs="Times New Roman"/>
          <w:bCs/>
          <w:sz w:val="24"/>
          <w:szCs w:val="24"/>
        </w:rPr>
      </w:pPr>
      <w:r w:rsidRPr="001D5194">
        <w:rPr>
          <w:rFonts w:ascii="Times New Roman" w:hAnsi="Times New Roman"/>
          <w:sz w:val="24"/>
          <w:szCs w:val="24"/>
        </w:rPr>
        <w:t xml:space="preserve">В 2024 году субсидия, указанная в пункте 1.5 перечня мероприятий подпрограммы, отнесенных к процессной части, связанных с текущими расходами, предоставляется </w:t>
      </w:r>
      <w:r w:rsidRPr="001D5194">
        <w:rPr>
          <w:rFonts w:ascii="Times New Roman" w:hAnsi="Times New Roman"/>
          <w:sz w:val="24"/>
          <w:szCs w:val="24"/>
        </w:rPr>
        <w:br/>
        <w:t xml:space="preserve">из бюджета Санкт-Петербурга, а также в рамках софинансирования из федерального бюджета в соответствии с </w:t>
      </w:r>
      <w:hyperlink r:id="rId17" w:history="1">
        <w:r w:rsidRPr="001D5194">
          <w:rPr>
            <w:rFonts w:ascii="Times New Roman" w:hAnsi="Times New Roman"/>
            <w:sz w:val="24"/>
            <w:szCs w:val="24"/>
          </w:rPr>
          <w:t>Правилами</w:t>
        </w:r>
      </w:hyperlink>
      <w:r w:rsidRPr="001D5194">
        <w:rPr>
          <w:rFonts w:ascii="Times New Roman" w:hAnsi="Times New Roman"/>
          <w:sz w:val="24"/>
          <w:szCs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являющиеся приложением № 3 к постановлению Правительства Российской Федерации от 15.04.2014 № 328 «Об утверждении государственной программы Российской Федерации «Развитие промышленности и повышение </w:t>
      </w:r>
      <w:r w:rsidRPr="001D5194">
        <w:rPr>
          <w:rFonts w:ascii="Times New Roman" w:hAnsi="Times New Roman"/>
          <w:sz w:val="24"/>
          <w:szCs w:val="24"/>
        </w:rPr>
        <w:br/>
        <w:t xml:space="preserve">ее конкурентоспособности», в целях предоставления субсидии некоммерческой унитарной организации «Фонд развития промышленности Санкт-Петербурга» в виде имущественного взноса Санкт-Петербурга на финансовое обеспечение уставной деятельности в соответствии </w:t>
      </w:r>
      <w:r w:rsidRPr="001D5194">
        <w:rPr>
          <w:rFonts w:ascii="Times New Roman" w:hAnsi="Times New Roman"/>
          <w:sz w:val="24"/>
          <w:szCs w:val="24"/>
        </w:rPr>
        <w:br/>
        <w:t xml:space="preserve">с заключенным соглашением в соответствии с соглашением о предоставлении субсидии </w:t>
      </w:r>
      <w:r w:rsidRPr="001D5194">
        <w:rPr>
          <w:rFonts w:ascii="Times New Roman" w:hAnsi="Times New Roman"/>
          <w:sz w:val="24"/>
          <w:szCs w:val="24"/>
        </w:rPr>
        <w:br/>
        <w:t>из федерального бюджета бюджету субъекта Российской Федерации, заключаемым между Правительством Санкт-Петербурга и Министерством промышленности и торговли Российской Федерации.</w:t>
      </w:r>
    </w:p>
    <w:p w14:paraId="75109366" w14:textId="2345A518" w:rsidR="00056231" w:rsidRPr="0063386D" w:rsidRDefault="00056231" w:rsidP="00056231">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 xml:space="preserve">В рамках реализации пункта 1.6 перечня мероприятий подпрограммы, </w:t>
      </w:r>
      <w:r w:rsidRPr="0063386D">
        <w:rPr>
          <w:rFonts w:ascii="Times New Roman" w:hAnsi="Times New Roman" w:cs="Times New Roman"/>
          <w:sz w:val="24"/>
          <w:szCs w:val="24"/>
        </w:rPr>
        <w:t xml:space="preserve">отнесенных </w:t>
      </w:r>
      <w:r w:rsidRPr="0063386D">
        <w:rPr>
          <w:rFonts w:ascii="Times New Roman" w:hAnsi="Times New Roman" w:cs="Times New Roman"/>
          <w:sz w:val="24"/>
          <w:szCs w:val="24"/>
        </w:rPr>
        <w:br/>
        <w:t xml:space="preserve">к процессной части, </w:t>
      </w:r>
      <w:r w:rsidR="004E4BE3" w:rsidRPr="0063386D">
        <w:rPr>
          <w:rFonts w:ascii="Times New Roman" w:hAnsi="Times New Roman" w:cs="Times New Roman"/>
          <w:bCs/>
          <w:sz w:val="24"/>
          <w:szCs w:val="24"/>
        </w:rPr>
        <w:t>КППИТ в 202</w:t>
      </w:r>
      <w:r w:rsidR="004D449B" w:rsidRPr="0063386D">
        <w:rPr>
          <w:rFonts w:ascii="Times New Roman" w:hAnsi="Times New Roman" w:cs="Times New Roman"/>
          <w:bCs/>
          <w:sz w:val="24"/>
          <w:szCs w:val="24"/>
        </w:rPr>
        <w:t>4</w:t>
      </w:r>
      <w:r w:rsidR="004E4BE3" w:rsidRPr="0063386D">
        <w:rPr>
          <w:rFonts w:ascii="Times New Roman" w:hAnsi="Times New Roman" w:cs="Times New Roman"/>
          <w:bCs/>
          <w:sz w:val="24"/>
          <w:szCs w:val="24"/>
        </w:rPr>
        <w:t>-202</w:t>
      </w:r>
      <w:r w:rsidR="004D449B" w:rsidRPr="0063386D">
        <w:rPr>
          <w:rFonts w:ascii="Times New Roman" w:hAnsi="Times New Roman" w:cs="Times New Roman"/>
          <w:bCs/>
          <w:sz w:val="24"/>
          <w:szCs w:val="24"/>
        </w:rPr>
        <w:t>9</w:t>
      </w:r>
      <w:r w:rsidRPr="0063386D">
        <w:rPr>
          <w:rFonts w:ascii="Times New Roman" w:hAnsi="Times New Roman" w:cs="Times New Roman"/>
          <w:bCs/>
          <w:sz w:val="24"/>
          <w:szCs w:val="24"/>
        </w:rPr>
        <w:t xml:space="preserve"> годах организует информирование субъектов деятельности в сфере промышленности в Санкт-Петербурге</w:t>
      </w:r>
      <w:r w:rsidR="00196B75">
        <w:rPr>
          <w:rFonts w:ascii="Times New Roman" w:hAnsi="Times New Roman" w:cs="Times New Roman"/>
          <w:bCs/>
          <w:sz w:val="24"/>
          <w:szCs w:val="24"/>
        </w:rPr>
        <w:t xml:space="preserve"> </w:t>
      </w:r>
      <w:r w:rsidRPr="0063386D">
        <w:rPr>
          <w:rFonts w:ascii="Times New Roman" w:hAnsi="Times New Roman" w:cs="Times New Roman"/>
          <w:bCs/>
          <w:sz w:val="24"/>
          <w:szCs w:val="24"/>
        </w:rPr>
        <w:t xml:space="preserve">о преференциях, предоставляемых участникам национального проекта «Производительность труда», </w:t>
      </w:r>
      <w:r w:rsidR="00196B75">
        <w:rPr>
          <w:rFonts w:ascii="Times New Roman" w:hAnsi="Times New Roman" w:cs="Times New Roman"/>
          <w:bCs/>
          <w:sz w:val="24"/>
          <w:szCs w:val="24"/>
        </w:rPr>
        <w:br/>
      </w:r>
      <w:r w:rsidRPr="0063386D">
        <w:rPr>
          <w:rFonts w:ascii="Times New Roman" w:hAnsi="Times New Roman" w:cs="Times New Roman"/>
          <w:bCs/>
          <w:sz w:val="24"/>
          <w:szCs w:val="24"/>
        </w:rPr>
        <w:t>и обеспечивает заключение соглашений между Санкт-Петербургом и указанными субъектами, удовлетворяющими требованиям к участникам национального проекта «Производительность труда», определенным Министерством экономического развития Российской Федерации.</w:t>
      </w:r>
    </w:p>
    <w:p w14:paraId="043852C0" w14:textId="5DAFE32A" w:rsidR="00042268" w:rsidRPr="0063386D" w:rsidRDefault="003F3552" w:rsidP="002946D2">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011" w:history="1">
        <w:r w:rsidRPr="0063386D">
          <w:rPr>
            <w:rFonts w:ascii="Times New Roman" w:hAnsi="Times New Roman" w:cs="Times New Roman"/>
            <w:sz w:val="24"/>
            <w:szCs w:val="24"/>
          </w:rPr>
          <w:t>пункта 1.7</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к процессной части, КППИТ разрабатывает и согласовывает проект постановления Правительства Санкт-Петербурга о порядке</w:t>
      </w:r>
      <w:r w:rsidR="009E67F3"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предоставления субсидий, разрабатывает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и утверждает распоряжение КППИТ о реализации постановления Правительства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и организует предоставление субсидий в соответствии с утвержденными нормативными правовыми актами.</w:t>
      </w:r>
    </w:p>
    <w:p w14:paraId="45ED9784" w14:textId="4467A331" w:rsidR="00561BB8" w:rsidRPr="0063386D" w:rsidRDefault="00561BB8" w:rsidP="00561BB8">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 xml:space="preserve">В рамках реализации пункта 1.8 перечня мероприятий подпрограммы, отнесенных </w:t>
      </w:r>
      <w:r w:rsidRPr="0063386D">
        <w:rPr>
          <w:rFonts w:ascii="Times New Roman" w:hAnsi="Times New Roman" w:cs="Times New Roman"/>
          <w:bCs/>
          <w:sz w:val="24"/>
          <w:szCs w:val="24"/>
        </w:rPr>
        <w:br/>
        <w:t>к процессной части, КППИТ разрабатывает</w:t>
      </w:r>
      <w:r w:rsidR="00B13477" w:rsidRPr="0063386D">
        <w:rPr>
          <w:rFonts w:ascii="Times New Roman" w:hAnsi="Times New Roman" w:cs="Times New Roman"/>
          <w:bCs/>
          <w:sz w:val="24"/>
          <w:szCs w:val="24"/>
        </w:rPr>
        <w:t xml:space="preserve"> </w:t>
      </w:r>
      <w:r w:rsidRPr="0063386D">
        <w:rPr>
          <w:rFonts w:ascii="Times New Roman" w:hAnsi="Times New Roman" w:cs="Times New Roman"/>
          <w:bCs/>
          <w:sz w:val="24"/>
          <w:szCs w:val="24"/>
        </w:rPr>
        <w:t xml:space="preserve">и согласовывает проект постановления Правительства Санкт-Петербурга о порядке предоставления субсидий, разрабатывает </w:t>
      </w:r>
      <w:r w:rsidR="00B13477" w:rsidRPr="0063386D">
        <w:rPr>
          <w:rFonts w:ascii="Times New Roman" w:hAnsi="Times New Roman" w:cs="Times New Roman"/>
          <w:bCs/>
          <w:sz w:val="24"/>
          <w:szCs w:val="24"/>
        </w:rPr>
        <w:br/>
      </w:r>
      <w:r w:rsidRPr="0063386D">
        <w:rPr>
          <w:rFonts w:ascii="Times New Roman" w:hAnsi="Times New Roman" w:cs="Times New Roman"/>
          <w:bCs/>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cs="Times New Roman"/>
          <w:bCs/>
          <w:sz w:val="24"/>
          <w:szCs w:val="24"/>
        </w:rPr>
        <w:br/>
      </w:r>
      <w:r w:rsidRPr="0063386D">
        <w:rPr>
          <w:rFonts w:ascii="Times New Roman" w:hAnsi="Times New Roman" w:cs="Times New Roman"/>
          <w:bCs/>
          <w:sz w:val="24"/>
          <w:szCs w:val="24"/>
        </w:rPr>
        <w:t>Санкт-Петербурга и организует предоставление субсидий в соответствии с утвержденными нормативными правовыми актами.</w:t>
      </w:r>
    </w:p>
    <w:p w14:paraId="5C4E3336" w14:textId="7D6F3004" w:rsidR="00561BB8" w:rsidRPr="0063386D" w:rsidRDefault="00561BB8" w:rsidP="00561BB8">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 xml:space="preserve">В рамках реализации пункта 1.9 перечня мероприятий подпрограммы, отнесенных </w:t>
      </w:r>
      <w:r w:rsidRPr="0063386D">
        <w:rPr>
          <w:rFonts w:ascii="Times New Roman" w:hAnsi="Times New Roman" w:cs="Times New Roman"/>
          <w:bCs/>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sidR="00B13477" w:rsidRPr="0063386D">
        <w:rPr>
          <w:rFonts w:ascii="Times New Roman" w:hAnsi="Times New Roman" w:cs="Times New Roman"/>
          <w:bCs/>
          <w:sz w:val="24"/>
          <w:szCs w:val="24"/>
        </w:rPr>
        <w:br/>
      </w:r>
      <w:r w:rsidRPr="0063386D">
        <w:rPr>
          <w:rFonts w:ascii="Times New Roman" w:hAnsi="Times New Roman" w:cs="Times New Roman"/>
          <w:bCs/>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cs="Times New Roman"/>
          <w:bCs/>
          <w:sz w:val="24"/>
          <w:szCs w:val="24"/>
        </w:rPr>
        <w:br/>
      </w:r>
      <w:r w:rsidRPr="0063386D">
        <w:rPr>
          <w:rFonts w:ascii="Times New Roman" w:hAnsi="Times New Roman" w:cs="Times New Roman"/>
          <w:bCs/>
          <w:sz w:val="24"/>
          <w:szCs w:val="24"/>
        </w:rPr>
        <w:t>Санкт-Петербурга и организует предоставление субсидий в соответствии с утвержденными нормативными правовыми актами.</w:t>
      </w:r>
    </w:p>
    <w:p w14:paraId="45635891" w14:textId="77777777" w:rsidR="00E023A5" w:rsidRPr="0063386D" w:rsidRDefault="00E023A5" w:rsidP="00636DBA">
      <w:pPr>
        <w:pStyle w:val="ConsPlusNormal"/>
        <w:jc w:val="both"/>
        <w:rPr>
          <w:rFonts w:ascii="Times New Roman" w:hAnsi="Times New Roman" w:cs="Times New Roman"/>
          <w:sz w:val="24"/>
          <w:szCs w:val="24"/>
        </w:rPr>
      </w:pPr>
    </w:p>
    <w:p w14:paraId="7FCB3223" w14:textId="77777777" w:rsidR="005F2E3A" w:rsidRPr="0063386D" w:rsidRDefault="005F2E3A" w:rsidP="00BE19CA">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9D3245" w:rsidRPr="0063386D">
        <w:rPr>
          <w:rFonts w:ascii="Times New Roman" w:hAnsi="Times New Roman" w:cs="Times New Roman"/>
          <w:b/>
          <w:sz w:val="24"/>
          <w:szCs w:val="24"/>
        </w:rPr>
        <w:t>5</w:t>
      </w:r>
      <w:r w:rsidRPr="0063386D">
        <w:rPr>
          <w:rFonts w:ascii="Times New Roman" w:hAnsi="Times New Roman" w:cs="Times New Roman"/>
          <w:b/>
          <w:sz w:val="24"/>
          <w:szCs w:val="24"/>
        </w:rPr>
        <w:t>. Развитие инфраструктуры для промышленности</w:t>
      </w:r>
    </w:p>
    <w:p w14:paraId="314F773B" w14:textId="77777777" w:rsidR="004510FE" w:rsidRPr="0063386D" w:rsidRDefault="004510FE" w:rsidP="00BE19CA">
      <w:pPr>
        <w:pStyle w:val="ConsPlusNormal"/>
        <w:rPr>
          <w:rFonts w:ascii="Times New Roman" w:hAnsi="Times New Roman" w:cs="Times New Roman"/>
          <w:sz w:val="16"/>
          <w:szCs w:val="16"/>
        </w:rPr>
      </w:pPr>
    </w:p>
    <w:p w14:paraId="509DD87E" w14:textId="34AB6552" w:rsidR="005F2E3A" w:rsidRPr="0063386D" w:rsidRDefault="005F2E3A" w:rsidP="00BE19CA">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088" w:history="1">
        <w:r w:rsidRPr="0063386D">
          <w:rPr>
            <w:rFonts w:ascii="Times New Roman" w:hAnsi="Times New Roman" w:cs="Times New Roman"/>
            <w:sz w:val="24"/>
            <w:szCs w:val="24"/>
          </w:rPr>
          <w:t>пункта 2.1</w:t>
        </w:r>
      </w:hyperlink>
      <w:r w:rsidRPr="0063386D">
        <w:rPr>
          <w:rFonts w:ascii="Times New Roman" w:hAnsi="Times New Roman" w:cs="Times New Roman"/>
          <w:sz w:val="24"/>
          <w:szCs w:val="24"/>
        </w:rPr>
        <w:t xml:space="preserve"> перечня мероприятий подпрограммы, </w:t>
      </w:r>
      <w:r w:rsidR="007B683E" w:rsidRPr="0063386D">
        <w:rPr>
          <w:rFonts w:ascii="Times New Roman" w:hAnsi="Times New Roman" w:cs="Times New Roman"/>
          <w:sz w:val="24"/>
          <w:szCs w:val="24"/>
        </w:rPr>
        <w:t xml:space="preserve">отнесенных </w:t>
      </w:r>
      <w:r w:rsidR="007B683E" w:rsidRPr="0063386D">
        <w:rPr>
          <w:rFonts w:ascii="Times New Roman" w:hAnsi="Times New Roman" w:cs="Times New Roman"/>
          <w:sz w:val="24"/>
          <w:szCs w:val="24"/>
        </w:rPr>
        <w:br/>
        <w:t xml:space="preserve">к процессной части, </w:t>
      </w:r>
      <w:r w:rsidR="00CB36E5"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в соответствии с порядком</w:t>
      </w:r>
      <w:r w:rsidR="00196B75">
        <w:rPr>
          <w:rFonts w:ascii="Times New Roman" w:hAnsi="Times New Roman" w:cs="Times New Roman"/>
          <w:sz w:val="24"/>
          <w:szCs w:val="24"/>
        </w:rPr>
        <w:t xml:space="preserve"> </w:t>
      </w:r>
      <w:r w:rsidRPr="0063386D">
        <w:rPr>
          <w:rFonts w:ascii="Times New Roman" w:hAnsi="Times New Roman" w:cs="Times New Roman"/>
          <w:sz w:val="24"/>
          <w:szCs w:val="24"/>
        </w:rPr>
        <w:t>и сроками</w:t>
      </w:r>
      <w:r w:rsidR="00C33EF4" w:rsidRPr="0063386D">
        <w:rPr>
          <w:rFonts w:ascii="Times New Roman" w:hAnsi="Times New Roman" w:cs="Times New Roman"/>
          <w:sz w:val="24"/>
          <w:szCs w:val="24"/>
        </w:rPr>
        <w:t xml:space="preserve">, </w:t>
      </w:r>
      <w:r w:rsidR="001E4B3C" w:rsidRPr="0063386D">
        <w:rPr>
          <w:rFonts w:ascii="Times New Roman" w:hAnsi="Times New Roman" w:cs="Times New Roman"/>
          <w:sz w:val="24"/>
          <w:szCs w:val="24"/>
        </w:rPr>
        <w:t>установленными</w:t>
      </w:r>
      <w:r w:rsidR="00C33EF4" w:rsidRPr="0063386D">
        <w:rPr>
          <w:rFonts w:ascii="Times New Roman" w:hAnsi="Times New Roman" w:cs="Times New Roman"/>
          <w:sz w:val="24"/>
          <w:szCs w:val="24"/>
        </w:rPr>
        <w:t xml:space="preserve"> </w:t>
      </w:r>
      <w:r w:rsidR="00CB36E5" w:rsidRPr="0063386D">
        <w:rPr>
          <w:rFonts w:ascii="Times New Roman" w:hAnsi="Times New Roman" w:cs="Times New Roman"/>
          <w:sz w:val="24"/>
          <w:szCs w:val="24"/>
        </w:rPr>
        <w:t>КППИТ</w:t>
      </w:r>
      <w:r w:rsidR="00C33EF4" w:rsidRPr="0063386D">
        <w:rPr>
          <w:rFonts w:ascii="Times New Roman" w:hAnsi="Times New Roman" w:cs="Times New Roman"/>
          <w:sz w:val="24"/>
          <w:szCs w:val="24"/>
        </w:rPr>
        <w:t xml:space="preserve">, </w:t>
      </w:r>
      <w:r w:rsidRPr="0063386D">
        <w:rPr>
          <w:rFonts w:ascii="Times New Roman" w:hAnsi="Times New Roman" w:cs="Times New Roman"/>
          <w:spacing w:val="-4"/>
          <w:sz w:val="24"/>
          <w:szCs w:val="24"/>
        </w:rPr>
        <w:t xml:space="preserve">утверждает бюджетную смету </w:t>
      </w:r>
      <w:r w:rsidR="00C563C7" w:rsidRPr="0063386D">
        <w:rPr>
          <w:rFonts w:ascii="Times New Roman" w:hAnsi="Times New Roman" w:cs="Times New Roman"/>
          <w:spacing w:val="-4"/>
          <w:sz w:val="24"/>
          <w:szCs w:val="24"/>
        </w:rPr>
        <w:t>ГКУ</w:t>
      </w:r>
      <w:r w:rsidRPr="0063386D">
        <w:rPr>
          <w:rFonts w:ascii="Times New Roman" w:hAnsi="Times New Roman" w:cs="Times New Roman"/>
          <w:spacing w:val="-4"/>
          <w:sz w:val="24"/>
          <w:szCs w:val="24"/>
        </w:rPr>
        <w:t xml:space="preserve"> </w:t>
      </w:r>
      <w:r w:rsidR="00DA617E" w:rsidRPr="0063386D">
        <w:rPr>
          <w:rFonts w:ascii="Times New Roman" w:hAnsi="Times New Roman" w:cs="Times New Roman"/>
          <w:spacing w:val="-4"/>
          <w:sz w:val="24"/>
          <w:szCs w:val="24"/>
        </w:rPr>
        <w:t>«</w:t>
      </w:r>
      <w:r w:rsidRPr="0063386D">
        <w:rPr>
          <w:rFonts w:ascii="Times New Roman" w:hAnsi="Times New Roman" w:cs="Times New Roman"/>
          <w:spacing w:val="-4"/>
          <w:sz w:val="24"/>
          <w:szCs w:val="24"/>
        </w:rPr>
        <w:t>Дирекция по сопровождению промышленных проектов</w:t>
      </w:r>
      <w:r w:rsidR="00DA617E" w:rsidRPr="0063386D">
        <w:rPr>
          <w:rFonts w:ascii="Times New Roman" w:hAnsi="Times New Roman" w:cs="Times New Roman"/>
          <w:spacing w:val="-4"/>
          <w:sz w:val="24"/>
          <w:szCs w:val="24"/>
        </w:rPr>
        <w:t>»</w:t>
      </w:r>
      <w:r w:rsidRPr="0063386D">
        <w:rPr>
          <w:rFonts w:ascii="Times New Roman" w:hAnsi="Times New Roman" w:cs="Times New Roman"/>
          <w:spacing w:val="-4"/>
          <w:sz w:val="24"/>
          <w:szCs w:val="24"/>
        </w:rPr>
        <w:t xml:space="preserve"> (</w:t>
      </w:r>
      <w:r w:rsidR="001F0B4E" w:rsidRPr="0063386D">
        <w:rPr>
          <w:rFonts w:ascii="Times New Roman" w:hAnsi="Times New Roman" w:cs="Times New Roman"/>
          <w:spacing w:val="-4"/>
          <w:sz w:val="24"/>
          <w:szCs w:val="24"/>
        </w:rPr>
        <w:t xml:space="preserve">далее – </w:t>
      </w:r>
      <w:r w:rsidRPr="0063386D">
        <w:rPr>
          <w:rFonts w:ascii="Times New Roman" w:hAnsi="Times New Roman" w:cs="Times New Roman"/>
          <w:spacing w:val="-4"/>
          <w:sz w:val="24"/>
          <w:szCs w:val="24"/>
        </w:rPr>
        <w:t xml:space="preserve">ГКУ </w:t>
      </w:r>
      <w:r w:rsidR="00DA617E" w:rsidRPr="0063386D">
        <w:rPr>
          <w:rFonts w:ascii="Times New Roman" w:hAnsi="Times New Roman" w:cs="Times New Roman"/>
          <w:spacing w:val="-4"/>
          <w:sz w:val="24"/>
          <w:szCs w:val="24"/>
        </w:rPr>
        <w:t>«</w:t>
      </w:r>
      <w:r w:rsidRPr="0063386D">
        <w:rPr>
          <w:rFonts w:ascii="Times New Roman" w:hAnsi="Times New Roman" w:cs="Times New Roman"/>
          <w:spacing w:val="-4"/>
          <w:sz w:val="24"/>
          <w:szCs w:val="24"/>
        </w:rPr>
        <w:t>ДСПП</w:t>
      </w:r>
      <w:r w:rsidR="00DA617E" w:rsidRPr="0063386D">
        <w:rPr>
          <w:rFonts w:ascii="Times New Roman" w:hAnsi="Times New Roman" w:cs="Times New Roman"/>
          <w:spacing w:val="-4"/>
          <w:sz w:val="24"/>
          <w:szCs w:val="24"/>
        </w:rPr>
        <w:t>»</w:t>
      </w:r>
      <w:r w:rsidRPr="0063386D">
        <w:rPr>
          <w:rFonts w:ascii="Times New Roman" w:hAnsi="Times New Roman" w:cs="Times New Roman"/>
          <w:spacing w:val="-4"/>
          <w:sz w:val="24"/>
          <w:szCs w:val="24"/>
        </w:rPr>
        <w:t>),</w:t>
      </w:r>
      <w:r w:rsidRPr="0063386D">
        <w:rPr>
          <w:rFonts w:ascii="Times New Roman" w:hAnsi="Times New Roman" w:cs="Times New Roman"/>
          <w:sz w:val="24"/>
          <w:szCs w:val="24"/>
        </w:rPr>
        <w:t xml:space="preserve"> предусматривающую направления расходования средств бюджета</w:t>
      </w:r>
      <w:r w:rsidR="00C33EF4" w:rsidRPr="0063386D">
        <w:rPr>
          <w:rFonts w:ascii="Times New Roman" w:hAnsi="Times New Roman" w:cs="Times New Roman"/>
          <w:sz w:val="24"/>
          <w:szCs w:val="24"/>
        </w:rPr>
        <w:t xml:space="preserve"> Санкт-Петербурга</w:t>
      </w:r>
      <w:r w:rsidRPr="0063386D">
        <w:rPr>
          <w:rFonts w:ascii="Times New Roman" w:hAnsi="Times New Roman" w:cs="Times New Roman"/>
          <w:sz w:val="24"/>
          <w:szCs w:val="24"/>
        </w:rPr>
        <w:t xml:space="preserve">, в том числе на содержание ГКУ </w:t>
      </w:r>
      <w:r w:rsidR="00DA617E" w:rsidRPr="0063386D">
        <w:rPr>
          <w:rFonts w:ascii="Times New Roman" w:hAnsi="Times New Roman" w:cs="Times New Roman"/>
          <w:sz w:val="24"/>
          <w:szCs w:val="24"/>
        </w:rPr>
        <w:t>«</w:t>
      </w:r>
      <w:r w:rsidRPr="0063386D">
        <w:rPr>
          <w:rFonts w:ascii="Times New Roman" w:hAnsi="Times New Roman" w:cs="Times New Roman"/>
          <w:sz w:val="24"/>
          <w:szCs w:val="24"/>
        </w:rPr>
        <w:t>ДСПП</w:t>
      </w:r>
      <w:r w:rsidR="00DA617E" w:rsidRPr="0063386D">
        <w:rPr>
          <w:rFonts w:ascii="Times New Roman" w:hAnsi="Times New Roman" w:cs="Times New Roman"/>
          <w:sz w:val="24"/>
          <w:szCs w:val="24"/>
        </w:rPr>
        <w:t>»</w:t>
      </w:r>
      <w:r w:rsidRPr="0063386D">
        <w:rPr>
          <w:rFonts w:ascii="Times New Roman" w:hAnsi="Times New Roman" w:cs="Times New Roman"/>
          <w:sz w:val="24"/>
          <w:szCs w:val="24"/>
        </w:rPr>
        <w:t>.</w:t>
      </w:r>
    </w:p>
    <w:p w14:paraId="52872D3E" w14:textId="77777777" w:rsidR="005F2E3A" w:rsidRPr="0063386D" w:rsidRDefault="005F2E3A" w:rsidP="00BE19CA">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Финансовое обеспечение деятельности ГКУ </w:t>
      </w:r>
      <w:r w:rsidR="00DA617E" w:rsidRPr="0063386D">
        <w:rPr>
          <w:rFonts w:ascii="Times New Roman" w:hAnsi="Times New Roman" w:cs="Times New Roman"/>
          <w:sz w:val="24"/>
          <w:szCs w:val="24"/>
        </w:rPr>
        <w:t>«</w:t>
      </w:r>
      <w:r w:rsidRPr="0063386D">
        <w:rPr>
          <w:rFonts w:ascii="Times New Roman" w:hAnsi="Times New Roman" w:cs="Times New Roman"/>
          <w:sz w:val="24"/>
          <w:szCs w:val="24"/>
        </w:rPr>
        <w:t>ДСПП</w:t>
      </w:r>
      <w:r w:rsidR="00DA617E" w:rsidRPr="0063386D">
        <w:rPr>
          <w:rFonts w:ascii="Times New Roman" w:hAnsi="Times New Roman" w:cs="Times New Roman"/>
          <w:sz w:val="24"/>
          <w:szCs w:val="24"/>
        </w:rPr>
        <w:t>»</w:t>
      </w:r>
      <w:r w:rsidRPr="0063386D">
        <w:rPr>
          <w:rFonts w:ascii="Times New Roman" w:hAnsi="Times New Roman" w:cs="Times New Roman"/>
          <w:sz w:val="24"/>
          <w:szCs w:val="24"/>
        </w:rPr>
        <w:t xml:space="preserve"> в соответствии со </w:t>
      </w:r>
      <w:hyperlink r:id="rId18" w:history="1">
        <w:r w:rsidRPr="0063386D">
          <w:rPr>
            <w:rFonts w:ascii="Times New Roman" w:hAnsi="Times New Roman" w:cs="Times New Roman"/>
            <w:sz w:val="24"/>
            <w:szCs w:val="24"/>
          </w:rPr>
          <w:t>статьей 161</w:t>
        </w:r>
      </w:hyperlink>
      <w:r w:rsidRPr="0063386D">
        <w:rPr>
          <w:rFonts w:ascii="Times New Roman" w:hAnsi="Times New Roman" w:cs="Times New Roman"/>
          <w:sz w:val="24"/>
          <w:szCs w:val="24"/>
        </w:rPr>
        <w:t xml:space="preserve"> Бюджетного кодекса Российской Федерации осуществляется за счет средств бюджета </w:t>
      </w:r>
      <w:r w:rsidRPr="0063386D">
        <w:rPr>
          <w:rFonts w:ascii="Times New Roman" w:hAnsi="Times New Roman" w:cs="Times New Roman"/>
          <w:sz w:val="24"/>
          <w:szCs w:val="24"/>
        </w:rPr>
        <w:br/>
        <w:t>Санкт-Петербурга и на основании бюджетной сметы.</w:t>
      </w:r>
    </w:p>
    <w:p w14:paraId="26DF8AB4" w14:textId="5E311E41" w:rsidR="005F2E3A" w:rsidRPr="0063386D" w:rsidRDefault="005F2E3A" w:rsidP="00BE19CA">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ГКУ </w:t>
      </w:r>
      <w:r w:rsidR="00DA617E" w:rsidRPr="0063386D">
        <w:rPr>
          <w:rFonts w:ascii="Times New Roman" w:hAnsi="Times New Roman" w:cs="Times New Roman"/>
          <w:sz w:val="24"/>
          <w:szCs w:val="24"/>
        </w:rPr>
        <w:t>«</w:t>
      </w:r>
      <w:r w:rsidRPr="0063386D">
        <w:rPr>
          <w:rFonts w:ascii="Times New Roman" w:hAnsi="Times New Roman" w:cs="Times New Roman"/>
          <w:sz w:val="24"/>
          <w:szCs w:val="24"/>
        </w:rPr>
        <w:t>ДСПП</w:t>
      </w:r>
      <w:r w:rsidR="00DA617E" w:rsidRPr="0063386D">
        <w:rPr>
          <w:rFonts w:ascii="Times New Roman" w:hAnsi="Times New Roman" w:cs="Times New Roman"/>
          <w:sz w:val="24"/>
          <w:szCs w:val="24"/>
        </w:rPr>
        <w:t>»</w:t>
      </w:r>
      <w:r w:rsidRPr="0063386D">
        <w:rPr>
          <w:rFonts w:ascii="Times New Roman" w:hAnsi="Times New Roman" w:cs="Times New Roman"/>
          <w:sz w:val="24"/>
          <w:szCs w:val="24"/>
        </w:rPr>
        <w:t xml:space="preserve"> в течение </w:t>
      </w:r>
      <w:r w:rsidR="007B683E" w:rsidRPr="0063386D">
        <w:rPr>
          <w:rFonts w:ascii="Times New Roman" w:hAnsi="Times New Roman" w:cs="Times New Roman"/>
          <w:sz w:val="24"/>
          <w:szCs w:val="24"/>
        </w:rPr>
        <w:t xml:space="preserve">финансового </w:t>
      </w:r>
      <w:r w:rsidRPr="0063386D">
        <w:rPr>
          <w:rFonts w:ascii="Times New Roman" w:hAnsi="Times New Roman" w:cs="Times New Roman"/>
          <w:sz w:val="24"/>
          <w:szCs w:val="24"/>
        </w:rPr>
        <w:t>года осуществляет расходование бюджетных средств по направлениям, указанным в бюджетной смете.</w:t>
      </w:r>
    </w:p>
    <w:p w14:paraId="79FE7103" w14:textId="42848658" w:rsidR="004372F9" w:rsidRPr="0063386D" w:rsidRDefault="00636DBA" w:rsidP="002946D2">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2.2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осуществляет сотрудничество и взаимодействие с АО «Особые экономические зоны» при реализации совместных мероприятий, направленных на создание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и функционирование особой экономической зоны технико-внедренческого типа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на территории Санкт-Петербурга.</w:t>
      </w:r>
    </w:p>
    <w:p w14:paraId="59F070AE" w14:textId="77777777" w:rsidR="004372F9" w:rsidRPr="0063386D" w:rsidRDefault="004372F9" w:rsidP="004770D9">
      <w:pPr>
        <w:pStyle w:val="ConsPlusNormal"/>
        <w:spacing w:line="233" w:lineRule="auto"/>
        <w:jc w:val="center"/>
        <w:rPr>
          <w:rFonts w:ascii="Times New Roman" w:hAnsi="Times New Roman" w:cs="Times New Roman"/>
          <w:sz w:val="24"/>
          <w:szCs w:val="24"/>
        </w:rPr>
      </w:pPr>
    </w:p>
    <w:p w14:paraId="33D2A01A" w14:textId="77777777" w:rsidR="004770D9" w:rsidRPr="0063386D" w:rsidRDefault="004770D9" w:rsidP="004770D9">
      <w:pPr>
        <w:pStyle w:val="ConsPlusNormal"/>
        <w:spacing w:line="233" w:lineRule="auto"/>
        <w:jc w:val="center"/>
        <w:rPr>
          <w:rFonts w:ascii="Times New Roman" w:hAnsi="Times New Roman" w:cs="Times New Roman"/>
          <w:b/>
          <w:sz w:val="24"/>
          <w:szCs w:val="24"/>
        </w:rPr>
      </w:pPr>
      <w:r w:rsidRPr="0063386D">
        <w:rPr>
          <w:rFonts w:ascii="Times New Roman" w:hAnsi="Times New Roman" w:cs="Times New Roman"/>
          <w:b/>
          <w:sz w:val="24"/>
          <w:szCs w:val="24"/>
        </w:rPr>
        <w:t>2.3.6. Содействие кадровому обеспечению промышленности</w:t>
      </w:r>
    </w:p>
    <w:p w14:paraId="3254C6A2" w14:textId="77777777" w:rsidR="004770D9" w:rsidRPr="0063386D" w:rsidRDefault="004770D9" w:rsidP="004770D9">
      <w:pPr>
        <w:pStyle w:val="ConsPlusNormal"/>
        <w:spacing w:line="233" w:lineRule="auto"/>
        <w:rPr>
          <w:rFonts w:ascii="Times New Roman" w:hAnsi="Times New Roman" w:cs="Times New Roman"/>
          <w:b/>
          <w:sz w:val="16"/>
          <w:szCs w:val="16"/>
        </w:rPr>
      </w:pPr>
    </w:p>
    <w:p w14:paraId="79550FBD" w14:textId="139CC6D5" w:rsidR="004770D9" w:rsidRPr="0063386D" w:rsidRDefault="004770D9" w:rsidP="004770D9">
      <w:pPr>
        <w:pStyle w:val="ConsPlusNormal"/>
        <w:spacing w:line="233"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113" w:history="1">
        <w:r w:rsidRPr="0063386D">
          <w:rPr>
            <w:rFonts w:ascii="Times New Roman" w:hAnsi="Times New Roman" w:cs="Times New Roman"/>
            <w:sz w:val="24"/>
            <w:szCs w:val="24"/>
          </w:rPr>
          <w:t>пункта 3.1</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w:t>
      </w:r>
      <w:r w:rsidRPr="0063386D">
        <w:rPr>
          <w:rFonts w:ascii="Times New Roman" w:hAnsi="Times New Roman" w:cs="Times New Roman"/>
          <w:spacing w:val="-2"/>
          <w:sz w:val="24"/>
          <w:szCs w:val="24"/>
        </w:rPr>
        <w:t>разрабатывает и согласовывает проект постановления</w:t>
      </w:r>
      <w:r w:rsidRPr="0063386D">
        <w:rPr>
          <w:rFonts w:ascii="Times New Roman" w:hAnsi="Times New Roman" w:cs="Times New Roman"/>
          <w:sz w:val="24"/>
          <w:szCs w:val="24"/>
        </w:rPr>
        <w:t xml:space="preserve"> Правительства Санкт-Петербурга о порядке предоставления субсидий, разрабатывает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и организует предоставление субсидий</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в соответствии с утвержденными нормативными правовыми актами.</w:t>
      </w:r>
    </w:p>
    <w:p w14:paraId="406836A0" w14:textId="1B26DC01" w:rsidR="00561BB8" w:rsidRPr="0063386D" w:rsidRDefault="00561BB8" w:rsidP="00561BB8">
      <w:pPr>
        <w:pStyle w:val="ConsPlusNormal"/>
        <w:spacing w:line="233"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Субсидии, указанные в пункте 3.1 перечня мероприятий подпрограммы, отнесенных </w:t>
      </w:r>
      <w:r w:rsidRPr="0063386D">
        <w:rPr>
          <w:rFonts w:ascii="Times New Roman" w:hAnsi="Times New Roman" w:cs="Times New Roman"/>
          <w:sz w:val="24"/>
          <w:szCs w:val="24"/>
        </w:rPr>
        <w:br/>
        <w:t xml:space="preserve">к процессной части, предоставляются в целях возмещения части затрат, связанных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с подготовкой, переподготовкой и повышением квалификации кадров. Субсидируются затраты, непосредственно связанные с обучением работников</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в образовательных организациях по программам подготовки, переподготовки и повышения квалификации кадров, а также на расходы на приобретение по договорам поставки специализированного учебного оборудования и(или) программного обеспечения для обеспечения деятельности учебного центра, функционирующего в качестве структурного подразделения получателя субсидий.</w:t>
      </w:r>
    </w:p>
    <w:p w14:paraId="4F49AC29" w14:textId="0EE7A65D" w:rsidR="004770D9" w:rsidRPr="0063386D" w:rsidRDefault="004770D9" w:rsidP="004770D9">
      <w:pPr>
        <w:pStyle w:val="ConsPlusNormal"/>
        <w:spacing w:line="233"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146" w:history="1">
        <w:r w:rsidRPr="0063386D">
          <w:rPr>
            <w:rFonts w:ascii="Times New Roman" w:hAnsi="Times New Roman" w:cs="Times New Roman"/>
            <w:sz w:val="24"/>
            <w:szCs w:val="24"/>
          </w:rPr>
          <w:t>пункта 3.2</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w:t>
      </w:r>
      <w:r w:rsidR="00795F94" w:rsidRPr="0063386D">
        <w:rPr>
          <w:rFonts w:ascii="Times New Roman" w:hAnsi="Times New Roman" w:cs="Times New Roman"/>
          <w:sz w:val="24"/>
          <w:szCs w:val="24"/>
        </w:rPr>
        <w:t>КППИТ в 2027-202</w:t>
      </w:r>
      <w:r w:rsidR="000F7DAD" w:rsidRPr="0063386D">
        <w:rPr>
          <w:rFonts w:ascii="Times New Roman" w:hAnsi="Times New Roman" w:cs="Times New Roman"/>
          <w:sz w:val="24"/>
          <w:szCs w:val="24"/>
        </w:rPr>
        <w:t>9</w:t>
      </w:r>
      <w:r w:rsidRPr="0063386D">
        <w:rPr>
          <w:rFonts w:ascii="Times New Roman" w:hAnsi="Times New Roman" w:cs="Times New Roman"/>
          <w:sz w:val="24"/>
          <w:szCs w:val="24"/>
        </w:rPr>
        <w:t xml:space="preserve"> годах путем закупки товаров, работ, услуг для обеспечения нужд Санкт-Петербурга в соответствии</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с Законом № 44-ФЗ осуществляет организацию открытых уроков в общеобразовательных организациях и дней открытых дверей в субъектах деятельности в сфере промышленности</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в Санкт-Петербурге в целях повышения престижности профессий в промышленности.</w:t>
      </w:r>
    </w:p>
    <w:p w14:paraId="585E8D51" w14:textId="7371337B" w:rsidR="004770D9" w:rsidRPr="0063386D" w:rsidRDefault="004770D9" w:rsidP="004770D9">
      <w:pPr>
        <w:pStyle w:val="ConsPlusNormal"/>
        <w:spacing w:line="233"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158" w:history="1">
        <w:r w:rsidRPr="0063386D">
          <w:rPr>
            <w:rFonts w:ascii="Times New Roman" w:hAnsi="Times New Roman" w:cs="Times New Roman"/>
            <w:sz w:val="24"/>
            <w:szCs w:val="24"/>
          </w:rPr>
          <w:t>пункта 3.3</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w:t>
      </w:r>
      <w:r w:rsidR="00D82ED0" w:rsidRPr="0063386D">
        <w:rPr>
          <w:rFonts w:ascii="Times New Roman" w:hAnsi="Times New Roman" w:cs="Times New Roman"/>
          <w:sz w:val="24"/>
          <w:szCs w:val="24"/>
        </w:rPr>
        <w:t>КППИТ в 202</w:t>
      </w:r>
      <w:r w:rsidR="000F7DAD" w:rsidRPr="0063386D">
        <w:rPr>
          <w:rFonts w:ascii="Times New Roman" w:hAnsi="Times New Roman" w:cs="Times New Roman"/>
          <w:sz w:val="24"/>
          <w:szCs w:val="24"/>
        </w:rPr>
        <w:t>7</w:t>
      </w:r>
      <w:r w:rsidR="00D82ED0" w:rsidRPr="0063386D">
        <w:rPr>
          <w:rFonts w:ascii="Times New Roman" w:hAnsi="Times New Roman" w:cs="Times New Roman"/>
          <w:sz w:val="24"/>
          <w:szCs w:val="24"/>
        </w:rPr>
        <w:t>-202</w:t>
      </w:r>
      <w:r w:rsidR="000F7DAD" w:rsidRPr="0063386D">
        <w:rPr>
          <w:rFonts w:ascii="Times New Roman" w:hAnsi="Times New Roman" w:cs="Times New Roman"/>
          <w:sz w:val="24"/>
          <w:szCs w:val="24"/>
        </w:rPr>
        <w:t>9</w:t>
      </w:r>
      <w:r w:rsidRPr="0063386D">
        <w:rPr>
          <w:rFonts w:ascii="Times New Roman" w:hAnsi="Times New Roman" w:cs="Times New Roman"/>
          <w:sz w:val="24"/>
          <w:szCs w:val="24"/>
        </w:rPr>
        <w:t xml:space="preserve"> годах путем закупки товаров, работ, услуг для обеспечения нужд Санкт-Петербурга в соответствии с </w:t>
      </w:r>
      <w:hyperlink r:id="rId19"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 44-ФЗ осуществляет организацию проведения торжественных мероприятий в связи с Днем судостроителя в целях содействия повышению привлекательности судостроительной отрасли для работников.</w:t>
      </w:r>
    </w:p>
    <w:p w14:paraId="3E602FE5" w14:textId="5ED28380" w:rsidR="004770D9" w:rsidRPr="0063386D" w:rsidRDefault="004770D9" w:rsidP="004770D9">
      <w:pPr>
        <w:pStyle w:val="ConsPlusNormal"/>
        <w:ind w:firstLine="540"/>
        <w:jc w:val="both"/>
        <w:rPr>
          <w:rFonts w:ascii="Times New Roman" w:hAnsi="Times New Roman" w:cs="Times New Roman"/>
          <w:bCs/>
          <w:spacing w:val="-4"/>
          <w:sz w:val="24"/>
          <w:szCs w:val="24"/>
        </w:rPr>
      </w:pPr>
      <w:r w:rsidRPr="0063386D">
        <w:rPr>
          <w:rFonts w:ascii="Times New Roman" w:hAnsi="Times New Roman" w:cs="Times New Roman"/>
          <w:bCs/>
          <w:sz w:val="24"/>
          <w:szCs w:val="24"/>
        </w:rPr>
        <w:t xml:space="preserve">В рамках реализации пункта 3.4 перечня мероприятий подпрограммы, </w:t>
      </w:r>
      <w:r w:rsidRPr="0063386D">
        <w:rPr>
          <w:rFonts w:ascii="Times New Roman" w:hAnsi="Times New Roman" w:cs="Times New Roman"/>
          <w:sz w:val="24"/>
          <w:szCs w:val="24"/>
        </w:rPr>
        <w:t xml:space="preserve">отнесенных </w:t>
      </w:r>
      <w:r w:rsidRPr="0063386D">
        <w:rPr>
          <w:rFonts w:ascii="Times New Roman" w:hAnsi="Times New Roman" w:cs="Times New Roman"/>
          <w:sz w:val="24"/>
          <w:szCs w:val="24"/>
        </w:rPr>
        <w:br/>
        <w:t xml:space="preserve">к процессной части, КППИТ </w:t>
      </w:r>
      <w:r w:rsidRPr="0063386D">
        <w:rPr>
          <w:rFonts w:ascii="Times New Roman" w:hAnsi="Times New Roman" w:cs="Times New Roman"/>
          <w:bCs/>
          <w:sz w:val="24"/>
          <w:szCs w:val="24"/>
        </w:rPr>
        <w:t xml:space="preserve">осуществляет организацию торжественных мероприятий в связи с </w:t>
      </w:r>
      <w:r w:rsidRPr="0063386D">
        <w:rPr>
          <w:rFonts w:ascii="Times New Roman" w:hAnsi="Times New Roman" w:cs="Times New Roman" w:hint="eastAsia"/>
          <w:bCs/>
          <w:sz w:val="24"/>
          <w:szCs w:val="24"/>
        </w:rPr>
        <w:t>Днем</w:t>
      </w:r>
      <w:r w:rsidRPr="0063386D">
        <w:rPr>
          <w:rFonts w:ascii="Times New Roman" w:hAnsi="Times New Roman" w:cs="Times New Roman"/>
          <w:bCs/>
          <w:sz w:val="24"/>
          <w:szCs w:val="24"/>
        </w:rPr>
        <w:t xml:space="preserve"> </w:t>
      </w:r>
      <w:r w:rsidRPr="0063386D">
        <w:rPr>
          <w:rFonts w:ascii="Times New Roman" w:hAnsi="Times New Roman" w:cs="Times New Roman" w:hint="eastAsia"/>
          <w:bCs/>
          <w:sz w:val="24"/>
          <w:szCs w:val="24"/>
        </w:rPr>
        <w:t>промышленности</w:t>
      </w:r>
      <w:r w:rsidRPr="0063386D">
        <w:rPr>
          <w:rFonts w:ascii="Times New Roman" w:hAnsi="Times New Roman" w:cs="Times New Roman"/>
          <w:bCs/>
          <w:sz w:val="24"/>
          <w:szCs w:val="24"/>
        </w:rPr>
        <w:t xml:space="preserve"> </w:t>
      </w:r>
      <w:r w:rsidRPr="0063386D">
        <w:rPr>
          <w:rFonts w:ascii="Times New Roman" w:hAnsi="Times New Roman" w:cs="Times New Roman"/>
          <w:bCs/>
          <w:spacing w:val="-2"/>
          <w:sz w:val="24"/>
          <w:szCs w:val="24"/>
        </w:rPr>
        <w:t xml:space="preserve">Санкт-Петербурга, в том числе путем закупки товаров, работ, услуг </w:t>
      </w:r>
      <w:r w:rsidRPr="0063386D">
        <w:rPr>
          <w:rFonts w:ascii="Times New Roman" w:hAnsi="Times New Roman" w:cs="Times New Roman"/>
          <w:bCs/>
          <w:spacing w:val="-4"/>
          <w:sz w:val="24"/>
          <w:szCs w:val="24"/>
        </w:rPr>
        <w:t xml:space="preserve">для обеспечения нужд Санкт-Петербурга в соответствии с </w:t>
      </w:r>
      <w:hyperlink r:id="rId20" w:history="1">
        <w:r w:rsidRPr="0063386D">
          <w:rPr>
            <w:rFonts w:ascii="Times New Roman" w:hAnsi="Times New Roman" w:cs="Times New Roman"/>
            <w:spacing w:val="-4"/>
            <w:sz w:val="24"/>
            <w:szCs w:val="24"/>
          </w:rPr>
          <w:t>Законом</w:t>
        </w:r>
      </w:hyperlink>
      <w:r w:rsidRPr="0063386D">
        <w:rPr>
          <w:spacing w:val="-4"/>
        </w:rPr>
        <w:t xml:space="preserve"> </w:t>
      </w:r>
      <w:r w:rsidRPr="0063386D">
        <w:rPr>
          <w:rFonts w:ascii="Times New Roman" w:hAnsi="Times New Roman" w:cs="Times New Roman"/>
          <w:bCs/>
          <w:spacing w:val="-4"/>
          <w:sz w:val="24"/>
          <w:szCs w:val="24"/>
        </w:rPr>
        <w:t>№ 44-ФЗ.</w:t>
      </w:r>
    </w:p>
    <w:p w14:paraId="405ABF6A" w14:textId="670D4F23" w:rsidR="00561BB8" w:rsidRPr="0063386D" w:rsidRDefault="00561BB8" w:rsidP="004770D9">
      <w:pPr>
        <w:pStyle w:val="ConsPlusNormal"/>
        <w:ind w:firstLine="540"/>
        <w:jc w:val="both"/>
        <w:rPr>
          <w:rFonts w:ascii="Times New Roman" w:hAnsi="Times New Roman" w:cs="Times New Roman"/>
          <w:spacing w:val="-4"/>
          <w:sz w:val="24"/>
          <w:szCs w:val="24"/>
        </w:rPr>
      </w:pPr>
      <w:r w:rsidRPr="0063386D">
        <w:rPr>
          <w:rFonts w:ascii="Times New Roman" w:hAnsi="Times New Roman" w:cs="Times New Roman"/>
          <w:spacing w:val="-4"/>
          <w:sz w:val="24"/>
          <w:szCs w:val="24"/>
        </w:rPr>
        <w:t xml:space="preserve">В рамках реализации пункта 3.5 перечня мероприятий подпрограммы, отнесенных </w:t>
      </w:r>
      <w:r w:rsidRPr="0063386D">
        <w:rPr>
          <w:rFonts w:ascii="Times New Roman" w:hAnsi="Times New Roman" w:cs="Times New Roman"/>
          <w:spacing w:val="-4"/>
          <w:sz w:val="24"/>
          <w:szCs w:val="24"/>
        </w:rPr>
        <w:br/>
        <w:t>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(при необходимости) и организует предоставление субсидий в соответствии</w:t>
      </w:r>
      <w:r w:rsidR="009E67F3" w:rsidRPr="0063386D">
        <w:rPr>
          <w:rFonts w:ascii="Times New Roman" w:hAnsi="Times New Roman" w:cs="Times New Roman"/>
          <w:spacing w:val="-4"/>
          <w:sz w:val="24"/>
          <w:szCs w:val="24"/>
        </w:rPr>
        <w:t xml:space="preserve"> </w:t>
      </w:r>
      <w:r w:rsidRPr="0063386D">
        <w:rPr>
          <w:rFonts w:ascii="Times New Roman" w:hAnsi="Times New Roman" w:cs="Times New Roman"/>
          <w:spacing w:val="-4"/>
          <w:sz w:val="24"/>
          <w:szCs w:val="24"/>
        </w:rPr>
        <w:t>с утвержденными нормативными правовыми актами.</w:t>
      </w:r>
    </w:p>
    <w:p w14:paraId="67E96F49" w14:textId="77777777" w:rsidR="004510FE" w:rsidRPr="0063386D" w:rsidRDefault="004510FE" w:rsidP="009739B9">
      <w:pPr>
        <w:pStyle w:val="ConsPlusNormal"/>
        <w:rPr>
          <w:rFonts w:ascii="Times New Roman" w:hAnsi="Times New Roman" w:cs="Times New Roman"/>
          <w:sz w:val="24"/>
          <w:szCs w:val="24"/>
        </w:rPr>
      </w:pPr>
    </w:p>
    <w:p w14:paraId="015F3ABC" w14:textId="77777777" w:rsidR="004510FE" w:rsidRPr="0063386D" w:rsidRDefault="004510FE" w:rsidP="00AA0603">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9D3245" w:rsidRPr="0063386D">
        <w:rPr>
          <w:rFonts w:ascii="Times New Roman" w:hAnsi="Times New Roman" w:cs="Times New Roman"/>
          <w:b/>
          <w:sz w:val="24"/>
          <w:szCs w:val="24"/>
        </w:rPr>
        <w:t>7</w:t>
      </w:r>
      <w:r w:rsidRPr="0063386D">
        <w:rPr>
          <w:rFonts w:ascii="Times New Roman" w:hAnsi="Times New Roman" w:cs="Times New Roman"/>
          <w:b/>
          <w:sz w:val="24"/>
          <w:szCs w:val="24"/>
        </w:rPr>
        <w:t>. Продвижение продукции на рынках сбыта</w:t>
      </w:r>
    </w:p>
    <w:p w14:paraId="3D5CF166" w14:textId="77777777" w:rsidR="00420D03" w:rsidRPr="0063386D" w:rsidRDefault="00420D03" w:rsidP="00AA0603">
      <w:pPr>
        <w:pStyle w:val="ConsPlusNormal"/>
        <w:jc w:val="center"/>
        <w:rPr>
          <w:rFonts w:ascii="Times New Roman" w:hAnsi="Times New Roman" w:cs="Times New Roman"/>
          <w:sz w:val="16"/>
          <w:szCs w:val="16"/>
        </w:rPr>
      </w:pPr>
    </w:p>
    <w:p w14:paraId="0ACA3390" w14:textId="73529B3D" w:rsidR="004770D9" w:rsidRPr="0063386D" w:rsidRDefault="004770D9" w:rsidP="004770D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184" w:history="1">
        <w:r w:rsidRPr="0063386D">
          <w:rPr>
            <w:rFonts w:ascii="Times New Roman" w:hAnsi="Times New Roman" w:cs="Times New Roman"/>
            <w:sz w:val="24"/>
            <w:szCs w:val="24"/>
          </w:rPr>
          <w:t>пункта 4.</w:t>
        </w:r>
      </w:hyperlink>
      <w:r w:rsidRPr="0063386D">
        <w:rPr>
          <w:rFonts w:ascii="Times New Roman" w:hAnsi="Times New Roman" w:cs="Times New Roman"/>
          <w:sz w:val="24"/>
          <w:szCs w:val="24"/>
        </w:rPr>
        <w:t xml:space="preserve">1 перечня мероприятий подпрограммы, отнесенных </w:t>
      </w:r>
      <w:r w:rsidRPr="0063386D">
        <w:rPr>
          <w:rFonts w:ascii="Times New Roman" w:hAnsi="Times New Roman" w:cs="Times New Roman"/>
          <w:sz w:val="24"/>
          <w:szCs w:val="24"/>
        </w:rPr>
        <w:br/>
        <w:t>к процессной части, КППИТ проводит</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мероприятия, направленные на оказание содействия предприятиям и организациям оборонно-промышленного комплекса Санкт-Петербурга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в своевременном заключении государственных контрактов и обеспечении финансирования работ по ГОЗ.</w:t>
      </w:r>
    </w:p>
    <w:p w14:paraId="3BA78959" w14:textId="4E01B198" w:rsidR="004510FE" w:rsidRPr="0063386D" w:rsidRDefault="004510FE" w:rsidP="00AA0603">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205" w:history="1">
        <w:r w:rsidRPr="0063386D">
          <w:rPr>
            <w:rFonts w:ascii="Times New Roman" w:hAnsi="Times New Roman" w:cs="Times New Roman"/>
            <w:sz w:val="24"/>
            <w:szCs w:val="24"/>
          </w:rPr>
          <w:t>пункта 4.</w:t>
        </w:r>
      </w:hyperlink>
      <w:r w:rsidR="00B66A85" w:rsidRPr="0063386D">
        <w:rPr>
          <w:rFonts w:ascii="Times New Roman" w:hAnsi="Times New Roman" w:cs="Times New Roman"/>
          <w:sz w:val="24"/>
          <w:szCs w:val="24"/>
        </w:rPr>
        <w:t>2</w:t>
      </w:r>
      <w:r w:rsidRPr="0063386D">
        <w:rPr>
          <w:rFonts w:ascii="Times New Roman" w:hAnsi="Times New Roman" w:cs="Times New Roman"/>
          <w:sz w:val="24"/>
          <w:szCs w:val="24"/>
        </w:rPr>
        <w:t xml:space="preserve"> перечня мероприятий подпрограммы, </w:t>
      </w:r>
      <w:r w:rsidR="00453FEC" w:rsidRPr="0063386D">
        <w:rPr>
          <w:rFonts w:ascii="Times New Roman" w:hAnsi="Times New Roman" w:cs="Times New Roman"/>
          <w:sz w:val="24"/>
          <w:szCs w:val="24"/>
        </w:rPr>
        <w:t xml:space="preserve">отнесенных </w:t>
      </w:r>
      <w:r w:rsidR="00453FEC" w:rsidRPr="0063386D">
        <w:rPr>
          <w:rFonts w:ascii="Times New Roman" w:hAnsi="Times New Roman" w:cs="Times New Roman"/>
          <w:sz w:val="24"/>
          <w:szCs w:val="24"/>
        </w:rPr>
        <w:br/>
        <w:t xml:space="preserve">к процессной части, </w:t>
      </w:r>
      <w:r w:rsidR="00966A42"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с </w:t>
      </w:r>
      <w:hyperlink r:id="rId21"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организацию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и проведение мероприятий в рамках ежегодного международного промышленного форума </w:t>
      </w:r>
      <w:r w:rsidR="001258ED" w:rsidRPr="0063386D">
        <w:rPr>
          <w:rFonts w:ascii="Times New Roman" w:hAnsi="Times New Roman" w:cs="Times New Roman"/>
          <w:sz w:val="24"/>
          <w:szCs w:val="24"/>
        </w:rPr>
        <w:t>«</w:t>
      </w:r>
      <w:r w:rsidRPr="0063386D">
        <w:rPr>
          <w:rFonts w:ascii="Times New Roman" w:hAnsi="Times New Roman" w:cs="Times New Roman"/>
          <w:sz w:val="24"/>
          <w:szCs w:val="24"/>
        </w:rPr>
        <w:t>Российский промышленник</w:t>
      </w:r>
      <w:r w:rsidR="001258ED" w:rsidRPr="0063386D">
        <w:rPr>
          <w:rFonts w:ascii="Times New Roman" w:hAnsi="Times New Roman" w:cs="Times New Roman"/>
          <w:sz w:val="24"/>
          <w:szCs w:val="24"/>
        </w:rPr>
        <w:t>»</w:t>
      </w:r>
      <w:r w:rsidRPr="0063386D">
        <w:rPr>
          <w:rFonts w:ascii="Times New Roman" w:hAnsi="Times New Roman" w:cs="Times New Roman"/>
          <w:sz w:val="24"/>
          <w:szCs w:val="24"/>
        </w:rPr>
        <w:t xml:space="preserve"> в целях продвижения продукции субъектов </w:t>
      </w:r>
      <w:r w:rsidR="001258ED" w:rsidRPr="0063386D">
        <w:rPr>
          <w:rFonts w:ascii="Times New Roman" w:hAnsi="Times New Roman" w:cs="Times New Roman"/>
          <w:sz w:val="24"/>
          <w:szCs w:val="24"/>
        </w:rPr>
        <w:t xml:space="preserve">деятельности </w:t>
      </w:r>
      <w:r w:rsidR="0010252B" w:rsidRPr="0063386D">
        <w:rPr>
          <w:rFonts w:ascii="Times New Roman" w:hAnsi="Times New Roman" w:cs="Times New Roman"/>
          <w:sz w:val="24"/>
          <w:szCs w:val="24"/>
        </w:rPr>
        <w:br/>
      </w:r>
      <w:r w:rsidR="001258ED" w:rsidRPr="0063386D">
        <w:rPr>
          <w:rFonts w:ascii="Times New Roman" w:hAnsi="Times New Roman" w:cs="Times New Roman"/>
          <w:sz w:val="24"/>
          <w:szCs w:val="24"/>
        </w:rPr>
        <w:t xml:space="preserve">в сфере промышленности </w:t>
      </w:r>
      <w:r w:rsidR="00424816" w:rsidRPr="0063386D">
        <w:rPr>
          <w:rFonts w:ascii="Times New Roman" w:hAnsi="Times New Roman" w:cs="Times New Roman"/>
          <w:sz w:val="24"/>
          <w:szCs w:val="24"/>
        </w:rPr>
        <w:t xml:space="preserve">в </w:t>
      </w:r>
      <w:r w:rsidR="001258ED" w:rsidRPr="0063386D">
        <w:rPr>
          <w:rFonts w:ascii="Times New Roman" w:hAnsi="Times New Roman" w:cs="Times New Roman"/>
          <w:sz w:val="24"/>
          <w:szCs w:val="24"/>
        </w:rPr>
        <w:t>Санкт-Петербург</w:t>
      </w:r>
      <w:r w:rsidR="00424816" w:rsidRPr="0063386D">
        <w:rPr>
          <w:rFonts w:ascii="Times New Roman" w:hAnsi="Times New Roman" w:cs="Times New Roman"/>
          <w:sz w:val="24"/>
          <w:szCs w:val="24"/>
        </w:rPr>
        <w:t>е</w:t>
      </w:r>
      <w:r w:rsidR="001258ED" w:rsidRPr="0063386D">
        <w:rPr>
          <w:rFonts w:ascii="Times New Roman" w:hAnsi="Times New Roman" w:cs="Times New Roman"/>
          <w:sz w:val="24"/>
          <w:szCs w:val="24"/>
        </w:rPr>
        <w:t xml:space="preserve"> </w:t>
      </w:r>
      <w:r w:rsidRPr="0063386D">
        <w:rPr>
          <w:rFonts w:ascii="Times New Roman" w:hAnsi="Times New Roman" w:cs="Times New Roman"/>
          <w:sz w:val="24"/>
          <w:szCs w:val="24"/>
        </w:rPr>
        <w:t>на рынках сбыта.</w:t>
      </w:r>
    </w:p>
    <w:p w14:paraId="254CDFAB" w14:textId="053DCB32" w:rsidR="004510FE" w:rsidRPr="0063386D" w:rsidRDefault="004510FE" w:rsidP="00AA0603">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217" w:history="1">
        <w:r w:rsidRPr="0063386D">
          <w:rPr>
            <w:rFonts w:ascii="Times New Roman" w:hAnsi="Times New Roman" w:cs="Times New Roman"/>
            <w:sz w:val="24"/>
            <w:szCs w:val="24"/>
          </w:rPr>
          <w:t>пункта 4.</w:t>
        </w:r>
      </w:hyperlink>
      <w:r w:rsidR="00B66A85" w:rsidRPr="0063386D">
        <w:rPr>
          <w:rFonts w:ascii="Times New Roman" w:hAnsi="Times New Roman" w:cs="Times New Roman"/>
          <w:sz w:val="24"/>
          <w:szCs w:val="24"/>
        </w:rPr>
        <w:t>3</w:t>
      </w:r>
      <w:r w:rsidRPr="0063386D">
        <w:rPr>
          <w:rFonts w:ascii="Times New Roman" w:hAnsi="Times New Roman" w:cs="Times New Roman"/>
          <w:sz w:val="24"/>
          <w:szCs w:val="24"/>
        </w:rPr>
        <w:t xml:space="preserve"> перечня мероприятий подпрограммы, </w:t>
      </w:r>
      <w:r w:rsidR="00453FEC" w:rsidRPr="0063386D">
        <w:rPr>
          <w:rFonts w:ascii="Times New Roman" w:hAnsi="Times New Roman" w:cs="Times New Roman"/>
          <w:sz w:val="24"/>
          <w:szCs w:val="24"/>
        </w:rPr>
        <w:t xml:space="preserve">отнесенных </w:t>
      </w:r>
      <w:r w:rsidR="00453FEC" w:rsidRPr="0063386D">
        <w:rPr>
          <w:rFonts w:ascii="Times New Roman" w:hAnsi="Times New Roman" w:cs="Times New Roman"/>
          <w:sz w:val="24"/>
          <w:szCs w:val="24"/>
        </w:rPr>
        <w:br/>
        <w:t xml:space="preserve">к процессной части, </w:t>
      </w:r>
      <w:r w:rsidR="00966A42"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путем заку</w:t>
      </w:r>
      <w:r w:rsidR="0055713E" w:rsidRPr="0063386D">
        <w:rPr>
          <w:rFonts w:ascii="Times New Roman" w:hAnsi="Times New Roman" w:cs="Times New Roman"/>
          <w:sz w:val="24"/>
          <w:szCs w:val="24"/>
        </w:rPr>
        <w:t>п</w:t>
      </w:r>
      <w:r w:rsidR="00EB09F3" w:rsidRPr="0063386D">
        <w:rPr>
          <w:rFonts w:ascii="Times New Roman" w:hAnsi="Times New Roman" w:cs="Times New Roman"/>
          <w:sz w:val="24"/>
          <w:szCs w:val="24"/>
        </w:rPr>
        <w:t>ки</w:t>
      </w:r>
      <w:r w:rsidRPr="0063386D">
        <w:rPr>
          <w:rFonts w:ascii="Times New Roman" w:hAnsi="Times New Roman" w:cs="Times New Roman"/>
          <w:sz w:val="24"/>
          <w:szCs w:val="24"/>
        </w:rPr>
        <w:t xml:space="preserve"> товаров, работ, услуг для обеспечения нужд </w:t>
      </w:r>
      <w:r w:rsidRPr="0063386D">
        <w:rPr>
          <w:rFonts w:ascii="Times New Roman" w:hAnsi="Times New Roman" w:cs="Times New Roman"/>
          <w:spacing w:val="-2"/>
          <w:sz w:val="24"/>
          <w:szCs w:val="24"/>
        </w:rPr>
        <w:t xml:space="preserve">Санкт-Петербурга в соответствии с </w:t>
      </w:r>
      <w:hyperlink r:id="rId22" w:history="1">
        <w:r w:rsidRPr="0063386D">
          <w:rPr>
            <w:rFonts w:ascii="Times New Roman" w:hAnsi="Times New Roman" w:cs="Times New Roman"/>
            <w:spacing w:val="-2"/>
            <w:sz w:val="24"/>
            <w:szCs w:val="24"/>
          </w:rPr>
          <w:t>Законом</w:t>
        </w:r>
      </w:hyperlink>
      <w:r w:rsidRPr="0063386D">
        <w:rPr>
          <w:rFonts w:ascii="Times New Roman" w:hAnsi="Times New Roman" w:cs="Times New Roman"/>
          <w:spacing w:val="-2"/>
          <w:sz w:val="24"/>
          <w:szCs w:val="24"/>
        </w:rPr>
        <w:t xml:space="preserve"> </w:t>
      </w:r>
      <w:r w:rsidR="00196550" w:rsidRPr="0063386D">
        <w:rPr>
          <w:rFonts w:ascii="Times New Roman" w:hAnsi="Times New Roman" w:cs="Times New Roman"/>
          <w:spacing w:val="-2"/>
          <w:sz w:val="24"/>
          <w:szCs w:val="24"/>
        </w:rPr>
        <w:t>№</w:t>
      </w:r>
      <w:r w:rsidRPr="0063386D">
        <w:rPr>
          <w:rFonts w:ascii="Times New Roman" w:hAnsi="Times New Roman" w:cs="Times New Roman"/>
          <w:spacing w:val="-2"/>
          <w:sz w:val="24"/>
          <w:szCs w:val="24"/>
        </w:rPr>
        <w:t xml:space="preserve"> 44-ФЗ осуществляет проведение мероприятий</w:t>
      </w:r>
      <w:r w:rsidRPr="0063386D">
        <w:rPr>
          <w:rFonts w:ascii="Times New Roman" w:hAnsi="Times New Roman" w:cs="Times New Roman"/>
          <w:sz w:val="24"/>
          <w:szCs w:val="24"/>
        </w:rPr>
        <w:t xml:space="preserve">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с участием Санкт-Петербурга на МВМС.</w:t>
      </w:r>
    </w:p>
    <w:p w14:paraId="16708EF6" w14:textId="75CD261C" w:rsidR="008C0025" w:rsidRPr="0063386D" w:rsidRDefault="008C0025" w:rsidP="008C0025">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В Санкт-Петербурге МВМС проводится в соответствии с распоряжением Правительства Российской Федерации один раз в два года.</w:t>
      </w:r>
    </w:p>
    <w:p w14:paraId="20EE7B45" w14:textId="454E143C" w:rsidR="000E5A03" w:rsidRPr="0063386D" w:rsidRDefault="000E5A03" w:rsidP="00AA0603">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385" w:history="1">
        <w:r w:rsidRPr="0063386D">
          <w:rPr>
            <w:rFonts w:ascii="Times New Roman" w:hAnsi="Times New Roman" w:cs="Times New Roman"/>
            <w:sz w:val="24"/>
            <w:szCs w:val="24"/>
          </w:rPr>
          <w:t>пункта 4.</w:t>
        </w:r>
      </w:hyperlink>
      <w:r w:rsidR="00D34233" w:rsidRPr="0063386D">
        <w:rPr>
          <w:rFonts w:ascii="Times New Roman" w:hAnsi="Times New Roman" w:cs="Times New Roman"/>
          <w:sz w:val="24"/>
          <w:szCs w:val="24"/>
        </w:rPr>
        <w:t>4</w:t>
      </w:r>
      <w:r w:rsidRPr="0063386D">
        <w:rPr>
          <w:rFonts w:ascii="Times New Roman" w:hAnsi="Times New Roman" w:cs="Times New Roman"/>
          <w:sz w:val="24"/>
          <w:szCs w:val="24"/>
        </w:rPr>
        <w:t xml:space="preserve"> перечня мероприятий подпрограммы, </w:t>
      </w:r>
      <w:r w:rsidR="002643EB" w:rsidRPr="0063386D">
        <w:rPr>
          <w:rFonts w:ascii="Times New Roman" w:hAnsi="Times New Roman" w:cs="Times New Roman"/>
          <w:sz w:val="24"/>
          <w:szCs w:val="24"/>
        </w:rPr>
        <w:t xml:space="preserve">отнесенных </w:t>
      </w:r>
      <w:r w:rsidR="002643EB" w:rsidRPr="0063386D">
        <w:rPr>
          <w:rFonts w:ascii="Times New Roman" w:hAnsi="Times New Roman" w:cs="Times New Roman"/>
          <w:sz w:val="24"/>
          <w:szCs w:val="24"/>
        </w:rPr>
        <w:br/>
        <w:t xml:space="preserve">к процессной части, </w:t>
      </w:r>
      <w:r w:rsidRPr="0063386D">
        <w:rPr>
          <w:rFonts w:ascii="Times New Roman" w:hAnsi="Times New Roman" w:cs="Times New Roman"/>
          <w:sz w:val="24"/>
          <w:szCs w:val="24"/>
        </w:rPr>
        <w:t>КППИТ путем закуп</w:t>
      </w:r>
      <w:r w:rsidR="00EB09F3" w:rsidRPr="0063386D">
        <w:rPr>
          <w:rFonts w:ascii="Times New Roman" w:hAnsi="Times New Roman" w:cs="Times New Roman"/>
          <w:sz w:val="24"/>
          <w:szCs w:val="24"/>
        </w:rPr>
        <w:t>ки</w:t>
      </w:r>
      <w:r w:rsidRPr="0063386D">
        <w:rPr>
          <w:rFonts w:ascii="Times New Roman" w:hAnsi="Times New Roman" w:cs="Times New Roman"/>
          <w:sz w:val="24"/>
          <w:szCs w:val="24"/>
        </w:rPr>
        <w:t xml:space="preserve"> товаров, работ, услуг для обеспечения нужд Санкт-Петербурга в соответствии с </w:t>
      </w:r>
      <w:hyperlink r:id="rId23"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 44-ФЗ осуществляет организацию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и проведение мероприятий в целях содействия</w:t>
      </w:r>
      <w:r w:rsidR="002371A0" w:rsidRPr="0063386D">
        <w:rPr>
          <w:rFonts w:ascii="Times New Roman" w:hAnsi="Times New Roman" w:cs="Times New Roman"/>
          <w:sz w:val="24"/>
          <w:szCs w:val="24"/>
        </w:rPr>
        <w:t xml:space="preserve"> </w:t>
      </w:r>
      <w:r w:rsidRPr="0063386D">
        <w:rPr>
          <w:rFonts w:ascii="Times New Roman" w:hAnsi="Times New Roman" w:cs="Times New Roman"/>
          <w:sz w:val="24"/>
          <w:szCs w:val="24"/>
        </w:rPr>
        <w:t>импортозамещению и локализации.</w:t>
      </w:r>
    </w:p>
    <w:p w14:paraId="77FBB8B7" w14:textId="147A741F" w:rsidR="004510FE" w:rsidRPr="0063386D" w:rsidRDefault="004510FE" w:rsidP="00AA0603">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254" w:history="1">
        <w:r w:rsidRPr="0063386D">
          <w:rPr>
            <w:rFonts w:ascii="Times New Roman" w:hAnsi="Times New Roman" w:cs="Times New Roman"/>
            <w:sz w:val="24"/>
            <w:szCs w:val="24"/>
          </w:rPr>
          <w:t>пункта 4.</w:t>
        </w:r>
      </w:hyperlink>
      <w:r w:rsidR="00D34233" w:rsidRPr="0063386D">
        <w:rPr>
          <w:rFonts w:ascii="Times New Roman" w:hAnsi="Times New Roman" w:cs="Times New Roman"/>
          <w:sz w:val="24"/>
          <w:szCs w:val="24"/>
        </w:rPr>
        <w:t>5</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00966A42" w:rsidRPr="0063386D">
        <w:rPr>
          <w:rFonts w:ascii="Times New Roman" w:hAnsi="Times New Roman" w:cs="Times New Roman"/>
          <w:sz w:val="24"/>
          <w:szCs w:val="24"/>
        </w:rPr>
        <w:t xml:space="preserve">КППИТ </w:t>
      </w:r>
      <w:r w:rsidR="000A1157" w:rsidRPr="0063386D">
        <w:rPr>
          <w:rFonts w:ascii="Times New Roman" w:hAnsi="Times New Roman" w:cs="Times New Roman"/>
          <w:sz w:val="24"/>
          <w:szCs w:val="24"/>
        </w:rPr>
        <w:t>путем закупки товаров, работ, услуг для обеспечения нужд Санкт-Петербурга</w:t>
      </w:r>
      <w:r w:rsidR="000A1157" w:rsidRPr="0063386D">
        <w:rPr>
          <w:rFonts w:ascii="Times New Roman" w:hAnsi="Times New Roman" w:cs="Times New Roman"/>
          <w:spacing w:val="-2"/>
          <w:sz w:val="24"/>
          <w:szCs w:val="24"/>
        </w:rPr>
        <w:t xml:space="preserve"> </w:t>
      </w:r>
      <w:r w:rsidRPr="0063386D">
        <w:rPr>
          <w:rFonts w:ascii="Times New Roman" w:hAnsi="Times New Roman" w:cs="Times New Roman"/>
          <w:spacing w:val="-2"/>
          <w:sz w:val="24"/>
          <w:szCs w:val="24"/>
        </w:rPr>
        <w:t xml:space="preserve">в соответствии с </w:t>
      </w:r>
      <w:hyperlink r:id="rId24" w:history="1">
        <w:r w:rsidRPr="0063386D">
          <w:rPr>
            <w:rFonts w:ascii="Times New Roman" w:hAnsi="Times New Roman" w:cs="Times New Roman"/>
            <w:spacing w:val="-2"/>
            <w:sz w:val="24"/>
            <w:szCs w:val="24"/>
          </w:rPr>
          <w:t>Законом</w:t>
        </w:r>
      </w:hyperlink>
      <w:r w:rsidRPr="0063386D">
        <w:rPr>
          <w:rFonts w:ascii="Times New Roman" w:hAnsi="Times New Roman" w:cs="Times New Roman"/>
          <w:spacing w:val="-2"/>
          <w:sz w:val="24"/>
          <w:szCs w:val="24"/>
        </w:rPr>
        <w:t xml:space="preserve"> </w:t>
      </w:r>
      <w:r w:rsidR="00196550" w:rsidRPr="0063386D">
        <w:rPr>
          <w:rFonts w:ascii="Times New Roman" w:hAnsi="Times New Roman" w:cs="Times New Roman"/>
          <w:spacing w:val="-2"/>
          <w:sz w:val="24"/>
          <w:szCs w:val="24"/>
        </w:rPr>
        <w:t>№</w:t>
      </w:r>
      <w:r w:rsidRPr="0063386D">
        <w:rPr>
          <w:rFonts w:ascii="Times New Roman" w:hAnsi="Times New Roman" w:cs="Times New Roman"/>
          <w:spacing w:val="-2"/>
          <w:sz w:val="24"/>
          <w:szCs w:val="24"/>
        </w:rPr>
        <w:t xml:space="preserve"> 44-ФЗ заключает государственный</w:t>
      </w:r>
      <w:r w:rsidRPr="0063386D">
        <w:rPr>
          <w:rFonts w:ascii="Times New Roman" w:hAnsi="Times New Roman" w:cs="Times New Roman"/>
          <w:sz w:val="24"/>
          <w:szCs w:val="24"/>
        </w:rPr>
        <w:t xml:space="preserve"> контракт Санкт-Петербурга на информационное обеспечение мониторинга деятельности крупных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и средних предприятий и организаций </w:t>
      </w:r>
      <w:r w:rsidR="008109FD" w:rsidRPr="0063386D">
        <w:rPr>
          <w:rFonts w:ascii="Times New Roman" w:hAnsi="Times New Roman" w:cs="Times New Roman"/>
          <w:sz w:val="24"/>
          <w:szCs w:val="24"/>
        </w:rPr>
        <w:t>научно</w:t>
      </w:r>
      <w:r w:rsidR="00966A42" w:rsidRPr="0063386D">
        <w:rPr>
          <w:rFonts w:ascii="Times New Roman" w:hAnsi="Times New Roman" w:cs="Times New Roman"/>
          <w:sz w:val="24"/>
          <w:szCs w:val="24"/>
        </w:rPr>
        <w:t>-</w:t>
      </w:r>
      <w:r w:rsidR="008109FD" w:rsidRPr="0063386D">
        <w:rPr>
          <w:rFonts w:ascii="Times New Roman" w:hAnsi="Times New Roman" w:cs="Times New Roman"/>
          <w:sz w:val="24"/>
          <w:szCs w:val="24"/>
        </w:rPr>
        <w:t xml:space="preserve">промышленного комплекса </w:t>
      </w:r>
      <w:r w:rsidRPr="0063386D">
        <w:rPr>
          <w:rFonts w:ascii="Times New Roman" w:hAnsi="Times New Roman" w:cs="Times New Roman"/>
          <w:sz w:val="24"/>
          <w:szCs w:val="24"/>
        </w:rPr>
        <w:t xml:space="preserve">Санкт-Петербурга с </w:t>
      </w:r>
      <w:r w:rsidR="009739B9" w:rsidRPr="0063386D">
        <w:rPr>
          <w:rFonts w:ascii="Times New Roman" w:hAnsi="Times New Roman" w:cs="Times New Roman"/>
          <w:sz w:val="24"/>
          <w:szCs w:val="24"/>
        </w:rPr>
        <w:t xml:space="preserve">Управлением Федеральной службы государственной статистики по г. Санкт-Петербургу </w:t>
      </w:r>
      <w:r w:rsidR="0010252B" w:rsidRPr="0063386D">
        <w:rPr>
          <w:rFonts w:ascii="Times New Roman" w:hAnsi="Times New Roman" w:cs="Times New Roman"/>
          <w:sz w:val="24"/>
          <w:szCs w:val="24"/>
        </w:rPr>
        <w:br/>
      </w:r>
      <w:r w:rsidR="009739B9" w:rsidRPr="0063386D">
        <w:rPr>
          <w:rFonts w:ascii="Times New Roman" w:hAnsi="Times New Roman" w:cs="Times New Roman"/>
          <w:sz w:val="24"/>
          <w:szCs w:val="24"/>
        </w:rPr>
        <w:t>и Ленинградской област</w:t>
      </w:r>
      <w:r w:rsidR="003D1935" w:rsidRPr="0063386D">
        <w:rPr>
          <w:rFonts w:ascii="Times New Roman" w:hAnsi="Times New Roman" w:cs="Times New Roman"/>
          <w:sz w:val="24"/>
          <w:szCs w:val="24"/>
        </w:rPr>
        <w:t>и</w:t>
      </w:r>
      <w:r w:rsidRPr="0063386D">
        <w:rPr>
          <w:rFonts w:ascii="Times New Roman" w:hAnsi="Times New Roman" w:cs="Times New Roman"/>
          <w:sz w:val="24"/>
          <w:szCs w:val="24"/>
        </w:rPr>
        <w:t>.</w:t>
      </w:r>
    </w:p>
    <w:p w14:paraId="0EEA3C98" w14:textId="77777777" w:rsidR="008109FD" w:rsidRPr="0063386D" w:rsidRDefault="008109FD" w:rsidP="00AA0603">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К предприятиям и организациям научно</w:t>
      </w:r>
      <w:r w:rsidR="001F0B4E" w:rsidRPr="0063386D">
        <w:rPr>
          <w:rFonts w:ascii="Times New Roman" w:hAnsi="Times New Roman" w:cs="Times New Roman"/>
          <w:sz w:val="24"/>
          <w:szCs w:val="24"/>
        </w:rPr>
        <w:t>-</w:t>
      </w:r>
      <w:r w:rsidRPr="0063386D">
        <w:rPr>
          <w:rFonts w:ascii="Times New Roman" w:hAnsi="Times New Roman" w:cs="Times New Roman"/>
          <w:sz w:val="24"/>
          <w:szCs w:val="24"/>
        </w:rPr>
        <w:t>промышленного комплекса Санкт-Петербурга относятся юридические лица</w:t>
      </w:r>
      <w:r w:rsidR="005C6AD2" w:rsidRPr="0063386D">
        <w:rPr>
          <w:rFonts w:ascii="Times New Roman" w:hAnsi="Times New Roman" w:cs="Times New Roman"/>
          <w:sz w:val="24"/>
          <w:szCs w:val="24"/>
        </w:rPr>
        <w:t>,</w:t>
      </w:r>
      <w:r w:rsidR="00D21D14" w:rsidRPr="0063386D">
        <w:rPr>
          <w:rFonts w:ascii="Times New Roman" w:hAnsi="Times New Roman" w:cs="Times New Roman"/>
          <w:sz w:val="24"/>
          <w:szCs w:val="24"/>
        </w:rPr>
        <w:t xml:space="preserve"> их </w:t>
      </w:r>
      <w:r w:rsidR="005C6AD2" w:rsidRPr="0063386D">
        <w:rPr>
          <w:rFonts w:ascii="Times New Roman" w:hAnsi="Times New Roman" w:cs="Times New Roman"/>
          <w:sz w:val="24"/>
          <w:szCs w:val="24"/>
        </w:rPr>
        <w:t xml:space="preserve">филиалы и территориально </w:t>
      </w:r>
      <w:r w:rsidR="00D21D14" w:rsidRPr="0063386D">
        <w:rPr>
          <w:rFonts w:ascii="Times New Roman" w:hAnsi="Times New Roman" w:cs="Times New Roman"/>
          <w:sz w:val="24"/>
          <w:szCs w:val="24"/>
        </w:rPr>
        <w:t xml:space="preserve">обособленные подразделения, </w:t>
      </w:r>
      <w:r w:rsidR="005C6AD2" w:rsidRPr="0063386D">
        <w:rPr>
          <w:rFonts w:ascii="Times New Roman" w:hAnsi="Times New Roman" w:cs="Times New Roman"/>
          <w:spacing w:val="-2"/>
          <w:sz w:val="24"/>
          <w:szCs w:val="24"/>
        </w:rPr>
        <w:t xml:space="preserve">зарегистрированные и (или) осуществляющие деятельность </w:t>
      </w:r>
      <w:r w:rsidR="00D21D14" w:rsidRPr="0063386D">
        <w:rPr>
          <w:rFonts w:ascii="Times New Roman" w:hAnsi="Times New Roman" w:cs="Times New Roman"/>
          <w:spacing w:val="-2"/>
          <w:sz w:val="24"/>
          <w:szCs w:val="24"/>
        </w:rPr>
        <w:t>на территории Санкт-Петербурга</w:t>
      </w:r>
      <w:r w:rsidRPr="0063386D">
        <w:rPr>
          <w:rFonts w:ascii="Times New Roman" w:hAnsi="Times New Roman" w:cs="Times New Roman"/>
          <w:spacing w:val="-2"/>
          <w:sz w:val="24"/>
          <w:szCs w:val="24"/>
        </w:rPr>
        <w:t>,</w:t>
      </w:r>
      <w:r w:rsidRPr="0063386D">
        <w:rPr>
          <w:rFonts w:ascii="Times New Roman" w:hAnsi="Times New Roman" w:cs="Times New Roman"/>
          <w:sz w:val="24"/>
          <w:szCs w:val="24"/>
        </w:rPr>
        <w:t xml:space="preserve"> относящиеся в соответствии с </w:t>
      </w:r>
      <w:r w:rsidR="00A551AD" w:rsidRPr="0063386D">
        <w:rPr>
          <w:rFonts w:ascii="Times New Roman" w:hAnsi="Times New Roman" w:cs="Times New Roman"/>
          <w:sz w:val="24"/>
          <w:szCs w:val="24"/>
        </w:rPr>
        <w:t>ОКВЭД ОК 029-2014 (КДЕС Р</w:t>
      </w:r>
      <w:r w:rsidR="00EB09F3" w:rsidRPr="0063386D">
        <w:rPr>
          <w:rFonts w:ascii="Times New Roman" w:hAnsi="Times New Roman" w:cs="Times New Roman"/>
          <w:sz w:val="24"/>
          <w:szCs w:val="24"/>
        </w:rPr>
        <w:t>ед</w:t>
      </w:r>
      <w:r w:rsidR="00A551AD" w:rsidRPr="0063386D">
        <w:rPr>
          <w:rFonts w:ascii="Times New Roman" w:hAnsi="Times New Roman" w:cs="Times New Roman"/>
          <w:sz w:val="24"/>
          <w:szCs w:val="24"/>
        </w:rPr>
        <w:t>. 2)</w:t>
      </w:r>
      <w:r w:rsidR="0095546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к разделам: </w:t>
      </w:r>
      <w:r w:rsidR="00D21D14" w:rsidRPr="0063386D">
        <w:rPr>
          <w:rFonts w:ascii="Times New Roman" w:hAnsi="Times New Roman" w:cs="Times New Roman"/>
          <w:sz w:val="24"/>
          <w:szCs w:val="24"/>
        </w:rPr>
        <w:t xml:space="preserve">B «Добыча полезных ископаемых», </w:t>
      </w:r>
      <w:r w:rsidR="00D21D14" w:rsidRPr="0063386D">
        <w:rPr>
          <w:rFonts w:ascii="Times New Roman" w:hAnsi="Times New Roman" w:cs="Times New Roman"/>
          <w:spacing w:val="-2"/>
          <w:sz w:val="24"/>
          <w:szCs w:val="24"/>
        </w:rPr>
        <w:t>C «Обрабатывающие производства», D «Обеспечение электрической энергией, газом и паром;</w:t>
      </w:r>
      <w:r w:rsidR="00D21D14" w:rsidRPr="0063386D">
        <w:rPr>
          <w:rFonts w:ascii="Times New Roman" w:hAnsi="Times New Roman" w:cs="Times New Roman"/>
          <w:sz w:val="24"/>
          <w:szCs w:val="24"/>
        </w:rPr>
        <w:t xml:space="preserve"> кондиционирование воздуха», E «Водоснабжение; водоотведение, организация сбора и утилизации отходов, деятельность по ликвидации загрязнений» </w:t>
      </w:r>
      <w:r w:rsidR="00AA0603" w:rsidRPr="0063386D">
        <w:rPr>
          <w:rFonts w:ascii="Times New Roman" w:hAnsi="Times New Roman" w:cs="Times New Roman"/>
          <w:sz w:val="24"/>
          <w:szCs w:val="24"/>
        </w:rPr>
        <w:br/>
      </w:r>
      <w:r w:rsidR="00D21D14" w:rsidRPr="0063386D">
        <w:rPr>
          <w:rFonts w:ascii="Times New Roman" w:hAnsi="Times New Roman" w:cs="Times New Roman"/>
          <w:sz w:val="24"/>
          <w:szCs w:val="24"/>
        </w:rPr>
        <w:t>и классу 72.1 «Научные исследования и разработки в области естественных и технических наук» раздела М «Деятельность профессиональная, научная и техническая».</w:t>
      </w:r>
    </w:p>
    <w:p w14:paraId="59CE75D9" w14:textId="05747BE2" w:rsidR="004770D9" w:rsidRPr="0063386D" w:rsidRDefault="004770D9" w:rsidP="004770D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279" w:history="1">
        <w:r w:rsidRPr="0063386D">
          <w:rPr>
            <w:rFonts w:ascii="Times New Roman" w:hAnsi="Times New Roman" w:cs="Times New Roman"/>
            <w:sz w:val="24"/>
            <w:szCs w:val="24"/>
          </w:rPr>
          <w:t>пункта 4.</w:t>
        </w:r>
      </w:hyperlink>
      <w:r w:rsidRPr="0063386D">
        <w:rPr>
          <w:rFonts w:ascii="Times New Roman" w:hAnsi="Times New Roman" w:cs="Times New Roman"/>
          <w:sz w:val="24"/>
          <w:szCs w:val="24"/>
        </w:rPr>
        <w:t xml:space="preserve">6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путем закупки товаров, работ, услуг для обеспечения нужд Санкт-Петербурга в соответствии с </w:t>
      </w:r>
      <w:hyperlink r:id="rId25"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 44-ФЗ осуществляет организацию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и проведение Всероссийской научно-практической конференции «Научно-технические проблемы в промышленности. Будущее сильной России в высоких технологиях».</w:t>
      </w:r>
    </w:p>
    <w:p w14:paraId="2458E0F5" w14:textId="4B97BD4F" w:rsidR="004510FE" w:rsidRPr="0063386D" w:rsidRDefault="004510FE" w:rsidP="00AA0603">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292" w:history="1">
        <w:r w:rsidRPr="0063386D">
          <w:rPr>
            <w:rFonts w:ascii="Times New Roman" w:hAnsi="Times New Roman" w:cs="Times New Roman"/>
            <w:sz w:val="24"/>
            <w:szCs w:val="24"/>
          </w:rPr>
          <w:t>пункта 4.</w:t>
        </w:r>
      </w:hyperlink>
      <w:r w:rsidR="00CF246C" w:rsidRPr="0063386D">
        <w:rPr>
          <w:rFonts w:ascii="Times New Roman" w:hAnsi="Times New Roman" w:cs="Times New Roman"/>
          <w:sz w:val="24"/>
          <w:szCs w:val="24"/>
        </w:rPr>
        <w:t>7</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00BB626D" w:rsidRPr="0063386D">
        <w:rPr>
          <w:rFonts w:ascii="Times New Roman" w:hAnsi="Times New Roman" w:cs="Times New Roman"/>
          <w:sz w:val="24"/>
          <w:szCs w:val="24"/>
        </w:rPr>
        <w:t>КППИТ путем</w:t>
      </w:r>
      <w:r w:rsidRPr="0063386D">
        <w:rPr>
          <w:rFonts w:ascii="Times New Roman" w:hAnsi="Times New Roman" w:cs="Times New Roman"/>
          <w:sz w:val="24"/>
          <w:szCs w:val="24"/>
        </w:rPr>
        <w:t xml:space="preserve"> закупки товаров, работ, услуг для обеспечения нужд Санкт-Петербурга в соответствии с </w:t>
      </w:r>
      <w:hyperlink r:id="rId26"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подготовку и издание справочника </w:t>
      </w:r>
      <w:r w:rsidR="002924F2" w:rsidRPr="0063386D">
        <w:rPr>
          <w:rFonts w:ascii="Times New Roman" w:hAnsi="Times New Roman" w:cs="Times New Roman"/>
          <w:sz w:val="24"/>
          <w:szCs w:val="24"/>
        </w:rPr>
        <w:t>«</w:t>
      </w:r>
      <w:r w:rsidRPr="0063386D">
        <w:rPr>
          <w:rFonts w:ascii="Times New Roman" w:hAnsi="Times New Roman" w:cs="Times New Roman"/>
          <w:sz w:val="24"/>
          <w:szCs w:val="24"/>
        </w:rPr>
        <w:t>Промышленность и инновации Санкт-Петербурга</w:t>
      </w:r>
      <w:r w:rsidR="002924F2" w:rsidRPr="0063386D">
        <w:rPr>
          <w:rFonts w:ascii="Times New Roman" w:hAnsi="Times New Roman" w:cs="Times New Roman"/>
          <w:sz w:val="24"/>
          <w:szCs w:val="24"/>
        </w:rPr>
        <w:t>»</w:t>
      </w:r>
      <w:r w:rsidRPr="0063386D">
        <w:rPr>
          <w:rFonts w:ascii="Times New Roman" w:hAnsi="Times New Roman" w:cs="Times New Roman"/>
          <w:sz w:val="24"/>
          <w:szCs w:val="24"/>
        </w:rPr>
        <w:t>.</w:t>
      </w:r>
    </w:p>
    <w:p w14:paraId="00BADF04" w14:textId="7DE90EB5" w:rsidR="004510FE" w:rsidRPr="0063386D" w:rsidRDefault="004510FE" w:rsidP="00D13DE2">
      <w:pPr>
        <w:pStyle w:val="ConsPlusNormal"/>
        <w:spacing w:line="24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354" w:history="1">
        <w:r w:rsidRPr="0063386D">
          <w:rPr>
            <w:rFonts w:ascii="Times New Roman" w:hAnsi="Times New Roman" w:cs="Times New Roman"/>
            <w:sz w:val="24"/>
            <w:szCs w:val="24"/>
          </w:rPr>
          <w:t>пункта 4.</w:t>
        </w:r>
      </w:hyperlink>
      <w:r w:rsidR="00F87370" w:rsidRPr="0063386D">
        <w:rPr>
          <w:rFonts w:ascii="Times New Roman" w:hAnsi="Times New Roman" w:cs="Times New Roman"/>
          <w:sz w:val="24"/>
          <w:szCs w:val="24"/>
        </w:rPr>
        <w:t>8</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009E76F5"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с </w:t>
      </w:r>
      <w:hyperlink r:id="rId27"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реализацию </w:t>
      </w:r>
      <w:hyperlink r:id="rId28" w:history="1">
        <w:r w:rsidRPr="0063386D">
          <w:rPr>
            <w:rFonts w:ascii="Times New Roman" w:hAnsi="Times New Roman" w:cs="Times New Roman"/>
            <w:sz w:val="24"/>
            <w:szCs w:val="24"/>
          </w:rPr>
          <w:t>постановления</w:t>
        </w:r>
      </w:hyperlink>
      <w:r w:rsidRPr="0063386D">
        <w:rPr>
          <w:rFonts w:ascii="Times New Roman" w:hAnsi="Times New Roman" w:cs="Times New Roman"/>
          <w:sz w:val="24"/>
          <w:szCs w:val="24"/>
        </w:rPr>
        <w:t xml:space="preserve"> Правительства Санкт-Петербурга от 20.03.2014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173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Об учреждении награды Правительства Санкт-Петербурга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почетного знака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За качество тов</w:t>
      </w:r>
      <w:r w:rsidR="00B25250" w:rsidRPr="0063386D">
        <w:rPr>
          <w:rFonts w:ascii="Times New Roman" w:hAnsi="Times New Roman" w:cs="Times New Roman"/>
          <w:sz w:val="24"/>
          <w:szCs w:val="24"/>
        </w:rPr>
        <w:t>аров (продукции), работ и услуг»</w:t>
      </w:r>
      <w:r w:rsidRPr="0063386D">
        <w:rPr>
          <w:rFonts w:ascii="Times New Roman" w:hAnsi="Times New Roman" w:cs="Times New Roman"/>
          <w:sz w:val="24"/>
          <w:szCs w:val="24"/>
        </w:rPr>
        <w:t>.</w:t>
      </w:r>
    </w:p>
    <w:p w14:paraId="1C0A3EEC" w14:textId="77777777" w:rsidR="004510FE" w:rsidRPr="0063386D" w:rsidRDefault="004510FE" w:rsidP="00D13DE2">
      <w:pPr>
        <w:pStyle w:val="ConsPlusNormal"/>
        <w:spacing w:line="245"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ФБУ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Тест</w:t>
      </w:r>
      <w:r w:rsidR="00B25250" w:rsidRPr="0063386D">
        <w:rPr>
          <w:rFonts w:ascii="Times New Roman" w:hAnsi="Times New Roman" w:cs="Times New Roman"/>
          <w:sz w:val="24"/>
          <w:szCs w:val="24"/>
        </w:rPr>
        <w:t> – </w:t>
      </w:r>
      <w:r w:rsidRPr="0063386D">
        <w:rPr>
          <w:rFonts w:ascii="Times New Roman" w:hAnsi="Times New Roman" w:cs="Times New Roman"/>
          <w:sz w:val="24"/>
          <w:szCs w:val="24"/>
        </w:rPr>
        <w:t>С.-Петербург</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проводит работу по привлечению субъектов </w:t>
      </w:r>
      <w:r w:rsidR="004D75D0" w:rsidRPr="0063386D">
        <w:rPr>
          <w:rFonts w:ascii="Times New Roman" w:hAnsi="Times New Roman" w:cs="Times New Roman"/>
          <w:sz w:val="24"/>
          <w:szCs w:val="24"/>
        </w:rPr>
        <w:t xml:space="preserve">деятельности </w:t>
      </w:r>
      <w:r w:rsidR="004D75D0" w:rsidRPr="0063386D">
        <w:rPr>
          <w:rFonts w:ascii="Times New Roman" w:hAnsi="Times New Roman" w:cs="Times New Roman"/>
          <w:sz w:val="24"/>
          <w:szCs w:val="24"/>
        </w:rPr>
        <w:br/>
        <w:t xml:space="preserve">в сфере </w:t>
      </w:r>
      <w:r w:rsidRPr="0063386D">
        <w:rPr>
          <w:rFonts w:ascii="Times New Roman" w:hAnsi="Times New Roman" w:cs="Times New Roman"/>
          <w:sz w:val="24"/>
          <w:szCs w:val="24"/>
        </w:rPr>
        <w:t>промышленно</w:t>
      </w:r>
      <w:r w:rsidR="004D75D0" w:rsidRPr="0063386D">
        <w:rPr>
          <w:rFonts w:ascii="Times New Roman" w:hAnsi="Times New Roman" w:cs="Times New Roman"/>
          <w:sz w:val="24"/>
          <w:szCs w:val="24"/>
        </w:rPr>
        <w:t>сти</w:t>
      </w:r>
      <w:r w:rsidRPr="0063386D">
        <w:rPr>
          <w:rFonts w:ascii="Times New Roman" w:hAnsi="Times New Roman" w:cs="Times New Roman"/>
          <w:sz w:val="24"/>
          <w:szCs w:val="24"/>
        </w:rPr>
        <w:t xml:space="preserve"> </w:t>
      </w:r>
      <w:r w:rsidR="007D72A5" w:rsidRPr="0063386D">
        <w:rPr>
          <w:rFonts w:ascii="Times New Roman" w:hAnsi="Times New Roman" w:cs="Times New Roman"/>
          <w:sz w:val="24"/>
          <w:szCs w:val="24"/>
        </w:rPr>
        <w:t xml:space="preserve">в </w:t>
      </w:r>
      <w:r w:rsidRPr="0063386D">
        <w:rPr>
          <w:rFonts w:ascii="Times New Roman" w:hAnsi="Times New Roman" w:cs="Times New Roman"/>
          <w:sz w:val="24"/>
          <w:szCs w:val="24"/>
        </w:rPr>
        <w:t>Санкт-Петербург</w:t>
      </w:r>
      <w:r w:rsidR="007D72A5" w:rsidRPr="0063386D">
        <w:rPr>
          <w:rFonts w:ascii="Times New Roman" w:hAnsi="Times New Roman" w:cs="Times New Roman"/>
          <w:sz w:val="24"/>
          <w:szCs w:val="24"/>
        </w:rPr>
        <w:t>е</w:t>
      </w:r>
      <w:r w:rsidRPr="0063386D">
        <w:rPr>
          <w:rFonts w:ascii="Times New Roman" w:hAnsi="Times New Roman" w:cs="Times New Roman"/>
          <w:sz w:val="24"/>
          <w:szCs w:val="24"/>
        </w:rPr>
        <w:t xml:space="preserve"> к участию в конкурсе на соискание награды Правительства Санкт-Петербурга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почетного знака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За качество товаров (продукции), работ и услуг</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а также оказывает необходимое методическое содействие </w:t>
      </w:r>
      <w:r w:rsidR="009E76F5" w:rsidRPr="0063386D">
        <w:rPr>
          <w:rFonts w:ascii="Times New Roman" w:hAnsi="Times New Roman" w:cs="Times New Roman"/>
          <w:sz w:val="24"/>
          <w:szCs w:val="24"/>
        </w:rPr>
        <w:t>КППИТ</w:t>
      </w:r>
      <w:r w:rsidRPr="0063386D">
        <w:rPr>
          <w:rFonts w:ascii="Times New Roman" w:hAnsi="Times New Roman" w:cs="Times New Roman"/>
          <w:sz w:val="24"/>
          <w:szCs w:val="24"/>
        </w:rPr>
        <w:t>.</w:t>
      </w:r>
    </w:p>
    <w:p w14:paraId="501CAC7E" w14:textId="66AE1151" w:rsidR="004510FE" w:rsidRPr="0063386D" w:rsidRDefault="004510FE" w:rsidP="00D13DE2">
      <w:pPr>
        <w:pStyle w:val="ConsPlusNormal"/>
        <w:spacing w:line="24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398" w:history="1">
        <w:r w:rsidRPr="0063386D">
          <w:rPr>
            <w:rFonts w:ascii="Times New Roman" w:hAnsi="Times New Roman" w:cs="Times New Roman"/>
            <w:sz w:val="24"/>
            <w:szCs w:val="24"/>
          </w:rPr>
          <w:t>пункта 4.</w:t>
        </w:r>
      </w:hyperlink>
      <w:r w:rsidR="000C5315" w:rsidRPr="0063386D">
        <w:rPr>
          <w:rFonts w:ascii="Times New Roman" w:hAnsi="Times New Roman" w:cs="Times New Roman"/>
          <w:sz w:val="24"/>
          <w:szCs w:val="24"/>
        </w:rPr>
        <w:t>9</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9302D6" w:rsidRPr="0063386D">
        <w:rPr>
          <w:rFonts w:ascii="Times New Roman" w:hAnsi="Times New Roman" w:cs="Times New Roman"/>
          <w:sz w:val="24"/>
          <w:szCs w:val="24"/>
        </w:rPr>
        <w:br/>
      </w:r>
      <w:r w:rsidR="006200C5" w:rsidRPr="0063386D">
        <w:rPr>
          <w:rFonts w:ascii="Times New Roman" w:hAnsi="Times New Roman" w:cs="Times New Roman"/>
          <w:sz w:val="24"/>
          <w:szCs w:val="24"/>
        </w:rPr>
        <w:t xml:space="preserve">к процессной части, </w:t>
      </w:r>
      <w:r w:rsidRPr="0063386D">
        <w:rPr>
          <w:rFonts w:ascii="Times New Roman" w:hAnsi="Times New Roman" w:cs="Times New Roman"/>
          <w:sz w:val="24"/>
          <w:szCs w:val="24"/>
        </w:rPr>
        <w:t xml:space="preserve">ФБУ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Тест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С.-Петербург</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ежегодно осуществляет организацию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и проведение регионального этапа конкурса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100 лучших товаров России</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в соответствии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с Соглашением между Федеральным агентством по техническому регулированию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и метрологии и Санкт-Петербургом о взаимодействии в области повышения конкурентоспособности, качества и безопасности продукции и услуг в Санкт-Петербурге.</w:t>
      </w:r>
    </w:p>
    <w:p w14:paraId="77122B0F" w14:textId="55F28523" w:rsidR="004510FE" w:rsidRPr="0063386D" w:rsidRDefault="004510FE" w:rsidP="00D13DE2">
      <w:pPr>
        <w:pStyle w:val="ConsPlusNormal"/>
        <w:spacing w:line="24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410" w:history="1">
        <w:r w:rsidRPr="0063386D">
          <w:rPr>
            <w:rFonts w:ascii="Times New Roman" w:hAnsi="Times New Roman" w:cs="Times New Roman"/>
            <w:sz w:val="24"/>
            <w:szCs w:val="24"/>
          </w:rPr>
          <w:t>пункта 4.1</w:t>
        </w:r>
      </w:hyperlink>
      <w:r w:rsidR="000C5315" w:rsidRPr="0063386D">
        <w:rPr>
          <w:rFonts w:ascii="Times New Roman" w:hAnsi="Times New Roman" w:cs="Times New Roman"/>
          <w:sz w:val="24"/>
          <w:szCs w:val="24"/>
        </w:rPr>
        <w:t>0</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Pr="0063386D">
        <w:rPr>
          <w:rFonts w:ascii="Times New Roman" w:hAnsi="Times New Roman" w:cs="Times New Roman"/>
          <w:sz w:val="24"/>
          <w:szCs w:val="24"/>
        </w:rPr>
        <w:t xml:space="preserve">ФБУ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Тест</w:t>
      </w:r>
      <w:r w:rsidR="00B25250" w:rsidRPr="0063386D">
        <w:rPr>
          <w:rFonts w:ascii="Times New Roman" w:hAnsi="Times New Roman" w:cs="Times New Roman"/>
          <w:sz w:val="24"/>
          <w:szCs w:val="24"/>
        </w:rPr>
        <w:t> – </w:t>
      </w:r>
      <w:r w:rsidRPr="0063386D">
        <w:rPr>
          <w:rFonts w:ascii="Times New Roman" w:hAnsi="Times New Roman" w:cs="Times New Roman"/>
          <w:sz w:val="24"/>
          <w:szCs w:val="24"/>
        </w:rPr>
        <w:t>С.-Петербург</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ежегодно проводит работу по привлечению организаций</w:t>
      </w:r>
      <w:r w:rsidR="0041037C" w:rsidRPr="0063386D">
        <w:rPr>
          <w:rFonts w:ascii="Times New Roman" w:hAnsi="Times New Roman" w:cs="Times New Roman"/>
          <w:sz w:val="24"/>
          <w:szCs w:val="24"/>
        </w:rPr>
        <w:t>, расположенных на территории</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Санкт-Петербурга</w:t>
      </w:r>
      <w:r w:rsidR="0041037C" w:rsidRPr="0063386D">
        <w:rPr>
          <w:rFonts w:ascii="Times New Roman" w:hAnsi="Times New Roman" w:cs="Times New Roman"/>
          <w:sz w:val="24"/>
          <w:szCs w:val="24"/>
        </w:rPr>
        <w:t>,</w:t>
      </w:r>
      <w:r w:rsidRPr="0063386D">
        <w:rPr>
          <w:rFonts w:ascii="Times New Roman" w:hAnsi="Times New Roman" w:cs="Times New Roman"/>
          <w:sz w:val="24"/>
          <w:szCs w:val="24"/>
        </w:rPr>
        <w:t xml:space="preserve"> к участию в конкурсе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на соискание премии Правительства Российской Федерации в области качества в соответствии с Соглашением между Федеральным агентством по техническому регулированию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и метрологии и Санкт-Петербургом о взаимодействии в области повышения конкурентоспособности, качества и безопасности продукции</w:t>
      </w:r>
      <w:r w:rsidR="0091734A" w:rsidRPr="0063386D">
        <w:rPr>
          <w:rFonts w:ascii="Times New Roman" w:hAnsi="Times New Roman" w:cs="Times New Roman"/>
          <w:sz w:val="24"/>
          <w:szCs w:val="24"/>
        </w:rPr>
        <w:t> </w:t>
      </w:r>
      <w:r w:rsidRPr="0063386D">
        <w:rPr>
          <w:rFonts w:ascii="Times New Roman" w:hAnsi="Times New Roman" w:cs="Times New Roman"/>
          <w:sz w:val="24"/>
          <w:szCs w:val="24"/>
        </w:rPr>
        <w:t>и</w:t>
      </w:r>
      <w:r w:rsidR="0091734A" w:rsidRPr="0063386D">
        <w:rPr>
          <w:rFonts w:ascii="Times New Roman" w:hAnsi="Times New Roman" w:cs="Times New Roman"/>
          <w:sz w:val="24"/>
          <w:szCs w:val="24"/>
        </w:rPr>
        <w:t> </w:t>
      </w:r>
      <w:r w:rsidRPr="0063386D">
        <w:rPr>
          <w:rFonts w:ascii="Times New Roman" w:hAnsi="Times New Roman" w:cs="Times New Roman"/>
          <w:sz w:val="24"/>
          <w:szCs w:val="24"/>
        </w:rPr>
        <w:t>услуг в Санкт-Петербурге.</w:t>
      </w:r>
    </w:p>
    <w:p w14:paraId="0F0AD956" w14:textId="4593A1CA" w:rsidR="004510FE" w:rsidRPr="0063386D" w:rsidRDefault="004510FE" w:rsidP="00D13DE2">
      <w:pPr>
        <w:pStyle w:val="ConsPlusNormal"/>
        <w:spacing w:line="24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422" w:history="1">
        <w:r w:rsidRPr="0063386D">
          <w:rPr>
            <w:rFonts w:ascii="Times New Roman" w:hAnsi="Times New Roman" w:cs="Times New Roman"/>
            <w:sz w:val="24"/>
            <w:szCs w:val="24"/>
          </w:rPr>
          <w:t>пункта 4.1</w:t>
        </w:r>
      </w:hyperlink>
      <w:r w:rsidR="008B71E9" w:rsidRPr="0063386D">
        <w:rPr>
          <w:rFonts w:ascii="Times New Roman" w:hAnsi="Times New Roman" w:cs="Times New Roman"/>
          <w:sz w:val="24"/>
          <w:szCs w:val="24"/>
        </w:rPr>
        <w:t>1</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Pr="0063386D">
        <w:rPr>
          <w:rFonts w:ascii="Times New Roman" w:hAnsi="Times New Roman" w:cs="Times New Roman"/>
          <w:sz w:val="24"/>
          <w:szCs w:val="24"/>
        </w:rPr>
        <w:t xml:space="preserve"> ФБУ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Тест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С.-Петербург</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осуществляет организацию и проведение семинаров, конференций и круглых столов</w:t>
      </w:r>
      <w:r w:rsidR="00B13477"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по вопросам внедрения современных методов управления на основе международных стандартов на системы менеджмента в соответствии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с Соглашением между Федеральным агентством по техническому регулированию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и метрологии и Санкт-Петербургом о взаимодействии в области повышения конкурентоспособности, качества и безопасности продукции и услуг в Санкт-Петербурге.</w:t>
      </w:r>
    </w:p>
    <w:p w14:paraId="2E406786" w14:textId="3679C794" w:rsidR="001B6F7F" w:rsidRPr="0063386D" w:rsidRDefault="001B6F7F" w:rsidP="001B6F7F">
      <w:pPr>
        <w:pStyle w:val="ConsPlusNormal"/>
        <w:spacing w:line="245"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В рамках реализации пункта 4.1</w:t>
      </w:r>
      <w:r w:rsidR="003448F1" w:rsidRPr="0063386D">
        <w:rPr>
          <w:rFonts w:ascii="Times New Roman" w:hAnsi="Times New Roman" w:cs="Times New Roman"/>
          <w:sz w:val="24"/>
          <w:szCs w:val="24"/>
        </w:rPr>
        <w:t>2</w:t>
      </w:r>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ФБУ «Тест – С.-Петербург» осуществляет актуализацию РБД путем регистрации в ней каталожных листов продукции, представляемых субъектами деятельности в сфере промышленности в Санкт-Петербурге, а также регулярно передает сведения из РБД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в автоматизированную базу данных «Продукция России».</w:t>
      </w:r>
    </w:p>
    <w:p w14:paraId="77D04AC1" w14:textId="08C5E01A" w:rsidR="007D72A5" w:rsidRPr="0063386D" w:rsidRDefault="007D72A5" w:rsidP="00D13DE2">
      <w:pPr>
        <w:pStyle w:val="ConsPlusNormal"/>
        <w:spacing w:line="245" w:lineRule="auto"/>
        <w:ind w:firstLine="539"/>
        <w:jc w:val="both"/>
        <w:rPr>
          <w:rFonts w:ascii="Times New Roman" w:hAnsi="Times New Roman"/>
          <w:bCs/>
          <w:sz w:val="24"/>
          <w:szCs w:val="24"/>
        </w:rPr>
      </w:pPr>
      <w:r w:rsidRPr="0063386D">
        <w:rPr>
          <w:rFonts w:ascii="Times New Roman" w:hAnsi="Times New Roman"/>
          <w:bCs/>
          <w:sz w:val="24"/>
          <w:szCs w:val="24"/>
        </w:rPr>
        <w:t>В рамках реализации пункта 4.1</w:t>
      </w:r>
      <w:r w:rsidR="00660F53" w:rsidRPr="0063386D">
        <w:rPr>
          <w:rFonts w:ascii="Times New Roman" w:hAnsi="Times New Roman"/>
          <w:bCs/>
          <w:sz w:val="24"/>
          <w:szCs w:val="24"/>
        </w:rPr>
        <w:t>3</w:t>
      </w:r>
      <w:r w:rsidRPr="0063386D">
        <w:rPr>
          <w:rFonts w:ascii="Times New Roman" w:hAnsi="Times New Roman"/>
          <w:bCs/>
          <w:sz w:val="24"/>
          <w:szCs w:val="24"/>
        </w:rPr>
        <w:t xml:space="preserve"> перечня мероприятий подпрограммы, отнесенных </w:t>
      </w:r>
      <w:r w:rsidRPr="0063386D">
        <w:rPr>
          <w:rFonts w:ascii="Times New Roman" w:hAnsi="Times New Roman"/>
          <w:bCs/>
          <w:sz w:val="24"/>
          <w:szCs w:val="24"/>
        </w:rPr>
        <w:br/>
        <w:t>к процессной части, КППИТ путем закупки товаров, работ, услуг для обеспечения нужд Санкт-Петербурга в соответствии с Законом № 44-ФЗ осуществляет проведение</w:t>
      </w:r>
      <w:r w:rsidRPr="0063386D">
        <w:rPr>
          <w:rFonts w:ascii="Times New Roman" w:hAnsi="Times New Roman"/>
          <w:sz w:val="24"/>
          <w:szCs w:val="24"/>
        </w:rPr>
        <w:t xml:space="preserve"> мероприятий с участием </w:t>
      </w:r>
      <w:r w:rsidRPr="0063386D">
        <w:rPr>
          <w:rFonts w:ascii="Times New Roman" w:hAnsi="Times New Roman"/>
          <w:bCs/>
          <w:sz w:val="24"/>
          <w:szCs w:val="24"/>
        </w:rPr>
        <w:t xml:space="preserve">Санкт-Петербурга в Международной </w:t>
      </w:r>
      <w:r w:rsidRPr="0063386D">
        <w:rPr>
          <w:rFonts w:ascii="Times New Roman" w:hAnsi="Times New Roman"/>
          <w:bCs/>
          <w:spacing w:val="-2"/>
          <w:sz w:val="24"/>
          <w:szCs w:val="24"/>
        </w:rPr>
        <w:t>выставке передовых технологий обеспечения безопасности личности, общества и государства.</w:t>
      </w:r>
    </w:p>
    <w:p w14:paraId="6E170B1F" w14:textId="7FB6E391" w:rsidR="004510FE" w:rsidRPr="0063386D" w:rsidRDefault="004510FE" w:rsidP="00EC3763">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2458" w:history="1">
        <w:r w:rsidRPr="0063386D">
          <w:rPr>
            <w:rFonts w:ascii="Times New Roman" w:hAnsi="Times New Roman" w:cs="Times New Roman"/>
            <w:sz w:val="24"/>
            <w:szCs w:val="24"/>
          </w:rPr>
          <w:t>пункта 4.1</w:t>
        </w:r>
      </w:hyperlink>
      <w:r w:rsidR="00660F53" w:rsidRPr="0063386D">
        <w:rPr>
          <w:rFonts w:ascii="Times New Roman" w:hAnsi="Times New Roman" w:cs="Times New Roman"/>
          <w:sz w:val="24"/>
          <w:szCs w:val="24"/>
        </w:rPr>
        <w:t>4</w:t>
      </w:r>
      <w:r w:rsidRPr="0063386D">
        <w:rPr>
          <w:rFonts w:ascii="Times New Roman" w:hAnsi="Times New Roman" w:cs="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Pr="0063386D">
        <w:rPr>
          <w:rFonts w:ascii="Times New Roman" w:hAnsi="Times New Roman" w:cs="Times New Roman"/>
          <w:sz w:val="24"/>
          <w:szCs w:val="24"/>
        </w:rPr>
        <w:t xml:space="preserve"> </w:t>
      </w:r>
      <w:r w:rsidR="001F001C"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с </w:t>
      </w:r>
      <w:hyperlink r:id="rId29"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организацию экспозиции Санкт-Петербурга в рамках Международной выставки-ярмарки </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Агрорусь</w:t>
      </w:r>
      <w:r w:rsidR="00B25250" w:rsidRPr="0063386D">
        <w:rPr>
          <w:rFonts w:ascii="Times New Roman" w:hAnsi="Times New Roman" w:cs="Times New Roman"/>
          <w:sz w:val="24"/>
          <w:szCs w:val="24"/>
        </w:rPr>
        <w:t>»</w:t>
      </w:r>
      <w:r w:rsidRPr="0063386D">
        <w:rPr>
          <w:rFonts w:ascii="Times New Roman" w:hAnsi="Times New Roman" w:cs="Times New Roman"/>
          <w:sz w:val="24"/>
          <w:szCs w:val="24"/>
        </w:rPr>
        <w:t xml:space="preserve"> </w:t>
      </w:r>
      <w:r w:rsidRPr="0063386D">
        <w:rPr>
          <w:rFonts w:ascii="Times New Roman" w:hAnsi="Times New Roman" w:cs="Times New Roman"/>
          <w:spacing w:val="-2"/>
          <w:sz w:val="24"/>
          <w:szCs w:val="24"/>
        </w:rPr>
        <w:t xml:space="preserve">для продвижения </w:t>
      </w:r>
      <w:r w:rsidR="009C3F4F" w:rsidRPr="0063386D">
        <w:rPr>
          <w:rFonts w:ascii="Times New Roman" w:hAnsi="Times New Roman" w:cs="Times New Roman"/>
          <w:spacing w:val="-2"/>
          <w:sz w:val="24"/>
          <w:szCs w:val="24"/>
        </w:rPr>
        <w:t>продукции</w:t>
      </w:r>
      <w:r w:rsidRPr="0063386D">
        <w:rPr>
          <w:rFonts w:ascii="Times New Roman" w:hAnsi="Times New Roman" w:cs="Times New Roman"/>
          <w:spacing w:val="-2"/>
          <w:sz w:val="24"/>
          <w:szCs w:val="24"/>
        </w:rPr>
        <w:t xml:space="preserve"> пищевой и перерабатывающей промышленности Санкт-Петербурга</w:t>
      </w:r>
      <w:r w:rsidRPr="0063386D">
        <w:rPr>
          <w:rFonts w:ascii="Times New Roman" w:hAnsi="Times New Roman" w:cs="Times New Roman"/>
          <w:sz w:val="24"/>
          <w:szCs w:val="24"/>
        </w:rPr>
        <w:t xml:space="preserve"> на </w:t>
      </w:r>
      <w:r w:rsidR="009C3F4F" w:rsidRPr="0063386D">
        <w:rPr>
          <w:rFonts w:ascii="Times New Roman" w:hAnsi="Times New Roman" w:cs="Times New Roman"/>
          <w:sz w:val="24"/>
          <w:szCs w:val="24"/>
        </w:rPr>
        <w:t>внутренний и внешний</w:t>
      </w:r>
      <w:r w:rsidRPr="0063386D">
        <w:rPr>
          <w:rFonts w:ascii="Times New Roman" w:hAnsi="Times New Roman" w:cs="Times New Roman"/>
          <w:sz w:val="24"/>
          <w:szCs w:val="24"/>
        </w:rPr>
        <w:t xml:space="preserve"> рынки.</w:t>
      </w:r>
    </w:p>
    <w:p w14:paraId="34FD54D8" w14:textId="798E613B" w:rsidR="00EC223A" w:rsidRPr="0063386D" w:rsidRDefault="004E076B" w:rsidP="009739B9">
      <w:pPr>
        <w:pStyle w:val="ConsPlusNormal"/>
        <w:ind w:firstLine="567"/>
        <w:jc w:val="both"/>
        <w:rPr>
          <w:rFonts w:ascii="Times New Roman" w:hAnsi="Times New Roman" w:cs="Times New Roman"/>
          <w:sz w:val="24"/>
          <w:szCs w:val="24"/>
        </w:rPr>
      </w:pPr>
      <w:r w:rsidRPr="0063386D">
        <w:rPr>
          <w:rFonts w:ascii="Times New Roman" w:hAnsi="Times New Roman"/>
          <w:sz w:val="24"/>
          <w:szCs w:val="24"/>
        </w:rPr>
        <w:t>В рамках реализации пункта 4.1</w:t>
      </w:r>
      <w:r w:rsidR="00795F94" w:rsidRPr="0063386D">
        <w:rPr>
          <w:rFonts w:ascii="Times New Roman" w:hAnsi="Times New Roman"/>
          <w:sz w:val="24"/>
          <w:szCs w:val="24"/>
        </w:rPr>
        <w:t>5</w:t>
      </w:r>
      <w:r w:rsidRPr="0063386D">
        <w:rPr>
          <w:rFonts w:ascii="Times New Roman" w:hAnsi="Times New Roman"/>
          <w:sz w:val="24"/>
          <w:szCs w:val="24"/>
        </w:rPr>
        <w:t xml:space="preserve"> </w:t>
      </w:r>
      <w:r w:rsidR="006200C5" w:rsidRPr="0063386D">
        <w:rPr>
          <w:rFonts w:ascii="Times New Roman" w:hAnsi="Times New Roman"/>
          <w:sz w:val="24"/>
          <w:szCs w:val="24"/>
        </w:rPr>
        <w:t xml:space="preserve">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КППИТ </w:t>
      </w:r>
      <w:r w:rsidR="00EC223A" w:rsidRPr="0063386D">
        <w:rPr>
          <w:rFonts w:ascii="Times New Roman" w:hAnsi="Times New Roman" w:cs="Times New Roman"/>
          <w:sz w:val="24"/>
          <w:szCs w:val="24"/>
        </w:rPr>
        <w:t>путем закупки товаров, работ, услуг для обеспечения нужд Санкт-Петербурга в соответствии с Законом № 44-ФЗ осуществляет организацию участия Санкт-Петербурга во Всероссийском форуме «Национальное развитие».</w:t>
      </w:r>
    </w:p>
    <w:p w14:paraId="75ACAF0B" w14:textId="562D36D3" w:rsidR="006200C5" w:rsidRPr="0063386D" w:rsidRDefault="004E076B" w:rsidP="00FE1D7A">
      <w:pPr>
        <w:pStyle w:val="ConsPlusNormal"/>
        <w:ind w:firstLine="567"/>
        <w:jc w:val="both"/>
        <w:rPr>
          <w:rFonts w:ascii="Times New Roman" w:hAnsi="Times New Roman" w:cs="Times New Roman"/>
          <w:sz w:val="24"/>
          <w:szCs w:val="24"/>
        </w:rPr>
      </w:pPr>
      <w:r w:rsidRPr="0063386D">
        <w:rPr>
          <w:rFonts w:ascii="Times New Roman" w:hAnsi="Times New Roman"/>
          <w:sz w:val="24"/>
          <w:szCs w:val="24"/>
        </w:rPr>
        <w:t>В рамках реализации пункта 4.1</w:t>
      </w:r>
      <w:r w:rsidR="00795F94" w:rsidRPr="0063386D">
        <w:rPr>
          <w:rFonts w:ascii="Times New Roman" w:hAnsi="Times New Roman"/>
          <w:sz w:val="24"/>
          <w:szCs w:val="24"/>
        </w:rPr>
        <w:t>6</w:t>
      </w:r>
      <w:r w:rsidR="006200C5" w:rsidRPr="0063386D">
        <w:rPr>
          <w:rFonts w:ascii="Times New Roman" w:hAnsi="Times New Roman"/>
          <w:sz w:val="24"/>
          <w:szCs w:val="24"/>
        </w:rPr>
        <w:t xml:space="preserve"> перечня мероприятий подпрограммы, </w:t>
      </w:r>
      <w:r w:rsidR="006200C5" w:rsidRPr="0063386D">
        <w:rPr>
          <w:rFonts w:ascii="Times New Roman" w:hAnsi="Times New Roman" w:cs="Times New Roman"/>
          <w:sz w:val="24"/>
          <w:szCs w:val="24"/>
        </w:rPr>
        <w:t xml:space="preserve">отнесенных </w:t>
      </w:r>
      <w:r w:rsidR="006200C5" w:rsidRPr="0063386D">
        <w:rPr>
          <w:rFonts w:ascii="Times New Roman" w:hAnsi="Times New Roman" w:cs="Times New Roman"/>
          <w:sz w:val="24"/>
          <w:szCs w:val="24"/>
        </w:rPr>
        <w:br/>
        <w:t xml:space="preserve">к процессной части, </w:t>
      </w:r>
      <w:r w:rsidR="006200C5" w:rsidRPr="0063386D">
        <w:rPr>
          <w:rFonts w:ascii="Times New Roman" w:hAnsi="Times New Roman"/>
          <w:sz w:val="24"/>
          <w:szCs w:val="24"/>
        </w:rPr>
        <w:t xml:space="preserve"> </w:t>
      </w:r>
      <w:r w:rsidR="006200C5" w:rsidRPr="0063386D">
        <w:rPr>
          <w:rFonts w:ascii="Times New Roman" w:hAnsi="Times New Roman" w:cs="Times New Roman"/>
          <w:sz w:val="24"/>
          <w:szCs w:val="24"/>
        </w:rPr>
        <w:t xml:space="preserve">КППИТ </w:t>
      </w:r>
      <w:r w:rsidR="00EB2B69" w:rsidRPr="0063386D">
        <w:rPr>
          <w:rFonts w:ascii="Times New Roman" w:hAnsi="Times New Roman" w:cs="Times New Roman"/>
          <w:sz w:val="24"/>
          <w:szCs w:val="24"/>
        </w:rPr>
        <w:t>п</w:t>
      </w:r>
      <w:r w:rsidR="00EB2B69" w:rsidRPr="0063386D">
        <w:rPr>
          <w:rFonts w:ascii="Times New Roman" w:hAnsi="Times New Roman"/>
          <w:sz w:val="24"/>
          <w:szCs w:val="24"/>
        </w:rPr>
        <w:t xml:space="preserve">утем закупки товаров, работ, услуг для обеспечения нужд Санкт-Петербурга в соответствии с Законом № 44-ФЗ осуществляет проведение </w:t>
      </w:r>
      <w:r w:rsidR="002371A0" w:rsidRPr="0063386D">
        <w:rPr>
          <w:rFonts w:ascii="Times New Roman" w:hAnsi="Times New Roman"/>
          <w:sz w:val="24"/>
          <w:szCs w:val="24"/>
        </w:rPr>
        <w:t xml:space="preserve">информационно-аналитического исследования в целях содействия развитию внешнеэкономической деятельности </w:t>
      </w:r>
      <w:r w:rsidR="002B18D5" w:rsidRPr="0063386D">
        <w:rPr>
          <w:rFonts w:ascii="Times New Roman" w:hAnsi="Times New Roman"/>
          <w:sz w:val="24"/>
          <w:szCs w:val="24"/>
        </w:rPr>
        <w:t xml:space="preserve">в </w:t>
      </w:r>
      <w:r w:rsidR="00EB2B69" w:rsidRPr="0063386D">
        <w:rPr>
          <w:rFonts w:ascii="Times New Roman" w:hAnsi="Times New Roman"/>
          <w:sz w:val="24"/>
          <w:szCs w:val="24"/>
        </w:rPr>
        <w:t>Санкт-Петербург</w:t>
      </w:r>
      <w:r w:rsidR="002B18D5" w:rsidRPr="0063386D">
        <w:rPr>
          <w:rFonts w:ascii="Times New Roman" w:hAnsi="Times New Roman"/>
          <w:sz w:val="24"/>
          <w:szCs w:val="24"/>
        </w:rPr>
        <w:t>е</w:t>
      </w:r>
      <w:r w:rsidR="00EB2B69" w:rsidRPr="0063386D">
        <w:rPr>
          <w:rFonts w:ascii="Times New Roman" w:hAnsi="Times New Roman"/>
          <w:sz w:val="24"/>
          <w:szCs w:val="24"/>
        </w:rPr>
        <w:t>.</w:t>
      </w:r>
    </w:p>
    <w:p w14:paraId="0D3FE2B9" w14:textId="01A2FD0D" w:rsidR="00393173" w:rsidRPr="0063386D" w:rsidRDefault="00A8428D" w:rsidP="00BA171E">
      <w:pPr>
        <w:pStyle w:val="ConsPlusNormal"/>
        <w:ind w:firstLine="567"/>
        <w:jc w:val="both"/>
        <w:rPr>
          <w:rFonts w:ascii="Times New Roman" w:hAnsi="Times New Roman" w:cs="Times New Roman"/>
          <w:bCs/>
          <w:sz w:val="24"/>
          <w:szCs w:val="24"/>
        </w:rPr>
      </w:pPr>
      <w:r w:rsidRPr="0063386D">
        <w:rPr>
          <w:rFonts w:ascii="Times New Roman" w:hAnsi="Times New Roman" w:cs="Times New Roman"/>
          <w:bCs/>
          <w:sz w:val="24"/>
          <w:szCs w:val="24"/>
        </w:rPr>
        <w:t xml:space="preserve">В рамках реализации пункта 4.17 </w:t>
      </w:r>
      <w:r w:rsidR="00BA171E" w:rsidRPr="0063386D">
        <w:rPr>
          <w:rFonts w:ascii="Times New Roman" w:hAnsi="Times New Roman"/>
          <w:bCs/>
          <w:sz w:val="24"/>
          <w:szCs w:val="24"/>
        </w:rPr>
        <w:t xml:space="preserve">перечня мероприятий подпрограммы, отнесенных </w:t>
      </w:r>
      <w:r w:rsidR="00BA171E" w:rsidRPr="0063386D">
        <w:rPr>
          <w:rFonts w:ascii="Times New Roman" w:hAnsi="Times New Roman"/>
          <w:bCs/>
          <w:sz w:val="24"/>
          <w:szCs w:val="24"/>
        </w:rPr>
        <w:br/>
        <w:t xml:space="preserve">к проектной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sidR="00B13477" w:rsidRPr="0063386D">
        <w:rPr>
          <w:rFonts w:ascii="Times New Roman" w:hAnsi="Times New Roman"/>
          <w:bCs/>
          <w:sz w:val="24"/>
          <w:szCs w:val="24"/>
        </w:rPr>
        <w:br/>
      </w:r>
      <w:r w:rsidR="00BA171E" w:rsidRPr="0063386D">
        <w:rPr>
          <w:rFonts w:ascii="Times New Roman" w:hAnsi="Times New Roman"/>
          <w:bCs/>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bCs/>
          <w:sz w:val="24"/>
          <w:szCs w:val="24"/>
        </w:rPr>
        <w:br/>
      </w:r>
      <w:r w:rsidR="00BA171E" w:rsidRPr="0063386D">
        <w:rPr>
          <w:rFonts w:ascii="Times New Roman" w:hAnsi="Times New Roman"/>
          <w:bCs/>
          <w:sz w:val="24"/>
          <w:szCs w:val="24"/>
        </w:rPr>
        <w:t>Санкт-Петербурга и организует предоставление субсидий в соответствии с утвержденными нормативными правовыми актами.</w:t>
      </w:r>
    </w:p>
    <w:p w14:paraId="09E86DB9" w14:textId="49B6786C" w:rsidR="00833598" w:rsidRPr="0063386D" w:rsidRDefault="00833598" w:rsidP="00833598">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4.18 перечня мероприятий подпрограммы, Комитет </w:t>
      </w:r>
      <w:r w:rsidR="00B13477" w:rsidRPr="0063386D">
        <w:rPr>
          <w:rFonts w:ascii="Times New Roman" w:hAnsi="Times New Roman" w:cs="Times New Roman"/>
          <w:sz w:val="24"/>
          <w:szCs w:val="24"/>
        </w:rPr>
        <w:br/>
      </w:r>
      <w:r w:rsidRPr="0063386D">
        <w:rPr>
          <w:rFonts w:ascii="Times New Roman" w:hAnsi="Times New Roman" w:cs="Times New Roman"/>
          <w:sz w:val="24"/>
          <w:szCs w:val="24"/>
        </w:rPr>
        <w:t xml:space="preserve">Санкт-Петербурга по делам Арктики (далее - КДА) путем закупки товаров, работ, услуг для обеспечения нужд Санкт-Петербурга в соответствии с Законом № 44-ФЗ осуществляет организацию участия в специализированных конференциях, выставках, симпозиумах и иных мероприятиях по продвижению потенциала Санкт-Петербурга для развития Арктической зоны Российской Федерации. </w:t>
      </w:r>
    </w:p>
    <w:p w14:paraId="2A9B8A58" w14:textId="74742BA2" w:rsidR="00833598" w:rsidRPr="0063386D" w:rsidRDefault="00833598" w:rsidP="00833598">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Перечень мероприятий утверждается правовым актом КДА.</w:t>
      </w:r>
    </w:p>
    <w:p w14:paraId="0E3AE9EC" w14:textId="4F51EEC7" w:rsidR="00833598" w:rsidRPr="0063386D" w:rsidRDefault="00833598" w:rsidP="00833598">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4.19 перечня мероприятий подпрограммы, КДА путем закупки товаров, работ, услуг для обеспечения нужд Санкт-Петербурга в соответствии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с Законом № 44-ФЗ осуществляет подготовку и издание информационно-презентационных материалов о потенциале Санкт-Петербурга для развития Арктической зоны Российской Федерации.</w:t>
      </w:r>
    </w:p>
    <w:p w14:paraId="052CA85A" w14:textId="46B1D827" w:rsidR="00833598" w:rsidRPr="0063386D" w:rsidRDefault="00833598" w:rsidP="00833598">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4.20 перечня мероприятий подпрограммы, КДА путем закупки товаров, работ, услуг для обеспечения нужд Санкт-Петербурга в соответствии </w:t>
      </w:r>
      <w:r w:rsidR="0010252B" w:rsidRPr="0063386D">
        <w:rPr>
          <w:rFonts w:ascii="Times New Roman" w:hAnsi="Times New Roman" w:cs="Times New Roman"/>
          <w:sz w:val="24"/>
          <w:szCs w:val="24"/>
        </w:rPr>
        <w:br/>
      </w:r>
      <w:r w:rsidRPr="0063386D">
        <w:rPr>
          <w:rFonts w:ascii="Times New Roman" w:hAnsi="Times New Roman" w:cs="Times New Roman"/>
          <w:sz w:val="24"/>
          <w:szCs w:val="24"/>
        </w:rPr>
        <w:t xml:space="preserve">с Законом № 44-ФЗ осуществляет организацию мероприятий по продвижению потенциала Санкт-Петербурга для развития Арктической зоны Российской Федерации. </w:t>
      </w:r>
    </w:p>
    <w:p w14:paraId="2360ED78" w14:textId="77777777" w:rsidR="00833598" w:rsidRPr="0063386D" w:rsidRDefault="00833598" w:rsidP="00833598">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Перечень мероприятий утверждается правовым актом КДА.</w:t>
      </w:r>
    </w:p>
    <w:p w14:paraId="3CFAF5CA" w14:textId="6611E7ED" w:rsidR="00D27317" w:rsidRPr="0063386D" w:rsidRDefault="0029094E" w:rsidP="00833598">
      <w:pPr>
        <w:pStyle w:val="ConsPlusNormal"/>
        <w:ind w:firstLine="567"/>
        <w:jc w:val="both"/>
        <w:rPr>
          <w:rFonts w:ascii="Times New Roman" w:hAnsi="Times New Roman"/>
          <w:sz w:val="24"/>
          <w:szCs w:val="24"/>
        </w:rPr>
      </w:pPr>
      <w:r w:rsidRPr="0063386D">
        <w:rPr>
          <w:rFonts w:ascii="Times New Roman" w:hAnsi="Times New Roman" w:cs="Times New Roman"/>
          <w:sz w:val="24"/>
          <w:szCs w:val="24"/>
        </w:rPr>
        <w:t>Субсидии, указанные в</w:t>
      </w:r>
      <w:r w:rsidR="00DD1BFB"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пункте </w:t>
      </w:r>
      <w:r w:rsidR="00DD1BFB" w:rsidRPr="0063386D">
        <w:rPr>
          <w:rFonts w:ascii="Times New Roman" w:hAnsi="Times New Roman" w:cs="Times New Roman"/>
          <w:sz w:val="24"/>
          <w:szCs w:val="24"/>
        </w:rPr>
        <w:t xml:space="preserve">4.21 </w:t>
      </w:r>
      <w:r w:rsidR="00D27317" w:rsidRPr="0063386D">
        <w:rPr>
          <w:rFonts w:ascii="Times New Roman" w:hAnsi="Times New Roman"/>
          <w:sz w:val="24"/>
          <w:szCs w:val="24"/>
        </w:rPr>
        <w:t xml:space="preserve">перечня мероприятий подпрограммы, отнесенных </w:t>
      </w:r>
      <w:r w:rsidR="00D27317" w:rsidRPr="0063386D">
        <w:rPr>
          <w:rFonts w:ascii="Times New Roman" w:hAnsi="Times New Roman"/>
          <w:sz w:val="24"/>
          <w:szCs w:val="24"/>
        </w:rPr>
        <w:br/>
        <w:t xml:space="preserve">к проектной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sidR="0010252B" w:rsidRPr="0063386D">
        <w:rPr>
          <w:rFonts w:ascii="Times New Roman" w:hAnsi="Times New Roman"/>
          <w:sz w:val="24"/>
          <w:szCs w:val="24"/>
        </w:rPr>
        <w:br/>
      </w:r>
      <w:r w:rsidR="00D27317" w:rsidRPr="0063386D">
        <w:rPr>
          <w:rFonts w:ascii="Times New Roman" w:hAnsi="Times New Roman"/>
          <w:sz w:val="24"/>
          <w:szCs w:val="24"/>
        </w:rPr>
        <w:t xml:space="preserve">и утверждает распоряжение КППИТ о реализации постановления Правительства </w:t>
      </w:r>
      <w:r w:rsidR="0010252B" w:rsidRPr="0063386D">
        <w:rPr>
          <w:rFonts w:ascii="Times New Roman" w:hAnsi="Times New Roman"/>
          <w:sz w:val="24"/>
          <w:szCs w:val="24"/>
        </w:rPr>
        <w:br/>
      </w:r>
      <w:r w:rsidR="00D27317" w:rsidRPr="0063386D">
        <w:rPr>
          <w:rFonts w:ascii="Times New Roman" w:hAnsi="Times New Roman"/>
          <w:sz w:val="24"/>
          <w:szCs w:val="24"/>
        </w:rPr>
        <w:t>Санкт-Петербурга и организует предоставление субсидий в соответствии с утвержденными нормативными правовыми актами.</w:t>
      </w:r>
    </w:p>
    <w:p w14:paraId="376CA5C3" w14:textId="34BFDF84" w:rsidR="00D27317" w:rsidRPr="0063386D" w:rsidRDefault="0029094E" w:rsidP="00D27317">
      <w:pPr>
        <w:pStyle w:val="ConsPlusNormal"/>
        <w:ind w:firstLine="567"/>
        <w:jc w:val="both"/>
        <w:rPr>
          <w:rFonts w:ascii="Times New Roman" w:hAnsi="Times New Roman"/>
          <w:bCs/>
          <w:sz w:val="24"/>
          <w:szCs w:val="24"/>
        </w:rPr>
      </w:pPr>
      <w:r w:rsidRPr="0063386D">
        <w:rPr>
          <w:rFonts w:ascii="Times New Roman" w:hAnsi="Times New Roman" w:cs="Times New Roman"/>
          <w:bCs/>
          <w:sz w:val="24"/>
          <w:szCs w:val="24"/>
        </w:rPr>
        <w:t xml:space="preserve">Субсидии, указанные в пункте 4.22 </w:t>
      </w:r>
      <w:r w:rsidR="00D27317" w:rsidRPr="0063386D">
        <w:rPr>
          <w:rFonts w:ascii="Times New Roman" w:hAnsi="Times New Roman"/>
          <w:bCs/>
          <w:sz w:val="24"/>
          <w:szCs w:val="24"/>
        </w:rPr>
        <w:t xml:space="preserve">перечня мероприятий подпрограммы, отнесенных </w:t>
      </w:r>
      <w:r w:rsidR="00D27317" w:rsidRPr="0063386D">
        <w:rPr>
          <w:rFonts w:ascii="Times New Roman" w:hAnsi="Times New Roman"/>
          <w:bCs/>
          <w:sz w:val="24"/>
          <w:szCs w:val="24"/>
        </w:rPr>
        <w:br/>
        <w:t>к проектной части, КППИТ разрабатывает</w:t>
      </w:r>
      <w:r w:rsidR="00B13477" w:rsidRPr="0063386D">
        <w:rPr>
          <w:rFonts w:ascii="Times New Roman" w:hAnsi="Times New Roman"/>
          <w:bCs/>
          <w:sz w:val="24"/>
          <w:szCs w:val="24"/>
        </w:rPr>
        <w:t xml:space="preserve"> </w:t>
      </w:r>
      <w:r w:rsidR="00D27317" w:rsidRPr="0063386D">
        <w:rPr>
          <w:rFonts w:ascii="Times New Roman" w:hAnsi="Times New Roman"/>
          <w:bCs/>
          <w:sz w:val="24"/>
          <w:szCs w:val="24"/>
        </w:rPr>
        <w:t xml:space="preserve">и согласовывает проект постановления Правительства Санкт-Петербурга о порядке предоставления субсидий, разрабатывает </w:t>
      </w:r>
      <w:r w:rsidR="00B13477" w:rsidRPr="0063386D">
        <w:rPr>
          <w:rFonts w:ascii="Times New Roman" w:hAnsi="Times New Roman"/>
          <w:bCs/>
          <w:sz w:val="24"/>
          <w:szCs w:val="24"/>
        </w:rPr>
        <w:br/>
      </w:r>
      <w:r w:rsidR="00D27317" w:rsidRPr="0063386D">
        <w:rPr>
          <w:rFonts w:ascii="Times New Roman" w:hAnsi="Times New Roman"/>
          <w:bCs/>
          <w:sz w:val="24"/>
          <w:szCs w:val="24"/>
        </w:rPr>
        <w:t xml:space="preserve">и утверждает распоряжение КППИТ о реализации постановления Правительства </w:t>
      </w:r>
      <w:r w:rsidR="00B13477" w:rsidRPr="0063386D">
        <w:rPr>
          <w:rFonts w:ascii="Times New Roman" w:hAnsi="Times New Roman"/>
          <w:bCs/>
          <w:sz w:val="24"/>
          <w:szCs w:val="24"/>
        </w:rPr>
        <w:br/>
      </w:r>
      <w:r w:rsidR="00D27317" w:rsidRPr="0063386D">
        <w:rPr>
          <w:rFonts w:ascii="Times New Roman" w:hAnsi="Times New Roman"/>
          <w:bCs/>
          <w:sz w:val="24"/>
          <w:szCs w:val="24"/>
        </w:rPr>
        <w:t>Санкт-Петербурга и организует предоставление субсидий в соответствии с утвержденными нормативными правовыми актами.</w:t>
      </w:r>
    </w:p>
    <w:p w14:paraId="0C63D4EC" w14:textId="636F2E15" w:rsidR="00D27317" w:rsidRPr="0063386D" w:rsidRDefault="0029094E" w:rsidP="00D27317">
      <w:pPr>
        <w:pStyle w:val="ConsPlusNormal"/>
        <w:ind w:firstLine="540"/>
        <w:jc w:val="both"/>
        <w:rPr>
          <w:rFonts w:ascii="Times New Roman" w:hAnsi="Times New Roman"/>
          <w:bCs/>
          <w:sz w:val="24"/>
          <w:szCs w:val="24"/>
        </w:rPr>
      </w:pPr>
      <w:r w:rsidRPr="0063386D">
        <w:rPr>
          <w:rFonts w:ascii="Times New Roman" w:hAnsi="Times New Roman" w:cs="Times New Roman"/>
          <w:bCs/>
          <w:sz w:val="24"/>
          <w:szCs w:val="24"/>
        </w:rPr>
        <w:t xml:space="preserve">Субсидии, указанные в пункте 4.23 </w:t>
      </w:r>
      <w:r w:rsidR="00D27317" w:rsidRPr="0063386D">
        <w:rPr>
          <w:rFonts w:ascii="Times New Roman" w:hAnsi="Times New Roman"/>
          <w:bCs/>
          <w:sz w:val="24"/>
          <w:szCs w:val="24"/>
        </w:rPr>
        <w:t xml:space="preserve">перечня мероприятий подпрограммы, отнесенных </w:t>
      </w:r>
      <w:r w:rsidR="00D27317" w:rsidRPr="0063386D">
        <w:rPr>
          <w:rFonts w:ascii="Times New Roman" w:hAnsi="Times New Roman"/>
          <w:bCs/>
          <w:sz w:val="24"/>
          <w:szCs w:val="24"/>
        </w:rPr>
        <w:br/>
        <w:t xml:space="preserve">к проектной части, КППИТ разрабатывает и согласовывает проект постановления Правительства Санкт-Петербурга о порядке предоставления субсидий, разрабатывает, утверждает распоряжение КППИТ о реализации постановления Правительства </w:t>
      </w:r>
      <w:r w:rsidR="00B13477" w:rsidRPr="0063386D">
        <w:rPr>
          <w:rFonts w:ascii="Times New Roman" w:hAnsi="Times New Roman"/>
          <w:bCs/>
          <w:sz w:val="24"/>
          <w:szCs w:val="24"/>
        </w:rPr>
        <w:br/>
      </w:r>
      <w:r w:rsidR="00D27317" w:rsidRPr="0063386D">
        <w:rPr>
          <w:rFonts w:ascii="Times New Roman" w:hAnsi="Times New Roman"/>
          <w:bCs/>
          <w:sz w:val="24"/>
          <w:szCs w:val="24"/>
        </w:rPr>
        <w:t>Санкт-Петербурга и организует предоставление субсидий в соответствии с утвержденными нормативными правовыми актами.</w:t>
      </w:r>
    </w:p>
    <w:p w14:paraId="16660D36" w14:textId="6AA746DA" w:rsidR="001D17B0" w:rsidRPr="0063386D" w:rsidRDefault="001D17B0" w:rsidP="00D27317">
      <w:pPr>
        <w:pStyle w:val="ConsPlusNormal"/>
        <w:ind w:firstLine="540"/>
        <w:jc w:val="both"/>
        <w:rPr>
          <w:rFonts w:ascii="Times New Roman" w:hAnsi="Times New Roman"/>
          <w:bCs/>
          <w:sz w:val="24"/>
          <w:szCs w:val="24"/>
        </w:rPr>
      </w:pPr>
      <w:r w:rsidRPr="0063386D">
        <w:rPr>
          <w:rFonts w:ascii="Times New Roman" w:hAnsi="Times New Roman"/>
          <w:bCs/>
          <w:sz w:val="24"/>
          <w:szCs w:val="24"/>
        </w:rPr>
        <w:t xml:space="preserve">В рамках реализации пункта 4.24 перечня мероприятий подпрограммы, отнесенных </w:t>
      </w:r>
      <w:r w:rsidRPr="0063386D">
        <w:rPr>
          <w:rFonts w:ascii="Times New Roman" w:hAnsi="Times New Roman"/>
          <w:bCs/>
          <w:sz w:val="24"/>
          <w:szCs w:val="24"/>
        </w:rPr>
        <w:br/>
        <w:t>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тематических недель Санкт-Петербурга в рамках Международной выставки-форума «Россия».</w:t>
      </w:r>
    </w:p>
    <w:p w14:paraId="1B34C10C" w14:textId="22F1F3EE" w:rsidR="001D17B0" w:rsidRPr="0063386D" w:rsidRDefault="001D17B0" w:rsidP="00890585">
      <w:pPr>
        <w:pStyle w:val="ConsPlusNormal"/>
        <w:ind w:firstLine="540"/>
        <w:jc w:val="both"/>
        <w:rPr>
          <w:rFonts w:ascii="Times New Roman" w:hAnsi="Times New Roman"/>
          <w:bCs/>
          <w:sz w:val="24"/>
          <w:szCs w:val="24"/>
        </w:rPr>
      </w:pPr>
      <w:r w:rsidRPr="0063386D">
        <w:rPr>
          <w:rFonts w:ascii="Times New Roman" w:hAnsi="Times New Roman"/>
          <w:bCs/>
          <w:sz w:val="24"/>
          <w:szCs w:val="24"/>
        </w:rPr>
        <w:t xml:space="preserve">В рамках реализации пункта 4.25 перечня мероприятий подпрограммы, отнесенных </w:t>
      </w:r>
      <w:r w:rsidRPr="0063386D">
        <w:rPr>
          <w:rFonts w:ascii="Times New Roman" w:hAnsi="Times New Roman"/>
          <w:bCs/>
          <w:sz w:val="24"/>
          <w:szCs w:val="24"/>
        </w:rPr>
        <w:br/>
        <w:t xml:space="preserve">к проектной части,  КППИТ путем закупки товаров, работ, услуг для обеспечения нужд </w:t>
      </w:r>
      <w:r w:rsidR="00B13477" w:rsidRPr="0063386D">
        <w:rPr>
          <w:rFonts w:ascii="Times New Roman" w:hAnsi="Times New Roman"/>
          <w:bCs/>
          <w:sz w:val="24"/>
          <w:szCs w:val="24"/>
        </w:rPr>
        <w:br/>
      </w:r>
      <w:r w:rsidRPr="0063386D">
        <w:rPr>
          <w:rFonts w:ascii="Times New Roman" w:hAnsi="Times New Roman"/>
          <w:bCs/>
          <w:sz w:val="24"/>
          <w:szCs w:val="24"/>
        </w:rPr>
        <w:t xml:space="preserve">Санкт-Петербурга в соответствии с Законом № 44-ФЗ осуществляет реализацию мер </w:t>
      </w:r>
      <w:r w:rsidR="00B13477" w:rsidRPr="0063386D">
        <w:rPr>
          <w:rFonts w:ascii="Times New Roman" w:hAnsi="Times New Roman"/>
          <w:bCs/>
          <w:sz w:val="24"/>
          <w:szCs w:val="24"/>
        </w:rPr>
        <w:br/>
      </w:r>
      <w:r w:rsidRPr="0063386D">
        <w:rPr>
          <w:rFonts w:ascii="Times New Roman" w:hAnsi="Times New Roman"/>
          <w:bCs/>
          <w:sz w:val="24"/>
          <w:szCs w:val="24"/>
        </w:rPr>
        <w:t xml:space="preserve">по популяризации предпринимательской деятельности, в том числе в сфере промышленности, по информационному обеспечению внешнеторговой деятельности на территории </w:t>
      </w:r>
      <w:r w:rsidR="00B13477" w:rsidRPr="0063386D">
        <w:rPr>
          <w:rFonts w:ascii="Times New Roman" w:hAnsi="Times New Roman"/>
          <w:bCs/>
          <w:sz w:val="24"/>
          <w:szCs w:val="24"/>
        </w:rPr>
        <w:br/>
      </w:r>
      <w:r w:rsidRPr="0063386D">
        <w:rPr>
          <w:rFonts w:ascii="Times New Roman" w:hAnsi="Times New Roman"/>
          <w:bCs/>
          <w:sz w:val="24"/>
          <w:szCs w:val="24"/>
        </w:rPr>
        <w:t>Санкт-Петербурга, по проведению рекламных кампаний</w:t>
      </w:r>
      <w:r w:rsidR="00B13477" w:rsidRPr="0063386D">
        <w:rPr>
          <w:rFonts w:ascii="Times New Roman" w:hAnsi="Times New Roman"/>
          <w:bCs/>
          <w:sz w:val="24"/>
          <w:szCs w:val="24"/>
        </w:rPr>
        <w:t xml:space="preserve"> </w:t>
      </w:r>
      <w:r w:rsidRPr="0063386D">
        <w:rPr>
          <w:rFonts w:ascii="Times New Roman" w:hAnsi="Times New Roman"/>
          <w:bCs/>
          <w:sz w:val="24"/>
          <w:szCs w:val="24"/>
        </w:rPr>
        <w:t>по продвижению российских товаров, услуг, результатов интеллектуальной деятельности,</w:t>
      </w:r>
      <w:r w:rsidR="00B13477" w:rsidRPr="0063386D">
        <w:rPr>
          <w:rFonts w:ascii="Times New Roman" w:hAnsi="Times New Roman"/>
          <w:bCs/>
          <w:sz w:val="24"/>
          <w:szCs w:val="24"/>
        </w:rPr>
        <w:t xml:space="preserve"> </w:t>
      </w:r>
      <w:r w:rsidRPr="0063386D">
        <w:rPr>
          <w:rFonts w:ascii="Times New Roman" w:hAnsi="Times New Roman"/>
          <w:bCs/>
          <w:sz w:val="24"/>
          <w:szCs w:val="24"/>
        </w:rPr>
        <w:t xml:space="preserve">в том числе на мировые рынки, осуществляющихся с целью повышения конкурентоспособности предприятий </w:t>
      </w:r>
      <w:r w:rsidR="00B13477" w:rsidRPr="0063386D">
        <w:rPr>
          <w:rFonts w:ascii="Times New Roman" w:hAnsi="Times New Roman"/>
          <w:bCs/>
          <w:sz w:val="24"/>
          <w:szCs w:val="24"/>
        </w:rPr>
        <w:br/>
      </w:r>
      <w:r w:rsidRPr="0063386D">
        <w:rPr>
          <w:rFonts w:ascii="Times New Roman" w:hAnsi="Times New Roman"/>
          <w:bCs/>
          <w:sz w:val="24"/>
          <w:szCs w:val="24"/>
        </w:rPr>
        <w:t>Санкт-Петербурга, привлечения кадров</w:t>
      </w:r>
      <w:r w:rsidR="00B13477" w:rsidRPr="0063386D">
        <w:rPr>
          <w:rFonts w:ascii="Times New Roman" w:hAnsi="Times New Roman"/>
          <w:bCs/>
          <w:sz w:val="24"/>
          <w:szCs w:val="24"/>
        </w:rPr>
        <w:t xml:space="preserve"> </w:t>
      </w:r>
      <w:r w:rsidRPr="0063386D">
        <w:rPr>
          <w:rFonts w:ascii="Times New Roman" w:hAnsi="Times New Roman"/>
          <w:bCs/>
          <w:sz w:val="24"/>
          <w:szCs w:val="24"/>
        </w:rPr>
        <w:t xml:space="preserve">в промышленность в связи с решением задач </w:t>
      </w:r>
      <w:r w:rsidR="009E67F3" w:rsidRPr="0063386D">
        <w:rPr>
          <w:rFonts w:ascii="Times New Roman" w:hAnsi="Times New Roman"/>
          <w:bCs/>
          <w:sz w:val="24"/>
          <w:szCs w:val="24"/>
        </w:rPr>
        <w:br/>
      </w:r>
      <w:r w:rsidRPr="0063386D">
        <w:rPr>
          <w:rFonts w:ascii="Times New Roman" w:hAnsi="Times New Roman"/>
          <w:bCs/>
          <w:sz w:val="24"/>
          <w:szCs w:val="24"/>
        </w:rPr>
        <w:t>по достижению технологического суверенитета, импортозамещению, а также с целью продвижения технологических достижений промышленных предприятий Санкт-Петербурга на межрегиональные и мировые рынки.</w:t>
      </w:r>
    </w:p>
    <w:p w14:paraId="49661FF3" w14:textId="77777777" w:rsidR="001D17B0" w:rsidRPr="0063386D" w:rsidRDefault="001D17B0" w:rsidP="00D33C36">
      <w:pPr>
        <w:pStyle w:val="ConsPlusNormal"/>
        <w:jc w:val="both"/>
        <w:rPr>
          <w:rFonts w:ascii="Times New Roman" w:hAnsi="Times New Roman" w:cs="Times New Roman"/>
          <w:bCs/>
          <w:sz w:val="24"/>
          <w:szCs w:val="24"/>
        </w:rPr>
      </w:pPr>
    </w:p>
    <w:p w14:paraId="2246FAF5" w14:textId="77777777" w:rsidR="004510FE" w:rsidRPr="0063386D" w:rsidRDefault="004510FE" w:rsidP="00B7298F">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2.</w:t>
      </w:r>
      <w:r w:rsidR="009D3245" w:rsidRPr="0063386D">
        <w:rPr>
          <w:rFonts w:ascii="Times New Roman" w:hAnsi="Times New Roman" w:cs="Times New Roman"/>
          <w:b/>
          <w:sz w:val="24"/>
          <w:szCs w:val="24"/>
        </w:rPr>
        <w:t>4</w:t>
      </w:r>
      <w:r w:rsidRPr="0063386D">
        <w:rPr>
          <w:rFonts w:ascii="Times New Roman" w:hAnsi="Times New Roman" w:cs="Times New Roman"/>
          <w:b/>
          <w:sz w:val="24"/>
          <w:szCs w:val="24"/>
        </w:rPr>
        <w:t>. Механизм государственной поддержки субъектов</w:t>
      </w:r>
      <w:r w:rsidR="00420D03"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 xml:space="preserve">деятельности </w:t>
      </w:r>
      <w:r w:rsidR="00005D88" w:rsidRPr="0063386D">
        <w:rPr>
          <w:rFonts w:ascii="Times New Roman" w:hAnsi="Times New Roman" w:cs="Times New Roman"/>
          <w:b/>
          <w:sz w:val="24"/>
          <w:szCs w:val="24"/>
        </w:rPr>
        <w:br/>
      </w:r>
      <w:r w:rsidR="004D75D0" w:rsidRPr="0063386D">
        <w:rPr>
          <w:rFonts w:ascii="Times New Roman" w:hAnsi="Times New Roman" w:cs="Times New Roman"/>
          <w:b/>
          <w:sz w:val="24"/>
          <w:szCs w:val="24"/>
        </w:rPr>
        <w:t xml:space="preserve">в сфере промышленности </w:t>
      </w:r>
      <w:r w:rsidR="0038680A" w:rsidRPr="0063386D">
        <w:rPr>
          <w:rFonts w:ascii="Times New Roman" w:hAnsi="Times New Roman" w:cs="Times New Roman"/>
          <w:b/>
          <w:sz w:val="24"/>
          <w:szCs w:val="24"/>
        </w:rPr>
        <w:t xml:space="preserve">в </w:t>
      </w:r>
      <w:r w:rsidRPr="0063386D">
        <w:rPr>
          <w:rFonts w:ascii="Times New Roman" w:hAnsi="Times New Roman" w:cs="Times New Roman"/>
          <w:b/>
          <w:sz w:val="24"/>
          <w:szCs w:val="24"/>
        </w:rPr>
        <w:t>Санкт-Петербург</w:t>
      </w:r>
      <w:r w:rsidR="0038680A" w:rsidRPr="0063386D">
        <w:rPr>
          <w:rFonts w:ascii="Times New Roman" w:hAnsi="Times New Roman" w:cs="Times New Roman"/>
          <w:b/>
          <w:sz w:val="24"/>
          <w:szCs w:val="24"/>
        </w:rPr>
        <w:t>е</w:t>
      </w:r>
      <w:r w:rsidRPr="0063386D">
        <w:rPr>
          <w:rFonts w:ascii="Times New Roman" w:hAnsi="Times New Roman" w:cs="Times New Roman"/>
          <w:b/>
          <w:sz w:val="24"/>
          <w:szCs w:val="24"/>
        </w:rPr>
        <w:t xml:space="preserve"> в рамках</w:t>
      </w:r>
      <w:r w:rsidR="00420D03" w:rsidRPr="0063386D">
        <w:rPr>
          <w:rFonts w:ascii="Times New Roman" w:hAnsi="Times New Roman" w:cs="Times New Roman"/>
          <w:b/>
          <w:sz w:val="24"/>
          <w:szCs w:val="24"/>
        </w:rPr>
        <w:t xml:space="preserve"> </w:t>
      </w:r>
      <w:r w:rsidR="00B239B6" w:rsidRPr="0063386D">
        <w:rPr>
          <w:rFonts w:ascii="Times New Roman" w:hAnsi="Times New Roman" w:cs="Times New Roman"/>
          <w:b/>
          <w:sz w:val="24"/>
          <w:szCs w:val="24"/>
        </w:rPr>
        <w:t>реализации подпрограммы</w:t>
      </w:r>
    </w:p>
    <w:p w14:paraId="18163C2F" w14:textId="77777777" w:rsidR="004510FE" w:rsidRPr="0063386D" w:rsidRDefault="004510FE" w:rsidP="00B7298F">
      <w:pPr>
        <w:pStyle w:val="ConsPlusNormal"/>
        <w:rPr>
          <w:rFonts w:ascii="Times New Roman" w:hAnsi="Times New Roman" w:cs="Times New Roman"/>
          <w:sz w:val="16"/>
          <w:szCs w:val="16"/>
        </w:rPr>
      </w:pPr>
    </w:p>
    <w:p w14:paraId="6E0B181F" w14:textId="072B4FF2" w:rsidR="00FB0A8B" w:rsidRPr="0063386D" w:rsidRDefault="00FB0A8B" w:rsidP="00412C4A">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Государственная поддержка осуществляется путем предоставления субсидий </w:t>
      </w:r>
      <w:r w:rsidR="0041117C" w:rsidRPr="0063386D">
        <w:rPr>
          <w:rFonts w:ascii="Times New Roman" w:hAnsi="Times New Roman" w:cs="Times New Roman"/>
          <w:sz w:val="24"/>
          <w:szCs w:val="24"/>
        </w:rPr>
        <w:br/>
      </w:r>
      <w:r w:rsidRPr="0063386D">
        <w:rPr>
          <w:rFonts w:ascii="Times New Roman" w:hAnsi="Times New Roman" w:cs="Times New Roman"/>
          <w:sz w:val="24"/>
          <w:szCs w:val="24"/>
        </w:rPr>
        <w:t xml:space="preserve">в соответствии с пунктом 1.2.1 перечня мероприятий подпрограммы, отнесенных </w:t>
      </w:r>
      <w:r w:rsidR="0041117C" w:rsidRPr="0063386D">
        <w:rPr>
          <w:rFonts w:ascii="Times New Roman" w:hAnsi="Times New Roman" w:cs="Times New Roman"/>
          <w:sz w:val="24"/>
          <w:szCs w:val="24"/>
        </w:rPr>
        <w:br/>
      </w:r>
      <w:r w:rsidRPr="0063386D">
        <w:rPr>
          <w:rFonts w:ascii="Times New Roman" w:hAnsi="Times New Roman" w:cs="Times New Roman"/>
          <w:sz w:val="24"/>
          <w:szCs w:val="24"/>
        </w:rPr>
        <w:t xml:space="preserve">к </w:t>
      </w:r>
      <w:r w:rsidR="00A8428D" w:rsidRPr="0063386D">
        <w:rPr>
          <w:rFonts w:ascii="Times New Roman" w:hAnsi="Times New Roman" w:cs="Times New Roman"/>
          <w:sz w:val="24"/>
          <w:szCs w:val="24"/>
        </w:rPr>
        <w:t>процессной</w:t>
      </w:r>
      <w:r w:rsidRPr="0063386D">
        <w:rPr>
          <w:rFonts w:ascii="Times New Roman" w:hAnsi="Times New Roman" w:cs="Times New Roman"/>
          <w:sz w:val="24"/>
          <w:szCs w:val="24"/>
        </w:rPr>
        <w:t xml:space="preserve"> части, связанных с текущими расходами, пунктами 1.1, 1.2, 1.5, </w:t>
      </w:r>
      <w:r w:rsidR="003F3552" w:rsidRPr="0063386D">
        <w:rPr>
          <w:rFonts w:ascii="Times New Roman" w:hAnsi="Times New Roman" w:cs="Times New Roman"/>
          <w:sz w:val="24"/>
          <w:szCs w:val="24"/>
        </w:rPr>
        <w:t xml:space="preserve">1.7, </w:t>
      </w:r>
      <w:r w:rsidRPr="0063386D">
        <w:rPr>
          <w:rFonts w:ascii="Times New Roman" w:hAnsi="Times New Roman" w:cs="Times New Roman"/>
          <w:sz w:val="24"/>
          <w:szCs w:val="24"/>
        </w:rPr>
        <w:t xml:space="preserve">3.1, 4.17, </w:t>
      </w:r>
      <w:r w:rsidR="007543E9" w:rsidRPr="0063386D">
        <w:rPr>
          <w:rFonts w:ascii="Times New Roman" w:hAnsi="Times New Roman" w:cs="Times New Roman"/>
          <w:sz w:val="24"/>
          <w:szCs w:val="24"/>
        </w:rPr>
        <w:t xml:space="preserve">4.21, 4.22, </w:t>
      </w:r>
      <w:r w:rsidRPr="0063386D">
        <w:rPr>
          <w:rFonts w:ascii="Times New Roman" w:hAnsi="Times New Roman" w:cs="Times New Roman"/>
          <w:sz w:val="24"/>
          <w:szCs w:val="24"/>
        </w:rPr>
        <w:t>4.23</w:t>
      </w:r>
      <w:r w:rsidR="007543E9" w:rsidRPr="0063386D">
        <w:rPr>
          <w:rFonts w:ascii="Times New Roman" w:hAnsi="Times New Roman" w:cs="Times New Roman"/>
          <w:sz w:val="24"/>
          <w:szCs w:val="24"/>
        </w:rPr>
        <w:t xml:space="preserve"> и 4.24</w:t>
      </w:r>
      <w:r w:rsidRPr="0063386D">
        <w:rPr>
          <w:rFonts w:ascii="Times New Roman" w:hAnsi="Times New Roman" w:cs="Times New Roman"/>
          <w:sz w:val="24"/>
          <w:szCs w:val="24"/>
        </w:rPr>
        <w:t xml:space="preserve"> перечня мероприятий подпрограммы</w:t>
      </w:r>
      <w:r w:rsidR="007543E9" w:rsidRPr="0063386D">
        <w:rPr>
          <w:rFonts w:ascii="Times New Roman" w:hAnsi="Times New Roman" w:cs="Times New Roman"/>
          <w:sz w:val="24"/>
          <w:szCs w:val="24"/>
        </w:rPr>
        <w:t>, отнесенных к процессной части</w:t>
      </w:r>
      <w:r w:rsidRPr="0063386D">
        <w:rPr>
          <w:rFonts w:ascii="Times New Roman" w:hAnsi="Times New Roman" w:cs="Times New Roman"/>
          <w:sz w:val="24"/>
          <w:szCs w:val="24"/>
        </w:rPr>
        <w:t>.</w:t>
      </w:r>
    </w:p>
    <w:p w14:paraId="58BD349B" w14:textId="406B27E9" w:rsidR="0041117C" w:rsidRPr="0063386D" w:rsidRDefault="00C40CE4" w:rsidP="0041117C">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2.4.1</w:t>
      </w:r>
      <w:r w:rsidR="00412C4A" w:rsidRPr="0063386D">
        <w:rPr>
          <w:rFonts w:ascii="Times New Roman" w:hAnsi="Times New Roman" w:cs="Times New Roman"/>
          <w:bCs/>
          <w:sz w:val="24"/>
          <w:szCs w:val="24"/>
        </w:rPr>
        <w:t xml:space="preserve">. </w:t>
      </w:r>
      <w:r w:rsidR="0041117C" w:rsidRPr="0063386D">
        <w:rPr>
          <w:rFonts w:ascii="Times New Roman" w:hAnsi="Times New Roman" w:cs="Times New Roman"/>
          <w:bCs/>
          <w:sz w:val="24"/>
          <w:szCs w:val="24"/>
        </w:rPr>
        <w:t>Субсидии, указанные в пункте 1.1 перечня мероприятий подпрограммы, отнесенных к процессной части, предоставляются в целях возмещения части затрат, связанных с уплатой лизинговых платежей за приобретаемое технологическое оборудование в размере 50 процентов.</w:t>
      </w:r>
    </w:p>
    <w:p w14:paraId="73ECE801" w14:textId="36599585" w:rsidR="001002CC" w:rsidRPr="001D5194" w:rsidRDefault="001002CC" w:rsidP="001002CC">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Указанные</w:t>
      </w:r>
      <w:r w:rsidRPr="001D5194">
        <w:rPr>
          <w:rFonts w:ascii="Times New Roman" w:hAnsi="Times New Roman" w:cs="Times New Roman"/>
          <w:bCs/>
          <w:color w:val="FF0000"/>
          <w:sz w:val="24"/>
          <w:szCs w:val="24"/>
        </w:rPr>
        <w:t xml:space="preserve"> </w:t>
      </w:r>
      <w:r w:rsidRPr="001D5194">
        <w:rPr>
          <w:rFonts w:ascii="Times New Roman" w:hAnsi="Times New Roman" w:cs="Times New Roman"/>
          <w:bCs/>
          <w:sz w:val="24"/>
          <w:szCs w:val="24"/>
        </w:rPr>
        <w:t xml:space="preserve">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r w:rsidRPr="001D5194">
        <w:rPr>
          <w:rFonts w:ascii="Times New Roman" w:hAnsi="Times New Roman" w:cs="Times New Roman"/>
          <w:bCs/>
          <w:sz w:val="24"/>
          <w:szCs w:val="24"/>
        </w:rPr>
        <w:br/>
        <w:t>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14:paraId="628D6B91" w14:textId="14854CDA" w:rsidR="001002CC" w:rsidRPr="001D5194" w:rsidRDefault="001002CC" w:rsidP="001002CC">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rsidR="00196B75" w:rsidRPr="001D5194">
        <w:rPr>
          <w:rFonts w:ascii="Times New Roman" w:hAnsi="Times New Roman" w:cs="Times New Roman"/>
          <w:bCs/>
          <w:sz w:val="24"/>
          <w:szCs w:val="24"/>
        </w:rPr>
        <w:t>ё</w:t>
      </w:r>
      <w:r w:rsidRPr="001D5194">
        <w:rPr>
          <w:rFonts w:ascii="Times New Roman" w:hAnsi="Times New Roman" w:cs="Times New Roman"/>
          <w:bCs/>
          <w:sz w:val="24"/>
          <w:szCs w:val="24"/>
        </w:rPr>
        <w:t>в бутылках»);</w:t>
      </w:r>
    </w:p>
    <w:p w14:paraId="66648798" w14:textId="77777777" w:rsidR="001002CC" w:rsidRPr="001D5194" w:rsidRDefault="001002CC" w:rsidP="001002CC">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12 «Производство табачных изделий»;</w:t>
      </w:r>
    </w:p>
    <w:p w14:paraId="39B2BDF7" w14:textId="77777777" w:rsidR="001002CC" w:rsidRPr="001D5194" w:rsidRDefault="001002CC" w:rsidP="001002CC">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18 «Деятельность полиграфическая и копирование носителей информации»;</w:t>
      </w:r>
    </w:p>
    <w:p w14:paraId="192E8E37" w14:textId="77777777" w:rsidR="001002CC" w:rsidRPr="001D5194" w:rsidRDefault="001002CC" w:rsidP="001002CC">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19 «Производство кокса и нефтепродуктов»;</w:t>
      </w:r>
    </w:p>
    <w:p w14:paraId="2A129385" w14:textId="77777777" w:rsidR="001002CC" w:rsidRPr="001D5194" w:rsidRDefault="001002CC" w:rsidP="001002CC">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подкласса 32.1 «Производство ювелирных изделий, бижутерии и подобных товаров» класса 32 «Производство прочих готовых изделий»;</w:t>
      </w:r>
    </w:p>
    <w:p w14:paraId="25B2305B" w14:textId="77777777" w:rsidR="001002CC" w:rsidRPr="001D5194" w:rsidRDefault="001002CC" w:rsidP="001002CC">
      <w:pPr>
        <w:pStyle w:val="ConsPlusNormal"/>
        <w:ind w:firstLine="567"/>
        <w:jc w:val="both"/>
        <w:rPr>
          <w:rFonts w:ascii="Times New Roman" w:hAnsi="Times New Roman" w:cs="Times New Roman"/>
          <w:bCs/>
          <w:sz w:val="24"/>
          <w:szCs w:val="24"/>
        </w:rPr>
      </w:pPr>
      <w:r w:rsidRPr="001D5194">
        <w:rPr>
          <w:rFonts w:ascii="Times New Roman" w:hAnsi="Times New Roman" w:cs="Times New Roman"/>
          <w:bCs/>
          <w:sz w:val="24"/>
          <w:szCs w:val="24"/>
        </w:rPr>
        <w:t>класса 33 «Ремонт и монтаж машин и оборудования».</w:t>
      </w:r>
    </w:p>
    <w:p w14:paraId="3FF5E122" w14:textId="0DB1464E" w:rsidR="001002CC" w:rsidRPr="001D5194" w:rsidRDefault="001002CC" w:rsidP="001002CC">
      <w:pPr>
        <w:pStyle w:val="a9"/>
        <w:ind w:left="0" w:firstLine="709"/>
        <w:jc w:val="both"/>
        <w:rPr>
          <w:rFonts w:ascii="Times New Roman" w:hAnsi="Times New Roman"/>
          <w:szCs w:val="24"/>
        </w:rPr>
      </w:pPr>
      <w:r w:rsidRPr="001D5194">
        <w:rPr>
          <w:rFonts w:ascii="Times New Roman" w:hAnsi="Times New Roman"/>
          <w:szCs w:val="24"/>
        </w:rPr>
        <w:t>Указанные субсидии в 2024 – 2029 годах предоставляются в целях возмещения части затрат организаций, связанных с уплатой лизинговых платежей за приобретаемое технологическое оборудование, возникших в периоды:</w:t>
      </w:r>
    </w:p>
    <w:p w14:paraId="56CAB988" w14:textId="7B5BE450" w:rsidR="001002CC" w:rsidRPr="001D5194" w:rsidRDefault="001002CC" w:rsidP="001002CC">
      <w:pPr>
        <w:pStyle w:val="a9"/>
        <w:ind w:left="0" w:firstLine="567"/>
        <w:jc w:val="both"/>
        <w:rPr>
          <w:rFonts w:ascii="Times New Roman" w:hAnsi="Times New Roman"/>
          <w:szCs w:val="24"/>
        </w:rPr>
      </w:pPr>
      <w:r w:rsidRPr="001D5194">
        <w:rPr>
          <w:rFonts w:ascii="Times New Roman" w:hAnsi="Times New Roman"/>
          <w:szCs w:val="24"/>
        </w:rPr>
        <w:t>с 21.10.2023 по 20.10.2024 – для субсидий, предоставляемых в 2024 году;</w:t>
      </w:r>
    </w:p>
    <w:p w14:paraId="3A3C6AA0" w14:textId="1C62A2FC" w:rsidR="001002CC" w:rsidRPr="001D5194" w:rsidRDefault="001002CC" w:rsidP="001002CC">
      <w:pPr>
        <w:pStyle w:val="a9"/>
        <w:ind w:left="0" w:firstLine="567"/>
        <w:jc w:val="both"/>
        <w:rPr>
          <w:rFonts w:ascii="Times New Roman" w:hAnsi="Times New Roman"/>
          <w:szCs w:val="24"/>
        </w:rPr>
      </w:pPr>
      <w:r w:rsidRPr="001D5194">
        <w:rPr>
          <w:rFonts w:ascii="Times New Roman" w:hAnsi="Times New Roman"/>
          <w:szCs w:val="24"/>
        </w:rPr>
        <w:t>с 21.10.2024 по 20.10.20252024 – для субсидий, предоставляемых в 2025 году;</w:t>
      </w:r>
    </w:p>
    <w:p w14:paraId="3AD35C42" w14:textId="25A016E3" w:rsidR="001002CC" w:rsidRPr="001D5194" w:rsidRDefault="001002CC" w:rsidP="001002CC">
      <w:pPr>
        <w:pStyle w:val="a9"/>
        <w:ind w:left="0" w:firstLine="567"/>
        <w:jc w:val="both"/>
        <w:rPr>
          <w:rFonts w:ascii="Times New Roman" w:hAnsi="Times New Roman"/>
          <w:szCs w:val="24"/>
        </w:rPr>
      </w:pPr>
      <w:r w:rsidRPr="001D5194">
        <w:rPr>
          <w:rFonts w:ascii="Times New Roman" w:hAnsi="Times New Roman"/>
          <w:szCs w:val="24"/>
        </w:rPr>
        <w:t>с 21.10.2025 по 20.10.20262024 – для субсидий, предоставляемых в 2026 году;</w:t>
      </w:r>
    </w:p>
    <w:p w14:paraId="59872B8A" w14:textId="49DBAB10" w:rsidR="001002CC" w:rsidRPr="001D5194" w:rsidRDefault="001002CC" w:rsidP="001002CC">
      <w:pPr>
        <w:spacing w:after="0" w:line="240" w:lineRule="auto"/>
        <w:ind w:firstLine="567"/>
        <w:jc w:val="both"/>
        <w:rPr>
          <w:rFonts w:ascii="Times New Roman" w:hAnsi="Times New Roman"/>
          <w:sz w:val="24"/>
          <w:szCs w:val="24"/>
        </w:rPr>
      </w:pPr>
      <w:r w:rsidRPr="001D5194">
        <w:rPr>
          <w:rFonts w:ascii="Times New Roman" w:hAnsi="Times New Roman"/>
          <w:sz w:val="24"/>
          <w:szCs w:val="24"/>
        </w:rPr>
        <w:t>с 21.10.2026 по 20.10.20272024 – для субсидий, предоставляемых в 2027 году;</w:t>
      </w:r>
    </w:p>
    <w:p w14:paraId="319E25A0" w14:textId="38F9BB28" w:rsidR="001002CC" w:rsidRPr="001D5194" w:rsidRDefault="001002CC" w:rsidP="001002CC">
      <w:pPr>
        <w:pStyle w:val="ConsPlusNormal"/>
        <w:ind w:firstLine="567"/>
        <w:jc w:val="both"/>
        <w:rPr>
          <w:rFonts w:ascii="Times New Roman" w:hAnsi="Times New Roman"/>
          <w:sz w:val="24"/>
          <w:szCs w:val="24"/>
        </w:rPr>
      </w:pPr>
      <w:r w:rsidRPr="001D5194">
        <w:rPr>
          <w:rFonts w:ascii="Times New Roman" w:hAnsi="Times New Roman"/>
          <w:sz w:val="24"/>
          <w:szCs w:val="24"/>
        </w:rPr>
        <w:t>с 21.10.2027 по 20.10.20282024 – для субсидий, предоставляемых в 2028 году;</w:t>
      </w:r>
    </w:p>
    <w:p w14:paraId="1B163276" w14:textId="18918E8B" w:rsidR="001002CC" w:rsidRPr="001D5194" w:rsidRDefault="001002CC" w:rsidP="001002CC">
      <w:pPr>
        <w:pStyle w:val="ConsPlusNormal"/>
        <w:ind w:firstLine="567"/>
        <w:jc w:val="both"/>
        <w:rPr>
          <w:rFonts w:ascii="Times New Roman" w:hAnsi="Times New Roman"/>
          <w:sz w:val="24"/>
          <w:szCs w:val="24"/>
        </w:rPr>
      </w:pPr>
      <w:r w:rsidRPr="001D5194">
        <w:rPr>
          <w:rFonts w:ascii="Times New Roman" w:hAnsi="Times New Roman"/>
          <w:sz w:val="24"/>
          <w:szCs w:val="24"/>
        </w:rPr>
        <w:t>с 21.10.2028 по 20.10.20292024 – для субсидий, предоставляемых в 2029 году.</w:t>
      </w:r>
    </w:p>
    <w:p w14:paraId="22DD1D57" w14:textId="5F3DE816" w:rsidR="001002CC" w:rsidRPr="001D5194" w:rsidRDefault="001002CC" w:rsidP="001002CC">
      <w:pPr>
        <w:widowControl w:val="0"/>
        <w:autoSpaceDE w:val="0"/>
        <w:autoSpaceDN w:val="0"/>
        <w:spacing w:after="0" w:line="240" w:lineRule="auto"/>
        <w:ind w:firstLine="567"/>
        <w:jc w:val="both"/>
        <w:rPr>
          <w:rFonts w:ascii="Times New Roman" w:hAnsi="Times New Roman"/>
          <w:bCs/>
          <w:sz w:val="24"/>
          <w:szCs w:val="24"/>
        </w:rPr>
      </w:pPr>
      <w:r w:rsidRPr="001D5194">
        <w:rPr>
          <w:rFonts w:ascii="Times New Roman" w:hAnsi="Times New Roman"/>
          <w:bCs/>
          <w:sz w:val="24"/>
          <w:szCs w:val="24"/>
        </w:rPr>
        <w:t>Максимальный размер субсидий одной организации составляет 20 млн руб.</w:t>
      </w:r>
    </w:p>
    <w:p w14:paraId="7B65631B" w14:textId="7956E25E" w:rsidR="00224951" w:rsidRPr="001745EE" w:rsidRDefault="00E7731C" w:rsidP="00224951">
      <w:pPr>
        <w:widowControl w:val="0"/>
        <w:autoSpaceDE w:val="0"/>
        <w:autoSpaceDN w:val="0"/>
        <w:spacing w:after="0" w:line="240" w:lineRule="auto"/>
        <w:ind w:firstLine="567"/>
        <w:jc w:val="both"/>
        <w:rPr>
          <w:rFonts w:ascii="Times New Roman" w:eastAsia="Times New Roman" w:hAnsi="Times New Roman"/>
          <w:i/>
          <w:sz w:val="24"/>
          <w:szCs w:val="24"/>
          <w:lang w:eastAsia="ru-RU"/>
        </w:rPr>
      </w:pPr>
      <w:r w:rsidRPr="001745EE">
        <w:rPr>
          <w:rFonts w:ascii="Times New Roman" w:hAnsi="Times New Roman"/>
          <w:bCs/>
          <w:sz w:val="24"/>
          <w:szCs w:val="24"/>
        </w:rPr>
        <w:t xml:space="preserve">2.4.2. </w:t>
      </w:r>
      <w:r w:rsidR="00224951" w:rsidRPr="001745EE">
        <w:rPr>
          <w:rFonts w:ascii="Times New Roman" w:eastAsia="Times New Roman" w:hAnsi="Times New Roman"/>
          <w:sz w:val="24"/>
          <w:szCs w:val="24"/>
          <w:lang w:eastAsia="ru-RU"/>
        </w:rPr>
        <w:t>Субсидии, указанные в пункте 1.2 перечня мероприятий подпрограммы, отнесенных к процессной части, связанных с текущими расходами, предоставляются</w:t>
      </w:r>
      <w:r w:rsidR="00224951" w:rsidRPr="001745EE">
        <w:rPr>
          <w:rFonts w:ascii="Times New Roman" w:eastAsia="Times New Roman" w:hAnsi="Times New Roman"/>
          <w:strike/>
          <w:sz w:val="24"/>
          <w:szCs w:val="24"/>
          <w:lang w:eastAsia="ru-RU"/>
        </w:rPr>
        <w:t xml:space="preserve"> </w:t>
      </w:r>
      <w:r w:rsidR="00224951" w:rsidRPr="001745EE">
        <w:rPr>
          <w:rFonts w:ascii="Times New Roman" w:eastAsia="Times New Roman" w:hAnsi="Times New Roman"/>
          <w:strike/>
          <w:sz w:val="24"/>
          <w:szCs w:val="24"/>
          <w:lang w:eastAsia="ru-RU"/>
        </w:rPr>
        <w:br/>
      </w:r>
      <w:r w:rsidR="00224951" w:rsidRPr="001745EE">
        <w:rPr>
          <w:rFonts w:ascii="Times New Roman" w:eastAsia="Times New Roman" w:hAnsi="Times New Roman"/>
          <w:sz w:val="24"/>
          <w:szCs w:val="24"/>
          <w:lang w:eastAsia="ru-RU"/>
        </w:rPr>
        <w:t xml:space="preserve">в размере 80 процентов общей суммы затрат, связанных с проведением энергетического обследования, и(или)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w:t>
      </w:r>
    </w:p>
    <w:p w14:paraId="7B980A94" w14:textId="66EAEB7B"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Указанные субсидии предоставляются в рамках реализации мероприятий или программ по энергосбережению и повышению энергетической эффективности, юридическим лицам </w:t>
      </w:r>
      <w:r w:rsidRPr="001745EE">
        <w:rPr>
          <w:rFonts w:ascii="Times New Roman" w:eastAsia="Times New Roman" w:hAnsi="Times New Roman"/>
          <w:sz w:val="24"/>
          <w:szCs w:val="24"/>
          <w:lang w:eastAsia="ru-RU"/>
        </w:rPr>
        <w:br/>
        <w:t xml:space="preserve">(за исключением государственных (муниципальных) учреждений), не являющимся субъектами малого предпринимательства, зарегистрированным на территории </w:t>
      </w:r>
      <w:r w:rsidRPr="001745EE">
        <w:rPr>
          <w:rFonts w:ascii="Times New Roman" w:eastAsia="Times New Roman" w:hAnsi="Times New Roman"/>
          <w:sz w:val="24"/>
          <w:szCs w:val="24"/>
          <w:lang w:eastAsia="ru-RU"/>
        </w:rPr>
        <w:br/>
        <w:t xml:space="preserve">Санкт-Петербурга и осуществляющим виды экономической деятельности, относящиеся </w:t>
      </w:r>
      <w:r w:rsidRPr="001745EE">
        <w:rPr>
          <w:rFonts w:ascii="Times New Roman" w:eastAsia="Times New Roman" w:hAnsi="Times New Roman"/>
          <w:sz w:val="24"/>
          <w:szCs w:val="24"/>
          <w:lang w:eastAsia="ru-RU"/>
        </w:rPr>
        <w:br/>
        <w:t>в соответствии с ОКВЭД ОК 029-2014 (КДЕС Ред. 2) к разделу C «Обрабатывающие производства», за исключением:</w:t>
      </w:r>
    </w:p>
    <w:p w14:paraId="12DABD17" w14:textId="412CAE65"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rsidRPr="001745EE">
        <w:rPr>
          <w:rFonts w:ascii="Times New Roman" w:eastAsia="Times New Roman" w:hAnsi="Times New Roman"/>
          <w:sz w:val="24"/>
          <w:szCs w:val="24"/>
          <w:lang w:eastAsia="ru-RU"/>
        </w:rPr>
        <w:br/>
        <w:t>в бутылках»);</w:t>
      </w:r>
    </w:p>
    <w:p w14:paraId="6C94CF6E"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класса 12 «Производство табачных изделий»;</w:t>
      </w:r>
    </w:p>
    <w:p w14:paraId="23E69205"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класса 18 «Деятельность полиграфическая и копирование носителей информации»;</w:t>
      </w:r>
    </w:p>
    <w:p w14:paraId="5F7C8263"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класса 19 «Производство кокса и нефтепродуктов»;</w:t>
      </w:r>
    </w:p>
    <w:p w14:paraId="46A2EF20"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подкласса 32.1 «Производство ювелирных изделий, бижутерии и подобных товаров» класса 32 «Производство прочих готовых изделий»;</w:t>
      </w:r>
    </w:p>
    <w:p w14:paraId="73BC6C53"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класса 33 «Ремонт и монтаж машин и оборудования».</w:t>
      </w:r>
    </w:p>
    <w:p w14:paraId="1E9493DB"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Указанные субсидии в 2024 </w:t>
      </w:r>
      <w:r w:rsidRPr="001745EE">
        <w:rPr>
          <w:rFonts w:ascii="Times New Roman" w:eastAsia="Times New Roman" w:hAnsi="Times New Roman" w:cs="Calibri"/>
          <w:sz w:val="24"/>
          <w:szCs w:val="24"/>
          <w:lang w:eastAsia="ru-RU"/>
        </w:rPr>
        <w:t xml:space="preserve">– </w:t>
      </w:r>
      <w:r w:rsidRPr="001745EE">
        <w:rPr>
          <w:rFonts w:ascii="Times New Roman" w:eastAsia="Times New Roman" w:hAnsi="Times New Roman"/>
          <w:sz w:val="24"/>
          <w:szCs w:val="24"/>
          <w:lang w:eastAsia="ru-RU"/>
        </w:rPr>
        <w:t>2029 годах предоставляются в целях возмещения части затрат, связанных с проведением энергетического обследования, и(или) части затрат,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понесенных в периоды:</w:t>
      </w:r>
    </w:p>
    <w:p w14:paraId="44F8FB05"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с 01.10.2023 по 30.09.2024 </w:t>
      </w:r>
      <w:r w:rsidRPr="001745EE">
        <w:rPr>
          <w:rFonts w:ascii="Times New Roman" w:eastAsia="Times New Roman" w:hAnsi="Times New Roman" w:cs="Calibri"/>
          <w:sz w:val="24"/>
          <w:szCs w:val="24"/>
          <w:lang w:eastAsia="ru-RU"/>
        </w:rPr>
        <w:t>– для субсидий, предоставляемых в 2024 году</w:t>
      </w:r>
      <w:r w:rsidRPr="001745EE">
        <w:rPr>
          <w:rFonts w:ascii="Times New Roman" w:eastAsia="Times New Roman" w:hAnsi="Times New Roman"/>
          <w:sz w:val="24"/>
          <w:szCs w:val="24"/>
          <w:lang w:eastAsia="ru-RU"/>
        </w:rPr>
        <w:t>;</w:t>
      </w:r>
    </w:p>
    <w:p w14:paraId="1EC2CD14"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с 01.10.2024 по 30.09.2025 </w:t>
      </w:r>
      <w:r w:rsidRPr="001745EE">
        <w:rPr>
          <w:rFonts w:ascii="Times New Roman" w:eastAsia="Times New Roman" w:hAnsi="Times New Roman" w:cs="Calibri"/>
          <w:sz w:val="24"/>
          <w:szCs w:val="24"/>
          <w:lang w:eastAsia="ru-RU"/>
        </w:rPr>
        <w:t>– для субсидий, предоставляемых в 2025 году</w:t>
      </w:r>
      <w:r w:rsidRPr="001745EE">
        <w:rPr>
          <w:rFonts w:ascii="Times New Roman" w:eastAsia="Times New Roman" w:hAnsi="Times New Roman"/>
          <w:sz w:val="24"/>
          <w:szCs w:val="24"/>
          <w:lang w:eastAsia="ru-RU"/>
        </w:rPr>
        <w:t>;</w:t>
      </w:r>
    </w:p>
    <w:p w14:paraId="32423F13"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с 01.10.2025 по 30.09.2026 </w:t>
      </w:r>
      <w:r w:rsidRPr="001745EE">
        <w:rPr>
          <w:rFonts w:ascii="Times New Roman" w:eastAsia="Times New Roman" w:hAnsi="Times New Roman" w:cs="Calibri"/>
          <w:sz w:val="24"/>
          <w:szCs w:val="24"/>
          <w:lang w:eastAsia="ru-RU"/>
        </w:rPr>
        <w:t>– для субсидий, предоставляемых в 2026 году</w:t>
      </w:r>
      <w:r w:rsidRPr="001745EE">
        <w:rPr>
          <w:rFonts w:ascii="Times New Roman" w:eastAsia="Times New Roman" w:hAnsi="Times New Roman"/>
          <w:sz w:val="24"/>
          <w:szCs w:val="24"/>
          <w:lang w:eastAsia="ru-RU"/>
        </w:rPr>
        <w:t>;</w:t>
      </w:r>
    </w:p>
    <w:p w14:paraId="327A8855"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с 01.10.2026 по 30.09.2027 </w:t>
      </w:r>
      <w:r w:rsidRPr="001745EE">
        <w:rPr>
          <w:rFonts w:ascii="Times New Roman" w:eastAsia="Times New Roman" w:hAnsi="Times New Roman" w:cs="Calibri"/>
          <w:sz w:val="24"/>
          <w:szCs w:val="24"/>
          <w:lang w:eastAsia="ru-RU"/>
        </w:rPr>
        <w:t>– для субсидий, предоставляемых в 2027 году</w:t>
      </w:r>
      <w:r w:rsidRPr="001745EE">
        <w:rPr>
          <w:rFonts w:ascii="Times New Roman" w:eastAsia="Times New Roman" w:hAnsi="Times New Roman"/>
          <w:sz w:val="24"/>
          <w:szCs w:val="24"/>
          <w:lang w:eastAsia="ru-RU"/>
        </w:rPr>
        <w:t>;</w:t>
      </w:r>
    </w:p>
    <w:p w14:paraId="21CCE2D9"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 xml:space="preserve">с 01.10.2027 по 30.09.2028 </w:t>
      </w:r>
      <w:r w:rsidRPr="001745EE">
        <w:rPr>
          <w:rFonts w:ascii="Times New Roman" w:eastAsia="Times New Roman" w:hAnsi="Times New Roman" w:cs="Calibri"/>
          <w:sz w:val="24"/>
          <w:szCs w:val="24"/>
          <w:lang w:eastAsia="ru-RU"/>
        </w:rPr>
        <w:t>– для субсидий, предоставляемых в 2028 году</w:t>
      </w:r>
      <w:r w:rsidRPr="001745EE">
        <w:rPr>
          <w:rFonts w:ascii="Times New Roman" w:eastAsia="Times New Roman" w:hAnsi="Times New Roman"/>
          <w:sz w:val="24"/>
          <w:szCs w:val="24"/>
          <w:lang w:eastAsia="ru-RU"/>
        </w:rPr>
        <w:t>;</w:t>
      </w:r>
    </w:p>
    <w:p w14:paraId="4C275AA0"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cs="Calibri"/>
          <w:sz w:val="24"/>
          <w:szCs w:val="24"/>
          <w:lang w:eastAsia="ru-RU"/>
        </w:rPr>
      </w:pPr>
      <w:r w:rsidRPr="001745EE">
        <w:rPr>
          <w:rFonts w:ascii="Times New Roman" w:eastAsia="Times New Roman" w:hAnsi="Times New Roman"/>
          <w:sz w:val="24"/>
          <w:szCs w:val="24"/>
          <w:lang w:eastAsia="ru-RU"/>
        </w:rPr>
        <w:t xml:space="preserve">с 01.10.2028 по 30.09.2029 </w:t>
      </w:r>
      <w:r w:rsidRPr="001745EE">
        <w:rPr>
          <w:rFonts w:ascii="Times New Roman" w:eastAsia="Times New Roman" w:hAnsi="Times New Roman" w:cs="Calibri"/>
          <w:sz w:val="24"/>
          <w:szCs w:val="24"/>
          <w:lang w:eastAsia="ru-RU"/>
        </w:rPr>
        <w:t xml:space="preserve">– для субсидий, предоставляемых в 2029 году, </w:t>
      </w:r>
    </w:p>
    <w:p w14:paraId="1CCC8405" w14:textId="77777777" w:rsidR="00224951" w:rsidRPr="001745EE" w:rsidRDefault="00224951" w:rsidP="00224951">
      <w:pPr>
        <w:widowControl w:val="0"/>
        <w:autoSpaceDE w:val="0"/>
        <w:autoSpaceDN w:val="0"/>
        <w:spacing w:after="0" w:line="240" w:lineRule="auto"/>
        <w:jc w:val="both"/>
        <w:rPr>
          <w:rFonts w:ascii="Times New Roman" w:eastAsia="Times New Roman" w:hAnsi="Times New Roman"/>
          <w:sz w:val="24"/>
          <w:szCs w:val="24"/>
          <w:lang w:eastAsia="ru-RU"/>
        </w:rPr>
      </w:pPr>
      <w:r w:rsidRPr="001745EE">
        <w:rPr>
          <w:rFonts w:ascii="Times New Roman" w:eastAsia="Times New Roman" w:hAnsi="Times New Roman"/>
          <w:sz w:val="24"/>
          <w:szCs w:val="24"/>
          <w:lang w:eastAsia="ru-RU"/>
        </w:rPr>
        <w:t>при условии в указанные периоды соответственно проведения энергетического обследования и(или) ввода в эксплуатацию приобретенного энергосберегающего оборудования в рамках реализации мероприятий или программ по энергосбережению и повышению энергетической эффективности.</w:t>
      </w:r>
    </w:p>
    <w:p w14:paraId="6CF169C3" w14:textId="77777777" w:rsidR="00224951" w:rsidRPr="001745EE" w:rsidRDefault="00224951" w:rsidP="00224951">
      <w:pPr>
        <w:widowControl w:val="0"/>
        <w:autoSpaceDE w:val="0"/>
        <w:autoSpaceDN w:val="0"/>
        <w:spacing w:after="0" w:line="240" w:lineRule="auto"/>
        <w:ind w:firstLine="567"/>
        <w:jc w:val="both"/>
        <w:rPr>
          <w:rFonts w:ascii="Times New Roman" w:eastAsia="Times New Roman" w:hAnsi="Times New Roman"/>
          <w:i/>
          <w:sz w:val="24"/>
          <w:szCs w:val="24"/>
          <w:lang w:eastAsia="ru-RU"/>
        </w:rPr>
      </w:pPr>
      <w:r w:rsidRPr="001745EE">
        <w:rPr>
          <w:rFonts w:ascii="Times New Roman" w:eastAsia="Times New Roman" w:hAnsi="Times New Roman"/>
          <w:sz w:val="24"/>
          <w:szCs w:val="24"/>
          <w:lang w:eastAsia="ru-RU"/>
        </w:rPr>
        <w:t>Максимальный размер указанных субсидий одной организации составляет 5 млн руб., в том числе не более 1 млн. руб. при возмещении части затрат,</w:t>
      </w:r>
      <w:r w:rsidRPr="001745EE">
        <w:t xml:space="preserve"> </w:t>
      </w:r>
      <w:r w:rsidRPr="001745EE">
        <w:rPr>
          <w:rFonts w:ascii="Times New Roman" w:eastAsia="Times New Roman" w:hAnsi="Times New Roman"/>
          <w:sz w:val="24"/>
          <w:szCs w:val="24"/>
          <w:lang w:eastAsia="ru-RU"/>
        </w:rPr>
        <w:t>связанных с проведением энергетического обследования, и не более 4 млн. руб., при возмещении части затрат,</w:t>
      </w:r>
      <w:r w:rsidRPr="001745EE">
        <w:t xml:space="preserve"> </w:t>
      </w:r>
      <w:r w:rsidRPr="001745EE">
        <w:rPr>
          <w:rFonts w:ascii="Times New Roman" w:eastAsia="Times New Roman" w:hAnsi="Times New Roman"/>
          <w:sz w:val="24"/>
          <w:szCs w:val="24"/>
          <w:lang w:eastAsia="ru-RU"/>
        </w:rPr>
        <w:t>связанных как с</w:t>
      </w:r>
      <w:r w:rsidRPr="001745EE">
        <w:t xml:space="preserve"> </w:t>
      </w:r>
      <w:r w:rsidRPr="001745EE">
        <w:rPr>
          <w:rFonts w:ascii="Times New Roman" w:eastAsia="Times New Roman" w:hAnsi="Times New Roman"/>
          <w:sz w:val="24"/>
          <w:szCs w:val="24"/>
          <w:lang w:eastAsia="ru-RU"/>
        </w:rPr>
        <w:t>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w:t>
      </w:r>
    </w:p>
    <w:p w14:paraId="08ECA50D" w14:textId="00489414" w:rsidR="002548DE" w:rsidRPr="001745EE" w:rsidRDefault="003F3552" w:rsidP="00224951">
      <w:pPr>
        <w:widowControl w:val="0"/>
        <w:autoSpaceDE w:val="0"/>
        <w:autoSpaceDN w:val="0"/>
        <w:spacing w:after="0" w:line="240" w:lineRule="auto"/>
        <w:ind w:firstLine="567"/>
        <w:jc w:val="both"/>
        <w:rPr>
          <w:rFonts w:ascii="Times New Roman" w:hAnsi="Times New Roman"/>
          <w:sz w:val="24"/>
          <w:szCs w:val="24"/>
        </w:rPr>
      </w:pPr>
      <w:r w:rsidRPr="001745EE">
        <w:rPr>
          <w:rFonts w:ascii="Times New Roman" w:hAnsi="Times New Roman"/>
          <w:sz w:val="24"/>
          <w:szCs w:val="24"/>
        </w:rPr>
        <w:t xml:space="preserve">2.4.3. </w:t>
      </w:r>
      <w:r w:rsidR="002548DE" w:rsidRPr="001745EE">
        <w:rPr>
          <w:rFonts w:ascii="Times New Roman" w:hAnsi="Times New Roman"/>
          <w:sz w:val="24"/>
          <w:szCs w:val="24"/>
        </w:rPr>
        <w:t xml:space="preserve">Субсидии, указанные в пункте 1.7 перечня мероприятий подпрограммы, </w:t>
      </w:r>
      <w:r w:rsidR="001002CC" w:rsidRPr="001745EE">
        <w:rPr>
          <w:rFonts w:ascii="Times New Roman" w:hAnsi="Times New Roman"/>
          <w:sz w:val="24"/>
          <w:szCs w:val="24"/>
        </w:rPr>
        <w:t xml:space="preserve">отнесенных к процессной части, </w:t>
      </w:r>
      <w:r w:rsidR="002548DE" w:rsidRPr="001745EE">
        <w:rPr>
          <w:rFonts w:ascii="Times New Roman" w:hAnsi="Times New Roman"/>
          <w:sz w:val="24"/>
          <w:szCs w:val="24"/>
        </w:rPr>
        <w:t xml:space="preserve">предоставляются в целях возмещения затрат, связанных </w:t>
      </w:r>
      <w:r w:rsidR="001002CC" w:rsidRPr="001745EE">
        <w:rPr>
          <w:rFonts w:ascii="Times New Roman" w:hAnsi="Times New Roman"/>
          <w:sz w:val="24"/>
          <w:szCs w:val="24"/>
        </w:rPr>
        <w:br/>
      </w:r>
      <w:r w:rsidR="002548DE" w:rsidRPr="001745EE">
        <w:rPr>
          <w:rFonts w:ascii="Times New Roman" w:hAnsi="Times New Roman"/>
          <w:sz w:val="24"/>
          <w:szCs w:val="24"/>
        </w:rPr>
        <w:t xml:space="preserve">с выполнением опытно-конструкторских работ (далее – ОКР), научно-исследовательских </w:t>
      </w:r>
      <w:r w:rsidR="001002CC" w:rsidRPr="001745EE">
        <w:rPr>
          <w:rFonts w:ascii="Times New Roman" w:hAnsi="Times New Roman"/>
          <w:sz w:val="24"/>
          <w:szCs w:val="24"/>
        </w:rPr>
        <w:br/>
      </w:r>
      <w:r w:rsidR="002548DE" w:rsidRPr="001745EE">
        <w:rPr>
          <w:rFonts w:ascii="Times New Roman" w:hAnsi="Times New Roman"/>
          <w:sz w:val="24"/>
          <w:szCs w:val="24"/>
        </w:rPr>
        <w:t>и опытно-констр</w:t>
      </w:r>
      <w:r w:rsidR="001002CC" w:rsidRPr="001745EE">
        <w:rPr>
          <w:rFonts w:ascii="Times New Roman" w:hAnsi="Times New Roman"/>
          <w:sz w:val="24"/>
          <w:szCs w:val="24"/>
        </w:rPr>
        <w:t>укторских работ (далее – НИОКР), в размере 50 процентов общей суммы затрат.</w:t>
      </w:r>
    </w:p>
    <w:p w14:paraId="7CA8ABFB" w14:textId="6A499726" w:rsidR="00601952" w:rsidRPr="001745EE" w:rsidRDefault="001002CC" w:rsidP="005D1ED5">
      <w:pPr>
        <w:spacing w:after="0" w:line="240" w:lineRule="auto"/>
        <w:ind w:firstLine="567"/>
        <w:jc w:val="both"/>
        <w:rPr>
          <w:rFonts w:ascii="Times New Roman" w:hAnsi="Times New Roman"/>
          <w:sz w:val="24"/>
          <w:szCs w:val="24"/>
        </w:rPr>
      </w:pPr>
      <w:r w:rsidRPr="001745EE">
        <w:rPr>
          <w:rFonts w:ascii="Times New Roman" w:hAnsi="Times New Roman"/>
          <w:sz w:val="24"/>
          <w:szCs w:val="24"/>
        </w:rPr>
        <w:t>Указанные с</w:t>
      </w:r>
      <w:r w:rsidR="002548DE" w:rsidRPr="001745EE">
        <w:rPr>
          <w:rFonts w:ascii="Times New Roman" w:hAnsi="Times New Roman"/>
          <w:sz w:val="24"/>
          <w:szCs w:val="24"/>
        </w:rPr>
        <w:t xml:space="preserve">убсидии предоставляются юридическим лицам (за исключением государственных (муниципальных) учреждений), зарегистрированным на территории </w:t>
      </w:r>
      <w:r w:rsidR="005E02E5" w:rsidRPr="001745EE">
        <w:rPr>
          <w:rFonts w:ascii="Times New Roman" w:hAnsi="Times New Roman"/>
          <w:sz w:val="24"/>
          <w:szCs w:val="24"/>
        </w:rPr>
        <w:br/>
      </w:r>
      <w:r w:rsidR="002548DE" w:rsidRPr="001745EE">
        <w:rPr>
          <w:rFonts w:ascii="Times New Roman" w:hAnsi="Times New Roman"/>
          <w:sz w:val="24"/>
          <w:szCs w:val="24"/>
        </w:rPr>
        <w:t xml:space="preserve">Санкт-Петербурга и осуществляющим виды экономической деятельности, относящиеся </w:t>
      </w:r>
      <w:r w:rsidR="005E02E5" w:rsidRPr="001745EE">
        <w:rPr>
          <w:rFonts w:ascii="Times New Roman" w:hAnsi="Times New Roman"/>
          <w:sz w:val="24"/>
          <w:szCs w:val="24"/>
        </w:rPr>
        <w:br/>
      </w:r>
      <w:r w:rsidR="002548DE" w:rsidRPr="001745EE">
        <w:rPr>
          <w:rFonts w:ascii="Times New Roman" w:hAnsi="Times New Roman"/>
          <w:sz w:val="24"/>
          <w:szCs w:val="24"/>
        </w:rPr>
        <w:t xml:space="preserve">в соответствии с ОКВЭД ОК 029-2014 (КДЕС Ред. 2) к разделу C «Обрабатывающие производства», за исключением: </w:t>
      </w:r>
    </w:p>
    <w:p w14:paraId="3C7898AE" w14:textId="2191DD42" w:rsidR="002548DE" w:rsidRPr="001745EE" w:rsidRDefault="002548DE"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rsidRPr="001745EE">
        <w:rPr>
          <w:rFonts w:ascii="Times New Roman" w:hAnsi="Times New Roman"/>
          <w:sz w:val="24"/>
          <w:szCs w:val="24"/>
        </w:rPr>
        <w:br/>
        <w:t>в бутылках»);</w:t>
      </w:r>
    </w:p>
    <w:p w14:paraId="79861071" w14:textId="047FA7CD" w:rsidR="002548DE" w:rsidRPr="001745EE" w:rsidRDefault="002548DE"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класса 12 «Производство табачных изделий»;</w:t>
      </w:r>
    </w:p>
    <w:p w14:paraId="2731B8F6" w14:textId="3C37C78A" w:rsidR="002548DE" w:rsidRPr="001745EE" w:rsidRDefault="002548DE"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класса 18 «Деятельность полиграфическая и копирование носителей информации»;</w:t>
      </w:r>
    </w:p>
    <w:p w14:paraId="39917D39" w14:textId="47D0E7B3" w:rsidR="002548DE" w:rsidRPr="001745EE" w:rsidRDefault="002548DE"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класса 19 «Производство кокса и нефтепродуктов»;</w:t>
      </w:r>
    </w:p>
    <w:p w14:paraId="1D7DD4F7" w14:textId="71E148E5" w:rsidR="002548DE" w:rsidRPr="001745EE" w:rsidRDefault="002548DE"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подкласса 32.1 «Производство ювелирных изделий, бижутерии и подобных товаров» класса 32 «Производство прочих готовых изделий»;</w:t>
      </w:r>
    </w:p>
    <w:p w14:paraId="7F5FD8B9" w14:textId="36D4EF8B" w:rsidR="002548DE" w:rsidRPr="001745EE" w:rsidRDefault="002548DE"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класса 33 «Ремонт и монтаж машин и оборудования».</w:t>
      </w:r>
    </w:p>
    <w:p w14:paraId="731EA368" w14:textId="40E91336" w:rsidR="002548DE" w:rsidRPr="001745EE" w:rsidRDefault="001002CC" w:rsidP="002548DE">
      <w:pPr>
        <w:spacing w:after="0" w:line="240" w:lineRule="auto"/>
        <w:ind w:firstLine="567"/>
        <w:jc w:val="both"/>
        <w:rPr>
          <w:rFonts w:ascii="Times New Roman" w:hAnsi="Times New Roman"/>
          <w:sz w:val="24"/>
          <w:szCs w:val="24"/>
        </w:rPr>
      </w:pPr>
      <w:r w:rsidRPr="001745EE">
        <w:rPr>
          <w:rFonts w:ascii="Times New Roman" w:hAnsi="Times New Roman"/>
          <w:sz w:val="24"/>
          <w:szCs w:val="24"/>
        </w:rPr>
        <w:t>Указанные субсидии</w:t>
      </w:r>
      <w:r w:rsidR="002548DE" w:rsidRPr="001745EE">
        <w:rPr>
          <w:rFonts w:ascii="Times New Roman" w:hAnsi="Times New Roman"/>
          <w:sz w:val="24"/>
          <w:szCs w:val="24"/>
        </w:rPr>
        <w:t xml:space="preserve"> в 2024-202</w:t>
      </w:r>
      <w:r w:rsidRPr="001745EE">
        <w:rPr>
          <w:rFonts w:ascii="Times New Roman" w:hAnsi="Times New Roman"/>
          <w:sz w:val="24"/>
          <w:szCs w:val="24"/>
        </w:rPr>
        <w:t>9</w:t>
      </w:r>
      <w:r w:rsidR="002548DE" w:rsidRPr="001745EE">
        <w:rPr>
          <w:rFonts w:ascii="Times New Roman" w:hAnsi="Times New Roman"/>
          <w:sz w:val="24"/>
          <w:szCs w:val="24"/>
        </w:rPr>
        <w:t xml:space="preserve"> годах предоставляются в целях возмещения части затрат, связанных с выполнением ОКР и НИОКР, возникших</w:t>
      </w:r>
      <w:r w:rsidRPr="001745EE">
        <w:rPr>
          <w:rFonts w:ascii="Times New Roman" w:hAnsi="Times New Roman"/>
          <w:sz w:val="24"/>
          <w:szCs w:val="24"/>
        </w:rPr>
        <w:t xml:space="preserve"> в периоды</w:t>
      </w:r>
      <w:r w:rsidR="002548DE" w:rsidRPr="001745EE">
        <w:rPr>
          <w:rFonts w:ascii="Times New Roman" w:hAnsi="Times New Roman"/>
          <w:sz w:val="24"/>
          <w:szCs w:val="24"/>
        </w:rPr>
        <w:t>:</w:t>
      </w:r>
    </w:p>
    <w:p w14:paraId="165E10E8" w14:textId="417854E6"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с 10.10.2023 по 09.10.2024 – для субсидий, предоставляемых в 2024 году;</w:t>
      </w:r>
    </w:p>
    <w:p w14:paraId="31BB5AA4" w14:textId="7E66C882"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с 10.10.2024 по 09.10.2025 – для субсидий, предоставляемых в 2025 году;</w:t>
      </w:r>
    </w:p>
    <w:p w14:paraId="7B910E8E" w14:textId="3B555480"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с 10.10.2025 по 09.10.2026 – для субсидий, предоставляемых в 2026 году;</w:t>
      </w:r>
    </w:p>
    <w:p w14:paraId="06E85AA5" w14:textId="6A0A5BBB"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с 10.10.2026 по 09.10.2027 – для субсидий, предоставляемых в 2027 году;</w:t>
      </w:r>
    </w:p>
    <w:p w14:paraId="1AEA2590" w14:textId="510CFCAD"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с 10.10.2027 по 09.10.2028 – для субсидий, предоставляемых в 2028 году;</w:t>
      </w:r>
    </w:p>
    <w:p w14:paraId="23AFD2F1" w14:textId="79AB42BD"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с 10.10.2028 по 09.10.2029 – для субсидий, предоставляемых в 2029 году.</w:t>
      </w:r>
    </w:p>
    <w:p w14:paraId="3CEE2151" w14:textId="024CEDEE"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Указанные субсидии</w:t>
      </w:r>
      <w:r w:rsidR="00642B65" w:rsidRPr="001745EE">
        <w:rPr>
          <w:rFonts w:ascii="Times New Roman" w:hAnsi="Times New Roman"/>
          <w:sz w:val="24"/>
          <w:szCs w:val="24"/>
        </w:rPr>
        <w:t xml:space="preserve"> </w:t>
      </w:r>
      <w:r w:rsidRPr="001745EE">
        <w:rPr>
          <w:rFonts w:ascii="Times New Roman" w:hAnsi="Times New Roman"/>
          <w:sz w:val="24"/>
          <w:szCs w:val="24"/>
        </w:rPr>
        <w:t xml:space="preserve">предоставляются в целях возмещения части затрат в рамках выполнения этапа ОКР или НИОКР. Субсидируются затраты, непосредственно связанные </w:t>
      </w:r>
      <w:r w:rsidR="005E02E5" w:rsidRPr="001745EE">
        <w:rPr>
          <w:rFonts w:ascii="Times New Roman" w:hAnsi="Times New Roman"/>
          <w:sz w:val="24"/>
          <w:szCs w:val="24"/>
        </w:rPr>
        <w:br/>
      </w:r>
      <w:r w:rsidRPr="001745EE">
        <w:rPr>
          <w:rFonts w:ascii="Times New Roman" w:hAnsi="Times New Roman"/>
          <w:sz w:val="24"/>
          <w:szCs w:val="24"/>
        </w:rPr>
        <w:t>с выполнением этапа ОКР или НИОКР, в том числе расходы, произведенные в целях создания опытного образца или опытной партии изделий, на закупку комплектующих изделий; сырья, материалов и оборудования; проведение испытаний.</w:t>
      </w:r>
    </w:p>
    <w:p w14:paraId="1680FE50" w14:textId="77777777"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Датой возникновения затрат является дата подписания получателем субсидий документа, подтверждающего факт поставки товаров, выполнения работ, оказания услуг (товарная накладная или акт поставки товаров, таможенная декларация на товары, акт выполненных работ, акт оказанных услуг или иные документы) в рамках выполнения соответствующего этапа ОКР или НИОКР согласно утвержденному получателем субсидий плану выполнения работ.</w:t>
      </w:r>
    </w:p>
    <w:p w14:paraId="6DA90D64" w14:textId="77777777" w:rsidR="001002CC" w:rsidRPr="001745EE" w:rsidRDefault="001002CC" w:rsidP="001002CC">
      <w:pPr>
        <w:spacing w:after="0" w:line="240" w:lineRule="auto"/>
        <w:ind w:firstLine="567"/>
        <w:jc w:val="both"/>
        <w:rPr>
          <w:rFonts w:ascii="Times New Roman" w:hAnsi="Times New Roman"/>
          <w:sz w:val="24"/>
          <w:szCs w:val="24"/>
        </w:rPr>
      </w:pPr>
      <w:r w:rsidRPr="001745EE">
        <w:rPr>
          <w:rFonts w:ascii="Times New Roman" w:hAnsi="Times New Roman"/>
          <w:sz w:val="24"/>
          <w:szCs w:val="24"/>
        </w:rPr>
        <w:t>Максимальный размер субсидий одной организации составляет 20 млн руб.</w:t>
      </w:r>
    </w:p>
    <w:p w14:paraId="611F057A" w14:textId="77777777" w:rsidR="00D2096F" w:rsidRPr="0053005D" w:rsidRDefault="001C57A0" w:rsidP="00D2096F">
      <w:pPr>
        <w:pStyle w:val="ConsPlusNormal"/>
        <w:ind w:firstLine="540"/>
        <w:jc w:val="both"/>
        <w:rPr>
          <w:rFonts w:ascii="Times New Roman" w:eastAsia="Calibri" w:hAnsi="Times New Roman" w:cs="Times New Roman"/>
          <w:sz w:val="24"/>
          <w:szCs w:val="24"/>
        </w:rPr>
      </w:pPr>
      <w:r w:rsidRPr="00D2096F">
        <w:rPr>
          <w:rFonts w:ascii="Times New Roman" w:eastAsia="Calibri" w:hAnsi="Times New Roman" w:cs="Times New Roman"/>
          <w:color w:val="000000" w:themeColor="text1"/>
          <w:sz w:val="24"/>
          <w:szCs w:val="24"/>
        </w:rPr>
        <w:t>2.4.4</w:t>
      </w:r>
      <w:r w:rsidR="00F72D72" w:rsidRPr="00D2096F">
        <w:rPr>
          <w:rFonts w:ascii="Times New Roman" w:eastAsia="Calibri" w:hAnsi="Times New Roman" w:cs="Times New Roman"/>
          <w:color w:val="000000" w:themeColor="text1"/>
          <w:sz w:val="24"/>
          <w:szCs w:val="24"/>
        </w:rPr>
        <w:t xml:space="preserve">. </w:t>
      </w:r>
      <w:r w:rsidRPr="00D2096F">
        <w:rPr>
          <w:rFonts w:ascii="Times New Roman" w:eastAsia="Calibri" w:hAnsi="Times New Roman" w:cs="Times New Roman"/>
          <w:color w:val="000000" w:themeColor="text1"/>
          <w:sz w:val="24"/>
          <w:szCs w:val="24"/>
        </w:rPr>
        <w:t xml:space="preserve"> </w:t>
      </w:r>
      <w:r w:rsidR="00D2096F" w:rsidRPr="00D2096F">
        <w:rPr>
          <w:rFonts w:ascii="Times New Roman" w:eastAsia="Calibri" w:hAnsi="Times New Roman" w:cs="Times New Roman"/>
          <w:sz w:val="24"/>
          <w:szCs w:val="24"/>
        </w:rPr>
        <w:t>Субсидии</w:t>
      </w:r>
      <w:r w:rsidR="00D2096F" w:rsidRPr="0053005D">
        <w:rPr>
          <w:rFonts w:ascii="Times New Roman" w:eastAsia="Calibri" w:hAnsi="Times New Roman" w:cs="Times New Roman"/>
          <w:sz w:val="24"/>
          <w:szCs w:val="24"/>
        </w:rPr>
        <w:t>, указанные в пункте 1.8 перечня мероприятий подпрограммы, отнесенных к процессной части, предоставляются в целях возмещения затрат, связанных с технологическим присоединением объекта капитального строительства производственного назначения (далее – ОКС)</w:t>
      </w:r>
      <w:r w:rsidR="00D2096F" w:rsidRPr="0053005D">
        <w:rPr>
          <w:rFonts w:ascii="Times New Roman" w:eastAsia="Calibri" w:hAnsi="Times New Roman" w:cs="Times New Roman"/>
          <w:sz w:val="24"/>
          <w:szCs w:val="24"/>
          <w:lang w:eastAsia="en-US"/>
        </w:rPr>
        <w:t xml:space="preserve"> к</w:t>
      </w:r>
      <w:r w:rsidR="00D2096F" w:rsidRPr="0053005D">
        <w:rPr>
          <w:rFonts w:ascii="Times New Roman" w:hAnsi="Times New Roman" w:cs="Times New Roman"/>
          <w:sz w:val="24"/>
          <w:szCs w:val="24"/>
        </w:rPr>
        <w:t xml:space="preserve"> электрическим сетям, сетям газораспределения, сетям теплоснабжения, централизованной системе холодного водоснабжения и(или) централизованной системе водоотведения, включая канализацию (далее - сети инженерно-техн</w:t>
      </w:r>
      <w:r w:rsidR="00D2096F">
        <w:rPr>
          <w:rFonts w:ascii="Times New Roman" w:hAnsi="Times New Roman" w:cs="Times New Roman"/>
          <w:sz w:val="24"/>
          <w:szCs w:val="24"/>
        </w:rPr>
        <w:t>ического</w:t>
      </w:r>
      <w:r w:rsidR="00D2096F" w:rsidRPr="0053005D">
        <w:rPr>
          <w:rFonts w:ascii="Times New Roman" w:hAnsi="Times New Roman" w:cs="Times New Roman"/>
          <w:sz w:val="24"/>
          <w:szCs w:val="24"/>
        </w:rPr>
        <w:t xml:space="preserve"> обеспечения)</w:t>
      </w:r>
      <w:r w:rsidR="00D2096F" w:rsidRPr="0053005D">
        <w:rPr>
          <w:rFonts w:ascii="Times New Roman" w:eastAsia="Calibri" w:hAnsi="Times New Roman" w:cs="Times New Roman"/>
          <w:sz w:val="24"/>
          <w:szCs w:val="24"/>
        </w:rPr>
        <w:t>, в размере, не превышающем 50 процентов от общей суммы указанных затрат.</w:t>
      </w:r>
    </w:p>
    <w:p w14:paraId="7E2208A9"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Указанные субсидии предоставляются </w:t>
      </w:r>
      <w:r w:rsidRPr="0053005D">
        <w:rPr>
          <w:rFonts w:ascii="Times New Roman" w:hAnsi="Times New Roman" w:cs="Times New Roman"/>
          <w:sz w:val="24"/>
          <w:szCs w:val="24"/>
        </w:rPr>
        <w:t>юридическим лицам (за исключением государственных (муниципальных) учреждений)</w:t>
      </w:r>
      <w:r w:rsidRPr="0053005D">
        <w:rPr>
          <w:rFonts w:ascii="Times New Roman" w:eastAsia="Calibri" w:hAnsi="Times New Roman" w:cs="Times New Roman"/>
          <w:sz w:val="24"/>
          <w:szCs w:val="24"/>
        </w:rPr>
        <w:t xml:space="preserve">, не являющимся субъектами малого предпринимательства и резидентами особой экономической зоны «Санкт-Петербург», </w:t>
      </w:r>
      <w:r w:rsidRPr="0053005D">
        <w:rPr>
          <w:rFonts w:ascii="Times New Roman" w:hAnsi="Times New Roman" w:cs="Times New Roman"/>
          <w:sz w:val="24"/>
          <w:szCs w:val="24"/>
        </w:rPr>
        <w:t xml:space="preserve">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w:t>
      </w:r>
      <w:r w:rsidRPr="0053005D">
        <w:rPr>
          <w:rFonts w:ascii="Times New Roman" w:eastAsia="Calibri" w:hAnsi="Times New Roman" w:cs="Times New Roman"/>
          <w:sz w:val="24"/>
          <w:szCs w:val="24"/>
        </w:rPr>
        <w:t>за исключением:</w:t>
      </w:r>
    </w:p>
    <w:p w14:paraId="7AB33872"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14:paraId="488973C3"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класса 12 «Производство табачных изделий»;</w:t>
      </w:r>
    </w:p>
    <w:p w14:paraId="5C2ACD8A"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класса 18 «Деятельность полиграфическая и копирование носителей информации»;</w:t>
      </w:r>
    </w:p>
    <w:p w14:paraId="711C0ED5"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класса 19 «Производство кокса и нефтепродуктов»;</w:t>
      </w:r>
    </w:p>
    <w:p w14:paraId="5C71EA34"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подкласса 32.1 «Производство ювелирных изделий, бижутерии и подобных товаров» класса 32 «Производство прочих готовых изделий»;</w:t>
      </w:r>
    </w:p>
    <w:p w14:paraId="1932AB3A"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класса 33 «Ремонт и монтаж машин и оборудования».</w:t>
      </w:r>
    </w:p>
    <w:p w14:paraId="47DF9DD9"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Указанные субсидии в 2024-2029 годах предоставляются в целях возмещения части затрат, связанных с технологическим присоединением ОКС</w:t>
      </w:r>
      <w:r w:rsidRPr="0053005D">
        <w:rPr>
          <w:rFonts w:ascii="Times New Roman" w:hAnsi="Times New Roman" w:cs="Times New Roman"/>
          <w:sz w:val="24"/>
          <w:szCs w:val="24"/>
        </w:rPr>
        <w:t xml:space="preserve"> </w:t>
      </w:r>
      <w:r>
        <w:rPr>
          <w:rFonts w:ascii="Times New Roman" w:hAnsi="Times New Roman" w:cs="Times New Roman"/>
          <w:sz w:val="24"/>
          <w:szCs w:val="24"/>
        </w:rPr>
        <w:t xml:space="preserve">к </w:t>
      </w:r>
      <w:r w:rsidRPr="0053005D">
        <w:rPr>
          <w:rFonts w:ascii="Times New Roman" w:hAnsi="Times New Roman" w:cs="Times New Roman"/>
          <w:sz w:val="24"/>
          <w:szCs w:val="24"/>
        </w:rPr>
        <w:t>сет</w:t>
      </w:r>
      <w:r>
        <w:rPr>
          <w:rFonts w:ascii="Times New Roman" w:hAnsi="Times New Roman" w:cs="Times New Roman"/>
          <w:sz w:val="24"/>
          <w:szCs w:val="24"/>
        </w:rPr>
        <w:t>ям</w:t>
      </w:r>
      <w:r w:rsidRPr="0053005D">
        <w:rPr>
          <w:rFonts w:ascii="Times New Roman" w:hAnsi="Times New Roman" w:cs="Times New Roman"/>
          <w:sz w:val="24"/>
          <w:szCs w:val="24"/>
        </w:rPr>
        <w:t xml:space="preserve"> инженерно-техн</w:t>
      </w:r>
      <w:r>
        <w:rPr>
          <w:rFonts w:ascii="Times New Roman" w:hAnsi="Times New Roman" w:cs="Times New Roman"/>
          <w:sz w:val="24"/>
          <w:szCs w:val="24"/>
        </w:rPr>
        <w:t>ического</w:t>
      </w:r>
      <w:r w:rsidRPr="0053005D">
        <w:rPr>
          <w:rFonts w:ascii="Times New Roman" w:hAnsi="Times New Roman" w:cs="Times New Roman"/>
          <w:sz w:val="24"/>
          <w:szCs w:val="24"/>
        </w:rPr>
        <w:t xml:space="preserve"> обеспечения</w:t>
      </w:r>
      <w:r w:rsidRPr="0053005D">
        <w:rPr>
          <w:rFonts w:ascii="Times New Roman" w:eastAsia="Calibri" w:hAnsi="Times New Roman" w:cs="Times New Roman"/>
          <w:sz w:val="24"/>
          <w:szCs w:val="24"/>
        </w:rPr>
        <w:t>, возникших в периоды:</w:t>
      </w:r>
    </w:p>
    <w:p w14:paraId="68B75623"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с 01.01.2023 по 30.09.2024 </w:t>
      </w:r>
      <w:r w:rsidRPr="0053005D">
        <w:rPr>
          <w:rFonts w:ascii="Times New Roman" w:hAnsi="Times New Roman" w:cs="Times New Roman"/>
          <w:sz w:val="24"/>
          <w:szCs w:val="24"/>
        </w:rPr>
        <w:t>– для субсидий</w:t>
      </w:r>
      <w:r w:rsidRPr="0053005D">
        <w:rPr>
          <w:rFonts w:ascii="Times New Roman" w:eastAsia="Calibri" w:hAnsi="Times New Roman" w:cs="Times New Roman"/>
          <w:sz w:val="24"/>
          <w:szCs w:val="24"/>
        </w:rPr>
        <w:t>, предоставляемых</w:t>
      </w:r>
      <w:r w:rsidRPr="0053005D">
        <w:rPr>
          <w:rFonts w:ascii="Times New Roman" w:hAnsi="Times New Roman" w:cs="Times New Roman"/>
          <w:sz w:val="24"/>
          <w:szCs w:val="24"/>
        </w:rPr>
        <w:t xml:space="preserve"> в 2024 году</w:t>
      </w:r>
      <w:r w:rsidRPr="0053005D">
        <w:rPr>
          <w:rFonts w:ascii="Times New Roman" w:eastAsia="Calibri" w:hAnsi="Times New Roman" w:cs="Times New Roman"/>
          <w:sz w:val="24"/>
          <w:szCs w:val="24"/>
        </w:rPr>
        <w:t xml:space="preserve">; </w:t>
      </w:r>
    </w:p>
    <w:p w14:paraId="5C70616B"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с 01.01.2024 по 30.09.2025 </w:t>
      </w:r>
      <w:r w:rsidRPr="0053005D">
        <w:rPr>
          <w:rFonts w:ascii="Times New Roman" w:hAnsi="Times New Roman" w:cs="Times New Roman"/>
          <w:sz w:val="24"/>
          <w:szCs w:val="24"/>
        </w:rPr>
        <w:t>– для субсидий</w:t>
      </w:r>
      <w:r w:rsidRPr="0053005D">
        <w:rPr>
          <w:rFonts w:ascii="Times New Roman" w:eastAsia="Calibri" w:hAnsi="Times New Roman" w:cs="Times New Roman"/>
          <w:sz w:val="24"/>
          <w:szCs w:val="24"/>
        </w:rPr>
        <w:t>, предоставляемых</w:t>
      </w:r>
      <w:r w:rsidRPr="0053005D">
        <w:rPr>
          <w:rFonts w:ascii="Times New Roman" w:hAnsi="Times New Roman" w:cs="Times New Roman"/>
          <w:sz w:val="24"/>
          <w:szCs w:val="24"/>
        </w:rPr>
        <w:t xml:space="preserve"> в 2025 году</w:t>
      </w:r>
      <w:r w:rsidRPr="0053005D">
        <w:rPr>
          <w:rFonts w:ascii="Times New Roman" w:eastAsia="Calibri" w:hAnsi="Times New Roman" w:cs="Times New Roman"/>
          <w:sz w:val="24"/>
          <w:szCs w:val="24"/>
        </w:rPr>
        <w:t>;</w:t>
      </w:r>
    </w:p>
    <w:p w14:paraId="5E562481"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с 01.01.2025 по 30.09.2026 </w:t>
      </w:r>
      <w:r w:rsidRPr="0053005D">
        <w:rPr>
          <w:rFonts w:ascii="Times New Roman" w:hAnsi="Times New Roman" w:cs="Times New Roman"/>
          <w:sz w:val="24"/>
          <w:szCs w:val="24"/>
        </w:rPr>
        <w:t>– для субсидий</w:t>
      </w:r>
      <w:r w:rsidRPr="0053005D">
        <w:rPr>
          <w:rFonts w:ascii="Times New Roman" w:eastAsia="Calibri" w:hAnsi="Times New Roman" w:cs="Times New Roman"/>
          <w:sz w:val="24"/>
          <w:szCs w:val="24"/>
        </w:rPr>
        <w:t>, предоставляемых</w:t>
      </w:r>
      <w:r w:rsidRPr="0053005D">
        <w:rPr>
          <w:rFonts w:ascii="Times New Roman" w:hAnsi="Times New Roman" w:cs="Times New Roman"/>
          <w:sz w:val="24"/>
          <w:szCs w:val="24"/>
        </w:rPr>
        <w:t xml:space="preserve"> в 2026 году</w:t>
      </w:r>
      <w:r w:rsidRPr="0053005D">
        <w:rPr>
          <w:rFonts w:ascii="Times New Roman" w:eastAsia="Calibri" w:hAnsi="Times New Roman" w:cs="Times New Roman"/>
          <w:sz w:val="24"/>
          <w:szCs w:val="24"/>
        </w:rPr>
        <w:t>;</w:t>
      </w:r>
    </w:p>
    <w:p w14:paraId="29C35284"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с 01.01.2026 по 30.09.2027 </w:t>
      </w:r>
      <w:r w:rsidRPr="0053005D">
        <w:rPr>
          <w:rFonts w:ascii="Times New Roman" w:hAnsi="Times New Roman" w:cs="Times New Roman"/>
          <w:sz w:val="24"/>
          <w:szCs w:val="24"/>
        </w:rPr>
        <w:t>– для субсидий</w:t>
      </w:r>
      <w:r w:rsidRPr="0053005D">
        <w:rPr>
          <w:rFonts w:ascii="Times New Roman" w:eastAsia="Calibri" w:hAnsi="Times New Roman" w:cs="Times New Roman"/>
          <w:sz w:val="24"/>
          <w:szCs w:val="24"/>
        </w:rPr>
        <w:t>, предоставляемых</w:t>
      </w:r>
      <w:r w:rsidRPr="0053005D">
        <w:rPr>
          <w:rFonts w:ascii="Times New Roman" w:hAnsi="Times New Roman" w:cs="Times New Roman"/>
          <w:sz w:val="24"/>
          <w:szCs w:val="24"/>
        </w:rPr>
        <w:t xml:space="preserve"> в 2027 году</w:t>
      </w:r>
      <w:r w:rsidRPr="0053005D">
        <w:rPr>
          <w:rFonts w:ascii="Times New Roman" w:eastAsia="Calibri" w:hAnsi="Times New Roman" w:cs="Times New Roman"/>
          <w:sz w:val="24"/>
          <w:szCs w:val="24"/>
        </w:rPr>
        <w:t>;</w:t>
      </w:r>
    </w:p>
    <w:p w14:paraId="454149C6"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с 01.01.2027 по 30.09.2028 </w:t>
      </w:r>
      <w:r w:rsidRPr="0053005D">
        <w:rPr>
          <w:rFonts w:ascii="Times New Roman" w:hAnsi="Times New Roman" w:cs="Times New Roman"/>
          <w:sz w:val="24"/>
          <w:szCs w:val="24"/>
        </w:rPr>
        <w:t>– для субсидий</w:t>
      </w:r>
      <w:r w:rsidRPr="0053005D">
        <w:rPr>
          <w:rFonts w:ascii="Times New Roman" w:eastAsia="Calibri" w:hAnsi="Times New Roman" w:cs="Times New Roman"/>
          <w:sz w:val="24"/>
          <w:szCs w:val="24"/>
        </w:rPr>
        <w:t>, предоставляемых</w:t>
      </w:r>
      <w:r w:rsidRPr="0053005D">
        <w:rPr>
          <w:rFonts w:ascii="Times New Roman" w:hAnsi="Times New Roman" w:cs="Times New Roman"/>
          <w:sz w:val="24"/>
          <w:szCs w:val="24"/>
        </w:rPr>
        <w:t xml:space="preserve"> в 2028 году</w:t>
      </w:r>
      <w:r w:rsidRPr="0053005D">
        <w:rPr>
          <w:rFonts w:ascii="Times New Roman" w:eastAsia="Calibri" w:hAnsi="Times New Roman" w:cs="Times New Roman"/>
          <w:sz w:val="24"/>
          <w:szCs w:val="24"/>
        </w:rPr>
        <w:t>;</w:t>
      </w:r>
    </w:p>
    <w:p w14:paraId="74B81721"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eastAsia="Calibri" w:hAnsi="Times New Roman" w:cs="Times New Roman"/>
          <w:sz w:val="24"/>
          <w:szCs w:val="24"/>
        </w:rPr>
        <w:t xml:space="preserve">с 01.01.2028 по 30.09.2029 </w:t>
      </w:r>
      <w:r w:rsidRPr="0053005D">
        <w:rPr>
          <w:rFonts w:ascii="Times New Roman" w:hAnsi="Times New Roman" w:cs="Times New Roman"/>
          <w:sz w:val="24"/>
          <w:szCs w:val="24"/>
        </w:rPr>
        <w:t>– для субсидий</w:t>
      </w:r>
      <w:r w:rsidRPr="0053005D">
        <w:rPr>
          <w:rFonts w:ascii="Times New Roman" w:eastAsia="Calibri" w:hAnsi="Times New Roman" w:cs="Times New Roman"/>
          <w:sz w:val="24"/>
          <w:szCs w:val="24"/>
        </w:rPr>
        <w:t>, предоставляемых</w:t>
      </w:r>
      <w:r w:rsidRPr="0053005D">
        <w:rPr>
          <w:rFonts w:ascii="Times New Roman" w:hAnsi="Times New Roman" w:cs="Times New Roman"/>
          <w:sz w:val="24"/>
          <w:szCs w:val="24"/>
        </w:rPr>
        <w:t xml:space="preserve"> в 2029 году</w:t>
      </w:r>
      <w:r w:rsidRPr="0053005D">
        <w:rPr>
          <w:rFonts w:ascii="Times New Roman" w:eastAsia="Calibri" w:hAnsi="Times New Roman" w:cs="Times New Roman"/>
          <w:sz w:val="24"/>
          <w:szCs w:val="24"/>
        </w:rPr>
        <w:t>.</w:t>
      </w:r>
    </w:p>
    <w:p w14:paraId="555C43E6" w14:textId="77777777" w:rsidR="00D2096F" w:rsidRPr="0053005D" w:rsidRDefault="00D2096F" w:rsidP="00D2096F">
      <w:pPr>
        <w:pStyle w:val="ConsPlusNormal"/>
        <w:ind w:firstLine="540"/>
        <w:jc w:val="both"/>
        <w:rPr>
          <w:rFonts w:ascii="Times New Roman" w:eastAsia="Calibri" w:hAnsi="Times New Roman" w:cs="Times New Roman"/>
          <w:sz w:val="24"/>
          <w:szCs w:val="24"/>
        </w:rPr>
      </w:pPr>
      <w:r w:rsidRPr="0053005D">
        <w:rPr>
          <w:rFonts w:ascii="Times New Roman" w:hAnsi="Times New Roman" w:cs="Times New Roman"/>
          <w:sz w:val="24"/>
          <w:szCs w:val="24"/>
        </w:rPr>
        <w:t>Субсидированию в рамках предоставления указанных субсидий подлежат затраты</w:t>
      </w:r>
      <w:r w:rsidRPr="0053005D">
        <w:rPr>
          <w:rFonts w:ascii="Times New Roman" w:eastAsia="Calibri" w:hAnsi="Times New Roman" w:cs="Times New Roman"/>
          <w:sz w:val="24"/>
          <w:szCs w:val="24"/>
        </w:rPr>
        <w:t>, непосредственно связанные с технологическим присоединением ОКС к сетям инженерно-технического обеспечения.</w:t>
      </w:r>
    </w:p>
    <w:p w14:paraId="6628E7DD" w14:textId="4FA5B295" w:rsidR="00F72D72" w:rsidRPr="001745EE" w:rsidRDefault="00D2096F" w:rsidP="00D2096F">
      <w:pPr>
        <w:pStyle w:val="ConsPlusNormal"/>
        <w:ind w:firstLine="540"/>
        <w:jc w:val="both"/>
        <w:rPr>
          <w:rFonts w:ascii="Times New Roman" w:eastAsia="Calibri" w:hAnsi="Times New Roman" w:cs="Times New Roman"/>
          <w:color w:val="000000" w:themeColor="text1"/>
          <w:sz w:val="24"/>
          <w:szCs w:val="24"/>
        </w:rPr>
      </w:pPr>
      <w:r w:rsidRPr="0053005D">
        <w:rPr>
          <w:rFonts w:ascii="Times New Roman" w:eastAsia="Calibri" w:hAnsi="Times New Roman" w:cs="Times New Roman"/>
          <w:sz w:val="24"/>
          <w:szCs w:val="24"/>
        </w:rPr>
        <w:t>Максимальный размер субсидий одной организации составляет 10 млн. рублей.</w:t>
      </w:r>
    </w:p>
    <w:p w14:paraId="1D1A4E7C" w14:textId="17C9FBB6" w:rsidR="00642B65" w:rsidRPr="001745EE" w:rsidRDefault="00F72D72"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 xml:space="preserve">2.4.5. </w:t>
      </w:r>
      <w:r w:rsidR="00642B65" w:rsidRPr="001745EE">
        <w:rPr>
          <w:rFonts w:ascii="Times New Roman" w:eastAsia="Calibri" w:hAnsi="Times New Roman" w:cs="Times New Roman"/>
          <w:color w:val="000000" w:themeColor="text1"/>
          <w:sz w:val="24"/>
          <w:szCs w:val="24"/>
        </w:rPr>
        <w:t>Субсидии, указанные в пункте 1.9 перечня мероприятий подпрограммы, отнесенных к процессной части, предоставляются в целях возмещения затрат организаций</w:t>
      </w:r>
      <w:r w:rsidR="00642B65" w:rsidRPr="001745EE">
        <w:rPr>
          <w:rFonts w:ascii="Times New Roman" w:eastAsia="Calibri" w:hAnsi="Times New Roman" w:cs="Times New Roman"/>
          <w:sz w:val="24"/>
          <w:szCs w:val="24"/>
        </w:rPr>
        <w:t>, связанных с осуществлением найма жилья сотрудникам из других регионов в размере 33,3 процента от общей суммы затрат</w:t>
      </w:r>
      <w:r w:rsidR="00642B65" w:rsidRPr="001745EE">
        <w:rPr>
          <w:rFonts w:ascii="Times New Roman" w:eastAsia="Calibri" w:hAnsi="Times New Roman" w:cs="Times New Roman"/>
          <w:color w:val="000000" w:themeColor="text1"/>
          <w:sz w:val="24"/>
          <w:szCs w:val="24"/>
        </w:rPr>
        <w:t>.</w:t>
      </w:r>
    </w:p>
    <w:p w14:paraId="1541A651" w14:textId="77777777"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и включенным в реестр организаций оборонно-промышленного комплекса, ведение которого осуществляет Министерство промышленности и торговли Российской Федерации, зарегистрированным на территории Санкт-Петербурга </w:t>
      </w:r>
      <w:r w:rsidRPr="001745EE">
        <w:rPr>
          <w:rFonts w:ascii="Times New Roman" w:eastAsia="Calibri" w:hAnsi="Times New Roman" w:cs="Times New Roman"/>
          <w:color w:val="000000" w:themeColor="text1"/>
          <w:sz w:val="24"/>
          <w:szCs w:val="24"/>
        </w:rPr>
        <w:br/>
        <w:t>и осуществляющим виды экономической деятельности, относящиеся в соответствии с ОКВЭД ОК 029-2014 (КДЕС Ред.2) к разделу С «Обрабатывающие производства», за исключением:</w:t>
      </w:r>
    </w:p>
    <w:p w14:paraId="28F7F6B7" w14:textId="2E48F0A5"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минеральных вод и прочих питьевых вод</w:t>
      </w:r>
      <w:r w:rsidR="00325DEE">
        <w:rPr>
          <w:rFonts w:ascii="Times New Roman" w:eastAsia="Calibri" w:hAnsi="Times New Roman" w:cs="Times New Roman"/>
          <w:color w:val="000000" w:themeColor="text1"/>
          <w:sz w:val="24"/>
          <w:szCs w:val="24"/>
        </w:rPr>
        <w:t xml:space="preserve"> </w:t>
      </w:r>
      <w:r w:rsidRPr="001745EE">
        <w:rPr>
          <w:rFonts w:ascii="Times New Roman" w:eastAsia="Calibri" w:hAnsi="Times New Roman" w:cs="Times New Roman"/>
          <w:color w:val="000000" w:themeColor="text1"/>
          <w:sz w:val="24"/>
          <w:szCs w:val="24"/>
        </w:rPr>
        <w:t>в бутылках»);</w:t>
      </w:r>
    </w:p>
    <w:p w14:paraId="4BC0994E" w14:textId="77777777"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класса 12 «Производство табачных изделий»;</w:t>
      </w:r>
    </w:p>
    <w:p w14:paraId="36C62279" w14:textId="77777777"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класса 18 «Деятельность полиграфическая и копирование носителей информации»;</w:t>
      </w:r>
    </w:p>
    <w:p w14:paraId="6A254D54" w14:textId="77777777"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класса 19 «Производство кокса и нефтепродуктов»;</w:t>
      </w:r>
    </w:p>
    <w:p w14:paraId="34147365" w14:textId="77777777"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14:paraId="0F9BC867" w14:textId="4044F6C1" w:rsidR="00642B65" w:rsidRPr="001745EE"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color w:val="000000" w:themeColor="text1"/>
          <w:sz w:val="24"/>
          <w:szCs w:val="24"/>
        </w:rPr>
        <w:t xml:space="preserve">класса 33 «Ремонт и монтаж машин и оборудования» (далее – организации), в целях возмещения </w:t>
      </w:r>
      <w:r w:rsidRPr="001745EE">
        <w:rPr>
          <w:rFonts w:ascii="Times New Roman" w:eastAsia="Calibri" w:hAnsi="Times New Roman" w:cs="Times New Roman"/>
          <w:sz w:val="24"/>
          <w:szCs w:val="24"/>
        </w:rPr>
        <w:t>затрат организаций, возникших за период с 01.11.2023 по 31.10.2024.</w:t>
      </w:r>
    </w:p>
    <w:p w14:paraId="6663E1AB" w14:textId="7936E145" w:rsidR="00642B65" w:rsidRPr="001745EE"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 xml:space="preserve">Указанные субсидии </w:t>
      </w:r>
      <w:r w:rsidRPr="001745EE">
        <w:rPr>
          <w:rFonts w:ascii="Times New Roman" w:hAnsi="Times New Roman" w:cs="Times New Roman"/>
          <w:sz w:val="24"/>
          <w:szCs w:val="24"/>
        </w:rPr>
        <w:t>в 2024 – 202</w:t>
      </w:r>
      <w:r w:rsidR="00E607AE">
        <w:rPr>
          <w:rFonts w:ascii="Times New Roman" w:hAnsi="Times New Roman" w:cs="Times New Roman"/>
          <w:sz w:val="24"/>
          <w:szCs w:val="24"/>
        </w:rPr>
        <w:t>9</w:t>
      </w:r>
      <w:r w:rsidRPr="001745EE">
        <w:rPr>
          <w:rFonts w:ascii="Times New Roman" w:hAnsi="Times New Roman" w:cs="Times New Roman"/>
          <w:sz w:val="24"/>
          <w:szCs w:val="24"/>
        </w:rPr>
        <w:t xml:space="preserve"> годах </w:t>
      </w:r>
      <w:r w:rsidRPr="001745EE">
        <w:rPr>
          <w:rFonts w:ascii="Times New Roman" w:eastAsia="Calibri" w:hAnsi="Times New Roman" w:cs="Times New Roman"/>
          <w:sz w:val="24"/>
          <w:szCs w:val="24"/>
        </w:rPr>
        <w:t xml:space="preserve">предоставляются в целях возмещения части затрат, понесенных в связи с компенсацией сотрудникам из других регионов расходов за наем жилья на территории Санкт-Петербурга по договорами найма жилых помещений для </w:t>
      </w:r>
      <w:r w:rsidRPr="001745EE">
        <w:rPr>
          <w:rFonts w:ascii="Times New Roman" w:eastAsia="Calibri" w:hAnsi="Times New Roman" w:cs="Times New Roman"/>
          <w:sz w:val="24"/>
          <w:szCs w:val="24"/>
        </w:rPr>
        <w:br/>
        <w:t xml:space="preserve">их временного проживания и(или) в связи с арендой жилых помещений на территории </w:t>
      </w:r>
      <w:r w:rsidRPr="001745EE">
        <w:rPr>
          <w:rFonts w:ascii="Times New Roman" w:eastAsia="Calibri" w:hAnsi="Times New Roman" w:cs="Times New Roman"/>
          <w:sz w:val="24"/>
          <w:szCs w:val="24"/>
        </w:rPr>
        <w:br/>
        <w:t xml:space="preserve">Санкт-Петербурга по договорам аренды жилых помещений, заключенных организациями </w:t>
      </w:r>
      <w:r w:rsidRPr="001745EE">
        <w:rPr>
          <w:rFonts w:ascii="Times New Roman" w:eastAsia="Calibri" w:hAnsi="Times New Roman" w:cs="Times New Roman"/>
          <w:sz w:val="24"/>
          <w:szCs w:val="24"/>
        </w:rPr>
        <w:br/>
        <w:t>с целью предоставления арендованных жилых помещений сотрудникам из других регионов для их временного проживания, возникших в периоды:</w:t>
      </w:r>
    </w:p>
    <w:p w14:paraId="20D55D8D" w14:textId="30838C5C" w:rsidR="00642B65" w:rsidRPr="001745EE"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с 01.11.2023 по 31.10.2024 – для субсидий, предоставляемых в 2024 году;</w:t>
      </w:r>
    </w:p>
    <w:p w14:paraId="3472AA70" w14:textId="41EA3B00" w:rsidR="00642B65" w:rsidRPr="001745EE"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с 01.11.2024 по 31.10.2025 – для субсидий, предоставляемых в 2025 году;</w:t>
      </w:r>
    </w:p>
    <w:p w14:paraId="2E0157B7" w14:textId="573252A3" w:rsidR="00642B65" w:rsidRPr="001745EE"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с 01.11.2025 по 31.10.2026 – для субсидий, предоставляемых в 2026 году;</w:t>
      </w:r>
    </w:p>
    <w:p w14:paraId="048ED6D5" w14:textId="3F3DA3B2" w:rsidR="00642B65" w:rsidRPr="001745EE"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с 01.11.2026 по 31.10.2027 – для субсидий, предоставляемых в 2027 году;</w:t>
      </w:r>
    </w:p>
    <w:p w14:paraId="76D46A90" w14:textId="11761EE7" w:rsidR="00642B65" w:rsidRDefault="00642B65" w:rsidP="00642B65">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с 01.11.2027 по 31.10.2028 – для субсидий, предоставляемых в 2028 году</w:t>
      </w:r>
      <w:r w:rsidR="00E607AE" w:rsidRPr="001745EE">
        <w:rPr>
          <w:rFonts w:ascii="Times New Roman" w:eastAsia="Calibri" w:hAnsi="Times New Roman" w:cs="Times New Roman"/>
          <w:sz w:val="24"/>
          <w:szCs w:val="24"/>
        </w:rPr>
        <w:t>;</w:t>
      </w:r>
    </w:p>
    <w:p w14:paraId="7AD046E4" w14:textId="121DC946" w:rsidR="00E607AE" w:rsidRPr="001745EE" w:rsidRDefault="00E607AE" w:rsidP="00E607AE">
      <w:pPr>
        <w:pStyle w:val="ConsPlusNormal"/>
        <w:ind w:firstLine="540"/>
        <w:jc w:val="both"/>
        <w:rPr>
          <w:rFonts w:ascii="Times New Roman" w:eastAsia="Calibri" w:hAnsi="Times New Roman" w:cs="Times New Roman"/>
          <w:sz w:val="24"/>
          <w:szCs w:val="24"/>
        </w:rPr>
      </w:pPr>
      <w:r w:rsidRPr="001745EE">
        <w:rPr>
          <w:rFonts w:ascii="Times New Roman" w:eastAsia="Calibri" w:hAnsi="Times New Roman" w:cs="Times New Roman"/>
          <w:sz w:val="24"/>
          <w:szCs w:val="24"/>
        </w:rPr>
        <w:t>с 01.11.202</w:t>
      </w:r>
      <w:r>
        <w:rPr>
          <w:rFonts w:ascii="Times New Roman" w:eastAsia="Calibri" w:hAnsi="Times New Roman" w:cs="Times New Roman"/>
          <w:sz w:val="24"/>
          <w:szCs w:val="24"/>
        </w:rPr>
        <w:t>8</w:t>
      </w:r>
      <w:r w:rsidRPr="001745EE">
        <w:rPr>
          <w:rFonts w:ascii="Times New Roman" w:eastAsia="Calibri" w:hAnsi="Times New Roman" w:cs="Times New Roman"/>
          <w:sz w:val="24"/>
          <w:szCs w:val="24"/>
        </w:rPr>
        <w:t xml:space="preserve"> по 31.10.202</w:t>
      </w:r>
      <w:r>
        <w:rPr>
          <w:rFonts w:ascii="Times New Roman" w:eastAsia="Calibri" w:hAnsi="Times New Roman" w:cs="Times New Roman"/>
          <w:sz w:val="24"/>
          <w:szCs w:val="24"/>
        </w:rPr>
        <w:t>9</w:t>
      </w:r>
      <w:r w:rsidRPr="001745EE">
        <w:rPr>
          <w:rFonts w:ascii="Times New Roman" w:eastAsia="Calibri" w:hAnsi="Times New Roman" w:cs="Times New Roman"/>
          <w:sz w:val="24"/>
          <w:szCs w:val="24"/>
        </w:rPr>
        <w:t xml:space="preserve"> – для субсидий, предоставляемых в 202</w:t>
      </w:r>
      <w:r>
        <w:rPr>
          <w:rFonts w:ascii="Times New Roman" w:eastAsia="Calibri" w:hAnsi="Times New Roman" w:cs="Times New Roman"/>
          <w:sz w:val="24"/>
          <w:szCs w:val="24"/>
        </w:rPr>
        <w:t>9</w:t>
      </w:r>
      <w:r w:rsidRPr="001745EE">
        <w:rPr>
          <w:rFonts w:ascii="Times New Roman" w:eastAsia="Calibri" w:hAnsi="Times New Roman" w:cs="Times New Roman"/>
          <w:sz w:val="24"/>
          <w:szCs w:val="24"/>
        </w:rPr>
        <w:t xml:space="preserve"> году</w:t>
      </w:r>
      <w:r>
        <w:rPr>
          <w:rFonts w:ascii="Times New Roman" w:eastAsia="Calibri" w:hAnsi="Times New Roman" w:cs="Times New Roman"/>
          <w:sz w:val="24"/>
          <w:szCs w:val="24"/>
        </w:rPr>
        <w:t>.</w:t>
      </w:r>
    </w:p>
    <w:p w14:paraId="4E091790" w14:textId="58688996" w:rsidR="00642B65" w:rsidRPr="001745EE" w:rsidRDefault="00642B65" w:rsidP="00642B65">
      <w:pPr>
        <w:pStyle w:val="ConsPlusNormal"/>
        <w:ind w:firstLine="540"/>
        <w:jc w:val="both"/>
        <w:rPr>
          <w:rFonts w:ascii="Times New Roman" w:eastAsia="Calibri" w:hAnsi="Times New Roman" w:cs="Times New Roman"/>
          <w:color w:val="000000" w:themeColor="text1"/>
          <w:sz w:val="24"/>
          <w:szCs w:val="24"/>
        </w:rPr>
      </w:pPr>
      <w:r w:rsidRPr="001745EE">
        <w:rPr>
          <w:rFonts w:ascii="Times New Roman" w:eastAsia="Calibri" w:hAnsi="Times New Roman" w:cs="Times New Roman"/>
          <w:sz w:val="24"/>
          <w:szCs w:val="24"/>
        </w:rPr>
        <w:t xml:space="preserve">Максимальный размер субсидий одной организации составляет 12 </w:t>
      </w:r>
      <w:r w:rsidRPr="001745EE">
        <w:rPr>
          <w:rFonts w:ascii="Times New Roman" w:eastAsia="Calibri" w:hAnsi="Times New Roman" w:cs="Times New Roman"/>
          <w:color w:val="000000" w:themeColor="text1"/>
          <w:sz w:val="24"/>
          <w:szCs w:val="24"/>
        </w:rPr>
        <w:t>млн. рублей, при этом сумма возмещаемых затрат за одного сотрудника из другого региона, которому предоставлено жилье или компенсирована плата за его наем, не может превышать 10 тыс. рублей в месяц.</w:t>
      </w:r>
    </w:p>
    <w:p w14:paraId="43DAEBD4"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bCs/>
          <w:sz w:val="24"/>
          <w:szCs w:val="24"/>
          <w:lang w:eastAsia="ru-RU"/>
        </w:rPr>
        <w:t xml:space="preserve">2.4.6. </w:t>
      </w:r>
      <w:r w:rsidRPr="009F719C">
        <w:rPr>
          <w:rFonts w:ascii="Times New Roman" w:eastAsia="Times New Roman" w:hAnsi="Times New Roman"/>
          <w:sz w:val="24"/>
          <w:szCs w:val="24"/>
          <w:lang w:eastAsia="ru-RU"/>
        </w:rPr>
        <w:t xml:space="preserve">Субсидии, указанные в пункте 3.1 перечня мероприятий подпрограммы, отнесенных к процессной части, предоставляются в целях возмещения затрат, связанных </w:t>
      </w:r>
      <w:r w:rsidRPr="009F719C">
        <w:rPr>
          <w:rFonts w:ascii="Times New Roman" w:eastAsia="Times New Roman" w:hAnsi="Times New Roman"/>
          <w:sz w:val="24"/>
          <w:szCs w:val="24"/>
          <w:lang w:eastAsia="ru-RU"/>
        </w:rPr>
        <w:br/>
        <w:t xml:space="preserve">с подготовкой, переподготовкой и повышением квалификации кадров, в размере, </w:t>
      </w:r>
      <w:r w:rsidRPr="009F719C">
        <w:rPr>
          <w:rFonts w:ascii="Times New Roman" w:eastAsia="Times New Roman" w:hAnsi="Times New Roman"/>
          <w:sz w:val="24"/>
          <w:szCs w:val="24"/>
          <w:lang w:eastAsia="ru-RU"/>
        </w:rPr>
        <w:br/>
        <w:t>не превышающем 80 процентов от общей суммы указанных затрат.</w:t>
      </w:r>
    </w:p>
    <w:p w14:paraId="40960FC3"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r w:rsidRPr="009F719C">
        <w:rPr>
          <w:rFonts w:ascii="Times New Roman" w:eastAsia="Times New Roman" w:hAnsi="Times New Roman"/>
          <w:sz w:val="24"/>
          <w:szCs w:val="24"/>
          <w:lang w:eastAsia="ru-RU"/>
        </w:rPr>
        <w:br/>
        <w:t xml:space="preserve">и осуществляющим виды экономической деятельности, относящиеся в соответствии </w:t>
      </w:r>
      <w:r w:rsidRPr="009F719C">
        <w:rPr>
          <w:rFonts w:ascii="Times New Roman" w:eastAsia="Times New Roman" w:hAnsi="Times New Roman"/>
          <w:sz w:val="24"/>
          <w:szCs w:val="24"/>
          <w:lang w:eastAsia="ru-RU"/>
        </w:rPr>
        <w:br/>
        <w:t xml:space="preserve">с ОКВЭД ОК 029-2014 (КДЕС Ред. 2) к разделу C «Обрабатывающие производства», </w:t>
      </w:r>
      <w:r w:rsidRPr="009F719C">
        <w:rPr>
          <w:rFonts w:ascii="Times New Roman" w:eastAsia="Times New Roman" w:hAnsi="Times New Roman"/>
          <w:sz w:val="24"/>
          <w:szCs w:val="24"/>
          <w:lang w:eastAsia="ru-RU"/>
        </w:rPr>
        <w:br/>
        <w:t>за исключением:</w:t>
      </w:r>
    </w:p>
    <w:p w14:paraId="57E78D52"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rsidRPr="009F719C">
        <w:rPr>
          <w:rFonts w:ascii="Times New Roman" w:eastAsia="Times New Roman" w:hAnsi="Times New Roman"/>
          <w:sz w:val="24"/>
          <w:szCs w:val="24"/>
          <w:lang w:eastAsia="ru-RU"/>
        </w:rPr>
        <w:br/>
        <w:t>в бутылках»);</w:t>
      </w:r>
    </w:p>
    <w:p w14:paraId="692568B0"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класса 12 «Производство табачных изделий»;</w:t>
      </w:r>
    </w:p>
    <w:p w14:paraId="5B2E2956"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класса 18 «Деятельность полиграфическая и копирование носителей информации»;</w:t>
      </w:r>
    </w:p>
    <w:p w14:paraId="14F4BCAF"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класса 19 «Производство кокса и нефтепродуктов»;</w:t>
      </w:r>
    </w:p>
    <w:p w14:paraId="0BF74365"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подкласса 32.1 «Производство ювелирных изделий, бижутерии и подобных товаров» класса 32 «Производство прочих готовых изделий»;</w:t>
      </w:r>
    </w:p>
    <w:p w14:paraId="27E1278D"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класса 33 «Ремонт и монтаж машин и оборудования»</w:t>
      </w:r>
    </w:p>
    <w:p w14:paraId="03B705FF"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Указанные субсидии в 2024 – 2029 годах предоставляются в целях возмещения части затрат, связанных с подготовкой, переподготовкой и повышением квалификации кадров, возникших в периоды:</w:t>
      </w:r>
    </w:p>
    <w:p w14:paraId="1F6DBCD7"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с 21.10.2023 по 20.10.2024 – для субсидий</w:t>
      </w:r>
      <w:r w:rsidRPr="009F719C">
        <w:rPr>
          <w:rFonts w:ascii="Times New Roman" w:hAnsi="Times New Roman"/>
          <w:sz w:val="24"/>
          <w:szCs w:val="24"/>
          <w:lang w:eastAsia="ru-RU"/>
        </w:rPr>
        <w:t>, предоставляемых</w:t>
      </w:r>
      <w:r w:rsidRPr="009F719C">
        <w:rPr>
          <w:rFonts w:ascii="Times New Roman" w:eastAsia="Times New Roman" w:hAnsi="Times New Roman"/>
          <w:sz w:val="24"/>
          <w:szCs w:val="24"/>
          <w:lang w:eastAsia="ru-RU"/>
        </w:rPr>
        <w:t xml:space="preserve"> в 2024 году;</w:t>
      </w:r>
    </w:p>
    <w:p w14:paraId="4FF2363B"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с 21.10.2024 по 20.10.2025 – для субсидий</w:t>
      </w:r>
      <w:r w:rsidRPr="009F719C">
        <w:rPr>
          <w:rFonts w:ascii="Times New Roman" w:hAnsi="Times New Roman"/>
          <w:sz w:val="24"/>
          <w:szCs w:val="24"/>
          <w:lang w:eastAsia="ru-RU"/>
        </w:rPr>
        <w:t>, предоставляемых</w:t>
      </w:r>
      <w:r w:rsidRPr="009F719C">
        <w:rPr>
          <w:rFonts w:ascii="Times New Roman" w:eastAsia="Times New Roman" w:hAnsi="Times New Roman"/>
          <w:sz w:val="24"/>
          <w:szCs w:val="24"/>
          <w:lang w:eastAsia="ru-RU"/>
        </w:rPr>
        <w:t xml:space="preserve"> в 2025 году;</w:t>
      </w:r>
    </w:p>
    <w:p w14:paraId="1A176322"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с 21.10.2025 по 20.10.2026 – для субсидий</w:t>
      </w:r>
      <w:r w:rsidRPr="009F719C">
        <w:rPr>
          <w:rFonts w:ascii="Times New Roman" w:hAnsi="Times New Roman"/>
          <w:sz w:val="24"/>
          <w:szCs w:val="24"/>
          <w:lang w:eastAsia="ru-RU"/>
        </w:rPr>
        <w:t>, предоставляемых</w:t>
      </w:r>
      <w:r w:rsidRPr="009F719C">
        <w:rPr>
          <w:rFonts w:ascii="Times New Roman" w:eastAsia="Times New Roman" w:hAnsi="Times New Roman"/>
          <w:sz w:val="24"/>
          <w:szCs w:val="24"/>
          <w:lang w:eastAsia="ru-RU"/>
        </w:rPr>
        <w:t xml:space="preserve"> в 2026 году;</w:t>
      </w:r>
    </w:p>
    <w:p w14:paraId="0E42BFD5"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с 21.10.2026 по 20.10.2027 – для субсидий</w:t>
      </w:r>
      <w:r w:rsidRPr="009F719C">
        <w:rPr>
          <w:rFonts w:ascii="Times New Roman" w:hAnsi="Times New Roman"/>
          <w:sz w:val="24"/>
          <w:szCs w:val="24"/>
          <w:lang w:eastAsia="ru-RU"/>
        </w:rPr>
        <w:t>, предоставляемых</w:t>
      </w:r>
      <w:r w:rsidRPr="009F719C">
        <w:rPr>
          <w:rFonts w:ascii="Times New Roman" w:eastAsia="Times New Roman" w:hAnsi="Times New Roman"/>
          <w:sz w:val="24"/>
          <w:szCs w:val="24"/>
          <w:lang w:eastAsia="ru-RU"/>
        </w:rPr>
        <w:t xml:space="preserve"> в 2027 году;</w:t>
      </w:r>
    </w:p>
    <w:p w14:paraId="31C615DD" w14:textId="77777777" w:rsidR="002B05C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с 21.10.2027 по 20.10.2028 – для субсидий</w:t>
      </w:r>
      <w:r w:rsidRPr="009F719C">
        <w:rPr>
          <w:rFonts w:ascii="Times New Roman" w:hAnsi="Times New Roman"/>
          <w:sz w:val="24"/>
          <w:szCs w:val="24"/>
          <w:lang w:eastAsia="ru-RU"/>
        </w:rPr>
        <w:t>, предоставляемых</w:t>
      </w:r>
      <w:r>
        <w:rPr>
          <w:rFonts w:ascii="Times New Roman" w:eastAsia="Times New Roman" w:hAnsi="Times New Roman"/>
          <w:sz w:val="24"/>
          <w:szCs w:val="24"/>
          <w:lang w:eastAsia="ru-RU"/>
        </w:rPr>
        <w:t xml:space="preserve"> в 2028 году;</w:t>
      </w:r>
    </w:p>
    <w:p w14:paraId="17417DB4"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с 21.10.202</w:t>
      </w:r>
      <w:r>
        <w:rPr>
          <w:rFonts w:ascii="Times New Roman" w:eastAsia="Times New Roman" w:hAnsi="Times New Roman"/>
          <w:sz w:val="24"/>
          <w:szCs w:val="24"/>
          <w:lang w:eastAsia="ru-RU"/>
        </w:rPr>
        <w:t>8</w:t>
      </w:r>
      <w:r w:rsidRPr="009F719C">
        <w:rPr>
          <w:rFonts w:ascii="Times New Roman" w:eastAsia="Times New Roman" w:hAnsi="Times New Roman"/>
          <w:sz w:val="24"/>
          <w:szCs w:val="24"/>
          <w:lang w:eastAsia="ru-RU"/>
        </w:rPr>
        <w:t xml:space="preserve"> по 20.10.202</w:t>
      </w:r>
      <w:r>
        <w:rPr>
          <w:rFonts w:ascii="Times New Roman" w:eastAsia="Times New Roman" w:hAnsi="Times New Roman"/>
          <w:sz w:val="24"/>
          <w:szCs w:val="24"/>
          <w:lang w:eastAsia="ru-RU"/>
        </w:rPr>
        <w:t>9</w:t>
      </w:r>
      <w:r w:rsidRPr="009F719C">
        <w:rPr>
          <w:rFonts w:ascii="Times New Roman" w:eastAsia="Times New Roman" w:hAnsi="Times New Roman"/>
          <w:sz w:val="24"/>
          <w:szCs w:val="24"/>
          <w:lang w:eastAsia="ru-RU"/>
        </w:rPr>
        <w:t xml:space="preserve"> – для субсидий</w:t>
      </w:r>
      <w:r w:rsidRPr="009F719C">
        <w:rPr>
          <w:rFonts w:ascii="Times New Roman" w:hAnsi="Times New Roman"/>
          <w:sz w:val="24"/>
          <w:szCs w:val="24"/>
          <w:lang w:eastAsia="ru-RU"/>
        </w:rPr>
        <w:t>, предоставляемых</w:t>
      </w:r>
      <w:r>
        <w:rPr>
          <w:rFonts w:ascii="Times New Roman" w:eastAsia="Times New Roman" w:hAnsi="Times New Roman"/>
          <w:sz w:val="24"/>
          <w:szCs w:val="24"/>
          <w:lang w:eastAsia="ru-RU"/>
        </w:rPr>
        <w:t xml:space="preserve"> в 2029</w:t>
      </w:r>
      <w:r w:rsidRPr="009F719C">
        <w:rPr>
          <w:rFonts w:ascii="Times New Roman" w:eastAsia="Times New Roman" w:hAnsi="Times New Roman"/>
          <w:sz w:val="24"/>
          <w:szCs w:val="24"/>
          <w:lang w:eastAsia="ru-RU"/>
        </w:rPr>
        <w:t xml:space="preserve"> году.</w:t>
      </w:r>
    </w:p>
    <w:p w14:paraId="468021A1"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Субсидированию в рамках предоставления указанных субсидий подлежат затраты </w:t>
      </w:r>
      <w:r w:rsidRPr="009F719C">
        <w:rPr>
          <w:rFonts w:ascii="Times New Roman" w:eastAsia="Times New Roman" w:hAnsi="Times New Roman"/>
          <w:sz w:val="24"/>
          <w:szCs w:val="24"/>
          <w:lang w:eastAsia="ru-RU"/>
        </w:rPr>
        <w:br/>
        <w:t>по следующим направлениям:</w:t>
      </w:r>
    </w:p>
    <w:p w14:paraId="3C970304"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оказание образовательных услуг в целях обучения работников организаций </w:t>
      </w:r>
      <w:r w:rsidRPr="009F719C">
        <w:rPr>
          <w:rFonts w:ascii="Times New Roman" w:eastAsia="Times New Roman" w:hAnsi="Times New Roman"/>
          <w:sz w:val="24"/>
          <w:szCs w:val="24"/>
          <w:lang w:eastAsia="ru-RU"/>
        </w:rPr>
        <w:br/>
        <w:t>на основании заключенных с организациями, осуществляющими образовательную деятельность, договоров подготовки кадров по программам среднего профессионального образования, высшего образования специалитета, бакалавриата и магистратуры, а также по договорам подготовки по программам высшего образования подготовки кадров высшей квалификации по программам подготовки, переподготовки и повышения квалификации кадров;</w:t>
      </w:r>
    </w:p>
    <w:p w14:paraId="085B8F04" w14:textId="4C7DB53F"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оказание услуг консультирования работников организаций по работе </w:t>
      </w:r>
      <w:r w:rsidRPr="009F719C">
        <w:rPr>
          <w:rFonts w:ascii="Times New Roman" w:eastAsia="Times New Roman" w:hAnsi="Times New Roman"/>
          <w:sz w:val="24"/>
          <w:szCs w:val="24"/>
          <w:lang w:eastAsia="ru-RU"/>
        </w:rPr>
        <w:br/>
        <w:t>со специальным программным обеспечением, используемым для решения конструкторских задач, оформления конструкторской документации, программирования обработки изделий на оборудовании с числовым программным управлением, осуществления инженерных расчетов, анализа и симуляции физических процессов, динамического моделирования и оптимизации изделий организаций (в объеме не менее 20 часов), по договорам оказания соответствующих услуг.</w:t>
      </w:r>
    </w:p>
    <w:p w14:paraId="3B8A48C5" w14:textId="77777777" w:rsidR="002B05CC" w:rsidRPr="009F719C" w:rsidRDefault="002B05CC" w:rsidP="002B05C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приобретение специализированного учебного оборудования и(или) специализированного программного обеспечения для обеспечения деятельности учебных центров,</w:t>
      </w:r>
      <w:r w:rsidRPr="009F719C">
        <w:rPr>
          <w:rFonts w:ascii="Times New Roman" w:hAnsi="Times New Roman"/>
          <w:sz w:val="24"/>
          <w:szCs w:val="24"/>
        </w:rPr>
        <w:t xml:space="preserve"> на площадках которых осуществляется обучение штатных работников</w:t>
      </w:r>
      <w:r w:rsidRPr="009F719C">
        <w:rPr>
          <w:rFonts w:ascii="Times New Roman" w:eastAsia="Times New Roman" w:hAnsi="Times New Roman"/>
          <w:sz w:val="24"/>
          <w:szCs w:val="24"/>
          <w:lang w:eastAsia="ru-RU"/>
        </w:rPr>
        <w:t xml:space="preserve"> организации (далее – учебные центры), по договорам поставки и(или) лицензионным договорам; </w:t>
      </w:r>
    </w:p>
    <w:p w14:paraId="43168FDF" w14:textId="77777777" w:rsidR="002B05CC" w:rsidRPr="009F719C" w:rsidRDefault="002B05CC" w:rsidP="002B05C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выплата заработной платы преподавательскому составу учебного центра </w:t>
      </w:r>
      <w:r w:rsidRPr="009F719C">
        <w:rPr>
          <w:rFonts w:ascii="Times New Roman" w:eastAsia="Times New Roman" w:hAnsi="Times New Roman"/>
          <w:sz w:val="24"/>
          <w:szCs w:val="24"/>
          <w:lang w:eastAsia="ru-RU"/>
        </w:rPr>
        <w:br/>
        <w:t>в соответствии с трудовым договором (или иным документом).</w:t>
      </w:r>
    </w:p>
    <w:p w14:paraId="539A43D7" w14:textId="143B92DC"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 xml:space="preserve">При возмещении части затрат на обучение работников по заключенным </w:t>
      </w:r>
      <w:r w:rsidRPr="009F719C">
        <w:rPr>
          <w:rFonts w:ascii="Times New Roman" w:eastAsia="Times New Roman" w:hAnsi="Times New Roman"/>
          <w:sz w:val="24"/>
          <w:szCs w:val="24"/>
          <w:lang w:eastAsia="ru-RU"/>
        </w:rPr>
        <w:br/>
        <w:t xml:space="preserve">с организациями, осуществляющими образовательную деятельность, договорам подготовки кадров по программам среднего профессионального образования, высшего образования специалитета, бакалавриата и магистратуры, а также по договорам подготовки по программам высшего образования подготовки кадров высшей квалификации обязательным требованием получения субсидии является наличие договора (соглашения) между организацией-работодателем и работником, направленным на обучение, закрепляющего обязанность работника отработать у работодателя не менее одного  года с даты окончания обучения. </w:t>
      </w:r>
    </w:p>
    <w:p w14:paraId="6029632C"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F719C">
        <w:rPr>
          <w:rFonts w:ascii="Times New Roman" w:eastAsia="Times New Roman" w:hAnsi="Times New Roman"/>
          <w:sz w:val="24"/>
          <w:szCs w:val="24"/>
          <w:lang w:eastAsia="ru-RU"/>
        </w:rPr>
        <w:t>Если дата выдачи документа об образовании (освоении образовательной программы) соответствует установленному периоду возмещения части затрат в текущем календарном году, то возмещению подлежит часть документально подтвержденных затрат, понесенных организацией-работодателем за весь период обучения работника, но не более 500 тыс. рублей за каждого обученного работника.</w:t>
      </w:r>
    </w:p>
    <w:p w14:paraId="2ECE878C" w14:textId="77777777" w:rsidR="002B05CC" w:rsidRPr="009F719C" w:rsidRDefault="002B05CC" w:rsidP="002B05CC">
      <w:pPr>
        <w:widowControl w:val="0"/>
        <w:autoSpaceDE w:val="0"/>
        <w:autoSpaceDN w:val="0"/>
        <w:spacing w:after="0" w:line="240" w:lineRule="auto"/>
        <w:ind w:firstLine="540"/>
        <w:jc w:val="both"/>
        <w:rPr>
          <w:rFonts w:ascii="Times New Roman" w:eastAsia="Times New Roman" w:hAnsi="Times New Roman" w:cs="Calibri"/>
          <w:sz w:val="24"/>
          <w:szCs w:val="24"/>
          <w:lang w:eastAsia="ru-RU"/>
        </w:rPr>
      </w:pPr>
      <w:r w:rsidRPr="009F719C">
        <w:rPr>
          <w:rFonts w:ascii="Times New Roman" w:eastAsia="Times New Roman" w:hAnsi="Times New Roman"/>
          <w:sz w:val="24"/>
          <w:szCs w:val="24"/>
          <w:lang w:eastAsia="ru-RU"/>
        </w:rPr>
        <w:t xml:space="preserve">Максимальный размер субсидий одной организации составляет 5 млн. рублей, </w:t>
      </w:r>
      <w:r w:rsidRPr="009F719C">
        <w:rPr>
          <w:rFonts w:ascii="Times New Roman" w:eastAsia="Times New Roman" w:hAnsi="Times New Roman"/>
          <w:sz w:val="24"/>
          <w:szCs w:val="24"/>
          <w:lang w:eastAsia="ru-RU"/>
        </w:rPr>
        <w:br/>
        <w:t xml:space="preserve">при этом </w:t>
      </w:r>
      <w:r w:rsidRPr="009F719C">
        <w:rPr>
          <w:rFonts w:ascii="Times New Roman" w:eastAsia="Times New Roman" w:hAnsi="Times New Roman" w:cs="Calibri"/>
          <w:sz w:val="24"/>
          <w:szCs w:val="24"/>
          <w:lang w:eastAsia="ru-RU"/>
        </w:rPr>
        <w:t>размер возмещаемых затрат:</w:t>
      </w:r>
    </w:p>
    <w:p w14:paraId="4432C34D" w14:textId="77777777" w:rsidR="002B05CC" w:rsidRPr="009F719C" w:rsidRDefault="002B05CC" w:rsidP="002B05CC">
      <w:pPr>
        <w:tabs>
          <w:tab w:val="left" w:pos="851"/>
          <w:tab w:val="left" w:pos="993"/>
        </w:tabs>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9F719C">
        <w:rPr>
          <w:rFonts w:ascii="Times New Roman" w:eastAsia="Times New Roman" w:hAnsi="Times New Roman"/>
          <w:sz w:val="24"/>
          <w:szCs w:val="24"/>
          <w:lang w:eastAsia="ru-RU"/>
        </w:rPr>
        <w:t xml:space="preserve">на обучение (консультирование) работников суммарно не должен превышать 4 млн руб., с учетом того, что стоимость обучения (консультирования) одного работника </w:t>
      </w:r>
      <w:r w:rsidRPr="009F719C">
        <w:rPr>
          <w:rFonts w:ascii="Times New Roman" w:eastAsia="Times New Roman" w:hAnsi="Times New Roman"/>
          <w:sz w:val="24"/>
          <w:szCs w:val="24"/>
          <w:lang w:eastAsia="ru-RU"/>
        </w:rPr>
        <w:br/>
        <w:t>не должна превышать 500 тыс. руб.;</w:t>
      </w:r>
    </w:p>
    <w:p w14:paraId="3FA15F1C" w14:textId="6A7B38B6" w:rsidR="00224951" w:rsidRPr="00050AC9" w:rsidRDefault="002B05CC" w:rsidP="002B05CC">
      <w:pPr>
        <w:widowControl w:val="0"/>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9F719C">
        <w:rPr>
          <w:rFonts w:ascii="Times New Roman" w:eastAsia="Times New Roman" w:hAnsi="Times New Roman"/>
          <w:sz w:val="24"/>
          <w:szCs w:val="24"/>
          <w:lang w:eastAsia="ru-RU"/>
        </w:rPr>
        <w:t>на приобретение специализированного учебного оборудования и(или) специализированного программного обеспечения для обеспечения деятельности учебного центра, а также на выплату заработной платы преподавательскому составу учебного центра суммарно не должен превышать 1 млн руб., с учетом того, что возмещаемая за счет средств субсидий выплата заработной платы преподавательскому составу учебного центра не должна превышать 50 процентов от суммарного возмещения по указанным направлениям.</w:t>
      </w:r>
    </w:p>
    <w:p w14:paraId="5B1C6737" w14:textId="231715F7" w:rsidR="00DC49D3" w:rsidRPr="001D5194" w:rsidRDefault="004B1E5A" w:rsidP="00224951">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2.4.</w:t>
      </w:r>
      <w:r w:rsidR="00F72D72" w:rsidRPr="001D5194">
        <w:rPr>
          <w:rFonts w:ascii="Times New Roman" w:hAnsi="Times New Roman" w:cs="Times New Roman"/>
          <w:bCs/>
          <w:sz w:val="24"/>
          <w:szCs w:val="24"/>
        </w:rPr>
        <w:t>7</w:t>
      </w:r>
      <w:r w:rsidRPr="001D5194">
        <w:rPr>
          <w:rFonts w:ascii="Times New Roman" w:hAnsi="Times New Roman" w:cs="Times New Roman"/>
          <w:bCs/>
          <w:sz w:val="24"/>
          <w:szCs w:val="24"/>
        </w:rPr>
        <w:t xml:space="preserve">. </w:t>
      </w:r>
      <w:r w:rsidR="00DC49D3" w:rsidRPr="001D5194">
        <w:rPr>
          <w:rFonts w:ascii="Times New Roman" w:hAnsi="Times New Roman" w:cs="Times New Roman"/>
          <w:bCs/>
          <w:sz w:val="24"/>
          <w:szCs w:val="24"/>
        </w:rPr>
        <w:t>Субсидии, указанные в пункте 4.17 перечня мероприятий подпрограммы,</w:t>
      </w:r>
      <w:r w:rsidR="00864E5B" w:rsidRPr="001D5194">
        <w:rPr>
          <w:rFonts w:ascii="Times New Roman" w:hAnsi="Times New Roman" w:cs="Times New Roman"/>
          <w:bCs/>
          <w:sz w:val="24"/>
          <w:szCs w:val="24"/>
        </w:rPr>
        <w:t xml:space="preserve"> отнесенных к процессной части</w:t>
      </w:r>
      <w:r w:rsidR="00DC49D3" w:rsidRPr="001D5194">
        <w:rPr>
          <w:rFonts w:ascii="Times New Roman" w:hAnsi="Times New Roman" w:cs="Times New Roman"/>
          <w:bCs/>
          <w:sz w:val="24"/>
          <w:szCs w:val="24"/>
        </w:rPr>
        <w:t xml:space="preserve"> предоставляются в целях возмещения затрат, связанных </w:t>
      </w:r>
      <w:r w:rsidR="00864E5B" w:rsidRPr="001D5194">
        <w:rPr>
          <w:rFonts w:ascii="Times New Roman" w:hAnsi="Times New Roman" w:cs="Times New Roman"/>
          <w:bCs/>
          <w:sz w:val="24"/>
          <w:szCs w:val="24"/>
        </w:rPr>
        <w:br/>
      </w:r>
      <w:r w:rsidR="00DC49D3" w:rsidRPr="001D5194">
        <w:rPr>
          <w:rFonts w:ascii="Times New Roman" w:hAnsi="Times New Roman" w:cs="Times New Roman"/>
          <w:bCs/>
          <w:sz w:val="24"/>
          <w:szCs w:val="24"/>
        </w:rPr>
        <w:t>с участием в международных выставках и ярмарках, в размере 80 процентов общей суммы затрат</w:t>
      </w:r>
      <w:r w:rsidR="00864E5B" w:rsidRPr="001D5194">
        <w:rPr>
          <w:rFonts w:ascii="Times New Roman" w:hAnsi="Times New Roman" w:cs="Times New Roman"/>
          <w:bCs/>
          <w:sz w:val="24"/>
          <w:szCs w:val="24"/>
        </w:rPr>
        <w:t>.</w:t>
      </w:r>
    </w:p>
    <w:p w14:paraId="6BB093C0" w14:textId="265CF1B9" w:rsidR="00DC49D3" w:rsidRPr="001D5194" w:rsidRDefault="00DC49D3" w:rsidP="00DC49D3">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w:t>
      </w:r>
      <w:r w:rsidR="00864E5B" w:rsidRPr="001D5194">
        <w:rPr>
          <w:rFonts w:ascii="Times New Roman" w:hAnsi="Times New Roman" w:cs="Times New Roman"/>
          <w:bCs/>
          <w:sz w:val="24"/>
          <w:szCs w:val="24"/>
        </w:rPr>
        <w:br/>
      </w:r>
      <w:r w:rsidRPr="001D5194">
        <w:rPr>
          <w:rFonts w:ascii="Times New Roman" w:hAnsi="Times New Roman" w:cs="Times New Roman"/>
          <w:bCs/>
          <w:sz w:val="24"/>
          <w:szCs w:val="24"/>
        </w:rPr>
        <w:t xml:space="preserve">Санкт-Петербурга и осуществляющим виды экономической деятельности, относящиеся </w:t>
      </w:r>
      <w:r w:rsidR="00864E5B" w:rsidRPr="001D5194">
        <w:rPr>
          <w:rFonts w:ascii="Times New Roman" w:hAnsi="Times New Roman" w:cs="Times New Roman"/>
          <w:bCs/>
          <w:sz w:val="24"/>
          <w:szCs w:val="24"/>
        </w:rPr>
        <w:br/>
      </w:r>
      <w:r w:rsidRPr="001D5194">
        <w:rPr>
          <w:rFonts w:ascii="Times New Roman" w:hAnsi="Times New Roman" w:cs="Times New Roman"/>
          <w:bCs/>
          <w:sz w:val="24"/>
          <w:szCs w:val="24"/>
        </w:rPr>
        <w:t>в соответствии с ОКВЭД ОК 029-2014 (КДЕС Ред. 2) к разделу C «Обрабатывающие производства», за исключением:</w:t>
      </w:r>
    </w:p>
    <w:p w14:paraId="702126BB" w14:textId="77777777" w:rsidR="00DC49D3" w:rsidRPr="001D5194" w:rsidRDefault="00DC49D3" w:rsidP="00DC49D3">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12 «Производство табачных изделий»;</w:t>
      </w:r>
    </w:p>
    <w:p w14:paraId="42D7C90C" w14:textId="77777777" w:rsidR="00DC49D3" w:rsidRPr="001D5194" w:rsidRDefault="00DC49D3" w:rsidP="00DC49D3">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18 «Деятельность полиграфическая и копирование носителей информации»;</w:t>
      </w:r>
    </w:p>
    <w:p w14:paraId="6B48A799" w14:textId="77777777" w:rsidR="00DC49D3" w:rsidRPr="001D5194" w:rsidRDefault="00DC49D3" w:rsidP="00DC49D3">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19 «Производство кокса и нефтепродуктов»;</w:t>
      </w:r>
    </w:p>
    <w:p w14:paraId="5D529B68" w14:textId="77777777" w:rsidR="00DC49D3" w:rsidRPr="001D5194" w:rsidRDefault="00DC49D3" w:rsidP="00DC49D3">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33 «Ремонт и монтаж машин и оборудования».</w:t>
      </w:r>
    </w:p>
    <w:p w14:paraId="4520C451" w14:textId="6AEF0FE9" w:rsidR="00DC49D3" w:rsidRPr="001D5194" w:rsidRDefault="00DC49D3" w:rsidP="00DC49D3">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Указанные субсидии в 2024 </w:t>
      </w:r>
      <w:r w:rsidRPr="001D5194">
        <w:rPr>
          <w:rFonts w:ascii="Times New Roman" w:hAnsi="Times New Roman"/>
          <w:bCs/>
          <w:szCs w:val="24"/>
        </w:rPr>
        <w:t xml:space="preserve">– </w:t>
      </w:r>
      <w:r w:rsidRPr="001D5194">
        <w:rPr>
          <w:rFonts w:ascii="Times New Roman" w:hAnsi="Times New Roman" w:cs="Times New Roman"/>
          <w:bCs/>
          <w:sz w:val="24"/>
          <w:szCs w:val="24"/>
        </w:rPr>
        <w:t>2029 годах предоставляются в целях возмещения части затрат, связанных с участием в международных выставках и ярмарках, прошедших (проведенных) в периоды:</w:t>
      </w:r>
    </w:p>
    <w:p w14:paraId="1518219C" w14:textId="73C902E4" w:rsidR="00DC49D3" w:rsidRPr="001D5194" w:rsidRDefault="00DC49D3" w:rsidP="00DC49D3">
      <w:pPr>
        <w:pStyle w:val="a9"/>
        <w:tabs>
          <w:tab w:val="left" w:pos="1134"/>
        </w:tabs>
        <w:ind w:left="567"/>
        <w:jc w:val="both"/>
        <w:rPr>
          <w:rFonts w:ascii="Times New Roman" w:hAnsi="Times New Roman"/>
          <w:bCs/>
          <w:szCs w:val="24"/>
        </w:rPr>
      </w:pPr>
      <w:r w:rsidRPr="001D5194">
        <w:rPr>
          <w:rFonts w:ascii="Times New Roman" w:hAnsi="Times New Roman"/>
          <w:bCs/>
          <w:szCs w:val="24"/>
        </w:rPr>
        <w:t xml:space="preserve">с 21.09.2023 по 20.09.2024 – </w:t>
      </w:r>
      <w:r w:rsidRPr="001D5194">
        <w:rPr>
          <w:rFonts w:ascii="Times New Roman" w:hAnsi="Times New Roman"/>
          <w:szCs w:val="24"/>
        </w:rPr>
        <w:t xml:space="preserve">для субсидий, предоставляемых </w:t>
      </w:r>
      <w:r w:rsidRPr="001D5194">
        <w:rPr>
          <w:rFonts w:ascii="Times New Roman" w:hAnsi="Times New Roman"/>
          <w:bCs/>
          <w:szCs w:val="24"/>
        </w:rPr>
        <w:t>в 2024 году;</w:t>
      </w:r>
    </w:p>
    <w:p w14:paraId="59CE0A67" w14:textId="4987F5B0" w:rsidR="00DC49D3" w:rsidRPr="001D5194" w:rsidRDefault="00DC49D3" w:rsidP="00DC49D3">
      <w:pPr>
        <w:pStyle w:val="a9"/>
        <w:tabs>
          <w:tab w:val="left" w:pos="1134"/>
        </w:tabs>
        <w:ind w:left="567"/>
        <w:jc w:val="both"/>
        <w:rPr>
          <w:rFonts w:ascii="Times New Roman" w:hAnsi="Times New Roman"/>
          <w:bCs/>
          <w:szCs w:val="24"/>
        </w:rPr>
      </w:pPr>
      <w:r w:rsidRPr="001D5194">
        <w:rPr>
          <w:rFonts w:ascii="Times New Roman" w:hAnsi="Times New Roman"/>
          <w:bCs/>
          <w:szCs w:val="24"/>
        </w:rPr>
        <w:t xml:space="preserve">с 21.09.2024 по 20.09.2025 – </w:t>
      </w:r>
      <w:r w:rsidRPr="001D5194">
        <w:rPr>
          <w:rFonts w:ascii="Times New Roman" w:hAnsi="Times New Roman"/>
          <w:szCs w:val="24"/>
        </w:rPr>
        <w:t xml:space="preserve">для субсидий, предоставляемых </w:t>
      </w:r>
      <w:r w:rsidRPr="001D5194">
        <w:rPr>
          <w:rFonts w:ascii="Times New Roman" w:hAnsi="Times New Roman"/>
          <w:bCs/>
          <w:szCs w:val="24"/>
        </w:rPr>
        <w:t>в 2025 году;</w:t>
      </w:r>
    </w:p>
    <w:p w14:paraId="5071FC1D" w14:textId="3B466049" w:rsidR="00DC49D3" w:rsidRPr="001D5194" w:rsidRDefault="00DC49D3" w:rsidP="00DC49D3">
      <w:pPr>
        <w:pStyle w:val="a9"/>
        <w:tabs>
          <w:tab w:val="left" w:pos="1134"/>
        </w:tabs>
        <w:ind w:left="567"/>
        <w:jc w:val="both"/>
        <w:rPr>
          <w:rFonts w:ascii="Times New Roman" w:hAnsi="Times New Roman"/>
          <w:bCs/>
          <w:szCs w:val="24"/>
        </w:rPr>
      </w:pPr>
      <w:r w:rsidRPr="001D5194">
        <w:rPr>
          <w:rFonts w:ascii="Times New Roman" w:hAnsi="Times New Roman"/>
          <w:bCs/>
          <w:szCs w:val="24"/>
        </w:rPr>
        <w:t xml:space="preserve">с 21.09.2025 по 20.09.2026 – </w:t>
      </w:r>
      <w:r w:rsidRPr="001D5194">
        <w:rPr>
          <w:rFonts w:ascii="Times New Roman" w:hAnsi="Times New Roman"/>
          <w:szCs w:val="24"/>
        </w:rPr>
        <w:t xml:space="preserve">для субсидий, предоставляемых </w:t>
      </w:r>
      <w:r w:rsidRPr="001D5194">
        <w:rPr>
          <w:rFonts w:ascii="Times New Roman" w:hAnsi="Times New Roman"/>
          <w:bCs/>
          <w:szCs w:val="24"/>
        </w:rPr>
        <w:t>в 2026 году;</w:t>
      </w:r>
    </w:p>
    <w:p w14:paraId="3FE1D78D" w14:textId="0B7E3FEF" w:rsidR="00DC49D3" w:rsidRPr="001D5194" w:rsidRDefault="00DC49D3" w:rsidP="00DC49D3">
      <w:pPr>
        <w:pStyle w:val="ConsPlusNormal"/>
        <w:ind w:firstLine="540"/>
        <w:jc w:val="both"/>
        <w:rPr>
          <w:rFonts w:ascii="Times New Roman" w:eastAsia="Calibri" w:hAnsi="Times New Roman" w:cs="Times New Roman"/>
          <w:bCs/>
          <w:sz w:val="24"/>
          <w:szCs w:val="24"/>
        </w:rPr>
      </w:pPr>
      <w:r w:rsidRPr="001D5194">
        <w:rPr>
          <w:rFonts w:ascii="Times New Roman" w:eastAsia="Calibri" w:hAnsi="Times New Roman" w:cs="Times New Roman"/>
          <w:bCs/>
          <w:sz w:val="24"/>
          <w:szCs w:val="24"/>
        </w:rPr>
        <w:t xml:space="preserve">с 21.09.2026 по 20.09.2027 – </w:t>
      </w:r>
      <w:r w:rsidRPr="001D5194">
        <w:rPr>
          <w:rFonts w:ascii="Times New Roman" w:hAnsi="Times New Roman"/>
          <w:sz w:val="24"/>
          <w:szCs w:val="24"/>
        </w:rPr>
        <w:t xml:space="preserve">для субсидий, предоставляемых </w:t>
      </w:r>
      <w:r w:rsidRPr="001D5194">
        <w:rPr>
          <w:rFonts w:ascii="Times New Roman" w:eastAsia="Calibri" w:hAnsi="Times New Roman" w:cs="Times New Roman"/>
          <w:bCs/>
          <w:sz w:val="24"/>
          <w:szCs w:val="24"/>
        </w:rPr>
        <w:t>в 2027 году;</w:t>
      </w:r>
    </w:p>
    <w:p w14:paraId="56170F18" w14:textId="39102019" w:rsidR="00DC49D3" w:rsidRPr="001D5194" w:rsidRDefault="00DC49D3" w:rsidP="00DC49D3">
      <w:pPr>
        <w:pStyle w:val="ConsPlusNormal"/>
        <w:ind w:firstLine="540"/>
        <w:jc w:val="both"/>
        <w:rPr>
          <w:rFonts w:ascii="Times New Roman" w:eastAsia="Calibri" w:hAnsi="Times New Roman" w:cs="Times New Roman"/>
          <w:bCs/>
          <w:sz w:val="24"/>
          <w:szCs w:val="24"/>
        </w:rPr>
      </w:pPr>
      <w:r w:rsidRPr="001D5194">
        <w:rPr>
          <w:rFonts w:ascii="Times New Roman" w:eastAsia="Calibri" w:hAnsi="Times New Roman" w:cs="Times New Roman"/>
          <w:bCs/>
          <w:sz w:val="24"/>
          <w:szCs w:val="24"/>
        </w:rPr>
        <w:t xml:space="preserve">с 21.09.2027 по 20.09.2028 – </w:t>
      </w:r>
      <w:r w:rsidRPr="001D5194">
        <w:rPr>
          <w:rFonts w:ascii="Times New Roman" w:hAnsi="Times New Roman"/>
          <w:sz w:val="24"/>
          <w:szCs w:val="24"/>
        </w:rPr>
        <w:t xml:space="preserve">для субсидий, предоставляемых </w:t>
      </w:r>
      <w:r w:rsidRPr="001D5194">
        <w:rPr>
          <w:rFonts w:ascii="Times New Roman" w:eastAsia="Calibri" w:hAnsi="Times New Roman" w:cs="Times New Roman"/>
          <w:bCs/>
          <w:sz w:val="24"/>
          <w:szCs w:val="24"/>
        </w:rPr>
        <w:t>в 2028 году;</w:t>
      </w:r>
    </w:p>
    <w:p w14:paraId="4DAAE183" w14:textId="3F30939C" w:rsidR="00DC49D3" w:rsidRPr="001D5194" w:rsidRDefault="00DC49D3" w:rsidP="00DC49D3">
      <w:pPr>
        <w:pStyle w:val="ConsPlusNormal"/>
        <w:ind w:firstLine="540"/>
        <w:jc w:val="both"/>
        <w:rPr>
          <w:rFonts w:ascii="Times New Roman" w:eastAsia="Calibri" w:hAnsi="Times New Roman" w:cs="Times New Roman"/>
          <w:bCs/>
          <w:sz w:val="24"/>
          <w:szCs w:val="24"/>
        </w:rPr>
      </w:pPr>
      <w:r w:rsidRPr="001D5194">
        <w:rPr>
          <w:rFonts w:ascii="Times New Roman" w:eastAsia="Calibri" w:hAnsi="Times New Roman" w:cs="Times New Roman"/>
          <w:bCs/>
          <w:sz w:val="24"/>
          <w:szCs w:val="24"/>
        </w:rPr>
        <w:t xml:space="preserve">с 21.09.2028 по 20.09.2029 – </w:t>
      </w:r>
      <w:r w:rsidRPr="001D5194">
        <w:rPr>
          <w:rFonts w:ascii="Times New Roman" w:hAnsi="Times New Roman"/>
          <w:sz w:val="24"/>
          <w:szCs w:val="24"/>
        </w:rPr>
        <w:t xml:space="preserve">для субсидий, предоставляемых </w:t>
      </w:r>
      <w:r w:rsidRPr="001D5194">
        <w:rPr>
          <w:rFonts w:ascii="Times New Roman" w:eastAsia="Calibri" w:hAnsi="Times New Roman" w:cs="Times New Roman"/>
          <w:bCs/>
          <w:sz w:val="24"/>
          <w:szCs w:val="24"/>
        </w:rPr>
        <w:t xml:space="preserve">в 2029 году. </w:t>
      </w:r>
    </w:p>
    <w:p w14:paraId="2F9A379B" w14:textId="77777777" w:rsidR="00DC49D3" w:rsidRPr="001D5194" w:rsidRDefault="00DC49D3" w:rsidP="00DC49D3">
      <w:pPr>
        <w:pStyle w:val="ConsPlusNormal"/>
        <w:ind w:firstLine="540"/>
        <w:jc w:val="both"/>
        <w:rPr>
          <w:rFonts w:ascii="Times New Roman" w:eastAsia="Calibri" w:hAnsi="Times New Roman" w:cs="Times New Roman"/>
          <w:bCs/>
          <w:sz w:val="24"/>
          <w:szCs w:val="24"/>
        </w:rPr>
      </w:pPr>
      <w:r w:rsidRPr="001D5194">
        <w:rPr>
          <w:rFonts w:ascii="Times New Roman" w:hAnsi="Times New Roman" w:cs="Times New Roman"/>
          <w:sz w:val="24"/>
          <w:szCs w:val="24"/>
        </w:rPr>
        <w:t>Максимальный размер субсидий одной организации составляет 1 млн. рублей.</w:t>
      </w:r>
      <w:r w:rsidRPr="001D5194">
        <w:rPr>
          <w:rFonts w:ascii="Times New Roman" w:eastAsia="Calibri" w:hAnsi="Times New Roman" w:cs="Times New Roman"/>
          <w:bCs/>
          <w:sz w:val="24"/>
          <w:szCs w:val="24"/>
        </w:rPr>
        <w:t xml:space="preserve"> </w:t>
      </w:r>
    </w:p>
    <w:p w14:paraId="74CDFF84" w14:textId="660B140B" w:rsidR="00864E5B" w:rsidRPr="001D5194" w:rsidRDefault="004B1E5A"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2.4.</w:t>
      </w:r>
      <w:r w:rsidR="00F72D72" w:rsidRPr="001D5194">
        <w:rPr>
          <w:rFonts w:ascii="Times New Roman" w:hAnsi="Times New Roman" w:cs="Times New Roman"/>
          <w:bCs/>
          <w:sz w:val="24"/>
          <w:szCs w:val="24"/>
        </w:rPr>
        <w:t>8</w:t>
      </w:r>
      <w:r w:rsidRPr="001D5194">
        <w:rPr>
          <w:rFonts w:ascii="Times New Roman" w:hAnsi="Times New Roman" w:cs="Times New Roman"/>
          <w:bCs/>
          <w:sz w:val="24"/>
          <w:szCs w:val="24"/>
        </w:rPr>
        <w:t xml:space="preserve">. </w:t>
      </w:r>
      <w:r w:rsidR="00864E5B" w:rsidRPr="001D5194">
        <w:rPr>
          <w:rFonts w:ascii="Times New Roman" w:hAnsi="Times New Roman" w:cs="Times New Roman"/>
          <w:bCs/>
          <w:sz w:val="24"/>
          <w:szCs w:val="24"/>
        </w:rPr>
        <w:t>Субсидии, указанные в пункте 4.21 перечня мероприятий подпрограммы, отнесенных к процессной части, связанных с текущими расходами, предоставляются в целях возмещения затрат, связанных с выполнением требований законодательства страны-импортера, являющихся необходимыми для экспорта товаров (работ, услуг), в размере 100 процентов общей суммы затрат</w:t>
      </w:r>
      <w:r w:rsidR="008F0D83" w:rsidRPr="001D5194">
        <w:rPr>
          <w:rFonts w:ascii="Times New Roman" w:hAnsi="Times New Roman" w:cs="Times New Roman"/>
          <w:bCs/>
          <w:sz w:val="24"/>
          <w:szCs w:val="24"/>
        </w:rPr>
        <w:t>.</w:t>
      </w:r>
    </w:p>
    <w:p w14:paraId="1DD05A4D" w14:textId="0DD62530"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w:t>
      </w:r>
      <w:r w:rsidR="008F0D83" w:rsidRPr="001D5194">
        <w:rPr>
          <w:rFonts w:ascii="Times New Roman" w:hAnsi="Times New Roman" w:cs="Times New Roman"/>
          <w:bCs/>
          <w:sz w:val="24"/>
          <w:szCs w:val="24"/>
        </w:rPr>
        <w:br/>
      </w:r>
      <w:r w:rsidRPr="001D5194">
        <w:rPr>
          <w:rFonts w:ascii="Times New Roman" w:hAnsi="Times New Roman" w:cs="Times New Roman"/>
          <w:bCs/>
          <w:sz w:val="24"/>
          <w:szCs w:val="24"/>
        </w:rPr>
        <w:t xml:space="preserve">Санкт-Петербурга и осуществляющим виды экономической деятельности, относящиеся </w:t>
      </w:r>
      <w:r w:rsidR="008F0D83" w:rsidRPr="001D5194">
        <w:rPr>
          <w:rFonts w:ascii="Times New Roman" w:hAnsi="Times New Roman" w:cs="Times New Roman"/>
          <w:bCs/>
          <w:sz w:val="24"/>
          <w:szCs w:val="24"/>
        </w:rPr>
        <w:br/>
      </w:r>
      <w:r w:rsidRPr="001D5194">
        <w:rPr>
          <w:rFonts w:ascii="Times New Roman" w:hAnsi="Times New Roman" w:cs="Times New Roman"/>
          <w:bCs/>
          <w:sz w:val="24"/>
          <w:szCs w:val="24"/>
        </w:rPr>
        <w:t>в соответствии с ОКВЭД ОК 029-2014 (КДЕС Ред. 2) к разделу C «Обрабатывающие производства», за исключением:</w:t>
      </w:r>
    </w:p>
    <w:p w14:paraId="5D24EC73" w14:textId="77777777"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12 «Производство табачных изделий»;</w:t>
      </w:r>
    </w:p>
    <w:p w14:paraId="6C8FE59F" w14:textId="77777777"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18 «Деятельность полиграфическая и копирование носителей информации»;</w:t>
      </w:r>
    </w:p>
    <w:p w14:paraId="6768E98A" w14:textId="77777777"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19 «Производство кокса и нефтепродуктов»;</w:t>
      </w:r>
    </w:p>
    <w:p w14:paraId="3ED438D0" w14:textId="77777777"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33 «Ремонт и монтаж машин и оборудования».</w:t>
      </w:r>
    </w:p>
    <w:p w14:paraId="6E9449B1" w14:textId="06C0FFD6"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Указанные субсидии в 2024</w:t>
      </w:r>
      <w:r w:rsidRPr="001D5194">
        <w:rPr>
          <w:rFonts w:ascii="Times New Roman" w:hAnsi="Times New Roman"/>
          <w:bCs/>
          <w:szCs w:val="24"/>
        </w:rPr>
        <w:t xml:space="preserve">– </w:t>
      </w:r>
      <w:r w:rsidRPr="001D5194">
        <w:rPr>
          <w:rFonts w:ascii="Times New Roman" w:hAnsi="Times New Roman" w:cs="Times New Roman"/>
          <w:bCs/>
          <w:sz w:val="24"/>
          <w:szCs w:val="24"/>
        </w:rPr>
        <w:t xml:space="preserve">2029 годах предоставляются в целях возмещения затрат, связанных с выполнением требований законодательства страны-импортера, являющихся необходимыми для экспорта товаров (работ, услуг), выполнение которых осуществлялось </w:t>
      </w:r>
      <w:r w:rsidR="008F0D83" w:rsidRPr="001D5194">
        <w:rPr>
          <w:rFonts w:ascii="Times New Roman" w:hAnsi="Times New Roman" w:cs="Times New Roman"/>
          <w:bCs/>
          <w:sz w:val="24"/>
          <w:szCs w:val="24"/>
        </w:rPr>
        <w:br/>
      </w:r>
      <w:r w:rsidRPr="001D5194">
        <w:rPr>
          <w:rFonts w:ascii="Times New Roman" w:hAnsi="Times New Roman" w:cs="Times New Roman"/>
          <w:bCs/>
          <w:sz w:val="24"/>
          <w:szCs w:val="24"/>
        </w:rPr>
        <w:t>в периоды:</w:t>
      </w:r>
    </w:p>
    <w:p w14:paraId="49DC0C1A" w14:textId="27B51D33"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21.09.2023 по 20.09.2024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2024 году;</w:t>
      </w:r>
    </w:p>
    <w:p w14:paraId="19C92494" w14:textId="3CD6EB5E"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21.09.2024 по 20.09.2025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2025 году;</w:t>
      </w:r>
    </w:p>
    <w:p w14:paraId="548D0127" w14:textId="43937331"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21.09.2025 по 20.09.2026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2026 году;</w:t>
      </w:r>
    </w:p>
    <w:p w14:paraId="407228A2" w14:textId="3FB598F7"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21.09.2026 по 20.09.2027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2027 году;</w:t>
      </w:r>
    </w:p>
    <w:p w14:paraId="768DA52A" w14:textId="5FB1517F"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21.09.2027 по 20.09.2028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2028 году;</w:t>
      </w:r>
    </w:p>
    <w:p w14:paraId="3306460D" w14:textId="1ED73AE9" w:rsidR="00864E5B" w:rsidRPr="001D5194" w:rsidRDefault="00864E5B"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с 21.09.2028 по 20.09.2029 – для субсидий, предоставляемых в 2029 году.</w:t>
      </w:r>
    </w:p>
    <w:p w14:paraId="12BA3C10" w14:textId="77777777" w:rsidR="00864E5B" w:rsidRPr="001D5194" w:rsidRDefault="00864E5B" w:rsidP="00864E5B">
      <w:pPr>
        <w:pStyle w:val="ConsPlusNormal"/>
        <w:ind w:firstLine="540"/>
        <w:jc w:val="both"/>
        <w:rPr>
          <w:rFonts w:ascii="Times New Roman" w:eastAsia="Calibri" w:hAnsi="Times New Roman" w:cs="Times New Roman"/>
          <w:bCs/>
          <w:sz w:val="24"/>
          <w:szCs w:val="24"/>
        </w:rPr>
      </w:pPr>
      <w:r w:rsidRPr="001D5194">
        <w:rPr>
          <w:rFonts w:ascii="Times New Roman" w:hAnsi="Times New Roman" w:cs="Times New Roman"/>
          <w:sz w:val="24"/>
          <w:szCs w:val="24"/>
        </w:rPr>
        <w:t>Максимальный размер субсидий одной организации составляет 3 млн. рублей.</w:t>
      </w:r>
      <w:r w:rsidRPr="001D5194">
        <w:rPr>
          <w:rFonts w:ascii="Times New Roman" w:eastAsia="Calibri" w:hAnsi="Times New Roman" w:cs="Times New Roman"/>
          <w:bCs/>
          <w:sz w:val="24"/>
          <w:szCs w:val="24"/>
        </w:rPr>
        <w:t xml:space="preserve"> </w:t>
      </w:r>
    </w:p>
    <w:p w14:paraId="748C9ABC" w14:textId="019B7BC4" w:rsidR="00851547" w:rsidRPr="001D5194" w:rsidRDefault="004B1E5A"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2.4.</w:t>
      </w:r>
      <w:r w:rsidR="00F72D72" w:rsidRPr="001D5194">
        <w:rPr>
          <w:rFonts w:ascii="Times New Roman" w:hAnsi="Times New Roman" w:cs="Times New Roman"/>
          <w:bCs/>
          <w:sz w:val="24"/>
          <w:szCs w:val="24"/>
        </w:rPr>
        <w:t>9</w:t>
      </w:r>
      <w:r w:rsidRPr="001D5194">
        <w:rPr>
          <w:rFonts w:ascii="Times New Roman" w:hAnsi="Times New Roman" w:cs="Times New Roman"/>
          <w:bCs/>
          <w:sz w:val="24"/>
          <w:szCs w:val="24"/>
        </w:rPr>
        <w:t xml:space="preserve">. Субсидии, указанные в пункте 4.22 перечня мероприятий подпрограммы, отнесенных к процессной части,  предоставляются </w:t>
      </w:r>
      <w:r w:rsidR="00851547" w:rsidRPr="001D5194">
        <w:rPr>
          <w:rFonts w:ascii="Times New Roman" w:hAnsi="Times New Roman" w:cs="Times New Roman"/>
          <w:bCs/>
          <w:sz w:val="24"/>
          <w:szCs w:val="24"/>
        </w:rPr>
        <w:t xml:space="preserve">в целях возмещения затрат, связанных </w:t>
      </w:r>
      <w:r w:rsidR="00851547" w:rsidRPr="001D5194">
        <w:rPr>
          <w:rFonts w:ascii="Times New Roman" w:hAnsi="Times New Roman" w:cs="Times New Roman"/>
          <w:bCs/>
          <w:sz w:val="24"/>
          <w:szCs w:val="24"/>
        </w:rPr>
        <w:br/>
        <w:t xml:space="preserve">с транспортировкой несырьевой неэнергетической продукции </w:t>
      </w:r>
      <w:r w:rsidRPr="001D5194">
        <w:rPr>
          <w:rFonts w:ascii="Times New Roman" w:hAnsi="Times New Roman" w:cs="Times New Roman"/>
          <w:bCs/>
          <w:sz w:val="24"/>
          <w:szCs w:val="24"/>
        </w:rPr>
        <w:t xml:space="preserve">в размере 80 </w:t>
      </w:r>
      <w:r w:rsidR="00851547" w:rsidRPr="001D5194">
        <w:rPr>
          <w:rFonts w:ascii="Times New Roman" w:hAnsi="Times New Roman" w:cs="Times New Roman"/>
          <w:bCs/>
          <w:sz w:val="24"/>
          <w:szCs w:val="24"/>
        </w:rPr>
        <w:t xml:space="preserve">процентов </w:t>
      </w:r>
      <w:r w:rsidR="005E02E5" w:rsidRPr="001D5194">
        <w:rPr>
          <w:rFonts w:ascii="Times New Roman" w:hAnsi="Times New Roman" w:cs="Times New Roman"/>
          <w:bCs/>
          <w:sz w:val="24"/>
          <w:szCs w:val="24"/>
        </w:rPr>
        <w:br/>
      </w:r>
      <w:r w:rsidR="00851547" w:rsidRPr="001D5194">
        <w:rPr>
          <w:rFonts w:ascii="Times New Roman" w:hAnsi="Times New Roman" w:cs="Times New Roman"/>
          <w:bCs/>
          <w:sz w:val="24"/>
          <w:szCs w:val="24"/>
        </w:rPr>
        <w:t>от общей суммы затрат.</w:t>
      </w:r>
      <w:r w:rsidRPr="001D5194">
        <w:rPr>
          <w:rFonts w:ascii="Times New Roman" w:hAnsi="Times New Roman" w:cs="Times New Roman"/>
          <w:bCs/>
          <w:sz w:val="24"/>
          <w:szCs w:val="24"/>
        </w:rPr>
        <w:t xml:space="preserve"> </w:t>
      </w:r>
    </w:p>
    <w:p w14:paraId="5BEFE03D" w14:textId="0D1C5F4E" w:rsidR="004B1E5A" w:rsidRPr="001D5194" w:rsidRDefault="00851547" w:rsidP="00864E5B">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Указанные субсидии предоставляются </w:t>
      </w:r>
      <w:r w:rsidR="004B1E5A" w:rsidRPr="001D5194">
        <w:rPr>
          <w:rFonts w:ascii="Times New Roman" w:hAnsi="Times New Roman" w:cs="Times New Roman"/>
          <w:bCs/>
          <w:sz w:val="24"/>
          <w:szCs w:val="24"/>
        </w:rPr>
        <w:t xml:space="preserve">юридическим лицам (за исключением государственных (муниципальных) учреждений), зарегистрированным на территории </w:t>
      </w:r>
      <w:r w:rsidRPr="001D5194">
        <w:rPr>
          <w:rFonts w:ascii="Times New Roman" w:hAnsi="Times New Roman" w:cs="Times New Roman"/>
          <w:bCs/>
          <w:sz w:val="24"/>
          <w:szCs w:val="24"/>
        </w:rPr>
        <w:br/>
      </w:r>
      <w:r w:rsidR="004B1E5A" w:rsidRPr="001D5194">
        <w:rPr>
          <w:rFonts w:ascii="Times New Roman" w:hAnsi="Times New Roman" w:cs="Times New Roman"/>
          <w:bCs/>
          <w:sz w:val="24"/>
          <w:szCs w:val="24"/>
        </w:rPr>
        <w:t xml:space="preserve">Санкт-Петербурга и осуществляющим виды экономической деятельности, относящиеся </w:t>
      </w:r>
      <w:r w:rsidRPr="001D5194">
        <w:rPr>
          <w:rFonts w:ascii="Times New Roman" w:hAnsi="Times New Roman" w:cs="Times New Roman"/>
          <w:bCs/>
          <w:sz w:val="24"/>
          <w:szCs w:val="24"/>
        </w:rPr>
        <w:br/>
      </w:r>
      <w:r w:rsidR="004B1E5A" w:rsidRPr="001D5194">
        <w:rPr>
          <w:rFonts w:ascii="Times New Roman" w:hAnsi="Times New Roman" w:cs="Times New Roman"/>
          <w:bCs/>
          <w:sz w:val="24"/>
          <w:szCs w:val="24"/>
        </w:rPr>
        <w:t>в соответствии с ОКВЭД ОК 029-2014 (КДЕС Ред. 2) к разделу C «Обрабатывающие производства», за исключением:</w:t>
      </w:r>
    </w:p>
    <w:p w14:paraId="1C7A589B" w14:textId="77777777" w:rsidR="004B1E5A" w:rsidRPr="001D5194" w:rsidRDefault="004B1E5A" w:rsidP="004B1E5A">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12 «Производство табачных изделий»;</w:t>
      </w:r>
    </w:p>
    <w:p w14:paraId="1CA600FC" w14:textId="77777777" w:rsidR="004B1E5A" w:rsidRPr="001D5194" w:rsidRDefault="004B1E5A" w:rsidP="004B1E5A">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18 «Деятельность полиграфическая и копирование носителей информации»;</w:t>
      </w:r>
    </w:p>
    <w:p w14:paraId="278092BF" w14:textId="77777777" w:rsidR="004B1E5A" w:rsidRPr="001D5194" w:rsidRDefault="004B1E5A" w:rsidP="004B1E5A">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19 «Производство кокса и нефтепродуктов»;</w:t>
      </w:r>
    </w:p>
    <w:p w14:paraId="0A8A8301" w14:textId="77777777" w:rsidR="004B1E5A" w:rsidRPr="001D5194" w:rsidRDefault="004B1E5A" w:rsidP="004B1E5A">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33 «Ремонт и монтаж машин и оборудования».</w:t>
      </w:r>
    </w:p>
    <w:p w14:paraId="7ED07A20" w14:textId="04861172" w:rsidR="004B1E5A" w:rsidRPr="001D5194" w:rsidRDefault="00851547" w:rsidP="004B1E5A">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Указанные субсидии</w:t>
      </w:r>
      <w:r w:rsidR="004B1E5A" w:rsidRPr="001D5194">
        <w:rPr>
          <w:rFonts w:ascii="Times New Roman" w:hAnsi="Times New Roman" w:cs="Times New Roman"/>
          <w:bCs/>
          <w:sz w:val="24"/>
          <w:szCs w:val="24"/>
        </w:rPr>
        <w:t xml:space="preserve"> </w:t>
      </w:r>
      <w:r w:rsidRPr="001D5194">
        <w:rPr>
          <w:rFonts w:ascii="Times New Roman" w:hAnsi="Times New Roman" w:cs="Times New Roman"/>
          <w:bCs/>
          <w:sz w:val="24"/>
          <w:szCs w:val="24"/>
        </w:rPr>
        <w:t xml:space="preserve">в 2024-2029 годах </w:t>
      </w:r>
      <w:r w:rsidR="004B1E5A" w:rsidRPr="001D5194">
        <w:rPr>
          <w:rFonts w:ascii="Times New Roman" w:hAnsi="Times New Roman" w:cs="Times New Roman"/>
          <w:bCs/>
          <w:sz w:val="24"/>
          <w:szCs w:val="24"/>
        </w:rPr>
        <w:t>предоставляются в целях возмещения части затрат, связанных с транспортировкой несырьевой неэнергетической продукции</w:t>
      </w:r>
      <w:r w:rsidR="005808FB" w:rsidRPr="001D5194">
        <w:rPr>
          <w:rFonts w:ascii="Times New Roman" w:hAnsi="Times New Roman" w:cs="Times New Roman"/>
          <w:bCs/>
          <w:sz w:val="24"/>
          <w:szCs w:val="24"/>
        </w:rPr>
        <w:t xml:space="preserve"> </w:t>
      </w:r>
      <w:r w:rsidR="009E67F3" w:rsidRPr="001D5194">
        <w:rPr>
          <w:rFonts w:ascii="Times New Roman" w:hAnsi="Times New Roman" w:cs="Times New Roman"/>
          <w:bCs/>
          <w:sz w:val="24"/>
          <w:szCs w:val="24"/>
        </w:rPr>
        <w:br/>
      </w:r>
      <w:r w:rsidR="005808FB" w:rsidRPr="001D5194">
        <w:rPr>
          <w:rFonts w:ascii="Times New Roman" w:hAnsi="Times New Roman" w:cs="Times New Roman"/>
          <w:bCs/>
          <w:sz w:val="24"/>
          <w:szCs w:val="24"/>
        </w:rPr>
        <w:t>с применением одного или нескольких видов транспорта (железнодорожный, автомобильный, водный, авиационный)</w:t>
      </w:r>
      <w:r w:rsidR="004B1E5A" w:rsidRPr="001D5194">
        <w:rPr>
          <w:rFonts w:ascii="Times New Roman" w:hAnsi="Times New Roman" w:cs="Times New Roman"/>
          <w:bCs/>
          <w:sz w:val="24"/>
          <w:szCs w:val="24"/>
        </w:rPr>
        <w:t>, возникших</w:t>
      </w:r>
      <w:r w:rsidR="00B672C4">
        <w:rPr>
          <w:rFonts w:ascii="Times New Roman" w:hAnsi="Times New Roman" w:cs="Times New Roman"/>
          <w:bCs/>
          <w:sz w:val="24"/>
          <w:szCs w:val="24"/>
        </w:rPr>
        <w:t xml:space="preserve"> в следующие периоды</w:t>
      </w:r>
      <w:r w:rsidR="004B1E5A" w:rsidRPr="001D5194">
        <w:rPr>
          <w:rFonts w:ascii="Times New Roman" w:hAnsi="Times New Roman" w:cs="Times New Roman"/>
          <w:bCs/>
          <w:sz w:val="24"/>
          <w:szCs w:val="24"/>
        </w:rPr>
        <w:t>:</w:t>
      </w:r>
    </w:p>
    <w:p w14:paraId="40BE0A48" w14:textId="03E5EFDC" w:rsidR="00B672C4" w:rsidRPr="00B672C4" w:rsidRDefault="00B672C4" w:rsidP="00B672C4">
      <w:pPr>
        <w:pStyle w:val="ConsPlusNormal"/>
        <w:ind w:firstLine="540"/>
        <w:jc w:val="both"/>
        <w:rPr>
          <w:rFonts w:ascii="Times New Roman" w:hAnsi="Times New Roman" w:cs="Times New Roman"/>
          <w:bCs/>
          <w:sz w:val="24"/>
          <w:szCs w:val="24"/>
        </w:rPr>
      </w:pPr>
      <w:r w:rsidRPr="002E5786">
        <w:rPr>
          <w:rFonts w:ascii="Times New Roman" w:hAnsi="Times New Roman" w:cs="Times New Roman"/>
          <w:bCs/>
          <w:sz w:val="24"/>
          <w:szCs w:val="24"/>
        </w:rPr>
        <w:t>с 01.01.2023 по 31.12.</w:t>
      </w:r>
      <w:r w:rsidRPr="00B672C4">
        <w:rPr>
          <w:rFonts w:ascii="Times New Roman" w:hAnsi="Times New Roman" w:cs="Times New Roman"/>
          <w:bCs/>
          <w:sz w:val="24"/>
          <w:szCs w:val="24"/>
        </w:rPr>
        <w:t xml:space="preserve">2023 </w:t>
      </w:r>
      <w:r w:rsidRPr="00B672C4">
        <w:rPr>
          <w:rFonts w:ascii="Times New Roman" w:eastAsia="Calibri" w:hAnsi="Times New Roman" w:cs="Times New Roman"/>
          <w:bCs/>
          <w:sz w:val="24"/>
          <w:szCs w:val="24"/>
        </w:rPr>
        <w:t>–</w:t>
      </w:r>
      <w:r w:rsidRPr="00B672C4">
        <w:rPr>
          <w:rFonts w:ascii="Times New Roman" w:hAnsi="Times New Roman" w:cs="Times New Roman"/>
          <w:bCs/>
          <w:sz w:val="24"/>
          <w:szCs w:val="24"/>
        </w:rPr>
        <w:t xml:space="preserve"> для субсидий, предоставляемых в 2024 году;</w:t>
      </w:r>
    </w:p>
    <w:p w14:paraId="559D4698" w14:textId="2CB6B3EA" w:rsidR="00B672C4" w:rsidRPr="00B672C4" w:rsidRDefault="00B672C4" w:rsidP="00B672C4">
      <w:pPr>
        <w:pStyle w:val="ConsPlusNormal"/>
        <w:ind w:firstLine="540"/>
        <w:jc w:val="both"/>
        <w:rPr>
          <w:rFonts w:ascii="Times New Roman" w:hAnsi="Times New Roman" w:cs="Times New Roman"/>
          <w:bCs/>
          <w:sz w:val="24"/>
          <w:szCs w:val="24"/>
        </w:rPr>
      </w:pPr>
      <w:r w:rsidRPr="00B672C4">
        <w:rPr>
          <w:rFonts w:ascii="Times New Roman" w:hAnsi="Times New Roman" w:cs="Times New Roman"/>
          <w:bCs/>
          <w:sz w:val="24"/>
          <w:szCs w:val="24"/>
        </w:rPr>
        <w:t xml:space="preserve">с 01.01.2024 по 31.12.2024 </w:t>
      </w:r>
      <w:r w:rsidRPr="00B672C4">
        <w:rPr>
          <w:rFonts w:ascii="Times New Roman" w:eastAsia="Calibri" w:hAnsi="Times New Roman" w:cs="Times New Roman"/>
          <w:bCs/>
          <w:sz w:val="24"/>
          <w:szCs w:val="24"/>
        </w:rPr>
        <w:t>–</w:t>
      </w:r>
      <w:r w:rsidRPr="00B672C4">
        <w:rPr>
          <w:rFonts w:ascii="Times New Roman" w:hAnsi="Times New Roman" w:cs="Times New Roman"/>
          <w:bCs/>
          <w:sz w:val="24"/>
          <w:szCs w:val="24"/>
        </w:rPr>
        <w:t xml:space="preserve"> для субсидий, предоставляемых в 2025 году;</w:t>
      </w:r>
    </w:p>
    <w:p w14:paraId="0DAA1847" w14:textId="074DBBE8" w:rsidR="00B672C4" w:rsidRPr="00B672C4" w:rsidRDefault="00B672C4" w:rsidP="00B672C4">
      <w:pPr>
        <w:pStyle w:val="ConsPlusNormal"/>
        <w:ind w:firstLine="540"/>
        <w:jc w:val="both"/>
        <w:rPr>
          <w:rFonts w:ascii="Times New Roman" w:hAnsi="Times New Roman" w:cs="Times New Roman"/>
          <w:bCs/>
          <w:sz w:val="24"/>
          <w:szCs w:val="24"/>
        </w:rPr>
      </w:pPr>
      <w:r w:rsidRPr="00B672C4">
        <w:rPr>
          <w:rFonts w:ascii="Times New Roman" w:hAnsi="Times New Roman" w:cs="Times New Roman"/>
          <w:bCs/>
          <w:sz w:val="24"/>
          <w:szCs w:val="24"/>
        </w:rPr>
        <w:t xml:space="preserve">с 01.01.2025 по 31.12.2025 </w:t>
      </w:r>
      <w:r w:rsidRPr="00B672C4">
        <w:rPr>
          <w:rFonts w:ascii="Times New Roman" w:eastAsia="Calibri" w:hAnsi="Times New Roman" w:cs="Times New Roman"/>
          <w:bCs/>
          <w:sz w:val="24"/>
          <w:szCs w:val="24"/>
        </w:rPr>
        <w:t>–</w:t>
      </w:r>
      <w:r w:rsidRPr="00B672C4">
        <w:rPr>
          <w:rFonts w:ascii="Times New Roman" w:hAnsi="Times New Roman" w:cs="Times New Roman"/>
          <w:bCs/>
          <w:sz w:val="24"/>
          <w:szCs w:val="24"/>
        </w:rPr>
        <w:t xml:space="preserve"> для субсидий, предоставляемых в 2026 году;</w:t>
      </w:r>
    </w:p>
    <w:p w14:paraId="51721437" w14:textId="4FF169C3" w:rsidR="00B672C4" w:rsidRPr="00B672C4" w:rsidRDefault="00B672C4" w:rsidP="00B672C4">
      <w:pPr>
        <w:pStyle w:val="ConsPlusNormal"/>
        <w:ind w:firstLine="540"/>
        <w:jc w:val="both"/>
        <w:rPr>
          <w:rFonts w:ascii="Times New Roman" w:hAnsi="Times New Roman" w:cs="Times New Roman"/>
          <w:bCs/>
          <w:sz w:val="24"/>
          <w:szCs w:val="24"/>
        </w:rPr>
      </w:pPr>
      <w:r w:rsidRPr="00B672C4">
        <w:rPr>
          <w:rFonts w:ascii="Times New Roman" w:hAnsi="Times New Roman" w:cs="Times New Roman"/>
          <w:bCs/>
          <w:sz w:val="24"/>
          <w:szCs w:val="24"/>
        </w:rPr>
        <w:t xml:space="preserve">с 01.01.2026 по 31.12.2026 </w:t>
      </w:r>
      <w:r w:rsidRPr="00B672C4">
        <w:rPr>
          <w:rFonts w:ascii="Times New Roman" w:eastAsia="Calibri" w:hAnsi="Times New Roman" w:cs="Times New Roman"/>
          <w:bCs/>
          <w:sz w:val="24"/>
          <w:szCs w:val="24"/>
        </w:rPr>
        <w:t>–</w:t>
      </w:r>
      <w:r w:rsidRPr="00B672C4">
        <w:rPr>
          <w:rFonts w:ascii="Times New Roman" w:hAnsi="Times New Roman" w:cs="Times New Roman"/>
          <w:bCs/>
          <w:sz w:val="24"/>
          <w:szCs w:val="24"/>
        </w:rPr>
        <w:t xml:space="preserve"> для субсидий, предоставляемых в 2027 году;</w:t>
      </w:r>
    </w:p>
    <w:p w14:paraId="207E5334" w14:textId="1E5114A4" w:rsidR="00B672C4" w:rsidRPr="00B672C4" w:rsidRDefault="00B672C4" w:rsidP="00B672C4">
      <w:pPr>
        <w:pStyle w:val="ConsPlusNormal"/>
        <w:ind w:firstLine="540"/>
        <w:jc w:val="both"/>
        <w:rPr>
          <w:rFonts w:ascii="Times New Roman" w:hAnsi="Times New Roman" w:cs="Times New Roman"/>
          <w:bCs/>
          <w:sz w:val="24"/>
          <w:szCs w:val="24"/>
        </w:rPr>
      </w:pPr>
      <w:r w:rsidRPr="00B672C4">
        <w:rPr>
          <w:rFonts w:ascii="Times New Roman" w:hAnsi="Times New Roman" w:cs="Times New Roman"/>
          <w:bCs/>
          <w:sz w:val="24"/>
          <w:szCs w:val="24"/>
        </w:rPr>
        <w:t xml:space="preserve">с 01.01.2027 по 31.12.2027 </w:t>
      </w:r>
      <w:r w:rsidRPr="00B672C4">
        <w:rPr>
          <w:rFonts w:ascii="Times New Roman" w:eastAsia="Calibri" w:hAnsi="Times New Roman" w:cs="Times New Roman"/>
          <w:bCs/>
          <w:sz w:val="24"/>
          <w:szCs w:val="24"/>
        </w:rPr>
        <w:t>–</w:t>
      </w:r>
      <w:r w:rsidRPr="00B672C4">
        <w:rPr>
          <w:rFonts w:ascii="Times New Roman" w:hAnsi="Times New Roman" w:cs="Times New Roman"/>
          <w:bCs/>
          <w:sz w:val="24"/>
          <w:szCs w:val="24"/>
        </w:rPr>
        <w:t xml:space="preserve"> для субсидий, предоставляемых в 2028 году;</w:t>
      </w:r>
    </w:p>
    <w:p w14:paraId="294AC7D6" w14:textId="27CB9716" w:rsidR="00B672C4" w:rsidRPr="00B672C4" w:rsidRDefault="00B672C4" w:rsidP="00B672C4">
      <w:pPr>
        <w:pStyle w:val="ConsPlusNormal"/>
        <w:ind w:firstLine="540"/>
        <w:jc w:val="both"/>
        <w:rPr>
          <w:rFonts w:ascii="Times New Roman" w:hAnsi="Times New Roman" w:cs="Times New Roman"/>
          <w:bCs/>
          <w:sz w:val="24"/>
          <w:szCs w:val="24"/>
        </w:rPr>
      </w:pPr>
      <w:r w:rsidRPr="00B672C4">
        <w:rPr>
          <w:rFonts w:ascii="Times New Roman" w:hAnsi="Times New Roman" w:cs="Times New Roman"/>
          <w:bCs/>
          <w:sz w:val="24"/>
          <w:szCs w:val="24"/>
        </w:rPr>
        <w:t xml:space="preserve">с 01.01.2028 по 31.12.2028 </w:t>
      </w:r>
      <w:r w:rsidRPr="00B672C4">
        <w:rPr>
          <w:rFonts w:ascii="Times New Roman" w:eastAsia="Calibri" w:hAnsi="Times New Roman" w:cs="Times New Roman"/>
          <w:bCs/>
          <w:sz w:val="24"/>
          <w:szCs w:val="24"/>
        </w:rPr>
        <w:t>–</w:t>
      </w:r>
      <w:r w:rsidRPr="00B672C4">
        <w:rPr>
          <w:rFonts w:ascii="Times New Roman" w:hAnsi="Times New Roman" w:cs="Times New Roman"/>
          <w:bCs/>
          <w:sz w:val="24"/>
          <w:szCs w:val="24"/>
        </w:rPr>
        <w:t xml:space="preserve"> для субсидий, предоставляемых в 2029 году.</w:t>
      </w:r>
    </w:p>
    <w:p w14:paraId="13199955" w14:textId="7C210BD5" w:rsidR="00851547" w:rsidRPr="001D5194" w:rsidRDefault="00851547" w:rsidP="00851547">
      <w:pPr>
        <w:pStyle w:val="ConsPlusNormal"/>
        <w:ind w:firstLine="540"/>
        <w:jc w:val="both"/>
        <w:rPr>
          <w:rFonts w:ascii="Times New Roman" w:hAnsi="Times New Roman" w:cs="Times New Roman"/>
          <w:sz w:val="24"/>
          <w:szCs w:val="24"/>
        </w:rPr>
      </w:pPr>
      <w:r w:rsidRPr="001D5194">
        <w:rPr>
          <w:rFonts w:ascii="Times New Roman" w:hAnsi="Times New Roman" w:cs="Times New Roman"/>
          <w:sz w:val="24"/>
          <w:szCs w:val="24"/>
        </w:rPr>
        <w:t>Максимальный размер субсидий одной организации составляет 5 млн. рублей.</w:t>
      </w:r>
    </w:p>
    <w:p w14:paraId="198F868C" w14:textId="0B00FE15" w:rsidR="00851547" w:rsidRPr="001D5194" w:rsidRDefault="004B1E5A"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2.4.</w:t>
      </w:r>
      <w:r w:rsidR="00F72D72" w:rsidRPr="001D5194">
        <w:rPr>
          <w:rFonts w:ascii="Times New Roman" w:hAnsi="Times New Roman" w:cs="Times New Roman"/>
          <w:bCs/>
          <w:sz w:val="24"/>
          <w:szCs w:val="24"/>
        </w:rPr>
        <w:t>10</w:t>
      </w:r>
      <w:r w:rsidRPr="001D5194">
        <w:rPr>
          <w:rFonts w:ascii="Times New Roman" w:hAnsi="Times New Roman" w:cs="Times New Roman"/>
          <w:bCs/>
          <w:sz w:val="24"/>
          <w:szCs w:val="24"/>
        </w:rPr>
        <w:t xml:space="preserve">. </w:t>
      </w:r>
      <w:r w:rsidR="00851547" w:rsidRPr="001D5194">
        <w:rPr>
          <w:rFonts w:ascii="Times New Roman" w:hAnsi="Times New Roman" w:cs="Times New Roman"/>
          <w:bCs/>
          <w:sz w:val="24"/>
          <w:szCs w:val="24"/>
        </w:rPr>
        <w:t xml:space="preserve">Субсидии, указанные в пункте 4.23 перечня мероприятий подпрограммы, отнесенных к процессной части, связанных с текущими расходами, предоставляются в целях возмещения затрат, связанных с транспортировкой сельскохозяйственной </w:t>
      </w:r>
      <w:r w:rsidR="00AC648C" w:rsidRPr="001D5194">
        <w:rPr>
          <w:rFonts w:ascii="Times New Roman" w:hAnsi="Times New Roman" w:cs="Times New Roman"/>
          <w:bCs/>
          <w:sz w:val="24"/>
          <w:szCs w:val="24"/>
        </w:rPr>
        <w:br/>
      </w:r>
      <w:r w:rsidR="00851547" w:rsidRPr="001D5194">
        <w:rPr>
          <w:rFonts w:ascii="Times New Roman" w:hAnsi="Times New Roman" w:cs="Times New Roman"/>
          <w:bCs/>
          <w:sz w:val="24"/>
          <w:szCs w:val="24"/>
        </w:rPr>
        <w:t>и продовольственной продукции, в размере 80 процентов от общей су</w:t>
      </w:r>
      <w:r w:rsidR="00AC648C" w:rsidRPr="001D5194">
        <w:rPr>
          <w:rFonts w:ascii="Times New Roman" w:hAnsi="Times New Roman" w:cs="Times New Roman"/>
          <w:bCs/>
          <w:sz w:val="24"/>
          <w:szCs w:val="24"/>
        </w:rPr>
        <w:t xml:space="preserve">ммы затрат </w:t>
      </w:r>
      <w:r w:rsidR="00851547" w:rsidRPr="001D5194">
        <w:rPr>
          <w:rFonts w:ascii="Times New Roman" w:hAnsi="Times New Roman" w:cs="Times New Roman"/>
          <w:bCs/>
          <w:sz w:val="24"/>
          <w:szCs w:val="24"/>
        </w:rPr>
        <w:t xml:space="preserve">деятельности в сфере промышленности в Санкт-Петербурге, сельскохозяйственным товаропроизводителям </w:t>
      </w:r>
    </w:p>
    <w:p w14:paraId="32297417" w14:textId="481FB3A4" w:rsidR="00851547" w:rsidRPr="001D5194" w:rsidRDefault="00851547" w:rsidP="00AC648C">
      <w:pPr>
        <w:pStyle w:val="ConsPlusNormal"/>
        <w:jc w:val="both"/>
        <w:rPr>
          <w:rFonts w:ascii="Times New Roman" w:hAnsi="Times New Roman" w:cs="Times New Roman"/>
          <w:bCs/>
          <w:sz w:val="24"/>
          <w:szCs w:val="24"/>
        </w:rPr>
      </w:pPr>
      <w:r w:rsidRPr="001D5194">
        <w:rPr>
          <w:rFonts w:ascii="Times New Roman" w:hAnsi="Times New Roman" w:cs="Times New Roman"/>
          <w:bCs/>
          <w:sz w:val="24"/>
          <w:szCs w:val="24"/>
        </w:rPr>
        <w:t>Санкт-Петербурга в целях возмещения части затрат, связанных с транспортировкой сельскохозяйственной и продовольственной продукции</w:t>
      </w:r>
      <w:r w:rsidR="00AC648C" w:rsidRPr="001D5194">
        <w:rPr>
          <w:rFonts w:ascii="Times New Roman" w:hAnsi="Times New Roman" w:cs="Times New Roman"/>
          <w:bCs/>
          <w:sz w:val="24"/>
          <w:szCs w:val="24"/>
        </w:rPr>
        <w:t>.</w:t>
      </w:r>
    </w:p>
    <w:p w14:paraId="7B5757EA" w14:textId="78AFAA39"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Указанные субсидии предоставляются юридическим лицам и индивидуальным предпринимателям, заключившим соглашение о повышении конкурентоспособности в рамках постановления Правительства Российской Федерации от 26.04.2019 № 512 «О предоставлении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заключившим соглашения </w:t>
      </w:r>
      <w:r w:rsidR="00AC648C" w:rsidRPr="001D5194">
        <w:rPr>
          <w:rFonts w:ascii="Times New Roman" w:hAnsi="Times New Roman" w:cs="Times New Roman"/>
          <w:bCs/>
          <w:sz w:val="24"/>
          <w:szCs w:val="24"/>
        </w:rPr>
        <w:br/>
      </w:r>
      <w:r w:rsidRPr="001D5194">
        <w:rPr>
          <w:rFonts w:ascii="Times New Roman" w:hAnsi="Times New Roman" w:cs="Times New Roman"/>
          <w:bCs/>
          <w:sz w:val="24"/>
          <w:szCs w:val="24"/>
        </w:rPr>
        <w:t xml:space="preserve">о повышении конкурентоспособности сельскохозяйственным товаропроизводителям </w:t>
      </w:r>
      <w:r w:rsidR="00AC648C" w:rsidRPr="001D5194">
        <w:rPr>
          <w:rFonts w:ascii="Times New Roman" w:hAnsi="Times New Roman" w:cs="Times New Roman"/>
          <w:bCs/>
          <w:sz w:val="24"/>
          <w:szCs w:val="24"/>
        </w:rPr>
        <w:br/>
      </w:r>
      <w:r w:rsidRPr="001D5194">
        <w:rPr>
          <w:rFonts w:ascii="Times New Roman" w:hAnsi="Times New Roman" w:cs="Times New Roman"/>
          <w:bCs/>
          <w:sz w:val="24"/>
          <w:szCs w:val="24"/>
        </w:rPr>
        <w:t>(за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и(или) последующую (промышленную) переработку сельскохозяйственной продукции и ее реализацию, по льготной ставке», осуществляющим виды экономической деятельности, относящиеся в соответствии с ОКВЭД ОК 029-2014 (КДЕС Ред. 2):</w:t>
      </w:r>
    </w:p>
    <w:p w14:paraId="60D4A9BC"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 классу 01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подкласса 01.7 «Охота, отлов и отстрел диких животных, включая предоставление услуг в этих областях»;</w:t>
      </w:r>
    </w:p>
    <w:p w14:paraId="598089B5"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 разделу C «Обрабатывающие производства», за исключением:</w:t>
      </w:r>
    </w:p>
    <w:p w14:paraId="332FBA9F"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12 «Производство табачных изделий»;</w:t>
      </w:r>
    </w:p>
    <w:p w14:paraId="491745BF"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18 «Деятельность полиграфическая и копирование носителей информации»;</w:t>
      </w:r>
    </w:p>
    <w:p w14:paraId="1CDB7E04"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19 «Производство кокса и нефтепродуктов»;</w:t>
      </w:r>
    </w:p>
    <w:p w14:paraId="2B7E19D3"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подкласса 32.1 «Производство ювелирных изделий, бижутерии и подобных товаров» класса 32 «Производство прочих готовых изделий»;</w:t>
      </w:r>
    </w:p>
    <w:p w14:paraId="1FB17A3D" w14:textId="77777777"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класса 33 «Ремонт и монтаж машин и оборудования».</w:t>
      </w:r>
    </w:p>
    <w:p w14:paraId="76AB2DAE" w14:textId="72CB88AB"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Указанные субсидии в 2024 </w:t>
      </w:r>
      <w:r w:rsidRPr="001D5194">
        <w:rPr>
          <w:rFonts w:ascii="Times New Roman" w:hAnsi="Times New Roman"/>
          <w:bCs/>
          <w:szCs w:val="24"/>
        </w:rPr>
        <w:t xml:space="preserve">– </w:t>
      </w:r>
      <w:r w:rsidRPr="001D5194">
        <w:rPr>
          <w:rFonts w:ascii="Times New Roman" w:hAnsi="Times New Roman" w:cs="Times New Roman"/>
          <w:bCs/>
          <w:sz w:val="24"/>
          <w:szCs w:val="24"/>
        </w:rPr>
        <w:t>2029 годах предоставляются в целях возмещения части затрат, связанных с транспортировкой сельскохозяйственной и продовольственной продукции с применением одного или нескольких видов транспорта (железнодорожный, автомобильный, водный, авиационный), возникших в следующие периоды:</w:t>
      </w:r>
    </w:p>
    <w:p w14:paraId="20045CE8" w14:textId="27D6F7C9"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01.01.2023 по 31.12.2023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2024 году;</w:t>
      </w:r>
    </w:p>
    <w:p w14:paraId="626CEAF3" w14:textId="231B88A0"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01.01.2024 по 31.12.2024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2025 году;</w:t>
      </w:r>
    </w:p>
    <w:p w14:paraId="077E4EBD" w14:textId="66135FD3"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01.01.2025 по 31.12.2025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2026 году;</w:t>
      </w:r>
    </w:p>
    <w:p w14:paraId="139F4FB3" w14:textId="4F0BC3B2"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01.01.2026 по 31.12.2026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2027 году;</w:t>
      </w:r>
    </w:p>
    <w:p w14:paraId="61C151DA" w14:textId="0E892E42"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01.01.2027 по 31.12.2027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2028 году;</w:t>
      </w:r>
    </w:p>
    <w:p w14:paraId="506E1181" w14:textId="29E17469" w:rsidR="00851547" w:rsidRPr="001D5194" w:rsidRDefault="00851547" w:rsidP="00851547">
      <w:pPr>
        <w:pStyle w:val="ConsPlusNormal"/>
        <w:ind w:firstLine="540"/>
        <w:jc w:val="both"/>
        <w:rPr>
          <w:rFonts w:ascii="Times New Roman" w:hAnsi="Times New Roman" w:cs="Times New Roman"/>
          <w:bCs/>
          <w:sz w:val="24"/>
          <w:szCs w:val="24"/>
        </w:rPr>
      </w:pPr>
      <w:r w:rsidRPr="001D5194">
        <w:rPr>
          <w:rFonts w:ascii="Times New Roman" w:hAnsi="Times New Roman" w:cs="Times New Roman"/>
          <w:bCs/>
          <w:sz w:val="24"/>
          <w:szCs w:val="24"/>
        </w:rPr>
        <w:t xml:space="preserve">с 01.01.2028 по 31.12.2028 </w:t>
      </w:r>
      <w:r w:rsidRPr="001D5194">
        <w:rPr>
          <w:rFonts w:ascii="Times New Roman" w:eastAsia="Calibri" w:hAnsi="Times New Roman" w:cs="Times New Roman"/>
          <w:bCs/>
          <w:sz w:val="24"/>
          <w:szCs w:val="24"/>
        </w:rPr>
        <w:t>–</w:t>
      </w:r>
      <w:r w:rsidRPr="001D5194">
        <w:rPr>
          <w:rFonts w:ascii="Times New Roman" w:hAnsi="Times New Roman" w:cs="Times New Roman"/>
          <w:bCs/>
          <w:sz w:val="24"/>
          <w:szCs w:val="24"/>
        </w:rPr>
        <w:t xml:space="preserve"> для субсидий, предоставляемых в 2029 году.</w:t>
      </w:r>
    </w:p>
    <w:p w14:paraId="29A25EA0" w14:textId="64E1F0DA" w:rsidR="00851547" w:rsidRPr="001D5194" w:rsidRDefault="00851547" w:rsidP="00AC648C">
      <w:pPr>
        <w:pStyle w:val="ConsPlusNormal"/>
        <w:ind w:firstLine="540"/>
        <w:jc w:val="both"/>
        <w:rPr>
          <w:rFonts w:ascii="Times New Roman" w:hAnsi="Times New Roman" w:cs="Times New Roman"/>
          <w:i/>
          <w:sz w:val="24"/>
          <w:szCs w:val="24"/>
        </w:rPr>
      </w:pPr>
      <w:r w:rsidRPr="001D5194">
        <w:rPr>
          <w:rFonts w:ascii="Times New Roman" w:hAnsi="Times New Roman" w:cs="Times New Roman"/>
          <w:sz w:val="24"/>
          <w:szCs w:val="24"/>
        </w:rPr>
        <w:t xml:space="preserve">Максимальный размер субсидий одной организации (индивидуальному предпринимателю) составляет </w:t>
      </w:r>
      <w:r w:rsidR="00AC648C" w:rsidRPr="001D5194">
        <w:rPr>
          <w:rFonts w:ascii="Times New Roman" w:hAnsi="Times New Roman" w:cs="Times New Roman"/>
          <w:sz w:val="24"/>
          <w:szCs w:val="24"/>
        </w:rPr>
        <w:t xml:space="preserve">не более 5 млн. руб. и не более 10 млн. руб. юридическим лицам и индивидуальным предпринимателям, заключившим соглашение о повышении  </w:t>
      </w:r>
      <w:r w:rsidR="00AC648C" w:rsidRPr="001D5194">
        <w:rPr>
          <w:rFonts w:ascii="Times New Roman" w:hAnsi="Times New Roman"/>
          <w:bCs/>
          <w:sz w:val="24"/>
          <w:szCs w:val="24"/>
        </w:rPr>
        <w:t xml:space="preserve">конкурентоспособности в рамках постановления Правительства Российской Федерации </w:t>
      </w:r>
      <w:r w:rsidR="00AC648C" w:rsidRPr="001D5194">
        <w:rPr>
          <w:rFonts w:ascii="Times New Roman" w:hAnsi="Times New Roman"/>
          <w:bCs/>
          <w:sz w:val="24"/>
          <w:szCs w:val="24"/>
        </w:rPr>
        <w:br/>
        <w:t xml:space="preserve">от 26.04.2019 № 512 «О предоставлении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заключившим соглашения о повышении конкурентоспособности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и(или) последующую (промышленную) переработку сельскохозяйственной продукции и ее реализацию, </w:t>
      </w:r>
      <w:r w:rsidR="00AC648C" w:rsidRPr="001D5194">
        <w:rPr>
          <w:rFonts w:ascii="Times New Roman" w:hAnsi="Times New Roman"/>
          <w:bCs/>
          <w:sz w:val="24"/>
          <w:szCs w:val="24"/>
        </w:rPr>
        <w:br/>
        <w:t>по льготной ставке».</w:t>
      </w:r>
    </w:p>
    <w:p w14:paraId="3F853134" w14:textId="491DEA14" w:rsidR="00167739" w:rsidRPr="001D5194" w:rsidRDefault="00F72D72" w:rsidP="00851547">
      <w:pPr>
        <w:pStyle w:val="ConsPlusNormal"/>
        <w:ind w:firstLine="540"/>
        <w:jc w:val="both"/>
        <w:rPr>
          <w:rFonts w:ascii="Times New Roman" w:hAnsi="Times New Roman"/>
          <w:bCs/>
          <w:sz w:val="24"/>
          <w:szCs w:val="24"/>
        </w:rPr>
      </w:pPr>
      <w:r w:rsidRPr="001D5194">
        <w:rPr>
          <w:rFonts w:ascii="Times New Roman" w:hAnsi="Times New Roman"/>
          <w:bCs/>
          <w:sz w:val="24"/>
          <w:szCs w:val="24"/>
        </w:rPr>
        <w:t>2.4.11</w:t>
      </w:r>
      <w:r w:rsidR="00167739" w:rsidRPr="001D5194">
        <w:rPr>
          <w:rFonts w:ascii="Times New Roman" w:hAnsi="Times New Roman"/>
          <w:bCs/>
          <w:sz w:val="24"/>
          <w:szCs w:val="24"/>
        </w:rPr>
        <w:t>. Субсидии, указанные в пункте 3.5 перечня мероприятий подпрограммы, отнесенных к процессной части, предоставляются субъектам деятельности в сфере пр</w:t>
      </w:r>
      <w:r w:rsidR="00AC648C" w:rsidRPr="001D5194">
        <w:rPr>
          <w:rFonts w:ascii="Times New Roman" w:hAnsi="Times New Roman"/>
          <w:bCs/>
          <w:sz w:val="24"/>
          <w:szCs w:val="24"/>
        </w:rPr>
        <w:t>омышленности в Санкт-Петербурге</w:t>
      </w:r>
      <w:r w:rsidR="00167739" w:rsidRPr="001D5194">
        <w:rPr>
          <w:rFonts w:ascii="Times New Roman" w:hAnsi="Times New Roman"/>
          <w:bCs/>
          <w:sz w:val="24"/>
          <w:szCs w:val="24"/>
        </w:rPr>
        <w:t xml:space="preserve"> в целях возмещения части затрат, связанных </w:t>
      </w:r>
      <w:r w:rsidR="00167739" w:rsidRPr="001D5194">
        <w:rPr>
          <w:rFonts w:ascii="Times New Roman" w:hAnsi="Times New Roman"/>
          <w:bCs/>
          <w:sz w:val="24"/>
          <w:szCs w:val="24"/>
        </w:rPr>
        <w:br/>
        <w:t xml:space="preserve">с развитием центров детского технического творчества, являющихся структурными подразделениями данных организаций (далее - ЦДТТ), на площадках которых реализуются программы дополнительного образования детей и взрослых в соответствии с Федеральным законом </w:t>
      </w:r>
      <w:r w:rsidR="009E67F3" w:rsidRPr="001D5194">
        <w:rPr>
          <w:rFonts w:ascii="Times New Roman" w:hAnsi="Times New Roman"/>
          <w:bCs/>
          <w:sz w:val="24"/>
          <w:szCs w:val="24"/>
        </w:rPr>
        <w:t>«</w:t>
      </w:r>
      <w:r w:rsidR="00167739" w:rsidRPr="001D5194">
        <w:rPr>
          <w:rFonts w:ascii="Times New Roman" w:hAnsi="Times New Roman"/>
          <w:bCs/>
          <w:sz w:val="24"/>
          <w:szCs w:val="24"/>
        </w:rPr>
        <w:t>Об образовании в Российской Федерации</w:t>
      </w:r>
      <w:r w:rsidR="009E67F3" w:rsidRPr="001D5194">
        <w:rPr>
          <w:rFonts w:ascii="Times New Roman" w:hAnsi="Times New Roman"/>
          <w:bCs/>
          <w:sz w:val="24"/>
          <w:szCs w:val="24"/>
        </w:rPr>
        <w:t>»</w:t>
      </w:r>
      <w:r w:rsidR="00167739" w:rsidRPr="001D5194">
        <w:rPr>
          <w:rFonts w:ascii="Times New Roman" w:hAnsi="Times New Roman"/>
          <w:bCs/>
          <w:sz w:val="24"/>
          <w:szCs w:val="24"/>
        </w:rPr>
        <w:t xml:space="preserve"> по направлениям, связанным </w:t>
      </w:r>
      <w:r w:rsidR="009E67F3" w:rsidRPr="001D5194">
        <w:rPr>
          <w:rFonts w:ascii="Times New Roman" w:hAnsi="Times New Roman"/>
          <w:bCs/>
          <w:sz w:val="24"/>
          <w:szCs w:val="24"/>
        </w:rPr>
        <w:br/>
      </w:r>
      <w:r w:rsidR="00167739" w:rsidRPr="001D5194">
        <w:rPr>
          <w:rFonts w:ascii="Times New Roman" w:hAnsi="Times New Roman"/>
          <w:bCs/>
          <w:sz w:val="24"/>
          <w:szCs w:val="24"/>
        </w:rPr>
        <w:t xml:space="preserve">с отраслевой деятельностью промышленных организаций, в размере 50 процентов </w:t>
      </w:r>
      <w:r w:rsidR="00AC648C" w:rsidRPr="001D5194">
        <w:rPr>
          <w:rFonts w:ascii="Times New Roman" w:hAnsi="Times New Roman"/>
          <w:bCs/>
          <w:sz w:val="24"/>
          <w:szCs w:val="24"/>
        </w:rPr>
        <w:br/>
      </w:r>
      <w:r w:rsidR="00167739" w:rsidRPr="001D5194">
        <w:rPr>
          <w:rFonts w:ascii="Times New Roman" w:hAnsi="Times New Roman"/>
          <w:bCs/>
          <w:sz w:val="24"/>
          <w:szCs w:val="24"/>
        </w:rPr>
        <w:t>от произведенных затрат.</w:t>
      </w:r>
    </w:p>
    <w:p w14:paraId="73BD6D75" w14:textId="1E8DCB8B" w:rsidR="00167739" w:rsidRPr="001D5194" w:rsidRDefault="00AC648C"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Указанные с</w:t>
      </w:r>
      <w:r w:rsidR="00167739" w:rsidRPr="001D5194">
        <w:rPr>
          <w:rFonts w:ascii="Times New Roman" w:hAnsi="Times New Roman"/>
          <w:bCs/>
          <w:sz w:val="24"/>
          <w:szCs w:val="24"/>
          <w:lang w:eastAsia="ru-RU"/>
        </w:rPr>
        <w:t xml:space="preserve">убсидии </w:t>
      </w:r>
      <w:r w:rsidRPr="001D5194">
        <w:rPr>
          <w:rFonts w:ascii="Times New Roman" w:hAnsi="Times New Roman"/>
          <w:bCs/>
          <w:sz w:val="24"/>
          <w:szCs w:val="24"/>
          <w:lang w:eastAsia="ru-RU"/>
        </w:rPr>
        <w:t>п</w:t>
      </w:r>
      <w:r w:rsidR="00167739" w:rsidRPr="001D5194">
        <w:rPr>
          <w:rFonts w:ascii="Times New Roman" w:hAnsi="Times New Roman"/>
          <w:bCs/>
          <w:sz w:val="24"/>
          <w:szCs w:val="24"/>
          <w:lang w:eastAsia="ru-RU"/>
        </w:rPr>
        <w:t xml:space="preserve">редоставляются юридическим лицам, не являющимся субъектами малого предпринимательства, зарегистрированным на территории Санкт-Петербурга </w:t>
      </w:r>
      <w:r w:rsidR="005D1ED5" w:rsidRPr="001D5194">
        <w:rPr>
          <w:rFonts w:ascii="Times New Roman" w:hAnsi="Times New Roman"/>
          <w:bCs/>
          <w:sz w:val="24"/>
          <w:szCs w:val="24"/>
          <w:lang w:eastAsia="ru-RU"/>
        </w:rPr>
        <w:br/>
      </w:r>
      <w:r w:rsidR="00167739" w:rsidRPr="001D5194">
        <w:rPr>
          <w:rFonts w:ascii="Times New Roman" w:hAnsi="Times New Roman"/>
          <w:bCs/>
          <w:sz w:val="24"/>
          <w:szCs w:val="24"/>
          <w:lang w:eastAsia="ru-RU"/>
        </w:rPr>
        <w:t>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14:paraId="451D0BFA" w14:textId="06FC801F" w:rsidR="00167739" w:rsidRPr="001D5194"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класса 11 «Производство напитков» (кроме группы 11.07 «Производство безалкогольных напитков; производство минеральных вод и прочих питьевых вод в бутылках»);</w:t>
      </w:r>
    </w:p>
    <w:p w14:paraId="06615402" w14:textId="341B2B8B" w:rsidR="00167739" w:rsidRPr="001D5194"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класса 12 «Производство табачных изделий»;</w:t>
      </w:r>
    </w:p>
    <w:p w14:paraId="5EE09090" w14:textId="6A74235C" w:rsidR="00167739" w:rsidRPr="001D5194"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класса 18 «Деятельность полиграфическая и копирование носителей информации»;</w:t>
      </w:r>
    </w:p>
    <w:p w14:paraId="6816DB39" w14:textId="35939518" w:rsidR="00167739" w:rsidRPr="001D5194"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класса 19 «Производство кокса и нефтепродуктов»;</w:t>
      </w:r>
    </w:p>
    <w:p w14:paraId="4FE4FDA9" w14:textId="76808ACE" w:rsidR="00167739" w:rsidRPr="001D5194"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подкласса 32.1 «Производство ювелирных изделий, бижутерии и подобных товаров» класса 32 «Производство прочих готовых изделий»;</w:t>
      </w:r>
    </w:p>
    <w:p w14:paraId="1EE42213" w14:textId="735AACD5" w:rsidR="00167739" w:rsidRPr="001D5194"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класса 33 «Ремонт и монтаж машин и оборудования».</w:t>
      </w:r>
    </w:p>
    <w:p w14:paraId="30FBF909" w14:textId="4154904F" w:rsidR="00167739" w:rsidRPr="001D5194" w:rsidRDefault="00FF3FBA" w:rsidP="00167739">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Указанные субсидии в 2024-2029 годах </w:t>
      </w:r>
      <w:r w:rsidR="00167739" w:rsidRPr="001D5194">
        <w:rPr>
          <w:rFonts w:ascii="Times New Roman" w:hAnsi="Times New Roman"/>
          <w:bCs/>
          <w:sz w:val="24"/>
          <w:szCs w:val="24"/>
          <w:lang w:eastAsia="ru-RU"/>
        </w:rPr>
        <w:t>предоставляются в целях возмещения части затрат, возникших</w:t>
      </w:r>
      <w:r w:rsidRPr="001D5194">
        <w:rPr>
          <w:rFonts w:ascii="Times New Roman" w:hAnsi="Times New Roman"/>
          <w:bCs/>
          <w:sz w:val="24"/>
          <w:szCs w:val="24"/>
          <w:lang w:eastAsia="ru-RU"/>
        </w:rPr>
        <w:t xml:space="preserve"> в следующие периоды</w:t>
      </w:r>
      <w:r w:rsidR="00167739" w:rsidRPr="001D5194">
        <w:rPr>
          <w:rFonts w:ascii="Times New Roman" w:hAnsi="Times New Roman"/>
          <w:bCs/>
          <w:sz w:val="24"/>
          <w:szCs w:val="24"/>
          <w:lang w:eastAsia="ru-RU"/>
        </w:rPr>
        <w:t>:</w:t>
      </w:r>
    </w:p>
    <w:p w14:paraId="4FAC2B63" w14:textId="44FBC9B2"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с 01.12.2023 по 30.11.2024 </w:t>
      </w:r>
      <w:r w:rsidRPr="001D5194">
        <w:rPr>
          <w:rFonts w:ascii="Times New Roman" w:hAnsi="Times New Roman"/>
          <w:bCs/>
          <w:sz w:val="24"/>
          <w:szCs w:val="24"/>
        </w:rPr>
        <w:t>– для субсидий, предоставляемых в 2024 году</w:t>
      </w:r>
      <w:r w:rsidRPr="001D5194">
        <w:rPr>
          <w:rFonts w:ascii="Times New Roman" w:hAnsi="Times New Roman"/>
          <w:bCs/>
          <w:sz w:val="24"/>
          <w:szCs w:val="24"/>
          <w:lang w:eastAsia="ru-RU"/>
        </w:rPr>
        <w:t>;</w:t>
      </w:r>
    </w:p>
    <w:p w14:paraId="1B094DCB" w14:textId="5D24B32E"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с 01.12.2024 по 30.11.2025 </w:t>
      </w:r>
      <w:r w:rsidRPr="001D5194">
        <w:rPr>
          <w:rFonts w:ascii="Times New Roman" w:hAnsi="Times New Roman"/>
          <w:bCs/>
          <w:sz w:val="24"/>
          <w:szCs w:val="24"/>
        </w:rPr>
        <w:t>– для субсидий, предоставляемых в 2025 году</w:t>
      </w:r>
      <w:r w:rsidRPr="001D5194">
        <w:rPr>
          <w:rFonts w:ascii="Times New Roman" w:hAnsi="Times New Roman"/>
          <w:bCs/>
          <w:sz w:val="24"/>
          <w:szCs w:val="24"/>
          <w:lang w:eastAsia="ru-RU"/>
        </w:rPr>
        <w:t>;</w:t>
      </w:r>
    </w:p>
    <w:p w14:paraId="4EFA3837" w14:textId="7A3A0A73"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с 01.12.2025 по 30.11.2026 </w:t>
      </w:r>
      <w:r w:rsidRPr="001D5194">
        <w:rPr>
          <w:rFonts w:ascii="Times New Roman" w:hAnsi="Times New Roman"/>
          <w:bCs/>
          <w:sz w:val="24"/>
          <w:szCs w:val="24"/>
        </w:rPr>
        <w:t>– для субсидий, предоставляемых в 2026 году</w:t>
      </w:r>
      <w:r w:rsidRPr="001D5194">
        <w:rPr>
          <w:rFonts w:ascii="Times New Roman" w:hAnsi="Times New Roman"/>
          <w:bCs/>
          <w:sz w:val="24"/>
          <w:szCs w:val="24"/>
          <w:lang w:eastAsia="ru-RU"/>
        </w:rPr>
        <w:t>;</w:t>
      </w:r>
    </w:p>
    <w:p w14:paraId="704B7D27" w14:textId="34451D3F"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с 01.12.2026 по 30.11.2027 </w:t>
      </w:r>
      <w:r w:rsidRPr="001D5194">
        <w:rPr>
          <w:rFonts w:ascii="Times New Roman" w:hAnsi="Times New Roman"/>
          <w:bCs/>
          <w:sz w:val="24"/>
          <w:szCs w:val="24"/>
        </w:rPr>
        <w:t>– для субсидий, предоставляемых в 2027 году</w:t>
      </w:r>
      <w:r w:rsidRPr="001D5194">
        <w:rPr>
          <w:rFonts w:ascii="Times New Roman" w:hAnsi="Times New Roman"/>
          <w:bCs/>
          <w:sz w:val="24"/>
          <w:szCs w:val="24"/>
          <w:lang w:eastAsia="ru-RU"/>
        </w:rPr>
        <w:t>;</w:t>
      </w:r>
    </w:p>
    <w:p w14:paraId="1B0D45F2" w14:textId="23B5A815"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с 01.12.2027 по 30.11.2028 </w:t>
      </w:r>
      <w:r w:rsidRPr="001D5194">
        <w:rPr>
          <w:rFonts w:ascii="Times New Roman" w:hAnsi="Times New Roman"/>
          <w:bCs/>
          <w:sz w:val="24"/>
          <w:szCs w:val="24"/>
        </w:rPr>
        <w:t>– для субсидий, предоставляемых в 2028 году</w:t>
      </w:r>
    </w:p>
    <w:p w14:paraId="6741034B" w14:textId="085DB2D1"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с 01.12.2028 по 30.11.2029 </w:t>
      </w:r>
      <w:r w:rsidRPr="001D5194">
        <w:rPr>
          <w:rFonts w:ascii="Times New Roman" w:hAnsi="Times New Roman"/>
          <w:bCs/>
          <w:sz w:val="24"/>
          <w:szCs w:val="24"/>
        </w:rPr>
        <w:t>– для субсидий, предоставляемых в 2029 году</w:t>
      </w:r>
      <w:r w:rsidRPr="001D5194">
        <w:rPr>
          <w:rFonts w:ascii="Times New Roman" w:hAnsi="Times New Roman"/>
          <w:bCs/>
          <w:sz w:val="24"/>
          <w:szCs w:val="24"/>
          <w:lang w:eastAsia="ru-RU"/>
        </w:rPr>
        <w:t>.</w:t>
      </w:r>
    </w:p>
    <w:p w14:paraId="44283ECB" w14:textId="4A346E59"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Указанные субсидии предоставляются в целях возмещения части затрат на закупку средств обучения и воспитания, необходимых для развития ЦДТТ, по следующим направлениям: компьютерное и презентационное оборудование; специализированное учебное оборудование; специализированное программное обеспечение.</w:t>
      </w:r>
    </w:p>
    <w:p w14:paraId="56FDD6D3" w14:textId="43F4C672"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Датой возникновения затрат является дата подписания организацией документа, подтверждающего факт поставки товаров (оборудования, программного обеспечения (акт приема-передачи, товарная накладная, акт поставки оборудования и иные документы).</w:t>
      </w:r>
    </w:p>
    <w:p w14:paraId="632737C3" w14:textId="13593AEA" w:rsidR="00FF3FBA" w:rsidRPr="001D5194" w:rsidRDefault="00FF3FBA" w:rsidP="00FF3FBA">
      <w:pPr>
        <w:autoSpaceDE w:val="0"/>
        <w:autoSpaceDN w:val="0"/>
        <w:adjustRightInd w:val="0"/>
        <w:spacing w:after="0" w:line="240" w:lineRule="auto"/>
        <w:ind w:firstLine="540"/>
        <w:jc w:val="both"/>
        <w:rPr>
          <w:rFonts w:ascii="Times New Roman" w:hAnsi="Times New Roman"/>
          <w:bCs/>
          <w:sz w:val="24"/>
          <w:szCs w:val="24"/>
          <w:lang w:eastAsia="ru-RU"/>
        </w:rPr>
      </w:pPr>
      <w:r w:rsidRPr="001D5194">
        <w:rPr>
          <w:rFonts w:ascii="Times New Roman" w:hAnsi="Times New Roman"/>
          <w:bCs/>
          <w:sz w:val="24"/>
          <w:szCs w:val="24"/>
          <w:lang w:eastAsia="ru-RU"/>
        </w:rPr>
        <w:t xml:space="preserve">Результатом предоставления субсидий является развитие образовательной инфраструктуры организаций, направленной на повышение интереса детей и взрослых </w:t>
      </w:r>
      <w:r w:rsidRPr="001D5194">
        <w:rPr>
          <w:rFonts w:ascii="Times New Roman" w:hAnsi="Times New Roman"/>
          <w:bCs/>
          <w:sz w:val="24"/>
          <w:szCs w:val="24"/>
          <w:lang w:eastAsia="ru-RU"/>
        </w:rPr>
        <w:br/>
        <w:t>к техническому творчеству, способствующему профессиональной ориентации и привлечению в отраслевые сферы промышленности Санкт-Петербурга квалифицированных кадров.</w:t>
      </w:r>
    </w:p>
    <w:p w14:paraId="72932F3E" w14:textId="77777777" w:rsidR="00FF3FBA" w:rsidRPr="00FF3FBA" w:rsidRDefault="00FF3FBA" w:rsidP="00FF3FBA">
      <w:pPr>
        <w:pStyle w:val="ConsPlusNormal"/>
        <w:ind w:firstLine="540"/>
        <w:jc w:val="both"/>
        <w:rPr>
          <w:rFonts w:ascii="Times New Roman" w:hAnsi="Times New Roman" w:cs="Times New Roman"/>
          <w:sz w:val="24"/>
          <w:szCs w:val="24"/>
        </w:rPr>
      </w:pPr>
      <w:r w:rsidRPr="001D5194">
        <w:rPr>
          <w:rFonts w:ascii="Times New Roman" w:hAnsi="Times New Roman" w:cs="Times New Roman"/>
          <w:sz w:val="24"/>
          <w:szCs w:val="24"/>
        </w:rPr>
        <w:t>Максимальный размер субсидий одной организации составляет 5 млн. рублей.</w:t>
      </w:r>
    </w:p>
    <w:p w14:paraId="34878ACD" w14:textId="297AD4D5" w:rsidR="00167739" w:rsidRPr="0063386D"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p>
    <w:p w14:paraId="6843AA1F" w14:textId="04A7BB70" w:rsidR="00167739" w:rsidRPr="0063386D" w:rsidRDefault="00167739" w:rsidP="00167739">
      <w:pPr>
        <w:autoSpaceDE w:val="0"/>
        <w:autoSpaceDN w:val="0"/>
        <w:adjustRightInd w:val="0"/>
        <w:spacing w:after="0" w:line="240" w:lineRule="auto"/>
        <w:ind w:firstLine="540"/>
        <w:jc w:val="both"/>
        <w:rPr>
          <w:rFonts w:ascii="Times New Roman" w:hAnsi="Times New Roman"/>
          <w:bCs/>
          <w:sz w:val="24"/>
          <w:szCs w:val="24"/>
          <w:lang w:eastAsia="ru-RU"/>
        </w:rPr>
      </w:pPr>
    </w:p>
    <w:p w14:paraId="3090CE7B" w14:textId="333CDF49" w:rsidR="002D7F2F" w:rsidRPr="0063386D" w:rsidRDefault="002D7F2F" w:rsidP="005D1ED5">
      <w:pPr>
        <w:spacing w:after="0" w:line="240" w:lineRule="auto"/>
        <w:rPr>
          <w:rFonts w:ascii="Times New Roman" w:hAnsi="Times New Roman"/>
          <w:b/>
          <w:sz w:val="24"/>
          <w:szCs w:val="24"/>
        </w:rPr>
      </w:pPr>
    </w:p>
    <w:p w14:paraId="414ED227" w14:textId="07374780" w:rsidR="009E49D7" w:rsidRPr="0063386D" w:rsidRDefault="009E49D7" w:rsidP="005D1ED5">
      <w:pPr>
        <w:spacing w:after="0" w:line="240" w:lineRule="auto"/>
        <w:rPr>
          <w:rFonts w:ascii="Times New Roman" w:hAnsi="Times New Roman"/>
          <w:b/>
          <w:sz w:val="24"/>
          <w:szCs w:val="24"/>
        </w:rPr>
      </w:pPr>
    </w:p>
    <w:p w14:paraId="6EBE9B4A" w14:textId="06C75698" w:rsidR="009E49D7" w:rsidRPr="0063386D" w:rsidRDefault="009E49D7" w:rsidP="005D1ED5">
      <w:pPr>
        <w:spacing w:after="0" w:line="240" w:lineRule="auto"/>
        <w:rPr>
          <w:rFonts w:ascii="Times New Roman" w:hAnsi="Times New Roman"/>
          <w:b/>
          <w:sz w:val="24"/>
          <w:szCs w:val="24"/>
        </w:rPr>
      </w:pPr>
    </w:p>
    <w:p w14:paraId="2851AA03" w14:textId="10C4BF53" w:rsidR="009E49D7" w:rsidRPr="0063386D" w:rsidRDefault="009E49D7" w:rsidP="005D1ED5">
      <w:pPr>
        <w:spacing w:after="0" w:line="240" w:lineRule="auto"/>
        <w:rPr>
          <w:rFonts w:ascii="Times New Roman" w:hAnsi="Times New Roman"/>
          <w:b/>
          <w:sz w:val="24"/>
          <w:szCs w:val="24"/>
        </w:rPr>
      </w:pPr>
    </w:p>
    <w:p w14:paraId="66EC8607" w14:textId="0CDF18E8" w:rsidR="009E49D7" w:rsidRPr="0063386D" w:rsidRDefault="009E49D7" w:rsidP="005D1ED5">
      <w:pPr>
        <w:spacing w:after="0" w:line="240" w:lineRule="auto"/>
        <w:rPr>
          <w:rFonts w:ascii="Times New Roman" w:hAnsi="Times New Roman"/>
          <w:b/>
          <w:sz w:val="24"/>
          <w:szCs w:val="24"/>
        </w:rPr>
      </w:pPr>
    </w:p>
    <w:p w14:paraId="65CB3394" w14:textId="5FC598B1" w:rsidR="009E49D7" w:rsidRPr="0063386D" w:rsidRDefault="009E49D7" w:rsidP="005D1ED5">
      <w:pPr>
        <w:spacing w:after="0" w:line="240" w:lineRule="auto"/>
        <w:rPr>
          <w:rFonts w:ascii="Times New Roman" w:hAnsi="Times New Roman"/>
          <w:b/>
          <w:sz w:val="24"/>
          <w:szCs w:val="24"/>
        </w:rPr>
      </w:pPr>
    </w:p>
    <w:p w14:paraId="3A7F9E22" w14:textId="18F9A5F0" w:rsidR="009E67F3" w:rsidRPr="0063386D" w:rsidRDefault="009E67F3" w:rsidP="005D1ED5">
      <w:pPr>
        <w:spacing w:after="0" w:line="240" w:lineRule="auto"/>
        <w:rPr>
          <w:rFonts w:ascii="Times New Roman" w:hAnsi="Times New Roman"/>
          <w:b/>
          <w:sz w:val="24"/>
          <w:szCs w:val="24"/>
        </w:rPr>
      </w:pPr>
    </w:p>
    <w:p w14:paraId="10C50FCB" w14:textId="7CB8D5F6" w:rsidR="00A31BC7" w:rsidRPr="0063386D" w:rsidRDefault="00A31BC7" w:rsidP="002D53F0">
      <w:pPr>
        <w:spacing w:after="0" w:line="240" w:lineRule="auto"/>
        <w:rPr>
          <w:rFonts w:ascii="Times New Roman" w:hAnsi="Times New Roman"/>
          <w:b/>
          <w:sz w:val="24"/>
          <w:szCs w:val="24"/>
        </w:rPr>
      </w:pPr>
    </w:p>
    <w:p w14:paraId="50D2DE0C" w14:textId="20E791F1" w:rsidR="004510FE" w:rsidRPr="0063386D" w:rsidRDefault="004510FE" w:rsidP="00BF0727">
      <w:pPr>
        <w:spacing w:after="0" w:line="240" w:lineRule="auto"/>
        <w:ind w:firstLine="540"/>
        <w:jc w:val="center"/>
        <w:rPr>
          <w:rFonts w:ascii="Times New Roman" w:hAnsi="Times New Roman"/>
          <w:b/>
          <w:sz w:val="24"/>
          <w:szCs w:val="24"/>
        </w:rPr>
      </w:pPr>
      <w:r w:rsidRPr="0063386D">
        <w:rPr>
          <w:rFonts w:ascii="Times New Roman" w:hAnsi="Times New Roman"/>
          <w:b/>
          <w:sz w:val="24"/>
          <w:szCs w:val="24"/>
        </w:rPr>
        <w:t xml:space="preserve">3. </w:t>
      </w:r>
      <w:r w:rsidR="00BF0727" w:rsidRPr="0063386D">
        <w:rPr>
          <w:rFonts w:ascii="Times New Roman" w:hAnsi="Times New Roman"/>
          <w:b/>
          <w:sz w:val="24"/>
          <w:szCs w:val="24"/>
        </w:rPr>
        <w:t>Подпрограмма 2</w:t>
      </w:r>
    </w:p>
    <w:p w14:paraId="6ED69494" w14:textId="1667FB02" w:rsidR="00BF0727" w:rsidRPr="0063386D" w:rsidRDefault="00BF0727" w:rsidP="00BF0727">
      <w:pPr>
        <w:spacing w:after="0" w:line="240" w:lineRule="auto"/>
        <w:ind w:firstLine="540"/>
        <w:jc w:val="center"/>
        <w:rPr>
          <w:rFonts w:ascii="Times New Roman" w:hAnsi="Times New Roman"/>
          <w:b/>
          <w:sz w:val="24"/>
          <w:szCs w:val="24"/>
        </w:rPr>
      </w:pPr>
      <w:r w:rsidRPr="0063386D">
        <w:rPr>
          <w:rFonts w:ascii="Times New Roman" w:hAnsi="Times New Roman"/>
          <w:b/>
          <w:sz w:val="24"/>
          <w:szCs w:val="24"/>
        </w:rPr>
        <w:t>3.1. Паспорт подпрограммы 2</w:t>
      </w:r>
    </w:p>
    <w:p w14:paraId="449D4707" w14:textId="77777777" w:rsidR="004510FE" w:rsidRPr="0063386D" w:rsidRDefault="004510FE">
      <w:pPr>
        <w:pStyle w:val="ConsPlusNormal"/>
        <w:rPr>
          <w:rFonts w:ascii="Times New Roman" w:hAnsi="Times New Roman" w:cs="Times New Roman"/>
          <w:sz w:val="24"/>
          <w:szCs w:val="24"/>
        </w:rPr>
      </w:pPr>
    </w:p>
    <w:tbl>
      <w:tblPr>
        <w:tblW w:w="9934"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629"/>
        <w:gridCol w:w="2977"/>
        <w:gridCol w:w="6328"/>
      </w:tblGrid>
      <w:tr w:rsidR="004510FE" w:rsidRPr="0063386D" w14:paraId="02811FCB" w14:textId="77777777" w:rsidTr="00572231">
        <w:tc>
          <w:tcPr>
            <w:tcW w:w="629" w:type="dxa"/>
            <w:tcBorders>
              <w:top w:val="single" w:sz="4" w:space="0" w:color="auto"/>
              <w:bottom w:val="single" w:sz="4" w:space="0" w:color="auto"/>
            </w:tcBorders>
          </w:tcPr>
          <w:p w14:paraId="60BABB1F" w14:textId="77777777" w:rsidR="004510FE" w:rsidRPr="0063386D" w:rsidRDefault="004510FE" w:rsidP="00794777">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1</w:t>
            </w:r>
          </w:p>
        </w:tc>
        <w:tc>
          <w:tcPr>
            <w:tcW w:w="2977" w:type="dxa"/>
            <w:tcBorders>
              <w:top w:val="single" w:sz="4" w:space="0" w:color="auto"/>
              <w:bottom w:val="single" w:sz="4" w:space="0" w:color="auto"/>
            </w:tcBorders>
          </w:tcPr>
          <w:p w14:paraId="76A97D75" w14:textId="674172AA" w:rsidR="004510FE" w:rsidRPr="0063386D" w:rsidRDefault="00425623" w:rsidP="00BF0727">
            <w:pPr>
              <w:pStyle w:val="ConsPlusNormal"/>
              <w:rPr>
                <w:rFonts w:ascii="Times New Roman" w:hAnsi="Times New Roman" w:cs="Times New Roman"/>
                <w:sz w:val="24"/>
                <w:szCs w:val="24"/>
              </w:rPr>
            </w:pPr>
            <w:r w:rsidRPr="0063386D">
              <w:rPr>
                <w:rFonts w:ascii="Times New Roman" w:hAnsi="Times New Roman"/>
                <w:sz w:val="24"/>
                <w:szCs w:val="24"/>
              </w:rPr>
              <w:t xml:space="preserve">Исполнители подпрограммы </w:t>
            </w:r>
            <w:r w:rsidR="00BF0727" w:rsidRPr="0063386D">
              <w:rPr>
                <w:rFonts w:ascii="Times New Roman" w:hAnsi="Times New Roman" w:cs="Times New Roman"/>
                <w:sz w:val="24"/>
                <w:szCs w:val="24"/>
              </w:rPr>
              <w:t>2</w:t>
            </w:r>
          </w:p>
        </w:tc>
        <w:tc>
          <w:tcPr>
            <w:tcW w:w="6328" w:type="dxa"/>
            <w:tcBorders>
              <w:top w:val="single" w:sz="4" w:space="0" w:color="auto"/>
              <w:bottom w:val="single" w:sz="4" w:space="0" w:color="auto"/>
            </w:tcBorders>
          </w:tcPr>
          <w:p w14:paraId="5F3EF29B" w14:textId="77777777" w:rsidR="00425623" w:rsidRPr="0063386D" w:rsidRDefault="00425623"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КППИТ;</w:t>
            </w:r>
          </w:p>
          <w:p w14:paraId="210DCB8C" w14:textId="1E0C07BA" w:rsidR="00A41AE5" w:rsidRPr="0063386D" w:rsidRDefault="004510FE"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Ж</w:t>
            </w:r>
            <w:r w:rsidR="00A12BBB" w:rsidRPr="0063386D">
              <w:rPr>
                <w:rFonts w:ascii="Times New Roman" w:hAnsi="Times New Roman" w:cs="Times New Roman"/>
                <w:sz w:val="24"/>
                <w:szCs w:val="24"/>
              </w:rPr>
              <w:t>К</w:t>
            </w:r>
            <w:r w:rsidR="008E5856" w:rsidRPr="0063386D">
              <w:rPr>
                <w:rFonts w:ascii="Times New Roman" w:hAnsi="Times New Roman" w:cs="Times New Roman"/>
                <w:sz w:val="24"/>
                <w:szCs w:val="24"/>
              </w:rPr>
              <w:t>;</w:t>
            </w:r>
          </w:p>
          <w:p w14:paraId="161CD4AB" w14:textId="00DC83FE" w:rsidR="001130B9" w:rsidRPr="0063386D" w:rsidRDefault="004510FE"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К</w:t>
            </w:r>
            <w:r w:rsidR="00A12BBB" w:rsidRPr="0063386D">
              <w:rPr>
                <w:rFonts w:ascii="Times New Roman" w:hAnsi="Times New Roman" w:cs="Times New Roman"/>
                <w:sz w:val="24"/>
                <w:szCs w:val="24"/>
              </w:rPr>
              <w:t>З</w:t>
            </w:r>
            <w:r w:rsidR="008E5856" w:rsidRPr="0063386D">
              <w:rPr>
                <w:rFonts w:ascii="Times New Roman" w:hAnsi="Times New Roman" w:cs="Times New Roman"/>
                <w:sz w:val="24"/>
                <w:szCs w:val="24"/>
              </w:rPr>
              <w:t>;</w:t>
            </w:r>
          </w:p>
          <w:p w14:paraId="11EDDF1A" w14:textId="77777777" w:rsidR="00A41AE5" w:rsidRPr="0063386D" w:rsidRDefault="00A76DEB"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К</w:t>
            </w:r>
            <w:r w:rsidR="00A12BBB" w:rsidRPr="0063386D">
              <w:rPr>
                <w:rFonts w:ascii="Times New Roman" w:hAnsi="Times New Roman" w:cs="Times New Roman"/>
                <w:sz w:val="24"/>
                <w:szCs w:val="24"/>
              </w:rPr>
              <w:t>И</w:t>
            </w:r>
            <w:r w:rsidR="008E5856" w:rsidRPr="0063386D">
              <w:rPr>
                <w:rFonts w:ascii="Times New Roman" w:hAnsi="Times New Roman" w:cs="Times New Roman"/>
                <w:sz w:val="24"/>
                <w:szCs w:val="24"/>
              </w:rPr>
              <w:t>;</w:t>
            </w:r>
          </w:p>
          <w:p w14:paraId="6D949FD1" w14:textId="77777777" w:rsidR="00A41AE5" w:rsidRPr="0063386D" w:rsidRDefault="004510FE"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К</w:t>
            </w:r>
            <w:r w:rsidR="00A12BBB" w:rsidRPr="0063386D">
              <w:rPr>
                <w:rFonts w:ascii="Times New Roman" w:hAnsi="Times New Roman" w:cs="Times New Roman"/>
                <w:sz w:val="24"/>
                <w:szCs w:val="24"/>
              </w:rPr>
              <w:t>НВШ</w:t>
            </w:r>
            <w:r w:rsidR="008E5856" w:rsidRPr="0063386D">
              <w:rPr>
                <w:rFonts w:ascii="Times New Roman" w:hAnsi="Times New Roman" w:cs="Times New Roman"/>
                <w:sz w:val="24"/>
                <w:szCs w:val="24"/>
              </w:rPr>
              <w:t>;</w:t>
            </w:r>
          </w:p>
          <w:p w14:paraId="79C3F7AE" w14:textId="77777777" w:rsidR="00A41AE5" w:rsidRPr="0063386D" w:rsidRDefault="004510FE"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К</w:t>
            </w:r>
            <w:r w:rsidR="00A12BBB" w:rsidRPr="0063386D">
              <w:rPr>
                <w:rFonts w:ascii="Times New Roman" w:hAnsi="Times New Roman" w:cs="Times New Roman"/>
                <w:sz w:val="24"/>
                <w:szCs w:val="24"/>
              </w:rPr>
              <w:t>РТИ</w:t>
            </w:r>
            <w:r w:rsidR="008E5856" w:rsidRPr="0063386D">
              <w:rPr>
                <w:rFonts w:ascii="Times New Roman" w:hAnsi="Times New Roman" w:cs="Times New Roman"/>
                <w:sz w:val="24"/>
                <w:szCs w:val="24"/>
              </w:rPr>
              <w:t>;</w:t>
            </w:r>
          </w:p>
          <w:p w14:paraId="6E01B7A2" w14:textId="77777777" w:rsidR="00A41AE5" w:rsidRPr="0063386D" w:rsidRDefault="004510FE"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К</w:t>
            </w:r>
            <w:r w:rsidR="00A12BBB" w:rsidRPr="0063386D">
              <w:rPr>
                <w:rFonts w:ascii="Times New Roman" w:hAnsi="Times New Roman" w:cs="Times New Roman"/>
                <w:sz w:val="24"/>
                <w:szCs w:val="24"/>
              </w:rPr>
              <w:t>С</w:t>
            </w:r>
            <w:r w:rsidR="008E5856" w:rsidRPr="0063386D">
              <w:rPr>
                <w:rFonts w:ascii="Times New Roman" w:hAnsi="Times New Roman" w:cs="Times New Roman"/>
                <w:sz w:val="24"/>
                <w:szCs w:val="24"/>
              </w:rPr>
              <w:t>;</w:t>
            </w:r>
          </w:p>
          <w:p w14:paraId="2A1F0149" w14:textId="4EE7249B" w:rsidR="007936B3" w:rsidRPr="0063386D" w:rsidRDefault="004510FE" w:rsidP="00D35AEE">
            <w:pPr>
              <w:pStyle w:val="ConsPlusNormal"/>
              <w:rPr>
                <w:rFonts w:ascii="Times New Roman" w:hAnsi="Times New Roman" w:cs="Times New Roman"/>
                <w:sz w:val="8"/>
                <w:szCs w:val="8"/>
                <w:lang w:eastAsia="en-US"/>
              </w:rPr>
            </w:pPr>
            <w:r w:rsidRPr="0063386D">
              <w:rPr>
                <w:rFonts w:ascii="Times New Roman" w:hAnsi="Times New Roman" w:cs="Times New Roman"/>
                <w:sz w:val="24"/>
                <w:szCs w:val="24"/>
              </w:rPr>
              <w:t>К</w:t>
            </w:r>
            <w:r w:rsidR="00BF0727" w:rsidRPr="0063386D">
              <w:rPr>
                <w:rFonts w:ascii="Times New Roman" w:hAnsi="Times New Roman" w:cs="Times New Roman"/>
                <w:sz w:val="24"/>
                <w:szCs w:val="24"/>
              </w:rPr>
              <w:t>ФК</w:t>
            </w:r>
            <w:r w:rsidR="00A12BBB" w:rsidRPr="0063386D">
              <w:rPr>
                <w:rFonts w:ascii="Times New Roman" w:hAnsi="Times New Roman" w:cs="Times New Roman"/>
                <w:sz w:val="24"/>
                <w:szCs w:val="24"/>
              </w:rPr>
              <w:t>С</w:t>
            </w:r>
          </w:p>
        </w:tc>
      </w:tr>
      <w:tr w:rsidR="004510FE" w:rsidRPr="0063386D" w14:paraId="028AFEE2" w14:textId="77777777" w:rsidTr="00572231">
        <w:tc>
          <w:tcPr>
            <w:tcW w:w="629" w:type="dxa"/>
            <w:tcBorders>
              <w:top w:val="single" w:sz="4" w:space="0" w:color="auto"/>
              <w:bottom w:val="nil"/>
            </w:tcBorders>
          </w:tcPr>
          <w:p w14:paraId="2EAD7328" w14:textId="77777777" w:rsidR="004510FE" w:rsidRPr="0063386D" w:rsidRDefault="004510FE" w:rsidP="00794777">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2</w:t>
            </w:r>
          </w:p>
        </w:tc>
        <w:tc>
          <w:tcPr>
            <w:tcW w:w="2977" w:type="dxa"/>
            <w:tcBorders>
              <w:top w:val="single" w:sz="4" w:space="0" w:color="auto"/>
              <w:bottom w:val="nil"/>
            </w:tcBorders>
          </w:tcPr>
          <w:p w14:paraId="4F279927" w14:textId="759296A0" w:rsidR="00A12BBB" w:rsidRPr="0063386D" w:rsidRDefault="00FC3846"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Участник</w:t>
            </w:r>
            <w:r w:rsidR="00C573F2" w:rsidRPr="0063386D">
              <w:rPr>
                <w:rFonts w:ascii="Times New Roman" w:hAnsi="Times New Roman" w:cs="Times New Roman"/>
                <w:sz w:val="24"/>
                <w:szCs w:val="24"/>
              </w:rPr>
              <w:t xml:space="preserve"> (и</w:t>
            </w:r>
            <w:r w:rsidRPr="0063386D">
              <w:rPr>
                <w:rFonts w:ascii="Times New Roman" w:hAnsi="Times New Roman" w:cs="Times New Roman"/>
                <w:sz w:val="24"/>
                <w:szCs w:val="24"/>
              </w:rPr>
              <w:t xml:space="preserve">) государственной программы </w:t>
            </w:r>
            <w:r w:rsidR="008B66F9" w:rsidRPr="0063386D">
              <w:rPr>
                <w:rFonts w:ascii="Times New Roman" w:hAnsi="Times New Roman" w:cs="Times New Roman"/>
                <w:sz w:val="24"/>
                <w:szCs w:val="24"/>
              </w:rPr>
              <w:br/>
            </w:r>
            <w:r w:rsidRPr="0063386D">
              <w:rPr>
                <w:rFonts w:ascii="Times New Roman" w:hAnsi="Times New Roman" w:cs="Times New Roman"/>
                <w:sz w:val="24"/>
                <w:szCs w:val="24"/>
              </w:rPr>
              <w:t>(в части реализации подпрограммы</w:t>
            </w:r>
            <w:r w:rsidR="002D53F0" w:rsidRPr="0063386D">
              <w:rPr>
                <w:rFonts w:ascii="Times New Roman" w:hAnsi="Times New Roman" w:cs="Times New Roman"/>
                <w:sz w:val="24"/>
                <w:szCs w:val="24"/>
              </w:rPr>
              <w:t xml:space="preserve"> 2</w:t>
            </w:r>
            <w:r w:rsidRPr="0063386D">
              <w:rPr>
                <w:rFonts w:ascii="Times New Roman" w:hAnsi="Times New Roman" w:cs="Times New Roman"/>
                <w:sz w:val="24"/>
                <w:szCs w:val="24"/>
              </w:rPr>
              <w:t>)</w:t>
            </w:r>
          </w:p>
          <w:p w14:paraId="3D2B52EC" w14:textId="77777777" w:rsidR="007936B3" w:rsidRPr="0063386D" w:rsidRDefault="007936B3" w:rsidP="007936B3">
            <w:pPr>
              <w:pStyle w:val="ConsPlusNormal"/>
              <w:rPr>
                <w:rFonts w:ascii="Times New Roman" w:hAnsi="Times New Roman" w:cs="Times New Roman"/>
                <w:sz w:val="8"/>
                <w:szCs w:val="8"/>
              </w:rPr>
            </w:pPr>
          </w:p>
        </w:tc>
        <w:tc>
          <w:tcPr>
            <w:tcW w:w="6328" w:type="dxa"/>
            <w:tcBorders>
              <w:top w:val="single" w:sz="4" w:space="0" w:color="auto"/>
              <w:bottom w:val="nil"/>
            </w:tcBorders>
          </w:tcPr>
          <w:p w14:paraId="4218F4D6" w14:textId="77777777" w:rsidR="00551338" w:rsidRPr="0063386D" w:rsidRDefault="00542E55" w:rsidP="007936B3">
            <w:pPr>
              <w:pStyle w:val="ConsPlusNormal"/>
            </w:pPr>
            <w:r w:rsidRPr="0063386D">
              <w:rPr>
                <w:rFonts w:ascii="Times New Roman" w:hAnsi="Times New Roman" w:cs="Times New Roman"/>
                <w:sz w:val="24"/>
                <w:szCs w:val="24"/>
              </w:rPr>
              <w:t>А</w:t>
            </w:r>
            <w:r w:rsidR="00551338" w:rsidRPr="0063386D">
              <w:rPr>
                <w:rFonts w:ascii="Times New Roman" w:hAnsi="Times New Roman" w:cs="Times New Roman"/>
                <w:sz w:val="24"/>
                <w:szCs w:val="24"/>
              </w:rPr>
              <w:t>О</w:t>
            </w:r>
            <w:r w:rsidR="004510FE" w:rsidRPr="0063386D">
              <w:rPr>
                <w:rFonts w:ascii="Times New Roman" w:hAnsi="Times New Roman" w:cs="Times New Roman"/>
                <w:sz w:val="24"/>
                <w:szCs w:val="24"/>
              </w:rPr>
              <w:t xml:space="preserve"> </w:t>
            </w:r>
            <w:r w:rsidR="00A409EF" w:rsidRPr="0063386D">
              <w:rPr>
                <w:rFonts w:ascii="Times New Roman" w:hAnsi="Times New Roman" w:cs="Times New Roman"/>
                <w:sz w:val="24"/>
                <w:szCs w:val="24"/>
              </w:rPr>
              <w:t>«</w:t>
            </w:r>
            <w:r w:rsidR="004510FE" w:rsidRPr="0063386D">
              <w:rPr>
                <w:rFonts w:ascii="Times New Roman" w:hAnsi="Times New Roman" w:cs="Times New Roman"/>
                <w:sz w:val="24"/>
                <w:szCs w:val="24"/>
              </w:rPr>
              <w:t>Технопарк</w:t>
            </w:r>
            <w:r w:rsidRPr="0063386D">
              <w:rPr>
                <w:rFonts w:ascii="Times New Roman" w:hAnsi="Times New Roman" w:cs="Times New Roman"/>
                <w:sz w:val="24"/>
                <w:szCs w:val="24"/>
              </w:rPr>
              <w:t xml:space="preserve"> </w:t>
            </w:r>
            <w:r w:rsidR="004510FE" w:rsidRPr="0063386D">
              <w:rPr>
                <w:rFonts w:ascii="Times New Roman" w:hAnsi="Times New Roman" w:cs="Times New Roman"/>
                <w:sz w:val="24"/>
                <w:szCs w:val="24"/>
              </w:rPr>
              <w:t>Санкт-Петербурга</w:t>
            </w:r>
            <w:r w:rsidR="00A409EF" w:rsidRPr="0063386D">
              <w:rPr>
                <w:rFonts w:ascii="Times New Roman" w:hAnsi="Times New Roman" w:cs="Times New Roman"/>
                <w:sz w:val="24"/>
                <w:szCs w:val="24"/>
              </w:rPr>
              <w:t>»</w:t>
            </w:r>
            <w:r w:rsidR="00C47586" w:rsidRPr="0063386D">
              <w:rPr>
                <w:rFonts w:ascii="Times New Roman" w:hAnsi="Times New Roman" w:cs="Times New Roman"/>
                <w:sz w:val="24"/>
                <w:szCs w:val="24"/>
              </w:rPr>
              <w:t>;</w:t>
            </w:r>
            <w:r w:rsidR="00A76DEB" w:rsidRPr="0063386D">
              <w:t xml:space="preserve"> </w:t>
            </w:r>
          </w:p>
          <w:p w14:paraId="52758C0F" w14:textId="77777777" w:rsidR="00A41AE5" w:rsidRPr="0063386D" w:rsidRDefault="00551338"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АО</w:t>
            </w:r>
            <w:r w:rsidR="00FC35DA" w:rsidRPr="0063386D">
              <w:rPr>
                <w:rFonts w:ascii="Times New Roman" w:hAnsi="Times New Roman" w:cs="Times New Roman"/>
                <w:sz w:val="24"/>
                <w:szCs w:val="24"/>
              </w:rPr>
              <w:t xml:space="preserve"> «</w:t>
            </w:r>
            <w:r w:rsidR="004440B3" w:rsidRPr="0063386D">
              <w:rPr>
                <w:rFonts w:ascii="Times New Roman" w:hAnsi="Times New Roman" w:cs="Times New Roman"/>
                <w:sz w:val="24"/>
                <w:szCs w:val="24"/>
              </w:rPr>
              <w:t xml:space="preserve">ИТМО </w:t>
            </w:r>
            <w:r w:rsidR="00FC35DA" w:rsidRPr="0063386D">
              <w:rPr>
                <w:rFonts w:ascii="Times New Roman" w:hAnsi="Times New Roman" w:cs="Times New Roman"/>
                <w:sz w:val="24"/>
                <w:szCs w:val="24"/>
              </w:rPr>
              <w:t>Хайпарк»</w:t>
            </w:r>
          </w:p>
        </w:tc>
      </w:tr>
      <w:tr w:rsidR="004510FE" w:rsidRPr="0063386D" w14:paraId="3801D2F9" w14:textId="77777777" w:rsidTr="00572231">
        <w:tblPrEx>
          <w:tblBorders>
            <w:insideH w:val="single" w:sz="4" w:space="0" w:color="auto"/>
          </w:tblBorders>
        </w:tblPrEx>
        <w:tc>
          <w:tcPr>
            <w:tcW w:w="629" w:type="dxa"/>
          </w:tcPr>
          <w:p w14:paraId="2960D901" w14:textId="77777777" w:rsidR="004510FE" w:rsidRPr="0063386D" w:rsidRDefault="004510FE" w:rsidP="00794777">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3</w:t>
            </w:r>
          </w:p>
        </w:tc>
        <w:tc>
          <w:tcPr>
            <w:tcW w:w="2977" w:type="dxa"/>
          </w:tcPr>
          <w:p w14:paraId="0371B7FD" w14:textId="27012C99" w:rsidR="004510FE" w:rsidRPr="0063386D" w:rsidRDefault="004510FE"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Цели подпрограммы</w:t>
            </w:r>
            <w:r w:rsidR="002D53F0" w:rsidRPr="0063386D">
              <w:rPr>
                <w:rFonts w:ascii="Times New Roman" w:hAnsi="Times New Roman" w:cs="Times New Roman"/>
                <w:sz w:val="24"/>
                <w:szCs w:val="24"/>
              </w:rPr>
              <w:t xml:space="preserve"> 2</w:t>
            </w:r>
          </w:p>
        </w:tc>
        <w:tc>
          <w:tcPr>
            <w:tcW w:w="6328" w:type="dxa"/>
          </w:tcPr>
          <w:p w14:paraId="2E957DA4" w14:textId="6C966BE9" w:rsidR="007936B3" w:rsidRPr="0063386D" w:rsidRDefault="004510FE"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Развитие и эффективное использование инновационного потенциала Санкт-Петербурга</w:t>
            </w:r>
          </w:p>
        </w:tc>
      </w:tr>
      <w:tr w:rsidR="004510FE" w:rsidRPr="0063386D" w14:paraId="58861FA4" w14:textId="77777777" w:rsidTr="00572231">
        <w:tblPrEx>
          <w:tblBorders>
            <w:insideH w:val="single" w:sz="4" w:space="0" w:color="auto"/>
          </w:tblBorders>
        </w:tblPrEx>
        <w:tc>
          <w:tcPr>
            <w:tcW w:w="629" w:type="dxa"/>
          </w:tcPr>
          <w:p w14:paraId="39075E7E" w14:textId="77777777" w:rsidR="004510FE" w:rsidRPr="0063386D" w:rsidRDefault="004510FE" w:rsidP="00794777">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4</w:t>
            </w:r>
          </w:p>
        </w:tc>
        <w:tc>
          <w:tcPr>
            <w:tcW w:w="2977" w:type="dxa"/>
          </w:tcPr>
          <w:p w14:paraId="6AC0DEEA" w14:textId="432A6FE5" w:rsidR="004510FE" w:rsidRPr="0063386D" w:rsidRDefault="004510FE"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Задачи подпрограммы</w:t>
            </w:r>
            <w:r w:rsidR="002D53F0" w:rsidRPr="0063386D">
              <w:rPr>
                <w:rFonts w:ascii="Times New Roman" w:hAnsi="Times New Roman" w:cs="Times New Roman"/>
                <w:sz w:val="24"/>
                <w:szCs w:val="24"/>
              </w:rPr>
              <w:t xml:space="preserve"> 2</w:t>
            </w:r>
          </w:p>
        </w:tc>
        <w:tc>
          <w:tcPr>
            <w:tcW w:w="6328" w:type="dxa"/>
          </w:tcPr>
          <w:p w14:paraId="04349A5E" w14:textId="77777777" w:rsidR="00A41AE5" w:rsidRPr="0063386D" w:rsidRDefault="006A01A6"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 xml:space="preserve">Стимулирование субъектов инновационной деятельности </w:t>
            </w:r>
            <w:r w:rsidRPr="0063386D">
              <w:rPr>
                <w:rFonts w:ascii="Times New Roman" w:hAnsi="Times New Roman" w:cs="Times New Roman"/>
                <w:sz w:val="24"/>
                <w:szCs w:val="24"/>
              </w:rPr>
              <w:br/>
              <w:t>Санкт-Петербурга к созданию и выпуску высокотехнологичной и конкурентоспособной инновационной продукции;</w:t>
            </w:r>
          </w:p>
          <w:p w14:paraId="7112B614" w14:textId="77777777" w:rsidR="00A41AE5" w:rsidRPr="0063386D" w:rsidRDefault="006A01A6"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защита прав интеллектуальной собственности;</w:t>
            </w:r>
          </w:p>
          <w:p w14:paraId="75E0045D" w14:textId="77777777" w:rsidR="00A41AE5" w:rsidRPr="0063386D" w:rsidRDefault="007A2543"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содействие развитию инфраструктуры для инновационной деятельности</w:t>
            </w:r>
            <w:r w:rsidR="008E5856" w:rsidRPr="0063386D">
              <w:rPr>
                <w:rFonts w:ascii="Times New Roman" w:hAnsi="Times New Roman" w:cs="Times New Roman"/>
                <w:sz w:val="24"/>
                <w:szCs w:val="24"/>
              </w:rPr>
              <w:t>;</w:t>
            </w:r>
          </w:p>
          <w:p w14:paraId="2E146197" w14:textId="77777777" w:rsidR="00572231" w:rsidRPr="0063386D" w:rsidRDefault="00572231"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стимулирование спроса на инновационную продукцию;</w:t>
            </w:r>
          </w:p>
          <w:p w14:paraId="5EF0B6CB" w14:textId="77777777" w:rsidR="00A41AE5" w:rsidRPr="0063386D" w:rsidRDefault="006A01A6" w:rsidP="007936B3">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содействие развитию кластеров Санкт-Петербурга;</w:t>
            </w:r>
          </w:p>
          <w:p w14:paraId="74F43AF1" w14:textId="61B6B3F7" w:rsidR="007936B3" w:rsidRPr="0063386D" w:rsidRDefault="006A01A6"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содействие внедрению композиционных материалов, конструкций и изделий из них</w:t>
            </w:r>
          </w:p>
        </w:tc>
      </w:tr>
      <w:tr w:rsidR="00EC7E2F" w:rsidRPr="0063386D" w14:paraId="42A311EE" w14:textId="77777777" w:rsidTr="00572231">
        <w:tblPrEx>
          <w:tblBorders>
            <w:insideH w:val="single" w:sz="4" w:space="0" w:color="auto"/>
          </w:tblBorders>
        </w:tblPrEx>
        <w:tc>
          <w:tcPr>
            <w:tcW w:w="629" w:type="dxa"/>
          </w:tcPr>
          <w:p w14:paraId="2C78CC97" w14:textId="77777777" w:rsidR="00EC7E2F" w:rsidRPr="0063386D" w:rsidRDefault="00EC7E2F" w:rsidP="00794777">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5</w:t>
            </w:r>
          </w:p>
        </w:tc>
        <w:tc>
          <w:tcPr>
            <w:tcW w:w="2977" w:type="dxa"/>
          </w:tcPr>
          <w:p w14:paraId="314D99EB" w14:textId="77777777" w:rsidR="00EC7E2F" w:rsidRPr="0063386D" w:rsidRDefault="00EC7E2F" w:rsidP="007936B3">
            <w:pPr>
              <w:pStyle w:val="ConsPlusNormal"/>
              <w:rPr>
                <w:rFonts w:ascii="Times New Roman" w:hAnsi="Times New Roman" w:cs="Times New Roman"/>
                <w:sz w:val="24"/>
                <w:szCs w:val="24"/>
              </w:rPr>
            </w:pPr>
            <w:r w:rsidRPr="0063386D">
              <w:rPr>
                <w:rFonts w:ascii="Times New Roman" w:eastAsiaTheme="minorHAnsi" w:hAnsi="Times New Roman" w:cs="Times New Roman"/>
                <w:spacing w:val="-4"/>
                <w:sz w:val="24"/>
                <w:szCs w:val="24"/>
                <w:lang w:eastAsia="en-US"/>
              </w:rPr>
              <w:t>Региональные проекты,</w:t>
            </w:r>
            <w:r w:rsidRPr="0063386D">
              <w:rPr>
                <w:rFonts w:ascii="Times New Roman" w:eastAsiaTheme="minorHAnsi" w:hAnsi="Times New Roman" w:cs="Times New Roman"/>
                <w:sz w:val="24"/>
                <w:szCs w:val="24"/>
                <w:lang w:eastAsia="en-US"/>
              </w:rPr>
              <w:t xml:space="preserve"> реализуемые в рамках подпрограммы</w:t>
            </w:r>
          </w:p>
        </w:tc>
        <w:tc>
          <w:tcPr>
            <w:tcW w:w="6328" w:type="dxa"/>
          </w:tcPr>
          <w:p w14:paraId="091696C7" w14:textId="7AF11C56" w:rsidR="00EC7E2F" w:rsidRPr="0063386D" w:rsidRDefault="002D53F0"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Региональный проект «Разработка, стандартизация </w:t>
            </w:r>
            <w:r w:rsidRPr="0063386D">
              <w:rPr>
                <w:rFonts w:ascii="Times New Roman" w:hAnsi="Times New Roman" w:cs="Times New Roman"/>
                <w:sz w:val="24"/>
                <w:szCs w:val="24"/>
              </w:rPr>
              <w:br/>
              <w:t xml:space="preserve">и серийное производство БАС и комплектующих </w:t>
            </w:r>
            <w:r w:rsidRPr="0063386D">
              <w:rPr>
                <w:rFonts w:ascii="Times New Roman" w:hAnsi="Times New Roman" w:cs="Times New Roman"/>
                <w:sz w:val="24"/>
                <w:szCs w:val="24"/>
              </w:rPr>
              <w:br/>
              <w:t>(город федерального значения Санкт-Петербург)»</w:t>
            </w:r>
          </w:p>
        </w:tc>
      </w:tr>
      <w:tr w:rsidR="002D53F0" w:rsidRPr="0063386D" w14:paraId="55CDA645" w14:textId="77777777" w:rsidTr="0086798E">
        <w:tblPrEx>
          <w:tblBorders>
            <w:insideH w:val="single" w:sz="4" w:space="0" w:color="auto"/>
          </w:tblBorders>
        </w:tblPrEx>
        <w:trPr>
          <w:trHeight w:val="3312"/>
        </w:trPr>
        <w:tc>
          <w:tcPr>
            <w:tcW w:w="629" w:type="dxa"/>
          </w:tcPr>
          <w:p w14:paraId="04F3B5CD" w14:textId="77777777" w:rsidR="002D53F0" w:rsidRPr="0063386D" w:rsidRDefault="002D53F0">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6</w:t>
            </w:r>
          </w:p>
        </w:tc>
        <w:tc>
          <w:tcPr>
            <w:tcW w:w="2977" w:type="dxa"/>
            <w:tcBorders>
              <w:right w:val="single" w:sz="4" w:space="0" w:color="auto"/>
            </w:tcBorders>
          </w:tcPr>
          <w:p w14:paraId="149220E3" w14:textId="3AA77569" w:rsidR="002D53F0" w:rsidRPr="0063386D" w:rsidRDefault="002D53F0" w:rsidP="007936B3">
            <w:pPr>
              <w:pStyle w:val="ConsPlusNormal"/>
              <w:rPr>
                <w:rFonts w:ascii="Times New Roman" w:hAnsi="Times New Roman" w:cs="Times New Roman"/>
                <w:sz w:val="24"/>
                <w:szCs w:val="24"/>
              </w:rPr>
            </w:pPr>
            <w:r w:rsidRPr="0063386D">
              <w:rPr>
                <w:rFonts w:ascii="Times New Roman" w:hAnsi="Times New Roman" w:cs="Times New Roman"/>
                <w:sz w:val="24"/>
                <w:szCs w:val="24"/>
              </w:rPr>
              <w:t>Общий объем финансирования подпрограммы 2</w:t>
            </w:r>
            <w:r w:rsidRPr="0063386D">
              <w:rPr>
                <w:rFonts w:ascii="Times New Roman" w:hAnsi="Times New Roman" w:cs="Times New Roman"/>
                <w:sz w:val="24"/>
                <w:szCs w:val="24"/>
              </w:rPr>
              <w:br/>
              <w:t xml:space="preserve">по источникам финансирования </w:t>
            </w:r>
            <w:r w:rsidRPr="0063386D">
              <w:rPr>
                <w:rFonts w:ascii="Times New Roman" w:hAnsi="Times New Roman" w:cs="Times New Roman"/>
                <w:sz w:val="24"/>
                <w:szCs w:val="24"/>
              </w:rPr>
              <w:br/>
              <w:t xml:space="preserve">с указанием объема финансирования, предусмотренного </w:t>
            </w:r>
            <w:r w:rsidRPr="0063386D">
              <w:rPr>
                <w:rFonts w:ascii="Times New Roman" w:hAnsi="Times New Roman" w:cs="Times New Roman"/>
                <w:sz w:val="24"/>
                <w:szCs w:val="24"/>
              </w:rPr>
              <w:br/>
              <w:t xml:space="preserve">на реализацию региональных проектов, </w:t>
            </w:r>
            <w:r w:rsidRPr="0063386D">
              <w:rPr>
                <w:rFonts w:ascii="Times New Roman" w:hAnsi="Times New Roman" w:cs="Times New Roman"/>
                <w:sz w:val="24"/>
                <w:szCs w:val="24"/>
              </w:rPr>
              <w:br/>
              <w:t>в том числе по годам реализации</w:t>
            </w:r>
          </w:p>
        </w:tc>
        <w:tc>
          <w:tcPr>
            <w:tcW w:w="6328" w:type="dxa"/>
            <w:tcBorders>
              <w:top w:val="single" w:sz="4" w:space="0" w:color="auto"/>
              <w:left w:val="single" w:sz="4" w:space="0" w:color="auto"/>
              <w:right w:val="single" w:sz="4" w:space="0" w:color="auto"/>
            </w:tcBorders>
          </w:tcPr>
          <w:p w14:paraId="5A99C231" w14:textId="149CF9ED"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Общий объем финансиров</w:t>
            </w:r>
            <w:r w:rsidR="0043232E" w:rsidRPr="0063386D">
              <w:rPr>
                <w:rFonts w:ascii="Times New Roman" w:hAnsi="Times New Roman" w:cs="Times New Roman"/>
                <w:sz w:val="24"/>
                <w:szCs w:val="24"/>
              </w:rPr>
              <w:t xml:space="preserve">ания подпрограммы составляет </w:t>
            </w:r>
            <w:r w:rsidR="0043232E" w:rsidRPr="0063386D">
              <w:rPr>
                <w:rFonts w:ascii="Times New Roman" w:hAnsi="Times New Roman" w:cs="Times New Roman"/>
                <w:sz w:val="24"/>
                <w:szCs w:val="24"/>
              </w:rPr>
              <w:br/>
              <w:t>2469</w:t>
            </w:r>
            <w:r w:rsidRPr="0063386D">
              <w:rPr>
                <w:rFonts w:ascii="Times New Roman" w:hAnsi="Times New Roman" w:cs="Times New Roman"/>
                <w:sz w:val="24"/>
                <w:szCs w:val="24"/>
              </w:rPr>
              <w:t>860,9 тыс. руб., в том числе:</w:t>
            </w:r>
          </w:p>
          <w:p w14:paraId="57BBC9D6" w14:textId="1AE251A0"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средс</w:t>
            </w:r>
            <w:r w:rsidR="0043232E" w:rsidRPr="0063386D">
              <w:rPr>
                <w:rFonts w:ascii="Times New Roman" w:hAnsi="Times New Roman" w:cs="Times New Roman"/>
                <w:sz w:val="24"/>
                <w:szCs w:val="24"/>
              </w:rPr>
              <w:t>тв бюджета Санкт-Петербурга – 2469</w:t>
            </w:r>
            <w:r w:rsidRPr="0063386D">
              <w:rPr>
                <w:rFonts w:ascii="Times New Roman" w:hAnsi="Times New Roman" w:cs="Times New Roman"/>
                <w:sz w:val="24"/>
                <w:szCs w:val="24"/>
              </w:rPr>
              <w:t>860,9 тыс. руб., в том числе по годам:</w:t>
            </w:r>
          </w:p>
          <w:p w14:paraId="5A3AF021" w14:textId="4CA0CD5B" w:rsidR="002D53F0" w:rsidRPr="0063386D" w:rsidRDefault="0043232E"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2024 г. – 448</w:t>
            </w:r>
            <w:r w:rsidR="002D53F0" w:rsidRPr="0063386D">
              <w:rPr>
                <w:rFonts w:ascii="Times New Roman" w:hAnsi="Times New Roman" w:cs="Times New Roman"/>
                <w:sz w:val="24"/>
                <w:szCs w:val="24"/>
              </w:rPr>
              <w:t>860,5 тыс. руб.;</w:t>
            </w:r>
          </w:p>
          <w:p w14:paraId="221B1694" w14:textId="3A8E0103" w:rsidR="002D53F0" w:rsidRPr="0063386D" w:rsidRDefault="0043232E"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2025 г. – 392</w:t>
            </w:r>
            <w:r w:rsidR="002D53F0" w:rsidRPr="0063386D">
              <w:rPr>
                <w:rFonts w:ascii="Times New Roman" w:hAnsi="Times New Roman" w:cs="Times New Roman"/>
                <w:sz w:val="24"/>
                <w:szCs w:val="24"/>
              </w:rPr>
              <w:t>366,6 тыс. руб.;</w:t>
            </w:r>
          </w:p>
          <w:p w14:paraId="043DF786" w14:textId="154DC484" w:rsidR="002D53F0" w:rsidRPr="0063386D" w:rsidRDefault="0043232E"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2026 г. – 514</w:t>
            </w:r>
            <w:r w:rsidR="002D53F0" w:rsidRPr="0063386D">
              <w:rPr>
                <w:rFonts w:ascii="Times New Roman" w:hAnsi="Times New Roman" w:cs="Times New Roman"/>
                <w:sz w:val="24"/>
                <w:szCs w:val="24"/>
              </w:rPr>
              <w:t>402,9 тыс. руб.;</w:t>
            </w:r>
          </w:p>
          <w:p w14:paraId="584D754B" w14:textId="21E2049F" w:rsidR="002D53F0" w:rsidRPr="0063386D" w:rsidRDefault="0043232E"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2027 г. – 337</w:t>
            </w:r>
            <w:r w:rsidR="002D53F0" w:rsidRPr="0063386D">
              <w:rPr>
                <w:rFonts w:ascii="Times New Roman" w:hAnsi="Times New Roman" w:cs="Times New Roman"/>
                <w:sz w:val="24"/>
                <w:szCs w:val="24"/>
              </w:rPr>
              <w:t>438,7 тыс. руб.;</w:t>
            </w:r>
          </w:p>
          <w:p w14:paraId="2E999F21" w14:textId="7CC36B88" w:rsidR="002D53F0" w:rsidRPr="0063386D" w:rsidRDefault="0043232E"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2028 г. – 402</w:t>
            </w:r>
            <w:r w:rsidR="002D53F0" w:rsidRPr="0063386D">
              <w:rPr>
                <w:rFonts w:ascii="Times New Roman" w:hAnsi="Times New Roman" w:cs="Times New Roman"/>
                <w:sz w:val="24"/>
                <w:szCs w:val="24"/>
              </w:rPr>
              <w:t>407,8 тыс. руб.;</w:t>
            </w:r>
          </w:p>
          <w:p w14:paraId="35FA15DF" w14:textId="758B68EE" w:rsidR="002D53F0" w:rsidRPr="0063386D" w:rsidRDefault="0043232E"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2029 г. – 374</w:t>
            </w:r>
            <w:r w:rsidR="002D53F0" w:rsidRPr="0063386D">
              <w:rPr>
                <w:rFonts w:ascii="Times New Roman" w:hAnsi="Times New Roman" w:cs="Times New Roman"/>
                <w:sz w:val="24"/>
                <w:szCs w:val="24"/>
              </w:rPr>
              <w:t>384,4 тыс. руб.;</w:t>
            </w:r>
          </w:p>
          <w:p w14:paraId="5625D717"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средств федерального бюджета – 0,0 тыс. руб., в том числе по годам:</w:t>
            </w:r>
          </w:p>
          <w:p w14:paraId="04B96759"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57BE7A93"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417150EA"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3339EFFC"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50B85B41"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30EA3C70" w14:textId="7A41F26B"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251D6C5B"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внебюджетных средств – 0,0 тыс. руб., в том числе по годам:</w:t>
            </w:r>
          </w:p>
          <w:p w14:paraId="74D2A676"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5049010A"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1BB9C65C"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40FB7636"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09F2D7B4"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5C2F50B5" w14:textId="0030E86E"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6B444ACE" w14:textId="04C75FFF"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Общий объем финансирования региональных проектов составляет 0,0 тыс. руб., в том числе:</w:t>
            </w:r>
          </w:p>
          <w:p w14:paraId="35F6B008" w14:textId="45E51F7D"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 xml:space="preserve">за счет средств бюджета Санкт-Петербурга – 0,0 тыс. руб., </w:t>
            </w:r>
            <w:r w:rsidR="0095098C" w:rsidRPr="0063386D">
              <w:rPr>
                <w:rFonts w:ascii="Times New Roman" w:hAnsi="Times New Roman" w:cs="Times New Roman"/>
                <w:sz w:val="24"/>
                <w:szCs w:val="24"/>
              </w:rPr>
              <w:br/>
            </w:r>
            <w:r w:rsidRPr="0063386D">
              <w:rPr>
                <w:rFonts w:ascii="Times New Roman" w:hAnsi="Times New Roman" w:cs="Times New Roman"/>
                <w:sz w:val="24"/>
                <w:szCs w:val="24"/>
              </w:rPr>
              <w:t>в том числе по годам:</w:t>
            </w:r>
          </w:p>
          <w:p w14:paraId="53CBEBA9"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511C9A8B"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5161B2C4"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2C13F51A"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14AEAF81"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7CD9C3AE" w14:textId="2B46E58D"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4934D79B"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средств федерального бюджета – 0,0 тыс. руб., в том числе по годам:</w:t>
            </w:r>
          </w:p>
          <w:p w14:paraId="0B4036A5"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397D098B"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0CE3FCC8"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21652B9F"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4147379F"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463F9267" w14:textId="01C46AD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0FE051D6"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за счет внебюджетных средств – 0,0 тыс. руб., в том числе по годам:</w:t>
            </w:r>
          </w:p>
          <w:p w14:paraId="2BB03F1B"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2371C9C6"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5F567809"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1347D993"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467289E2" w14:textId="77777777" w:rsidR="002D53F0" w:rsidRPr="0063386D" w:rsidRDefault="002D53F0" w:rsidP="002D53F0">
            <w:pPr>
              <w:pStyle w:val="ConsPlusNormal"/>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45046CC5" w14:textId="332086C2" w:rsidR="002D53F0" w:rsidRPr="0063386D" w:rsidRDefault="002D53F0" w:rsidP="002D53F0">
            <w:pPr>
              <w:pStyle w:val="ConsPlusNormal"/>
              <w:rPr>
                <w:rFonts w:ascii="Times New Roman" w:hAnsi="Times New Roman" w:cs="Times New Roman"/>
                <w:sz w:val="24"/>
                <w:szCs w:val="24"/>
                <w:lang w:eastAsia="en-US"/>
              </w:rPr>
            </w:pPr>
            <w:r w:rsidRPr="0063386D">
              <w:rPr>
                <w:rFonts w:ascii="Times New Roman" w:hAnsi="Times New Roman" w:cs="Times New Roman"/>
                <w:sz w:val="24"/>
                <w:szCs w:val="24"/>
              </w:rPr>
              <w:t>2029 г. – 0,0 тыс. руб.;</w:t>
            </w:r>
          </w:p>
        </w:tc>
      </w:tr>
      <w:tr w:rsidR="00E21214" w:rsidRPr="0063386D" w14:paraId="4057D478" w14:textId="77777777" w:rsidTr="001877D1">
        <w:tc>
          <w:tcPr>
            <w:tcW w:w="629" w:type="dxa"/>
            <w:tcBorders>
              <w:top w:val="single" w:sz="4" w:space="0" w:color="auto"/>
              <w:bottom w:val="single" w:sz="4" w:space="0" w:color="auto"/>
            </w:tcBorders>
          </w:tcPr>
          <w:p w14:paraId="33494F26" w14:textId="77777777" w:rsidR="00E21214" w:rsidRPr="0063386D" w:rsidRDefault="00EC7E2F" w:rsidP="00F90C2C">
            <w:pPr>
              <w:pStyle w:val="ConsPlusNormal"/>
              <w:jc w:val="center"/>
              <w:rPr>
                <w:rFonts w:ascii="Times New Roman" w:hAnsi="Times New Roman" w:cs="Times New Roman"/>
                <w:sz w:val="24"/>
                <w:szCs w:val="24"/>
              </w:rPr>
            </w:pPr>
            <w:r w:rsidRPr="0063386D">
              <w:rPr>
                <w:rFonts w:ascii="Times New Roman" w:hAnsi="Times New Roman" w:cs="Times New Roman"/>
                <w:sz w:val="24"/>
                <w:szCs w:val="24"/>
              </w:rPr>
              <w:t>7</w:t>
            </w:r>
          </w:p>
        </w:tc>
        <w:tc>
          <w:tcPr>
            <w:tcW w:w="2977" w:type="dxa"/>
            <w:tcBorders>
              <w:top w:val="single" w:sz="4" w:space="0" w:color="auto"/>
              <w:bottom w:val="single" w:sz="4" w:space="0" w:color="auto"/>
            </w:tcBorders>
          </w:tcPr>
          <w:p w14:paraId="1E6E3043" w14:textId="431AF45D" w:rsidR="00E21214" w:rsidRPr="0063386D" w:rsidRDefault="00E21214">
            <w:pPr>
              <w:pStyle w:val="ConsPlusNormal"/>
              <w:rPr>
                <w:rFonts w:ascii="Times New Roman" w:hAnsi="Times New Roman" w:cs="Times New Roman"/>
                <w:sz w:val="24"/>
                <w:szCs w:val="24"/>
              </w:rPr>
            </w:pPr>
            <w:r w:rsidRPr="0063386D">
              <w:rPr>
                <w:rFonts w:ascii="Times New Roman" w:hAnsi="Times New Roman" w:cs="Times New Roman"/>
                <w:sz w:val="24"/>
                <w:szCs w:val="24"/>
              </w:rPr>
              <w:t>Ожидаемые результаты реализации подпрограммы</w:t>
            </w:r>
            <w:r w:rsidR="002D53F0" w:rsidRPr="0063386D">
              <w:rPr>
                <w:rFonts w:ascii="Times New Roman" w:hAnsi="Times New Roman" w:cs="Times New Roman"/>
                <w:sz w:val="24"/>
                <w:szCs w:val="24"/>
              </w:rPr>
              <w:t xml:space="preserve"> 2</w:t>
            </w:r>
          </w:p>
        </w:tc>
        <w:tc>
          <w:tcPr>
            <w:tcW w:w="6328" w:type="dxa"/>
            <w:tcBorders>
              <w:top w:val="single" w:sz="4" w:space="0" w:color="auto"/>
              <w:bottom w:val="single" w:sz="4" w:space="0" w:color="auto"/>
            </w:tcBorders>
          </w:tcPr>
          <w:p w14:paraId="740835E4" w14:textId="7C223AE5" w:rsidR="00E21214" w:rsidRPr="0063386D" w:rsidRDefault="00137A04" w:rsidP="004307FA">
            <w:pPr>
              <w:pStyle w:val="ConsPlusNormal"/>
              <w:jc w:val="both"/>
              <w:rPr>
                <w:rFonts w:ascii="Times New Roman" w:hAnsi="Times New Roman" w:cs="Times New Roman"/>
                <w:sz w:val="24"/>
                <w:szCs w:val="24"/>
                <w:lang w:eastAsia="en-US"/>
              </w:rPr>
            </w:pPr>
            <w:r w:rsidRPr="0063386D">
              <w:rPr>
                <w:rFonts w:ascii="Times New Roman" w:hAnsi="Times New Roman" w:cs="Times New Roman"/>
                <w:spacing w:val="-2"/>
                <w:sz w:val="24"/>
                <w:szCs w:val="24"/>
              </w:rPr>
              <w:t>С</w:t>
            </w:r>
            <w:r w:rsidR="00B248E2" w:rsidRPr="0063386D">
              <w:rPr>
                <w:rFonts w:ascii="Times New Roman" w:hAnsi="Times New Roman" w:cs="Times New Roman"/>
                <w:spacing w:val="-2"/>
                <w:sz w:val="24"/>
                <w:szCs w:val="24"/>
              </w:rPr>
              <w:t>озданы</w:t>
            </w:r>
            <w:r w:rsidR="00404233" w:rsidRPr="0063386D">
              <w:rPr>
                <w:rFonts w:ascii="Times New Roman" w:hAnsi="Times New Roman" w:cs="Times New Roman"/>
                <w:spacing w:val="-2"/>
                <w:sz w:val="24"/>
                <w:szCs w:val="24"/>
              </w:rPr>
              <w:t xml:space="preserve"> услови</w:t>
            </w:r>
            <w:r w:rsidR="00B248E2" w:rsidRPr="0063386D">
              <w:rPr>
                <w:rFonts w:ascii="Times New Roman" w:hAnsi="Times New Roman" w:cs="Times New Roman"/>
                <w:spacing w:val="-2"/>
                <w:sz w:val="24"/>
                <w:szCs w:val="24"/>
              </w:rPr>
              <w:t>я</w:t>
            </w:r>
            <w:r w:rsidR="00404233" w:rsidRPr="0063386D">
              <w:rPr>
                <w:rFonts w:ascii="Times New Roman" w:hAnsi="Times New Roman" w:cs="Times New Roman"/>
                <w:spacing w:val="-2"/>
                <w:sz w:val="24"/>
                <w:szCs w:val="24"/>
              </w:rPr>
              <w:t xml:space="preserve"> </w:t>
            </w:r>
            <w:r w:rsidR="00E21214" w:rsidRPr="0063386D">
              <w:rPr>
                <w:rFonts w:ascii="Times New Roman" w:hAnsi="Times New Roman" w:cs="Times New Roman"/>
                <w:spacing w:val="-2"/>
                <w:sz w:val="24"/>
                <w:szCs w:val="24"/>
              </w:rPr>
              <w:t>развити</w:t>
            </w:r>
            <w:r w:rsidR="00404233" w:rsidRPr="0063386D">
              <w:rPr>
                <w:rFonts w:ascii="Times New Roman" w:hAnsi="Times New Roman" w:cs="Times New Roman"/>
                <w:spacing w:val="-2"/>
                <w:sz w:val="24"/>
                <w:szCs w:val="24"/>
              </w:rPr>
              <w:t>я</w:t>
            </w:r>
            <w:r w:rsidR="00E21214" w:rsidRPr="0063386D">
              <w:rPr>
                <w:rFonts w:ascii="Times New Roman" w:hAnsi="Times New Roman" w:cs="Times New Roman"/>
                <w:spacing w:val="-2"/>
                <w:sz w:val="24"/>
                <w:szCs w:val="24"/>
              </w:rPr>
              <w:t xml:space="preserve"> инфраструктуры для инноваци</w:t>
            </w:r>
            <w:r w:rsidRPr="0063386D">
              <w:rPr>
                <w:rFonts w:ascii="Times New Roman" w:hAnsi="Times New Roman" w:cs="Times New Roman"/>
                <w:spacing w:val="-2"/>
                <w:sz w:val="24"/>
                <w:szCs w:val="24"/>
              </w:rPr>
              <w:t>онной деятельности</w:t>
            </w:r>
            <w:r w:rsidR="008B5361" w:rsidRPr="0063386D">
              <w:rPr>
                <w:rFonts w:ascii="Times New Roman" w:hAnsi="Times New Roman" w:cs="Times New Roman"/>
                <w:spacing w:val="-2"/>
                <w:sz w:val="24"/>
                <w:szCs w:val="24"/>
              </w:rPr>
              <w:t xml:space="preserve"> в</w:t>
            </w:r>
            <w:r w:rsidR="008B5361" w:rsidRPr="0063386D">
              <w:rPr>
                <w:rFonts w:ascii="Times New Roman" w:hAnsi="Times New Roman" w:cs="Times New Roman"/>
                <w:color w:val="FF0000"/>
                <w:spacing w:val="-2"/>
                <w:sz w:val="24"/>
                <w:szCs w:val="24"/>
              </w:rPr>
              <w:t xml:space="preserve"> </w:t>
            </w:r>
            <w:r w:rsidR="008B5361" w:rsidRPr="0063386D">
              <w:rPr>
                <w:rFonts w:ascii="Times New Roman" w:hAnsi="Times New Roman" w:cs="Times New Roman"/>
                <w:spacing w:val="-2"/>
                <w:sz w:val="24"/>
                <w:szCs w:val="24"/>
              </w:rPr>
              <w:t xml:space="preserve">целях ежегодного увеличения темпа роста отгруженной инновационной продукции </w:t>
            </w:r>
            <w:r w:rsidR="0095098C" w:rsidRPr="0063386D">
              <w:rPr>
                <w:rFonts w:ascii="Times New Roman" w:hAnsi="Times New Roman" w:cs="Times New Roman"/>
                <w:spacing w:val="-2"/>
                <w:sz w:val="24"/>
                <w:szCs w:val="24"/>
              </w:rPr>
              <w:br/>
            </w:r>
            <w:r w:rsidR="008B5361" w:rsidRPr="0063386D">
              <w:rPr>
                <w:rFonts w:ascii="Times New Roman" w:hAnsi="Times New Roman" w:cs="Times New Roman"/>
                <w:spacing w:val="-2"/>
                <w:sz w:val="24"/>
                <w:szCs w:val="24"/>
              </w:rPr>
              <w:t>по Санкт-Петербургу (118</w:t>
            </w:r>
            <w:r w:rsidR="00A136AE" w:rsidRPr="0063386D">
              <w:rPr>
                <w:rFonts w:ascii="Times New Roman" w:hAnsi="Times New Roman" w:cs="Times New Roman"/>
                <w:spacing w:val="-2"/>
                <w:sz w:val="24"/>
                <w:szCs w:val="24"/>
              </w:rPr>
              <w:t xml:space="preserve"> процентов</w:t>
            </w:r>
            <w:r w:rsidR="008B5361" w:rsidRPr="0063386D">
              <w:rPr>
                <w:rFonts w:ascii="Times New Roman" w:hAnsi="Times New Roman" w:cs="Times New Roman"/>
                <w:spacing w:val="-2"/>
                <w:sz w:val="24"/>
                <w:szCs w:val="24"/>
              </w:rPr>
              <w:t xml:space="preserve"> к 2028 году)</w:t>
            </w:r>
            <w:r w:rsidR="00E21214" w:rsidRPr="0063386D">
              <w:rPr>
                <w:rFonts w:ascii="Times New Roman" w:hAnsi="Times New Roman" w:cs="Times New Roman"/>
                <w:sz w:val="24"/>
                <w:szCs w:val="24"/>
              </w:rPr>
              <w:t>;</w:t>
            </w:r>
          </w:p>
          <w:p w14:paraId="1F368D52" w14:textId="1C0E0628" w:rsidR="004307FA" w:rsidRPr="0063386D" w:rsidRDefault="00A136AE" w:rsidP="004307FA">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о</w:t>
            </w:r>
            <w:r w:rsidR="004307FA" w:rsidRPr="0063386D">
              <w:rPr>
                <w:rFonts w:ascii="Times New Roman" w:hAnsi="Times New Roman" w:cs="Times New Roman"/>
                <w:sz w:val="24"/>
                <w:szCs w:val="24"/>
              </w:rPr>
              <w:t>беспечено р</w:t>
            </w:r>
            <w:r w:rsidR="00E21214" w:rsidRPr="0063386D">
              <w:rPr>
                <w:rFonts w:ascii="Times New Roman" w:hAnsi="Times New Roman" w:cs="Times New Roman"/>
                <w:sz w:val="24"/>
                <w:szCs w:val="24"/>
              </w:rPr>
              <w:t>азвитие</w:t>
            </w:r>
            <w:r w:rsidR="00B163DD" w:rsidRPr="0063386D">
              <w:rPr>
                <w:rFonts w:ascii="Times New Roman" w:hAnsi="Times New Roman" w:cs="Times New Roman"/>
                <w:sz w:val="24"/>
                <w:szCs w:val="24"/>
              </w:rPr>
              <w:t xml:space="preserve"> и сохранение института</w:t>
            </w:r>
            <w:r w:rsidR="00E21214" w:rsidRPr="0063386D">
              <w:rPr>
                <w:rFonts w:ascii="Times New Roman" w:hAnsi="Times New Roman" w:cs="Times New Roman"/>
                <w:sz w:val="24"/>
                <w:szCs w:val="24"/>
              </w:rPr>
              <w:t xml:space="preserve"> кластеров</w:t>
            </w:r>
            <w:r w:rsidR="004307FA" w:rsidRPr="0063386D">
              <w:rPr>
                <w:rFonts w:ascii="Times New Roman" w:hAnsi="Times New Roman" w:cs="Times New Roman"/>
                <w:sz w:val="24"/>
                <w:szCs w:val="24"/>
              </w:rPr>
              <w:br/>
            </w:r>
            <w:r w:rsidR="00E21214" w:rsidRPr="0063386D">
              <w:rPr>
                <w:rFonts w:ascii="Times New Roman" w:hAnsi="Times New Roman" w:cs="Times New Roman"/>
                <w:sz w:val="24"/>
                <w:szCs w:val="24"/>
              </w:rPr>
              <w:t>в Санкт-Петербурге;</w:t>
            </w:r>
            <w:r w:rsidR="00B163DD" w:rsidRPr="0063386D">
              <w:rPr>
                <w:rFonts w:ascii="Times New Roman" w:hAnsi="Times New Roman" w:cs="Times New Roman"/>
                <w:sz w:val="24"/>
                <w:szCs w:val="24"/>
              </w:rPr>
              <w:t xml:space="preserve"> </w:t>
            </w:r>
          </w:p>
          <w:p w14:paraId="6FA8F8A5" w14:textId="6789AEC9" w:rsidR="00116B6C" w:rsidRPr="0063386D" w:rsidRDefault="00A136AE" w:rsidP="00100C6E">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о</w:t>
            </w:r>
            <w:r w:rsidR="004307FA" w:rsidRPr="0063386D">
              <w:rPr>
                <w:rFonts w:ascii="Times New Roman" w:hAnsi="Times New Roman" w:cs="Times New Roman"/>
                <w:sz w:val="24"/>
                <w:szCs w:val="24"/>
              </w:rPr>
              <w:t xml:space="preserve">беспечено </w:t>
            </w:r>
            <w:r w:rsidR="00B163DD" w:rsidRPr="0063386D">
              <w:rPr>
                <w:rFonts w:ascii="Times New Roman" w:hAnsi="Times New Roman" w:cs="Times New Roman"/>
                <w:sz w:val="24"/>
                <w:szCs w:val="24"/>
              </w:rPr>
              <w:t>р</w:t>
            </w:r>
            <w:r w:rsidR="00E21214" w:rsidRPr="0063386D">
              <w:rPr>
                <w:rFonts w:ascii="Times New Roman" w:hAnsi="Times New Roman" w:cs="Times New Roman"/>
                <w:sz w:val="24"/>
                <w:szCs w:val="24"/>
              </w:rPr>
              <w:t xml:space="preserve">азвитие производства композиционных материалов, конструкций и изделий из них </w:t>
            </w:r>
            <w:r w:rsidR="004307FA" w:rsidRPr="0063386D">
              <w:rPr>
                <w:rFonts w:ascii="Times New Roman" w:hAnsi="Times New Roman" w:cs="Times New Roman"/>
                <w:sz w:val="24"/>
                <w:szCs w:val="24"/>
              </w:rPr>
              <w:br/>
            </w:r>
            <w:r w:rsidR="00E21214" w:rsidRPr="0063386D">
              <w:rPr>
                <w:rFonts w:ascii="Times New Roman" w:hAnsi="Times New Roman" w:cs="Times New Roman"/>
                <w:sz w:val="24"/>
                <w:szCs w:val="24"/>
              </w:rPr>
              <w:t>в Санкт-Петербурге</w:t>
            </w:r>
            <w:r w:rsidR="00B163DD" w:rsidRPr="0063386D">
              <w:rPr>
                <w:rFonts w:ascii="Times New Roman" w:hAnsi="Times New Roman" w:cs="Times New Roman"/>
                <w:sz w:val="24"/>
                <w:szCs w:val="24"/>
              </w:rPr>
              <w:t>, создан</w:t>
            </w:r>
            <w:r w:rsidR="00100C6E" w:rsidRPr="0063386D">
              <w:rPr>
                <w:rFonts w:ascii="Times New Roman" w:hAnsi="Times New Roman" w:cs="Times New Roman"/>
                <w:sz w:val="24"/>
                <w:szCs w:val="24"/>
              </w:rPr>
              <w:t>о</w:t>
            </w:r>
            <w:r w:rsidR="00B163DD" w:rsidRPr="0063386D">
              <w:rPr>
                <w:rFonts w:ascii="Times New Roman" w:hAnsi="Times New Roman" w:cs="Times New Roman"/>
                <w:sz w:val="24"/>
                <w:szCs w:val="24"/>
              </w:rPr>
              <w:t xml:space="preserve"> ИТМО </w:t>
            </w:r>
            <w:r w:rsidR="00100C6E" w:rsidRPr="0063386D">
              <w:rPr>
                <w:rFonts w:ascii="Times New Roman" w:hAnsi="Times New Roman" w:cs="Times New Roman"/>
                <w:sz w:val="24"/>
                <w:szCs w:val="24"/>
              </w:rPr>
              <w:t>Хайпарк как полностью инженерно-</w:t>
            </w:r>
            <w:r w:rsidR="00B163DD" w:rsidRPr="0063386D">
              <w:rPr>
                <w:rFonts w:ascii="Times New Roman" w:hAnsi="Times New Roman" w:cs="Times New Roman"/>
                <w:sz w:val="24"/>
                <w:szCs w:val="24"/>
              </w:rPr>
              <w:t xml:space="preserve">подготовленная площадка для развития инновационной деятельности, </w:t>
            </w:r>
            <w:r w:rsidR="00DF30D3" w:rsidRPr="0063386D">
              <w:rPr>
                <w:rFonts w:ascii="Times New Roman" w:hAnsi="Times New Roman" w:cs="Times New Roman"/>
                <w:sz w:val="24"/>
                <w:szCs w:val="24"/>
              </w:rPr>
              <w:t xml:space="preserve">оказана </w:t>
            </w:r>
            <w:r w:rsidR="00B163DD" w:rsidRPr="0063386D">
              <w:rPr>
                <w:rFonts w:ascii="Times New Roman" w:hAnsi="Times New Roman" w:cs="Times New Roman"/>
                <w:sz w:val="24"/>
                <w:szCs w:val="24"/>
              </w:rPr>
              <w:t xml:space="preserve">всесторонняя поддержка инновационных компаний </w:t>
            </w:r>
            <w:r w:rsidR="00DF30D3" w:rsidRPr="0063386D">
              <w:rPr>
                <w:rFonts w:ascii="Times New Roman" w:hAnsi="Times New Roman" w:cs="Times New Roman"/>
                <w:sz w:val="24"/>
                <w:szCs w:val="24"/>
              </w:rPr>
              <w:br/>
            </w:r>
            <w:r w:rsidR="00B163DD" w:rsidRPr="0063386D">
              <w:rPr>
                <w:rFonts w:ascii="Times New Roman" w:hAnsi="Times New Roman" w:cs="Times New Roman"/>
                <w:sz w:val="24"/>
                <w:szCs w:val="24"/>
              </w:rPr>
              <w:t>со стороны АО «Технопарк Санкт-Петербурга»</w:t>
            </w:r>
          </w:p>
        </w:tc>
      </w:tr>
    </w:tbl>
    <w:p w14:paraId="7AE797BC" w14:textId="2A0B4C8D" w:rsidR="00137A04" w:rsidRPr="0063386D" w:rsidRDefault="00137A04" w:rsidP="00F463BF">
      <w:pPr>
        <w:pStyle w:val="ConsPlusNormal"/>
        <w:jc w:val="both"/>
        <w:rPr>
          <w:rFonts w:ascii="Times New Roman" w:hAnsi="Times New Roman" w:cs="Times New Roman"/>
          <w:sz w:val="24"/>
          <w:szCs w:val="24"/>
        </w:rPr>
      </w:pPr>
    </w:p>
    <w:p w14:paraId="0E156F48" w14:textId="77777777" w:rsidR="004510FE" w:rsidRPr="0063386D" w:rsidRDefault="004510FE" w:rsidP="00D07C05">
      <w:pPr>
        <w:pStyle w:val="ConsPlusNormal"/>
        <w:spacing w:before="240"/>
        <w:jc w:val="center"/>
        <w:rPr>
          <w:rFonts w:ascii="Times New Roman" w:hAnsi="Times New Roman" w:cs="Times New Roman"/>
          <w:b/>
          <w:sz w:val="24"/>
          <w:szCs w:val="24"/>
        </w:rPr>
      </w:pPr>
      <w:bookmarkStart w:id="33" w:name="P3152"/>
      <w:bookmarkEnd w:id="33"/>
      <w:r w:rsidRPr="0063386D">
        <w:rPr>
          <w:rFonts w:ascii="Times New Roman" w:hAnsi="Times New Roman" w:cs="Times New Roman"/>
          <w:b/>
          <w:sz w:val="24"/>
          <w:szCs w:val="24"/>
        </w:rPr>
        <w:t>3.1. Характеристика текущего состояния</w:t>
      </w:r>
    </w:p>
    <w:p w14:paraId="675AC863" w14:textId="77777777" w:rsidR="004510FE" w:rsidRPr="0063386D" w:rsidRDefault="004510FE">
      <w:pPr>
        <w:pStyle w:val="ConsPlusNormal"/>
        <w:rPr>
          <w:rFonts w:ascii="Times New Roman" w:hAnsi="Times New Roman" w:cs="Times New Roman"/>
          <w:sz w:val="16"/>
          <w:szCs w:val="16"/>
        </w:rPr>
      </w:pPr>
    </w:p>
    <w:p w14:paraId="20C676C0" w14:textId="1EBA99BC" w:rsidR="00D5637F" w:rsidRPr="0063386D" w:rsidRDefault="00D5637F" w:rsidP="00116B6C">
      <w:pPr>
        <w:tabs>
          <w:tab w:val="left" w:pos="567"/>
        </w:tabs>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Санкт-Петербург находится в центре передового инновационного развития</w:t>
      </w:r>
      <w:r w:rsidR="0044436F" w:rsidRPr="0063386D">
        <w:rPr>
          <w:rFonts w:ascii="Times New Roman" w:hAnsi="Times New Roman"/>
          <w:sz w:val="24"/>
          <w:szCs w:val="24"/>
        </w:rPr>
        <w:t xml:space="preserve"> Российской Федерации</w:t>
      </w:r>
      <w:r w:rsidRPr="0063386D">
        <w:rPr>
          <w:rFonts w:ascii="Times New Roman" w:hAnsi="Times New Roman"/>
          <w:sz w:val="24"/>
          <w:szCs w:val="24"/>
        </w:rPr>
        <w:t>.</w:t>
      </w:r>
      <w:r w:rsidR="0044436F" w:rsidRPr="0063386D">
        <w:rPr>
          <w:rFonts w:ascii="Times New Roman" w:hAnsi="Times New Roman"/>
          <w:sz w:val="24"/>
          <w:szCs w:val="24"/>
        </w:rPr>
        <w:t xml:space="preserve"> </w:t>
      </w:r>
      <w:r w:rsidRPr="0063386D">
        <w:rPr>
          <w:rFonts w:ascii="Times New Roman" w:hAnsi="Times New Roman"/>
          <w:sz w:val="24"/>
          <w:szCs w:val="24"/>
        </w:rPr>
        <w:t xml:space="preserve">На протяжении </w:t>
      </w:r>
      <w:r w:rsidR="001130B9" w:rsidRPr="0063386D">
        <w:rPr>
          <w:rFonts w:ascii="Times New Roman" w:hAnsi="Times New Roman"/>
          <w:sz w:val="24"/>
          <w:szCs w:val="24"/>
        </w:rPr>
        <w:t>ряда</w:t>
      </w:r>
      <w:r w:rsidRPr="0063386D">
        <w:rPr>
          <w:rFonts w:ascii="Times New Roman" w:hAnsi="Times New Roman"/>
          <w:sz w:val="24"/>
          <w:szCs w:val="24"/>
        </w:rPr>
        <w:t xml:space="preserve"> лет </w:t>
      </w:r>
      <w:r w:rsidR="00BA0354" w:rsidRPr="0063386D">
        <w:rPr>
          <w:rFonts w:ascii="Times New Roman" w:hAnsi="Times New Roman"/>
          <w:sz w:val="24"/>
          <w:szCs w:val="24"/>
        </w:rPr>
        <w:t>Санкт-Петербург</w:t>
      </w:r>
      <w:r w:rsidRPr="0063386D">
        <w:rPr>
          <w:rFonts w:ascii="Times New Roman" w:hAnsi="Times New Roman"/>
          <w:sz w:val="24"/>
          <w:szCs w:val="24"/>
        </w:rPr>
        <w:t xml:space="preserve"> занимает лидирующие позиции </w:t>
      </w:r>
      <w:r w:rsidR="00BA0354" w:rsidRPr="0063386D">
        <w:rPr>
          <w:rFonts w:ascii="Times New Roman" w:hAnsi="Times New Roman"/>
          <w:sz w:val="24"/>
          <w:szCs w:val="24"/>
        </w:rPr>
        <w:br/>
      </w:r>
      <w:r w:rsidRPr="0063386D">
        <w:rPr>
          <w:rFonts w:ascii="Times New Roman" w:hAnsi="Times New Roman"/>
          <w:sz w:val="24"/>
          <w:szCs w:val="24"/>
        </w:rPr>
        <w:t>в различных рейтингах, в том числе международных.</w:t>
      </w:r>
    </w:p>
    <w:p w14:paraId="143AE2B7" w14:textId="5F93703C" w:rsidR="00227A7C" w:rsidRPr="0063386D" w:rsidRDefault="001A61DB" w:rsidP="00227A7C">
      <w:pPr>
        <w:spacing w:after="0" w:line="240" w:lineRule="auto"/>
        <w:ind w:firstLine="709"/>
        <w:jc w:val="both"/>
        <w:rPr>
          <w:rFonts w:ascii="Times New Roman" w:hAnsi="Times New Roman"/>
          <w:sz w:val="24"/>
          <w:szCs w:val="24"/>
        </w:rPr>
      </w:pPr>
      <w:r w:rsidRPr="0063386D">
        <w:rPr>
          <w:rFonts w:ascii="Times New Roman" w:hAnsi="Times New Roman"/>
          <w:sz w:val="24"/>
          <w:szCs w:val="24"/>
        </w:rPr>
        <w:t>В период с 2016 по 202</w:t>
      </w:r>
      <w:r w:rsidR="009E49D7" w:rsidRPr="0063386D">
        <w:rPr>
          <w:rFonts w:ascii="Times New Roman" w:hAnsi="Times New Roman"/>
          <w:sz w:val="24"/>
          <w:szCs w:val="24"/>
        </w:rPr>
        <w:t>2</w:t>
      </w:r>
      <w:r w:rsidR="00227A7C" w:rsidRPr="0063386D">
        <w:rPr>
          <w:rFonts w:ascii="Times New Roman" w:hAnsi="Times New Roman"/>
          <w:sz w:val="24"/>
          <w:szCs w:val="24"/>
        </w:rPr>
        <w:t xml:space="preserve"> год инновационная активность организаций </w:t>
      </w:r>
      <w:r w:rsidR="00227A7C" w:rsidRPr="0063386D">
        <w:rPr>
          <w:rFonts w:ascii="Times New Roman" w:hAnsi="Times New Roman"/>
          <w:sz w:val="24"/>
          <w:szCs w:val="24"/>
        </w:rPr>
        <w:br/>
        <w:t xml:space="preserve">Санкт-Петербурга возросла с 14,8 процента до </w:t>
      </w:r>
      <w:r w:rsidR="009E49D7" w:rsidRPr="0063386D">
        <w:rPr>
          <w:rFonts w:ascii="Times New Roman" w:hAnsi="Times New Roman"/>
          <w:sz w:val="24"/>
          <w:szCs w:val="24"/>
        </w:rPr>
        <w:t>15,0</w:t>
      </w:r>
      <w:r w:rsidR="00227A7C" w:rsidRPr="0063386D">
        <w:rPr>
          <w:rFonts w:ascii="Times New Roman" w:hAnsi="Times New Roman"/>
          <w:sz w:val="24"/>
          <w:szCs w:val="24"/>
        </w:rPr>
        <w:t xml:space="preserve"> процента. При этом в среднем </w:t>
      </w:r>
      <w:r w:rsidR="00227A7C" w:rsidRPr="0063386D">
        <w:rPr>
          <w:rFonts w:ascii="Times New Roman" w:hAnsi="Times New Roman"/>
          <w:sz w:val="24"/>
          <w:szCs w:val="24"/>
        </w:rPr>
        <w:br/>
        <w:t>по Российской Федерации этот показатель значительно ниже: в 2016 году – 8,4 процента,</w:t>
      </w:r>
      <w:r w:rsidR="00227A7C" w:rsidRPr="0063386D">
        <w:rPr>
          <w:rFonts w:ascii="Times New Roman" w:hAnsi="Times New Roman"/>
          <w:sz w:val="24"/>
          <w:szCs w:val="24"/>
        </w:rPr>
        <w:br/>
        <w:t xml:space="preserve"> в 202</w:t>
      </w:r>
      <w:r w:rsidR="009E49D7" w:rsidRPr="0063386D">
        <w:rPr>
          <w:rFonts w:ascii="Times New Roman" w:hAnsi="Times New Roman"/>
          <w:sz w:val="24"/>
          <w:szCs w:val="24"/>
        </w:rPr>
        <w:t>2</w:t>
      </w:r>
      <w:r w:rsidR="00227A7C" w:rsidRPr="0063386D">
        <w:rPr>
          <w:rFonts w:ascii="Times New Roman" w:hAnsi="Times New Roman"/>
          <w:sz w:val="24"/>
          <w:szCs w:val="24"/>
        </w:rPr>
        <w:t xml:space="preserve"> году – </w:t>
      </w:r>
      <w:r w:rsidR="009E49D7" w:rsidRPr="0063386D">
        <w:rPr>
          <w:rFonts w:ascii="Times New Roman" w:hAnsi="Times New Roman"/>
          <w:sz w:val="24"/>
          <w:szCs w:val="24"/>
        </w:rPr>
        <w:t>11,0</w:t>
      </w:r>
      <w:r w:rsidR="00227A7C" w:rsidRPr="0063386D">
        <w:rPr>
          <w:rFonts w:ascii="Times New Roman" w:hAnsi="Times New Roman"/>
          <w:sz w:val="24"/>
          <w:szCs w:val="24"/>
        </w:rPr>
        <w:t xml:space="preserve"> процента.</w:t>
      </w:r>
    </w:p>
    <w:p w14:paraId="3218462C" w14:textId="69AB5F97" w:rsidR="00227A7C" w:rsidRPr="0063386D" w:rsidRDefault="00227A7C" w:rsidP="00227A7C">
      <w:pPr>
        <w:spacing w:after="0" w:line="240" w:lineRule="auto"/>
        <w:ind w:firstLine="709"/>
        <w:jc w:val="both"/>
        <w:rPr>
          <w:rFonts w:ascii="Times New Roman" w:hAnsi="Times New Roman"/>
          <w:strike/>
          <w:sz w:val="24"/>
          <w:szCs w:val="24"/>
        </w:rPr>
      </w:pPr>
      <w:r w:rsidRPr="0063386D">
        <w:rPr>
          <w:rFonts w:ascii="Times New Roman" w:hAnsi="Times New Roman"/>
          <w:sz w:val="24"/>
          <w:szCs w:val="24"/>
        </w:rPr>
        <w:t>Затраты на инновационную деятельность в целом по Санкт-Петербургу в 202</w:t>
      </w:r>
      <w:r w:rsidR="00B75DBA" w:rsidRPr="0063386D">
        <w:rPr>
          <w:rFonts w:ascii="Times New Roman" w:hAnsi="Times New Roman"/>
          <w:sz w:val="24"/>
          <w:szCs w:val="24"/>
        </w:rPr>
        <w:t>2</w:t>
      </w:r>
      <w:r w:rsidRPr="0063386D">
        <w:rPr>
          <w:rFonts w:ascii="Times New Roman" w:hAnsi="Times New Roman"/>
          <w:sz w:val="24"/>
          <w:szCs w:val="24"/>
        </w:rPr>
        <w:t xml:space="preserve"> году составили </w:t>
      </w:r>
      <w:r w:rsidR="00B75DBA" w:rsidRPr="0063386D">
        <w:rPr>
          <w:rFonts w:ascii="Times New Roman" w:hAnsi="Times New Roman"/>
          <w:sz w:val="24"/>
          <w:szCs w:val="24"/>
        </w:rPr>
        <w:t>145,8</w:t>
      </w:r>
      <w:r w:rsidR="00494591" w:rsidRPr="0063386D">
        <w:rPr>
          <w:rFonts w:ascii="Times New Roman" w:hAnsi="Times New Roman"/>
          <w:sz w:val="24"/>
          <w:szCs w:val="24"/>
        </w:rPr>
        <w:t xml:space="preserve"> </w:t>
      </w:r>
      <w:r w:rsidRPr="0063386D">
        <w:rPr>
          <w:rFonts w:ascii="Times New Roman" w:hAnsi="Times New Roman"/>
          <w:sz w:val="24"/>
          <w:szCs w:val="24"/>
        </w:rPr>
        <w:t xml:space="preserve">млрд. руб. </w:t>
      </w:r>
    </w:p>
    <w:p w14:paraId="6848C898" w14:textId="3C6B7824" w:rsidR="00227A7C" w:rsidRPr="0063386D" w:rsidRDefault="00227A7C" w:rsidP="00227A7C">
      <w:pPr>
        <w:spacing w:after="0" w:line="240" w:lineRule="auto"/>
        <w:ind w:firstLine="709"/>
        <w:jc w:val="both"/>
        <w:rPr>
          <w:rFonts w:ascii="Times New Roman" w:hAnsi="Times New Roman"/>
          <w:sz w:val="24"/>
          <w:szCs w:val="24"/>
        </w:rPr>
      </w:pPr>
      <w:r w:rsidRPr="0063386D">
        <w:rPr>
          <w:rFonts w:ascii="Times New Roman" w:hAnsi="Times New Roman"/>
          <w:sz w:val="24"/>
          <w:szCs w:val="24"/>
        </w:rPr>
        <w:t xml:space="preserve">В структуре затрат организаций Санкт-Петербурга на инновационную деятельность </w:t>
      </w:r>
      <w:r w:rsidRPr="0063386D">
        <w:rPr>
          <w:rFonts w:ascii="Times New Roman" w:hAnsi="Times New Roman"/>
          <w:sz w:val="24"/>
          <w:szCs w:val="24"/>
        </w:rPr>
        <w:br/>
        <w:t xml:space="preserve">на долю предприятий обрабатывающих производств приходится </w:t>
      </w:r>
      <w:r w:rsidR="00B75DBA" w:rsidRPr="0063386D">
        <w:rPr>
          <w:rFonts w:ascii="Times New Roman" w:hAnsi="Times New Roman"/>
          <w:sz w:val="24"/>
          <w:szCs w:val="24"/>
        </w:rPr>
        <w:t>39,4</w:t>
      </w:r>
      <w:r w:rsidRPr="0063386D">
        <w:rPr>
          <w:rFonts w:ascii="Times New Roman" w:hAnsi="Times New Roman"/>
          <w:sz w:val="24"/>
          <w:szCs w:val="24"/>
        </w:rPr>
        <w:t xml:space="preserve"> млрд. руб.</w:t>
      </w:r>
    </w:p>
    <w:p w14:paraId="4B445B6A" w14:textId="22A10717" w:rsidR="00227A7C" w:rsidRPr="0063386D" w:rsidRDefault="00227A7C" w:rsidP="00227A7C">
      <w:pPr>
        <w:spacing w:after="0" w:line="240" w:lineRule="auto"/>
        <w:ind w:firstLine="709"/>
        <w:jc w:val="both"/>
        <w:rPr>
          <w:rFonts w:ascii="Times New Roman" w:hAnsi="Times New Roman"/>
          <w:sz w:val="24"/>
          <w:szCs w:val="24"/>
        </w:rPr>
      </w:pPr>
      <w:r w:rsidRPr="0063386D">
        <w:rPr>
          <w:rFonts w:ascii="Times New Roman" w:hAnsi="Times New Roman"/>
          <w:sz w:val="24"/>
          <w:szCs w:val="24"/>
        </w:rPr>
        <w:t xml:space="preserve">Доля инновационной продукции в общем объеме отгруженной продукции </w:t>
      </w:r>
      <w:r w:rsidR="00053B67" w:rsidRPr="0063386D">
        <w:rPr>
          <w:rFonts w:ascii="Times New Roman" w:hAnsi="Times New Roman"/>
          <w:sz w:val="24"/>
          <w:szCs w:val="24"/>
        </w:rPr>
        <w:t xml:space="preserve">обрабатывающих производств </w:t>
      </w:r>
      <w:r w:rsidRPr="0063386D">
        <w:rPr>
          <w:rFonts w:ascii="Times New Roman" w:hAnsi="Times New Roman"/>
          <w:sz w:val="24"/>
          <w:szCs w:val="24"/>
        </w:rPr>
        <w:t>предприятий промыш</w:t>
      </w:r>
      <w:r w:rsidR="00BA0E1D" w:rsidRPr="0063386D">
        <w:rPr>
          <w:rFonts w:ascii="Times New Roman" w:hAnsi="Times New Roman"/>
          <w:sz w:val="24"/>
          <w:szCs w:val="24"/>
        </w:rPr>
        <w:t>ленности Санкт-Петербурга в 202</w:t>
      </w:r>
      <w:r w:rsidR="00053B67" w:rsidRPr="0063386D">
        <w:rPr>
          <w:rFonts w:ascii="Times New Roman" w:hAnsi="Times New Roman"/>
          <w:sz w:val="24"/>
          <w:szCs w:val="24"/>
        </w:rPr>
        <w:t>2</w:t>
      </w:r>
      <w:r w:rsidRPr="0063386D">
        <w:rPr>
          <w:rFonts w:ascii="Times New Roman" w:hAnsi="Times New Roman"/>
          <w:sz w:val="24"/>
          <w:szCs w:val="24"/>
        </w:rPr>
        <w:t xml:space="preserve"> году составила </w:t>
      </w:r>
      <w:r w:rsidR="00053B67" w:rsidRPr="0063386D">
        <w:rPr>
          <w:rFonts w:ascii="Times New Roman" w:hAnsi="Times New Roman"/>
          <w:sz w:val="24"/>
          <w:szCs w:val="24"/>
        </w:rPr>
        <w:t xml:space="preserve">11,8 процента </w:t>
      </w:r>
      <w:r w:rsidRPr="0063386D">
        <w:rPr>
          <w:rFonts w:ascii="Times New Roman" w:hAnsi="Times New Roman"/>
          <w:sz w:val="24"/>
          <w:szCs w:val="24"/>
        </w:rPr>
        <w:t>(без учета производства нефтепродуктов).</w:t>
      </w:r>
    </w:p>
    <w:p w14:paraId="0B50481C" w14:textId="749B763E" w:rsidR="0062297E" w:rsidRPr="0063386D" w:rsidRDefault="0062297E" w:rsidP="0062297E">
      <w:pPr>
        <w:shd w:val="clear" w:color="auto" w:fill="FFFFFF"/>
        <w:spacing w:after="0" w:line="240" w:lineRule="auto"/>
        <w:ind w:firstLine="480"/>
        <w:jc w:val="both"/>
        <w:textAlignment w:val="baseline"/>
        <w:rPr>
          <w:rFonts w:ascii="Times New Roman" w:eastAsia="Times New Roman" w:hAnsi="Times New Roman"/>
          <w:color w:val="000000"/>
          <w:sz w:val="24"/>
          <w:szCs w:val="28"/>
          <w:lang w:eastAsia="ru-RU"/>
        </w:rPr>
      </w:pPr>
      <w:r w:rsidRPr="0063386D">
        <w:rPr>
          <w:rFonts w:ascii="Times New Roman" w:eastAsia="Times New Roman" w:hAnsi="Times New Roman"/>
          <w:color w:val="000000"/>
          <w:sz w:val="24"/>
          <w:szCs w:val="28"/>
          <w:lang w:eastAsia="ru-RU"/>
        </w:rPr>
        <w:t xml:space="preserve">Среди промышленных предприятий наибольшая доля инновационной продукции </w:t>
      </w:r>
      <w:r w:rsidRPr="0063386D">
        <w:rPr>
          <w:rFonts w:ascii="Times New Roman" w:eastAsia="Times New Roman" w:hAnsi="Times New Roman"/>
          <w:color w:val="000000"/>
          <w:sz w:val="24"/>
          <w:szCs w:val="28"/>
          <w:lang w:eastAsia="ru-RU"/>
        </w:rPr>
        <w:br/>
        <w:t>в общем объеме отгруженной продукции в 2022 году наблюдалась в производстве транспортных средств и оборудования (19,5%), производстве машин и оборудования (14,9%), производстве компьютеров, электронных и оптических изделий (3,1%).</w:t>
      </w:r>
    </w:p>
    <w:p w14:paraId="51E80573" w14:textId="77777777" w:rsidR="00DE37E3" w:rsidRPr="0063386D" w:rsidRDefault="00DE37E3" w:rsidP="00B04399">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Также на развитие экономики </w:t>
      </w:r>
      <w:r w:rsidR="003568A0" w:rsidRPr="0063386D">
        <w:rPr>
          <w:rFonts w:ascii="Times New Roman" w:hAnsi="Times New Roman"/>
          <w:sz w:val="24"/>
          <w:szCs w:val="24"/>
        </w:rPr>
        <w:t>Санкт-</w:t>
      </w:r>
      <w:r w:rsidR="00AB5E30" w:rsidRPr="0063386D">
        <w:rPr>
          <w:rFonts w:ascii="Times New Roman" w:hAnsi="Times New Roman"/>
          <w:sz w:val="24"/>
          <w:szCs w:val="24"/>
        </w:rPr>
        <w:t>П</w:t>
      </w:r>
      <w:r w:rsidR="003568A0" w:rsidRPr="0063386D">
        <w:rPr>
          <w:rFonts w:ascii="Times New Roman" w:hAnsi="Times New Roman"/>
          <w:sz w:val="24"/>
          <w:szCs w:val="24"/>
        </w:rPr>
        <w:t>етербурга</w:t>
      </w:r>
      <w:r w:rsidRPr="0063386D">
        <w:rPr>
          <w:rFonts w:ascii="Times New Roman" w:hAnsi="Times New Roman"/>
          <w:sz w:val="24"/>
          <w:szCs w:val="24"/>
        </w:rPr>
        <w:t xml:space="preserve"> оказывает влияние уровень развития инновационной инфраструктуры.</w:t>
      </w:r>
    </w:p>
    <w:p w14:paraId="4D25EB7D" w14:textId="77777777" w:rsidR="004276EF" w:rsidRPr="0063386D" w:rsidRDefault="004276EF" w:rsidP="004276EF">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При поддержке КППИТ АО «Технопарк Санкт-Петербурга» реализует современную модель технопарка в сфере высоких технологий, которая подразумевает создание целостной инновационной экосистемы.</w:t>
      </w:r>
    </w:p>
    <w:p w14:paraId="482B3591"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«АО «Технопарк Санкт-Петербурга» является ключевым элементом инновационной инфраструктуры Санкт-Петербурга, основной задачей которого является создание и развитие в городе инновационной экосистемы, направленной на поиск, создание и внедрение инноваций.</w:t>
      </w:r>
    </w:p>
    <w:p w14:paraId="3CB2D969" w14:textId="049EAAE6"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Стратегическое развитие АО «Технопарк Санкт-Петербурга» осуществляется </w:t>
      </w:r>
      <w:r w:rsidRPr="0063386D">
        <w:rPr>
          <w:rFonts w:ascii="Times New Roman" w:hAnsi="Times New Roman"/>
          <w:sz w:val="24"/>
          <w:szCs w:val="24"/>
        </w:rPr>
        <w:br/>
        <w:t xml:space="preserve">в соответствии с Концепцией развития АО «Технопарк Санкт-Петербурга» на период </w:t>
      </w:r>
      <w:r w:rsidRPr="0063386D">
        <w:rPr>
          <w:rFonts w:ascii="Times New Roman" w:hAnsi="Times New Roman"/>
          <w:sz w:val="24"/>
          <w:szCs w:val="24"/>
        </w:rPr>
        <w:br/>
        <w:t xml:space="preserve">до 2030 года, утвержденной протоколом Совета директоров АО «Технопарк </w:t>
      </w:r>
      <w:r w:rsidRPr="0063386D">
        <w:rPr>
          <w:rFonts w:ascii="Times New Roman" w:hAnsi="Times New Roman"/>
          <w:sz w:val="24"/>
          <w:szCs w:val="24"/>
        </w:rPr>
        <w:br/>
        <w:t>Санкт-Петербурга» от 02.10.2023 № 127.</w:t>
      </w:r>
    </w:p>
    <w:p w14:paraId="344B73E7"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АО «Технопарк Санкт-Петербурга» является институтом инновационного развития Санкт-Петербурга, реализующим на территории города Концепцию технологического развития на период до 2030 года, утвержденную распоряжением Правительства Российской Федерации от 20.05.2023 № 1315-р.</w:t>
      </w:r>
    </w:p>
    <w:p w14:paraId="4DAA27D4"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Структура АО «Технопарк Санкт-Петербурга» представлена шестью основными структурными подразделениями, формирующими три инфраструктурных контура: организационная, технологическая и офисно-деловая инфраструктура, а также блоком вспомогательных структурных подразделений (обеспечивающая инфраструктура).</w:t>
      </w:r>
    </w:p>
    <w:p w14:paraId="13C6D1BA" w14:textId="0A360125"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Организационная инфраструктура Технопарка представляет собой Бизнес-инкубатор </w:t>
      </w:r>
      <w:r w:rsidRPr="0063386D">
        <w:rPr>
          <w:rFonts w:ascii="Times New Roman" w:hAnsi="Times New Roman"/>
          <w:sz w:val="24"/>
          <w:szCs w:val="24"/>
        </w:rPr>
        <w:br/>
        <w:t>и Центр кластерного развития. Основная задача организационной инфраструктуры – комплексное сопровождение инновационных и промышленных проектов на различных этапах их реализации.</w:t>
      </w:r>
    </w:p>
    <w:p w14:paraId="4D687AA7"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Технологическая инфраструктура состоит из Центра прототипирования и трех региональных инжиниринговых центров. Основная задача технологической инфраструктуры – технологическая поддержка инновационных (промышленных) проектов в приоритетных отраслях промышленности путем предоставления технологических услуг. Офисно-деловая инфраструктура формируется в составе Бизнес-инкубатора и представляет собой комплекс оборудованных офисных, производственных и лабораторных рабочих мест, предоставляемых резидентам Бизнес-инкубатора, а также переговорные комнаты, конференц-залы и коворкинг.</w:t>
      </w:r>
    </w:p>
    <w:p w14:paraId="3C362758"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Обеспечивающая инфраструктура АО «Технопарк Санкт-Петербурга» представлена отделами, сформированными по функциональному принципу и выполняющими вспомогательные функции, направленные на обеспечение деятельности основных структурных подразделений.</w:t>
      </w:r>
    </w:p>
    <w:p w14:paraId="29AE8D3D" w14:textId="70313F01"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В целом финансовое состояние организации характеризуется как устойчивое, в то же время необходимо отметить критическую зависимость финансовой устойчивости </w:t>
      </w:r>
      <w:r w:rsidRPr="0063386D">
        <w:rPr>
          <w:rFonts w:ascii="Times New Roman" w:hAnsi="Times New Roman"/>
          <w:sz w:val="24"/>
          <w:szCs w:val="24"/>
        </w:rPr>
        <w:br/>
        <w:t>АО «Технопарк Санкт-Петербурга» от бюджетного финансирования.</w:t>
      </w:r>
    </w:p>
    <w:p w14:paraId="286D19EE" w14:textId="3336E050"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За период деятельности АО «Технопарк Санкт-Петербурга» в программе резидентуры приняло участие более 720 компаний с совокупной выручкой прядка 11,4 млрд рублей </w:t>
      </w:r>
      <w:r w:rsidRPr="0063386D">
        <w:rPr>
          <w:rFonts w:ascii="Times New Roman" w:hAnsi="Times New Roman"/>
          <w:sz w:val="24"/>
          <w:szCs w:val="24"/>
        </w:rPr>
        <w:br/>
        <w:t xml:space="preserve">и объемом привлеченных инвестиций около 4 млрд рублей. На сегодняшний день резидентами Бизнес-инкубатора являются более 80 малых технологических компаний и стартапов. Ежегодно АО «Технопарк Санкт-Петербурга» предоставляется порядка 2,5 тыс. услуг </w:t>
      </w:r>
      <w:r w:rsidRPr="0063386D">
        <w:rPr>
          <w:rFonts w:ascii="Times New Roman" w:hAnsi="Times New Roman"/>
          <w:sz w:val="24"/>
          <w:szCs w:val="24"/>
        </w:rPr>
        <w:br/>
        <w:t>не менее, чем 750 инновационным компаниям.</w:t>
      </w:r>
    </w:p>
    <w:p w14:paraId="7C887ED9" w14:textId="080BE3D6"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Миссией АО «Технопарк Санкт-Петербурга» является повышение уровня инновационной активности малого и среднего бизнеса, а также уровня инновационной восприимчивости крупных промышленных предприятий Санкт-Петербурга (государственных компаний и госкорпораций) в целях достижения технологической независимости </w:t>
      </w:r>
      <w:r w:rsidRPr="0063386D">
        <w:rPr>
          <w:rFonts w:ascii="Times New Roman" w:hAnsi="Times New Roman"/>
          <w:sz w:val="24"/>
          <w:szCs w:val="24"/>
        </w:rPr>
        <w:br/>
        <w:t>и повышения глобальной конкурентоспособности промышленности Санкт-Петербурга.</w:t>
      </w:r>
    </w:p>
    <w:p w14:paraId="1B773E4D" w14:textId="459F7D5F"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Стратегическими целями деятельности АО «Технопарк Санкт-Петербурга» на период </w:t>
      </w:r>
      <w:r w:rsidRPr="0063386D">
        <w:rPr>
          <w:rFonts w:ascii="Times New Roman" w:hAnsi="Times New Roman"/>
          <w:sz w:val="24"/>
          <w:szCs w:val="24"/>
        </w:rPr>
        <w:br/>
        <w:t>до 2030 года являются: внедрение инноваций, импортозамещение, популяризация технологий и технологического предпринимательства.</w:t>
      </w:r>
    </w:p>
    <w:p w14:paraId="489DC000"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В целях обеспечения инновационного и научно-технологического развития города АО «Технопарк Санкт-Петербурга» принимает участие в реализации следующих ключевых направлений:</w:t>
      </w:r>
    </w:p>
    <w:p w14:paraId="66DBAA65"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r w:rsidRPr="0063386D">
        <w:rPr>
          <w:rFonts w:ascii="Times New Roman" w:hAnsi="Times New Roman"/>
          <w:szCs w:val="24"/>
        </w:rPr>
        <w:t>формирование и развитие единой инновационно-технологической инфраструктуры Санкт-Петербурга;</w:t>
      </w:r>
    </w:p>
    <w:p w14:paraId="1424E233"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r w:rsidRPr="0063386D">
        <w:rPr>
          <w:rFonts w:ascii="Times New Roman" w:hAnsi="Times New Roman"/>
          <w:szCs w:val="24"/>
        </w:rPr>
        <w:t>развитие исследований и разработок;</w:t>
      </w:r>
    </w:p>
    <w:p w14:paraId="66067B84"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r w:rsidRPr="0063386D">
        <w:rPr>
          <w:rFonts w:ascii="Times New Roman" w:hAnsi="Times New Roman"/>
          <w:szCs w:val="24"/>
        </w:rPr>
        <w:t>цифровая трансформация промышленности;</w:t>
      </w:r>
    </w:p>
    <w:p w14:paraId="21BD719D"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r w:rsidRPr="0063386D">
        <w:rPr>
          <w:rFonts w:ascii="Times New Roman" w:hAnsi="Times New Roman"/>
          <w:szCs w:val="24"/>
        </w:rPr>
        <w:t>подготовка кадров для новой промышленности;</w:t>
      </w:r>
    </w:p>
    <w:p w14:paraId="7BBC54C5"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bookmarkStart w:id="34" w:name="_Hlk133478321"/>
      <w:r w:rsidRPr="0063386D">
        <w:rPr>
          <w:rFonts w:ascii="Times New Roman" w:hAnsi="Times New Roman"/>
          <w:szCs w:val="24"/>
        </w:rPr>
        <w:t>комплексное сопровождение проектов по критическим направлениям развития промышленности</w:t>
      </w:r>
      <w:bookmarkEnd w:id="34"/>
      <w:r w:rsidRPr="0063386D">
        <w:rPr>
          <w:rFonts w:ascii="Times New Roman" w:hAnsi="Times New Roman"/>
          <w:szCs w:val="24"/>
        </w:rPr>
        <w:t>;</w:t>
      </w:r>
    </w:p>
    <w:p w14:paraId="030D0760"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r w:rsidRPr="0063386D">
        <w:rPr>
          <w:rFonts w:ascii="Times New Roman" w:hAnsi="Times New Roman"/>
          <w:szCs w:val="24"/>
        </w:rPr>
        <w:t>развитие беспилотной авиации;</w:t>
      </w:r>
    </w:p>
    <w:p w14:paraId="25E0A074" w14:textId="77777777" w:rsidR="002D53F0" w:rsidRPr="0063386D" w:rsidRDefault="002D53F0" w:rsidP="002D53F0">
      <w:pPr>
        <w:pStyle w:val="a9"/>
        <w:numPr>
          <w:ilvl w:val="0"/>
          <w:numId w:val="11"/>
        </w:numPr>
        <w:tabs>
          <w:tab w:val="left" w:pos="993"/>
        </w:tabs>
        <w:overflowPunct/>
        <w:ind w:left="0" w:firstLine="567"/>
        <w:jc w:val="both"/>
        <w:rPr>
          <w:rFonts w:ascii="Times New Roman" w:hAnsi="Times New Roman"/>
          <w:szCs w:val="24"/>
        </w:rPr>
      </w:pPr>
      <w:r w:rsidRPr="0063386D">
        <w:rPr>
          <w:rFonts w:ascii="Times New Roman" w:hAnsi="Times New Roman"/>
          <w:szCs w:val="24"/>
        </w:rPr>
        <w:t>международное и межрегиональное сотрудничество.</w:t>
      </w:r>
    </w:p>
    <w:p w14:paraId="35784CEC" w14:textId="10431173"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Приоритетными отраслевыми направлениями развития АО «Технопарк </w:t>
      </w:r>
      <w:r w:rsidRPr="0063386D">
        <w:rPr>
          <w:rFonts w:ascii="Times New Roman" w:hAnsi="Times New Roman"/>
          <w:sz w:val="24"/>
          <w:szCs w:val="24"/>
        </w:rPr>
        <w:br/>
        <w:t>Санкт-Петербурга» на период до 2030 года являются: радиоэлектроника и приборостроение (включая телеметрию и промышленную автоматику), машиностроение (включая судостроение). пищевая промышленность, беспилотная авиация, фармацевтическая промышленность, химическая промышленность (малотоннажная и специальная химия).</w:t>
      </w:r>
    </w:p>
    <w:p w14:paraId="632BCEDA" w14:textId="5AE13A0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Приоритетными технологическими направлениями развития АО «Технопарк </w:t>
      </w:r>
      <w:r w:rsidR="00342222" w:rsidRPr="0063386D">
        <w:rPr>
          <w:rFonts w:ascii="Times New Roman" w:hAnsi="Times New Roman"/>
          <w:sz w:val="24"/>
          <w:szCs w:val="24"/>
        </w:rPr>
        <w:br/>
      </w:r>
      <w:r w:rsidRPr="0063386D">
        <w:rPr>
          <w:rFonts w:ascii="Times New Roman" w:hAnsi="Times New Roman"/>
          <w:sz w:val="24"/>
          <w:szCs w:val="24"/>
        </w:rPr>
        <w:t>Санкт-Петербурга» на период до 2030 года являются: робототехника и сенсорика, проточный химический синтез, биотехнологии, композитные материалы, фотоника, искусственный интеллект и нейросети, промышленный интернет вещей, аддитивные технологии, виртуальная и дополненная реальность, технологии защиты информации (кибербезопасность).</w:t>
      </w:r>
    </w:p>
    <w:p w14:paraId="22AB6839" w14:textId="05A1F9F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Формирование и развитие единой инновационно-технологической инфраструктуры Санкт-Петербурга (далее – ИТИ) осуществляются в рамках реализации Концепции развития АО «Технопарк Санкт-Петербурга» на период до 2030 года. ИТИ Санкт-Петербурга представляет собой совокупность организаций Санкт-Петербурга, являющихся объектами инновационной, технологической и финансовой поддержки малых технологических компаний и стартапов, координация деятельности которых осуществляется оператором в лице </w:t>
      </w:r>
      <w:r w:rsidR="00342222" w:rsidRPr="0063386D">
        <w:rPr>
          <w:rFonts w:ascii="Times New Roman" w:hAnsi="Times New Roman"/>
          <w:sz w:val="24"/>
          <w:szCs w:val="24"/>
        </w:rPr>
        <w:br/>
      </w:r>
      <w:r w:rsidRPr="0063386D">
        <w:rPr>
          <w:rFonts w:ascii="Times New Roman" w:hAnsi="Times New Roman"/>
          <w:sz w:val="24"/>
          <w:szCs w:val="24"/>
        </w:rPr>
        <w:t xml:space="preserve">АО «Технопарк Санкт-Петербурга». В состав ИТИ Санкт-Петербурга могут входить промышленные технопарки (в том числе в сфере электронной промышленности), технопарки в сфере высоких технологий, инновационно-промышленные и технологические парки </w:t>
      </w:r>
      <w:r w:rsidR="00342222" w:rsidRPr="0063386D">
        <w:rPr>
          <w:rFonts w:ascii="Times New Roman" w:hAnsi="Times New Roman"/>
          <w:sz w:val="24"/>
          <w:szCs w:val="24"/>
        </w:rPr>
        <w:br/>
      </w:r>
      <w:r w:rsidRPr="0063386D">
        <w:rPr>
          <w:rFonts w:ascii="Times New Roman" w:hAnsi="Times New Roman"/>
          <w:sz w:val="24"/>
          <w:szCs w:val="24"/>
        </w:rPr>
        <w:t>Санкт-Петербурга, инжиниринговые центры, центры прототипирования, центры стандартизации и сертификации, испытательные центры и опытные полигоны, дизайн-центры (микро)электроники, бизнес-инкубаторы, центры промышленного дизайна, центры коллективного пользования, центры трансфера технологий, научно-образовательные, инновационные территориальные и промышленные кластеры, финансовые институты развития и поддержки инноваций. Взаимодействие объектов ИТИ Санкт-Петербурга осуществляется на партнерской основе.</w:t>
      </w:r>
    </w:p>
    <w:p w14:paraId="24CA232F" w14:textId="7F99058D"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bookmarkStart w:id="35" w:name="_Hlk135120533"/>
      <w:r w:rsidRPr="0063386D">
        <w:rPr>
          <w:rFonts w:ascii="Times New Roman" w:hAnsi="Times New Roman"/>
          <w:sz w:val="24"/>
          <w:szCs w:val="24"/>
        </w:rPr>
        <w:t xml:space="preserve">Развитие исследований и разработок </w:t>
      </w:r>
      <w:bookmarkEnd w:id="35"/>
      <w:r w:rsidRPr="0063386D">
        <w:rPr>
          <w:rFonts w:ascii="Times New Roman" w:hAnsi="Times New Roman"/>
          <w:sz w:val="24"/>
          <w:szCs w:val="24"/>
        </w:rPr>
        <w:t xml:space="preserve">осуществляется в целях обеспечения лекарственной и продовольственной безопасности, а также достижения технологического суверенитета </w:t>
      </w:r>
      <w:r w:rsidR="00342222" w:rsidRPr="0063386D">
        <w:rPr>
          <w:rFonts w:ascii="Times New Roman" w:hAnsi="Times New Roman"/>
          <w:sz w:val="24"/>
          <w:szCs w:val="24"/>
        </w:rPr>
        <w:br/>
      </w:r>
      <w:r w:rsidRPr="0063386D">
        <w:rPr>
          <w:rFonts w:ascii="Times New Roman" w:hAnsi="Times New Roman"/>
          <w:sz w:val="24"/>
          <w:szCs w:val="24"/>
        </w:rPr>
        <w:t>по критическим направлениям развития промышленности Санкт-Петербурга.</w:t>
      </w:r>
    </w:p>
    <w:p w14:paraId="79B478B2"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В части обеспечения лекарственной и продовольственной безопасности АО «Технопарк Санкт-Петербурга» проводятся НИОКР по разработке технологий синтеза активных фармацевтических субстанций (далее – АФС), интермедиатов для производства АФС, а также ингредиентов для пищевой промышленности.</w:t>
      </w:r>
    </w:p>
    <w:p w14:paraId="1B872E77" w14:textId="38A191E2"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В части решения задачи по повышению уровня технологического суверенитета </w:t>
      </w:r>
      <w:r w:rsidR="00342222" w:rsidRPr="0063386D">
        <w:rPr>
          <w:rFonts w:ascii="Times New Roman" w:hAnsi="Times New Roman"/>
          <w:sz w:val="24"/>
          <w:szCs w:val="24"/>
        </w:rPr>
        <w:br/>
      </w:r>
      <w:r w:rsidRPr="0063386D">
        <w:rPr>
          <w:rFonts w:ascii="Times New Roman" w:hAnsi="Times New Roman"/>
          <w:sz w:val="24"/>
          <w:szCs w:val="24"/>
        </w:rPr>
        <w:t>в приоритетных отраслях промышленности АО «Технопарк Санкт-Петербурга» проводятся НИОКР по разработке комплектующих изделий, узлов, агрегатов, сырья и материалов для приоритетных отраслей промышленности, в том числе в формате обратного инжиниринга.</w:t>
      </w:r>
    </w:p>
    <w:p w14:paraId="2C0E50FE" w14:textId="41974421"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В целях стимулирования проведения НИОКР в формате обратного инжиниринга для нужд промышленных предприятий АО «Технопарк Санкт-Петербурга» в качестве регионального оператора АНО «Агентство по технологическому развитию» реализует </w:t>
      </w:r>
      <w:r w:rsidR="00342222" w:rsidRPr="0063386D">
        <w:rPr>
          <w:rFonts w:ascii="Times New Roman" w:hAnsi="Times New Roman"/>
          <w:sz w:val="24"/>
          <w:szCs w:val="24"/>
        </w:rPr>
        <w:br/>
      </w:r>
      <w:r w:rsidRPr="0063386D">
        <w:rPr>
          <w:rFonts w:ascii="Times New Roman" w:hAnsi="Times New Roman"/>
          <w:sz w:val="24"/>
          <w:szCs w:val="24"/>
        </w:rPr>
        <w:t>на территории Санкт-Петербурга программу поддержки в рамках постановления Правительства Российской Федерации от 18.02.2022 № 208.</w:t>
      </w:r>
    </w:p>
    <w:p w14:paraId="3C45D7DF" w14:textId="6DA9A249"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АО «Технопарк Санкт-Петербурга» формирует партнерскую сеть с учреждениями высшего и среднего профессионального образования в целях создания и развития на их базе сети кафедр технологического предпринимательства, организации и проведения студенческих стажировок и практик, реализации совместных образовательных проектов и программ, а также проведения совместных деловых и образовательных мероприятий. АО «Технопарк </w:t>
      </w:r>
      <w:r w:rsidR="00342222" w:rsidRPr="0063386D">
        <w:rPr>
          <w:rFonts w:ascii="Times New Roman" w:hAnsi="Times New Roman"/>
          <w:sz w:val="24"/>
          <w:szCs w:val="24"/>
        </w:rPr>
        <w:br/>
      </w:r>
      <w:r w:rsidRPr="0063386D">
        <w:rPr>
          <w:rFonts w:ascii="Times New Roman" w:hAnsi="Times New Roman"/>
          <w:sz w:val="24"/>
          <w:szCs w:val="24"/>
        </w:rPr>
        <w:t xml:space="preserve">Санкт-Петербурга» участвует в федеральном проекте «Платформа университетского технологического предпринимательства», а также способствует созданию и развитию </w:t>
      </w:r>
      <w:r w:rsidR="00342222" w:rsidRPr="0063386D">
        <w:rPr>
          <w:rFonts w:ascii="Times New Roman" w:hAnsi="Times New Roman"/>
          <w:sz w:val="24"/>
          <w:szCs w:val="24"/>
        </w:rPr>
        <w:br/>
      </w:r>
      <w:r w:rsidRPr="0063386D">
        <w:rPr>
          <w:rFonts w:ascii="Times New Roman" w:hAnsi="Times New Roman"/>
          <w:sz w:val="24"/>
          <w:szCs w:val="24"/>
        </w:rPr>
        <w:t xml:space="preserve">в Санкт-Петербурге передовых инженерных школ и выступает в качестве инфраструктурного партнера по реализации инновационных проектов ВУЗов. Кроме того, АО «Технопарк </w:t>
      </w:r>
      <w:r w:rsidR="00342222" w:rsidRPr="0063386D">
        <w:rPr>
          <w:rFonts w:ascii="Times New Roman" w:hAnsi="Times New Roman"/>
          <w:sz w:val="24"/>
          <w:szCs w:val="24"/>
        </w:rPr>
        <w:br/>
      </w:r>
      <w:r w:rsidRPr="0063386D">
        <w:rPr>
          <w:rFonts w:ascii="Times New Roman" w:hAnsi="Times New Roman"/>
          <w:sz w:val="24"/>
          <w:szCs w:val="24"/>
        </w:rPr>
        <w:t>Санкт-Петербурга» расширяет сотрудничество с детскими технопарками, центрами молодежного инновационного творчества, а также «кружковым» движением Национальной технологической инициативы.</w:t>
      </w:r>
    </w:p>
    <w:p w14:paraId="5E77574F" w14:textId="67BBBC4A"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АО «Технопарк Санкт-Петербурга» реализует на региональном уровне государственную политику по поддержке промышленных кластеров, создаваемых в целях освоения производства высокотехнологичной импортозамещающей промышленной продукции </w:t>
      </w:r>
      <w:r w:rsidR="00342222" w:rsidRPr="0063386D">
        <w:rPr>
          <w:rFonts w:ascii="Times New Roman" w:hAnsi="Times New Roman"/>
          <w:sz w:val="24"/>
          <w:szCs w:val="24"/>
        </w:rPr>
        <w:br/>
      </w:r>
      <w:r w:rsidRPr="0063386D">
        <w:rPr>
          <w:rFonts w:ascii="Times New Roman" w:hAnsi="Times New Roman"/>
          <w:sz w:val="24"/>
          <w:szCs w:val="24"/>
        </w:rPr>
        <w:t xml:space="preserve">в приоритетных отраслях промышленности, в рамках постановлений Правительства Российской Федерации от 31.07.2015 № 779 и от 28.01.2016 № 41. АО «Технопарк </w:t>
      </w:r>
      <w:r w:rsidR="00342222" w:rsidRPr="0063386D">
        <w:rPr>
          <w:rFonts w:ascii="Times New Roman" w:hAnsi="Times New Roman"/>
          <w:sz w:val="24"/>
          <w:szCs w:val="24"/>
        </w:rPr>
        <w:br/>
      </w:r>
      <w:r w:rsidRPr="0063386D">
        <w:rPr>
          <w:rFonts w:ascii="Times New Roman" w:hAnsi="Times New Roman"/>
          <w:sz w:val="24"/>
          <w:szCs w:val="24"/>
        </w:rPr>
        <w:t>Санкт-Петербурга» осуществляет комплексное сопровождение промышленных проектов, направленных на выявление потребностей промышленных инвесторов в мерах государственной поддержки на различных этапах реализации проекта и подготовка предложений по актуализации действующих и/или введению новых мер государственной поддержки, исходя из реальных потребностей промышленности.</w:t>
      </w:r>
    </w:p>
    <w:p w14:paraId="235D4E9D"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В целях комплексного сопровождения совместных кластерных проектов участников промышленных кластеров АО «Технопарк Санкт-Петербурга» может выступать в качестве специализированной организации промышленных кластеров.</w:t>
      </w:r>
    </w:p>
    <w:p w14:paraId="4D9D9980" w14:textId="57A1E7BE"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АО «Технопарк Санкт-Петербурга» осуществляет взаимодействие с крупными промышленными предприятиями Санкт-Петербурга, государственными компаниями </w:t>
      </w:r>
      <w:r w:rsidR="00342222" w:rsidRPr="0063386D">
        <w:rPr>
          <w:rFonts w:ascii="Times New Roman" w:hAnsi="Times New Roman"/>
          <w:sz w:val="24"/>
          <w:szCs w:val="24"/>
        </w:rPr>
        <w:br/>
      </w:r>
      <w:r w:rsidRPr="0063386D">
        <w:rPr>
          <w:rFonts w:ascii="Times New Roman" w:hAnsi="Times New Roman"/>
          <w:sz w:val="24"/>
          <w:szCs w:val="24"/>
        </w:rPr>
        <w:t>и госкорпорациями, а также компаниями-лидерами по внедрению наилучших доступных технологий, созданию и развитию критических и сквозных технологий, локализации производства (в том числе в рамках импортозамещения), а также реализации на территории Санкт-Петербурга проектов-маяков, проектов технологического суверенитета и важнейших инновационных проектов государственного значения.</w:t>
      </w:r>
    </w:p>
    <w:p w14:paraId="3216B3BE" w14:textId="79E1F73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АО «Технопарк Санкт-Петербурга» реализует мероприятия по развитию беспилотной авиации в рамках Стратегии развития беспилотной авиации Российской Федерации на период до 2030 года и на перспективу до 2035 года, Программы развития беспилотной авиации </w:t>
      </w:r>
      <w:r w:rsidR="00342222" w:rsidRPr="0063386D">
        <w:rPr>
          <w:rFonts w:ascii="Times New Roman" w:hAnsi="Times New Roman"/>
          <w:sz w:val="24"/>
          <w:szCs w:val="24"/>
        </w:rPr>
        <w:br/>
      </w:r>
      <w:r w:rsidRPr="0063386D">
        <w:rPr>
          <w:rFonts w:ascii="Times New Roman" w:hAnsi="Times New Roman"/>
          <w:sz w:val="24"/>
          <w:szCs w:val="24"/>
        </w:rPr>
        <w:t xml:space="preserve">в Санкт-Петербурге на период до 2030 года, а также во исполнение поручений Президента Российской Федерации В.В. Путина от 30.12.2022 № ПР-2548 (пункт 1 «е») и от 13.06.2023 </w:t>
      </w:r>
      <w:r w:rsidR="00342222" w:rsidRPr="0063386D">
        <w:rPr>
          <w:rFonts w:ascii="Times New Roman" w:hAnsi="Times New Roman"/>
          <w:sz w:val="24"/>
          <w:szCs w:val="24"/>
        </w:rPr>
        <w:br/>
      </w:r>
      <w:r w:rsidRPr="0063386D">
        <w:rPr>
          <w:rFonts w:ascii="Times New Roman" w:hAnsi="Times New Roman"/>
          <w:sz w:val="24"/>
          <w:szCs w:val="24"/>
        </w:rPr>
        <w:t>№ ПР-1176 (пункт 4 «в»).</w:t>
      </w:r>
    </w:p>
    <w:p w14:paraId="2BFA5D9C"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В рамках данного направления АО «Технопарк Санкт-Петербурга» участвует в создании и развитии в Санкт-Петербурге Научно-производственного центра испытаний и компетенций в сфере беспилотных авиационных систем, а также осуществляет реверс-инжиниринг, разработку, испытание, сертификацию и изготовление опытных партий комплектующих для различных типов беспилотных воздушных судов, элементов наземной инфраструктуры обеспечения эксплуатации БАС, а также систем противодействия их незаконному применению.</w:t>
      </w:r>
    </w:p>
    <w:p w14:paraId="3EE5FE7E" w14:textId="028A3A36"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АО «Технопарк Санкт-Петербурга» осуществляет международное и межрегиональное научно-техническое сотрудничество в целях формирования и укрепления многосторонних устойчивых связей с субъектами Российской Федерации и дружественными странами </w:t>
      </w:r>
      <w:r w:rsidR="00342222" w:rsidRPr="0063386D">
        <w:rPr>
          <w:rFonts w:ascii="Times New Roman" w:hAnsi="Times New Roman"/>
          <w:sz w:val="24"/>
          <w:szCs w:val="24"/>
        </w:rPr>
        <w:br/>
      </w:r>
      <w:r w:rsidRPr="0063386D">
        <w:rPr>
          <w:rFonts w:ascii="Times New Roman" w:hAnsi="Times New Roman"/>
          <w:sz w:val="24"/>
          <w:szCs w:val="24"/>
        </w:rPr>
        <w:t xml:space="preserve">в области совместного создания и освоения новых технологий и рынков высокотехнологичной продукции, а также увеличения числа локализованных в Санкт-Петербурге критических </w:t>
      </w:r>
      <w:r w:rsidR="00342222" w:rsidRPr="0063386D">
        <w:rPr>
          <w:rFonts w:ascii="Times New Roman" w:hAnsi="Times New Roman"/>
          <w:sz w:val="24"/>
          <w:szCs w:val="24"/>
        </w:rPr>
        <w:br/>
      </w:r>
      <w:r w:rsidRPr="0063386D">
        <w:rPr>
          <w:rFonts w:ascii="Times New Roman" w:hAnsi="Times New Roman"/>
          <w:sz w:val="24"/>
          <w:szCs w:val="24"/>
        </w:rPr>
        <w:t>и сквозных технологий, созданных в рамках кооперации с компаниями из других регионов России и дружественных стран.</w:t>
      </w:r>
    </w:p>
    <w:p w14:paraId="1860F2EE" w14:textId="77777777"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Для реализации международных проектов АО «Технопарк Санкт-Петербурга» использует потенциал научного, научно-технологического и инновационного сотрудничества в рамках Евразийского экономического союза, Шанхайской организации сотрудничества, стран БРИКС, Регионального содружества в области связи, а также потенциал Союзного государства и двухсторонних связей Российской Федерации с дружественными государствами.</w:t>
      </w:r>
    </w:p>
    <w:p w14:paraId="5A544F0E" w14:textId="79CA932F" w:rsidR="002D53F0" w:rsidRPr="0063386D" w:rsidRDefault="002D53F0" w:rsidP="002D53F0">
      <w:pPr>
        <w:autoSpaceDE w:val="0"/>
        <w:autoSpaceDN w:val="0"/>
        <w:adjustRightInd w:val="0"/>
        <w:spacing w:after="0" w:line="240" w:lineRule="auto"/>
        <w:ind w:firstLine="539"/>
        <w:jc w:val="both"/>
        <w:rPr>
          <w:rFonts w:ascii="Times New Roman" w:hAnsi="Times New Roman"/>
          <w:sz w:val="24"/>
          <w:szCs w:val="24"/>
        </w:rPr>
      </w:pPr>
      <w:r w:rsidRPr="0063386D">
        <w:rPr>
          <w:rFonts w:ascii="Times New Roman" w:hAnsi="Times New Roman"/>
          <w:sz w:val="24"/>
          <w:szCs w:val="24"/>
        </w:rPr>
        <w:t xml:space="preserve">АО «Технопарк Санкт-Петербурга» совместно с институтами поддержки экспорта содействует экспорту высокотехнологичной продукции промышленных предприятий </w:t>
      </w:r>
      <w:r w:rsidR="00342222" w:rsidRPr="0063386D">
        <w:rPr>
          <w:rFonts w:ascii="Times New Roman" w:hAnsi="Times New Roman"/>
          <w:sz w:val="24"/>
          <w:szCs w:val="24"/>
        </w:rPr>
        <w:br/>
      </w:r>
      <w:r w:rsidRPr="0063386D">
        <w:rPr>
          <w:rFonts w:ascii="Times New Roman" w:hAnsi="Times New Roman"/>
          <w:sz w:val="24"/>
          <w:szCs w:val="24"/>
        </w:rPr>
        <w:t xml:space="preserve">Санкт-Петербурга, а также продвижению резидентов АО «Технопарк Санкт-Петербурга» </w:t>
      </w:r>
      <w:r w:rsidR="00342222" w:rsidRPr="0063386D">
        <w:rPr>
          <w:rFonts w:ascii="Times New Roman" w:hAnsi="Times New Roman"/>
          <w:sz w:val="24"/>
          <w:szCs w:val="24"/>
        </w:rPr>
        <w:br/>
      </w:r>
      <w:r w:rsidRPr="0063386D">
        <w:rPr>
          <w:rFonts w:ascii="Times New Roman" w:hAnsi="Times New Roman"/>
          <w:sz w:val="24"/>
          <w:szCs w:val="24"/>
        </w:rPr>
        <w:t xml:space="preserve">на рынки дружественных стран, в том числе в целях поиска венчурного финансирования </w:t>
      </w:r>
      <w:r w:rsidR="00342222" w:rsidRPr="0063386D">
        <w:rPr>
          <w:rFonts w:ascii="Times New Roman" w:hAnsi="Times New Roman"/>
          <w:sz w:val="24"/>
          <w:szCs w:val="24"/>
        </w:rPr>
        <w:br/>
      </w:r>
      <w:r w:rsidRPr="0063386D">
        <w:rPr>
          <w:rFonts w:ascii="Times New Roman" w:hAnsi="Times New Roman"/>
          <w:sz w:val="24"/>
          <w:szCs w:val="24"/>
        </w:rPr>
        <w:t>и грантовой поддержки.</w:t>
      </w:r>
    </w:p>
    <w:p w14:paraId="72413548" w14:textId="77777777" w:rsidR="00901208" w:rsidRPr="0063386D" w:rsidRDefault="00901208" w:rsidP="00265645">
      <w:pPr>
        <w:pStyle w:val="ConsPlusNormal"/>
        <w:ind w:firstLine="567"/>
        <w:rPr>
          <w:rFonts w:ascii="Times New Roman" w:hAnsi="Times New Roman" w:cs="Times New Roman"/>
          <w:sz w:val="24"/>
          <w:szCs w:val="24"/>
        </w:rPr>
        <w:sectPr w:rsidR="00901208" w:rsidRPr="0063386D" w:rsidSect="003E33F2">
          <w:pgSz w:w="11907" w:h="16840"/>
          <w:pgMar w:top="1134" w:right="851" w:bottom="851" w:left="1418" w:header="567" w:footer="0" w:gutter="0"/>
          <w:cols w:space="720"/>
          <w:docGrid w:linePitch="299"/>
        </w:sectPr>
      </w:pPr>
    </w:p>
    <w:p w14:paraId="4AA60B0F" w14:textId="658A156F" w:rsidR="004510FE" w:rsidRPr="0063386D" w:rsidRDefault="004510F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0A70D6" w:rsidRPr="0063386D">
        <w:rPr>
          <w:rFonts w:ascii="Times New Roman" w:hAnsi="Times New Roman" w:cs="Times New Roman"/>
          <w:b/>
          <w:sz w:val="24"/>
          <w:szCs w:val="24"/>
        </w:rPr>
        <w:t>2</w:t>
      </w:r>
      <w:r w:rsidRPr="0063386D">
        <w:rPr>
          <w:rFonts w:ascii="Times New Roman" w:hAnsi="Times New Roman" w:cs="Times New Roman"/>
          <w:b/>
          <w:sz w:val="24"/>
          <w:szCs w:val="24"/>
        </w:rPr>
        <w:t>. П</w:t>
      </w:r>
      <w:r w:rsidR="008D52C5" w:rsidRPr="0063386D">
        <w:rPr>
          <w:rFonts w:ascii="Times New Roman" w:hAnsi="Times New Roman" w:cs="Times New Roman"/>
          <w:b/>
          <w:sz w:val="24"/>
          <w:szCs w:val="24"/>
        </w:rPr>
        <w:t>еречень</w:t>
      </w:r>
      <w:r w:rsidRPr="0063386D">
        <w:rPr>
          <w:rFonts w:ascii="Times New Roman" w:hAnsi="Times New Roman" w:cs="Times New Roman"/>
          <w:b/>
          <w:sz w:val="24"/>
          <w:szCs w:val="24"/>
        </w:rPr>
        <w:t xml:space="preserve"> мероприятий подпрограммы</w:t>
      </w:r>
      <w:r w:rsidR="0086798E" w:rsidRPr="0063386D">
        <w:rPr>
          <w:rFonts w:ascii="Times New Roman" w:hAnsi="Times New Roman" w:cs="Times New Roman"/>
          <w:b/>
          <w:sz w:val="24"/>
          <w:szCs w:val="24"/>
        </w:rPr>
        <w:t xml:space="preserve"> 2</w:t>
      </w:r>
    </w:p>
    <w:p w14:paraId="5F031AAF" w14:textId="36C9A538" w:rsidR="00222AAE" w:rsidRPr="0063386D" w:rsidRDefault="00222AAE" w:rsidP="00EC6B07">
      <w:pPr>
        <w:pStyle w:val="ConsPlusNormal"/>
        <w:rPr>
          <w:rFonts w:ascii="Times New Roman" w:hAnsi="Times New Roman" w:cs="Times New Roman"/>
          <w:b/>
          <w:sz w:val="12"/>
          <w:szCs w:val="12"/>
        </w:rPr>
      </w:pPr>
    </w:p>
    <w:p w14:paraId="15239C6B" w14:textId="389BCBDF" w:rsidR="00222AAE" w:rsidRPr="0063386D" w:rsidRDefault="0043232E" w:rsidP="00222AAE">
      <w:pPr>
        <w:pStyle w:val="a9"/>
        <w:overflowPunct/>
        <w:ind w:left="0"/>
        <w:jc w:val="center"/>
        <w:outlineLvl w:val="0"/>
        <w:rPr>
          <w:rFonts w:ascii="Times New Roman" w:eastAsiaTheme="minorHAnsi" w:hAnsi="Times New Roman"/>
          <w:b/>
          <w:lang w:eastAsia="en-US"/>
        </w:rPr>
      </w:pPr>
      <w:r w:rsidRPr="0063386D">
        <w:rPr>
          <w:rFonts w:ascii="Times New Roman" w:eastAsia="Times New Roman" w:hAnsi="Times New Roman"/>
          <w:b/>
          <w:color w:val="000000"/>
          <w:spacing w:val="-2"/>
          <w:sz w:val="22"/>
        </w:rPr>
        <w:t>ПРОЕКТНАЯ ЧАСТЬ</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555"/>
        <w:gridCol w:w="994"/>
        <w:gridCol w:w="994"/>
        <w:gridCol w:w="568"/>
        <w:gridCol w:w="852"/>
        <w:gridCol w:w="1136"/>
        <w:gridCol w:w="990"/>
        <w:gridCol w:w="994"/>
        <w:gridCol w:w="842"/>
        <w:gridCol w:w="1003"/>
        <w:gridCol w:w="848"/>
        <w:gridCol w:w="700"/>
        <w:gridCol w:w="855"/>
        <w:gridCol w:w="848"/>
        <w:gridCol w:w="855"/>
        <w:gridCol w:w="1312"/>
      </w:tblGrid>
      <w:tr w:rsidR="0062199F" w:rsidRPr="0063386D" w14:paraId="2D898DC9" w14:textId="77777777" w:rsidTr="00F61643">
        <w:trPr>
          <w:trHeight w:val="450"/>
        </w:trPr>
        <w:tc>
          <w:tcPr>
            <w:tcW w:w="135" w:type="pct"/>
            <w:vMerge w:val="restart"/>
            <w:shd w:val="clear" w:color="auto" w:fill="auto"/>
            <w:noWrap/>
            <w:vAlign w:val="center"/>
            <w:hideMark/>
          </w:tcPr>
          <w:p w14:paraId="12347D7B" w14:textId="77777777" w:rsidR="00222AAE" w:rsidRPr="0063386D" w:rsidRDefault="00222AAE" w:rsidP="00222AAE">
            <w:pPr>
              <w:spacing w:after="0" w:line="240" w:lineRule="auto"/>
              <w:ind w:left="-142" w:right="-44"/>
              <w:jc w:val="center"/>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w:t>
            </w:r>
          </w:p>
          <w:p w14:paraId="02BE8B8A" w14:textId="77777777" w:rsidR="00222AAE" w:rsidRPr="0063386D" w:rsidRDefault="00222AAE" w:rsidP="00222AAE">
            <w:pPr>
              <w:spacing w:after="0" w:line="240" w:lineRule="auto"/>
              <w:ind w:left="-142" w:right="-44"/>
              <w:jc w:val="center"/>
              <w:rPr>
                <w:rFonts w:ascii="Times New Roman" w:eastAsia="Times New Roman" w:hAnsi="Times New Roman"/>
                <w:color w:val="000000"/>
                <w:sz w:val="19"/>
                <w:szCs w:val="19"/>
              </w:rPr>
            </w:pPr>
            <w:r w:rsidRPr="0063386D">
              <w:rPr>
                <w:rFonts w:ascii="Times New Roman" w:eastAsia="Times New Roman" w:hAnsi="Times New Roman"/>
                <w:b/>
                <w:color w:val="000000"/>
                <w:sz w:val="19"/>
                <w:szCs w:val="19"/>
              </w:rPr>
              <w:t>п/п</w:t>
            </w:r>
          </w:p>
        </w:tc>
        <w:tc>
          <w:tcPr>
            <w:tcW w:w="493" w:type="pct"/>
            <w:vMerge w:val="restart"/>
            <w:shd w:val="clear" w:color="auto" w:fill="auto"/>
            <w:vAlign w:val="center"/>
            <w:hideMark/>
          </w:tcPr>
          <w:p w14:paraId="62FBD4EB" w14:textId="77777777" w:rsidR="00222AAE" w:rsidRPr="0063386D" w:rsidRDefault="00222AAE" w:rsidP="00CD6AAF">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Наименование мероприятия</w:t>
            </w:r>
            <w:r w:rsidRPr="0063386D">
              <w:rPr>
                <w:rFonts w:ascii="Times New Roman" w:eastAsia="Times New Roman" w:hAnsi="Times New Roman"/>
                <w:b/>
                <w:bCs/>
                <w:color w:val="000000"/>
                <w:sz w:val="19"/>
                <w:szCs w:val="19"/>
                <w:lang w:val="en-US"/>
              </w:rPr>
              <w:t xml:space="preserve"> / </w:t>
            </w:r>
            <w:r w:rsidRPr="0063386D">
              <w:rPr>
                <w:rFonts w:ascii="Times New Roman" w:eastAsia="Times New Roman" w:hAnsi="Times New Roman"/>
                <w:b/>
                <w:bCs/>
                <w:color w:val="000000"/>
                <w:sz w:val="19"/>
                <w:szCs w:val="19"/>
              </w:rPr>
              <w:t xml:space="preserve">объекта </w:t>
            </w:r>
          </w:p>
        </w:tc>
        <w:tc>
          <w:tcPr>
            <w:tcW w:w="315" w:type="pct"/>
            <w:vMerge w:val="restart"/>
            <w:vAlign w:val="center"/>
          </w:tcPr>
          <w:p w14:paraId="72242685" w14:textId="77777777" w:rsidR="0062199F" w:rsidRPr="0063386D" w:rsidRDefault="00222AAE" w:rsidP="0035233B">
            <w:pPr>
              <w:spacing w:after="0" w:line="240" w:lineRule="auto"/>
              <w:ind w:left="-172" w:right="-150"/>
              <w:jc w:val="center"/>
              <w:rPr>
                <w:rFonts w:asciiTheme="minorHAnsi" w:eastAsia="Times New Roman" w:hAnsiTheme="minorHAnsi"/>
                <w:b/>
                <w:bCs/>
                <w:spacing w:val="-6"/>
                <w:sz w:val="19"/>
                <w:szCs w:val="19"/>
              </w:rPr>
            </w:pPr>
            <w:r w:rsidRPr="0063386D">
              <w:rPr>
                <w:rFonts w:ascii="Times New Roman Полужирный" w:eastAsia="Times New Roman" w:hAnsi="Times New Roman Полужирный"/>
                <w:b/>
                <w:bCs/>
                <w:spacing w:val="-6"/>
                <w:sz w:val="19"/>
                <w:szCs w:val="19"/>
              </w:rPr>
              <w:t>Исполни</w:t>
            </w:r>
            <w:r w:rsidR="0062199F" w:rsidRPr="0063386D">
              <w:rPr>
                <w:rFonts w:asciiTheme="minorHAnsi" w:eastAsia="Times New Roman" w:hAnsiTheme="minorHAnsi"/>
                <w:b/>
                <w:bCs/>
                <w:spacing w:val="-6"/>
                <w:sz w:val="19"/>
                <w:szCs w:val="19"/>
              </w:rPr>
              <w:t>-</w:t>
            </w:r>
          </w:p>
          <w:p w14:paraId="6FE6A36A" w14:textId="77777777" w:rsidR="0062199F" w:rsidRPr="0063386D" w:rsidRDefault="00222AAE" w:rsidP="0035233B">
            <w:pPr>
              <w:spacing w:after="0" w:line="240" w:lineRule="auto"/>
              <w:ind w:left="-172" w:right="-150"/>
              <w:jc w:val="center"/>
              <w:rPr>
                <w:rFonts w:asciiTheme="minorHAnsi" w:eastAsia="Times New Roman" w:hAnsiTheme="minorHAnsi"/>
                <w:b/>
                <w:bCs/>
                <w:spacing w:val="-6"/>
                <w:sz w:val="19"/>
                <w:szCs w:val="19"/>
              </w:rPr>
            </w:pPr>
            <w:r w:rsidRPr="0063386D">
              <w:rPr>
                <w:rFonts w:ascii="Times New Roman Полужирный" w:eastAsia="Times New Roman" w:hAnsi="Times New Roman Полужирный"/>
                <w:b/>
                <w:bCs/>
                <w:spacing w:val="-6"/>
                <w:sz w:val="19"/>
                <w:szCs w:val="19"/>
              </w:rPr>
              <w:t>тель,</w:t>
            </w:r>
          </w:p>
          <w:p w14:paraId="7E18174F" w14:textId="77777777" w:rsidR="00222AAE" w:rsidRPr="0063386D" w:rsidRDefault="00222AAE" w:rsidP="0035233B">
            <w:pPr>
              <w:spacing w:after="0" w:line="240" w:lineRule="auto"/>
              <w:ind w:left="-172" w:right="-150"/>
              <w:jc w:val="center"/>
              <w:rPr>
                <w:rFonts w:ascii="Times New Roman" w:eastAsia="Times New Roman" w:hAnsi="Times New Roman"/>
                <w:b/>
                <w:bCs/>
                <w:sz w:val="19"/>
                <w:szCs w:val="19"/>
              </w:rPr>
            </w:pPr>
            <w:r w:rsidRPr="0063386D">
              <w:rPr>
                <w:rFonts w:ascii="Times New Roman" w:eastAsia="Times New Roman" w:hAnsi="Times New Roman"/>
                <w:b/>
                <w:bCs/>
                <w:sz w:val="19"/>
                <w:szCs w:val="19"/>
              </w:rPr>
              <w:t xml:space="preserve"> участник</w:t>
            </w:r>
          </w:p>
        </w:tc>
        <w:tc>
          <w:tcPr>
            <w:tcW w:w="315" w:type="pct"/>
            <w:vMerge w:val="restart"/>
            <w:shd w:val="clear" w:color="auto" w:fill="auto"/>
            <w:vAlign w:val="center"/>
            <w:hideMark/>
          </w:tcPr>
          <w:p w14:paraId="7D433100" w14:textId="77777777" w:rsidR="00222AAE" w:rsidRPr="0063386D" w:rsidRDefault="00222AAE" w:rsidP="00222AAE">
            <w:pPr>
              <w:spacing w:after="0" w:line="240" w:lineRule="auto"/>
              <w:ind w:left="-172" w:right="-150"/>
              <w:jc w:val="center"/>
              <w:rPr>
                <w:rFonts w:ascii="Times New Roman" w:eastAsia="Times New Roman" w:hAnsi="Times New Roman"/>
                <w:b/>
                <w:bCs/>
                <w:sz w:val="19"/>
                <w:szCs w:val="19"/>
              </w:rPr>
            </w:pPr>
            <w:r w:rsidRPr="0063386D">
              <w:rPr>
                <w:rFonts w:ascii="Times New Roman" w:eastAsia="Times New Roman" w:hAnsi="Times New Roman"/>
                <w:b/>
                <w:bCs/>
                <w:sz w:val="19"/>
                <w:szCs w:val="19"/>
              </w:rPr>
              <w:t xml:space="preserve">Мощность объекта </w:t>
            </w:r>
          </w:p>
        </w:tc>
        <w:tc>
          <w:tcPr>
            <w:tcW w:w="180" w:type="pct"/>
            <w:vMerge w:val="restart"/>
            <w:shd w:val="clear" w:color="auto" w:fill="auto"/>
            <w:vAlign w:val="center"/>
            <w:hideMark/>
          </w:tcPr>
          <w:p w14:paraId="15BBBE38" w14:textId="77777777" w:rsidR="00222AAE" w:rsidRPr="0063386D" w:rsidRDefault="00222AAE" w:rsidP="0064594F">
            <w:pPr>
              <w:spacing w:after="0" w:line="240" w:lineRule="auto"/>
              <w:ind w:left="-172" w:right="-150"/>
              <w:jc w:val="center"/>
              <w:rPr>
                <w:rFonts w:ascii="Times New Roman" w:eastAsia="Times New Roman" w:hAnsi="Times New Roman"/>
                <w:b/>
                <w:bCs/>
                <w:sz w:val="19"/>
                <w:szCs w:val="19"/>
              </w:rPr>
            </w:pPr>
            <w:r w:rsidRPr="0063386D">
              <w:rPr>
                <w:rFonts w:ascii="Times New Roman" w:eastAsia="Times New Roman" w:hAnsi="Times New Roman"/>
                <w:b/>
                <w:bCs/>
                <w:sz w:val="19"/>
                <w:szCs w:val="19"/>
              </w:rPr>
              <w:t>Вид работ</w:t>
            </w:r>
          </w:p>
        </w:tc>
        <w:tc>
          <w:tcPr>
            <w:tcW w:w="270" w:type="pct"/>
            <w:vMerge w:val="restart"/>
            <w:shd w:val="clear" w:color="auto" w:fill="auto"/>
            <w:vAlign w:val="center"/>
            <w:hideMark/>
          </w:tcPr>
          <w:p w14:paraId="5E7D2F80" w14:textId="77777777" w:rsidR="00222AAE" w:rsidRPr="0063386D" w:rsidRDefault="00222AAE" w:rsidP="00E3729E">
            <w:pPr>
              <w:spacing w:after="0" w:line="240" w:lineRule="auto"/>
              <w:ind w:left="-172" w:right="-150"/>
              <w:jc w:val="center"/>
              <w:rPr>
                <w:rFonts w:ascii="Times New Roman" w:eastAsia="Times New Roman" w:hAnsi="Times New Roman"/>
                <w:b/>
                <w:bCs/>
                <w:sz w:val="19"/>
                <w:szCs w:val="19"/>
              </w:rPr>
            </w:pPr>
            <w:r w:rsidRPr="0063386D">
              <w:rPr>
                <w:rFonts w:ascii="Times New Roman" w:eastAsia="Times New Roman" w:hAnsi="Times New Roman"/>
                <w:b/>
                <w:bCs/>
                <w:sz w:val="19"/>
                <w:szCs w:val="19"/>
              </w:rPr>
              <w:t xml:space="preserve">Общий </w:t>
            </w:r>
            <w:r w:rsidRPr="0063386D">
              <w:rPr>
                <w:rFonts w:ascii="Times New Roman" w:eastAsia="Times New Roman" w:hAnsi="Times New Roman"/>
                <w:b/>
                <w:bCs/>
                <w:sz w:val="19"/>
                <w:szCs w:val="19"/>
              </w:rPr>
              <w:br/>
              <w:t xml:space="preserve">срок </w:t>
            </w:r>
            <w:r w:rsidRPr="0063386D">
              <w:rPr>
                <w:rFonts w:ascii="Times New Roman" w:eastAsia="Times New Roman" w:hAnsi="Times New Roman"/>
                <w:b/>
                <w:bCs/>
                <w:sz w:val="19"/>
                <w:szCs w:val="19"/>
              </w:rPr>
              <w:br/>
              <w:t xml:space="preserve">реализации </w:t>
            </w:r>
          </w:p>
        </w:tc>
        <w:tc>
          <w:tcPr>
            <w:tcW w:w="360" w:type="pct"/>
            <w:vMerge w:val="restart"/>
            <w:shd w:val="clear" w:color="auto" w:fill="auto"/>
            <w:vAlign w:val="center"/>
            <w:hideMark/>
          </w:tcPr>
          <w:p w14:paraId="03943472" w14:textId="77777777" w:rsidR="00222AAE" w:rsidRPr="0063386D" w:rsidRDefault="00222AAE" w:rsidP="00222AAE">
            <w:pPr>
              <w:spacing w:after="0" w:line="240" w:lineRule="auto"/>
              <w:ind w:left="-172" w:right="-150"/>
              <w:jc w:val="center"/>
              <w:rPr>
                <w:rFonts w:ascii="Times New Roman" w:eastAsia="Times New Roman" w:hAnsi="Times New Roman"/>
                <w:b/>
                <w:bCs/>
                <w:sz w:val="15"/>
                <w:szCs w:val="15"/>
              </w:rPr>
            </w:pPr>
            <w:r w:rsidRPr="0063386D">
              <w:rPr>
                <w:rFonts w:ascii="Times New Roman" w:eastAsia="Times New Roman" w:hAnsi="Times New Roman"/>
                <w:b/>
                <w:bCs/>
                <w:sz w:val="15"/>
                <w:szCs w:val="15"/>
              </w:rPr>
              <w:t xml:space="preserve">Предполагаемая сметная </w:t>
            </w:r>
            <w:r w:rsidRPr="0063386D">
              <w:rPr>
                <w:rFonts w:ascii="Times New Roman" w:eastAsia="Times New Roman" w:hAnsi="Times New Roman"/>
                <w:b/>
                <w:bCs/>
                <w:sz w:val="15"/>
                <w:szCs w:val="15"/>
              </w:rPr>
              <w:br/>
              <w:t xml:space="preserve">стоимость </w:t>
            </w:r>
            <w:r w:rsidRPr="0063386D">
              <w:rPr>
                <w:rFonts w:ascii="Times New Roman" w:eastAsia="Times New Roman" w:hAnsi="Times New Roman"/>
                <w:b/>
                <w:bCs/>
                <w:sz w:val="15"/>
                <w:szCs w:val="15"/>
              </w:rPr>
              <w:br/>
              <w:t xml:space="preserve">объекта (предельная стоимость </w:t>
            </w:r>
            <w:r w:rsidRPr="0063386D">
              <w:rPr>
                <w:rFonts w:ascii="Times New Roman" w:eastAsia="Times New Roman" w:hAnsi="Times New Roman"/>
                <w:b/>
                <w:bCs/>
                <w:sz w:val="15"/>
                <w:szCs w:val="15"/>
              </w:rPr>
              <w:br/>
              <w:t>объекта)</w:t>
            </w:r>
          </w:p>
        </w:tc>
        <w:tc>
          <w:tcPr>
            <w:tcW w:w="314" w:type="pct"/>
            <w:vMerge w:val="restart"/>
            <w:shd w:val="clear" w:color="auto" w:fill="auto"/>
            <w:vAlign w:val="center"/>
            <w:hideMark/>
          </w:tcPr>
          <w:p w14:paraId="67AC9EF3" w14:textId="77777777" w:rsidR="00222AAE" w:rsidRPr="0063386D" w:rsidRDefault="00222AAE" w:rsidP="00222AAE">
            <w:pPr>
              <w:spacing w:after="0" w:line="240" w:lineRule="auto"/>
              <w:ind w:left="-172" w:right="-150"/>
              <w:jc w:val="center"/>
              <w:rPr>
                <w:rFonts w:ascii="Times New Roman" w:eastAsia="Times New Roman" w:hAnsi="Times New Roman"/>
                <w:b/>
                <w:bCs/>
                <w:sz w:val="17"/>
                <w:szCs w:val="17"/>
              </w:rPr>
            </w:pPr>
            <w:r w:rsidRPr="0063386D">
              <w:rPr>
                <w:rFonts w:ascii="Times New Roman" w:eastAsia="Times New Roman" w:hAnsi="Times New Roman"/>
                <w:b/>
                <w:bCs/>
                <w:sz w:val="17"/>
                <w:szCs w:val="17"/>
              </w:rPr>
              <w:t xml:space="preserve">Остаток </w:t>
            </w:r>
            <w:r w:rsidRPr="0063386D">
              <w:rPr>
                <w:rFonts w:ascii="Times New Roman" w:eastAsia="Times New Roman" w:hAnsi="Times New Roman"/>
                <w:b/>
                <w:bCs/>
                <w:sz w:val="17"/>
                <w:szCs w:val="17"/>
              </w:rPr>
              <w:br/>
              <w:t xml:space="preserve">сметной стоимости </w:t>
            </w:r>
            <w:r w:rsidRPr="0063386D">
              <w:rPr>
                <w:rFonts w:ascii="Times New Roman" w:eastAsia="Times New Roman" w:hAnsi="Times New Roman"/>
                <w:b/>
                <w:bCs/>
                <w:sz w:val="17"/>
                <w:szCs w:val="17"/>
              </w:rPr>
              <w:br/>
              <w:t>на 1 января очередного финансового года</w:t>
            </w:r>
          </w:p>
        </w:tc>
        <w:tc>
          <w:tcPr>
            <w:tcW w:w="315" w:type="pct"/>
            <w:vMerge w:val="restart"/>
            <w:shd w:val="clear" w:color="auto" w:fill="auto"/>
            <w:vAlign w:val="center"/>
            <w:hideMark/>
          </w:tcPr>
          <w:p w14:paraId="645AD08D" w14:textId="77777777" w:rsidR="0062199F" w:rsidRPr="0063386D" w:rsidRDefault="00222AAE" w:rsidP="00222AAE">
            <w:pPr>
              <w:spacing w:after="0" w:line="240" w:lineRule="auto"/>
              <w:ind w:left="-172" w:right="-150"/>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Источник финанси</w:t>
            </w:r>
          </w:p>
          <w:p w14:paraId="0AFFB03B" w14:textId="77777777" w:rsidR="00222AAE" w:rsidRPr="0063386D" w:rsidRDefault="00222AAE" w:rsidP="00222AAE">
            <w:pPr>
              <w:spacing w:after="0" w:line="240" w:lineRule="auto"/>
              <w:ind w:left="-172" w:right="-150"/>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-рования</w:t>
            </w:r>
          </w:p>
        </w:tc>
        <w:tc>
          <w:tcPr>
            <w:tcW w:w="1616" w:type="pct"/>
            <w:gridSpan w:val="6"/>
            <w:shd w:val="clear" w:color="auto" w:fill="auto"/>
            <w:vAlign w:val="center"/>
            <w:hideMark/>
          </w:tcPr>
          <w:p w14:paraId="0E187658" w14:textId="77777777" w:rsidR="00222AAE" w:rsidRPr="0063386D" w:rsidRDefault="00222AAE" w:rsidP="00222AAE">
            <w:pPr>
              <w:spacing w:after="0" w:line="240" w:lineRule="auto"/>
              <w:ind w:left="-172" w:right="-150"/>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 xml:space="preserve">Срок реализации и объем финансирования по годам, </w:t>
            </w:r>
            <w:r w:rsidRPr="0063386D">
              <w:rPr>
                <w:rFonts w:ascii="Times New Roman" w:eastAsia="Times New Roman" w:hAnsi="Times New Roman"/>
                <w:b/>
                <w:bCs/>
                <w:color w:val="000000"/>
                <w:sz w:val="19"/>
                <w:szCs w:val="19"/>
              </w:rPr>
              <w:br/>
              <w:t>тыс. руб.</w:t>
            </w:r>
          </w:p>
        </w:tc>
        <w:tc>
          <w:tcPr>
            <w:tcW w:w="271" w:type="pct"/>
            <w:vMerge w:val="restart"/>
            <w:shd w:val="clear" w:color="auto" w:fill="auto"/>
            <w:vAlign w:val="center"/>
            <w:hideMark/>
          </w:tcPr>
          <w:p w14:paraId="5B80B634" w14:textId="77777777" w:rsidR="00222AAE" w:rsidRPr="0063386D" w:rsidRDefault="00222AAE" w:rsidP="00222AAE">
            <w:pPr>
              <w:spacing w:after="0" w:line="240" w:lineRule="auto"/>
              <w:ind w:left="-172" w:right="-150"/>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ИТОГО</w:t>
            </w:r>
          </w:p>
        </w:tc>
        <w:tc>
          <w:tcPr>
            <w:tcW w:w="416" w:type="pct"/>
            <w:vMerge w:val="restart"/>
            <w:shd w:val="clear" w:color="auto" w:fill="auto"/>
            <w:vAlign w:val="center"/>
            <w:hideMark/>
          </w:tcPr>
          <w:p w14:paraId="73DAD77B" w14:textId="77777777" w:rsidR="00222AAE" w:rsidRPr="0063386D" w:rsidRDefault="00222AAE" w:rsidP="0064594F">
            <w:pPr>
              <w:spacing w:after="0" w:line="240" w:lineRule="auto"/>
              <w:ind w:left="-105" w:right="-150"/>
              <w:jc w:val="center"/>
              <w:rPr>
                <w:rFonts w:ascii="Times New Roman" w:eastAsia="Times New Roman" w:hAnsi="Times New Roman"/>
                <w:b/>
                <w:bCs/>
                <w:sz w:val="19"/>
                <w:szCs w:val="19"/>
              </w:rPr>
            </w:pPr>
            <w:r w:rsidRPr="0063386D">
              <w:rPr>
                <w:rFonts w:ascii="Times New Roman" w:eastAsia="Times New Roman" w:hAnsi="Times New Roman"/>
                <w:b/>
                <w:bCs/>
                <w:sz w:val="19"/>
                <w:szCs w:val="19"/>
              </w:rPr>
              <w:t xml:space="preserve">Наименование </w:t>
            </w:r>
            <w:r w:rsidRPr="0063386D">
              <w:rPr>
                <w:rFonts w:ascii="Times New Roman" w:eastAsia="Times New Roman" w:hAnsi="Times New Roman"/>
                <w:b/>
                <w:bCs/>
                <w:sz w:val="19"/>
                <w:szCs w:val="19"/>
              </w:rPr>
              <w:br/>
              <w:t xml:space="preserve">целевого показателя, индикатора, </w:t>
            </w:r>
            <w:r w:rsidRPr="0063386D">
              <w:rPr>
                <w:rFonts w:ascii="Times New Roman" w:eastAsia="Times New Roman" w:hAnsi="Times New Roman"/>
                <w:b/>
                <w:bCs/>
                <w:sz w:val="19"/>
                <w:szCs w:val="19"/>
              </w:rPr>
              <w:br/>
              <w:t xml:space="preserve">на достижение </w:t>
            </w:r>
            <w:r w:rsidRPr="0063386D">
              <w:rPr>
                <w:rFonts w:ascii="Times New Roman" w:eastAsia="Times New Roman" w:hAnsi="Times New Roman"/>
                <w:b/>
                <w:bCs/>
                <w:sz w:val="19"/>
                <w:szCs w:val="19"/>
              </w:rPr>
              <w:br/>
              <w:t>которых оказывает влияние реализация мероприятия</w:t>
            </w:r>
          </w:p>
        </w:tc>
      </w:tr>
      <w:tr w:rsidR="00F10EC4" w:rsidRPr="0063386D" w14:paraId="15ECE007" w14:textId="77777777" w:rsidTr="00F61643">
        <w:trPr>
          <w:trHeight w:val="960"/>
          <w:tblHeader/>
        </w:trPr>
        <w:tc>
          <w:tcPr>
            <w:tcW w:w="135" w:type="pct"/>
            <w:vMerge/>
            <w:vAlign w:val="center"/>
            <w:hideMark/>
          </w:tcPr>
          <w:p w14:paraId="1111147D" w14:textId="77777777" w:rsidR="00F10EC4" w:rsidRPr="0063386D" w:rsidRDefault="00F10EC4" w:rsidP="00F10EC4">
            <w:pPr>
              <w:spacing w:after="0" w:line="240" w:lineRule="auto"/>
              <w:rPr>
                <w:rFonts w:ascii="Times New Roman" w:eastAsia="Times New Roman" w:hAnsi="Times New Roman"/>
                <w:color w:val="000000"/>
                <w:sz w:val="19"/>
                <w:szCs w:val="19"/>
              </w:rPr>
            </w:pPr>
          </w:p>
        </w:tc>
        <w:tc>
          <w:tcPr>
            <w:tcW w:w="493" w:type="pct"/>
            <w:vMerge/>
            <w:vAlign w:val="center"/>
            <w:hideMark/>
          </w:tcPr>
          <w:p w14:paraId="574BC94A" w14:textId="77777777" w:rsidR="00F10EC4" w:rsidRPr="0063386D" w:rsidRDefault="00F10EC4" w:rsidP="00F10EC4">
            <w:pPr>
              <w:spacing w:after="0" w:line="240" w:lineRule="auto"/>
              <w:rPr>
                <w:rFonts w:ascii="Times New Roman" w:eastAsia="Times New Roman" w:hAnsi="Times New Roman"/>
                <w:b/>
                <w:bCs/>
                <w:color w:val="000000"/>
                <w:sz w:val="19"/>
                <w:szCs w:val="19"/>
              </w:rPr>
            </w:pPr>
          </w:p>
        </w:tc>
        <w:tc>
          <w:tcPr>
            <w:tcW w:w="315" w:type="pct"/>
            <w:vMerge/>
          </w:tcPr>
          <w:p w14:paraId="1175F979" w14:textId="77777777" w:rsidR="00F10EC4" w:rsidRPr="0063386D" w:rsidRDefault="00F10EC4" w:rsidP="00F10EC4">
            <w:pPr>
              <w:spacing w:after="0" w:line="240" w:lineRule="auto"/>
              <w:rPr>
                <w:rFonts w:ascii="Times New Roman" w:eastAsia="Times New Roman" w:hAnsi="Times New Roman"/>
                <w:b/>
                <w:bCs/>
                <w:color w:val="000000"/>
                <w:sz w:val="19"/>
                <w:szCs w:val="19"/>
              </w:rPr>
            </w:pPr>
          </w:p>
        </w:tc>
        <w:tc>
          <w:tcPr>
            <w:tcW w:w="315" w:type="pct"/>
            <w:vMerge/>
            <w:vAlign w:val="center"/>
            <w:hideMark/>
          </w:tcPr>
          <w:p w14:paraId="75F04569" w14:textId="77777777" w:rsidR="00F10EC4" w:rsidRPr="0063386D" w:rsidRDefault="00F10EC4" w:rsidP="00F10EC4">
            <w:pPr>
              <w:spacing w:after="0" w:line="240" w:lineRule="auto"/>
              <w:rPr>
                <w:rFonts w:ascii="Times New Roman" w:eastAsia="Times New Roman" w:hAnsi="Times New Roman"/>
                <w:b/>
                <w:bCs/>
                <w:color w:val="FF0000"/>
                <w:sz w:val="19"/>
                <w:szCs w:val="19"/>
              </w:rPr>
            </w:pPr>
          </w:p>
        </w:tc>
        <w:tc>
          <w:tcPr>
            <w:tcW w:w="180" w:type="pct"/>
            <w:vMerge/>
            <w:vAlign w:val="center"/>
            <w:hideMark/>
          </w:tcPr>
          <w:p w14:paraId="1DA3BEAA" w14:textId="77777777" w:rsidR="00F10EC4" w:rsidRPr="0063386D" w:rsidRDefault="00F10EC4" w:rsidP="00F10EC4">
            <w:pPr>
              <w:spacing w:after="0" w:line="240" w:lineRule="auto"/>
              <w:rPr>
                <w:rFonts w:ascii="Times New Roman" w:eastAsia="Times New Roman" w:hAnsi="Times New Roman"/>
                <w:b/>
                <w:bCs/>
                <w:color w:val="FF0000"/>
                <w:sz w:val="19"/>
                <w:szCs w:val="19"/>
              </w:rPr>
            </w:pPr>
          </w:p>
        </w:tc>
        <w:tc>
          <w:tcPr>
            <w:tcW w:w="270" w:type="pct"/>
            <w:vMerge/>
            <w:vAlign w:val="center"/>
            <w:hideMark/>
          </w:tcPr>
          <w:p w14:paraId="2DD63A6E" w14:textId="77777777" w:rsidR="00F10EC4" w:rsidRPr="0063386D" w:rsidRDefault="00F10EC4" w:rsidP="00F10EC4">
            <w:pPr>
              <w:spacing w:after="0" w:line="240" w:lineRule="auto"/>
              <w:rPr>
                <w:rFonts w:ascii="Times New Roman" w:eastAsia="Times New Roman" w:hAnsi="Times New Roman"/>
                <w:b/>
                <w:bCs/>
                <w:color w:val="FF0000"/>
                <w:sz w:val="19"/>
                <w:szCs w:val="19"/>
              </w:rPr>
            </w:pPr>
          </w:p>
        </w:tc>
        <w:tc>
          <w:tcPr>
            <w:tcW w:w="360" w:type="pct"/>
            <w:vMerge/>
            <w:vAlign w:val="center"/>
            <w:hideMark/>
          </w:tcPr>
          <w:p w14:paraId="0E8C4A0F" w14:textId="77777777" w:rsidR="00F10EC4" w:rsidRPr="0063386D" w:rsidRDefault="00F10EC4" w:rsidP="00F10EC4">
            <w:pPr>
              <w:spacing w:after="0" w:line="240" w:lineRule="auto"/>
              <w:rPr>
                <w:rFonts w:ascii="Times New Roman" w:eastAsia="Times New Roman" w:hAnsi="Times New Roman"/>
                <w:b/>
                <w:bCs/>
                <w:color w:val="FF0000"/>
                <w:sz w:val="19"/>
                <w:szCs w:val="19"/>
              </w:rPr>
            </w:pPr>
          </w:p>
        </w:tc>
        <w:tc>
          <w:tcPr>
            <w:tcW w:w="314" w:type="pct"/>
            <w:vMerge/>
            <w:vAlign w:val="center"/>
            <w:hideMark/>
          </w:tcPr>
          <w:p w14:paraId="3701C87D" w14:textId="77777777" w:rsidR="00F10EC4" w:rsidRPr="0063386D" w:rsidRDefault="00F10EC4" w:rsidP="00F10EC4">
            <w:pPr>
              <w:spacing w:after="0" w:line="240" w:lineRule="auto"/>
              <w:rPr>
                <w:rFonts w:ascii="Times New Roman" w:eastAsia="Times New Roman" w:hAnsi="Times New Roman"/>
                <w:b/>
                <w:bCs/>
                <w:color w:val="FF0000"/>
                <w:sz w:val="19"/>
                <w:szCs w:val="19"/>
              </w:rPr>
            </w:pPr>
          </w:p>
        </w:tc>
        <w:tc>
          <w:tcPr>
            <w:tcW w:w="315" w:type="pct"/>
            <w:vMerge/>
            <w:vAlign w:val="center"/>
            <w:hideMark/>
          </w:tcPr>
          <w:p w14:paraId="5A752F3C" w14:textId="77777777" w:rsidR="00F10EC4" w:rsidRPr="0063386D" w:rsidRDefault="00F10EC4" w:rsidP="00F10EC4">
            <w:pPr>
              <w:spacing w:after="0" w:line="240" w:lineRule="auto"/>
              <w:rPr>
                <w:rFonts w:ascii="Times New Roman" w:eastAsia="Times New Roman" w:hAnsi="Times New Roman"/>
                <w:b/>
                <w:bCs/>
                <w:color w:val="000000"/>
                <w:sz w:val="19"/>
                <w:szCs w:val="19"/>
              </w:rPr>
            </w:pPr>
          </w:p>
        </w:tc>
        <w:tc>
          <w:tcPr>
            <w:tcW w:w="267" w:type="pct"/>
            <w:vAlign w:val="center"/>
          </w:tcPr>
          <w:p w14:paraId="5CA20A1B" w14:textId="48C40C7D" w:rsidR="00F10EC4" w:rsidRPr="0063386D" w:rsidRDefault="00F10EC4" w:rsidP="00EC6B07">
            <w:pPr>
              <w:pStyle w:val="ConsPlusNormal"/>
              <w:ind w:left="-61" w:right="-104"/>
              <w:jc w:val="center"/>
              <w:rPr>
                <w:rFonts w:ascii="Times New Roman" w:hAnsi="Times New Roman" w:cs="Times New Roman"/>
                <w:b/>
                <w:sz w:val="19"/>
                <w:szCs w:val="19"/>
              </w:rPr>
            </w:pPr>
            <w:r w:rsidRPr="0063386D">
              <w:rPr>
                <w:rFonts w:ascii="Times New Roman" w:hAnsi="Times New Roman" w:cs="Times New Roman"/>
                <w:b/>
                <w:spacing w:val="-4"/>
                <w:sz w:val="20"/>
              </w:rPr>
              <w:t>202</w:t>
            </w:r>
            <w:r w:rsidR="00EC6B07" w:rsidRPr="0063386D">
              <w:rPr>
                <w:rFonts w:ascii="Times New Roman" w:hAnsi="Times New Roman" w:cs="Times New Roman"/>
                <w:b/>
                <w:spacing w:val="-4"/>
                <w:sz w:val="20"/>
              </w:rPr>
              <w:t>4</w:t>
            </w:r>
            <w:r w:rsidRPr="0063386D">
              <w:rPr>
                <w:rFonts w:ascii="Times New Roman" w:hAnsi="Times New Roman" w:cs="Times New Roman"/>
                <w:b/>
                <w:spacing w:val="-4"/>
                <w:sz w:val="20"/>
              </w:rPr>
              <w:t xml:space="preserve"> г.</w:t>
            </w:r>
          </w:p>
        </w:tc>
        <w:tc>
          <w:tcPr>
            <w:tcW w:w="318" w:type="pct"/>
            <w:vAlign w:val="center"/>
          </w:tcPr>
          <w:p w14:paraId="4F6A8A92" w14:textId="6A9FD185" w:rsidR="00F10EC4" w:rsidRPr="0063386D" w:rsidRDefault="00F10EC4" w:rsidP="00EC6B07">
            <w:pPr>
              <w:pStyle w:val="ConsPlusNormal"/>
              <w:ind w:left="-61" w:right="-104"/>
              <w:jc w:val="center"/>
              <w:rPr>
                <w:rFonts w:ascii="Times New Roman" w:hAnsi="Times New Roman" w:cs="Times New Roman"/>
                <w:b/>
                <w:sz w:val="19"/>
                <w:szCs w:val="19"/>
              </w:rPr>
            </w:pPr>
            <w:r w:rsidRPr="0063386D">
              <w:rPr>
                <w:rFonts w:ascii="Times New Roman" w:hAnsi="Times New Roman" w:cs="Times New Roman"/>
                <w:b/>
                <w:spacing w:val="-4"/>
                <w:sz w:val="20"/>
              </w:rPr>
              <w:t>202</w:t>
            </w:r>
            <w:r w:rsidR="00EC6B07" w:rsidRPr="0063386D">
              <w:rPr>
                <w:rFonts w:ascii="Times New Roman" w:hAnsi="Times New Roman" w:cs="Times New Roman"/>
                <w:b/>
                <w:spacing w:val="-4"/>
                <w:sz w:val="20"/>
              </w:rPr>
              <w:t>5</w:t>
            </w:r>
            <w:r w:rsidRPr="0063386D">
              <w:rPr>
                <w:rFonts w:ascii="Times New Roman" w:hAnsi="Times New Roman" w:cs="Times New Roman"/>
                <w:b/>
                <w:spacing w:val="-4"/>
                <w:sz w:val="20"/>
              </w:rPr>
              <w:t xml:space="preserve"> г.</w:t>
            </w:r>
          </w:p>
        </w:tc>
        <w:tc>
          <w:tcPr>
            <w:tcW w:w="269" w:type="pct"/>
            <w:vAlign w:val="center"/>
          </w:tcPr>
          <w:p w14:paraId="4552D7EF" w14:textId="445CEE88" w:rsidR="00F10EC4" w:rsidRPr="0063386D" w:rsidRDefault="00F10EC4" w:rsidP="00EC6B07">
            <w:pPr>
              <w:pStyle w:val="ConsPlusNormal"/>
              <w:ind w:left="-61" w:right="-104"/>
              <w:jc w:val="center"/>
              <w:rPr>
                <w:rFonts w:ascii="Times New Roman" w:hAnsi="Times New Roman" w:cs="Times New Roman"/>
                <w:b/>
                <w:sz w:val="19"/>
                <w:szCs w:val="19"/>
              </w:rPr>
            </w:pPr>
            <w:r w:rsidRPr="0063386D">
              <w:rPr>
                <w:rFonts w:ascii="Times New Roman" w:hAnsi="Times New Roman" w:cs="Times New Roman"/>
                <w:b/>
                <w:spacing w:val="-4"/>
                <w:sz w:val="20"/>
              </w:rPr>
              <w:t>202</w:t>
            </w:r>
            <w:r w:rsidR="00EC6B07" w:rsidRPr="0063386D">
              <w:rPr>
                <w:rFonts w:ascii="Times New Roman" w:hAnsi="Times New Roman" w:cs="Times New Roman"/>
                <w:b/>
                <w:spacing w:val="-4"/>
                <w:sz w:val="20"/>
              </w:rPr>
              <w:t>6</w:t>
            </w:r>
            <w:r w:rsidRPr="0063386D">
              <w:rPr>
                <w:rFonts w:ascii="Times New Roman" w:hAnsi="Times New Roman" w:cs="Times New Roman"/>
                <w:b/>
                <w:spacing w:val="-4"/>
                <w:sz w:val="20"/>
              </w:rPr>
              <w:t xml:space="preserve"> г.</w:t>
            </w:r>
          </w:p>
        </w:tc>
        <w:tc>
          <w:tcPr>
            <w:tcW w:w="222" w:type="pct"/>
            <w:vAlign w:val="center"/>
          </w:tcPr>
          <w:p w14:paraId="1632BDF3" w14:textId="52391189" w:rsidR="00F10EC4" w:rsidRPr="0063386D" w:rsidRDefault="00F10EC4" w:rsidP="00EC6B07">
            <w:pPr>
              <w:pStyle w:val="ConsPlusNormal"/>
              <w:ind w:left="-61" w:right="-104"/>
              <w:jc w:val="center"/>
              <w:rPr>
                <w:rFonts w:ascii="Times New Roman" w:hAnsi="Times New Roman"/>
                <w:b/>
                <w:sz w:val="19"/>
                <w:szCs w:val="19"/>
              </w:rPr>
            </w:pPr>
            <w:r w:rsidRPr="0063386D">
              <w:rPr>
                <w:rFonts w:ascii="Times New Roman" w:hAnsi="Times New Roman" w:cs="Times New Roman"/>
                <w:b/>
                <w:spacing w:val="-4"/>
                <w:sz w:val="20"/>
              </w:rPr>
              <w:t>202</w:t>
            </w:r>
            <w:r w:rsidR="00EC6B07" w:rsidRPr="0063386D">
              <w:rPr>
                <w:rFonts w:ascii="Times New Roman" w:hAnsi="Times New Roman" w:cs="Times New Roman"/>
                <w:b/>
                <w:spacing w:val="-4"/>
                <w:sz w:val="20"/>
              </w:rPr>
              <w:t>7</w:t>
            </w:r>
            <w:r w:rsidRPr="0063386D">
              <w:rPr>
                <w:rFonts w:ascii="Times New Roman" w:hAnsi="Times New Roman" w:cs="Times New Roman"/>
                <w:b/>
                <w:spacing w:val="-4"/>
                <w:sz w:val="20"/>
              </w:rPr>
              <w:t xml:space="preserve"> г.</w:t>
            </w:r>
          </w:p>
        </w:tc>
        <w:tc>
          <w:tcPr>
            <w:tcW w:w="271" w:type="pct"/>
            <w:vAlign w:val="center"/>
          </w:tcPr>
          <w:p w14:paraId="33ADC9C0" w14:textId="26DF7F95" w:rsidR="00F10EC4" w:rsidRPr="0063386D" w:rsidRDefault="00F10EC4" w:rsidP="00EC6B07">
            <w:pPr>
              <w:pStyle w:val="ConsPlusNormal"/>
              <w:ind w:left="-61" w:right="-104"/>
              <w:jc w:val="center"/>
              <w:rPr>
                <w:rFonts w:ascii="Times New Roman" w:hAnsi="Times New Roman" w:cs="Times New Roman"/>
                <w:b/>
                <w:sz w:val="19"/>
                <w:szCs w:val="19"/>
              </w:rPr>
            </w:pPr>
            <w:r w:rsidRPr="0063386D">
              <w:rPr>
                <w:rFonts w:ascii="Times New Roman" w:hAnsi="Times New Roman" w:cs="Times New Roman"/>
                <w:b/>
                <w:spacing w:val="-4"/>
                <w:sz w:val="20"/>
              </w:rPr>
              <w:t>202</w:t>
            </w:r>
            <w:r w:rsidR="00EC6B07" w:rsidRPr="0063386D">
              <w:rPr>
                <w:rFonts w:ascii="Times New Roman" w:hAnsi="Times New Roman" w:cs="Times New Roman"/>
                <w:b/>
                <w:spacing w:val="-4"/>
                <w:sz w:val="20"/>
              </w:rPr>
              <w:t>8</w:t>
            </w:r>
            <w:r w:rsidRPr="0063386D">
              <w:rPr>
                <w:rFonts w:ascii="Times New Roman" w:hAnsi="Times New Roman" w:cs="Times New Roman"/>
                <w:b/>
                <w:spacing w:val="-4"/>
                <w:sz w:val="20"/>
              </w:rPr>
              <w:t xml:space="preserve"> г.</w:t>
            </w:r>
          </w:p>
        </w:tc>
        <w:tc>
          <w:tcPr>
            <w:tcW w:w="269" w:type="pct"/>
            <w:vAlign w:val="center"/>
          </w:tcPr>
          <w:p w14:paraId="2D21A69D" w14:textId="51ADAB59" w:rsidR="00F10EC4" w:rsidRPr="0063386D" w:rsidRDefault="00F10EC4" w:rsidP="00EC6B07">
            <w:pPr>
              <w:pStyle w:val="ConsPlusNormal"/>
              <w:ind w:left="-61" w:right="-104"/>
              <w:jc w:val="center"/>
              <w:rPr>
                <w:rFonts w:ascii="Times New Roman" w:hAnsi="Times New Roman" w:cs="Times New Roman"/>
                <w:b/>
                <w:sz w:val="19"/>
                <w:szCs w:val="19"/>
              </w:rPr>
            </w:pPr>
            <w:r w:rsidRPr="0063386D">
              <w:rPr>
                <w:rFonts w:ascii="Times New Roman" w:hAnsi="Times New Roman" w:cs="Times New Roman"/>
                <w:b/>
                <w:spacing w:val="-4"/>
                <w:sz w:val="20"/>
              </w:rPr>
              <w:t>202</w:t>
            </w:r>
            <w:r w:rsidR="00EC6B07" w:rsidRPr="0063386D">
              <w:rPr>
                <w:rFonts w:ascii="Times New Roman" w:hAnsi="Times New Roman" w:cs="Times New Roman"/>
                <w:b/>
                <w:spacing w:val="-4"/>
                <w:sz w:val="20"/>
              </w:rPr>
              <w:t>9</w:t>
            </w:r>
            <w:r w:rsidRPr="0063386D">
              <w:rPr>
                <w:rFonts w:ascii="Times New Roman" w:hAnsi="Times New Roman" w:cs="Times New Roman"/>
                <w:b/>
                <w:spacing w:val="-4"/>
                <w:sz w:val="20"/>
              </w:rPr>
              <w:t xml:space="preserve"> г.</w:t>
            </w:r>
          </w:p>
        </w:tc>
        <w:tc>
          <w:tcPr>
            <w:tcW w:w="271" w:type="pct"/>
            <w:vMerge/>
            <w:vAlign w:val="center"/>
            <w:hideMark/>
          </w:tcPr>
          <w:p w14:paraId="7F01A308" w14:textId="77777777" w:rsidR="00F10EC4" w:rsidRPr="0063386D" w:rsidRDefault="00F10EC4" w:rsidP="00F10EC4">
            <w:pPr>
              <w:spacing w:after="0" w:line="240" w:lineRule="auto"/>
              <w:rPr>
                <w:rFonts w:ascii="Times New Roman" w:eastAsia="Times New Roman" w:hAnsi="Times New Roman"/>
                <w:b/>
                <w:bCs/>
                <w:color w:val="000000"/>
                <w:sz w:val="19"/>
                <w:szCs w:val="19"/>
              </w:rPr>
            </w:pPr>
          </w:p>
        </w:tc>
        <w:tc>
          <w:tcPr>
            <w:tcW w:w="416" w:type="pct"/>
            <w:vMerge/>
            <w:vAlign w:val="center"/>
            <w:hideMark/>
          </w:tcPr>
          <w:p w14:paraId="7CD86D7A" w14:textId="77777777" w:rsidR="00F10EC4" w:rsidRPr="0063386D" w:rsidRDefault="00F10EC4" w:rsidP="00F10EC4">
            <w:pPr>
              <w:spacing w:after="0" w:line="240" w:lineRule="auto"/>
              <w:rPr>
                <w:rFonts w:ascii="Times New Roman" w:eastAsia="Times New Roman" w:hAnsi="Times New Roman"/>
                <w:b/>
                <w:bCs/>
                <w:sz w:val="19"/>
                <w:szCs w:val="19"/>
              </w:rPr>
            </w:pPr>
          </w:p>
        </w:tc>
      </w:tr>
      <w:tr w:rsidR="0062199F" w:rsidRPr="0063386D" w14:paraId="73A60466" w14:textId="77777777" w:rsidTr="00F61643">
        <w:trPr>
          <w:trHeight w:val="207"/>
          <w:tblHeader/>
        </w:trPr>
        <w:tc>
          <w:tcPr>
            <w:tcW w:w="135" w:type="pct"/>
            <w:shd w:val="clear" w:color="auto" w:fill="auto"/>
            <w:noWrap/>
            <w:vAlign w:val="center"/>
            <w:hideMark/>
          </w:tcPr>
          <w:p w14:paraId="3B5B2603"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w:t>
            </w:r>
          </w:p>
        </w:tc>
        <w:tc>
          <w:tcPr>
            <w:tcW w:w="493" w:type="pct"/>
            <w:shd w:val="clear" w:color="auto" w:fill="auto"/>
            <w:vAlign w:val="center"/>
            <w:hideMark/>
          </w:tcPr>
          <w:p w14:paraId="32CE2725"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2</w:t>
            </w:r>
          </w:p>
        </w:tc>
        <w:tc>
          <w:tcPr>
            <w:tcW w:w="315" w:type="pct"/>
            <w:vAlign w:val="center"/>
          </w:tcPr>
          <w:p w14:paraId="29C0790E"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3</w:t>
            </w:r>
          </w:p>
        </w:tc>
        <w:tc>
          <w:tcPr>
            <w:tcW w:w="315" w:type="pct"/>
            <w:shd w:val="clear" w:color="auto" w:fill="auto"/>
            <w:vAlign w:val="center"/>
          </w:tcPr>
          <w:p w14:paraId="57F0D3EB"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4</w:t>
            </w:r>
          </w:p>
        </w:tc>
        <w:tc>
          <w:tcPr>
            <w:tcW w:w="180" w:type="pct"/>
            <w:shd w:val="clear" w:color="auto" w:fill="auto"/>
            <w:noWrap/>
            <w:vAlign w:val="center"/>
          </w:tcPr>
          <w:p w14:paraId="4CFEC34D"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5</w:t>
            </w:r>
          </w:p>
        </w:tc>
        <w:tc>
          <w:tcPr>
            <w:tcW w:w="270" w:type="pct"/>
            <w:shd w:val="clear" w:color="auto" w:fill="auto"/>
            <w:vAlign w:val="center"/>
          </w:tcPr>
          <w:p w14:paraId="64972E26"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6</w:t>
            </w:r>
          </w:p>
        </w:tc>
        <w:tc>
          <w:tcPr>
            <w:tcW w:w="360" w:type="pct"/>
            <w:shd w:val="clear" w:color="auto" w:fill="auto"/>
            <w:noWrap/>
            <w:vAlign w:val="center"/>
          </w:tcPr>
          <w:p w14:paraId="16D24518"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7</w:t>
            </w:r>
          </w:p>
        </w:tc>
        <w:tc>
          <w:tcPr>
            <w:tcW w:w="314" w:type="pct"/>
            <w:shd w:val="clear" w:color="auto" w:fill="auto"/>
            <w:vAlign w:val="center"/>
          </w:tcPr>
          <w:p w14:paraId="1BB162AB"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8</w:t>
            </w:r>
          </w:p>
        </w:tc>
        <w:tc>
          <w:tcPr>
            <w:tcW w:w="315" w:type="pct"/>
            <w:shd w:val="clear" w:color="auto" w:fill="auto"/>
            <w:noWrap/>
            <w:vAlign w:val="center"/>
          </w:tcPr>
          <w:p w14:paraId="7F22EF64"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9</w:t>
            </w:r>
          </w:p>
        </w:tc>
        <w:tc>
          <w:tcPr>
            <w:tcW w:w="267" w:type="pct"/>
            <w:shd w:val="clear" w:color="auto" w:fill="auto"/>
            <w:vAlign w:val="center"/>
          </w:tcPr>
          <w:p w14:paraId="7A46D526"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10</w:t>
            </w:r>
          </w:p>
        </w:tc>
        <w:tc>
          <w:tcPr>
            <w:tcW w:w="318" w:type="pct"/>
            <w:shd w:val="clear" w:color="auto" w:fill="auto"/>
            <w:vAlign w:val="center"/>
          </w:tcPr>
          <w:p w14:paraId="0A6BFC88"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11</w:t>
            </w:r>
          </w:p>
        </w:tc>
        <w:tc>
          <w:tcPr>
            <w:tcW w:w="269" w:type="pct"/>
            <w:shd w:val="clear" w:color="auto" w:fill="auto"/>
            <w:noWrap/>
            <w:vAlign w:val="center"/>
          </w:tcPr>
          <w:p w14:paraId="6BC3AC45"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12</w:t>
            </w:r>
          </w:p>
        </w:tc>
        <w:tc>
          <w:tcPr>
            <w:tcW w:w="222" w:type="pct"/>
            <w:shd w:val="clear" w:color="auto" w:fill="auto"/>
            <w:vAlign w:val="center"/>
          </w:tcPr>
          <w:p w14:paraId="4CB4BC1E"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13</w:t>
            </w:r>
          </w:p>
        </w:tc>
        <w:tc>
          <w:tcPr>
            <w:tcW w:w="271" w:type="pct"/>
            <w:shd w:val="clear" w:color="auto" w:fill="auto"/>
            <w:noWrap/>
            <w:vAlign w:val="center"/>
          </w:tcPr>
          <w:p w14:paraId="4CA197D9"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14</w:t>
            </w:r>
          </w:p>
        </w:tc>
        <w:tc>
          <w:tcPr>
            <w:tcW w:w="269" w:type="pct"/>
            <w:shd w:val="clear" w:color="auto" w:fill="auto"/>
            <w:vAlign w:val="center"/>
          </w:tcPr>
          <w:p w14:paraId="6E4B4E93"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15</w:t>
            </w:r>
          </w:p>
        </w:tc>
        <w:tc>
          <w:tcPr>
            <w:tcW w:w="271" w:type="pct"/>
            <w:shd w:val="clear" w:color="auto" w:fill="auto"/>
            <w:noWrap/>
            <w:vAlign w:val="center"/>
          </w:tcPr>
          <w:p w14:paraId="5A124913"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16</w:t>
            </w:r>
          </w:p>
        </w:tc>
        <w:tc>
          <w:tcPr>
            <w:tcW w:w="416" w:type="pct"/>
            <w:shd w:val="clear" w:color="auto" w:fill="auto"/>
            <w:vAlign w:val="center"/>
          </w:tcPr>
          <w:p w14:paraId="0A8A387F" w14:textId="77777777" w:rsidR="008A550C" w:rsidRPr="0063386D" w:rsidRDefault="008A550C" w:rsidP="00222AAE">
            <w:pPr>
              <w:spacing w:after="0" w:line="240" w:lineRule="auto"/>
              <w:jc w:val="center"/>
              <w:rPr>
                <w:rFonts w:ascii="Times New Roman" w:eastAsia="Times New Roman" w:hAnsi="Times New Roman"/>
                <w:b/>
                <w:bCs/>
                <w:color w:val="000000"/>
                <w:sz w:val="19"/>
                <w:szCs w:val="19"/>
              </w:rPr>
            </w:pPr>
            <w:r w:rsidRPr="0063386D">
              <w:rPr>
                <w:rFonts w:ascii="Times New Roman" w:eastAsia="Times New Roman" w:hAnsi="Times New Roman"/>
                <w:b/>
                <w:bCs/>
                <w:color w:val="000000"/>
                <w:sz w:val="19"/>
                <w:szCs w:val="19"/>
              </w:rPr>
              <w:t>17</w:t>
            </w:r>
          </w:p>
        </w:tc>
      </w:tr>
      <w:tr w:rsidR="00ED74C2" w:rsidRPr="0063386D" w14:paraId="0101E46B" w14:textId="77777777" w:rsidTr="0064594F">
        <w:trPr>
          <w:trHeight w:val="321"/>
        </w:trPr>
        <w:tc>
          <w:tcPr>
            <w:tcW w:w="5000" w:type="pct"/>
            <w:gridSpan w:val="17"/>
            <w:vAlign w:val="center"/>
          </w:tcPr>
          <w:p w14:paraId="4303B9F6" w14:textId="75CAB6F5" w:rsidR="00ED74C2" w:rsidRPr="0063386D" w:rsidRDefault="005B3A03" w:rsidP="006A5A1C">
            <w:pPr>
              <w:spacing w:before="20" w:after="0" w:line="240" w:lineRule="auto"/>
              <w:ind w:right="-57"/>
              <w:jc w:val="center"/>
              <w:rPr>
                <w:rFonts w:ascii="Times New Roman" w:eastAsia="Times New Roman" w:hAnsi="Times New Roman"/>
                <w:b/>
                <w:bCs/>
                <w:color w:val="000000"/>
                <w:sz w:val="20"/>
                <w:szCs w:val="20"/>
              </w:rPr>
            </w:pPr>
            <w:r w:rsidRPr="0063386D">
              <w:rPr>
                <w:rFonts w:ascii="Times New Roman" w:eastAsia="Times New Roman" w:hAnsi="Times New Roman"/>
                <w:b/>
                <w:bCs/>
                <w:color w:val="000000"/>
                <w:sz w:val="20"/>
                <w:szCs w:val="20"/>
              </w:rPr>
              <w:t>1. РЕГИОНАЛЬНЫЕ ПРОЕКТЫ, ВХОДЯЩИЕ В СОСТАВ НАЦИОНАЛЬНЫХ ПРОЕКТОВ</w:t>
            </w:r>
          </w:p>
        </w:tc>
      </w:tr>
      <w:tr w:rsidR="00ED74C2" w:rsidRPr="0063386D" w14:paraId="03AA1EDD" w14:textId="77777777" w:rsidTr="0064594F">
        <w:trPr>
          <w:trHeight w:val="321"/>
        </w:trPr>
        <w:tc>
          <w:tcPr>
            <w:tcW w:w="5000" w:type="pct"/>
            <w:gridSpan w:val="17"/>
            <w:vAlign w:val="center"/>
          </w:tcPr>
          <w:p w14:paraId="40A48C60" w14:textId="17560B38" w:rsidR="00ED74C2" w:rsidRPr="0063386D" w:rsidRDefault="005B3A03" w:rsidP="00733C02">
            <w:pPr>
              <w:spacing w:before="20" w:after="0" w:line="240" w:lineRule="auto"/>
              <w:ind w:right="-57"/>
              <w:jc w:val="both"/>
              <w:rPr>
                <w:rFonts w:ascii="Times New Roman Полужирный" w:eastAsia="Times New Roman" w:hAnsi="Times New Roman Полужирный"/>
                <w:b/>
                <w:bCs/>
                <w:color w:val="000000"/>
                <w:spacing w:val="-12"/>
                <w:sz w:val="20"/>
                <w:szCs w:val="20"/>
              </w:rPr>
            </w:pPr>
            <w:r w:rsidRPr="0063386D">
              <w:rPr>
                <w:rFonts w:ascii="Times New Roman Полужирный" w:eastAsia="Times New Roman" w:hAnsi="Times New Roman Полужирный"/>
                <w:b/>
                <w:bCs/>
                <w:color w:val="000000"/>
                <w:spacing w:val="-12"/>
                <w:sz w:val="20"/>
                <w:szCs w:val="20"/>
              </w:rPr>
              <w:t xml:space="preserve">1.1 Мероприятия регионального </w:t>
            </w:r>
            <w:r w:rsidR="00EC6B07" w:rsidRPr="0063386D">
              <w:rPr>
                <w:rFonts w:ascii="Times New Roman Полужирный" w:eastAsia="Times New Roman" w:hAnsi="Times New Roman Полужирный"/>
                <w:b/>
                <w:bCs/>
                <w:color w:val="000000"/>
                <w:spacing w:val="-12"/>
                <w:sz w:val="20"/>
                <w:szCs w:val="20"/>
              </w:rPr>
              <w:t>проекта 1 «Региональный проект «Разработка, стандартизация и серийное производство БАС и комплектующих (город федерального значения Санкт-Петербург)</w:t>
            </w:r>
            <w:r w:rsidRPr="0063386D">
              <w:rPr>
                <w:rFonts w:ascii="Times New Roman Полужирный" w:eastAsia="Times New Roman" w:hAnsi="Times New Roman Полужирный"/>
                <w:b/>
                <w:bCs/>
                <w:color w:val="000000"/>
                <w:spacing w:val="-12"/>
                <w:sz w:val="20"/>
                <w:szCs w:val="20"/>
              </w:rPr>
              <w:t>»</w:t>
            </w:r>
          </w:p>
        </w:tc>
      </w:tr>
      <w:tr w:rsidR="0095098C" w:rsidRPr="0063386D" w14:paraId="04C3E296" w14:textId="77777777" w:rsidTr="00F61643">
        <w:trPr>
          <w:trHeight w:val="82"/>
        </w:trPr>
        <w:tc>
          <w:tcPr>
            <w:tcW w:w="135" w:type="pct"/>
            <w:shd w:val="clear" w:color="auto" w:fill="auto"/>
            <w:noWrap/>
          </w:tcPr>
          <w:p w14:paraId="74D10A56" w14:textId="44A77CF3" w:rsidR="0095098C" w:rsidRPr="0063386D" w:rsidRDefault="00EC6B07" w:rsidP="00EC6B07">
            <w:pPr>
              <w:spacing w:before="20" w:after="0" w:line="240" w:lineRule="auto"/>
              <w:ind w:left="-118"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8"/>
                <w:szCs w:val="16"/>
              </w:rPr>
              <w:t>1.1.1</w:t>
            </w:r>
          </w:p>
        </w:tc>
        <w:tc>
          <w:tcPr>
            <w:tcW w:w="493" w:type="pct"/>
            <w:shd w:val="clear" w:color="auto" w:fill="auto"/>
          </w:tcPr>
          <w:p w14:paraId="12867005" w14:textId="122F1BA9" w:rsidR="0095098C" w:rsidRPr="0063386D" w:rsidRDefault="00EC6B07" w:rsidP="001C3D68">
            <w:pPr>
              <w:spacing w:before="20" w:after="0" w:line="233" w:lineRule="auto"/>
              <w:ind w:left="-57" w:right="-12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Создание сети научно-производственных центров испытаний </w:t>
            </w:r>
            <w:r w:rsidRPr="0063386D">
              <w:rPr>
                <w:rFonts w:ascii="Times New Roman" w:eastAsia="Times New Roman" w:hAnsi="Times New Roman"/>
                <w:color w:val="000000"/>
                <w:sz w:val="19"/>
                <w:szCs w:val="19"/>
              </w:rPr>
              <w:br/>
              <w:t xml:space="preserve">и компетенций </w:t>
            </w:r>
            <w:r w:rsidRPr="0063386D">
              <w:rPr>
                <w:rFonts w:ascii="Times New Roman" w:eastAsia="Times New Roman" w:hAnsi="Times New Roman"/>
                <w:color w:val="000000"/>
                <w:sz w:val="19"/>
                <w:szCs w:val="19"/>
              </w:rPr>
              <w:br/>
              <w:t>в сфере развития БАС</w:t>
            </w:r>
          </w:p>
        </w:tc>
        <w:tc>
          <w:tcPr>
            <w:tcW w:w="315" w:type="pct"/>
          </w:tcPr>
          <w:p w14:paraId="4A841D26" w14:textId="3ED76471" w:rsidR="0095098C" w:rsidRPr="0063386D" w:rsidRDefault="00EC6B07" w:rsidP="001C3D68">
            <w:pPr>
              <w:widowControl w:val="0"/>
              <w:spacing w:before="20" w:after="0" w:line="233"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439" w:type="pct"/>
            <w:gridSpan w:val="5"/>
            <w:shd w:val="clear" w:color="auto" w:fill="auto"/>
          </w:tcPr>
          <w:p w14:paraId="495F1086" w14:textId="289AD55D" w:rsidR="0095098C" w:rsidRPr="0063386D" w:rsidRDefault="00EC6B07" w:rsidP="001C3D68">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Х</w:t>
            </w:r>
          </w:p>
        </w:tc>
        <w:tc>
          <w:tcPr>
            <w:tcW w:w="315" w:type="pct"/>
            <w:shd w:val="clear" w:color="auto" w:fill="auto"/>
          </w:tcPr>
          <w:p w14:paraId="5F09B6B9" w14:textId="205A89CE" w:rsidR="0095098C" w:rsidRPr="0063386D" w:rsidRDefault="00F61643" w:rsidP="001C3D68">
            <w:pPr>
              <w:spacing w:before="20" w:after="0" w:line="233" w:lineRule="auto"/>
              <w:ind w:left="-122" w:right="-107"/>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267" w:type="pct"/>
            <w:shd w:val="clear" w:color="auto" w:fill="auto"/>
            <w:vAlign w:val="center"/>
          </w:tcPr>
          <w:p w14:paraId="12B3D371" w14:textId="4C636C6A" w:rsidR="0095098C" w:rsidRPr="0063386D" w:rsidRDefault="00F61643" w:rsidP="001C3D68">
            <w:pPr>
              <w:spacing w:before="20" w:after="0" w:line="240" w:lineRule="auto"/>
              <w:ind w:left="-57" w:right="-57"/>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w:t>
            </w:r>
          </w:p>
        </w:tc>
        <w:tc>
          <w:tcPr>
            <w:tcW w:w="318" w:type="pct"/>
            <w:shd w:val="clear" w:color="auto" w:fill="auto"/>
            <w:vAlign w:val="center"/>
          </w:tcPr>
          <w:p w14:paraId="17C34FAC" w14:textId="26CAB61B" w:rsidR="0095098C" w:rsidRPr="0063386D" w:rsidRDefault="00F61643" w:rsidP="001C3D68">
            <w:pPr>
              <w:spacing w:before="20" w:after="0" w:line="240" w:lineRule="auto"/>
              <w:ind w:left="-57" w:right="-57"/>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w:t>
            </w:r>
          </w:p>
        </w:tc>
        <w:tc>
          <w:tcPr>
            <w:tcW w:w="269" w:type="pct"/>
            <w:shd w:val="clear" w:color="auto" w:fill="auto"/>
            <w:vAlign w:val="center"/>
          </w:tcPr>
          <w:p w14:paraId="3AD4471C" w14:textId="01C62CC7" w:rsidR="0095098C" w:rsidRPr="0063386D" w:rsidRDefault="00F61643" w:rsidP="001C3D68">
            <w:pPr>
              <w:spacing w:before="20" w:after="0" w:line="240" w:lineRule="auto"/>
              <w:ind w:left="-57" w:right="-57"/>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w:t>
            </w:r>
          </w:p>
        </w:tc>
        <w:tc>
          <w:tcPr>
            <w:tcW w:w="222" w:type="pct"/>
            <w:shd w:val="clear" w:color="auto" w:fill="auto"/>
            <w:vAlign w:val="center"/>
          </w:tcPr>
          <w:p w14:paraId="7CB8DDE7" w14:textId="1111C3BF" w:rsidR="0095098C" w:rsidRPr="0063386D" w:rsidRDefault="00F61643" w:rsidP="007F089F">
            <w:pPr>
              <w:spacing w:before="20" w:after="0" w:line="240" w:lineRule="auto"/>
              <w:ind w:left="-57" w:right="-57"/>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w:t>
            </w:r>
          </w:p>
        </w:tc>
        <w:tc>
          <w:tcPr>
            <w:tcW w:w="271" w:type="pct"/>
            <w:shd w:val="clear" w:color="auto" w:fill="auto"/>
            <w:vAlign w:val="center"/>
          </w:tcPr>
          <w:p w14:paraId="5B25D3DD" w14:textId="3C2F8007" w:rsidR="0095098C" w:rsidRPr="0063386D" w:rsidRDefault="00F61643" w:rsidP="00F61643">
            <w:pPr>
              <w:spacing w:before="20" w:after="0" w:line="240" w:lineRule="auto"/>
              <w:ind w:left="-115" w:right="-110"/>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108 835,8</w:t>
            </w:r>
          </w:p>
        </w:tc>
        <w:tc>
          <w:tcPr>
            <w:tcW w:w="269" w:type="pct"/>
            <w:shd w:val="clear" w:color="auto" w:fill="auto"/>
            <w:vAlign w:val="center"/>
          </w:tcPr>
          <w:p w14:paraId="553DA352" w14:textId="0A3B95B9" w:rsidR="0095098C" w:rsidRPr="0063386D" w:rsidRDefault="00F61643" w:rsidP="00F61643">
            <w:pPr>
              <w:spacing w:before="20" w:after="0" w:line="240" w:lineRule="auto"/>
              <w:ind w:left="-115" w:right="-110"/>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69 069,7</w:t>
            </w:r>
          </w:p>
        </w:tc>
        <w:tc>
          <w:tcPr>
            <w:tcW w:w="271" w:type="pct"/>
            <w:shd w:val="clear" w:color="auto" w:fill="auto"/>
            <w:vAlign w:val="center"/>
          </w:tcPr>
          <w:p w14:paraId="38AF590E" w14:textId="282C1209" w:rsidR="0095098C" w:rsidRPr="0063386D" w:rsidRDefault="00F61643" w:rsidP="001C3D68">
            <w:pPr>
              <w:spacing w:before="20" w:after="0" w:line="240" w:lineRule="auto"/>
              <w:ind w:left="-57" w:right="-57"/>
              <w:jc w:val="center"/>
              <w:rPr>
                <w:rFonts w:ascii="Times New Roman" w:eastAsia="Times New Roman" w:hAnsi="Times New Roman"/>
                <w:color w:val="000000"/>
                <w:sz w:val="18"/>
                <w:szCs w:val="18"/>
                <w:lang w:eastAsia="ru-RU"/>
              </w:rPr>
            </w:pPr>
            <w:r w:rsidRPr="0063386D">
              <w:rPr>
                <w:rFonts w:ascii="Times New Roman" w:eastAsia="Times New Roman" w:hAnsi="Times New Roman"/>
                <w:color w:val="000000"/>
                <w:sz w:val="18"/>
                <w:szCs w:val="18"/>
                <w:lang w:eastAsia="ru-RU"/>
              </w:rPr>
              <w:t>177 905,5</w:t>
            </w:r>
          </w:p>
        </w:tc>
        <w:tc>
          <w:tcPr>
            <w:tcW w:w="416" w:type="pct"/>
            <w:shd w:val="clear" w:color="auto" w:fill="auto"/>
          </w:tcPr>
          <w:p w14:paraId="39F846E0" w14:textId="4EF396F9" w:rsidR="0095098C" w:rsidRPr="0063386D" w:rsidRDefault="00F61643" w:rsidP="001C3D68">
            <w:pPr>
              <w:spacing w:before="20" w:after="0" w:line="240" w:lineRule="auto"/>
              <w:ind w:left="-57" w:right="-57"/>
              <w:rPr>
                <w:rFonts w:ascii="Times New Roman" w:eastAsia="Times New Roman" w:hAnsi="Times New Roman"/>
                <w:color w:val="000000"/>
                <w:sz w:val="19"/>
                <w:szCs w:val="19"/>
              </w:rPr>
            </w:pPr>
            <w:r w:rsidRPr="0063386D">
              <w:rPr>
                <w:rFonts w:ascii="Times New Roman" w:eastAsia="Times New Roman" w:hAnsi="Times New Roman"/>
                <w:color w:val="000000"/>
                <w:sz w:val="18"/>
                <w:szCs w:val="19"/>
              </w:rPr>
              <w:t xml:space="preserve">Индикатор </w:t>
            </w:r>
            <w:r w:rsidRPr="0063386D">
              <w:rPr>
                <w:rFonts w:ascii="Times New Roman" w:eastAsia="Times New Roman" w:hAnsi="Times New Roman"/>
                <w:color w:val="000000"/>
                <w:sz w:val="18"/>
                <w:szCs w:val="19"/>
              </w:rPr>
              <w:br/>
              <w:t>№ 2.1</w:t>
            </w:r>
          </w:p>
        </w:tc>
      </w:tr>
      <w:tr w:rsidR="00F61643" w:rsidRPr="0063386D" w14:paraId="2D2C3F0A" w14:textId="77777777" w:rsidTr="007C3047">
        <w:trPr>
          <w:trHeight w:val="82"/>
        </w:trPr>
        <w:tc>
          <w:tcPr>
            <w:tcW w:w="2697" w:type="pct"/>
            <w:gridSpan w:val="9"/>
            <w:shd w:val="clear" w:color="auto" w:fill="auto"/>
            <w:noWrap/>
          </w:tcPr>
          <w:p w14:paraId="0E811C3B" w14:textId="5CC81A42" w:rsidR="00F61643" w:rsidRPr="0063386D" w:rsidRDefault="00F61643" w:rsidP="00F61643">
            <w:pPr>
              <w:spacing w:before="20" w:after="0" w:line="233" w:lineRule="auto"/>
              <w:ind w:right="-107"/>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ИТОГО финансирование регионального проекта 1 «Разработка, стандартизация и серийное производство БАС и комплектующих (город федерального значения Санкт-Петербург)»</w:t>
            </w:r>
          </w:p>
        </w:tc>
        <w:tc>
          <w:tcPr>
            <w:tcW w:w="267" w:type="pct"/>
            <w:shd w:val="clear" w:color="auto" w:fill="auto"/>
          </w:tcPr>
          <w:p w14:paraId="0A24C201" w14:textId="27FA616C"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318" w:type="pct"/>
            <w:shd w:val="clear" w:color="auto" w:fill="auto"/>
          </w:tcPr>
          <w:p w14:paraId="3F33472D" w14:textId="4B783D3B"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69" w:type="pct"/>
            <w:shd w:val="clear" w:color="auto" w:fill="auto"/>
          </w:tcPr>
          <w:p w14:paraId="2D3E66A3" w14:textId="5ED1E7D5"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22" w:type="pct"/>
            <w:shd w:val="clear" w:color="auto" w:fill="auto"/>
          </w:tcPr>
          <w:p w14:paraId="4DF43429" w14:textId="35B7C9B2"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71" w:type="pct"/>
            <w:shd w:val="clear" w:color="auto" w:fill="auto"/>
            <w:vAlign w:val="center"/>
          </w:tcPr>
          <w:p w14:paraId="2C81E489" w14:textId="5B91B868"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108 835,8</w:t>
            </w:r>
          </w:p>
        </w:tc>
        <w:tc>
          <w:tcPr>
            <w:tcW w:w="269" w:type="pct"/>
            <w:shd w:val="clear" w:color="auto" w:fill="auto"/>
            <w:vAlign w:val="center"/>
          </w:tcPr>
          <w:p w14:paraId="0E2914DE" w14:textId="005C5854"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69 069,7</w:t>
            </w:r>
          </w:p>
        </w:tc>
        <w:tc>
          <w:tcPr>
            <w:tcW w:w="271" w:type="pct"/>
            <w:shd w:val="clear" w:color="auto" w:fill="auto"/>
            <w:vAlign w:val="center"/>
          </w:tcPr>
          <w:p w14:paraId="59124BDC" w14:textId="71B54596"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177 905,5</w:t>
            </w:r>
          </w:p>
        </w:tc>
        <w:tc>
          <w:tcPr>
            <w:tcW w:w="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F50E24" w14:textId="5800F497" w:rsidR="00F61643" w:rsidRPr="0063386D" w:rsidRDefault="00F61643" w:rsidP="00F61643">
            <w:pPr>
              <w:spacing w:before="20" w:after="0" w:line="240" w:lineRule="auto"/>
              <w:ind w:left="-57" w:right="-57"/>
              <w:jc w:val="center"/>
              <w:rPr>
                <w:rFonts w:ascii="Times New Roman" w:eastAsia="Times New Roman" w:hAnsi="Times New Roman"/>
                <w:color w:val="000000"/>
                <w:sz w:val="19"/>
                <w:szCs w:val="19"/>
              </w:rPr>
            </w:pPr>
            <w:r w:rsidRPr="0063386D">
              <w:rPr>
                <w:rFonts w:ascii="Times New Roman" w:eastAsia="Times New Roman" w:hAnsi="Times New Roman"/>
                <w:color w:val="000000"/>
                <w:spacing w:val="-2"/>
                <w:sz w:val="16"/>
              </w:rPr>
              <w:t>X</w:t>
            </w:r>
          </w:p>
        </w:tc>
      </w:tr>
      <w:tr w:rsidR="00F61643" w:rsidRPr="0063386D" w14:paraId="0E1FFD7F" w14:textId="77777777" w:rsidTr="007C3047">
        <w:trPr>
          <w:trHeight w:val="82"/>
        </w:trPr>
        <w:tc>
          <w:tcPr>
            <w:tcW w:w="2697" w:type="pct"/>
            <w:gridSpan w:val="9"/>
            <w:shd w:val="clear" w:color="auto" w:fill="auto"/>
            <w:noWrap/>
          </w:tcPr>
          <w:p w14:paraId="753D72C1" w14:textId="44BE6EA0" w:rsidR="00F61643" w:rsidRPr="0063386D" w:rsidRDefault="00F61643" w:rsidP="00F61643">
            <w:pPr>
              <w:spacing w:before="20" w:after="0" w:line="233" w:lineRule="auto"/>
              <w:ind w:right="-107"/>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ИТОГО финансирование региональных проектов, входящих в состав национальных проектов</w:t>
            </w:r>
          </w:p>
        </w:tc>
        <w:tc>
          <w:tcPr>
            <w:tcW w:w="267" w:type="pct"/>
            <w:shd w:val="clear" w:color="auto" w:fill="auto"/>
          </w:tcPr>
          <w:p w14:paraId="51685BB6" w14:textId="66C17A0B"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318" w:type="pct"/>
            <w:shd w:val="clear" w:color="auto" w:fill="auto"/>
          </w:tcPr>
          <w:p w14:paraId="2B9329DD" w14:textId="2773E3AB"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69" w:type="pct"/>
            <w:shd w:val="clear" w:color="auto" w:fill="auto"/>
          </w:tcPr>
          <w:p w14:paraId="47B9C778" w14:textId="23F1F1A3"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22" w:type="pct"/>
            <w:shd w:val="clear" w:color="auto" w:fill="auto"/>
          </w:tcPr>
          <w:p w14:paraId="3D262BAC" w14:textId="13CFBDE1"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71" w:type="pct"/>
            <w:shd w:val="clear" w:color="auto" w:fill="auto"/>
            <w:vAlign w:val="center"/>
          </w:tcPr>
          <w:p w14:paraId="7C664098" w14:textId="523B78BD"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108 835,8</w:t>
            </w:r>
          </w:p>
        </w:tc>
        <w:tc>
          <w:tcPr>
            <w:tcW w:w="269" w:type="pct"/>
            <w:shd w:val="clear" w:color="auto" w:fill="auto"/>
            <w:vAlign w:val="center"/>
          </w:tcPr>
          <w:p w14:paraId="79C9029F" w14:textId="4E93CC71"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69 069,7</w:t>
            </w:r>
          </w:p>
        </w:tc>
        <w:tc>
          <w:tcPr>
            <w:tcW w:w="271" w:type="pct"/>
            <w:shd w:val="clear" w:color="auto" w:fill="auto"/>
            <w:vAlign w:val="center"/>
          </w:tcPr>
          <w:p w14:paraId="2F769442" w14:textId="1716E677"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177 905,5</w:t>
            </w:r>
          </w:p>
        </w:tc>
        <w:tc>
          <w:tcPr>
            <w:tcW w:w="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22839C" w14:textId="37B41B8C" w:rsidR="00F61643" w:rsidRPr="0063386D" w:rsidRDefault="00F61643" w:rsidP="00F61643">
            <w:pPr>
              <w:spacing w:before="20" w:after="0" w:line="240" w:lineRule="auto"/>
              <w:ind w:left="-57" w:right="-57"/>
              <w:jc w:val="center"/>
              <w:rPr>
                <w:rFonts w:ascii="Times New Roman" w:eastAsia="Times New Roman" w:hAnsi="Times New Roman"/>
                <w:color w:val="000000"/>
                <w:sz w:val="19"/>
                <w:szCs w:val="19"/>
              </w:rPr>
            </w:pPr>
            <w:r w:rsidRPr="0063386D">
              <w:rPr>
                <w:rFonts w:ascii="Times New Roman" w:eastAsia="Times New Roman" w:hAnsi="Times New Roman"/>
                <w:color w:val="000000"/>
                <w:spacing w:val="-2"/>
                <w:sz w:val="16"/>
              </w:rPr>
              <w:t>X</w:t>
            </w:r>
          </w:p>
        </w:tc>
      </w:tr>
      <w:tr w:rsidR="00F61643" w:rsidRPr="0063386D" w14:paraId="08B3DDC8" w14:textId="77777777" w:rsidTr="007C3047">
        <w:trPr>
          <w:trHeight w:val="82"/>
        </w:trPr>
        <w:tc>
          <w:tcPr>
            <w:tcW w:w="2697" w:type="pct"/>
            <w:gridSpan w:val="9"/>
            <w:shd w:val="clear" w:color="auto" w:fill="auto"/>
            <w:noWrap/>
          </w:tcPr>
          <w:p w14:paraId="65010BE1" w14:textId="191575F2" w:rsidR="00F61643" w:rsidRPr="0063386D" w:rsidRDefault="00F61643" w:rsidP="00F61643">
            <w:pPr>
              <w:spacing w:before="20" w:after="0" w:line="233" w:lineRule="auto"/>
              <w:ind w:right="-107"/>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ВСЕГО проектная часть подпрограммы</w:t>
            </w:r>
          </w:p>
        </w:tc>
        <w:tc>
          <w:tcPr>
            <w:tcW w:w="267" w:type="pct"/>
            <w:shd w:val="clear" w:color="auto" w:fill="auto"/>
          </w:tcPr>
          <w:p w14:paraId="7431AEEC" w14:textId="23B4150A"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318" w:type="pct"/>
            <w:shd w:val="clear" w:color="auto" w:fill="auto"/>
          </w:tcPr>
          <w:p w14:paraId="31107B10" w14:textId="4E97F23B"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69" w:type="pct"/>
            <w:shd w:val="clear" w:color="auto" w:fill="auto"/>
          </w:tcPr>
          <w:p w14:paraId="604DDADE" w14:textId="363493DB"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22" w:type="pct"/>
            <w:shd w:val="clear" w:color="auto" w:fill="auto"/>
          </w:tcPr>
          <w:p w14:paraId="25D2707C" w14:textId="1A190AE8" w:rsidR="00F61643" w:rsidRPr="0063386D" w:rsidRDefault="00F61643" w:rsidP="00F61643">
            <w:pPr>
              <w:spacing w:before="20" w:after="0" w:line="240" w:lineRule="auto"/>
              <w:ind w:left="-57" w:right="-57"/>
              <w:jc w:val="center"/>
              <w:rPr>
                <w:rFonts w:ascii="Times New Roman" w:eastAsia="Times New Roman" w:hAnsi="Times New Roman"/>
                <w:color w:val="000000"/>
                <w:sz w:val="18"/>
                <w:szCs w:val="18"/>
                <w:lang w:eastAsia="ru-RU"/>
              </w:rPr>
            </w:pPr>
            <w:r w:rsidRPr="0063386D">
              <w:t>-</w:t>
            </w:r>
          </w:p>
        </w:tc>
        <w:tc>
          <w:tcPr>
            <w:tcW w:w="271" w:type="pct"/>
            <w:shd w:val="clear" w:color="auto" w:fill="auto"/>
            <w:vAlign w:val="center"/>
          </w:tcPr>
          <w:p w14:paraId="153205DD" w14:textId="64942DC8"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108 835,8</w:t>
            </w:r>
          </w:p>
        </w:tc>
        <w:tc>
          <w:tcPr>
            <w:tcW w:w="269" w:type="pct"/>
            <w:shd w:val="clear" w:color="auto" w:fill="auto"/>
            <w:vAlign w:val="center"/>
          </w:tcPr>
          <w:p w14:paraId="3B17A755" w14:textId="23AD4798"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69 069,7</w:t>
            </w:r>
          </w:p>
        </w:tc>
        <w:tc>
          <w:tcPr>
            <w:tcW w:w="271" w:type="pct"/>
            <w:shd w:val="clear" w:color="auto" w:fill="auto"/>
            <w:vAlign w:val="center"/>
          </w:tcPr>
          <w:p w14:paraId="157B3CA0" w14:textId="49A06850" w:rsidR="00F61643" w:rsidRPr="0063386D" w:rsidRDefault="00F61643" w:rsidP="00F61643">
            <w:pPr>
              <w:spacing w:before="20" w:after="0" w:line="240" w:lineRule="auto"/>
              <w:ind w:left="-57" w:right="-57"/>
              <w:jc w:val="center"/>
              <w:rPr>
                <w:rFonts w:ascii="Times New Roman" w:eastAsia="Times New Roman" w:hAnsi="Times New Roman"/>
                <w:b/>
                <w:color w:val="000000"/>
                <w:sz w:val="18"/>
                <w:szCs w:val="18"/>
                <w:lang w:eastAsia="ru-RU"/>
              </w:rPr>
            </w:pPr>
            <w:r w:rsidRPr="0063386D">
              <w:rPr>
                <w:rFonts w:ascii="Times New Roman" w:eastAsia="Times New Roman" w:hAnsi="Times New Roman"/>
                <w:b/>
                <w:color w:val="000000"/>
                <w:sz w:val="18"/>
                <w:szCs w:val="18"/>
                <w:lang w:eastAsia="ru-RU"/>
              </w:rPr>
              <w:t>177 905,5</w:t>
            </w:r>
          </w:p>
        </w:tc>
        <w:tc>
          <w:tcPr>
            <w:tcW w:w="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18A50" w14:textId="1391A9C5" w:rsidR="00F61643" w:rsidRPr="0063386D" w:rsidRDefault="00F61643" w:rsidP="00F61643">
            <w:pPr>
              <w:spacing w:before="20" w:after="0" w:line="240" w:lineRule="auto"/>
              <w:ind w:left="-57" w:right="-57"/>
              <w:jc w:val="center"/>
              <w:rPr>
                <w:rFonts w:ascii="Times New Roman" w:eastAsia="Times New Roman" w:hAnsi="Times New Roman"/>
                <w:color w:val="000000"/>
                <w:sz w:val="19"/>
                <w:szCs w:val="19"/>
              </w:rPr>
            </w:pPr>
            <w:r w:rsidRPr="0063386D">
              <w:rPr>
                <w:rFonts w:ascii="Times New Roman" w:eastAsia="Times New Roman" w:hAnsi="Times New Roman"/>
                <w:color w:val="000000"/>
                <w:spacing w:val="-2"/>
                <w:sz w:val="16"/>
              </w:rPr>
              <w:t>X</w:t>
            </w:r>
          </w:p>
        </w:tc>
      </w:tr>
      <w:tr w:rsidR="0095098C" w:rsidRPr="0063386D" w14:paraId="1B77DDB3" w14:textId="77777777" w:rsidTr="0095098C">
        <w:trPr>
          <w:trHeight w:val="82"/>
        </w:trPr>
        <w:tc>
          <w:tcPr>
            <w:tcW w:w="5000" w:type="pct"/>
            <w:gridSpan w:val="17"/>
            <w:shd w:val="clear" w:color="auto" w:fill="auto"/>
            <w:noWrap/>
          </w:tcPr>
          <w:p w14:paraId="44A22525" w14:textId="4346E6F8" w:rsidR="0095098C" w:rsidRPr="0063386D" w:rsidRDefault="00733C02" w:rsidP="0095098C">
            <w:pPr>
              <w:spacing w:before="20" w:after="0" w:line="240" w:lineRule="auto"/>
              <w:ind w:left="-57" w:right="-57"/>
              <w:jc w:val="center"/>
              <w:rPr>
                <w:rFonts w:ascii="Times New Roman" w:eastAsia="Times New Roman" w:hAnsi="Times New Roman"/>
                <w:b/>
                <w:color w:val="000000"/>
                <w:sz w:val="19"/>
                <w:szCs w:val="19"/>
              </w:rPr>
            </w:pPr>
            <w:r w:rsidRPr="0063386D">
              <w:rPr>
                <w:rFonts w:ascii="Times New Roman" w:eastAsia="Times New Roman" w:hAnsi="Times New Roman"/>
                <w:b/>
                <w:color w:val="000000"/>
                <w:sz w:val="19"/>
                <w:szCs w:val="19"/>
              </w:rPr>
              <w:t>2. АДРЕСНАЯ ИНВЕСТИЦИОННАЯ ПРОГРАММА, НЕ ОТНОСЯЩАЯСЯ К РЕГИОНАЛЬНЫМ ПРОЕКТАМ</w:t>
            </w:r>
          </w:p>
        </w:tc>
      </w:tr>
      <w:tr w:rsidR="0095098C" w:rsidRPr="0063386D" w14:paraId="24F2BE11" w14:textId="77777777" w:rsidTr="0095098C">
        <w:trPr>
          <w:trHeight w:val="82"/>
        </w:trPr>
        <w:tc>
          <w:tcPr>
            <w:tcW w:w="5000" w:type="pct"/>
            <w:gridSpan w:val="17"/>
            <w:shd w:val="clear" w:color="auto" w:fill="auto"/>
            <w:noWrap/>
          </w:tcPr>
          <w:p w14:paraId="05A4F90B" w14:textId="60C5458C" w:rsidR="0095098C" w:rsidRPr="0063386D" w:rsidRDefault="00733C02" w:rsidP="0095098C">
            <w:pPr>
              <w:spacing w:before="20" w:after="0" w:line="240" w:lineRule="auto"/>
              <w:ind w:left="-57" w:right="-57"/>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w:t>
            </w:r>
            <w:r w:rsidR="0095098C" w:rsidRPr="0063386D">
              <w:rPr>
                <w:rFonts w:ascii="Times New Roman" w:eastAsia="Times New Roman" w:hAnsi="Times New Roman"/>
                <w:color w:val="000000"/>
                <w:sz w:val="19"/>
                <w:szCs w:val="19"/>
              </w:rPr>
              <w:t>.1. Развитие инфраструктуры для инновационной деятельности</w:t>
            </w:r>
          </w:p>
        </w:tc>
      </w:tr>
      <w:tr w:rsidR="001C3D68" w:rsidRPr="0063386D" w14:paraId="6C7BFCB5" w14:textId="77777777" w:rsidTr="00733C02">
        <w:trPr>
          <w:trHeight w:val="82"/>
        </w:trPr>
        <w:tc>
          <w:tcPr>
            <w:tcW w:w="135" w:type="pct"/>
            <w:shd w:val="clear" w:color="auto" w:fill="auto"/>
            <w:noWrap/>
          </w:tcPr>
          <w:p w14:paraId="306EB703" w14:textId="2CCD6D08" w:rsidR="001C3D68" w:rsidRPr="0063386D" w:rsidRDefault="00733C02" w:rsidP="001C3D68">
            <w:pPr>
              <w:spacing w:before="20" w:after="0" w:line="240"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2</w:t>
            </w:r>
            <w:r w:rsidR="001C3D68" w:rsidRPr="0063386D">
              <w:rPr>
                <w:rFonts w:ascii="Times New Roman" w:eastAsia="Times New Roman" w:hAnsi="Times New Roman"/>
                <w:color w:val="000000"/>
                <w:sz w:val="16"/>
                <w:szCs w:val="16"/>
              </w:rPr>
              <w:t>.1.1</w:t>
            </w:r>
          </w:p>
        </w:tc>
        <w:tc>
          <w:tcPr>
            <w:tcW w:w="493" w:type="pct"/>
            <w:shd w:val="clear" w:color="auto" w:fill="auto"/>
          </w:tcPr>
          <w:p w14:paraId="352AA913" w14:textId="7F9F5C24" w:rsidR="001C3D68" w:rsidRPr="0063386D" w:rsidRDefault="001C3D68" w:rsidP="00733C02">
            <w:pPr>
              <w:spacing w:before="20" w:after="0" w:line="233" w:lineRule="auto"/>
              <w:ind w:left="-57" w:right="-12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w:t>
            </w:r>
            <w:r w:rsidRPr="0063386D">
              <w:rPr>
                <w:rFonts w:ascii="Times New Roman" w:eastAsia="Times New Roman" w:hAnsi="Times New Roman"/>
                <w:color w:val="000000"/>
                <w:sz w:val="19"/>
                <w:szCs w:val="19"/>
              </w:rPr>
              <w:br/>
              <w:t xml:space="preserve">бюджетных инвестиций </w:t>
            </w:r>
            <w:r w:rsidRPr="0063386D">
              <w:rPr>
                <w:rFonts w:ascii="Times New Roman" w:eastAsia="Times New Roman" w:hAnsi="Times New Roman"/>
                <w:color w:val="000000"/>
                <w:sz w:val="19"/>
                <w:szCs w:val="19"/>
              </w:rPr>
              <w:br/>
              <w:t xml:space="preserve">АО «ИТМО Хайпарк» </w:t>
            </w:r>
            <w:r w:rsidRPr="0063386D">
              <w:rPr>
                <w:rFonts w:ascii="Times New Roman" w:eastAsia="Times New Roman" w:hAnsi="Times New Roman"/>
                <w:color w:val="000000"/>
                <w:sz w:val="19"/>
                <w:szCs w:val="19"/>
              </w:rPr>
              <w:br/>
              <w:t>для реализации комп</w:t>
            </w:r>
            <w:r w:rsidR="00733C02" w:rsidRPr="0063386D">
              <w:rPr>
                <w:rFonts w:ascii="Times New Roman" w:eastAsia="Times New Roman" w:hAnsi="Times New Roman"/>
                <w:color w:val="000000"/>
                <w:sz w:val="19"/>
                <w:szCs w:val="19"/>
              </w:rPr>
              <w:t>лексного проекта «ИТМО Хайпарк»</w:t>
            </w:r>
          </w:p>
        </w:tc>
        <w:tc>
          <w:tcPr>
            <w:tcW w:w="315" w:type="pct"/>
          </w:tcPr>
          <w:p w14:paraId="40A50862" w14:textId="070E3A75" w:rsidR="001C3D68" w:rsidRPr="0063386D" w:rsidRDefault="001C3D68" w:rsidP="001C3D68">
            <w:pPr>
              <w:widowControl w:val="0"/>
              <w:spacing w:before="20" w:after="0" w:line="233" w:lineRule="auto"/>
              <w:jc w:val="center"/>
              <w:rPr>
                <w:rFonts w:ascii="Times New Roman" w:eastAsia="Times New Roman" w:hAnsi="Times New Roman"/>
                <w:sz w:val="19"/>
                <w:szCs w:val="19"/>
              </w:rPr>
            </w:pPr>
            <w:r w:rsidRPr="0063386D">
              <w:rPr>
                <w:rFonts w:ascii="Times New Roman" w:eastAsia="Times New Roman" w:hAnsi="Times New Roman"/>
                <w:color w:val="000000"/>
                <w:sz w:val="19"/>
                <w:szCs w:val="19"/>
              </w:rPr>
              <w:t>КИ</w:t>
            </w:r>
          </w:p>
        </w:tc>
        <w:tc>
          <w:tcPr>
            <w:tcW w:w="1439" w:type="pct"/>
            <w:gridSpan w:val="5"/>
            <w:shd w:val="clear" w:color="auto" w:fill="auto"/>
          </w:tcPr>
          <w:p w14:paraId="163F6036" w14:textId="77777777" w:rsidR="001C3D68" w:rsidRPr="0063386D" w:rsidRDefault="001C3D68" w:rsidP="001C3D68">
            <w:pPr>
              <w:spacing w:before="20" w:after="0" w:line="233" w:lineRule="auto"/>
              <w:ind w:left="-57" w:right="-57"/>
              <w:jc w:val="center"/>
              <w:rPr>
                <w:rFonts w:ascii="Times New Roman" w:eastAsia="Times New Roman" w:hAnsi="Times New Roman"/>
                <w:color w:val="000000"/>
                <w:sz w:val="16"/>
                <w:szCs w:val="16"/>
              </w:rPr>
            </w:pPr>
            <w:r w:rsidRPr="0063386D">
              <w:rPr>
                <w:rFonts w:ascii="Times New Roman" w:eastAsia="Times New Roman" w:hAnsi="Times New Roman"/>
                <w:color w:val="000000"/>
                <w:sz w:val="16"/>
                <w:szCs w:val="16"/>
              </w:rPr>
              <w:t>Х</w:t>
            </w:r>
          </w:p>
        </w:tc>
        <w:tc>
          <w:tcPr>
            <w:tcW w:w="315" w:type="pct"/>
            <w:shd w:val="clear" w:color="auto" w:fill="auto"/>
          </w:tcPr>
          <w:p w14:paraId="185AAB78" w14:textId="77777777" w:rsidR="001C3D68" w:rsidRPr="0063386D" w:rsidRDefault="001C3D68" w:rsidP="001C3D68">
            <w:pPr>
              <w:spacing w:before="20" w:after="0" w:line="233" w:lineRule="auto"/>
              <w:ind w:left="-122" w:right="-107"/>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267" w:type="pct"/>
            <w:shd w:val="clear" w:color="auto" w:fill="auto"/>
          </w:tcPr>
          <w:p w14:paraId="6970E8BE" w14:textId="54B92C15" w:rsidR="001C3D68" w:rsidRPr="0063386D" w:rsidRDefault="00733C02" w:rsidP="00733C02">
            <w:pPr>
              <w:spacing w:before="20" w:after="0" w:line="240" w:lineRule="auto"/>
              <w:ind w:left="-112" w:right="-114"/>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130 209,0</w:t>
            </w:r>
          </w:p>
        </w:tc>
        <w:tc>
          <w:tcPr>
            <w:tcW w:w="318" w:type="pct"/>
            <w:shd w:val="clear" w:color="auto" w:fill="auto"/>
          </w:tcPr>
          <w:p w14:paraId="2B9DAC2C" w14:textId="367FB499" w:rsidR="001C3D68" w:rsidRPr="0063386D" w:rsidRDefault="00733C02" w:rsidP="00733C02">
            <w:pPr>
              <w:spacing w:before="20" w:after="0" w:line="240" w:lineRule="auto"/>
              <w:ind w:left="-112" w:right="-114"/>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70 944,0</w:t>
            </w:r>
          </w:p>
        </w:tc>
        <w:tc>
          <w:tcPr>
            <w:tcW w:w="269" w:type="pct"/>
            <w:shd w:val="clear" w:color="auto" w:fill="auto"/>
          </w:tcPr>
          <w:p w14:paraId="5AE2E415" w14:textId="1740D460" w:rsidR="001C3D68" w:rsidRPr="0063386D" w:rsidRDefault="00733C02" w:rsidP="00733C02">
            <w:pPr>
              <w:spacing w:before="20" w:after="0" w:line="240" w:lineRule="auto"/>
              <w:ind w:left="-112" w:right="-114"/>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190 131,0</w:t>
            </w:r>
          </w:p>
        </w:tc>
        <w:tc>
          <w:tcPr>
            <w:tcW w:w="222" w:type="pct"/>
            <w:shd w:val="clear" w:color="auto" w:fill="auto"/>
          </w:tcPr>
          <w:p w14:paraId="4D54DA23" w14:textId="6C2388A0" w:rsidR="00B066F2" w:rsidRPr="0063386D" w:rsidRDefault="00733C02" w:rsidP="00733C02">
            <w:pPr>
              <w:spacing w:before="20" w:after="0" w:line="240" w:lineRule="auto"/>
              <w:ind w:left="-112" w:right="-114"/>
              <w:jc w:val="center"/>
              <w:rPr>
                <w:rFonts w:ascii="Times New Roman" w:eastAsia="Times New Roman" w:hAnsi="Times New Roman"/>
                <w:color w:val="000000"/>
                <w:sz w:val="19"/>
                <w:szCs w:val="19"/>
                <w:lang w:eastAsia="ru-RU"/>
              </w:rPr>
            </w:pPr>
            <w:r w:rsidRPr="0063386D">
              <w:rPr>
                <w:rFonts w:ascii="Times New Roman" w:eastAsia="Times New Roman" w:hAnsi="Times New Roman"/>
                <w:color w:val="000000"/>
                <w:sz w:val="19"/>
                <w:szCs w:val="19"/>
                <w:lang w:eastAsia="ru-RU"/>
              </w:rPr>
              <w:t>0,0</w:t>
            </w:r>
          </w:p>
        </w:tc>
        <w:tc>
          <w:tcPr>
            <w:tcW w:w="271" w:type="pct"/>
            <w:shd w:val="clear" w:color="auto" w:fill="auto"/>
          </w:tcPr>
          <w:p w14:paraId="4B4148C1" w14:textId="602BF871" w:rsidR="001C3D68" w:rsidRPr="0063386D" w:rsidRDefault="00733C02" w:rsidP="00733C02">
            <w:pPr>
              <w:spacing w:before="20" w:after="0" w:line="240" w:lineRule="auto"/>
              <w:ind w:left="-112" w:right="-114"/>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0,0</w:t>
            </w:r>
          </w:p>
        </w:tc>
        <w:tc>
          <w:tcPr>
            <w:tcW w:w="269" w:type="pct"/>
            <w:shd w:val="clear" w:color="auto" w:fill="auto"/>
          </w:tcPr>
          <w:p w14:paraId="2290FE5D" w14:textId="2997A4AE" w:rsidR="001C3D68" w:rsidRPr="0063386D" w:rsidRDefault="00733C02" w:rsidP="00733C02">
            <w:pPr>
              <w:spacing w:before="20" w:after="0" w:line="240" w:lineRule="auto"/>
              <w:ind w:left="-112" w:right="-114"/>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0,0</w:t>
            </w:r>
          </w:p>
        </w:tc>
        <w:tc>
          <w:tcPr>
            <w:tcW w:w="271" w:type="pct"/>
            <w:shd w:val="clear" w:color="auto" w:fill="auto"/>
          </w:tcPr>
          <w:p w14:paraId="2F7AFEFE" w14:textId="2C25B0DF" w:rsidR="001C3D68" w:rsidRPr="0063386D" w:rsidRDefault="00733C02" w:rsidP="00733C02">
            <w:pPr>
              <w:spacing w:before="20" w:after="0" w:line="240" w:lineRule="auto"/>
              <w:ind w:left="-112" w:right="-114"/>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391 284,0</w:t>
            </w:r>
          </w:p>
        </w:tc>
        <w:tc>
          <w:tcPr>
            <w:tcW w:w="416" w:type="pct"/>
            <w:shd w:val="clear" w:color="auto" w:fill="auto"/>
          </w:tcPr>
          <w:p w14:paraId="1C951B82" w14:textId="77777777" w:rsidR="001C3D68" w:rsidRPr="0063386D" w:rsidRDefault="001C3D68" w:rsidP="001C3D68">
            <w:pPr>
              <w:spacing w:before="20" w:after="0" w:line="240" w:lineRule="auto"/>
              <w:ind w:left="-57" w:right="-57"/>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w:t>
            </w:r>
          </w:p>
          <w:p w14:paraId="1F4D1DC6" w14:textId="60F5BF68" w:rsidR="001C3D68" w:rsidRPr="0063386D" w:rsidRDefault="001C3D68" w:rsidP="001C3D68">
            <w:pPr>
              <w:spacing w:before="20" w:after="0" w:line="240" w:lineRule="auto"/>
              <w:ind w:left="-57" w:right="-57"/>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2.3</w:t>
            </w:r>
          </w:p>
        </w:tc>
      </w:tr>
      <w:tr w:rsidR="001C3D68" w:rsidRPr="0063386D" w14:paraId="3838F83F" w14:textId="77777777" w:rsidTr="00F61643">
        <w:trPr>
          <w:trHeight w:val="278"/>
        </w:trPr>
        <w:tc>
          <w:tcPr>
            <w:tcW w:w="2697" w:type="pct"/>
            <w:gridSpan w:val="9"/>
            <w:vAlign w:val="center"/>
          </w:tcPr>
          <w:p w14:paraId="6B9AAC67" w14:textId="62EB5BEF" w:rsidR="001C3D68" w:rsidRPr="0063386D" w:rsidRDefault="00733C02" w:rsidP="001C3D68">
            <w:pPr>
              <w:spacing w:before="20" w:after="20" w:line="240" w:lineRule="auto"/>
              <w:ind w:left="-57" w:right="-57"/>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ИТОГО финансирование по адресной инвестиционной программе, не относящейся к региональным проектам</w:t>
            </w:r>
          </w:p>
        </w:tc>
        <w:tc>
          <w:tcPr>
            <w:tcW w:w="267" w:type="pct"/>
            <w:shd w:val="clear" w:color="auto" w:fill="auto"/>
            <w:vAlign w:val="center"/>
          </w:tcPr>
          <w:p w14:paraId="27D4E6FA" w14:textId="4C8E6F4C"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130 209,0</w:t>
            </w:r>
          </w:p>
        </w:tc>
        <w:tc>
          <w:tcPr>
            <w:tcW w:w="318" w:type="pct"/>
            <w:shd w:val="clear" w:color="auto" w:fill="auto"/>
            <w:vAlign w:val="center"/>
          </w:tcPr>
          <w:p w14:paraId="2DADCC87" w14:textId="10B6AD05"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70 944,0</w:t>
            </w:r>
          </w:p>
        </w:tc>
        <w:tc>
          <w:tcPr>
            <w:tcW w:w="269" w:type="pct"/>
            <w:shd w:val="clear" w:color="auto" w:fill="auto"/>
            <w:vAlign w:val="center"/>
          </w:tcPr>
          <w:p w14:paraId="7F8C2A5C" w14:textId="4E1A60E9"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190 131,0</w:t>
            </w:r>
          </w:p>
        </w:tc>
        <w:tc>
          <w:tcPr>
            <w:tcW w:w="222" w:type="pct"/>
            <w:shd w:val="clear" w:color="auto" w:fill="auto"/>
            <w:vAlign w:val="center"/>
          </w:tcPr>
          <w:p w14:paraId="3F420B06" w14:textId="36CBD72F"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271" w:type="pct"/>
            <w:shd w:val="clear" w:color="auto" w:fill="auto"/>
            <w:vAlign w:val="center"/>
          </w:tcPr>
          <w:p w14:paraId="63ADCBE8" w14:textId="2D4DC909"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269" w:type="pct"/>
            <w:shd w:val="clear" w:color="auto" w:fill="auto"/>
            <w:vAlign w:val="center"/>
          </w:tcPr>
          <w:p w14:paraId="1D745E3F" w14:textId="3DCDC9DF"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271" w:type="pct"/>
            <w:shd w:val="clear" w:color="auto" w:fill="auto"/>
            <w:vAlign w:val="center"/>
          </w:tcPr>
          <w:p w14:paraId="14505DFF" w14:textId="6FF11AFF"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391 284,0</w:t>
            </w:r>
          </w:p>
        </w:tc>
        <w:tc>
          <w:tcPr>
            <w:tcW w:w="416" w:type="pct"/>
            <w:shd w:val="clear" w:color="auto" w:fill="auto"/>
            <w:vAlign w:val="center"/>
            <w:hideMark/>
          </w:tcPr>
          <w:p w14:paraId="6A32C192" w14:textId="77777777" w:rsidR="001C3D68" w:rsidRPr="0063386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r w:rsidR="001C3D68" w:rsidRPr="0063386D" w14:paraId="2ECDDCC9" w14:textId="77777777" w:rsidTr="00F61643">
        <w:trPr>
          <w:trHeight w:val="269"/>
        </w:trPr>
        <w:tc>
          <w:tcPr>
            <w:tcW w:w="2697" w:type="pct"/>
            <w:gridSpan w:val="9"/>
            <w:vAlign w:val="center"/>
          </w:tcPr>
          <w:p w14:paraId="7C986C8A" w14:textId="7DB90617" w:rsidR="001C3D68" w:rsidRPr="0063386D" w:rsidRDefault="00733C02" w:rsidP="001C3D68">
            <w:pPr>
              <w:spacing w:before="20" w:after="20" w:line="240" w:lineRule="auto"/>
              <w:ind w:left="-57" w:right="-57"/>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ИТОГО ПРОЕКТНАЯ ЧАСТЬ</w:t>
            </w:r>
          </w:p>
        </w:tc>
        <w:tc>
          <w:tcPr>
            <w:tcW w:w="267" w:type="pct"/>
            <w:shd w:val="clear" w:color="auto" w:fill="auto"/>
            <w:vAlign w:val="center"/>
          </w:tcPr>
          <w:p w14:paraId="7E88DA4C" w14:textId="330EC9BD"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130 209,0</w:t>
            </w:r>
          </w:p>
        </w:tc>
        <w:tc>
          <w:tcPr>
            <w:tcW w:w="318" w:type="pct"/>
            <w:shd w:val="clear" w:color="auto" w:fill="auto"/>
            <w:vAlign w:val="center"/>
          </w:tcPr>
          <w:p w14:paraId="632B92AA" w14:textId="3E17353B"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70 944,0</w:t>
            </w:r>
          </w:p>
        </w:tc>
        <w:tc>
          <w:tcPr>
            <w:tcW w:w="269" w:type="pct"/>
            <w:shd w:val="clear" w:color="auto" w:fill="auto"/>
            <w:vAlign w:val="center"/>
          </w:tcPr>
          <w:p w14:paraId="19A663BE" w14:textId="45CFDA99"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190 131,0</w:t>
            </w:r>
          </w:p>
        </w:tc>
        <w:tc>
          <w:tcPr>
            <w:tcW w:w="222" w:type="pct"/>
            <w:shd w:val="clear" w:color="auto" w:fill="auto"/>
            <w:vAlign w:val="center"/>
          </w:tcPr>
          <w:p w14:paraId="1F4D3DA7" w14:textId="5DDFFD38"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0,0</w:t>
            </w:r>
          </w:p>
        </w:tc>
        <w:tc>
          <w:tcPr>
            <w:tcW w:w="271" w:type="pct"/>
            <w:shd w:val="clear" w:color="auto" w:fill="auto"/>
            <w:vAlign w:val="center"/>
          </w:tcPr>
          <w:p w14:paraId="7142EA09" w14:textId="76127F43"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108 835,8</w:t>
            </w:r>
          </w:p>
        </w:tc>
        <w:tc>
          <w:tcPr>
            <w:tcW w:w="269" w:type="pct"/>
            <w:shd w:val="clear" w:color="auto" w:fill="auto"/>
            <w:vAlign w:val="center"/>
          </w:tcPr>
          <w:p w14:paraId="2F194837" w14:textId="1E2E19B2"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69 069,7</w:t>
            </w:r>
          </w:p>
        </w:tc>
        <w:tc>
          <w:tcPr>
            <w:tcW w:w="271" w:type="pct"/>
            <w:shd w:val="clear" w:color="auto" w:fill="auto"/>
            <w:vAlign w:val="center"/>
          </w:tcPr>
          <w:p w14:paraId="77F44403" w14:textId="04B90DD0" w:rsidR="001C3D68" w:rsidRPr="0063386D" w:rsidRDefault="00733C02"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569 189,5</w:t>
            </w:r>
          </w:p>
        </w:tc>
        <w:tc>
          <w:tcPr>
            <w:tcW w:w="416" w:type="pct"/>
            <w:shd w:val="clear" w:color="auto" w:fill="auto"/>
            <w:vAlign w:val="center"/>
            <w:hideMark/>
          </w:tcPr>
          <w:p w14:paraId="70E225B7" w14:textId="77777777" w:rsidR="001C3D68" w:rsidRPr="0063386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63386D">
              <w:rPr>
                <w:rFonts w:ascii="Times New Roman" w:eastAsia="Times New Roman" w:hAnsi="Times New Roman"/>
                <w:b/>
                <w:color w:val="000000"/>
                <w:sz w:val="16"/>
                <w:szCs w:val="16"/>
              </w:rPr>
              <w:t>Х</w:t>
            </w:r>
          </w:p>
        </w:tc>
      </w:tr>
    </w:tbl>
    <w:p w14:paraId="3DACDF65" w14:textId="77777777" w:rsidR="0043232E" w:rsidRPr="0063386D" w:rsidRDefault="0043232E" w:rsidP="0043232E">
      <w:pPr>
        <w:spacing w:line="229" w:lineRule="auto"/>
        <w:jc w:val="center"/>
        <w:rPr>
          <w:rFonts w:ascii="Times New Roman" w:eastAsia="Times New Roman" w:hAnsi="Times New Roman"/>
          <w:b/>
          <w:color w:val="000000"/>
          <w:spacing w:val="-2"/>
          <w:sz w:val="20"/>
        </w:rPr>
      </w:pPr>
      <w:r w:rsidRPr="0063386D">
        <w:rPr>
          <w:rFonts w:ascii="Times New Roman" w:eastAsia="Times New Roman" w:hAnsi="Times New Roman"/>
          <w:b/>
          <w:color w:val="000000"/>
          <w:spacing w:val="-2"/>
          <w:sz w:val="20"/>
          <w:szCs w:val="20"/>
        </w:rPr>
        <w:t>ПРОЦЕССНАЯ ЧАСТЬ</w:t>
      </w:r>
    </w:p>
    <w:tbl>
      <w:tblPr>
        <w:tblW w:w="15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3476"/>
        <w:gridCol w:w="1134"/>
        <w:gridCol w:w="1134"/>
        <w:gridCol w:w="1110"/>
        <w:gridCol w:w="1111"/>
        <w:gridCol w:w="1110"/>
        <w:gridCol w:w="1111"/>
        <w:gridCol w:w="1110"/>
        <w:gridCol w:w="1111"/>
        <w:gridCol w:w="1275"/>
        <w:gridCol w:w="1763"/>
      </w:tblGrid>
      <w:tr w:rsidR="00CF1236" w:rsidRPr="0063386D" w14:paraId="575653C9" w14:textId="77777777" w:rsidTr="00386BAA">
        <w:tc>
          <w:tcPr>
            <w:tcW w:w="488" w:type="dxa"/>
            <w:vMerge w:val="restart"/>
            <w:vAlign w:val="center"/>
          </w:tcPr>
          <w:p w14:paraId="4752EF7A" w14:textId="77777777" w:rsidR="00CF1236" w:rsidRPr="0063386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п/п</w:t>
            </w:r>
          </w:p>
        </w:tc>
        <w:tc>
          <w:tcPr>
            <w:tcW w:w="3476" w:type="dxa"/>
            <w:vMerge w:val="restart"/>
            <w:vAlign w:val="center"/>
          </w:tcPr>
          <w:p w14:paraId="53B9EB58" w14:textId="77777777" w:rsidR="00CF1236" w:rsidRPr="0063386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Наименование мероприятия</w:t>
            </w:r>
          </w:p>
        </w:tc>
        <w:tc>
          <w:tcPr>
            <w:tcW w:w="1134" w:type="dxa"/>
            <w:vMerge w:val="restart"/>
            <w:vAlign w:val="center"/>
          </w:tcPr>
          <w:p w14:paraId="1E866883" w14:textId="77777777" w:rsidR="00CF1236" w:rsidRPr="0063386D" w:rsidRDefault="00CF1236" w:rsidP="00CA216D">
            <w:pPr>
              <w:widowControl w:val="0"/>
              <w:pBdr>
                <w:top w:val="nil"/>
                <w:left w:val="nil"/>
                <w:bottom w:val="nil"/>
                <w:right w:val="nil"/>
                <w:between w:val="nil"/>
              </w:pBdr>
              <w:spacing w:after="0" w:line="223" w:lineRule="auto"/>
              <w:ind w:left="-62" w:right="-62"/>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Исполни-тель, участник</w:t>
            </w:r>
          </w:p>
        </w:tc>
        <w:tc>
          <w:tcPr>
            <w:tcW w:w="1134" w:type="dxa"/>
            <w:vMerge w:val="restart"/>
            <w:vAlign w:val="center"/>
          </w:tcPr>
          <w:p w14:paraId="25641F64" w14:textId="77777777" w:rsidR="00CF1236" w:rsidRPr="0063386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Источник финанси-рования</w:t>
            </w:r>
          </w:p>
        </w:tc>
        <w:tc>
          <w:tcPr>
            <w:tcW w:w="6663" w:type="dxa"/>
            <w:gridSpan w:val="6"/>
            <w:vAlign w:val="center"/>
          </w:tcPr>
          <w:p w14:paraId="0D1502D8" w14:textId="77777777" w:rsidR="00CF1236" w:rsidRPr="0063386D" w:rsidRDefault="00CF1236" w:rsidP="00513AFD">
            <w:pPr>
              <w:widowControl w:val="0"/>
              <w:pBdr>
                <w:top w:val="nil"/>
                <w:left w:val="nil"/>
                <w:bottom w:val="nil"/>
                <w:right w:val="nil"/>
                <w:between w:val="nil"/>
              </w:pBdr>
              <w:spacing w:after="0"/>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Срок реализации и объем финансирования по годам,</w:t>
            </w:r>
          </w:p>
          <w:p w14:paraId="7A1ABED4" w14:textId="77777777" w:rsidR="00CF1236" w:rsidRPr="0063386D" w:rsidRDefault="00CF1236" w:rsidP="00513AFD">
            <w:pPr>
              <w:widowControl w:val="0"/>
              <w:pBdr>
                <w:top w:val="nil"/>
                <w:left w:val="nil"/>
                <w:bottom w:val="nil"/>
                <w:right w:val="nil"/>
                <w:between w:val="nil"/>
              </w:pBdr>
              <w:spacing w:after="0"/>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тыс.руб.</w:t>
            </w:r>
          </w:p>
        </w:tc>
        <w:tc>
          <w:tcPr>
            <w:tcW w:w="1275" w:type="dxa"/>
            <w:vMerge w:val="restart"/>
            <w:vAlign w:val="center"/>
          </w:tcPr>
          <w:p w14:paraId="6F17CB37" w14:textId="77777777" w:rsidR="00CF1236" w:rsidRPr="0063386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ИТОГО</w:t>
            </w:r>
          </w:p>
        </w:tc>
        <w:tc>
          <w:tcPr>
            <w:tcW w:w="1763" w:type="dxa"/>
            <w:vMerge w:val="restart"/>
          </w:tcPr>
          <w:p w14:paraId="7EDBF516" w14:textId="77777777" w:rsidR="00CF1236" w:rsidRPr="0063386D" w:rsidRDefault="00CF1236" w:rsidP="00CA216D">
            <w:pPr>
              <w:widowControl w:val="0"/>
              <w:pBdr>
                <w:top w:val="nil"/>
                <w:left w:val="nil"/>
                <w:bottom w:val="nil"/>
                <w:right w:val="nil"/>
                <w:between w:val="nil"/>
              </w:pBdr>
              <w:spacing w:after="0" w:line="223" w:lineRule="auto"/>
              <w:ind w:left="-62" w:right="-62"/>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xml:space="preserve">Наименование целевого показателя, индикатора, </w:t>
            </w:r>
            <w:r w:rsidRPr="0063386D">
              <w:rPr>
                <w:rFonts w:ascii="Times New Roman" w:eastAsia="Times New Roman" w:hAnsi="Times New Roman"/>
                <w:b/>
                <w:color w:val="000000"/>
                <w:sz w:val="20"/>
                <w:szCs w:val="20"/>
              </w:rPr>
              <w:br/>
              <w:t>на достижение которых оказывает влияние реализация мероприятия</w:t>
            </w:r>
          </w:p>
        </w:tc>
      </w:tr>
      <w:tr w:rsidR="00F10EC4" w:rsidRPr="0063386D" w14:paraId="48C6BE74" w14:textId="77777777" w:rsidTr="00346F21">
        <w:trPr>
          <w:trHeight w:val="1913"/>
        </w:trPr>
        <w:tc>
          <w:tcPr>
            <w:tcW w:w="488" w:type="dxa"/>
            <w:vMerge/>
            <w:vAlign w:val="center"/>
          </w:tcPr>
          <w:p w14:paraId="25D93D88"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3476" w:type="dxa"/>
            <w:vMerge/>
            <w:vAlign w:val="center"/>
          </w:tcPr>
          <w:p w14:paraId="1A1A5962"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34" w:type="dxa"/>
            <w:vMerge/>
            <w:vAlign w:val="center"/>
          </w:tcPr>
          <w:p w14:paraId="7FE3C94F"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34" w:type="dxa"/>
            <w:vMerge/>
            <w:vAlign w:val="center"/>
          </w:tcPr>
          <w:p w14:paraId="60AECB31"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10" w:type="dxa"/>
            <w:vAlign w:val="center"/>
          </w:tcPr>
          <w:p w14:paraId="2CB5FB6E" w14:textId="1A1FF21A" w:rsidR="00F10EC4" w:rsidRPr="0063386D" w:rsidRDefault="00F10EC4" w:rsidP="004E256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4E2564" w:rsidRPr="0063386D">
              <w:rPr>
                <w:rFonts w:ascii="Times New Roman" w:hAnsi="Times New Roman"/>
                <w:b/>
                <w:spacing w:val="-4"/>
                <w:sz w:val="20"/>
              </w:rPr>
              <w:t>4</w:t>
            </w:r>
            <w:r w:rsidRPr="0063386D">
              <w:rPr>
                <w:rFonts w:ascii="Times New Roman" w:hAnsi="Times New Roman"/>
                <w:b/>
                <w:spacing w:val="-4"/>
                <w:sz w:val="20"/>
              </w:rPr>
              <w:t xml:space="preserve"> г.</w:t>
            </w:r>
          </w:p>
        </w:tc>
        <w:tc>
          <w:tcPr>
            <w:tcW w:w="1111" w:type="dxa"/>
            <w:vAlign w:val="center"/>
          </w:tcPr>
          <w:p w14:paraId="5C7B82A0" w14:textId="39B18172" w:rsidR="00F10EC4" w:rsidRPr="0063386D" w:rsidRDefault="00F10EC4" w:rsidP="004E256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4E2564" w:rsidRPr="0063386D">
              <w:rPr>
                <w:rFonts w:ascii="Times New Roman" w:hAnsi="Times New Roman"/>
                <w:b/>
                <w:spacing w:val="-4"/>
                <w:sz w:val="20"/>
              </w:rPr>
              <w:t>5</w:t>
            </w:r>
            <w:r w:rsidRPr="0063386D">
              <w:rPr>
                <w:rFonts w:ascii="Times New Roman" w:hAnsi="Times New Roman"/>
                <w:b/>
                <w:spacing w:val="-4"/>
                <w:sz w:val="20"/>
              </w:rPr>
              <w:t xml:space="preserve"> г.</w:t>
            </w:r>
          </w:p>
        </w:tc>
        <w:tc>
          <w:tcPr>
            <w:tcW w:w="1110" w:type="dxa"/>
            <w:vAlign w:val="center"/>
          </w:tcPr>
          <w:p w14:paraId="094F21E6" w14:textId="577B16BF" w:rsidR="00F10EC4" w:rsidRPr="0063386D" w:rsidRDefault="00F10EC4" w:rsidP="004E256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4E2564" w:rsidRPr="0063386D">
              <w:rPr>
                <w:rFonts w:ascii="Times New Roman" w:hAnsi="Times New Roman"/>
                <w:b/>
                <w:spacing w:val="-4"/>
                <w:sz w:val="20"/>
              </w:rPr>
              <w:t>6</w:t>
            </w:r>
            <w:r w:rsidRPr="0063386D">
              <w:rPr>
                <w:rFonts w:ascii="Times New Roman" w:hAnsi="Times New Roman"/>
                <w:b/>
                <w:spacing w:val="-4"/>
                <w:sz w:val="20"/>
              </w:rPr>
              <w:t xml:space="preserve"> г.</w:t>
            </w:r>
          </w:p>
        </w:tc>
        <w:tc>
          <w:tcPr>
            <w:tcW w:w="1111" w:type="dxa"/>
            <w:vAlign w:val="center"/>
          </w:tcPr>
          <w:p w14:paraId="3BD42C01" w14:textId="35C06408" w:rsidR="00F10EC4" w:rsidRPr="0063386D" w:rsidRDefault="00F10EC4" w:rsidP="004E256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4E2564" w:rsidRPr="0063386D">
              <w:rPr>
                <w:rFonts w:ascii="Times New Roman" w:hAnsi="Times New Roman"/>
                <w:b/>
                <w:spacing w:val="-4"/>
                <w:sz w:val="20"/>
              </w:rPr>
              <w:t>7</w:t>
            </w:r>
            <w:r w:rsidRPr="0063386D">
              <w:rPr>
                <w:rFonts w:ascii="Times New Roman" w:hAnsi="Times New Roman"/>
                <w:b/>
                <w:spacing w:val="-4"/>
                <w:sz w:val="20"/>
              </w:rPr>
              <w:t xml:space="preserve"> г.</w:t>
            </w:r>
          </w:p>
        </w:tc>
        <w:tc>
          <w:tcPr>
            <w:tcW w:w="1110" w:type="dxa"/>
            <w:vAlign w:val="center"/>
          </w:tcPr>
          <w:p w14:paraId="55A8E5B9" w14:textId="3600EB7D" w:rsidR="00F10EC4" w:rsidRPr="0063386D" w:rsidRDefault="00F10EC4" w:rsidP="004E256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4E2564" w:rsidRPr="0063386D">
              <w:rPr>
                <w:rFonts w:ascii="Times New Roman" w:hAnsi="Times New Roman"/>
                <w:b/>
                <w:spacing w:val="-4"/>
                <w:sz w:val="20"/>
              </w:rPr>
              <w:t>8</w:t>
            </w:r>
            <w:r w:rsidRPr="0063386D">
              <w:rPr>
                <w:rFonts w:ascii="Times New Roman" w:hAnsi="Times New Roman"/>
                <w:b/>
                <w:spacing w:val="-4"/>
                <w:sz w:val="20"/>
              </w:rPr>
              <w:t xml:space="preserve"> г.</w:t>
            </w:r>
          </w:p>
        </w:tc>
        <w:tc>
          <w:tcPr>
            <w:tcW w:w="1111" w:type="dxa"/>
            <w:vAlign w:val="center"/>
          </w:tcPr>
          <w:p w14:paraId="4B81CF5C" w14:textId="72623448" w:rsidR="00F10EC4" w:rsidRPr="0063386D" w:rsidRDefault="00F10EC4" w:rsidP="004E256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hAnsi="Times New Roman"/>
                <w:b/>
                <w:spacing w:val="-4"/>
                <w:sz w:val="20"/>
              </w:rPr>
              <w:t>202</w:t>
            </w:r>
            <w:r w:rsidR="004E2564" w:rsidRPr="0063386D">
              <w:rPr>
                <w:rFonts w:ascii="Times New Roman" w:hAnsi="Times New Roman"/>
                <w:b/>
                <w:spacing w:val="-4"/>
                <w:sz w:val="20"/>
              </w:rPr>
              <w:t>9</w:t>
            </w:r>
            <w:r w:rsidRPr="0063386D">
              <w:rPr>
                <w:rFonts w:ascii="Times New Roman" w:hAnsi="Times New Roman"/>
                <w:b/>
                <w:spacing w:val="-4"/>
                <w:sz w:val="20"/>
              </w:rPr>
              <w:t xml:space="preserve"> г.</w:t>
            </w:r>
          </w:p>
        </w:tc>
        <w:tc>
          <w:tcPr>
            <w:tcW w:w="1275" w:type="dxa"/>
            <w:vMerge/>
            <w:vAlign w:val="center"/>
          </w:tcPr>
          <w:p w14:paraId="4DFCDE81"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763" w:type="dxa"/>
            <w:vMerge/>
          </w:tcPr>
          <w:p w14:paraId="78F0CBC8" w14:textId="77777777" w:rsidR="00F10EC4" w:rsidRPr="0063386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r>
    </w:tbl>
    <w:p w14:paraId="0B85394B" w14:textId="77777777" w:rsidR="00AF1E5A" w:rsidRPr="0063386D" w:rsidRDefault="00AF1E5A" w:rsidP="007C3638">
      <w:pPr>
        <w:spacing w:after="0"/>
        <w:jc w:val="center"/>
        <w:rPr>
          <w:sz w:val="2"/>
          <w:szCs w:val="2"/>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3476"/>
        <w:gridCol w:w="1134"/>
        <w:gridCol w:w="1134"/>
        <w:gridCol w:w="1134"/>
        <w:gridCol w:w="1134"/>
        <w:gridCol w:w="1134"/>
        <w:gridCol w:w="1134"/>
        <w:gridCol w:w="993"/>
        <w:gridCol w:w="23"/>
        <w:gridCol w:w="1111"/>
        <w:gridCol w:w="1275"/>
        <w:gridCol w:w="1701"/>
      </w:tblGrid>
      <w:tr w:rsidR="000334D3" w:rsidRPr="0063386D" w14:paraId="4D0E5410" w14:textId="77777777" w:rsidTr="000334D3">
        <w:trPr>
          <w:tblHeader/>
        </w:trPr>
        <w:tc>
          <w:tcPr>
            <w:tcW w:w="488" w:type="dxa"/>
            <w:vAlign w:val="center"/>
          </w:tcPr>
          <w:p w14:paraId="10F39ADC" w14:textId="77777777" w:rsidR="00CF1236" w:rsidRPr="0063386D" w:rsidRDefault="00552B51"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w:t>
            </w:r>
          </w:p>
        </w:tc>
        <w:tc>
          <w:tcPr>
            <w:tcW w:w="3476" w:type="dxa"/>
            <w:vAlign w:val="center"/>
          </w:tcPr>
          <w:p w14:paraId="6C88AEA1"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2</w:t>
            </w:r>
          </w:p>
        </w:tc>
        <w:tc>
          <w:tcPr>
            <w:tcW w:w="1134" w:type="dxa"/>
            <w:vAlign w:val="center"/>
          </w:tcPr>
          <w:p w14:paraId="52A045FB"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3</w:t>
            </w:r>
          </w:p>
        </w:tc>
        <w:tc>
          <w:tcPr>
            <w:tcW w:w="1134" w:type="dxa"/>
            <w:vAlign w:val="center"/>
          </w:tcPr>
          <w:p w14:paraId="69A992CF"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4</w:t>
            </w:r>
          </w:p>
        </w:tc>
        <w:tc>
          <w:tcPr>
            <w:tcW w:w="1134" w:type="dxa"/>
            <w:vAlign w:val="center"/>
          </w:tcPr>
          <w:p w14:paraId="29720D3B"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5</w:t>
            </w:r>
          </w:p>
        </w:tc>
        <w:tc>
          <w:tcPr>
            <w:tcW w:w="1134" w:type="dxa"/>
            <w:vAlign w:val="center"/>
          </w:tcPr>
          <w:p w14:paraId="177257D8"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6</w:t>
            </w:r>
          </w:p>
        </w:tc>
        <w:tc>
          <w:tcPr>
            <w:tcW w:w="1134" w:type="dxa"/>
            <w:vAlign w:val="center"/>
          </w:tcPr>
          <w:p w14:paraId="18A0B0EB"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7</w:t>
            </w:r>
          </w:p>
        </w:tc>
        <w:tc>
          <w:tcPr>
            <w:tcW w:w="1134" w:type="dxa"/>
            <w:vAlign w:val="center"/>
          </w:tcPr>
          <w:p w14:paraId="67AFEABB"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8</w:t>
            </w:r>
          </w:p>
        </w:tc>
        <w:tc>
          <w:tcPr>
            <w:tcW w:w="993" w:type="dxa"/>
            <w:vAlign w:val="center"/>
          </w:tcPr>
          <w:p w14:paraId="62CCED16"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9</w:t>
            </w:r>
          </w:p>
        </w:tc>
        <w:tc>
          <w:tcPr>
            <w:tcW w:w="1134" w:type="dxa"/>
            <w:gridSpan w:val="2"/>
            <w:vAlign w:val="center"/>
          </w:tcPr>
          <w:p w14:paraId="6AB04712"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10</w:t>
            </w:r>
          </w:p>
        </w:tc>
        <w:tc>
          <w:tcPr>
            <w:tcW w:w="1275" w:type="dxa"/>
            <w:vAlign w:val="center"/>
          </w:tcPr>
          <w:p w14:paraId="07A374D4"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11</w:t>
            </w:r>
          </w:p>
        </w:tc>
        <w:tc>
          <w:tcPr>
            <w:tcW w:w="1701" w:type="dxa"/>
            <w:vAlign w:val="center"/>
          </w:tcPr>
          <w:p w14:paraId="24C5A316" w14:textId="77777777" w:rsidR="00CF1236" w:rsidRPr="0063386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12</w:t>
            </w:r>
          </w:p>
        </w:tc>
      </w:tr>
      <w:tr w:rsidR="00CF1236" w:rsidRPr="0063386D" w14:paraId="76614BE7" w14:textId="77777777" w:rsidTr="00F933E5">
        <w:trPr>
          <w:trHeight w:val="413"/>
        </w:trPr>
        <w:tc>
          <w:tcPr>
            <w:tcW w:w="15871" w:type="dxa"/>
            <w:gridSpan w:val="13"/>
          </w:tcPr>
          <w:p w14:paraId="39BBD82F" w14:textId="77777777" w:rsidR="00CF1236" w:rsidRPr="0063386D" w:rsidRDefault="00CF1236" w:rsidP="00F933E5">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 xml:space="preserve">1. Стимулирование субъектов инновационной деятельности Санкт-Петербурга к созданию и выпуску высокотехнологичной </w:t>
            </w:r>
            <w:r w:rsidRPr="0063386D">
              <w:rPr>
                <w:rFonts w:ascii="Times New Roman" w:eastAsia="Times New Roman" w:hAnsi="Times New Roman"/>
                <w:b/>
                <w:color w:val="000000"/>
                <w:sz w:val="20"/>
                <w:szCs w:val="20"/>
              </w:rPr>
              <w:br/>
              <w:t>и конкурентоспособной инновационной продукции</w:t>
            </w:r>
          </w:p>
        </w:tc>
      </w:tr>
      <w:tr w:rsidR="00C852FD" w:rsidRPr="0063386D" w14:paraId="477B36ED" w14:textId="77777777" w:rsidTr="000334D3">
        <w:tc>
          <w:tcPr>
            <w:tcW w:w="488" w:type="dxa"/>
            <w:tcBorders>
              <w:top w:val="single" w:sz="4" w:space="0" w:color="000000"/>
              <w:bottom w:val="single" w:sz="4" w:space="0" w:color="000000"/>
            </w:tcBorders>
          </w:tcPr>
          <w:p w14:paraId="0DA9CC0A" w14:textId="77777777" w:rsidR="00C852FD" w:rsidRPr="0063386D" w:rsidRDefault="00C852FD"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1.1</w:t>
            </w:r>
          </w:p>
        </w:tc>
        <w:tc>
          <w:tcPr>
            <w:tcW w:w="3476" w:type="dxa"/>
            <w:tcBorders>
              <w:top w:val="single" w:sz="4" w:space="0" w:color="000000"/>
              <w:bottom w:val="single" w:sz="4" w:space="0" w:color="000000"/>
            </w:tcBorders>
          </w:tcPr>
          <w:p w14:paraId="56E09E03" w14:textId="6A893FF8" w:rsidR="00C852FD" w:rsidRPr="0063386D" w:rsidRDefault="00C852FD" w:rsidP="009B2633">
            <w:pPr>
              <w:widowControl w:val="0"/>
              <w:pBdr>
                <w:top w:val="nil"/>
                <w:left w:val="nil"/>
                <w:bottom w:val="nil"/>
                <w:right w:val="nil"/>
                <w:between w:val="nil"/>
              </w:pBdr>
              <w:spacing w:before="20" w:after="0"/>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Операторское сопровождение официального портала </w:t>
            </w:r>
            <w:r w:rsidR="009B2633" w:rsidRPr="0063386D">
              <w:rPr>
                <w:rFonts w:ascii="Times New Roman" w:eastAsia="Times New Roman" w:hAnsi="Times New Roman"/>
                <w:color w:val="000000"/>
                <w:sz w:val="19"/>
                <w:szCs w:val="19"/>
              </w:rPr>
              <w:t>«Инновационный Санкт-Петербург»</w:t>
            </w:r>
          </w:p>
        </w:tc>
        <w:tc>
          <w:tcPr>
            <w:tcW w:w="1134" w:type="dxa"/>
            <w:tcBorders>
              <w:top w:val="single" w:sz="4" w:space="0" w:color="000000"/>
              <w:bottom w:val="single" w:sz="4" w:space="0" w:color="000000"/>
            </w:tcBorders>
          </w:tcPr>
          <w:p w14:paraId="021AC0DF" w14:textId="77777777" w:rsidR="00C852FD" w:rsidRPr="0063386D" w:rsidRDefault="00C852FD" w:rsidP="00C852FD">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5765CE14" w14:textId="77777777" w:rsidR="00C852FD" w:rsidRPr="0063386D" w:rsidRDefault="00C852FD" w:rsidP="00C852FD">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779FAF67" w14:textId="20CD070E" w:rsidR="00C852FD" w:rsidRPr="0063386D" w:rsidRDefault="009B2633"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hAnsi="Times New Roman"/>
                <w:sz w:val="20"/>
              </w:rPr>
              <w:t xml:space="preserve">1 684,5 </w:t>
            </w:r>
          </w:p>
        </w:tc>
        <w:tc>
          <w:tcPr>
            <w:tcW w:w="1134" w:type="dxa"/>
            <w:tcBorders>
              <w:top w:val="single" w:sz="4" w:space="0" w:color="000000"/>
              <w:bottom w:val="single" w:sz="4" w:space="0" w:color="000000"/>
            </w:tcBorders>
          </w:tcPr>
          <w:p w14:paraId="441906F7" w14:textId="1283188B" w:rsidR="00C852FD" w:rsidRPr="0063386D" w:rsidRDefault="009B2633"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1 754,6</w:t>
            </w:r>
          </w:p>
        </w:tc>
        <w:tc>
          <w:tcPr>
            <w:tcW w:w="1134" w:type="dxa"/>
            <w:tcBorders>
              <w:top w:val="single" w:sz="4" w:space="0" w:color="000000"/>
              <w:bottom w:val="single" w:sz="4" w:space="0" w:color="000000"/>
            </w:tcBorders>
          </w:tcPr>
          <w:p w14:paraId="0F2D1803" w14:textId="4785108C" w:rsidR="00C852FD" w:rsidRPr="0063386D" w:rsidRDefault="009B2633"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1 824,7</w:t>
            </w:r>
          </w:p>
        </w:tc>
        <w:tc>
          <w:tcPr>
            <w:tcW w:w="1134" w:type="dxa"/>
            <w:tcBorders>
              <w:top w:val="single" w:sz="4" w:space="0" w:color="000000"/>
              <w:bottom w:val="single" w:sz="4" w:space="0" w:color="000000"/>
            </w:tcBorders>
          </w:tcPr>
          <w:p w14:paraId="4FFEDC3E" w14:textId="109BDEEB" w:rsidR="00C852FD" w:rsidRPr="0063386D" w:rsidRDefault="009B2633"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1 897,6</w:t>
            </w:r>
          </w:p>
        </w:tc>
        <w:tc>
          <w:tcPr>
            <w:tcW w:w="1016" w:type="dxa"/>
            <w:gridSpan w:val="2"/>
            <w:tcBorders>
              <w:top w:val="single" w:sz="4" w:space="0" w:color="000000"/>
              <w:bottom w:val="single" w:sz="4" w:space="0" w:color="000000"/>
            </w:tcBorders>
          </w:tcPr>
          <w:p w14:paraId="7F54165A" w14:textId="5EBC1035" w:rsidR="00C852FD" w:rsidRPr="0063386D" w:rsidRDefault="009B2633" w:rsidP="00C852FD">
            <w:pPr>
              <w:jc w:val="center"/>
              <w:rPr>
                <w:rFonts w:ascii="Times New Roman" w:hAnsi="Times New Roman"/>
                <w:sz w:val="20"/>
              </w:rPr>
            </w:pPr>
            <w:r w:rsidRPr="0063386D">
              <w:rPr>
                <w:rFonts w:ascii="Times New Roman" w:hAnsi="Times New Roman"/>
                <w:sz w:val="20"/>
              </w:rPr>
              <w:t>1 973,5</w:t>
            </w:r>
          </w:p>
        </w:tc>
        <w:tc>
          <w:tcPr>
            <w:tcW w:w="1111" w:type="dxa"/>
            <w:tcBorders>
              <w:top w:val="single" w:sz="4" w:space="0" w:color="000000"/>
              <w:bottom w:val="single" w:sz="4" w:space="0" w:color="000000"/>
            </w:tcBorders>
          </w:tcPr>
          <w:p w14:paraId="57EA871C" w14:textId="7FD67057" w:rsidR="00C852FD" w:rsidRPr="0063386D" w:rsidRDefault="009B2633" w:rsidP="00C852FD">
            <w:pPr>
              <w:jc w:val="center"/>
              <w:rPr>
                <w:rFonts w:ascii="Times New Roman" w:hAnsi="Times New Roman"/>
                <w:sz w:val="20"/>
              </w:rPr>
            </w:pPr>
            <w:r w:rsidRPr="0063386D">
              <w:rPr>
                <w:rFonts w:ascii="Times New Roman" w:hAnsi="Times New Roman"/>
                <w:sz w:val="20"/>
              </w:rPr>
              <w:t>2 052,4</w:t>
            </w:r>
          </w:p>
        </w:tc>
        <w:tc>
          <w:tcPr>
            <w:tcW w:w="1275" w:type="dxa"/>
            <w:tcBorders>
              <w:top w:val="single" w:sz="4" w:space="0" w:color="000000"/>
              <w:bottom w:val="single" w:sz="4" w:space="0" w:color="000000"/>
            </w:tcBorders>
          </w:tcPr>
          <w:p w14:paraId="5B4E264C" w14:textId="081F6888" w:rsidR="00C852FD" w:rsidRPr="0063386D" w:rsidRDefault="009B2633" w:rsidP="009B2633">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11 187</w:t>
            </w:r>
            <w:r w:rsidR="004E3184" w:rsidRPr="0063386D">
              <w:rPr>
                <w:rFonts w:ascii="Times New Roman" w:hAnsi="Times New Roman"/>
                <w:sz w:val="20"/>
              </w:rPr>
              <w:t>,</w:t>
            </w:r>
            <w:r w:rsidRPr="0063386D">
              <w:rPr>
                <w:rFonts w:ascii="Times New Roman" w:hAnsi="Times New Roman"/>
                <w:sz w:val="20"/>
              </w:rPr>
              <w:t>3</w:t>
            </w:r>
          </w:p>
        </w:tc>
        <w:tc>
          <w:tcPr>
            <w:tcW w:w="1701" w:type="dxa"/>
            <w:tcBorders>
              <w:top w:val="single" w:sz="4" w:space="0" w:color="000000"/>
              <w:bottom w:val="single" w:sz="4" w:space="0" w:color="000000"/>
            </w:tcBorders>
          </w:tcPr>
          <w:p w14:paraId="60200561" w14:textId="77777777" w:rsidR="00C852FD" w:rsidRPr="0063386D" w:rsidRDefault="00C852FD" w:rsidP="00C852F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tc>
      </w:tr>
      <w:tr w:rsidR="000D3BE6" w:rsidRPr="0063386D" w14:paraId="2FCFFD3E" w14:textId="77777777" w:rsidTr="00224AF5">
        <w:tc>
          <w:tcPr>
            <w:tcW w:w="488" w:type="dxa"/>
            <w:tcBorders>
              <w:top w:val="single" w:sz="4" w:space="0" w:color="000000"/>
              <w:bottom w:val="single" w:sz="4" w:space="0" w:color="000000"/>
            </w:tcBorders>
            <w:shd w:val="clear" w:color="auto" w:fill="auto"/>
          </w:tcPr>
          <w:p w14:paraId="629EDBB4" w14:textId="2126E655" w:rsidR="000D3BE6" w:rsidRPr="0063386D" w:rsidRDefault="000D3BE6" w:rsidP="000D3BE6">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1.2</w:t>
            </w:r>
          </w:p>
        </w:tc>
        <w:tc>
          <w:tcPr>
            <w:tcW w:w="3476" w:type="dxa"/>
            <w:tcBorders>
              <w:top w:val="single" w:sz="4" w:space="0" w:color="auto"/>
              <w:left w:val="single" w:sz="4" w:space="0" w:color="auto"/>
              <w:bottom w:val="single" w:sz="4" w:space="0" w:color="auto"/>
              <w:right w:val="single" w:sz="4" w:space="0" w:color="auto"/>
            </w:tcBorders>
            <w:shd w:val="clear" w:color="000000" w:fill="FFFFFF"/>
          </w:tcPr>
          <w:p w14:paraId="035F8620" w14:textId="1BF2B67B"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обеспечение деятельности Центра кластерного развития Санкт-Петербурга</w:t>
            </w:r>
          </w:p>
        </w:tc>
        <w:tc>
          <w:tcPr>
            <w:tcW w:w="1134" w:type="dxa"/>
            <w:tcBorders>
              <w:top w:val="single" w:sz="4" w:space="0" w:color="000000"/>
              <w:bottom w:val="single" w:sz="4" w:space="0" w:color="000000"/>
            </w:tcBorders>
          </w:tcPr>
          <w:p w14:paraId="02A9252A" w14:textId="3D63B2B5" w:rsidR="000D3BE6" w:rsidRPr="0063386D" w:rsidRDefault="000D3BE6" w:rsidP="000D3BE6">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2E035DD4" w14:textId="34CB8CD1" w:rsidR="000D3BE6" w:rsidRPr="0063386D" w:rsidRDefault="000D3BE6" w:rsidP="000D3BE6">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52334FE1" w14:textId="4A8D512E" w:rsidR="000D3BE6" w:rsidRPr="0063386D" w:rsidRDefault="000D3BE6" w:rsidP="000D3BE6">
            <w:pPr>
              <w:jc w:val="center"/>
              <w:rPr>
                <w:rFonts w:ascii="Times New Roman" w:hAnsi="Times New Roman"/>
                <w:sz w:val="20"/>
              </w:rPr>
            </w:pPr>
            <w:r w:rsidRPr="0063386D">
              <w:rPr>
                <w:rFonts w:ascii="Times New Roman" w:hAnsi="Times New Roman"/>
                <w:sz w:val="20"/>
              </w:rPr>
              <w:t>26 511,8</w:t>
            </w:r>
          </w:p>
        </w:tc>
        <w:tc>
          <w:tcPr>
            <w:tcW w:w="1134" w:type="dxa"/>
            <w:tcBorders>
              <w:top w:val="single" w:sz="4" w:space="0" w:color="000000"/>
              <w:bottom w:val="single" w:sz="4" w:space="0" w:color="000000"/>
            </w:tcBorders>
            <w:shd w:val="clear" w:color="auto" w:fill="auto"/>
          </w:tcPr>
          <w:p w14:paraId="158C4E9F" w14:textId="214E0E90" w:rsidR="000D3BE6" w:rsidRPr="0063386D" w:rsidRDefault="000D3BE6" w:rsidP="000D3BE6">
            <w:pPr>
              <w:jc w:val="center"/>
              <w:rPr>
                <w:rFonts w:ascii="Times New Roman" w:hAnsi="Times New Roman"/>
                <w:sz w:val="20"/>
              </w:rPr>
            </w:pPr>
            <w:r w:rsidRPr="0063386D">
              <w:rPr>
                <w:rFonts w:ascii="Times New Roman" w:hAnsi="Times New Roman"/>
                <w:sz w:val="20"/>
              </w:rPr>
              <w:t>26 511,8</w:t>
            </w:r>
          </w:p>
        </w:tc>
        <w:tc>
          <w:tcPr>
            <w:tcW w:w="1134" w:type="dxa"/>
            <w:tcBorders>
              <w:top w:val="single" w:sz="4" w:space="0" w:color="000000"/>
              <w:bottom w:val="single" w:sz="4" w:space="0" w:color="000000"/>
            </w:tcBorders>
            <w:shd w:val="clear" w:color="auto" w:fill="auto"/>
          </w:tcPr>
          <w:p w14:paraId="42B0E21C" w14:textId="69F368E1" w:rsidR="000D3BE6" w:rsidRPr="0063386D" w:rsidRDefault="000D3BE6" w:rsidP="000D3BE6">
            <w:pPr>
              <w:jc w:val="center"/>
              <w:rPr>
                <w:rFonts w:ascii="Times New Roman" w:hAnsi="Times New Roman"/>
                <w:sz w:val="20"/>
              </w:rPr>
            </w:pPr>
            <w:r w:rsidRPr="0063386D">
              <w:rPr>
                <w:rFonts w:ascii="Times New Roman" w:hAnsi="Times New Roman"/>
                <w:sz w:val="20"/>
              </w:rPr>
              <w:t>26 511,8</w:t>
            </w:r>
          </w:p>
        </w:tc>
        <w:tc>
          <w:tcPr>
            <w:tcW w:w="1134" w:type="dxa"/>
            <w:tcBorders>
              <w:top w:val="single" w:sz="4" w:space="0" w:color="000000"/>
              <w:bottom w:val="single" w:sz="4" w:space="0" w:color="000000"/>
            </w:tcBorders>
            <w:shd w:val="clear" w:color="auto" w:fill="auto"/>
          </w:tcPr>
          <w:p w14:paraId="16DF166E" w14:textId="41D380AB" w:rsidR="000D3BE6" w:rsidRPr="0063386D" w:rsidRDefault="000D3BE6" w:rsidP="000D3BE6">
            <w:pPr>
              <w:jc w:val="center"/>
              <w:rPr>
                <w:rFonts w:ascii="Times New Roman" w:hAnsi="Times New Roman"/>
                <w:sz w:val="20"/>
              </w:rPr>
            </w:pPr>
            <w:r w:rsidRPr="0063386D">
              <w:rPr>
                <w:rFonts w:ascii="Times New Roman" w:hAnsi="Times New Roman"/>
                <w:sz w:val="20"/>
              </w:rPr>
              <w:t>27 572,3</w:t>
            </w:r>
          </w:p>
        </w:tc>
        <w:tc>
          <w:tcPr>
            <w:tcW w:w="1016" w:type="dxa"/>
            <w:gridSpan w:val="2"/>
            <w:tcBorders>
              <w:top w:val="single" w:sz="4" w:space="0" w:color="000000"/>
              <w:bottom w:val="single" w:sz="4" w:space="0" w:color="000000"/>
            </w:tcBorders>
            <w:shd w:val="clear" w:color="auto" w:fill="auto"/>
          </w:tcPr>
          <w:p w14:paraId="076C2DAA" w14:textId="196BAB47" w:rsidR="000D3BE6" w:rsidRPr="0063386D" w:rsidRDefault="000D3BE6" w:rsidP="000D3BE6">
            <w:pPr>
              <w:jc w:val="center"/>
              <w:rPr>
                <w:rFonts w:ascii="Times New Roman" w:hAnsi="Times New Roman"/>
                <w:sz w:val="20"/>
              </w:rPr>
            </w:pPr>
            <w:r w:rsidRPr="0063386D">
              <w:rPr>
                <w:rFonts w:ascii="Times New Roman" w:hAnsi="Times New Roman"/>
                <w:sz w:val="20"/>
              </w:rPr>
              <w:t>28 675,2</w:t>
            </w:r>
          </w:p>
        </w:tc>
        <w:tc>
          <w:tcPr>
            <w:tcW w:w="1111" w:type="dxa"/>
            <w:tcBorders>
              <w:top w:val="single" w:sz="4" w:space="0" w:color="000000"/>
              <w:bottom w:val="single" w:sz="4" w:space="0" w:color="000000"/>
            </w:tcBorders>
            <w:shd w:val="clear" w:color="auto" w:fill="auto"/>
          </w:tcPr>
          <w:p w14:paraId="5C2092F8" w14:textId="18666F12" w:rsidR="000D3BE6" w:rsidRPr="0063386D" w:rsidRDefault="000D3BE6" w:rsidP="000D3BE6">
            <w:pPr>
              <w:jc w:val="center"/>
              <w:rPr>
                <w:rFonts w:ascii="Times New Roman" w:hAnsi="Times New Roman"/>
                <w:sz w:val="20"/>
              </w:rPr>
            </w:pPr>
            <w:r w:rsidRPr="0063386D">
              <w:rPr>
                <w:rFonts w:ascii="Times New Roman" w:hAnsi="Times New Roman"/>
                <w:sz w:val="20"/>
              </w:rPr>
              <w:t>29 822,2</w:t>
            </w:r>
          </w:p>
        </w:tc>
        <w:tc>
          <w:tcPr>
            <w:tcW w:w="1275" w:type="dxa"/>
            <w:tcBorders>
              <w:top w:val="single" w:sz="4" w:space="0" w:color="000000"/>
              <w:bottom w:val="single" w:sz="4" w:space="0" w:color="000000"/>
            </w:tcBorders>
            <w:shd w:val="clear" w:color="auto" w:fill="auto"/>
          </w:tcPr>
          <w:p w14:paraId="68B3277B" w14:textId="020F0207" w:rsidR="000D3BE6" w:rsidRPr="0063386D" w:rsidRDefault="000D3BE6" w:rsidP="000D3BE6">
            <w:pPr>
              <w:jc w:val="center"/>
              <w:rPr>
                <w:rFonts w:ascii="Times New Roman" w:hAnsi="Times New Roman"/>
                <w:sz w:val="20"/>
              </w:rPr>
            </w:pPr>
            <w:r w:rsidRPr="0063386D">
              <w:rPr>
                <w:rFonts w:ascii="Times New Roman" w:hAnsi="Times New Roman"/>
                <w:sz w:val="20"/>
              </w:rPr>
              <w:t>165 605,1</w:t>
            </w:r>
          </w:p>
        </w:tc>
        <w:tc>
          <w:tcPr>
            <w:tcW w:w="1701" w:type="dxa"/>
            <w:tcBorders>
              <w:top w:val="single" w:sz="4" w:space="0" w:color="000000"/>
              <w:bottom w:val="single" w:sz="4" w:space="0" w:color="000000"/>
            </w:tcBorders>
            <w:shd w:val="clear" w:color="auto" w:fill="auto"/>
          </w:tcPr>
          <w:p w14:paraId="654B5EE4" w14:textId="7777777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p w14:paraId="3BFE8F66" w14:textId="17842ABF"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2.2, индикатор № 2.4</w:t>
            </w:r>
          </w:p>
        </w:tc>
      </w:tr>
      <w:tr w:rsidR="000D3BE6" w:rsidRPr="0063386D" w14:paraId="14153F20" w14:textId="77777777" w:rsidTr="000D3BE6">
        <w:tc>
          <w:tcPr>
            <w:tcW w:w="488" w:type="dxa"/>
            <w:tcBorders>
              <w:top w:val="single" w:sz="4" w:space="0" w:color="000000"/>
              <w:bottom w:val="single" w:sz="4" w:space="0" w:color="000000"/>
            </w:tcBorders>
            <w:shd w:val="clear" w:color="auto" w:fill="auto"/>
          </w:tcPr>
          <w:p w14:paraId="2C422847" w14:textId="32F70511" w:rsidR="000D3BE6" w:rsidRPr="0063386D" w:rsidRDefault="000D3BE6" w:rsidP="000D3BE6">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1.3</w:t>
            </w:r>
          </w:p>
        </w:tc>
        <w:tc>
          <w:tcPr>
            <w:tcW w:w="3476" w:type="dxa"/>
            <w:tcBorders>
              <w:top w:val="nil"/>
              <w:left w:val="single" w:sz="4" w:space="0" w:color="auto"/>
              <w:bottom w:val="single" w:sz="4" w:space="0" w:color="auto"/>
              <w:right w:val="single" w:sz="4" w:space="0" w:color="auto"/>
            </w:tcBorders>
            <w:shd w:val="clear" w:color="000000" w:fill="FFFFFF"/>
          </w:tcPr>
          <w:p w14:paraId="010FE857" w14:textId="494F4089"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создание и(или) развитие Регионального инжинирингового центра в области микрореакторного синтеза активных фармацевтических субстанций</w:t>
            </w:r>
          </w:p>
        </w:tc>
        <w:tc>
          <w:tcPr>
            <w:tcW w:w="1134" w:type="dxa"/>
            <w:tcBorders>
              <w:top w:val="single" w:sz="4" w:space="0" w:color="000000"/>
              <w:bottom w:val="single" w:sz="4" w:space="0" w:color="000000"/>
            </w:tcBorders>
          </w:tcPr>
          <w:p w14:paraId="5A510797" w14:textId="7FE5F734" w:rsidR="000D3BE6" w:rsidRPr="0063386D" w:rsidRDefault="000D3BE6" w:rsidP="000D3BE6">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719D13F8" w14:textId="34497875" w:rsidR="000D3BE6" w:rsidRPr="0063386D" w:rsidRDefault="000D3BE6" w:rsidP="000D3BE6">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13F234" w14:textId="023A1905"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38 286,7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3F77F4" w14:textId="09DE7B7C"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38 286,7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E994EC" w14:textId="3733ED09"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38 286,7  </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702EDEF" w14:textId="5E194A73"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39 818,2  </w:t>
            </w:r>
          </w:p>
        </w:tc>
        <w:tc>
          <w:tcPr>
            <w:tcW w:w="1016" w:type="dxa"/>
            <w:gridSpan w:val="2"/>
            <w:tcBorders>
              <w:top w:val="single" w:sz="4" w:space="0" w:color="auto"/>
              <w:left w:val="nil"/>
              <w:bottom w:val="single" w:sz="4" w:space="0" w:color="auto"/>
              <w:right w:val="single" w:sz="4" w:space="0" w:color="auto"/>
            </w:tcBorders>
            <w:shd w:val="clear" w:color="000000" w:fill="FFFFFF"/>
            <w:vAlign w:val="center"/>
          </w:tcPr>
          <w:p w14:paraId="466EDF9D" w14:textId="0B4A06AE"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41 410,9  </w:t>
            </w:r>
          </w:p>
        </w:tc>
        <w:tc>
          <w:tcPr>
            <w:tcW w:w="1111" w:type="dxa"/>
            <w:tcBorders>
              <w:top w:val="single" w:sz="4" w:space="0" w:color="auto"/>
              <w:left w:val="nil"/>
              <w:bottom w:val="single" w:sz="4" w:space="0" w:color="auto"/>
              <w:right w:val="single" w:sz="4" w:space="0" w:color="auto"/>
            </w:tcBorders>
            <w:shd w:val="clear" w:color="000000" w:fill="FFFFFF"/>
            <w:vAlign w:val="center"/>
          </w:tcPr>
          <w:p w14:paraId="26855231" w14:textId="31EF0014"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43 067,3  </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63AEF891" w14:textId="38E2C1F4"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239 156,5  </w:t>
            </w:r>
          </w:p>
        </w:tc>
        <w:tc>
          <w:tcPr>
            <w:tcW w:w="1701" w:type="dxa"/>
            <w:tcBorders>
              <w:top w:val="single" w:sz="4" w:space="0" w:color="000000"/>
              <w:bottom w:val="single" w:sz="4" w:space="0" w:color="000000"/>
            </w:tcBorders>
            <w:shd w:val="clear" w:color="auto" w:fill="auto"/>
          </w:tcPr>
          <w:p w14:paraId="7C0D6BA9" w14:textId="7777777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p w14:paraId="4A82B98D" w14:textId="29E83D1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2.2, индикатор № 2.4</w:t>
            </w:r>
          </w:p>
        </w:tc>
      </w:tr>
      <w:tr w:rsidR="000D3BE6" w:rsidRPr="0063386D" w14:paraId="488E2408" w14:textId="77777777" w:rsidTr="000D3BE6">
        <w:tc>
          <w:tcPr>
            <w:tcW w:w="488" w:type="dxa"/>
            <w:tcBorders>
              <w:top w:val="single" w:sz="4" w:space="0" w:color="000000"/>
              <w:bottom w:val="single" w:sz="4" w:space="0" w:color="000000"/>
            </w:tcBorders>
            <w:shd w:val="clear" w:color="auto" w:fill="auto"/>
          </w:tcPr>
          <w:p w14:paraId="7A81E587" w14:textId="714B808D" w:rsidR="000D3BE6" w:rsidRPr="0063386D" w:rsidRDefault="000D3BE6" w:rsidP="000D3BE6">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1.4</w:t>
            </w:r>
          </w:p>
        </w:tc>
        <w:tc>
          <w:tcPr>
            <w:tcW w:w="3476" w:type="dxa"/>
            <w:tcBorders>
              <w:top w:val="nil"/>
              <w:left w:val="single" w:sz="4" w:space="0" w:color="auto"/>
              <w:bottom w:val="single" w:sz="4" w:space="0" w:color="auto"/>
              <w:right w:val="single" w:sz="4" w:space="0" w:color="auto"/>
            </w:tcBorders>
            <w:shd w:val="clear" w:color="000000" w:fill="FFFFFF"/>
          </w:tcPr>
          <w:p w14:paraId="644F5C95" w14:textId="006B95ED"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создание и(или) развитие Центра прототипирования</w:t>
            </w:r>
          </w:p>
        </w:tc>
        <w:tc>
          <w:tcPr>
            <w:tcW w:w="1134" w:type="dxa"/>
            <w:tcBorders>
              <w:top w:val="single" w:sz="4" w:space="0" w:color="000000"/>
              <w:bottom w:val="single" w:sz="4" w:space="0" w:color="000000"/>
            </w:tcBorders>
          </w:tcPr>
          <w:p w14:paraId="539FB9BD" w14:textId="019EF002" w:rsidR="000D3BE6" w:rsidRPr="0063386D" w:rsidRDefault="000D3BE6" w:rsidP="000D3BE6">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31A559EF" w14:textId="496A257D" w:rsidR="000D3BE6" w:rsidRPr="0063386D" w:rsidRDefault="000D3BE6" w:rsidP="000D3BE6">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2F77EA3C" w14:textId="6E377A71"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38 925,1  </w:t>
            </w:r>
          </w:p>
        </w:tc>
        <w:tc>
          <w:tcPr>
            <w:tcW w:w="1134" w:type="dxa"/>
            <w:tcBorders>
              <w:top w:val="nil"/>
              <w:left w:val="nil"/>
              <w:bottom w:val="single" w:sz="4" w:space="0" w:color="auto"/>
              <w:right w:val="single" w:sz="4" w:space="0" w:color="auto"/>
            </w:tcBorders>
            <w:shd w:val="clear" w:color="auto" w:fill="auto"/>
            <w:vAlign w:val="center"/>
          </w:tcPr>
          <w:p w14:paraId="2661D36B" w14:textId="616121DB"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38 925,1  </w:t>
            </w:r>
          </w:p>
        </w:tc>
        <w:tc>
          <w:tcPr>
            <w:tcW w:w="1134" w:type="dxa"/>
            <w:tcBorders>
              <w:top w:val="nil"/>
              <w:left w:val="nil"/>
              <w:bottom w:val="single" w:sz="4" w:space="0" w:color="auto"/>
              <w:right w:val="single" w:sz="4" w:space="0" w:color="auto"/>
            </w:tcBorders>
            <w:shd w:val="clear" w:color="auto" w:fill="auto"/>
            <w:vAlign w:val="center"/>
          </w:tcPr>
          <w:p w14:paraId="11F87EA0" w14:textId="665CC278"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38 925,1  </w:t>
            </w:r>
          </w:p>
        </w:tc>
        <w:tc>
          <w:tcPr>
            <w:tcW w:w="1134" w:type="dxa"/>
            <w:tcBorders>
              <w:top w:val="nil"/>
              <w:left w:val="nil"/>
              <w:bottom w:val="single" w:sz="4" w:space="0" w:color="auto"/>
              <w:right w:val="single" w:sz="4" w:space="0" w:color="auto"/>
            </w:tcBorders>
            <w:shd w:val="clear" w:color="000000" w:fill="FFFFFF"/>
            <w:vAlign w:val="center"/>
          </w:tcPr>
          <w:p w14:paraId="051E6FEF" w14:textId="0F9D75B9"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40 482,1  </w:t>
            </w:r>
          </w:p>
        </w:tc>
        <w:tc>
          <w:tcPr>
            <w:tcW w:w="1016" w:type="dxa"/>
            <w:gridSpan w:val="2"/>
            <w:tcBorders>
              <w:top w:val="nil"/>
              <w:left w:val="nil"/>
              <w:bottom w:val="single" w:sz="4" w:space="0" w:color="auto"/>
              <w:right w:val="single" w:sz="4" w:space="0" w:color="auto"/>
            </w:tcBorders>
            <w:shd w:val="clear" w:color="000000" w:fill="FFFFFF"/>
            <w:vAlign w:val="center"/>
          </w:tcPr>
          <w:p w14:paraId="7BB8D2F3" w14:textId="26BA04EA"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42 101,4  </w:t>
            </w:r>
          </w:p>
        </w:tc>
        <w:tc>
          <w:tcPr>
            <w:tcW w:w="1111" w:type="dxa"/>
            <w:tcBorders>
              <w:top w:val="nil"/>
              <w:left w:val="nil"/>
              <w:bottom w:val="single" w:sz="4" w:space="0" w:color="auto"/>
              <w:right w:val="single" w:sz="4" w:space="0" w:color="auto"/>
            </w:tcBorders>
            <w:shd w:val="clear" w:color="000000" w:fill="FFFFFF"/>
            <w:vAlign w:val="center"/>
          </w:tcPr>
          <w:p w14:paraId="7C81BE24" w14:textId="495B3C28"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43 785,5  </w:t>
            </w:r>
          </w:p>
        </w:tc>
        <w:tc>
          <w:tcPr>
            <w:tcW w:w="1275" w:type="dxa"/>
            <w:tcBorders>
              <w:top w:val="nil"/>
              <w:left w:val="nil"/>
              <w:bottom w:val="single" w:sz="4" w:space="0" w:color="auto"/>
              <w:right w:val="single" w:sz="4" w:space="0" w:color="auto"/>
            </w:tcBorders>
            <w:shd w:val="clear" w:color="000000" w:fill="FFFFFF"/>
            <w:vAlign w:val="center"/>
          </w:tcPr>
          <w:p w14:paraId="186873AD" w14:textId="4C1F9862"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243 144,3  </w:t>
            </w:r>
          </w:p>
        </w:tc>
        <w:tc>
          <w:tcPr>
            <w:tcW w:w="1701" w:type="dxa"/>
            <w:tcBorders>
              <w:top w:val="single" w:sz="4" w:space="0" w:color="000000"/>
              <w:bottom w:val="single" w:sz="4" w:space="0" w:color="000000"/>
            </w:tcBorders>
            <w:shd w:val="clear" w:color="auto" w:fill="auto"/>
          </w:tcPr>
          <w:p w14:paraId="629C1681" w14:textId="7777777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p w14:paraId="7A2A6C6A" w14:textId="19183CAA"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2.2, индикатор № 2.4</w:t>
            </w:r>
          </w:p>
        </w:tc>
      </w:tr>
      <w:tr w:rsidR="000D3BE6" w:rsidRPr="0063386D" w14:paraId="56FADD78" w14:textId="77777777" w:rsidTr="000D3BE6">
        <w:tc>
          <w:tcPr>
            <w:tcW w:w="488" w:type="dxa"/>
            <w:tcBorders>
              <w:top w:val="single" w:sz="4" w:space="0" w:color="000000"/>
              <w:bottom w:val="single" w:sz="4" w:space="0" w:color="000000"/>
            </w:tcBorders>
            <w:shd w:val="clear" w:color="auto" w:fill="auto"/>
          </w:tcPr>
          <w:p w14:paraId="100914C3" w14:textId="1A8ACDE5" w:rsidR="000D3BE6" w:rsidRPr="0063386D" w:rsidRDefault="000D3BE6" w:rsidP="000D3BE6">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1.5</w:t>
            </w:r>
          </w:p>
        </w:tc>
        <w:tc>
          <w:tcPr>
            <w:tcW w:w="3476" w:type="dxa"/>
            <w:tcBorders>
              <w:top w:val="nil"/>
              <w:left w:val="single" w:sz="4" w:space="0" w:color="auto"/>
              <w:bottom w:val="single" w:sz="4" w:space="0" w:color="auto"/>
              <w:right w:val="single" w:sz="4" w:space="0" w:color="auto"/>
            </w:tcBorders>
            <w:shd w:val="clear" w:color="000000" w:fill="FFFFFF"/>
          </w:tcPr>
          <w:p w14:paraId="476E25C0" w14:textId="3A634385"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создание и(или) развитие Регионального инжинирингового центра "Развитие рынка систем безопасности информационных и киберфизических систем ("СэйфНэт") кластера ИТРЭ</w:t>
            </w:r>
          </w:p>
        </w:tc>
        <w:tc>
          <w:tcPr>
            <w:tcW w:w="1134" w:type="dxa"/>
            <w:tcBorders>
              <w:top w:val="single" w:sz="4" w:space="0" w:color="000000"/>
              <w:bottom w:val="single" w:sz="4" w:space="0" w:color="000000"/>
            </w:tcBorders>
          </w:tcPr>
          <w:p w14:paraId="67AB1755" w14:textId="082CFF10" w:rsidR="000D3BE6" w:rsidRPr="0063386D" w:rsidRDefault="000D3BE6" w:rsidP="000D3BE6">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29AAF6E4" w14:textId="4141AECD" w:rsidR="000D3BE6" w:rsidRPr="0063386D" w:rsidRDefault="000D3BE6" w:rsidP="000D3BE6">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CE4898" w14:textId="7325B6DF"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31 443,9  </w:t>
            </w:r>
          </w:p>
        </w:tc>
        <w:tc>
          <w:tcPr>
            <w:tcW w:w="1134" w:type="dxa"/>
            <w:tcBorders>
              <w:top w:val="nil"/>
              <w:left w:val="nil"/>
              <w:bottom w:val="single" w:sz="4" w:space="0" w:color="auto"/>
              <w:right w:val="single" w:sz="4" w:space="0" w:color="auto"/>
            </w:tcBorders>
            <w:shd w:val="clear" w:color="auto" w:fill="auto"/>
            <w:vAlign w:val="center"/>
          </w:tcPr>
          <w:p w14:paraId="6AC3B8CC" w14:textId="08E58FF6"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31 443,9  </w:t>
            </w:r>
          </w:p>
        </w:tc>
        <w:tc>
          <w:tcPr>
            <w:tcW w:w="1134" w:type="dxa"/>
            <w:tcBorders>
              <w:top w:val="nil"/>
              <w:left w:val="nil"/>
              <w:bottom w:val="single" w:sz="4" w:space="0" w:color="auto"/>
              <w:right w:val="single" w:sz="4" w:space="0" w:color="auto"/>
            </w:tcBorders>
            <w:shd w:val="clear" w:color="auto" w:fill="auto"/>
            <w:vAlign w:val="center"/>
          </w:tcPr>
          <w:p w14:paraId="7195522F" w14:textId="69D08916"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31 443,9  </w:t>
            </w:r>
          </w:p>
        </w:tc>
        <w:tc>
          <w:tcPr>
            <w:tcW w:w="1134" w:type="dxa"/>
            <w:tcBorders>
              <w:top w:val="nil"/>
              <w:left w:val="nil"/>
              <w:bottom w:val="single" w:sz="4" w:space="0" w:color="auto"/>
              <w:right w:val="single" w:sz="4" w:space="0" w:color="auto"/>
            </w:tcBorders>
            <w:shd w:val="clear" w:color="000000" w:fill="FFFFFF"/>
            <w:vAlign w:val="center"/>
          </w:tcPr>
          <w:p w14:paraId="087EBA62" w14:textId="0027FE18"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32 701,7  </w:t>
            </w:r>
          </w:p>
        </w:tc>
        <w:tc>
          <w:tcPr>
            <w:tcW w:w="1016" w:type="dxa"/>
            <w:gridSpan w:val="2"/>
            <w:tcBorders>
              <w:top w:val="nil"/>
              <w:left w:val="nil"/>
              <w:bottom w:val="single" w:sz="4" w:space="0" w:color="auto"/>
              <w:right w:val="single" w:sz="4" w:space="0" w:color="auto"/>
            </w:tcBorders>
            <w:shd w:val="clear" w:color="000000" w:fill="FFFFFF"/>
            <w:vAlign w:val="center"/>
          </w:tcPr>
          <w:p w14:paraId="00C0E4E6" w14:textId="194B7DD1"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34 009,8  </w:t>
            </w:r>
          </w:p>
        </w:tc>
        <w:tc>
          <w:tcPr>
            <w:tcW w:w="1111" w:type="dxa"/>
            <w:tcBorders>
              <w:top w:val="nil"/>
              <w:left w:val="nil"/>
              <w:bottom w:val="single" w:sz="4" w:space="0" w:color="auto"/>
              <w:right w:val="single" w:sz="4" w:space="0" w:color="auto"/>
            </w:tcBorders>
            <w:shd w:val="clear" w:color="000000" w:fill="FFFFFF"/>
            <w:vAlign w:val="center"/>
          </w:tcPr>
          <w:p w14:paraId="0319EDE0" w14:textId="00267D05"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35 370,2  </w:t>
            </w:r>
          </w:p>
        </w:tc>
        <w:tc>
          <w:tcPr>
            <w:tcW w:w="1275" w:type="dxa"/>
            <w:tcBorders>
              <w:top w:val="nil"/>
              <w:left w:val="nil"/>
              <w:bottom w:val="single" w:sz="4" w:space="0" w:color="auto"/>
              <w:right w:val="single" w:sz="4" w:space="0" w:color="auto"/>
            </w:tcBorders>
            <w:shd w:val="clear" w:color="000000" w:fill="FFFFFF"/>
            <w:vAlign w:val="center"/>
          </w:tcPr>
          <w:p w14:paraId="14C76533" w14:textId="5F96CC3D"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196 413,4  </w:t>
            </w:r>
          </w:p>
        </w:tc>
        <w:tc>
          <w:tcPr>
            <w:tcW w:w="1701" w:type="dxa"/>
            <w:tcBorders>
              <w:top w:val="single" w:sz="4" w:space="0" w:color="000000"/>
              <w:bottom w:val="single" w:sz="4" w:space="0" w:color="000000"/>
            </w:tcBorders>
            <w:shd w:val="clear" w:color="auto" w:fill="auto"/>
          </w:tcPr>
          <w:p w14:paraId="4A4D3CCF" w14:textId="7777777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p w14:paraId="408204B1" w14:textId="1022A4BF"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2.2, индикатор № 2.4</w:t>
            </w:r>
          </w:p>
        </w:tc>
      </w:tr>
      <w:tr w:rsidR="000D3BE6" w:rsidRPr="0063386D" w14:paraId="2921A686" w14:textId="77777777" w:rsidTr="000D3BE6">
        <w:tc>
          <w:tcPr>
            <w:tcW w:w="488" w:type="dxa"/>
            <w:tcBorders>
              <w:top w:val="single" w:sz="4" w:space="0" w:color="000000"/>
              <w:bottom w:val="single" w:sz="4" w:space="0" w:color="000000"/>
            </w:tcBorders>
            <w:shd w:val="clear" w:color="auto" w:fill="auto"/>
          </w:tcPr>
          <w:p w14:paraId="28D3246A" w14:textId="3E02EA9D" w:rsidR="000D3BE6" w:rsidRPr="0063386D" w:rsidRDefault="000D3BE6" w:rsidP="000D3BE6">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1.6</w:t>
            </w:r>
          </w:p>
        </w:tc>
        <w:tc>
          <w:tcPr>
            <w:tcW w:w="3476" w:type="dxa"/>
            <w:tcBorders>
              <w:top w:val="nil"/>
              <w:left w:val="single" w:sz="4" w:space="0" w:color="auto"/>
              <w:bottom w:val="single" w:sz="4" w:space="0" w:color="auto"/>
              <w:right w:val="single" w:sz="4" w:space="0" w:color="auto"/>
            </w:tcBorders>
            <w:shd w:val="clear" w:color="000000" w:fill="FFFFFF"/>
          </w:tcPr>
          <w:p w14:paraId="4728BB5E" w14:textId="0D22156B"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создание и(или) развитие РИЦ РЭП</w:t>
            </w:r>
          </w:p>
        </w:tc>
        <w:tc>
          <w:tcPr>
            <w:tcW w:w="1134" w:type="dxa"/>
            <w:tcBorders>
              <w:top w:val="single" w:sz="4" w:space="0" w:color="000000"/>
              <w:bottom w:val="single" w:sz="4" w:space="0" w:color="000000"/>
            </w:tcBorders>
          </w:tcPr>
          <w:p w14:paraId="00A8DC38" w14:textId="0FDBCBD6" w:rsidR="000D3BE6" w:rsidRPr="0063386D" w:rsidRDefault="000D3BE6" w:rsidP="000D3BE6">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6915065D" w14:textId="7E2790A7" w:rsidR="000D3BE6" w:rsidRPr="0063386D" w:rsidRDefault="000D3BE6" w:rsidP="000D3BE6">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66A21C90" w14:textId="37261EA1"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51 132,7  </w:t>
            </w:r>
          </w:p>
        </w:tc>
        <w:tc>
          <w:tcPr>
            <w:tcW w:w="1134" w:type="dxa"/>
            <w:tcBorders>
              <w:top w:val="nil"/>
              <w:left w:val="nil"/>
              <w:bottom w:val="single" w:sz="4" w:space="0" w:color="auto"/>
              <w:right w:val="single" w:sz="4" w:space="0" w:color="auto"/>
            </w:tcBorders>
            <w:shd w:val="clear" w:color="auto" w:fill="auto"/>
            <w:vAlign w:val="center"/>
          </w:tcPr>
          <w:p w14:paraId="742EB280" w14:textId="4C71D217"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51 132,7  </w:t>
            </w:r>
          </w:p>
        </w:tc>
        <w:tc>
          <w:tcPr>
            <w:tcW w:w="1134" w:type="dxa"/>
            <w:tcBorders>
              <w:top w:val="nil"/>
              <w:left w:val="nil"/>
              <w:bottom w:val="single" w:sz="4" w:space="0" w:color="auto"/>
              <w:right w:val="single" w:sz="4" w:space="0" w:color="auto"/>
            </w:tcBorders>
            <w:shd w:val="clear" w:color="auto" w:fill="auto"/>
            <w:vAlign w:val="center"/>
          </w:tcPr>
          <w:p w14:paraId="3E82D1CF" w14:textId="4595A0C2"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51 132,7  </w:t>
            </w:r>
          </w:p>
        </w:tc>
        <w:tc>
          <w:tcPr>
            <w:tcW w:w="1134" w:type="dxa"/>
            <w:tcBorders>
              <w:top w:val="nil"/>
              <w:left w:val="nil"/>
              <w:bottom w:val="single" w:sz="4" w:space="0" w:color="auto"/>
              <w:right w:val="single" w:sz="4" w:space="0" w:color="auto"/>
            </w:tcBorders>
            <w:shd w:val="clear" w:color="000000" w:fill="FFFFFF"/>
            <w:vAlign w:val="center"/>
          </w:tcPr>
          <w:p w14:paraId="3BB7CF09" w14:textId="18451B9B"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53 178,0  </w:t>
            </w:r>
          </w:p>
        </w:tc>
        <w:tc>
          <w:tcPr>
            <w:tcW w:w="1016" w:type="dxa"/>
            <w:gridSpan w:val="2"/>
            <w:tcBorders>
              <w:top w:val="nil"/>
              <w:left w:val="nil"/>
              <w:bottom w:val="single" w:sz="4" w:space="0" w:color="auto"/>
              <w:right w:val="single" w:sz="4" w:space="0" w:color="auto"/>
            </w:tcBorders>
            <w:shd w:val="clear" w:color="000000" w:fill="FFFFFF"/>
            <w:vAlign w:val="center"/>
          </w:tcPr>
          <w:p w14:paraId="158E6822" w14:textId="2E40B6B7"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55 305,1  </w:t>
            </w:r>
          </w:p>
        </w:tc>
        <w:tc>
          <w:tcPr>
            <w:tcW w:w="1111" w:type="dxa"/>
            <w:tcBorders>
              <w:top w:val="nil"/>
              <w:left w:val="nil"/>
              <w:bottom w:val="single" w:sz="4" w:space="0" w:color="auto"/>
              <w:right w:val="single" w:sz="4" w:space="0" w:color="auto"/>
            </w:tcBorders>
            <w:shd w:val="clear" w:color="000000" w:fill="FFFFFF"/>
            <w:vAlign w:val="center"/>
          </w:tcPr>
          <w:p w14:paraId="133DAE5B" w14:textId="03AE672C"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57 517,3  </w:t>
            </w:r>
          </w:p>
        </w:tc>
        <w:tc>
          <w:tcPr>
            <w:tcW w:w="1275" w:type="dxa"/>
            <w:tcBorders>
              <w:top w:val="nil"/>
              <w:left w:val="nil"/>
              <w:bottom w:val="single" w:sz="4" w:space="0" w:color="auto"/>
              <w:right w:val="single" w:sz="4" w:space="0" w:color="auto"/>
            </w:tcBorders>
            <w:shd w:val="clear" w:color="000000" w:fill="FFFFFF"/>
            <w:vAlign w:val="center"/>
          </w:tcPr>
          <w:p w14:paraId="40568FE8" w14:textId="54B8AA8C"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319 398,5  </w:t>
            </w:r>
          </w:p>
        </w:tc>
        <w:tc>
          <w:tcPr>
            <w:tcW w:w="1701" w:type="dxa"/>
            <w:tcBorders>
              <w:top w:val="single" w:sz="4" w:space="0" w:color="000000"/>
              <w:bottom w:val="single" w:sz="4" w:space="0" w:color="000000"/>
            </w:tcBorders>
            <w:shd w:val="clear" w:color="auto" w:fill="auto"/>
          </w:tcPr>
          <w:p w14:paraId="09E28AAB" w14:textId="7777777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p w14:paraId="53DB8F9F" w14:textId="52EE693C"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2.2, индикатор № 2.4</w:t>
            </w:r>
          </w:p>
        </w:tc>
      </w:tr>
      <w:tr w:rsidR="000D3BE6" w:rsidRPr="0063386D" w14:paraId="37DD5AFD" w14:textId="77777777" w:rsidTr="000D3BE6">
        <w:tc>
          <w:tcPr>
            <w:tcW w:w="488" w:type="dxa"/>
            <w:tcBorders>
              <w:top w:val="single" w:sz="4" w:space="0" w:color="000000"/>
              <w:bottom w:val="single" w:sz="4" w:space="0" w:color="000000"/>
            </w:tcBorders>
            <w:shd w:val="clear" w:color="auto" w:fill="auto"/>
          </w:tcPr>
          <w:p w14:paraId="0AFE1B67" w14:textId="06912644" w:rsidR="000D3BE6" w:rsidRPr="0063386D" w:rsidRDefault="000D3BE6" w:rsidP="000D3BE6">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1.7</w:t>
            </w:r>
          </w:p>
        </w:tc>
        <w:tc>
          <w:tcPr>
            <w:tcW w:w="3476" w:type="dxa"/>
            <w:tcBorders>
              <w:top w:val="nil"/>
              <w:left w:val="single" w:sz="4" w:space="0" w:color="auto"/>
              <w:bottom w:val="single" w:sz="4" w:space="0" w:color="auto"/>
              <w:right w:val="single" w:sz="4" w:space="0" w:color="auto"/>
            </w:tcBorders>
            <w:shd w:val="clear" w:color="000000" w:fill="FFFFFF"/>
          </w:tcPr>
          <w:p w14:paraId="516E0526" w14:textId="6F9C6F7A"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обеспечение деятельности пилотного проекта бизнес-инкубатора</w:t>
            </w:r>
          </w:p>
        </w:tc>
        <w:tc>
          <w:tcPr>
            <w:tcW w:w="1134" w:type="dxa"/>
            <w:tcBorders>
              <w:top w:val="single" w:sz="4" w:space="0" w:color="000000"/>
              <w:bottom w:val="single" w:sz="4" w:space="0" w:color="000000"/>
            </w:tcBorders>
          </w:tcPr>
          <w:p w14:paraId="04C86EA1" w14:textId="4EE5548C" w:rsidR="000D3BE6" w:rsidRPr="0063386D" w:rsidRDefault="000D3BE6" w:rsidP="000D3BE6">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1848D894" w14:textId="4EE95EB1" w:rsidR="000D3BE6" w:rsidRPr="0063386D" w:rsidRDefault="000D3BE6" w:rsidP="000D3BE6">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A9612F" w14:textId="4B73931A"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63 848,5  </w:t>
            </w:r>
          </w:p>
        </w:tc>
        <w:tc>
          <w:tcPr>
            <w:tcW w:w="1134" w:type="dxa"/>
            <w:tcBorders>
              <w:top w:val="nil"/>
              <w:left w:val="nil"/>
              <w:bottom w:val="single" w:sz="4" w:space="0" w:color="auto"/>
              <w:right w:val="single" w:sz="4" w:space="0" w:color="auto"/>
            </w:tcBorders>
            <w:shd w:val="clear" w:color="auto" w:fill="auto"/>
            <w:vAlign w:val="center"/>
          </w:tcPr>
          <w:p w14:paraId="2602237D" w14:textId="2BDF28E9"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63 848,5  </w:t>
            </w:r>
          </w:p>
        </w:tc>
        <w:tc>
          <w:tcPr>
            <w:tcW w:w="1134" w:type="dxa"/>
            <w:tcBorders>
              <w:top w:val="nil"/>
              <w:left w:val="nil"/>
              <w:bottom w:val="single" w:sz="4" w:space="0" w:color="auto"/>
              <w:right w:val="single" w:sz="4" w:space="0" w:color="auto"/>
            </w:tcBorders>
            <w:shd w:val="clear" w:color="auto" w:fill="auto"/>
            <w:vAlign w:val="center"/>
          </w:tcPr>
          <w:p w14:paraId="3B183CF7" w14:textId="2B312BAB"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63 848,5  </w:t>
            </w:r>
          </w:p>
        </w:tc>
        <w:tc>
          <w:tcPr>
            <w:tcW w:w="1134" w:type="dxa"/>
            <w:tcBorders>
              <w:top w:val="nil"/>
              <w:left w:val="nil"/>
              <w:bottom w:val="single" w:sz="4" w:space="0" w:color="auto"/>
              <w:right w:val="single" w:sz="4" w:space="0" w:color="auto"/>
            </w:tcBorders>
            <w:shd w:val="clear" w:color="000000" w:fill="FFFFFF"/>
            <w:vAlign w:val="center"/>
          </w:tcPr>
          <w:p w14:paraId="2BE79F4E" w14:textId="1864FB5E"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66 402,4  </w:t>
            </w:r>
          </w:p>
        </w:tc>
        <w:tc>
          <w:tcPr>
            <w:tcW w:w="1016" w:type="dxa"/>
            <w:gridSpan w:val="2"/>
            <w:tcBorders>
              <w:top w:val="nil"/>
              <w:left w:val="nil"/>
              <w:bottom w:val="single" w:sz="4" w:space="0" w:color="auto"/>
              <w:right w:val="single" w:sz="4" w:space="0" w:color="auto"/>
            </w:tcBorders>
            <w:shd w:val="clear" w:color="000000" w:fill="FFFFFF"/>
            <w:vAlign w:val="center"/>
          </w:tcPr>
          <w:p w14:paraId="6FD7496D" w14:textId="750BFA1F"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69 058,5  </w:t>
            </w:r>
          </w:p>
        </w:tc>
        <w:tc>
          <w:tcPr>
            <w:tcW w:w="1111" w:type="dxa"/>
            <w:tcBorders>
              <w:top w:val="nil"/>
              <w:left w:val="nil"/>
              <w:bottom w:val="single" w:sz="4" w:space="0" w:color="auto"/>
              <w:right w:val="single" w:sz="4" w:space="0" w:color="auto"/>
            </w:tcBorders>
            <w:shd w:val="clear" w:color="000000" w:fill="FFFFFF"/>
            <w:vAlign w:val="center"/>
          </w:tcPr>
          <w:p w14:paraId="3128CF7D" w14:textId="67876135"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71 820,8  </w:t>
            </w:r>
          </w:p>
        </w:tc>
        <w:tc>
          <w:tcPr>
            <w:tcW w:w="1275" w:type="dxa"/>
            <w:tcBorders>
              <w:top w:val="nil"/>
              <w:left w:val="nil"/>
              <w:bottom w:val="single" w:sz="4" w:space="0" w:color="auto"/>
              <w:right w:val="single" w:sz="4" w:space="0" w:color="auto"/>
            </w:tcBorders>
            <w:shd w:val="clear" w:color="000000" w:fill="FFFFFF"/>
            <w:vAlign w:val="center"/>
          </w:tcPr>
          <w:p w14:paraId="05ACAFAD" w14:textId="4FA92876" w:rsidR="000D3BE6" w:rsidRPr="0063386D" w:rsidRDefault="000D3BE6" w:rsidP="000D3BE6">
            <w:pPr>
              <w:jc w:val="center"/>
              <w:rPr>
                <w:rFonts w:ascii="Times New Roman" w:hAnsi="Times New Roman"/>
                <w:sz w:val="20"/>
              </w:rPr>
            </w:pPr>
            <w:r w:rsidRPr="0063386D">
              <w:rPr>
                <w:rFonts w:ascii="Times New Roman" w:hAnsi="Times New Roman"/>
                <w:sz w:val="20"/>
              </w:rPr>
              <w:t xml:space="preserve">398 827,2  </w:t>
            </w:r>
          </w:p>
        </w:tc>
        <w:tc>
          <w:tcPr>
            <w:tcW w:w="1701" w:type="dxa"/>
            <w:tcBorders>
              <w:top w:val="single" w:sz="4" w:space="0" w:color="000000"/>
              <w:bottom w:val="single" w:sz="4" w:space="0" w:color="000000"/>
            </w:tcBorders>
            <w:shd w:val="clear" w:color="auto" w:fill="auto"/>
          </w:tcPr>
          <w:p w14:paraId="49F9416D" w14:textId="7777777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p w14:paraId="4CDC3B57" w14:textId="7A4FD487" w:rsidR="000D3BE6" w:rsidRPr="0063386D" w:rsidRDefault="000D3BE6" w:rsidP="000D3BE6">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2.2, индикатор № 2.4</w:t>
            </w:r>
          </w:p>
        </w:tc>
      </w:tr>
      <w:tr w:rsidR="004B51C0" w:rsidRPr="0063386D" w14:paraId="1EB7578D" w14:textId="77777777" w:rsidTr="00735A18">
        <w:tc>
          <w:tcPr>
            <w:tcW w:w="488" w:type="dxa"/>
            <w:tcBorders>
              <w:top w:val="single" w:sz="4" w:space="0" w:color="000000"/>
              <w:bottom w:val="single" w:sz="4" w:space="0" w:color="000000"/>
            </w:tcBorders>
            <w:shd w:val="clear" w:color="auto" w:fill="auto"/>
          </w:tcPr>
          <w:p w14:paraId="035FCA57" w14:textId="6C859787" w:rsidR="004B51C0" w:rsidRPr="0063386D" w:rsidRDefault="000D3BE6" w:rsidP="004B51C0">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1.8</w:t>
            </w:r>
          </w:p>
        </w:tc>
        <w:tc>
          <w:tcPr>
            <w:tcW w:w="3476" w:type="dxa"/>
            <w:tcBorders>
              <w:top w:val="single" w:sz="4" w:space="0" w:color="000000"/>
              <w:bottom w:val="single" w:sz="4" w:space="0" w:color="000000"/>
            </w:tcBorders>
            <w:shd w:val="clear" w:color="auto" w:fill="auto"/>
          </w:tcPr>
          <w:p w14:paraId="0CE227DA" w14:textId="77777777" w:rsidR="004B51C0" w:rsidRPr="0063386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и проведение конференции по реализации Национальной технологической инициативы на территории </w:t>
            </w:r>
          </w:p>
          <w:p w14:paraId="642ADA91" w14:textId="10F69A54" w:rsidR="00C861EE" w:rsidRPr="0063386D" w:rsidRDefault="00854E1C"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Санкт-Петербурга</w:t>
            </w:r>
          </w:p>
        </w:tc>
        <w:tc>
          <w:tcPr>
            <w:tcW w:w="1134" w:type="dxa"/>
            <w:tcBorders>
              <w:top w:val="single" w:sz="4" w:space="0" w:color="000000"/>
              <w:bottom w:val="single" w:sz="4" w:space="0" w:color="000000"/>
            </w:tcBorders>
            <w:shd w:val="clear" w:color="auto" w:fill="auto"/>
          </w:tcPr>
          <w:p w14:paraId="5B0FE6BC" w14:textId="77777777" w:rsidR="004B51C0" w:rsidRPr="0063386D" w:rsidRDefault="004B51C0" w:rsidP="004B51C0">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0C139005" w14:textId="77777777" w:rsidR="004B51C0" w:rsidRPr="0063386D" w:rsidRDefault="004B51C0" w:rsidP="004B51C0">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6588BB7F" w14:textId="7B064D93" w:rsidR="004B51C0" w:rsidRPr="0063386D" w:rsidRDefault="009B2633" w:rsidP="009B2633">
            <w:pPr>
              <w:jc w:val="center"/>
              <w:rPr>
                <w:rFonts w:ascii="Times New Roman" w:hAnsi="Times New Roman"/>
                <w:sz w:val="20"/>
              </w:rPr>
            </w:pPr>
            <w:r w:rsidRPr="0063386D">
              <w:rPr>
                <w:rFonts w:ascii="Times New Roman" w:hAnsi="Times New Roman"/>
                <w:sz w:val="20"/>
              </w:rPr>
              <w:t>7 346</w:t>
            </w:r>
            <w:r w:rsidR="004B51C0" w:rsidRPr="0063386D">
              <w:rPr>
                <w:rFonts w:ascii="Times New Roman" w:hAnsi="Times New Roman"/>
                <w:sz w:val="20"/>
              </w:rPr>
              <w:t>,</w:t>
            </w:r>
            <w:r w:rsidRPr="0063386D">
              <w:rPr>
                <w:rFonts w:ascii="Times New Roman" w:hAnsi="Times New Roman"/>
                <w:sz w:val="20"/>
              </w:rPr>
              <w:t>5</w:t>
            </w:r>
          </w:p>
        </w:tc>
        <w:tc>
          <w:tcPr>
            <w:tcW w:w="1134" w:type="dxa"/>
            <w:tcBorders>
              <w:top w:val="single" w:sz="4" w:space="0" w:color="000000"/>
              <w:bottom w:val="single" w:sz="4" w:space="0" w:color="000000"/>
            </w:tcBorders>
            <w:shd w:val="clear" w:color="auto" w:fill="auto"/>
          </w:tcPr>
          <w:p w14:paraId="498DF35E" w14:textId="5CBBC2EC" w:rsidR="004B51C0" w:rsidRPr="0063386D" w:rsidRDefault="004B51C0" w:rsidP="009B2633">
            <w:pPr>
              <w:jc w:val="center"/>
              <w:rPr>
                <w:rFonts w:ascii="Times New Roman" w:hAnsi="Times New Roman"/>
                <w:sz w:val="20"/>
              </w:rPr>
            </w:pPr>
            <w:r w:rsidRPr="0063386D">
              <w:rPr>
                <w:rFonts w:ascii="Times New Roman" w:hAnsi="Times New Roman"/>
                <w:sz w:val="20"/>
              </w:rPr>
              <w:t>7</w:t>
            </w:r>
            <w:r w:rsidR="009B2633" w:rsidRPr="0063386D">
              <w:rPr>
                <w:rFonts w:ascii="Times New Roman" w:hAnsi="Times New Roman"/>
                <w:sz w:val="20"/>
              </w:rPr>
              <w:t> 652,1</w:t>
            </w:r>
          </w:p>
        </w:tc>
        <w:tc>
          <w:tcPr>
            <w:tcW w:w="1134" w:type="dxa"/>
            <w:tcBorders>
              <w:top w:val="single" w:sz="4" w:space="0" w:color="000000"/>
              <w:bottom w:val="single" w:sz="4" w:space="0" w:color="000000"/>
            </w:tcBorders>
            <w:shd w:val="clear" w:color="auto" w:fill="auto"/>
          </w:tcPr>
          <w:p w14:paraId="65BE3D21" w14:textId="671B88E2" w:rsidR="004B51C0" w:rsidRPr="0063386D" w:rsidRDefault="004B51C0" w:rsidP="009B2633">
            <w:pPr>
              <w:jc w:val="center"/>
              <w:rPr>
                <w:rFonts w:ascii="Times New Roman" w:hAnsi="Times New Roman"/>
                <w:sz w:val="20"/>
              </w:rPr>
            </w:pPr>
            <w:r w:rsidRPr="0063386D">
              <w:rPr>
                <w:rFonts w:ascii="Times New Roman" w:hAnsi="Times New Roman"/>
                <w:sz w:val="20"/>
              </w:rPr>
              <w:t>7</w:t>
            </w:r>
            <w:r w:rsidR="009B2633" w:rsidRPr="0063386D">
              <w:rPr>
                <w:rFonts w:ascii="Times New Roman" w:hAnsi="Times New Roman"/>
                <w:sz w:val="20"/>
              </w:rPr>
              <w:t> 957,4</w:t>
            </w:r>
          </w:p>
        </w:tc>
        <w:tc>
          <w:tcPr>
            <w:tcW w:w="1134" w:type="dxa"/>
            <w:tcBorders>
              <w:top w:val="single" w:sz="4" w:space="0" w:color="000000"/>
              <w:bottom w:val="single" w:sz="4" w:space="0" w:color="000000"/>
            </w:tcBorders>
            <w:shd w:val="clear" w:color="auto" w:fill="auto"/>
          </w:tcPr>
          <w:p w14:paraId="4E3C0EFA" w14:textId="38C78A82" w:rsidR="004B51C0" w:rsidRPr="0063386D" w:rsidRDefault="009B2633" w:rsidP="004B51C0">
            <w:pPr>
              <w:jc w:val="center"/>
              <w:rPr>
                <w:rFonts w:ascii="Times New Roman" w:hAnsi="Times New Roman"/>
                <w:sz w:val="20"/>
              </w:rPr>
            </w:pPr>
            <w:r w:rsidRPr="0063386D">
              <w:rPr>
                <w:rFonts w:ascii="Times New Roman" w:hAnsi="Times New Roman"/>
                <w:sz w:val="20"/>
              </w:rPr>
              <w:t>8 275,6</w:t>
            </w:r>
          </w:p>
        </w:tc>
        <w:tc>
          <w:tcPr>
            <w:tcW w:w="1016" w:type="dxa"/>
            <w:gridSpan w:val="2"/>
            <w:tcBorders>
              <w:top w:val="single" w:sz="4" w:space="0" w:color="000000"/>
              <w:bottom w:val="single" w:sz="4" w:space="0" w:color="000000"/>
            </w:tcBorders>
            <w:shd w:val="clear" w:color="auto" w:fill="auto"/>
          </w:tcPr>
          <w:p w14:paraId="71176D8D" w14:textId="1E121BF0" w:rsidR="004B51C0" w:rsidRPr="0063386D" w:rsidRDefault="009B2633" w:rsidP="004B51C0">
            <w:pPr>
              <w:jc w:val="center"/>
              <w:rPr>
                <w:rFonts w:ascii="Times New Roman" w:hAnsi="Times New Roman"/>
                <w:sz w:val="20"/>
              </w:rPr>
            </w:pPr>
            <w:r w:rsidRPr="0063386D">
              <w:rPr>
                <w:rFonts w:ascii="Times New Roman" w:hAnsi="Times New Roman"/>
                <w:sz w:val="20"/>
              </w:rPr>
              <w:t>8 606,7</w:t>
            </w:r>
          </w:p>
        </w:tc>
        <w:tc>
          <w:tcPr>
            <w:tcW w:w="1111" w:type="dxa"/>
            <w:tcBorders>
              <w:top w:val="single" w:sz="4" w:space="0" w:color="000000"/>
              <w:bottom w:val="single" w:sz="4" w:space="0" w:color="000000"/>
            </w:tcBorders>
            <w:shd w:val="clear" w:color="auto" w:fill="auto"/>
          </w:tcPr>
          <w:p w14:paraId="2AD2A72C" w14:textId="24F357CC" w:rsidR="004B51C0" w:rsidRPr="0063386D" w:rsidRDefault="009B2633" w:rsidP="004B51C0">
            <w:pPr>
              <w:jc w:val="center"/>
              <w:rPr>
                <w:rFonts w:ascii="Times New Roman" w:hAnsi="Times New Roman"/>
                <w:sz w:val="20"/>
              </w:rPr>
            </w:pPr>
            <w:r w:rsidRPr="0063386D">
              <w:rPr>
                <w:rFonts w:ascii="Times New Roman" w:hAnsi="Times New Roman"/>
                <w:sz w:val="20"/>
              </w:rPr>
              <w:t>8 950,9</w:t>
            </w:r>
          </w:p>
        </w:tc>
        <w:tc>
          <w:tcPr>
            <w:tcW w:w="1275" w:type="dxa"/>
            <w:tcBorders>
              <w:top w:val="single" w:sz="4" w:space="0" w:color="000000"/>
              <w:bottom w:val="single" w:sz="4" w:space="0" w:color="000000"/>
            </w:tcBorders>
            <w:shd w:val="clear" w:color="auto" w:fill="auto"/>
          </w:tcPr>
          <w:p w14:paraId="6E63FAA7" w14:textId="686FE417" w:rsidR="004B51C0" w:rsidRPr="0063386D" w:rsidRDefault="009B2633" w:rsidP="004B51C0">
            <w:pPr>
              <w:jc w:val="center"/>
              <w:rPr>
                <w:rFonts w:ascii="Times New Roman" w:hAnsi="Times New Roman"/>
                <w:sz w:val="20"/>
              </w:rPr>
            </w:pPr>
            <w:r w:rsidRPr="0063386D">
              <w:rPr>
                <w:rFonts w:ascii="Times New Roman" w:hAnsi="Times New Roman"/>
                <w:sz w:val="20"/>
              </w:rPr>
              <w:t>48 789,2</w:t>
            </w:r>
          </w:p>
        </w:tc>
        <w:tc>
          <w:tcPr>
            <w:tcW w:w="1701" w:type="dxa"/>
            <w:tcBorders>
              <w:top w:val="single" w:sz="4" w:space="0" w:color="000000"/>
              <w:bottom w:val="single" w:sz="4" w:space="0" w:color="000000"/>
            </w:tcBorders>
            <w:shd w:val="clear" w:color="auto" w:fill="auto"/>
          </w:tcPr>
          <w:p w14:paraId="0C93D74D" w14:textId="77777777" w:rsidR="004B51C0" w:rsidRPr="0063386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tc>
      </w:tr>
      <w:tr w:rsidR="00CF1236" w:rsidRPr="0063386D" w14:paraId="6195EF7A" w14:textId="77777777" w:rsidTr="00735A18">
        <w:tc>
          <w:tcPr>
            <w:tcW w:w="15871" w:type="dxa"/>
            <w:gridSpan w:val="13"/>
            <w:tcBorders>
              <w:top w:val="single" w:sz="4" w:space="0" w:color="000000"/>
              <w:bottom w:val="single" w:sz="4" w:space="0" w:color="000000"/>
            </w:tcBorders>
            <w:shd w:val="clear" w:color="auto" w:fill="auto"/>
          </w:tcPr>
          <w:p w14:paraId="7AA686FF" w14:textId="77777777" w:rsidR="00CF1236" w:rsidRPr="0063386D" w:rsidRDefault="00CF1236" w:rsidP="00CA216D">
            <w:pPr>
              <w:widowControl w:val="0"/>
              <w:pBdr>
                <w:top w:val="nil"/>
                <w:left w:val="nil"/>
                <w:bottom w:val="nil"/>
                <w:right w:val="nil"/>
                <w:between w:val="nil"/>
              </w:pBdr>
              <w:spacing w:before="20" w:after="20" w:line="240" w:lineRule="auto"/>
              <w:jc w:val="center"/>
              <w:rPr>
                <w:rFonts w:ascii="Times New Roman" w:eastAsia="Times New Roman" w:hAnsi="Times New Roman"/>
                <w:color w:val="000000"/>
                <w:sz w:val="20"/>
                <w:szCs w:val="20"/>
              </w:rPr>
            </w:pPr>
            <w:r w:rsidRPr="0063386D">
              <w:rPr>
                <w:rFonts w:ascii="Times New Roman" w:eastAsia="Times New Roman" w:hAnsi="Times New Roman"/>
                <w:b/>
                <w:color w:val="000000"/>
                <w:sz w:val="20"/>
                <w:szCs w:val="20"/>
              </w:rPr>
              <w:t>2. Развитие инфраструктуры для инновационной деятельности</w:t>
            </w:r>
          </w:p>
        </w:tc>
      </w:tr>
      <w:tr w:rsidR="001C3D68" w:rsidRPr="0063386D" w14:paraId="71225C81" w14:textId="77777777" w:rsidTr="00735A18">
        <w:tc>
          <w:tcPr>
            <w:tcW w:w="488" w:type="dxa"/>
            <w:tcBorders>
              <w:top w:val="single" w:sz="4" w:space="0" w:color="000000"/>
            </w:tcBorders>
            <w:shd w:val="clear" w:color="auto" w:fill="auto"/>
          </w:tcPr>
          <w:p w14:paraId="50110B7D" w14:textId="77777777" w:rsidR="001C3D68" w:rsidRPr="0063386D" w:rsidRDefault="001C3D68" w:rsidP="001C3D68">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2.1</w:t>
            </w:r>
          </w:p>
        </w:tc>
        <w:tc>
          <w:tcPr>
            <w:tcW w:w="3476" w:type="dxa"/>
            <w:tcBorders>
              <w:top w:val="single" w:sz="4" w:space="0" w:color="000000"/>
            </w:tcBorders>
            <w:shd w:val="clear" w:color="auto" w:fill="auto"/>
          </w:tcPr>
          <w:p w14:paraId="38F29107" w14:textId="77777777" w:rsidR="001C3D68" w:rsidRPr="0063386D" w:rsidRDefault="001C3D6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Предоставление бюджетных инвестиций АО «ИТМО Хайпарк» </w:t>
            </w:r>
          </w:p>
          <w:p w14:paraId="28DCCB9C" w14:textId="77777777" w:rsidR="001C3D68" w:rsidRPr="0063386D" w:rsidRDefault="001C3D6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на осуществление уставной деятельности</w:t>
            </w:r>
          </w:p>
          <w:p w14:paraId="4CB2927B" w14:textId="16287352" w:rsidR="003F5408" w:rsidRPr="0063386D" w:rsidRDefault="003F540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9AA69D2" w14:textId="6B8521CD" w:rsidR="001C3D68" w:rsidRPr="0063386D" w:rsidRDefault="001C3D68" w:rsidP="001C3D68">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КИ</w:t>
            </w:r>
          </w:p>
        </w:tc>
        <w:tc>
          <w:tcPr>
            <w:tcW w:w="1134" w:type="dxa"/>
            <w:tcBorders>
              <w:top w:val="single" w:sz="4" w:space="0" w:color="000000"/>
              <w:bottom w:val="single" w:sz="4" w:space="0" w:color="000000"/>
            </w:tcBorders>
            <w:shd w:val="clear" w:color="auto" w:fill="auto"/>
          </w:tcPr>
          <w:p w14:paraId="19AAA822" w14:textId="77777777" w:rsidR="001C3D68" w:rsidRPr="0063386D" w:rsidRDefault="001C3D68" w:rsidP="001C3D68">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300EA28" w14:textId="65B257BF"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48 861,0</w:t>
            </w:r>
          </w:p>
        </w:tc>
        <w:tc>
          <w:tcPr>
            <w:tcW w:w="1134" w:type="dxa"/>
            <w:tcBorders>
              <w:top w:val="single" w:sz="4" w:space="0" w:color="000000"/>
              <w:bottom w:val="single" w:sz="4" w:space="0" w:color="000000"/>
            </w:tcBorders>
            <w:shd w:val="clear" w:color="auto" w:fill="auto"/>
          </w:tcPr>
          <w:p w14:paraId="1523D727" w14:textId="45B464B7"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50 815,0</w:t>
            </w:r>
          </w:p>
        </w:tc>
        <w:tc>
          <w:tcPr>
            <w:tcW w:w="1134" w:type="dxa"/>
            <w:tcBorders>
              <w:top w:val="single" w:sz="4" w:space="0" w:color="000000"/>
              <w:bottom w:val="single" w:sz="4" w:space="0" w:color="000000"/>
            </w:tcBorders>
            <w:shd w:val="clear" w:color="auto" w:fill="auto"/>
          </w:tcPr>
          <w:p w14:paraId="1B01A5BF" w14:textId="1EA62761"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52 848,0</w:t>
            </w:r>
          </w:p>
        </w:tc>
        <w:tc>
          <w:tcPr>
            <w:tcW w:w="1134" w:type="dxa"/>
            <w:tcBorders>
              <w:top w:val="single" w:sz="4" w:space="0" w:color="000000"/>
              <w:bottom w:val="single" w:sz="4" w:space="0" w:color="000000"/>
            </w:tcBorders>
            <w:shd w:val="clear" w:color="auto" w:fill="auto"/>
          </w:tcPr>
          <w:p w14:paraId="29405B2B" w14:textId="4213EB95"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55 158,0</w:t>
            </w:r>
          </w:p>
        </w:tc>
        <w:tc>
          <w:tcPr>
            <w:tcW w:w="1016" w:type="dxa"/>
            <w:gridSpan w:val="2"/>
            <w:tcBorders>
              <w:top w:val="single" w:sz="4" w:space="0" w:color="000000"/>
              <w:bottom w:val="single" w:sz="4" w:space="0" w:color="000000"/>
            </w:tcBorders>
            <w:shd w:val="clear" w:color="auto" w:fill="auto"/>
          </w:tcPr>
          <w:p w14:paraId="24F63EBD" w14:textId="26F5619E"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eastAsia="Times New Roman" w:hAnsi="Times New Roman"/>
                <w:color w:val="000000"/>
                <w:sz w:val="20"/>
                <w:szCs w:val="20"/>
              </w:rPr>
              <w:t>0,0</w:t>
            </w:r>
          </w:p>
        </w:tc>
        <w:tc>
          <w:tcPr>
            <w:tcW w:w="1111" w:type="dxa"/>
            <w:tcBorders>
              <w:top w:val="single" w:sz="4" w:space="0" w:color="000000"/>
              <w:bottom w:val="single" w:sz="4" w:space="0" w:color="000000"/>
            </w:tcBorders>
            <w:shd w:val="clear" w:color="auto" w:fill="auto"/>
          </w:tcPr>
          <w:p w14:paraId="15D1A264" w14:textId="0A7B154B"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eastAsia="Times New Roman" w:hAnsi="Times New Roman"/>
                <w:color w:val="000000"/>
                <w:sz w:val="20"/>
                <w:szCs w:val="20"/>
              </w:rPr>
              <w:t>0,0</w:t>
            </w:r>
          </w:p>
        </w:tc>
        <w:tc>
          <w:tcPr>
            <w:tcW w:w="1275" w:type="dxa"/>
            <w:tcBorders>
              <w:top w:val="single" w:sz="4" w:space="0" w:color="000000"/>
              <w:bottom w:val="single" w:sz="4" w:space="0" w:color="000000"/>
            </w:tcBorders>
            <w:shd w:val="clear" w:color="auto" w:fill="auto"/>
          </w:tcPr>
          <w:p w14:paraId="264FA5FB" w14:textId="72287A08" w:rsidR="001C3D68" w:rsidRPr="0063386D" w:rsidRDefault="009B2633"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207 682,0</w:t>
            </w:r>
          </w:p>
        </w:tc>
        <w:tc>
          <w:tcPr>
            <w:tcW w:w="1701" w:type="dxa"/>
            <w:tcBorders>
              <w:top w:val="single" w:sz="4" w:space="0" w:color="000000"/>
            </w:tcBorders>
            <w:shd w:val="clear" w:color="auto" w:fill="auto"/>
          </w:tcPr>
          <w:p w14:paraId="589F44E1" w14:textId="77777777" w:rsidR="001C3D68" w:rsidRPr="0063386D" w:rsidRDefault="001C3D6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2.3</w:t>
            </w:r>
          </w:p>
        </w:tc>
      </w:tr>
      <w:tr w:rsidR="00CF1236" w:rsidRPr="0063386D" w14:paraId="675D5ADF" w14:textId="77777777" w:rsidTr="00735A18">
        <w:tc>
          <w:tcPr>
            <w:tcW w:w="15871" w:type="dxa"/>
            <w:gridSpan w:val="13"/>
            <w:tcBorders>
              <w:top w:val="single" w:sz="4" w:space="0" w:color="000000"/>
              <w:bottom w:val="single" w:sz="4" w:space="0" w:color="000000"/>
            </w:tcBorders>
            <w:shd w:val="clear" w:color="auto" w:fill="auto"/>
          </w:tcPr>
          <w:p w14:paraId="139572AF" w14:textId="77777777" w:rsidR="00CF1236" w:rsidRPr="0063386D" w:rsidRDefault="00CF1236" w:rsidP="00CA216D">
            <w:pPr>
              <w:widowControl w:val="0"/>
              <w:pBdr>
                <w:top w:val="nil"/>
                <w:left w:val="nil"/>
                <w:bottom w:val="nil"/>
                <w:right w:val="nil"/>
                <w:between w:val="nil"/>
              </w:pBdr>
              <w:spacing w:before="20" w:after="20" w:line="240" w:lineRule="auto"/>
              <w:jc w:val="center"/>
              <w:rPr>
                <w:rFonts w:ascii="Times New Roman" w:eastAsia="Times New Roman" w:hAnsi="Times New Roman"/>
                <w:color w:val="000000"/>
                <w:sz w:val="20"/>
                <w:szCs w:val="20"/>
              </w:rPr>
            </w:pPr>
            <w:r w:rsidRPr="0063386D">
              <w:rPr>
                <w:rFonts w:ascii="Times New Roman" w:eastAsia="Times New Roman" w:hAnsi="Times New Roman"/>
                <w:b/>
                <w:color w:val="000000"/>
                <w:sz w:val="20"/>
                <w:szCs w:val="20"/>
              </w:rPr>
              <w:t>3. Стимулирование спроса на инновационную продукцию</w:t>
            </w:r>
          </w:p>
        </w:tc>
      </w:tr>
      <w:tr w:rsidR="004B51C0" w:rsidRPr="0063386D" w14:paraId="7D1D7CE5" w14:textId="77777777" w:rsidTr="00F933E5">
        <w:trPr>
          <w:trHeight w:val="753"/>
        </w:trPr>
        <w:tc>
          <w:tcPr>
            <w:tcW w:w="488" w:type="dxa"/>
            <w:vMerge w:val="restart"/>
            <w:tcBorders>
              <w:top w:val="single" w:sz="4" w:space="0" w:color="000000"/>
            </w:tcBorders>
            <w:shd w:val="clear" w:color="auto" w:fill="auto"/>
          </w:tcPr>
          <w:p w14:paraId="0373F8CE" w14:textId="77777777" w:rsidR="004B51C0" w:rsidRPr="0063386D" w:rsidRDefault="004B51C0" w:rsidP="004B51C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3.1</w:t>
            </w:r>
          </w:p>
        </w:tc>
        <w:tc>
          <w:tcPr>
            <w:tcW w:w="3476" w:type="dxa"/>
            <w:vMerge w:val="restart"/>
            <w:tcBorders>
              <w:top w:val="single" w:sz="4" w:space="0" w:color="000000"/>
            </w:tcBorders>
            <w:shd w:val="clear" w:color="auto" w:fill="auto"/>
          </w:tcPr>
          <w:p w14:paraId="131C9782" w14:textId="77777777" w:rsidR="004B51C0" w:rsidRPr="0063386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Организация и проведение Петербургского международного инновационного форума, в том числе</w:t>
            </w:r>
          </w:p>
          <w:p w14:paraId="4AED1132" w14:textId="3E0F80AE" w:rsidR="004B51C0" w:rsidRPr="0063386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в целях развития инновационной деятельности, связанной </w:t>
            </w:r>
          </w:p>
          <w:p w14:paraId="7EE86C44" w14:textId="42C691A7" w:rsidR="004B51C0" w:rsidRPr="0063386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с п</w:t>
            </w:r>
            <w:r w:rsidR="00854E1C" w:rsidRPr="0063386D">
              <w:rPr>
                <w:rFonts w:ascii="Times New Roman" w:eastAsia="Times New Roman" w:hAnsi="Times New Roman"/>
                <w:color w:val="000000"/>
                <w:sz w:val="19"/>
                <w:szCs w:val="19"/>
              </w:rPr>
              <w:t>ромышленностью Санкт-Петербурга</w:t>
            </w:r>
          </w:p>
        </w:tc>
        <w:tc>
          <w:tcPr>
            <w:tcW w:w="1134" w:type="dxa"/>
            <w:tcBorders>
              <w:top w:val="single" w:sz="4" w:space="0" w:color="000000"/>
              <w:bottom w:val="single" w:sz="4" w:space="0" w:color="000000"/>
            </w:tcBorders>
            <w:shd w:val="clear" w:color="auto" w:fill="auto"/>
          </w:tcPr>
          <w:p w14:paraId="358E6065" w14:textId="77777777" w:rsidR="004B51C0" w:rsidRPr="0063386D" w:rsidRDefault="004B51C0" w:rsidP="004B51C0">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6238434A" w14:textId="6EE84D73" w:rsidR="004B51C0" w:rsidRPr="0063386D" w:rsidRDefault="00F933E5" w:rsidP="00F933E5">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37A4A45" w14:textId="1019703B" w:rsidR="004B51C0" w:rsidRPr="0063386D" w:rsidRDefault="004B51C0" w:rsidP="009B2633">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10</w:t>
            </w:r>
            <w:r w:rsidR="009B2633" w:rsidRPr="0063386D">
              <w:rPr>
                <w:rFonts w:ascii="Times New Roman" w:hAnsi="Times New Roman"/>
                <w:sz w:val="20"/>
              </w:rPr>
              <w:t> 610,8</w:t>
            </w:r>
          </w:p>
        </w:tc>
        <w:tc>
          <w:tcPr>
            <w:tcW w:w="1134" w:type="dxa"/>
            <w:tcBorders>
              <w:top w:val="single" w:sz="4" w:space="0" w:color="000000"/>
              <w:bottom w:val="single" w:sz="4" w:space="0" w:color="000000"/>
            </w:tcBorders>
            <w:shd w:val="clear" w:color="auto" w:fill="auto"/>
          </w:tcPr>
          <w:p w14:paraId="2580117C" w14:textId="0A77647B" w:rsidR="004B51C0" w:rsidRPr="0063386D" w:rsidRDefault="009B2633"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11 052,2</w:t>
            </w:r>
          </w:p>
        </w:tc>
        <w:tc>
          <w:tcPr>
            <w:tcW w:w="1134" w:type="dxa"/>
            <w:tcBorders>
              <w:top w:val="single" w:sz="4" w:space="0" w:color="000000"/>
              <w:bottom w:val="single" w:sz="4" w:space="0" w:color="000000"/>
            </w:tcBorders>
            <w:shd w:val="clear" w:color="auto" w:fill="auto"/>
          </w:tcPr>
          <w:p w14:paraId="3D2B8269" w14:textId="08271BA8" w:rsidR="004B51C0" w:rsidRPr="0063386D" w:rsidRDefault="009B2633"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11 493,1</w:t>
            </w:r>
          </w:p>
        </w:tc>
        <w:tc>
          <w:tcPr>
            <w:tcW w:w="1134" w:type="dxa"/>
            <w:tcBorders>
              <w:top w:val="single" w:sz="4" w:space="0" w:color="000000"/>
              <w:bottom w:val="single" w:sz="4" w:space="0" w:color="000000"/>
            </w:tcBorders>
            <w:shd w:val="clear" w:color="auto" w:fill="auto"/>
          </w:tcPr>
          <w:p w14:paraId="4936D11B" w14:textId="52D05D05" w:rsidR="004B51C0" w:rsidRPr="0063386D" w:rsidRDefault="009B2633"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11 952,8</w:t>
            </w:r>
          </w:p>
        </w:tc>
        <w:tc>
          <w:tcPr>
            <w:tcW w:w="1016" w:type="dxa"/>
            <w:gridSpan w:val="2"/>
            <w:tcBorders>
              <w:top w:val="single" w:sz="4" w:space="0" w:color="000000"/>
              <w:bottom w:val="single" w:sz="4" w:space="0" w:color="000000"/>
            </w:tcBorders>
            <w:shd w:val="clear" w:color="auto" w:fill="auto"/>
          </w:tcPr>
          <w:p w14:paraId="5700E647" w14:textId="4E087EF6" w:rsidR="004B51C0" w:rsidRPr="0063386D" w:rsidRDefault="009B2633"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12 430,9</w:t>
            </w:r>
          </w:p>
        </w:tc>
        <w:tc>
          <w:tcPr>
            <w:tcW w:w="1111" w:type="dxa"/>
            <w:tcBorders>
              <w:top w:val="single" w:sz="4" w:space="0" w:color="000000"/>
              <w:bottom w:val="single" w:sz="4" w:space="0" w:color="000000"/>
            </w:tcBorders>
            <w:shd w:val="clear" w:color="auto" w:fill="auto"/>
          </w:tcPr>
          <w:p w14:paraId="588F1A18" w14:textId="586D550A" w:rsidR="004B51C0" w:rsidRPr="0063386D" w:rsidRDefault="009B2633"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12 928,1</w:t>
            </w:r>
          </w:p>
        </w:tc>
        <w:tc>
          <w:tcPr>
            <w:tcW w:w="1275" w:type="dxa"/>
            <w:tcBorders>
              <w:top w:val="single" w:sz="4" w:space="0" w:color="000000"/>
              <w:bottom w:val="single" w:sz="4" w:space="0" w:color="000000"/>
            </w:tcBorders>
            <w:shd w:val="clear" w:color="auto" w:fill="auto"/>
          </w:tcPr>
          <w:p w14:paraId="04E8DE91" w14:textId="3A0BE56D" w:rsidR="004B51C0" w:rsidRPr="0063386D" w:rsidRDefault="009B2633"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63386D">
              <w:rPr>
                <w:rFonts w:ascii="Times New Roman" w:hAnsi="Times New Roman"/>
                <w:sz w:val="20"/>
              </w:rPr>
              <w:t>70 467,9</w:t>
            </w:r>
          </w:p>
        </w:tc>
        <w:tc>
          <w:tcPr>
            <w:tcW w:w="1701" w:type="dxa"/>
            <w:vMerge w:val="restart"/>
            <w:tcBorders>
              <w:top w:val="single" w:sz="4" w:space="0" w:color="000000"/>
            </w:tcBorders>
            <w:shd w:val="clear" w:color="auto" w:fill="auto"/>
          </w:tcPr>
          <w:p w14:paraId="74AF1DF7" w14:textId="09756A4E" w:rsidR="004B51C0" w:rsidRPr="0063386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tc>
      </w:tr>
      <w:tr w:rsidR="002F43D4" w:rsidRPr="0063386D" w14:paraId="42F4E189" w14:textId="77777777" w:rsidTr="00C861EE">
        <w:trPr>
          <w:trHeight w:val="480"/>
        </w:trPr>
        <w:tc>
          <w:tcPr>
            <w:tcW w:w="488" w:type="dxa"/>
            <w:vMerge/>
            <w:tcBorders>
              <w:top w:val="single" w:sz="4" w:space="0" w:color="000000"/>
            </w:tcBorders>
            <w:shd w:val="clear" w:color="auto" w:fill="auto"/>
          </w:tcPr>
          <w:p w14:paraId="6F4D5A3F" w14:textId="77777777" w:rsidR="002F43D4" w:rsidRPr="0063386D" w:rsidRDefault="002F43D4" w:rsidP="002F43D4">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3476" w:type="dxa"/>
            <w:vMerge/>
            <w:tcBorders>
              <w:top w:val="single" w:sz="4" w:space="0" w:color="000000"/>
            </w:tcBorders>
            <w:shd w:val="clear" w:color="auto" w:fill="auto"/>
          </w:tcPr>
          <w:p w14:paraId="058C02E0" w14:textId="77777777" w:rsidR="002F43D4" w:rsidRPr="0063386D" w:rsidRDefault="002F43D4" w:rsidP="002F43D4">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6756F2B6" w14:textId="77777777" w:rsidR="002F43D4" w:rsidRPr="0063386D" w:rsidRDefault="002F43D4" w:rsidP="002F43D4">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КНВШ</w:t>
            </w:r>
          </w:p>
        </w:tc>
        <w:tc>
          <w:tcPr>
            <w:tcW w:w="1134" w:type="dxa"/>
            <w:tcBorders>
              <w:top w:val="single" w:sz="4" w:space="0" w:color="000000"/>
              <w:bottom w:val="single" w:sz="4" w:space="0" w:color="000000"/>
            </w:tcBorders>
            <w:shd w:val="clear" w:color="auto" w:fill="auto"/>
          </w:tcPr>
          <w:p w14:paraId="516095C0" w14:textId="77AFBD14" w:rsidR="00FC754A" w:rsidRPr="0063386D" w:rsidRDefault="002F43D4" w:rsidP="00F933E5">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015DC504" w14:textId="0639344E"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055BCAE7" w14:textId="5B9842DD"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2D83A5FC" w14:textId="7B4A10C4"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2E837E03" w14:textId="63723267"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016" w:type="dxa"/>
            <w:gridSpan w:val="2"/>
            <w:tcBorders>
              <w:top w:val="single" w:sz="4" w:space="0" w:color="000000"/>
              <w:bottom w:val="single" w:sz="4" w:space="0" w:color="000000"/>
            </w:tcBorders>
            <w:shd w:val="clear" w:color="auto" w:fill="auto"/>
          </w:tcPr>
          <w:p w14:paraId="0585FBE4" w14:textId="2F04755B"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111" w:type="dxa"/>
            <w:tcBorders>
              <w:top w:val="single" w:sz="4" w:space="0" w:color="000000"/>
              <w:bottom w:val="single" w:sz="4" w:space="0" w:color="000000"/>
            </w:tcBorders>
            <w:shd w:val="clear" w:color="auto" w:fill="auto"/>
          </w:tcPr>
          <w:p w14:paraId="001D1DE8" w14:textId="34B3076D"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275" w:type="dxa"/>
            <w:tcBorders>
              <w:top w:val="single" w:sz="4" w:space="0" w:color="000000"/>
              <w:bottom w:val="single" w:sz="4" w:space="0" w:color="000000"/>
            </w:tcBorders>
            <w:shd w:val="clear" w:color="auto" w:fill="auto"/>
          </w:tcPr>
          <w:p w14:paraId="7810EE5C" w14:textId="5330A7DB" w:rsidR="002F43D4" w:rsidRPr="0063386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0,0</w:t>
            </w:r>
          </w:p>
        </w:tc>
        <w:tc>
          <w:tcPr>
            <w:tcW w:w="1701" w:type="dxa"/>
            <w:vMerge/>
            <w:tcBorders>
              <w:top w:val="single" w:sz="4" w:space="0" w:color="000000"/>
            </w:tcBorders>
            <w:shd w:val="clear" w:color="auto" w:fill="auto"/>
          </w:tcPr>
          <w:p w14:paraId="3C9533E6" w14:textId="77777777" w:rsidR="002F43D4" w:rsidRPr="0063386D" w:rsidRDefault="002F43D4" w:rsidP="002F43D4">
            <w:pPr>
              <w:widowControl w:val="0"/>
              <w:pBdr>
                <w:top w:val="nil"/>
                <w:left w:val="nil"/>
                <w:bottom w:val="nil"/>
                <w:right w:val="nil"/>
                <w:between w:val="nil"/>
              </w:pBdr>
              <w:spacing w:after="0"/>
              <w:rPr>
                <w:rFonts w:ascii="Times New Roman" w:eastAsia="Times New Roman" w:hAnsi="Times New Roman"/>
                <w:color w:val="000000"/>
                <w:sz w:val="19"/>
                <w:szCs w:val="19"/>
              </w:rPr>
            </w:pPr>
          </w:p>
        </w:tc>
      </w:tr>
      <w:tr w:rsidR="00E50613" w:rsidRPr="0063386D" w14:paraId="1EC029D7" w14:textId="77777777" w:rsidTr="007850EE">
        <w:tc>
          <w:tcPr>
            <w:tcW w:w="488" w:type="dxa"/>
            <w:tcBorders>
              <w:top w:val="single" w:sz="4" w:space="0" w:color="000000"/>
              <w:bottom w:val="single" w:sz="4" w:space="0" w:color="000000"/>
            </w:tcBorders>
            <w:shd w:val="clear" w:color="auto" w:fill="auto"/>
          </w:tcPr>
          <w:p w14:paraId="477D1C96" w14:textId="77777777" w:rsidR="00E50613" w:rsidRPr="0063386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3.2</w:t>
            </w:r>
          </w:p>
        </w:tc>
        <w:tc>
          <w:tcPr>
            <w:tcW w:w="3476" w:type="dxa"/>
            <w:tcBorders>
              <w:top w:val="single" w:sz="4" w:space="0" w:color="000000"/>
              <w:bottom w:val="single" w:sz="4" w:space="0" w:color="000000"/>
            </w:tcBorders>
            <w:shd w:val="clear" w:color="auto" w:fill="auto"/>
          </w:tcPr>
          <w:p w14:paraId="25BE7BD6" w14:textId="77777777" w:rsidR="00E50613" w:rsidRPr="0063386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проведения конкурса </w:t>
            </w:r>
          </w:p>
          <w:p w14:paraId="17A19650" w14:textId="77777777" w:rsidR="00E50613" w:rsidRPr="0063386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на присуждение премии Правительства </w:t>
            </w:r>
          </w:p>
          <w:p w14:paraId="63545918" w14:textId="5947469A" w:rsidR="00FC754A" w:rsidRPr="0063386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Санкт-Петербурга </w:t>
            </w:r>
            <w:r w:rsidR="009B2633" w:rsidRPr="0063386D">
              <w:rPr>
                <w:rFonts w:ascii="Times New Roman" w:eastAsia="Times New Roman" w:hAnsi="Times New Roman"/>
                <w:color w:val="000000"/>
                <w:sz w:val="19"/>
                <w:szCs w:val="19"/>
              </w:rPr>
              <w:t>за лучший инновационный продукт</w:t>
            </w:r>
          </w:p>
        </w:tc>
        <w:tc>
          <w:tcPr>
            <w:tcW w:w="1134" w:type="dxa"/>
            <w:tcBorders>
              <w:top w:val="single" w:sz="4" w:space="0" w:color="000000"/>
              <w:bottom w:val="single" w:sz="4" w:space="0" w:color="000000"/>
            </w:tcBorders>
            <w:shd w:val="clear" w:color="auto" w:fill="auto"/>
          </w:tcPr>
          <w:p w14:paraId="35EACCF4" w14:textId="77777777" w:rsidR="00E50613" w:rsidRPr="0063386D" w:rsidRDefault="00E50613" w:rsidP="00E50613">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0BC58150" w14:textId="77777777" w:rsidR="00E50613" w:rsidRPr="0063386D" w:rsidRDefault="00E50613" w:rsidP="00E50613">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32FE9748" w14:textId="70DB51F4" w:rsidR="00E50613" w:rsidRPr="0063386D" w:rsidRDefault="00A31BC7" w:rsidP="00E50613">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6BFE67FD" w14:textId="5A58E448" w:rsidR="00E50613" w:rsidRPr="0063386D" w:rsidRDefault="00A31BC7" w:rsidP="00E50613">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19E85604" w14:textId="0D089BF5" w:rsidR="00E50613" w:rsidRPr="0063386D" w:rsidRDefault="00A31BC7" w:rsidP="00E50613">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013889BC" w14:textId="52F7D941" w:rsidR="00E50613" w:rsidRPr="0063386D" w:rsidRDefault="009B2633" w:rsidP="00E50613">
            <w:pPr>
              <w:widowControl w:val="0"/>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016" w:type="dxa"/>
            <w:gridSpan w:val="2"/>
            <w:tcBorders>
              <w:top w:val="single" w:sz="4" w:space="0" w:color="000000"/>
              <w:bottom w:val="single" w:sz="4" w:space="0" w:color="000000"/>
            </w:tcBorders>
            <w:shd w:val="clear" w:color="auto" w:fill="auto"/>
          </w:tcPr>
          <w:p w14:paraId="7108A033" w14:textId="1D48CCE1" w:rsidR="00E50613" w:rsidRPr="0063386D" w:rsidRDefault="009B2633" w:rsidP="00E50613">
            <w:pPr>
              <w:widowControl w:val="0"/>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111" w:type="dxa"/>
            <w:tcBorders>
              <w:top w:val="single" w:sz="4" w:space="0" w:color="000000"/>
              <w:bottom w:val="single" w:sz="4" w:space="0" w:color="000000"/>
            </w:tcBorders>
            <w:shd w:val="clear" w:color="auto" w:fill="auto"/>
          </w:tcPr>
          <w:p w14:paraId="72F6B97D" w14:textId="4A979E2F" w:rsidR="00E50613" w:rsidRPr="0063386D" w:rsidRDefault="009B2633" w:rsidP="00E50613">
            <w:pPr>
              <w:widowControl w:val="0"/>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275" w:type="dxa"/>
            <w:tcBorders>
              <w:top w:val="single" w:sz="4" w:space="0" w:color="000000"/>
              <w:bottom w:val="single" w:sz="4" w:space="0" w:color="000000"/>
            </w:tcBorders>
            <w:shd w:val="clear" w:color="auto" w:fill="auto"/>
          </w:tcPr>
          <w:p w14:paraId="7E36EA9D" w14:textId="1082A829" w:rsidR="00E50613" w:rsidRPr="0063386D" w:rsidRDefault="009B2633" w:rsidP="00E50613">
            <w:pPr>
              <w:widowControl w:val="0"/>
              <w:spacing w:before="20" w:after="0" w:line="240" w:lineRule="auto"/>
              <w:jc w:val="center"/>
              <w:rPr>
                <w:rFonts w:ascii="Times New Roman" w:eastAsia="Times New Roman" w:hAnsi="Times New Roman"/>
                <w:color w:val="000000"/>
                <w:sz w:val="20"/>
                <w:szCs w:val="20"/>
              </w:rPr>
            </w:pPr>
            <w:r w:rsidRPr="0063386D">
              <w:rPr>
                <w:rFonts w:ascii="Times New Roman" w:eastAsia="Times New Roman" w:hAnsi="Times New Roman"/>
                <w:color w:val="000000"/>
                <w:sz w:val="20"/>
                <w:szCs w:val="20"/>
              </w:rPr>
              <w:t>–</w:t>
            </w:r>
          </w:p>
        </w:tc>
        <w:tc>
          <w:tcPr>
            <w:tcW w:w="1701" w:type="dxa"/>
            <w:tcBorders>
              <w:top w:val="single" w:sz="4" w:space="0" w:color="000000"/>
              <w:bottom w:val="single" w:sz="4" w:space="0" w:color="000000"/>
            </w:tcBorders>
            <w:shd w:val="clear" w:color="auto" w:fill="auto"/>
          </w:tcPr>
          <w:p w14:paraId="1BD39321" w14:textId="77777777" w:rsidR="00E50613" w:rsidRPr="0063386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tc>
      </w:tr>
      <w:tr w:rsidR="00CF1236" w:rsidRPr="0063386D" w14:paraId="61D45F28" w14:textId="77777777" w:rsidTr="00735A18">
        <w:tc>
          <w:tcPr>
            <w:tcW w:w="15871" w:type="dxa"/>
            <w:gridSpan w:val="13"/>
            <w:tcBorders>
              <w:top w:val="single" w:sz="4" w:space="0" w:color="000000"/>
              <w:bottom w:val="single" w:sz="4" w:space="0" w:color="000000"/>
            </w:tcBorders>
            <w:shd w:val="clear" w:color="auto" w:fill="auto"/>
          </w:tcPr>
          <w:p w14:paraId="7684DB0C" w14:textId="77777777" w:rsidR="00CF1236" w:rsidRPr="0063386D" w:rsidRDefault="00CF1236" w:rsidP="00CA216D">
            <w:pPr>
              <w:widowControl w:val="0"/>
              <w:pBdr>
                <w:top w:val="nil"/>
                <w:left w:val="nil"/>
                <w:bottom w:val="nil"/>
                <w:right w:val="nil"/>
                <w:between w:val="nil"/>
              </w:pBdr>
              <w:spacing w:before="20" w:after="20" w:line="240" w:lineRule="auto"/>
              <w:jc w:val="center"/>
              <w:rPr>
                <w:rFonts w:ascii="Times New Roman" w:eastAsia="Times New Roman" w:hAnsi="Times New Roman"/>
                <w:color w:val="000000"/>
                <w:sz w:val="20"/>
                <w:szCs w:val="20"/>
              </w:rPr>
            </w:pPr>
            <w:r w:rsidRPr="0063386D">
              <w:rPr>
                <w:rFonts w:ascii="Times New Roman" w:eastAsia="Times New Roman" w:hAnsi="Times New Roman"/>
                <w:b/>
                <w:color w:val="000000"/>
                <w:sz w:val="20"/>
                <w:szCs w:val="20"/>
              </w:rPr>
              <w:t>4. Содействие развитию кластеров Санкт-Петербурга</w:t>
            </w:r>
          </w:p>
        </w:tc>
      </w:tr>
      <w:tr w:rsidR="00D6310F" w:rsidRPr="0063386D" w14:paraId="63144A52" w14:textId="77777777" w:rsidTr="00735A18">
        <w:tc>
          <w:tcPr>
            <w:tcW w:w="488" w:type="dxa"/>
            <w:vMerge w:val="restart"/>
            <w:tcBorders>
              <w:top w:val="single" w:sz="4" w:space="0" w:color="000000"/>
            </w:tcBorders>
            <w:shd w:val="clear" w:color="auto" w:fill="auto"/>
          </w:tcPr>
          <w:p w14:paraId="2B536EDA" w14:textId="77777777" w:rsidR="00D6310F" w:rsidRPr="0063386D" w:rsidRDefault="00D6310F" w:rsidP="00D6310F">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4.1</w:t>
            </w:r>
          </w:p>
        </w:tc>
        <w:tc>
          <w:tcPr>
            <w:tcW w:w="3476" w:type="dxa"/>
            <w:vMerge w:val="restart"/>
            <w:tcBorders>
              <w:top w:val="single" w:sz="4" w:space="0" w:color="000000"/>
            </w:tcBorders>
            <w:shd w:val="clear" w:color="auto" w:fill="auto"/>
          </w:tcPr>
          <w:p w14:paraId="3AD07B8F" w14:textId="77A8D74F" w:rsidR="00D6310F" w:rsidRPr="0063386D" w:rsidRDefault="00D6310F" w:rsidP="00D6310F">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Приобретение для нужд </w:t>
            </w:r>
            <w:r w:rsidRPr="0063386D">
              <w:rPr>
                <w:rFonts w:ascii="Times New Roman" w:eastAsia="Times New Roman" w:hAnsi="Times New Roman"/>
                <w:color w:val="000000"/>
                <w:sz w:val="19"/>
                <w:szCs w:val="19"/>
              </w:rPr>
              <w:br/>
              <w:t xml:space="preserve">Санкт-Петербурга инновационной продукции фармацевтической </w:t>
            </w:r>
            <w:r w:rsidR="00D82ED0"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 xml:space="preserve">и медицинской промышленности </w:t>
            </w:r>
            <w:r w:rsidR="00D82ED0"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 xml:space="preserve">в части медицинских приборов </w:t>
            </w:r>
            <w:r w:rsidR="00D82ED0"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 xml:space="preserve">и изделий медицинского назначения, </w:t>
            </w:r>
            <w:r w:rsidR="00D82ED0"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 xml:space="preserve">в том числе продукции </w:t>
            </w:r>
            <w:r w:rsidR="00D82ED0" w:rsidRPr="0063386D">
              <w:rPr>
                <w:rFonts w:ascii="Times New Roman" w:eastAsia="Times New Roman" w:hAnsi="Times New Roman"/>
                <w:color w:val="000000"/>
                <w:sz w:val="19"/>
                <w:szCs w:val="19"/>
              </w:rPr>
              <w:br/>
            </w:r>
            <w:r w:rsidRPr="0063386D">
              <w:rPr>
                <w:rFonts w:ascii="Times New Roman" w:eastAsia="Times New Roman" w:hAnsi="Times New Roman"/>
                <w:color w:val="000000"/>
                <w:sz w:val="19"/>
                <w:szCs w:val="19"/>
              </w:rPr>
              <w:t>Медико-фармацевтического кластера</w:t>
            </w:r>
          </w:p>
        </w:tc>
        <w:tc>
          <w:tcPr>
            <w:tcW w:w="1134" w:type="dxa"/>
            <w:tcBorders>
              <w:top w:val="single" w:sz="4" w:space="0" w:color="000000"/>
              <w:bottom w:val="single" w:sz="4" w:space="0" w:color="000000"/>
            </w:tcBorders>
            <w:shd w:val="clear" w:color="auto" w:fill="auto"/>
          </w:tcPr>
          <w:p w14:paraId="6B20F909" w14:textId="77777777" w:rsidR="00D6310F" w:rsidRPr="0063386D" w:rsidRDefault="00D6310F" w:rsidP="00D6310F">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КЗ</w:t>
            </w:r>
          </w:p>
        </w:tc>
        <w:tc>
          <w:tcPr>
            <w:tcW w:w="1134" w:type="dxa"/>
            <w:tcBorders>
              <w:top w:val="single" w:sz="4" w:space="0" w:color="000000"/>
              <w:bottom w:val="single" w:sz="4" w:space="0" w:color="000000"/>
            </w:tcBorders>
            <w:shd w:val="clear" w:color="auto" w:fill="auto"/>
          </w:tcPr>
          <w:p w14:paraId="6AFEB12C" w14:textId="77777777" w:rsidR="00D6310F" w:rsidRPr="0063386D" w:rsidRDefault="00D6310F" w:rsidP="00D6310F">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p w14:paraId="47DFDC32" w14:textId="77777777" w:rsidR="00D6310F" w:rsidRPr="0063386D" w:rsidRDefault="00D6310F" w:rsidP="00D6310F">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20F43B3" w14:textId="1681ED0B" w:rsidR="00D6310F" w:rsidRPr="0063386D" w:rsidRDefault="00D6310F" w:rsidP="00D6310F">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4EA52C8D" w14:textId="116F7EC3" w:rsidR="00D6310F" w:rsidRPr="0063386D" w:rsidRDefault="00D6310F" w:rsidP="00D6310F">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31AB073F" w14:textId="7D5EC86A" w:rsidR="00D6310F" w:rsidRPr="0063386D" w:rsidRDefault="00D6310F" w:rsidP="00D6310F">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0941D68E" w14:textId="2C48D167" w:rsidR="00D6310F" w:rsidRPr="0063386D" w:rsidRDefault="009B2633"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016" w:type="dxa"/>
            <w:gridSpan w:val="2"/>
            <w:tcBorders>
              <w:top w:val="single" w:sz="4" w:space="0" w:color="000000"/>
              <w:bottom w:val="single" w:sz="4" w:space="0" w:color="000000"/>
            </w:tcBorders>
            <w:shd w:val="clear" w:color="auto" w:fill="auto"/>
          </w:tcPr>
          <w:p w14:paraId="3DD0B0D2" w14:textId="640A80C8" w:rsidR="00D6310F" w:rsidRPr="0063386D" w:rsidRDefault="009B2633"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11" w:type="dxa"/>
            <w:tcBorders>
              <w:top w:val="single" w:sz="4" w:space="0" w:color="000000"/>
              <w:bottom w:val="single" w:sz="4" w:space="0" w:color="000000"/>
            </w:tcBorders>
            <w:shd w:val="clear" w:color="auto" w:fill="auto"/>
          </w:tcPr>
          <w:p w14:paraId="0A1C3AB7" w14:textId="4B52BF3F" w:rsidR="00D6310F" w:rsidRPr="0063386D" w:rsidRDefault="009B2633"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275" w:type="dxa"/>
            <w:tcBorders>
              <w:top w:val="single" w:sz="4" w:space="0" w:color="000000"/>
              <w:bottom w:val="single" w:sz="4" w:space="0" w:color="000000"/>
            </w:tcBorders>
            <w:shd w:val="clear" w:color="auto" w:fill="auto"/>
          </w:tcPr>
          <w:p w14:paraId="78052A76" w14:textId="7B4D4404" w:rsidR="00D6310F" w:rsidRPr="0063386D" w:rsidRDefault="009B2633" w:rsidP="003B6E2E">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701" w:type="dxa"/>
            <w:vMerge w:val="restart"/>
            <w:tcBorders>
              <w:top w:val="single" w:sz="4" w:space="0" w:color="000000"/>
            </w:tcBorders>
            <w:shd w:val="clear" w:color="auto" w:fill="auto"/>
          </w:tcPr>
          <w:p w14:paraId="793AE29B" w14:textId="77777777" w:rsidR="00D6310F" w:rsidRPr="0063386D" w:rsidRDefault="00D6310F" w:rsidP="00D6310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Индикатор № 2.1 </w:t>
            </w:r>
          </w:p>
        </w:tc>
      </w:tr>
      <w:tr w:rsidR="00D6310F" w:rsidRPr="0063386D" w14:paraId="013EAA23" w14:textId="77777777" w:rsidTr="00735A18">
        <w:trPr>
          <w:trHeight w:val="556"/>
        </w:trPr>
        <w:tc>
          <w:tcPr>
            <w:tcW w:w="488" w:type="dxa"/>
            <w:vMerge/>
            <w:tcBorders>
              <w:top w:val="single" w:sz="4" w:space="0" w:color="000000"/>
            </w:tcBorders>
            <w:shd w:val="clear" w:color="auto" w:fill="auto"/>
          </w:tcPr>
          <w:p w14:paraId="1C7408ED" w14:textId="77777777" w:rsidR="00D6310F" w:rsidRPr="0063386D" w:rsidRDefault="00D6310F" w:rsidP="00D6310F">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3476" w:type="dxa"/>
            <w:vMerge/>
            <w:tcBorders>
              <w:top w:val="single" w:sz="4" w:space="0" w:color="000000"/>
            </w:tcBorders>
            <w:shd w:val="clear" w:color="auto" w:fill="auto"/>
          </w:tcPr>
          <w:p w14:paraId="2A873D79" w14:textId="77777777" w:rsidR="00D6310F" w:rsidRPr="0063386D" w:rsidRDefault="00D6310F" w:rsidP="00D6310F">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214E087A" w14:textId="77777777" w:rsidR="00D6310F" w:rsidRPr="0063386D" w:rsidRDefault="00D6310F" w:rsidP="00D6310F">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49A7E8AB" w14:textId="77777777" w:rsidR="00D6310F" w:rsidRPr="0063386D" w:rsidRDefault="00D6310F" w:rsidP="00D6310F">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995B260" w14:textId="560C4ADE" w:rsidR="00D6310F" w:rsidRPr="0063386D" w:rsidRDefault="00D6310F" w:rsidP="00D6310F">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0EE8E6F1" w14:textId="58748139" w:rsidR="00D6310F" w:rsidRPr="0063386D" w:rsidRDefault="00692D1D" w:rsidP="00692D1D">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17F06BC4" w14:textId="042BCB55" w:rsidR="00D6310F" w:rsidRPr="0063386D" w:rsidRDefault="00692D1D"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7D630B3A" w14:textId="2EA15831" w:rsidR="00D6310F" w:rsidRPr="0063386D" w:rsidRDefault="00692D1D"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016" w:type="dxa"/>
            <w:gridSpan w:val="2"/>
            <w:tcBorders>
              <w:top w:val="single" w:sz="4" w:space="0" w:color="000000"/>
              <w:bottom w:val="single" w:sz="4" w:space="0" w:color="000000"/>
            </w:tcBorders>
            <w:shd w:val="clear" w:color="auto" w:fill="auto"/>
          </w:tcPr>
          <w:p w14:paraId="5BB2A5C8" w14:textId="32784310" w:rsidR="00D6310F" w:rsidRPr="0063386D" w:rsidRDefault="00692D1D"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111" w:type="dxa"/>
            <w:tcBorders>
              <w:top w:val="single" w:sz="4" w:space="0" w:color="000000"/>
              <w:bottom w:val="single" w:sz="4" w:space="0" w:color="000000"/>
            </w:tcBorders>
            <w:shd w:val="clear" w:color="auto" w:fill="auto"/>
          </w:tcPr>
          <w:p w14:paraId="6F8ED148" w14:textId="6CEFCD08" w:rsidR="00D6310F" w:rsidRPr="0063386D" w:rsidRDefault="00692D1D"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275" w:type="dxa"/>
            <w:tcBorders>
              <w:top w:val="single" w:sz="4" w:space="0" w:color="000000"/>
              <w:bottom w:val="single" w:sz="4" w:space="0" w:color="000000"/>
            </w:tcBorders>
            <w:shd w:val="clear" w:color="auto" w:fill="auto"/>
          </w:tcPr>
          <w:p w14:paraId="54FF9903" w14:textId="4A29A62E" w:rsidR="00D6310F" w:rsidRPr="0063386D" w:rsidRDefault="00692D1D" w:rsidP="00D6310F">
            <w:pPr>
              <w:jc w:val="center"/>
              <w:rPr>
                <w:rFonts w:ascii="Times New Roman" w:eastAsia="Times New Roman" w:hAnsi="Times New Roman"/>
                <w:sz w:val="20"/>
                <w:szCs w:val="20"/>
              </w:rPr>
            </w:pPr>
            <w:r w:rsidRPr="0063386D">
              <w:rPr>
                <w:rFonts w:ascii="Times New Roman" w:eastAsia="Times New Roman" w:hAnsi="Times New Roman"/>
                <w:color w:val="000000"/>
                <w:sz w:val="20"/>
                <w:szCs w:val="20"/>
              </w:rPr>
              <w:t>–</w:t>
            </w:r>
          </w:p>
        </w:tc>
        <w:tc>
          <w:tcPr>
            <w:tcW w:w="1701" w:type="dxa"/>
            <w:vMerge/>
            <w:tcBorders>
              <w:top w:val="single" w:sz="4" w:space="0" w:color="000000"/>
            </w:tcBorders>
            <w:shd w:val="clear" w:color="auto" w:fill="auto"/>
          </w:tcPr>
          <w:p w14:paraId="6C9DEA9E" w14:textId="77777777" w:rsidR="00D6310F" w:rsidRPr="0063386D" w:rsidRDefault="00D6310F" w:rsidP="00D6310F">
            <w:pPr>
              <w:widowControl w:val="0"/>
              <w:pBdr>
                <w:top w:val="nil"/>
                <w:left w:val="nil"/>
                <w:bottom w:val="nil"/>
                <w:right w:val="nil"/>
                <w:between w:val="nil"/>
              </w:pBdr>
              <w:spacing w:after="0"/>
              <w:rPr>
                <w:rFonts w:ascii="Times New Roman" w:eastAsia="Times New Roman" w:hAnsi="Times New Roman"/>
                <w:sz w:val="19"/>
                <w:szCs w:val="19"/>
              </w:rPr>
            </w:pPr>
          </w:p>
        </w:tc>
      </w:tr>
      <w:tr w:rsidR="00A53473" w:rsidRPr="0063386D" w14:paraId="3191BE5B" w14:textId="77777777" w:rsidTr="00735A18">
        <w:trPr>
          <w:trHeight w:val="1717"/>
        </w:trPr>
        <w:tc>
          <w:tcPr>
            <w:tcW w:w="488" w:type="dxa"/>
            <w:tcBorders>
              <w:top w:val="single" w:sz="4" w:space="0" w:color="000000"/>
            </w:tcBorders>
            <w:shd w:val="clear" w:color="auto" w:fill="auto"/>
          </w:tcPr>
          <w:p w14:paraId="5C11A235" w14:textId="77777777" w:rsidR="00A53473" w:rsidRPr="0063386D" w:rsidRDefault="00A53473" w:rsidP="00A5347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4.2</w:t>
            </w:r>
          </w:p>
        </w:tc>
        <w:tc>
          <w:tcPr>
            <w:tcW w:w="3476" w:type="dxa"/>
            <w:tcBorders>
              <w:top w:val="single" w:sz="4" w:space="0" w:color="000000"/>
            </w:tcBorders>
            <w:shd w:val="clear" w:color="auto" w:fill="auto"/>
          </w:tcPr>
          <w:p w14:paraId="2B88AC83" w14:textId="77777777" w:rsidR="00A53473" w:rsidRPr="0063386D" w:rsidRDefault="00A53473" w:rsidP="00A53473">
            <w:pPr>
              <w:widowControl w:val="0"/>
              <w:pBdr>
                <w:top w:val="nil"/>
                <w:left w:val="nil"/>
                <w:bottom w:val="nil"/>
                <w:right w:val="nil"/>
                <w:between w:val="nil"/>
              </w:pBdr>
              <w:spacing w:before="20" w:after="0" w:line="233"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и проведение мероприятий в рамках международных торговых выставок, форумов, конгрессов, конференций, круглых столов в целях продвижения продукции пилотных инновационных территориальных кластеров </w:t>
            </w:r>
          </w:p>
          <w:p w14:paraId="354EFA0D" w14:textId="77777777" w:rsidR="00A53473" w:rsidRPr="0063386D" w:rsidRDefault="00A53473" w:rsidP="00A53473">
            <w:pPr>
              <w:widowControl w:val="0"/>
              <w:pBdr>
                <w:top w:val="nil"/>
                <w:left w:val="nil"/>
                <w:bottom w:val="nil"/>
                <w:right w:val="nil"/>
                <w:between w:val="nil"/>
              </w:pBdr>
              <w:spacing w:before="20" w:after="0" w:line="233"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Санкт-Петербурга</w:t>
            </w:r>
          </w:p>
        </w:tc>
        <w:tc>
          <w:tcPr>
            <w:tcW w:w="1134" w:type="dxa"/>
            <w:tcBorders>
              <w:top w:val="single" w:sz="4" w:space="0" w:color="000000"/>
              <w:bottom w:val="single" w:sz="4" w:space="0" w:color="000000"/>
            </w:tcBorders>
            <w:shd w:val="clear" w:color="auto" w:fill="auto"/>
          </w:tcPr>
          <w:p w14:paraId="31DBA41C" w14:textId="77777777" w:rsidR="00A53473" w:rsidRPr="0063386D" w:rsidRDefault="00A53473" w:rsidP="00A53473">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5233826A" w14:textId="77777777" w:rsidR="00A53473" w:rsidRPr="0063386D" w:rsidRDefault="00A53473" w:rsidP="00A53473">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D1EF7D9" w14:textId="0857CFE2" w:rsidR="00A53473" w:rsidRPr="0063386D" w:rsidRDefault="00A53473"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4817036B" w14:textId="2BCECB66" w:rsidR="00A53473" w:rsidRPr="0063386D" w:rsidRDefault="00A53473"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35EAF391" w14:textId="375DC7AB" w:rsidR="00A53473" w:rsidRPr="0063386D" w:rsidRDefault="00A53473"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118ED766" w14:textId="58B7CAF5" w:rsidR="00A53473" w:rsidRPr="0063386D" w:rsidRDefault="00692D1D"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2FEA0FBD" w14:textId="621B657E" w:rsidR="00A53473" w:rsidRPr="0063386D" w:rsidRDefault="00692D1D"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416A9B87" w14:textId="4B8B2245" w:rsidR="00A53473" w:rsidRPr="0063386D" w:rsidRDefault="00692D1D"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31DD6A07" w14:textId="6B2225D2" w:rsidR="00A53473" w:rsidRPr="0063386D" w:rsidRDefault="00692D1D" w:rsidP="00A53473">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tcBorders>
              <w:top w:val="single" w:sz="4" w:space="0" w:color="000000"/>
              <w:bottom w:val="single" w:sz="4" w:space="0" w:color="000000"/>
            </w:tcBorders>
            <w:shd w:val="clear" w:color="auto" w:fill="auto"/>
          </w:tcPr>
          <w:p w14:paraId="16395C2C" w14:textId="77777777" w:rsidR="00A53473" w:rsidRPr="0063386D" w:rsidRDefault="00A53473" w:rsidP="00A5347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w:t>
            </w:r>
          </w:p>
        </w:tc>
      </w:tr>
      <w:tr w:rsidR="00CF1236" w:rsidRPr="0063386D" w14:paraId="2607C477" w14:textId="77777777" w:rsidTr="00F05D7D">
        <w:trPr>
          <w:trHeight w:val="157"/>
        </w:trPr>
        <w:tc>
          <w:tcPr>
            <w:tcW w:w="15871" w:type="dxa"/>
            <w:gridSpan w:val="13"/>
            <w:tcBorders>
              <w:top w:val="single" w:sz="4" w:space="0" w:color="000000"/>
              <w:bottom w:val="single" w:sz="4" w:space="0" w:color="000000"/>
            </w:tcBorders>
            <w:shd w:val="clear" w:color="auto" w:fill="auto"/>
          </w:tcPr>
          <w:p w14:paraId="3F406FA4" w14:textId="77777777" w:rsidR="00CF1236" w:rsidRPr="0063386D" w:rsidRDefault="00CF1236" w:rsidP="00CA216D">
            <w:pPr>
              <w:widowControl w:val="0"/>
              <w:pBdr>
                <w:top w:val="nil"/>
                <w:left w:val="nil"/>
                <w:bottom w:val="nil"/>
                <w:right w:val="nil"/>
                <w:between w:val="nil"/>
              </w:pBdr>
              <w:spacing w:before="20" w:after="20" w:line="233" w:lineRule="auto"/>
              <w:jc w:val="center"/>
              <w:rPr>
                <w:rFonts w:ascii="Times New Roman" w:eastAsia="Times New Roman" w:hAnsi="Times New Roman"/>
                <w:color w:val="000000"/>
                <w:sz w:val="20"/>
                <w:szCs w:val="20"/>
              </w:rPr>
            </w:pPr>
            <w:r w:rsidRPr="0063386D">
              <w:rPr>
                <w:rFonts w:ascii="Times New Roman" w:eastAsia="Times New Roman" w:hAnsi="Times New Roman"/>
                <w:b/>
                <w:color w:val="000000"/>
                <w:sz w:val="20"/>
                <w:szCs w:val="20"/>
              </w:rPr>
              <w:t>5. Содействие внедрению композиционных материалов, конструкций и изделий из них</w:t>
            </w:r>
          </w:p>
        </w:tc>
      </w:tr>
      <w:tr w:rsidR="00F05D7D" w:rsidRPr="0063386D" w14:paraId="6BEB3593" w14:textId="77777777" w:rsidTr="00735A18">
        <w:tc>
          <w:tcPr>
            <w:tcW w:w="488" w:type="dxa"/>
            <w:vMerge w:val="restart"/>
            <w:tcBorders>
              <w:top w:val="single" w:sz="4" w:space="0" w:color="000000"/>
              <w:bottom w:val="nil"/>
            </w:tcBorders>
            <w:shd w:val="clear" w:color="auto" w:fill="auto"/>
          </w:tcPr>
          <w:p w14:paraId="1308D390" w14:textId="77777777" w:rsidR="00F05D7D" w:rsidRPr="0063386D"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5.1</w:t>
            </w:r>
          </w:p>
        </w:tc>
        <w:tc>
          <w:tcPr>
            <w:tcW w:w="3476" w:type="dxa"/>
            <w:vMerge w:val="restart"/>
            <w:tcBorders>
              <w:top w:val="single" w:sz="4" w:space="0" w:color="000000"/>
            </w:tcBorders>
            <w:shd w:val="clear" w:color="auto" w:fill="auto"/>
          </w:tcPr>
          <w:p w14:paraId="54A8F5FB"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Проведение мониторинга деятельности организаций Санкт-Петербурга, осуществляющих разработку</w:t>
            </w:r>
          </w:p>
          <w:p w14:paraId="70F180A3"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 и внедрение композиционных материалов, конструкций и изделий </w:t>
            </w:r>
          </w:p>
          <w:p w14:paraId="7BE0E0FA"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из них в сфере транспортной инфраструктуры, строительства, жилищно-коммунального хозяйства, физкультуры и спорта на территории Санкт-Петербурга</w:t>
            </w:r>
          </w:p>
        </w:tc>
        <w:tc>
          <w:tcPr>
            <w:tcW w:w="1134" w:type="dxa"/>
            <w:tcBorders>
              <w:top w:val="single" w:sz="4" w:space="0" w:color="000000"/>
              <w:bottom w:val="single" w:sz="4" w:space="0" w:color="000000"/>
            </w:tcBorders>
            <w:shd w:val="clear" w:color="auto" w:fill="auto"/>
          </w:tcPr>
          <w:p w14:paraId="7D23C915" w14:textId="77777777" w:rsidR="00F05D7D" w:rsidRPr="0063386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60E62AFB" w14:textId="77777777" w:rsidR="00F05D7D" w:rsidRPr="0063386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790BBEDD" w14:textId="1F17A01B"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52A622C3" w14:textId="2A52E13E"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4A90840E" w14:textId="00A5B866"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2526F889" w14:textId="457CFB01"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63196560" w14:textId="545E1672"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60530A43" w14:textId="4CAE5CAA"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6CBD85E0" w14:textId="2061F0BA"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vMerge w:val="restart"/>
            <w:tcBorders>
              <w:top w:val="single" w:sz="4" w:space="0" w:color="000000"/>
            </w:tcBorders>
            <w:shd w:val="clear" w:color="auto" w:fill="auto"/>
          </w:tcPr>
          <w:p w14:paraId="3DC5E4E7" w14:textId="186F3DC3"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 индикатор № 2.5</w:t>
            </w:r>
          </w:p>
        </w:tc>
      </w:tr>
      <w:tr w:rsidR="00F05D7D" w:rsidRPr="0063386D" w14:paraId="18823CAB" w14:textId="77777777" w:rsidTr="00735A18">
        <w:tc>
          <w:tcPr>
            <w:tcW w:w="488" w:type="dxa"/>
            <w:vMerge/>
            <w:tcBorders>
              <w:top w:val="single" w:sz="4" w:space="0" w:color="000000"/>
              <w:bottom w:val="nil"/>
            </w:tcBorders>
            <w:shd w:val="clear" w:color="auto" w:fill="auto"/>
          </w:tcPr>
          <w:p w14:paraId="3973496E"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3476" w:type="dxa"/>
            <w:vMerge/>
            <w:shd w:val="clear" w:color="auto" w:fill="auto"/>
          </w:tcPr>
          <w:p w14:paraId="16D4D2B6"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DA44A1C" w14:textId="77777777" w:rsidR="00F05D7D" w:rsidRPr="0063386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КРТИ</w:t>
            </w:r>
          </w:p>
        </w:tc>
        <w:tc>
          <w:tcPr>
            <w:tcW w:w="1134" w:type="dxa"/>
            <w:tcBorders>
              <w:top w:val="single" w:sz="4" w:space="0" w:color="000000"/>
              <w:bottom w:val="single" w:sz="4" w:space="0" w:color="000000"/>
            </w:tcBorders>
            <w:shd w:val="clear" w:color="auto" w:fill="auto"/>
          </w:tcPr>
          <w:p w14:paraId="22BC04A4" w14:textId="77777777" w:rsidR="00F05D7D" w:rsidRPr="0063386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20AD3C8" w14:textId="13FF50B4"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146B6F15" w14:textId="44C7B945"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89140C8" w14:textId="3D1B6887"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76F35C9" w14:textId="5F85E26D"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006F470D" w14:textId="2E4C5234"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480567E8" w14:textId="44D6F03A"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1270133D" w14:textId="04CABC43"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vMerge/>
            <w:shd w:val="clear" w:color="auto" w:fill="auto"/>
          </w:tcPr>
          <w:p w14:paraId="709ED5F0"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r>
      <w:tr w:rsidR="00F05D7D" w:rsidRPr="0063386D" w14:paraId="56C0764D" w14:textId="77777777" w:rsidTr="00735A18">
        <w:tc>
          <w:tcPr>
            <w:tcW w:w="488" w:type="dxa"/>
            <w:vMerge/>
            <w:tcBorders>
              <w:top w:val="single" w:sz="4" w:space="0" w:color="000000"/>
              <w:bottom w:val="nil"/>
            </w:tcBorders>
            <w:shd w:val="clear" w:color="auto" w:fill="auto"/>
          </w:tcPr>
          <w:p w14:paraId="575E35ED"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c>
          <w:tcPr>
            <w:tcW w:w="3476" w:type="dxa"/>
            <w:vMerge/>
            <w:shd w:val="clear" w:color="auto" w:fill="auto"/>
          </w:tcPr>
          <w:p w14:paraId="54479BB7"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c>
          <w:tcPr>
            <w:tcW w:w="1134" w:type="dxa"/>
            <w:tcBorders>
              <w:top w:val="single" w:sz="4" w:space="0" w:color="000000"/>
              <w:bottom w:val="single" w:sz="4" w:space="0" w:color="000000"/>
            </w:tcBorders>
            <w:shd w:val="clear" w:color="auto" w:fill="auto"/>
          </w:tcPr>
          <w:p w14:paraId="5A2D946B" w14:textId="77777777" w:rsidR="00F05D7D" w:rsidRPr="0063386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КС</w:t>
            </w:r>
          </w:p>
        </w:tc>
        <w:tc>
          <w:tcPr>
            <w:tcW w:w="1134" w:type="dxa"/>
            <w:tcBorders>
              <w:top w:val="single" w:sz="4" w:space="0" w:color="000000"/>
              <w:bottom w:val="single" w:sz="4" w:space="0" w:color="000000"/>
            </w:tcBorders>
            <w:shd w:val="clear" w:color="auto" w:fill="auto"/>
          </w:tcPr>
          <w:p w14:paraId="21A3BE04" w14:textId="77777777" w:rsidR="00F05D7D" w:rsidRPr="0063386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1BD5D92" w14:textId="40FA703A"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8BB73C4" w14:textId="62B04B04"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4A551C37" w14:textId="203AD283"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3E28471E" w14:textId="0BAAC150"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2A3D1B46" w14:textId="30C6C5BF"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054C09F3" w14:textId="672338EB"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5126679F" w14:textId="4D4B6BFB"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vMerge/>
            <w:shd w:val="clear" w:color="auto" w:fill="auto"/>
          </w:tcPr>
          <w:p w14:paraId="49622F61"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r>
      <w:tr w:rsidR="00F05D7D" w:rsidRPr="0063386D" w14:paraId="2ECF3805" w14:textId="77777777" w:rsidTr="00735A18">
        <w:tc>
          <w:tcPr>
            <w:tcW w:w="488" w:type="dxa"/>
            <w:tcBorders>
              <w:top w:val="nil"/>
              <w:bottom w:val="nil"/>
            </w:tcBorders>
            <w:shd w:val="clear" w:color="auto" w:fill="auto"/>
          </w:tcPr>
          <w:p w14:paraId="30874E8D" w14:textId="77777777" w:rsidR="00F05D7D" w:rsidRPr="0063386D"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p>
        </w:tc>
        <w:tc>
          <w:tcPr>
            <w:tcW w:w="3476" w:type="dxa"/>
            <w:vMerge/>
            <w:shd w:val="clear" w:color="auto" w:fill="auto"/>
          </w:tcPr>
          <w:p w14:paraId="51DD4440"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30901A9A" w14:textId="77777777" w:rsidR="00F05D7D" w:rsidRPr="0063386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ЖК</w:t>
            </w:r>
          </w:p>
        </w:tc>
        <w:tc>
          <w:tcPr>
            <w:tcW w:w="1134" w:type="dxa"/>
            <w:tcBorders>
              <w:top w:val="single" w:sz="4" w:space="0" w:color="000000"/>
              <w:bottom w:val="single" w:sz="4" w:space="0" w:color="000000"/>
            </w:tcBorders>
            <w:shd w:val="clear" w:color="auto" w:fill="auto"/>
          </w:tcPr>
          <w:p w14:paraId="23594723" w14:textId="77777777" w:rsidR="00F05D7D" w:rsidRPr="0063386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330ABE3E" w14:textId="549D0641"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3E3110AA" w14:textId="2705CB99"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B590FD0" w14:textId="24607A36"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22C09866" w14:textId="243D23FD"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51A34204" w14:textId="589A677E"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7F287FCC" w14:textId="7CEBAF88"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4FBBA7F9" w14:textId="78B9F43B"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vMerge/>
            <w:shd w:val="clear" w:color="auto" w:fill="auto"/>
          </w:tcPr>
          <w:p w14:paraId="6D27E6D4" w14:textId="77777777" w:rsidR="00F05D7D" w:rsidRPr="0063386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r>
      <w:tr w:rsidR="00F05D7D" w:rsidRPr="0063386D" w14:paraId="54A27EDA" w14:textId="77777777" w:rsidTr="00735A18">
        <w:tc>
          <w:tcPr>
            <w:tcW w:w="488" w:type="dxa"/>
            <w:tcBorders>
              <w:top w:val="nil"/>
              <w:bottom w:val="single" w:sz="4" w:space="0" w:color="000000"/>
            </w:tcBorders>
            <w:shd w:val="clear" w:color="auto" w:fill="auto"/>
          </w:tcPr>
          <w:p w14:paraId="5EA4EBF6" w14:textId="77777777" w:rsidR="00F05D7D" w:rsidRPr="0063386D"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p>
        </w:tc>
        <w:tc>
          <w:tcPr>
            <w:tcW w:w="3476" w:type="dxa"/>
            <w:vMerge/>
            <w:tcBorders>
              <w:bottom w:val="single" w:sz="4" w:space="0" w:color="000000"/>
            </w:tcBorders>
            <w:shd w:val="clear" w:color="auto" w:fill="auto"/>
          </w:tcPr>
          <w:p w14:paraId="77FD1587"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432FE217" w14:textId="3A453364" w:rsidR="00F05D7D" w:rsidRPr="0063386D" w:rsidRDefault="00692D1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КФК</w:t>
            </w:r>
            <w:r w:rsidR="00F05D7D" w:rsidRPr="0063386D">
              <w:rPr>
                <w:rFonts w:ascii="Times New Roman" w:eastAsia="Times New Roman" w:hAnsi="Times New Roman"/>
                <w:color w:val="000000"/>
                <w:sz w:val="19"/>
                <w:szCs w:val="19"/>
              </w:rPr>
              <w:t>С</w:t>
            </w:r>
          </w:p>
        </w:tc>
        <w:tc>
          <w:tcPr>
            <w:tcW w:w="1134" w:type="dxa"/>
            <w:tcBorders>
              <w:top w:val="single" w:sz="4" w:space="0" w:color="000000"/>
              <w:bottom w:val="single" w:sz="4" w:space="0" w:color="000000"/>
            </w:tcBorders>
            <w:shd w:val="clear" w:color="auto" w:fill="auto"/>
          </w:tcPr>
          <w:p w14:paraId="1F01648C" w14:textId="77777777" w:rsidR="00F05D7D" w:rsidRPr="0063386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37B20AF" w14:textId="36812AA9"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5A19A89" w14:textId="144E5FBA"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53B2661D" w14:textId="1DBB1D3E"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E04598C" w14:textId="2E5D8F9E"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07EC4919" w14:textId="565B6DCC"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0EBCF3AA" w14:textId="10DB7725"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01DC815A" w14:textId="4E7675B8"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vMerge/>
            <w:tcBorders>
              <w:bottom w:val="single" w:sz="4" w:space="0" w:color="000000"/>
            </w:tcBorders>
            <w:shd w:val="clear" w:color="auto" w:fill="auto"/>
          </w:tcPr>
          <w:p w14:paraId="035AFCD7" w14:textId="77777777" w:rsidR="00F05D7D" w:rsidRPr="0063386D" w:rsidRDefault="00F05D7D" w:rsidP="00F05D7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p>
        </w:tc>
      </w:tr>
      <w:tr w:rsidR="00F05D7D" w:rsidRPr="0063386D" w14:paraId="61279FFC" w14:textId="77777777" w:rsidTr="00735A18">
        <w:tc>
          <w:tcPr>
            <w:tcW w:w="488" w:type="dxa"/>
            <w:tcBorders>
              <w:top w:val="single" w:sz="4" w:space="0" w:color="000000"/>
              <w:bottom w:val="single" w:sz="4" w:space="0" w:color="000000"/>
            </w:tcBorders>
            <w:shd w:val="clear" w:color="auto" w:fill="auto"/>
          </w:tcPr>
          <w:p w14:paraId="78E94B3F" w14:textId="77777777" w:rsidR="00F05D7D" w:rsidRPr="0063386D"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5.2</w:t>
            </w:r>
          </w:p>
        </w:tc>
        <w:tc>
          <w:tcPr>
            <w:tcW w:w="3476" w:type="dxa"/>
            <w:tcBorders>
              <w:top w:val="single" w:sz="4" w:space="0" w:color="000000"/>
              <w:bottom w:val="single" w:sz="4" w:space="0" w:color="000000"/>
            </w:tcBorders>
            <w:shd w:val="clear" w:color="auto" w:fill="auto"/>
          </w:tcPr>
          <w:p w14:paraId="28F8AD8B"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 xml:space="preserve">Организация и проведение конференции по развитию производства и применения композиционных материалов (композитов) и изделий из них </w:t>
            </w:r>
          </w:p>
          <w:p w14:paraId="6726787F"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в Санкт-Петербурге</w:t>
            </w:r>
          </w:p>
        </w:tc>
        <w:tc>
          <w:tcPr>
            <w:tcW w:w="1134" w:type="dxa"/>
            <w:tcBorders>
              <w:top w:val="single" w:sz="4" w:space="0" w:color="000000"/>
              <w:bottom w:val="single" w:sz="4" w:space="0" w:color="000000"/>
            </w:tcBorders>
            <w:shd w:val="clear" w:color="auto" w:fill="auto"/>
          </w:tcPr>
          <w:p w14:paraId="49E99985" w14:textId="77777777" w:rsidR="00F05D7D" w:rsidRPr="0063386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21B3670C" w14:textId="77777777" w:rsidR="00F05D7D" w:rsidRPr="0063386D" w:rsidRDefault="00F05D7D" w:rsidP="00F05D7D">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7A850821" w14:textId="0C901D4E"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5C95D2D9" w14:textId="0FC0E5EC"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7AC6A838" w14:textId="76414521" w:rsidR="00F05D7D" w:rsidRPr="0063386D" w:rsidRDefault="00F05D7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323060EF" w14:textId="32C16C39"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05037C95" w14:textId="426F0EB9"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71CF05BD" w14:textId="334B9A19"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2E1C2AE8" w14:textId="583E5D2B" w:rsidR="00F05D7D" w:rsidRPr="0063386D" w:rsidRDefault="00692D1D" w:rsidP="00F05D7D">
            <w:pPr>
              <w:jc w:val="center"/>
              <w:rPr>
                <w:rFonts w:ascii="Times New Roman" w:eastAsia="Times New Roman" w:hAnsi="Times New Roman"/>
                <w:sz w:val="20"/>
                <w:szCs w:val="20"/>
              </w:rPr>
            </w:pPr>
            <w:r w:rsidRPr="0063386D">
              <w:rPr>
                <w:rFonts w:ascii="Times New Roman" w:eastAsia="Times New Roman" w:hAnsi="Times New Roman"/>
                <w:sz w:val="20"/>
                <w:szCs w:val="20"/>
              </w:rPr>
              <w:t>0,0</w:t>
            </w:r>
          </w:p>
        </w:tc>
        <w:tc>
          <w:tcPr>
            <w:tcW w:w="1701" w:type="dxa"/>
            <w:tcBorders>
              <w:top w:val="single" w:sz="4" w:space="0" w:color="000000"/>
              <w:bottom w:val="single" w:sz="4" w:space="0" w:color="000000"/>
            </w:tcBorders>
            <w:shd w:val="clear" w:color="auto" w:fill="auto"/>
          </w:tcPr>
          <w:p w14:paraId="09A6DAE1" w14:textId="77777777" w:rsidR="00F05D7D" w:rsidRPr="0063386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63386D">
              <w:rPr>
                <w:rFonts w:ascii="Times New Roman" w:eastAsia="Times New Roman" w:hAnsi="Times New Roman"/>
                <w:color w:val="000000"/>
                <w:sz w:val="19"/>
                <w:szCs w:val="19"/>
              </w:rPr>
              <w:t>Индикатор № 2.1, индикатор № 2.5</w:t>
            </w:r>
          </w:p>
        </w:tc>
      </w:tr>
      <w:tr w:rsidR="00DF44D9" w:rsidRPr="0063386D" w14:paraId="2431D8A0" w14:textId="77777777" w:rsidTr="005C2013">
        <w:tc>
          <w:tcPr>
            <w:tcW w:w="6232" w:type="dxa"/>
            <w:gridSpan w:val="4"/>
            <w:tcBorders>
              <w:top w:val="single" w:sz="4" w:space="0" w:color="000000"/>
              <w:bottom w:val="single" w:sz="4" w:space="0" w:color="000000"/>
            </w:tcBorders>
            <w:shd w:val="clear" w:color="auto" w:fill="auto"/>
            <w:vAlign w:val="center"/>
          </w:tcPr>
          <w:p w14:paraId="483173DE" w14:textId="67631D76" w:rsidR="00DF44D9" w:rsidRPr="0063386D" w:rsidRDefault="00DF44D9" w:rsidP="00DF44D9">
            <w:pPr>
              <w:spacing w:before="20" w:after="20" w:line="240" w:lineRule="auto"/>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ВСЕГО процессная часть подпрограммы</w:t>
            </w:r>
            <w:r w:rsidR="00F933E5" w:rsidRPr="0063386D">
              <w:rPr>
                <w:rFonts w:ascii="Times New Roman" w:eastAsia="Times New Roman" w:hAnsi="Times New Roman"/>
                <w:b/>
                <w:color w:val="000000"/>
                <w:sz w:val="20"/>
                <w:szCs w:val="20"/>
              </w:rPr>
              <w:t xml:space="preserve"> 2</w:t>
            </w:r>
          </w:p>
        </w:tc>
        <w:tc>
          <w:tcPr>
            <w:tcW w:w="1134" w:type="dxa"/>
            <w:tcBorders>
              <w:top w:val="single" w:sz="4" w:space="0" w:color="000000"/>
              <w:bottom w:val="single" w:sz="4" w:space="0" w:color="000000"/>
            </w:tcBorders>
            <w:shd w:val="clear" w:color="auto" w:fill="auto"/>
          </w:tcPr>
          <w:p w14:paraId="2C36E603" w14:textId="42D199F8" w:rsidR="00DF44D9" w:rsidRPr="0063386D" w:rsidRDefault="00F933E5" w:rsidP="00DF44D9">
            <w:pPr>
              <w:pBdr>
                <w:top w:val="nil"/>
                <w:left w:val="nil"/>
                <w:bottom w:val="nil"/>
                <w:right w:val="nil"/>
                <w:between w:val="nil"/>
              </w:pBdr>
              <w:jc w:val="center"/>
              <w:rPr>
                <w:rFonts w:ascii="Times New Roman" w:hAnsi="Times New Roman"/>
                <w:b/>
                <w:sz w:val="20"/>
              </w:rPr>
            </w:pPr>
            <w:r w:rsidRPr="0063386D">
              <w:rPr>
                <w:rFonts w:ascii="Times New Roman" w:hAnsi="Times New Roman"/>
                <w:b/>
                <w:sz w:val="20"/>
              </w:rPr>
              <w:t>318 651,5</w:t>
            </w:r>
          </w:p>
        </w:tc>
        <w:tc>
          <w:tcPr>
            <w:tcW w:w="1134" w:type="dxa"/>
            <w:tcBorders>
              <w:top w:val="single" w:sz="4" w:space="0" w:color="000000"/>
              <w:bottom w:val="single" w:sz="4" w:space="0" w:color="000000"/>
            </w:tcBorders>
            <w:shd w:val="clear" w:color="auto" w:fill="auto"/>
          </w:tcPr>
          <w:p w14:paraId="5122DD2D" w14:textId="2B1649BE" w:rsidR="00DF44D9" w:rsidRPr="0063386D" w:rsidRDefault="00F933E5" w:rsidP="00DF44D9">
            <w:pPr>
              <w:jc w:val="center"/>
              <w:rPr>
                <w:rFonts w:ascii="Times New Roman" w:hAnsi="Times New Roman"/>
                <w:b/>
                <w:sz w:val="20"/>
              </w:rPr>
            </w:pPr>
            <w:r w:rsidRPr="0063386D">
              <w:rPr>
                <w:rFonts w:ascii="Times New Roman" w:hAnsi="Times New Roman"/>
                <w:b/>
                <w:sz w:val="20"/>
              </w:rPr>
              <w:t>321 422,6</w:t>
            </w:r>
          </w:p>
        </w:tc>
        <w:tc>
          <w:tcPr>
            <w:tcW w:w="1134" w:type="dxa"/>
            <w:tcBorders>
              <w:top w:val="single" w:sz="4" w:space="0" w:color="000000"/>
              <w:bottom w:val="single" w:sz="4" w:space="0" w:color="000000"/>
            </w:tcBorders>
            <w:shd w:val="clear" w:color="auto" w:fill="auto"/>
          </w:tcPr>
          <w:p w14:paraId="418BEA41" w14:textId="3DACA310" w:rsidR="00DF44D9" w:rsidRPr="0063386D" w:rsidRDefault="00F933E5" w:rsidP="00DF44D9">
            <w:pPr>
              <w:jc w:val="center"/>
              <w:rPr>
                <w:rFonts w:ascii="Times New Roman" w:hAnsi="Times New Roman"/>
                <w:b/>
                <w:sz w:val="20"/>
              </w:rPr>
            </w:pPr>
            <w:r w:rsidRPr="0063386D">
              <w:rPr>
                <w:rFonts w:ascii="Times New Roman" w:hAnsi="Times New Roman"/>
                <w:b/>
                <w:sz w:val="20"/>
              </w:rPr>
              <w:t>324 271,9</w:t>
            </w:r>
          </w:p>
        </w:tc>
        <w:tc>
          <w:tcPr>
            <w:tcW w:w="1134" w:type="dxa"/>
            <w:tcBorders>
              <w:top w:val="single" w:sz="4" w:space="0" w:color="000000"/>
              <w:bottom w:val="single" w:sz="4" w:space="0" w:color="000000"/>
            </w:tcBorders>
            <w:shd w:val="clear" w:color="auto" w:fill="auto"/>
          </w:tcPr>
          <w:p w14:paraId="2FA69076" w14:textId="6616D882" w:rsidR="00DF44D9" w:rsidRPr="0063386D" w:rsidRDefault="00F933E5" w:rsidP="00DF44D9">
            <w:pPr>
              <w:jc w:val="center"/>
              <w:rPr>
                <w:rFonts w:ascii="Times New Roman" w:hAnsi="Times New Roman"/>
                <w:b/>
                <w:sz w:val="20"/>
              </w:rPr>
            </w:pPr>
            <w:r w:rsidRPr="0063386D">
              <w:rPr>
                <w:rFonts w:ascii="Times New Roman" w:hAnsi="Times New Roman"/>
                <w:b/>
                <w:sz w:val="20"/>
              </w:rPr>
              <w:t>337 438,7</w:t>
            </w:r>
          </w:p>
        </w:tc>
        <w:tc>
          <w:tcPr>
            <w:tcW w:w="1016" w:type="dxa"/>
            <w:gridSpan w:val="2"/>
            <w:tcBorders>
              <w:top w:val="single" w:sz="4" w:space="0" w:color="000000"/>
              <w:bottom w:val="single" w:sz="4" w:space="0" w:color="000000"/>
            </w:tcBorders>
            <w:shd w:val="clear" w:color="auto" w:fill="auto"/>
          </w:tcPr>
          <w:p w14:paraId="2400D855" w14:textId="07B61F9A" w:rsidR="00DF44D9" w:rsidRPr="0063386D" w:rsidRDefault="00F933E5" w:rsidP="00DF44D9">
            <w:pPr>
              <w:jc w:val="center"/>
              <w:rPr>
                <w:rFonts w:ascii="Times New Roman" w:hAnsi="Times New Roman"/>
                <w:b/>
                <w:sz w:val="20"/>
              </w:rPr>
            </w:pPr>
            <w:r w:rsidRPr="0063386D">
              <w:rPr>
                <w:rFonts w:ascii="Times New Roman" w:hAnsi="Times New Roman"/>
                <w:b/>
                <w:sz w:val="20"/>
              </w:rPr>
              <w:t>293 572,0</w:t>
            </w:r>
          </w:p>
        </w:tc>
        <w:tc>
          <w:tcPr>
            <w:tcW w:w="1111" w:type="dxa"/>
            <w:tcBorders>
              <w:top w:val="single" w:sz="4" w:space="0" w:color="000000"/>
              <w:bottom w:val="single" w:sz="4" w:space="0" w:color="000000"/>
            </w:tcBorders>
            <w:shd w:val="clear" w:color="auto" w:fill="auto"/>
          </w:tcPr>
          <w:p w14:paraId="4F780A12" w14:textId="03BA6B69" w:rsidR="00DF44D9" w:rsidRPr="0063386D" w:rsidRDefault="00F933E5" w:rsidP="00DF44D9">
            <w:pPr>
              <w:jc w:val="center"/>
              <w:rPr>
                <w:rFonts w:ascii="Times New Roman" w:hAnsi="Times New Roman"/>
                <w:b/>
                <w:sz w:val="20"/>
              </w:rPr>
            </w:pPr>
            <w:r w:rsidRPr="0063386D">
              <w:rPr>
                <w:rFonts w:ascii="Times New Roman" w:hAnsi="Times New Roman"/>
                <w:b/>
                <w:sz w:val="20"/>
              </w:rPr>
              <w:t>305 314,7</w:t>
            </w:r>
          </w:p>
        </w:tc>
        <w:tc>
          <w:tcPr>
            <w:tcW w:w="1275" w:type="dxa"/>
            <w:tcBorders>
              <w:top w:val="single" w:sz="4" w:space="0" w:color="000000"/>
              <w:bottom w:val="single" w:sz="4" w:space="0" w:color="000000"/>
            </w:tcBorders>
            <w:shd w:val="clear" w:color="auto" w:fill="auto"/>
          </w:tcPr>
          <w:p w14:paraId="4B274289" w14:textId="3C6C7146" w:rsidR="00DF44D9" w:rsidRPr="0063386D" w:rsidRDefault="00F933E5" w:rsidP="00DF44D9">
            <w:pPr>
              <w:jc w:val="center"/>
              <w:rPr>
                <w:rFonts w:ascii="Times New Roman" w:hAnsi="Times New Roman"/>
                <w:b/>
                <w:sz w:val="20"/>
              </w:rPr>
            </w:pPr>
            <w:r w:rsidRPr="0063386D">
              <w:rPr>
                <w:rFonts w:ascii="Times New Roman" w:hAnsi="Times New Roman"/>
                <w:b/>
                <w:sz w:val="20"/>
              </w:rPr>
              <w:t>1 900 671,4</w:t>
            </w:r>
          </w:p>
        </w:tc>
        <w:tc>
          <w:tcPr>
            <w:tcW w:w="1701" w:type="dxa"/>
            <w:tcBorders>
              <w:top w:val="single" w:sz="4" w:space="0" w:color="000000"/>
              <w:bottom w:val="single" w:sz="4" w:space="0" w:color="000000"/>
            </w:tcBorders>
            <w:shd w:val="clear" w:color="auto" w:fill="auto"/>
          </w:tcPr>
          <w:p w14:paraId="3C304E1F" w14:textId="77777777" w:rsidR="00DF44D9" w:rsidRPr="0063386D" w:rsidRDefault="00DF44D9" w:rsidP="00DF44D9">
            <w:pPr>
              <w:widowControl w:val="0"/>
              <w:pBdr>
                <w:top w:val="nil"/>
                <w:left w:val="nil"/>
                <w:bottom w:val="nil"/>
                <w:right w:val="nil"/>
                <w:between w:val="nil"/>
              </w:pBdr>
              <w:spacing w:before="20" w:after="20" w:line="240" w:lineRule="auto"/>
              <w:jc w:val="center"/>
              <w:rPr>
                <w:rFonts w:ascii="Times New Roman" w:eastAsia="Times New Roman" w:hAnsi="Times New Roman"/>
                <w:b/>
                <w:color w:val="000000"/>
                <w:sz w:val="20"/>
                <w:szCs w:val="20"/>
              </w:rPr>
            </w:pPr>
            <w:r w:rsidRPr="0063386D">
              <w:rPr>
                <w:rFonts w:ascii="Times New Roman" w:eastAsia="Times New Roman" w:hAnsi="Times New Roman"/>
                <w:b/>
                <w:color w:val="000000"/>
                <w:sz w:val="20"/>
                <w:szCs w:val="20"/>
              </w:rPr>
              <w:t>Х</w:t>
            </w:r>
          </w:p>
        </w:tc>
      </w:tr>
    </w:tbl>
    <w:p w14:paraId="2750320A" w14:textId="77777777" w:rsidR="00ED5CE0" w:rsidRPr="0063386D" w:rsidRDefault="00ED5CE0">
      <w:pPr>
        <w:pStyle w:val="ConsPlusNormal"/>
        <w:rPr>
          <w:rFonts w:ascii="Times New Roman" w:hAnsi="Times New Roman" w:cs="Times New Roman"/>
          <w:sz w:val="24"/>
          <w:szCs w:val="24"/>
        </w:rPr>
        <w:sectPr w:rsidR="00ED5CE0" w:rsidRPr="0063386D" w:rsidSect="00F21430">
          <w:pgSz w:w="16840" w:h="11907" w:orient="landscape"/>
          <w:pgMar w:top="1418" w:right="567" w:bottom="851" w:left="567" w:header="794" w:footer="0" w:gutter="0"/>
          <w:cols w:space="720"/>
          <w:docGrid w:linePitch="299"/>
        </w:sectPr>
      </w:pPr>
    </w:p>
    <w:p w14:paraId="4A9C8126" w14:textId="05F0F286" w:rsidR="004510FE" w:rsidRPr="0063386D" w:rsidRDefault="004510FE" w:rsidP="00D105C6">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Pr="0063386D">
        <w:rPr>
          <w:rFonts w:ascii="Times New Roman" w:hAnsi="Times New Roman" w:cs="Times New Roman"/>
          <w:b/>
          <w:sz w:val="24"/>
          <w:szCs w:val="24"/>
        </w:rPr>
        <w:t>. Механизм реализации мероприятий</w:t>
      </w:r>
      <w:r w:rsidR="000B3375" w:rsidRPr="0063386D">
        <w:rPr>
          <w:rFonts w:ascii="Times New Roman" w:hAnsi="Times New Roman" w:cs="Times New Roman"/>
          <w:b/>
          <w:sz w:val="24"/>
          <w:szCs w:val="24"/>
        </w:rPr>
        <w:t xml:space="preserve"> подпрограммы</w:t>
      </w:r>
    </w:p>
    <w:p w14:paraId="0794A220" w14:textId="0C3E7AD5" w:rsidR="00426561" w:rsidRPr="0063386D" w:rsidRDefault="00426561" w:rsidP="00D105C6">
      <w:pPr>
        <w:pStyle w:val="ConsPlusNormal"/>
        <w:jc w:val="center"/>
        <w:rPr>
          <w:rFonts w:ascii="Times New Roman" w:hAnsi="Times New Roman" w:cs="Times New Roman"/>
          <w:b/>
          <w:sz w:val="24"/>
          <w:szCs w:val="24"/>
        </w:rPr>
      </w:pPr>
    </w:p>
    <w:p w14:paraId="082B3D52" w14:textId="6BE72CEF" w:rsidR="00426561" w:rsidRPr="0063386D" w:rsidRDefault="00426561" w:rsidP="00426561">
      <w:pPr>
        <w:pStyle w:val="ConsPlusNormal"/>
        <w:ind w:firstLine="709"/>
        <w:jc w:val="center"/>
        <w:rPr>
          <w:rFonts w:ascii="Times New Roman" w:hAnsi="Times New Roman" w:cs="Times New Roman"/>
          <w:b/>
          <w:sz w:val="24"/>
          <w:szCs w:val="24"/>
        </w:rPr>
      </w:pPr>
      <w:r w:rsidRPr="0063386D">
        <w:rPr>
          <w:rFonts w:ascii="Times New Roman" w:hAnsi="Times New Roman" w:cs="Times New Roman"/>
          <w:b/>
          <w:sz w:val="24"/>
          <w:szCs w:val="24"/>
        </w:rPr>
        <w:t xml:space="preserve">3.3.1 Мероприятие регионального проекта «Разработка, стандартизация </w:t>
      </w:r>
      <w:r w:rsidR="00C65B52" w:rsidRPr="0063386D">
        <w:rPr>
          <w:rFonts w:ascii="Times New Roman" w:hAnsi="Times New Roman" w:cs="Times New Roman"/>
          <w:b/>
          <w:sz w:val="24"/>
          <w:szCs w:val="24"/>
        </w:rPr>
        <w:br/>
      </w:r>
      <w:r w:rsidRPr="0063386D">
        <w:rPr>
          <w:rFonts w:ascii="Times New Roman" w:hAnsi="Times New Roman" w:cs="Times New Roman"/>
          <w:b/>
          <w:sz w:val="24"/>
          <w:szCs w:val="24"/>
        </w:rPr>
        <w:t xml:space="preserve">и серийное производство БАС и комплектующих (город федерального значения </w:t>
      </w:r>
      <w:r w:rsidR="00C65B52" w:rsidRPr="0063386D">
        <w:rPr>
          <w:rFonts w:ascii="Times New Roman" w:hAnsi="Times New Roman" w:cs="Times New Roman"/>
          <w:b/>
          <w:sz w:val="24"/>
          <w:szCs w:val="24"/>
        </w:rPr>
        <w:br/>
      </w:r>
      <w:r w:rsidRPr="0063386D">
        <w:rPr>
          <w:rFonts w:ascii="Times New Roman" w:hAnsi="Times New Roman" w:cs="Times New Roman"/>
          <w:b/>
          <w:sz w:val="24"/>
          <w:szCs w:val="24"/>
        </w:rPr>
        <w:t>Санкт-Петербург)»</w:t>
      </w:r>
    </w:p>
    <w:p w14:paraId="53FAFB6B" w14:textId="1A1898E4" w:rsidR="00426561" w:rsidRPr="0063386D" w:rsidRDefault="00426561" w:rsidP="00426561">
      <w:pPr>
        <w:pStyle w:val="ConsPlusNormal"/>
        <w:ind w:firstLine="70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1.1.1 перечня мероприятий подпрограммы, отнесенных </w:t>
      </w:r>
      <w:r w:rsidR="00C65B52" w:rsidRPr="0063386D">
        <w:rPr>
          <w:rFonts w:ascii="Times New Roman" w:hAnsi="Times New Roman" w:cs="Times New Roman"/>
          <w:sz w:val="24"/>
          <w:szCs w:val="24"/>
        </w:rPr>
        <w:br/>
      </w:r>
      <w:r w:rsidRPr="0063386D">
        <w:rPr>
          <w:rFonts w:ascii="Times New Roman" w:hAnsi="Times New Roman" w:cs="Times New Roman"/>
          <w:sz w:val="24"/>
          <w:szCs w:val="24"/>
        </w:rPr>
        <w:t>к проектной части, КППИТ в 2024 году планирует создание малого научно-производственного центра (далее - НПЦ) на базе инфраструктуры АО «Технопарк Санкт-Петербурга» (далее - Общество) посредством аккредитации АНО «Федеральный центр беспилотных авиационных систем» имеющихся площадей Общества, задействованных под цели развития беспилотных авиационных систем (далее - БАС). В целях развития сети НПЦ в сфере БАС на территории Санкт-Петербурга в дальнейшем планируется строительство крупного НПЦ в сфере развития БАС.</w:t>
      </w:r>
    </w:p>
    <w:p w14:paraId="71136EA3" w14:textId="77777777" w:rsidR="004510FE" w:rsidRPr="0063386D" w:rsidRDefault="004510FE" w:rsidP="00D105C6">
      <w:pPr>
        <w:pStyle w:val="ConsPlusNormal"/>
        <w:rPr>
          <w:rFonts w:ascii="Times New Roman" w:hAnsi="Times New Roman" w:cs="Times New Roman"/>
          <w:sz w:val="24"/>
          <w:szCs w:val="24"/>
        </w:rPr>
      </w:pPr>
    </w:p>
    <w:p w14:paraId="346F9ED4" w14:textId="1296833B" w:rsidR="00BD1131" w:rsidRPr="0063386D" w:rsidRDefault="00865954" w:rsidP="006A084D">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001F71F4" w:rsidRPr="0063386D">
        <w:rPr>
          <w:rFonts w:ascii="Times New Roman" w:hAnsi="Times New Roman" w:cs="Times New Roman"/>
          <w:b/>
          <w:sz w:val="24"/>
          <w:szCs w:val="24"/>
        </w:rPr>
        <w:t>.2</w:t>
      </w:r>
      <w:r w:rsidRPr="0063386D">
        <w:rPr>
          <w:rFonts w:ascii="Times New Roman" w:hAnsi="Times New Roman" w:cs="Times New Roman"/>
          <w:b/>
          <w:sz w:val="24"/>
          <w:szCs w:val="24"/>
        </w:rPr>
        <w:t xml:space="preserve">. </w:t>
      </w:r>
      <w:r w:rsidR="00BD1131" w:rsidRPr="0063386D">
        <w:rPr>
          <w:rFonts w:ascii="Times New Roman" w:hAnsi="Times New Roman" w:cs="Times New Roman"/>
          <w:b/>
          <w:sz w:val="24"/>
          <w:szCs w:val="24"/>
        </w:rPr>
        <w:t xml:space="preserve">Развитие инфраструктуры </w:t>
      </w:r>
      <w:r w:rsidR="00BD1131" w:rsidRPr="0063386D">
        <w:rPr>
          <w:rFonts w:ascii="Times New Roman" w:hAnsi="Times New Roman" w:cs="Times New Roman"/>
          <w:b/>
          <w:bCs/>
          <w:sz w:val="24"/>
          <w:szCs w:val="24"/>
        </w:rPr>
        <w:t>для инновационной деятельности</w:t>
      </w:r>
    </w:p>
    <w:p w14:paraId="392CFEC9" w14:textId="77777777" w:rsidR="00BD1131" w:rsidRPr="0063386D" w:rsidRDefault="00BD1131" w:rsidP="00BD1131">
      <w:pPr>
        <w:pStyle w:val="ConsPlusNormal"/>
        <w:ind w:firstLine="540"/>
        <w:jc w:val="both"/>
        <w:rPr>
          <w:rFonts w:ascii="Times New Roman" w:hAnsi="Times New Roman"/>
          <w:sz w:val="24"/>
          <w:szCs w:val="24"/>
        </w:rPr>
      </w:pPr>
    </w:p>
    <w:p w14:paraId="48888FA4" w14:textId="47ED0839" w:rsidR="007318AF" w:rsidRPr="0063386D" w:rsidRDefault="006A084D" w:rsidP="007318AF">
      <w:pPr>
        <w:pStyle w:val="ConsPlusNormal"/>
        <w:ind w:firstLine="539"/>
        <w:jc w:val="both"/>
        <w:rPr>
          <w:rFonts w:ascii="Times New Roman" w:hAnsi="Times New Roman"/>
          <w:sz w:val="24"/>
          <w:szCs w:val="24"/>
        </w:rPr>
      </w:pPr>
      <w:r w:rsidRPr="0063386D">
        <w:rPr>
          <w:rFonts w:ascii="Times New Roman" w:hAnsi="Times New Roman"/>
          <w:sz w:val="24"/>
          <w:szCs w:val="24"/>
        </w:rPr>
        <w:t>В рамках реализации пункта 2</w:t>
      </w:r>
      <w:r w:rsidR="007318AF" w:rsidRPr="0063386D">
        <w:rPr>
          <w:rFonts w:ascii="Times New Roman" w:hAnsi="Times New Roman"/>
          <w:sz w:val="24"/>
          <w:szCs w:val="24"/>
        </w:rPr>
        <w:t xml:space="preserve">.1.1 перечня мероприятий подпрограммы, отнесенных </w:t>
      </w:r>
      <w:r w:rsidR="00C65B52" w:rsidRPr="0063386D">
        <w:rPr>
          <w:rFonts w:ascii="Times New Roman" w:hAnsi="Times New Roman"/>
          <w:sz w:val="24"/>
          <w:szCs w:val="24"/>
        </w:rPr>
        <w:br/>
      </w:r>
      <w:r w:rsidR="007318AF" w:rsidRPr="0063386D">
        <w:rPr>
          <w:rFonts w:ascii="Times New Roman" w:hAnsi="Times New Roman"/>
          <w:sz w:val="24"/>
          <w:szCs w:val="24"/>
        </w:rPr>
        <w:t xml:space="preserve">к проектной части, КИ, КИО и АО </w:t>
      </w:r>
      <w:r w:rsidR="00C65B52" w:rsidRPr="0063386D">
        <w:rPr>
          <w:rFonts w:ascii="Times New Roman" w:hAnsi="Times New Roman"/>
          <w:sz w:val="24"/>
          <w:szCs w:val="24"/>
        </w:rPr>
        <w:t>«</w:t>
      </w:r>
      <w:r w:rsidR="007318AF" w:rsidRPr="0063386D">
        <w:rPr>
          <w:rFonts w:ascii="Times New Roman" w:hAnsi="Times New Roman"/>
          <w:sz w:val="24"/>
          <w:szCs w:val="24"/>
        </w:rPr>
        <w:t>ИТМО Хайпарк</w:t>
      </w:r>
      <w:r w:rsidR="00C65B52" w:rsidRPr="0063386D">
        <w:rPr>
          <w:rFonts w:ascii="Times New Roman" w:hAnsi="Times New Roman"/>
          <w:sz w:val="24"/>
          <w:szCs w:val="24"/>
        </w:rPr>
        <w:t>»</w:t>
      </w:r>
      <w:r w:rsidR="007318AF" w:rsidRPr="0063386D">
        <w:rPr>
          <w:rFonts w:ascii="Times New Roman" w:hAnsi="Times New Roman"/>
          <w:sz w:val="24"/>
          <w:szCs w:val="24"/>
        </w:rPr>
        <w:t xml:space="preserve"> заключают договор об участии </w:t>
      </w:r>
      <w:r w:rsidR="00C65B52" w:rsidRPr="0063386D">
        <w:rPr>
          <w:rFonts w:ascii="Times New Roman" w:hAnsi="Times New Roman"/>
          <w:sz w:val="24"/>
          <w:szCs w:val="24"/>
        </w:rPr>
        <w:br/>
      </w:r>
      <w:r w:rsidR="007318AF" w:rsidRPr="0063386D">
        <w:rPr>
          <w:rFonts w:ascii="Times New Roman" w:hAnsi="Times New Roman"/>
          <w:sz w:val="24"/>
          <w:szCs w:val="24"/>
        </w:rPr>
        <w:t xml:space="preserve">Санкт-Петербурга в собственности АО </w:t>
      </w:r>
      <w:r w:rsidR="00C65B52" w:rsidRPr="0063386D">
        <w:rPr>
          <w:rFonts w:ascii="Times New Roman" w:hAnsi="Times New Roman"/>
          <w:sz w:val="24"/>
          <w:szCs w:val="24"/>
        </w:rPr>
        <w:t>«</w:t>
      </w:r>
      <w:r w:rsidR="007318AF" w:rsidRPr="0063386D">
        <w:rPr>
          <w:rFonts w:ascii="Times New Roman" w:hAnsi="Times New Roman"/>
          <w:sz w:val="24"/>
          <w:szCs w:val="24"/>
        </w:rPr>
        <w:t>ИТМО Хайпарк</w:t>
      </w:r>
      <w:r w:rsidR="00C65B52" w:rsidRPr="0063386D">
        <w:rPr>
          <w:rFonts w:ascii="Times New Roman" w:hAnsi="Times New Roman"/>
          <w:sz w:val="24"/>
          <w:szCs w:val="24"/>
        </w:rPr>
        <w:t>»</w:t>
      </w:r>
      <w:r w:rsidR="007318AF" w:rsidRPr="0063386D">
        <w:rPr>
          <w:rFonts w:ascii="Times New Roman" w:hAnsi="Times New Roman"/>
          <w:sz w:val="24"/>
          <w:szCs w:val="24"/>
        </w:rPr>
        <w:t xml:space="preserve"> в пределах бюджетных ассигнований, предусмотренных законом Санкт-Петербурга о бюджете Санкт-Петербурга </w:t>
      </w:r>
      <w:r w:rsidR="004A3A67" w:rsidRPr="0063386D">
        <w:rPr>
          <w:rFonts w:ascii="Times New Roman" w:hAnsi="Times New Roman"/>
          <w:sz w:val="24"/>
          <w:szCs w:val="24"/>
        </w:rPr>
        <w:br/>
      </w:r>
      <w:r w:rsidR="007318AF" w:rsidRPr="0063386D">
        <w:rPr>
          <w:rFonts w:ascii="Times New Roman" w:hAnsi="Times New Roman"/>
          <w:sz w:val="24"/>
          <w:szCs w:val="24"/>
        </w:rPr>
        <w:t xml:space="preserve">на текущий финансовый год в соответствии с порядком, установленным постановлением Правительства Санкт-Петербурга от 09.08.2022 № 719 «О порядках принятия решений </w:t>
      </w:r>
      <w:r w:rsidR="004A3A67" w:rsidRPr="0063386D">
        <w:rPr>
          <w:rFonts w:ascii="Times New Roman" w:hAnsi="Times New Roman"/>
          <w:sz w:val="24"/>
          <w:szCs w:val="24"/>
        </w:rPr>
        <w:br/>
      </w:r>
      <w:r w:rsidR="007318AF" w:rsidRPr="0063386D">
        <w:rPr>
          <w:rFonts w:ascii="Times New Roman" w:hAnsi="Times New Roman"/>
          <w:sz w:val="24"/>
          <w:szCs w:val="24"/>
        </w:rPr>
        <w:t>о подготовке, реализации 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Санкт-Петербурга от 25.12.2013 № 1039».</w:t>
      </w:r>
    </w:p>
    <w:p w14:paraId="39FB66DD" w14:textId="36DEA667" w:rsidR="007318AF" w:rsidRPr="0063386D" w:rsidRDefault="007318AF" w:rsidP="007318AF">
      <w:pPr>
        <w:pStyle w:val="ConsPlusNormal"/>
        <w:ind w:firstLine="539"/>
        <w:jc w:val="both"/>
        <w:rPr>
          <w:rFonts w:ascii="Times New Roman" w:hAnsi="Times New Roman"/>
          <w:sz w:val="24"/>
          <w:szCs w:val="24"/>
        </w:rPr>
      </w:pPr>
      <w:r w:rsidRPr="0063386D">
        <w:rPr>
          <w:rFonts w:ascii="Times New Roman" w:hAnsi="Times New Roman"/>
          <w:sz w:val="24"/>
          <w:szCs w:val="24"/>
        </w:rPr>
        <w:t xml:space="preserve">Бюджетные инвестиции АО </w:t>
      </w:r>
      <w:r w:rsidR="00C65B52" w:rsidRPr="0063386D">
        <w:rPr>
          <w:rFonts w:ascii="Times New Roman" w:hAnsi="Times New Roman"/>
          <w:sz w:val="24"/>
          <w:szCs w:val="24"/>
        </w:rPr>
        <w:t>«</w:t>
      </w:r>
      <w:r w:rsidRPr="0063386D">
        <w:rPr>
          <w:rFonts w:ascii="Times New Roman" w:hAnsi="Times New Roman"/>
          <w:sz w:val="24"/>
          <w:szCs w:val="24"/>
        </w:rPr>
        <w:t>ИТМО Хайпарк</w:t>
      </w:r>
      <w:r w:rsidR="00C65B52" w:rsidRPr="0063386D">
        <w:rPr>
          <w:rFonts w:ascii="Times New Roman" w:hAnsi="Times New Roman"/>
          <w:sz w:val="24"/>
          <w:szCs w:val="24"/>
        </w:rPr>
        <w:t>»</w:t>
      </w:r>
      <w:r w:rsidRPr="0063386D">
        <w:rPr>
          <w:rFonts w:ascii="Times New Roman" w:hAnsi="Times New Roman"/>
          <w:sz w:val="24"/>
          <w:szCs w:val="24"/>
        </w:rPr>
        <w:t xml:space="preserve"> предоставляются в целях реализации комплексного проекта </w:t>
      </w:r>
      <w:r w:rsidR="00C65B52" w:rsidRPr="0063386D">
        <w:rPr>
          <w:rFonts w:ascii="Times New Roman" w:hAnsi="Times New Roman"/>
          <w:sz w:val="24"/>
          <w:szCs w:val="24"/>
        </w:rPr>
        <w:t>«</w:t>
      </w:r>
      <w:r w:rsidRPr="0063386D">
        <w:rPr>
          <w:rFonts w:ascii="Times New Roman" w:hAnsi="Times New Roman"/>
          <w:sz w:val="24"/>
          <w:szCs w:val="24"/>
        </w:rPr>
        <w:t>ИТМО Хайпарк</w:t>
      </w:r>
      <w:r w:rsidR="00C65B52" w:rsidRPr="0063386D">
        <w:rPr>
          <w:rFonts w:ascii="Times New Roman" w:hAnsi="Times New Roman"/>
          <w:sz w:val="24"/>
          <w:szCs w:val="24"/>
        </w:rPr>
        <w:t>»</w:t>
      </w:r>
      <w:r w:rsidRPr="0063386D">
        <w:rPr>
          <w:rFonts w:ascii="Times New Roman" w:hAnsi="Times New Roman"/>
          <w:sz w:val="24"/>
          <w:szCs w:val="24"/>
        </w:rPr>
        <w:t xml:space="preserve"> на основании договора об участии Санкт-Петербурга в собственности АО </w:t>
      </w:r>
      <w:r w:rsidR="00C65B52" w:rsidRPr="0063386D">
        <w:rPr>
          <w:rFonts w:ascii="Times New Roman" w:hAnsi="Times New Roman"/>
          <w:sz w:val="24"/>
          <w:szCs w:val="24"/>
        </w:rPr>
        <w:t>«</w:t>
      </w:r>
      <w:r w:rsidRPr="0063386D">
        <w:rPr>
          <w:rFonts w:ascii="Times New Roman" w:hAnsi="Times New Roman"/>
          <w:sz w:val="24"/>
          <w:szCs w:val="24"/>
        </w:rPr>
        <w:t>ИТМО Хайпарк</w:t>
      </w:r>
      <w:r w:rsidR="00C65B52" w:rsidRPr="0063386D">
        <w:rPr>
          <w:rFonts w:ascii="Times New Roman" w:hAnsi="Times New Roman"/>
          <w:sz w:val="24"/>
          <w:szCs w:val="24"/>
        </w:rPr>
        <w:t>»</w:t>
      </w:r>
      <w:r w:rsidRPr="0063386D">
        <w:rPr>
          <w:rFonts w:ascii="Times New Roman" w:hAnsi="Times New Roman"/>
          <w:sz w:val="24"/>
          <w:szCs w:val="24"/>
        </w:rPr>
        <w:t xml:space="preserve">. </w:t>
      </w:r>
    </w:p>
    <w:p w14:paraId="78E08AAD" w14:textId="306CBCB5" w:rsidR="00BD1131" w:rsidRPr="0063386D" w:rsidRDefault="007318AF" w:rsidP="007318AF">
      <w:pPr>
        <w:pStyle w:val="ConsPlusNormal"/>
        <w:ind w:firstLine="539"/>
        <w:jc w:val="both"/>
        <w:rPr>
          <w:rFonts w:ascii="Times New Roman" w:hAnsi="Times New Roman" w:cs="Times New Roman"/>
          <w:sz w:val="24"/>
          <w:szCs w:val="24"/>
        </w:rPr>
      </w:pPr>
      <w:r w:rsidRPr="0063386D">
        <w:rPr>
          <w:rFonts w:ascii="Times New Roman" w:hAnsi="Times New Roman"/>
          <w:sz w:val="24"/>
          <w:szCs w:val="24"/>
        </w:rPr>
        <w:t xml:space="preserve">Результатом предоставления бюджетных инвестиций является осуществление комплексной инженерной подготовки на территории комплексного проекта </w:t>
      </w:r>
      <w:r w:rsidR="00C65B52" w:rsidRPr="0063386D">
        <w:rPr>
          <w:rFonts w:ascii="Times New Roman" w:hAnsi="Times New Roman"/>
          <w:sz w:val="24"/>
          <w:szCs w:val="24"/>
        </w:rPr>
        <w:t>«</w:t>
      </w:r>
      <w:r w:rsidRPr="0063386D">
        <w:rPr>
          <w:rFonts w:ascii="Times New Roman" w:hAnsi="Times New Roman"/>
          <w:sz w:val="24"/>
          <w:szCs w:val="24"/>
        </w:rPr>
        <w:t>ИТМО Хайпарк</w:t>
      </w:r>
      <w:r w:rsidR="00C65B52" w:rsidRPr="0063386D">
        <w:rPr>
          <w:rFonts w:ascii="Times New Roman" w:hAnsi="Times New Roman"/>
          <w:sz w:val="24"/>
          <w:szCs w:val="24"/>
        </w:rPr>
        <w:t>»</w:t>
      </w:r>
      <w:r w:rsidRPr="0063386D">
        <w:rPr>
          <w:rFonts w:ascii="Times New Roman" w:hAnsi="Times New Roman"/>
          <w:sz w:val="24"/>
          <w:szCs w:val="24"/>
        </w:rPr>
        <w:t xml:space="preserve"> в целях развития инфраструктуры для инновационной деятельности, в том числе создание инженерных коммуникаций (водоснабжение, водоотведение, газоснабжение, электроснабжение, сети связи, тепловые сети и прочие инженерные сети), очистных сооружений ливневых сточных вод, улично-дорожной сети (окаймляющие дороги, внутриквартальные проезды, примыкания, уличное освещение и прочие элементы улично-дорожной сети). Значения результатов предоставления бюджетных инвестиций устанавливаются в договоре об участии Санкт-Петербурга</w:t>
      </w:r>
      <w:r w:rsidR="005F789A" w:rsidRPr="0063386D">
        <w:rPr>
          <w:rFonts w:ascii="Times New Roman" w:hAnsi="Times New Roman"/>
          <w:sz w:val="24"/>
          <w:szCs w:val="24"/>
        </w:rPr>
        <w:t xml:space="preserve"> </w:t>
      </w:r>
      <w:r w:rsidRPr="0063386D">
        <w:rPr>
          <w:rFonts w:ascii="Times New Roman" w:hAnsi="Times New Roman"/>
          <w:sz w:val="24"/>
          <w:szCs w:val="24"/>
        </w:rPr>
        <w:t xml:space="preserve">в собственности АО </w:t>
      </w:r>
      <w:r w:rsidR="00C65B52" w:rsidRPr="0063386D">
        <w:rPr>
          <w:rFonts w:ascii="Times New Roman" w:hAnsi="Times New Roman"/>
          <w:sz w:val="24"/>
          <w:szCs w:val="24"/>
        </w:rPr>
        <w:t>«</w:t>
      </w:r>
      <w:r w:rsidRPr="0063386D">
        <w:rPr>
          <w:rFonts w:ascii="Times New Roman" w:hAnsi="Times New Roman"/>
          <w:sz w:val="24"/>
          <w:szCs w:val="24"/>
        </w:rPr>
        <w:t>ИТМО Хайпарк</w:t>
      </w:r>
      <w:r w:rsidR="00C65B52" w:rsidRPr="0063386D">
        <w:rPr>
          <w:rFonts w:ascii="Times New Roman" w:hAnsi="Times New Roman"/>
          <w:sz w:val="24"/>
          <w:szCs w:val="24"/>
        </w:rPr>
        <w:t>»</w:t>
      </w:r>
      <w:r w:rsidRPr="0063386D">
        <w:rPr>
          <w:rFonts w:ascii="Times New Roman" w:hAnsi="Times New Roman"/>
          <w:sz w:val="24"/>
          <w:szCs w:val="24"/>
        </w:rPr>
        <w:t>.</w:t>
      </w:r>
    </w:p>
    <w:p w14:paraId="59350B74" w14:textId="77777777" w:rsidR="00BD1131" w:rsidRPr="0063386D" w:rsidRDefault="00BD1131" w:rsidP="00CC769A">
      <w:pPr>
        <w:pStyle w:val="ConsPlusNormal"/>
        <w:spacing w:line="216" w:lineRule="auto"/>
        <w:jc w:val="center"/>
        <w:rPr>
          <w:rFonts w:ascii="Times New Roman" w:hAnsi="Times New Roman" w:cs="Times New Roman"/>
          <w:b/>
          <w:sz w:val="24"/>
          <w:szCs w:val="24"/>
        </w:rPr>
      </w:pPr>
    </w:p>
    <w:p w14:paraId="63053DAD" w14:textId="102E7C3C" w:rsidR="004510FE" w:rsidRPr="0063386D" w:rsidRDefault="00BD1131" w:rsidP="00D105C6">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1F71F4" w:rsidRPr="0063386D">
        <w:rPr>
          <w:rFonts w:ascii="Times New Roman" w:hAnsi="Times New Roman" w:cs="Times New Roman"/>
          <w:b/>
          <w:sz w:val="24"/>
          <w:szCs w:val="24"/>
        </w:rPr>
        <w:t>3</w:t>
      </w:r>
      <w:r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Стимулирование субъектов инновационной деятельности</w:t>
      </w:r>
      <w:r w:rsidR="00BF0CE7"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 xml:space="preserve">Санкт-Петербурга </w:t>
      </w:r>
      <w:r w:rsidR="00BF0CE7" w:rsidRPr="0063386D">
        <w:rPr>
          <w:rFonts w:ascii="Times New Roman" w:hAnsi="Times New Roman" w:cs="Times New Roman"/>
          <w:b/>
          <w:sz w:val="24"/>
          <w:szCs w:val="24"/>
        </w:rPr>
        <w:br/>
      </w:r>
      <w:r w:rsidR="004510FE" w:rsidRPr="0063386D">
        <w:rPr>
          <w:rFonts w:ascii="Times New Roman" w:hAnsi="Times New Roman" w:cs="Times New Roman"/>
          <w:b/>
          <w:sz w:val="24"/>
          <w:szCs w:val="24"/>
        </w:rPr>
        <w:t>к созданию и выпуску высокотехнологичной</w:t>
      </w:r>
      <w:r w:rsidR="00BF0CE7" w:rsidRPr="0063386D">
        <w:rPr>
          <w:rFonts w:ascii="Times New Roman" w:hAnsi="Times New Roman" w:cs="Times New Roman"/>
          <w:b/>
          <w:sz w:val="24"/>
          <w:szCs w:val="24"/>
        </w:rPr>
        <w:t xml:space="preserve"> </w:t>
      </w:r>
      <w:r w:rsidR="004510FE" w:rsidRPr="0063386D">
        <w:rPr>
          <w:rFonts w:ascii="Times New Roman" w:hAnsi="Times New Roman" w:cs="Times New Roman"/>
          <w:b/>
          <w:sz w:val="24"/>
          <w:szCs w:val="24"/>
        </w:rPr>
        <w:t xml:space="preserve">и конкурентоспособной </w:t>
      </w:r>
      <w:r w:rsidR="00AC2853" w:rsidRPr="0063386D">
        <w:rPr>
          <w:rFonts w:ascii="Times New Roman" w:hAnsi="Times New Roman" w:cs="Times New Roman"/>
          <w:b/>
          <w:sz w:val="24"/>
          <w:szCs w:val="24"/>
        </w:rPr>
        <w:br/>
      </w:r>
      <w:r w:rsidR="004510FE" w:rsidRPr="0063386D">
        <w:rPr>
          <w:rFonts w:ascii="Times New Roman" w:hAnsi="Times New Roman" w:cs="Times New Roman"/>
          <w:b/>
          <w:sz w:val="24"/>
          <w:szCs w:val="24"/>
        </w:rPr>
        <w:t>инновационной продукции</w:t>
      </w:r>
    </w:p>
    <w:p w14:paraId="5B1BFC33" w14:textId="77777777" w:rsidR="004510FE" w:rsidRPr="0063386D" w:rsidRDefault="004510FE" w:rsidP="00454EAF">
      <w:pPr>
        <w:pStyle w:val="ConsPlusNormal"/>
        <w:spacing w:line="228" w:lineRule="auto"/>
        <w:rPr>
          <w:rFonts w:ascii="Times New Roman" w:hAnsi="Times New Roman" w:cs="Times New Roman"/>
          <w:sz w:val="24"/>
          <w:szCs w:val="24"/>
        </w:rPr>
      </w:pPr>
    </w:p>
    <w:p w14:paraId="403228D5" w14:textId="6D1AFE16" w:rsidR="004E2564" w:rsidRPr="0063386D" w:rsidRDefault="00E90EBD" w:rsidP="004E2564">
      <w:pPr>
        <w:pStyle w:val="ConsPlusNormal"/>
        <w:ind w:firstLine="540"/>
        <w:jc w:val="both"/>
        <w:rPr>
          <w:rFonts w:ascii="Times New Roman" w:hAnsi="Times New Roman" w:cs="Times New Roman"/>
          <w:bCs/>
          <w:sz w:val="24"/>
          <w:szCs w:val="24"/>
        </w:rPr>
      </w:pPr>
      <w:r w:rsidRPr="0063386D">
        <w:rPr>
          <w:rFonts w:ascii="Times New Roman" w:hAnsi="Times New Roman" w:cs="Times New Roman"/>
          <w:bCs/>
          <w:sz w:val="24"/>
          <w:szCs w:val="24"/>
        </w:rPr>
        <w:t>В рамках реализации пункт</w:t>
      </w:r>
      <w:r w:rsidR="003964FE" w:rsidRPr="0063386D">
        <w:rPr>
          <w:rFonts w:ascii="Times New Roman" w:hAnsi="Times New Roman" w:cs="Times New Roman"/>
          <w:bCs/>
          <w:sz w:val="24"/>
          <w:szCs w:val="24"/>
        </w:rPr>
        <w:t>а 1</w:t>
      </w:r>
      <w:r w:rsidR="00FE5819" w:rsidRPr="0063386D">
        <w:rPr>
          <w:rFonts w:ascii="Times New Roman" w:hAnsi="Times New Roman" w:cs="Times New Roman"/>
          <w:bCs/>
          <w:sz w:val="24"/>
          <w:szCs w:val="24"/>
        </w:rPr>
        <w:t>.</w:t>
      </w:r>
      <w:r w:rsidRPr="0063386D">
        <w:rPr>
          <w:rFonts w:ascii="Times New Roman" w:hAnsi="Times New Roman" w:cs="Times New Roman"/>
          <w:bCs/>
          <w:sz w:val="24"/>
          <w:szCs w:val="24"/>
        </w:rPr>
        <w:t>1</w:t>
      </w:r>
      <w:r w:rsidR="00FE5819" w:rsidRPr="0063386D">
        <w:rPr>
          <w:rFonts w:ascii="Times New Roman" w:hAnsi="Times New Roman" w:cs="Times New Roman"/>
          <w:bCs/>
          <w:sz w:val="24"/>
          <w:szCs w:val="24"/>
        </w:rPr>
        <w:t xml:space="preserve"> </w:t>
      </w:r>
      <w:r w:rsidR="00F0156F" w:rsidRPr="0063386D">
        <w:rPr>
          <w:rFonts w:ascii="Times New Roman" w:hAnsi="Times New Roman" w:cs="Times New Roman"/>
          <w:bCs/>
          <w:sz w:val="24"/>
          <w:szCs w:val="24"/>
        </w:rPr>
        <w:t xml:space="preserve">перечня мероприятий подпрограммы, </w:t>
      </w:r>
      <w:r w:rsidR="00FE5819" w:rsidRPr="0063386D">
        <w:rPr>
          <w:rFonts w:ascii="Times New Roman" w:hAnsi="Times New Roman" w:cs="Times New Roman"/>
          <w:bCs/>
          <w:sz w:val="24"/>
          <w:szCs w:val="24"/>
        </w:rPr>
        <w:t xml:space="preserve">отнесенных </w:t>
      </w:r>
      <w:r w:rsidR="003964FE" w:rsidRPr="0063386D">
        <w:rPr>
          <w:rFonts w:ascii="Times New Roman" w:hAnsi="Times New Roman" w:cs="Times New Roman"/>
          <w:bCs/>
          <w:sz w:val="24"/>
          <w:szCs w:val="24"/>
        </w:rPr>
        <w:br/>
      </w:r>
      <w:r w:rsidR="00181935" w:rsidRPr="0063386D">
        <w:rPr>
          <w:rFonts w:ascii="Times New Roman" w:hAnsi="Times New Roman" w:cs="Times New Roman"/>
          <w:bCs/>
          <w:sz w:val="24"/>
          <w:szCs w:val="24"/>
        </w:rPr>
        <w:t xml:space="preserve">к процессной части, </w:t>
      </w:r>
      <w:r w:rsidR="00F0156F" w:rsidRPr="0063386D">
        <w:rPr>
          <w:rFonts w:ascii="Times New Roman" w:hAnsi="Times New Roman" w:cs="Times New Roman"/>
          <w:bCs/>
          <w:sz w:val="24"/>
          <w:szCs w:val="24"/>
        </w:rPr>
        <w:t xml:space="preserve"> </w:t>
      </w:r>
      <w:r w:rsidR="00902327" w:rsidRPr="0063386D">
        <w:rPr>
          <w:rFonts w:ascii="Times New Roman" w:hAnsi="Times New Roman" w:cs="Times New Roman"/>
          <w:sz w:val="24"/>
          <w:szCs w:val="24"/>
        </w:rPr>
        <w:t xml:space="preserve">КППИТ </w:t>
      </w:r>
      <w:r w:rsidR="00F0156F" w:rsidRPr="0063386D">
        <w:rPr>
          <w:rFonts w:ascii="Times New Roman" w:hAnsi="Times New Roman" w:cs="Times New Roman"/>
          <w:bCs/>
          <w:sz w:val="24"/>
          <w:szCs w:val="24"/>
        </w:rPr>
        <w:t xml:space="preserve">путем закупки товаров, работ, услуг для обеспечения нужд Санкт-Петербурга в соответствии с Законом № 44-ФЗ осуществляет операторское сопровождение официального портала «Инновационный Санкт-Петербург» </w:t>
      </w:r>
      <w:r w:rsidR="009E67F3" w:rsidRPr="0063386D">
        <w:rPr>
          <w:rFonts w:ascii="Times New Roman" w:hAnsi="Times New Roman" w:cs="Times New Roman"/>
          <w:bCs/>
          <w:sz w:val="24"/>
          <w:szCs w:val="24"/>
        </w:rPr>
        <w:br/>
      </w:r>
      <w:r w:rsidR="00F0156F" w:rsidRPr="0063386D">
        <w:rPr>
          <w:rFonts w:ascii="Times New Roman" w:hAnsi="Times New Roman" w:cs="Times New Roman"/>
          <w:bCs/>
          <w:sz w:val="24"/>
          <w:szCs w:val="24"/>
        </w:rPr>
        <w:t>как универсальной коммуникационной площадки всех субъектов реги</w:t>
      </w:r>
      <w:r w:rsidR="004E2564" w:rsidRPr="0063386D">
        <w:rPr>
          <w:rFonts w:ascii="Times New Roman" w:hAnsi="Times New Roman" w:cs="Times New Roman"/>
          <w:bCs/>
          <w:sz w:val="24"/>
          <w:szCs w:val="24"/>
        </w:rPr>
        <w:t>ональной инновационной системы.</w:t>
      </w:r>
    </w:p>
    <w:p w14:paraId="56B0E6AE" w14:textId="59768DA1" w:rsidR="00602331" w:rsidRPr="0063386D" w:rsidRDefault="000B2910"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рамках реализации пунктов</w:t>
      </w:r>
      <w:r w:rsidR="004E2564" w:rsidRPr="0063386D">
        <w:rPr>
          <w:rFonts w:ascii="Times New Roman" w:hAnsi="Times New Roman" w:cs="Times New Roman"/>
          <w:sz w:val="24"/>
          <w:szCs w:val="24"/>
        </w:rPr>
        <w:t xml:space="preserve"> 1.2</w:t>
      </w:r>
      <w:r w:rsidRPr="0063386D">
        <w:rPr>
          <w:rFonts w:ascii="Times New Roman" w:hAnsi="Times New Roman" w:cs="Times New Roman"/>
          <w:sz w:val="24"/>
          <w:szCs w:val="24"/>
        </w:rPr>
        <w:t>-1.7</w:t>
      </w:r>
      <w:r w:rsidR="004E2564" w:rsidRPr="0063386D">
        <w:rPr>
          <w:rFonts w:ascii="Times New Roman" w:hAnsi="Times New Roman" w:cs="Times New Roman"/>
          <w:sz w:val="24"/>
          <w:szCs w:val="24"/>
        </w:rPr>
        <w:t xml:space="preserve"> перечня мероприятий подпрограммы, отнесенных </w:t>
      </w:r>
      <w:r w:rsidR="004E2564" w:rsidRPr="0063386D">
        <w:rPr>
          <w:rFonts w:ascii="Times New Roman" w:hAnsi="Times New Roman" w:cs="Times New Roman"/>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АО «Технопарк </w:t>
      </w:r>
      <w:r w:rsidR="009E67F3" w:rsidRPr="0063386D">
        <w:rPr>
          <w:rFonts w:ascii="Times New Roman" w:hAnsi="Times New Roman" w:cs="Times New Roman"/>
          <w:sz w:val="24"/>
          <w:szCs w:val="24"/>
        </w:rPr>
        <w:br/>
      </w:r>
      <w:r w:rsidR="004E2564" w:rsidRPr="0063386D">
        <w:rPr>
          <w:rFonts w:ascii="Times New Roman" w:hAnsi="Times New Roman" w:cs="Times New Roman"/>
          <w:sz w:val="24"/>
          <w:szCs w:val="24"/>
        </w:rPr>
        <w:t xml:space="preserve">Санкт-Петербурга» на финансовое обеспечение затрат на организацию работ по созданию </w:t>
      </w:r>
      <w:r w:rsidR="009E67F3" w:rsidRPr="0063386D">
        <w:rPr>
          <w:rFonts w:ascii="Times New Roman" w:hAnsi="Times New Roman" w:cs="Times New Roman"/>
          <w:sz w:val="24"/>
          <w:szCs w:val="24"/>
        </w:rPr>
        <w:br/>
      </w:r>
      <w:r w:rsidR="004E2564" w:rsidRPr="0063386D">
        <w:rPr>
          <w:rFonts w:ascii="Times New Roman" w:hAnsi="Times New Roman" w:cs="Times New Roman"/>
          <w:sz w:val="24"/>
          <w:szCs w:val="24"/>
        </w:rPr>
        <w:t>и обеспечению деятельности технопарка Санкт-Петербурга в сфере высоких технологий, в том числе инновационной инфраструктуры Санкт-Петербурга</w:t>
      </w:r>
      <w:r w:rsidR="00602331" w:rsidRPr="0063386D">
        <w:rPr>
          <w:rFonts w:ascii="Times New Roman" w:hAnsi="Times New Roman" w:cs="Times New Roman"/>
          <w:sz w:val="24"/>
          <w:szCs w:val="24"/>
        </w:rPr>
        <w:t>, в том числе:</w:t>
      </w:r>
    </w:p>
    <w:p w14:paraId="5B8E8EAE"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обеспечению деятельности Центра кластерного развития Санкт-Петербурга;</w:t>
      </w:r>
    </w:p>
    <w:p w14:paraId="07049184"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созданию и(или) развитию РИЦ АФС;</w:t>
      </w:r>
    </w:p>
    <w:p w14:paraId="554F226F"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созданию и(или) развитию Центра прототипирования;</w:t>
      </w:r>
    </w:p>
    <w:p w14:paraId="57E8DFFA"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созданию и(или) развитию РИЦ СэйфНэт;</w:t>
      </w:r>
    </w:p>
    <w:p w14:paraId="1BE569FE"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созданию и(или) развитию РИЦ РЭП;</w:t>
      </w:r>
    </w:p>
    <w:p w14:paraId="4B1FE587"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по обеспечению деятельности пилотного проекта бизнес-инкубатора.</w:t>
      </w:r>
    </w:p>
    <w:p w14:paraId="21B544FC" w14:textId="509AA6A3"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Под пилотным проектом бизнес-инкубатора понимается комплекс мероприятий </w:t>
      </w:r>
      <w:r w:rsidRPr="0063386D">
        <w:rPr>
          <w:rFonts w:ascii="Times New Roman" w:hAnsi="Times New Roman" w:cs="Times New Roman"/>
          <w:sz w:val="24"/>
          <w:szCs w:val="24"/>
        </w:rPr>
        <w:br/>
        <w:t>по поддержке субъектов МСП путем предоставления консультационных услуг, предоставления в аренду офисных и иных помещений, оборудованных рабочих мест, офисной мебели и техники, связи, доступа к информаци</w:t>
      </w:r>
      <w:r w:rsidR="001A5B1D" w:rsidRPr="0063386D">
        <w:rPr>
          <w:rFonts w:ascii="Times New Roman" w:hAnsi="Times New Roman" w:cs="Times New Roman"/>
          <w:sz w:val="24"/>
          <w:szCs w:val="24"/>
        </w:rPr>
        <w:t>онно-телекоммуникационной сети «</w:t>
      </w:r>
      <w:r w:rsidRPr="0063386D">
        <w:rPr>
          <w:rFonts w:ascii="Times New Roman" w:hAnsi="Times New Roman" w:cs="Times New Roman"/>
          <w:sz w:val="24"/>
          <w:szCs w:val="24"/>
        </w:rPr>
        <w:t>Интернет</w:t>
      </w:r>
      <w:r w:rsidR="001A5B1D" w:rsidRPr="0063386D">
        <w:rPr>
          <w:rFonts w:ascii="Times New Roman" w:hAnsi="Times New Roman" w:cs="Times New Roman"/>
          <w:sz w:val="24"/>
          <w:szCs w:val="24"/>
        </w:rPr>
        <w:t>»</w:t>
      </w:r>
      <w:r w:rsidRPr="0063386D">
        <w:rPr>
          <w:rFonts w:ascii="Times New Roman" w:hAnsi="Times New Roman" w:cs="Times New Roman"/>
          <w:sz w:val="24"/>
          <w:szCs w:val="24"/>
        </w:rPr>
        <w:t>, доступа к базам данных.</w:t>
      </w:r>
    </w:p>
    <w:p w14:paraId="42244253" w14:textId="76D39E1D"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Центр кластерного развития Санкт-Петербурга (структурное подразделение </w:t>
      </w:r>
      <w:r w:rsidRPr="0063386D">
        <w:rPr>
          <w:rFonts w:ascii="Times New Roman" w:hAnsi="Times New Roman" w:cs="Times New Roman"/>
          <w:sz w:val="24"/>
          <w:szCs w:val="24"/>
        </w:rPr>
        <w:br/>
        <w:t>АО</w:t>
      </w:r>
      <w:r w:rsidR="001A5B1D" w:rsidRPr="0063386D">
        <w:rPr>
          <w:rFonts w:ascii="Times New Roman" w:hAnsi="Times New Roman" w:cs="Times New Roman"/>
          <w:sz w:val="24"/>
          <w:szCs w:val="24"/>
        </w:rPr>
        <w:t xml:space="preserve"> «</w:t>
      </w:r>
      <w:r w:rsidRPr="0063386D">
        <w:rPr>
          <w:rFonts w:ascii="Times New Roman" w:hAnsi="Times New Roman" w:cs="Times New Roman"/>
          <w:sz w:val="24"/>
          <w:szCs w:val="24"/>
        </w:rPr>
        <w:t>Технопарк Санкт-Петербурга</w:t>
      </w:r>
      <w:r w:rsidR="001A5B1D" w:rsidRPr="0063386D">
        <w:rPr>
          <w:rFonts w:ascii="Times New Roman" w:hAnsi="Times New Roman" w:cs="Times New Roman"/>
          <w:sz w:val="24"/>
          <w:szCs w:val="24"/>
        </w:rPr>
        <w:t>»</w:t>
      </w:r>
      <w:r w:rsidRPr="0063386D">
        <w:rPr>
          <w:rFonts w:ascii="Times New Roman" w:hAnsi="Times New Roman" w:cs="Times New Roman"/>
          <w:sz w:val="24"/>
          <w:szCs w:val="24"/>
        </w:rPr>
        <w:t xml:space="preserve">) осуществляет комплекс мероприятий, направленных </w:t>
      </w:r>
      <w:r w:rsidRPr="0063386D">
        <w:rPr>
          <w:rFonts w:ascii="Times New Roman" w:hAnsi="Times New Roman" w:cs="Times New Roman"/>
          <w:sz w:val="24"/>
          <w:szCs w:val="24"/>
        </w:rPr>
        <w:br/>
        <w:t xml:space="preserve">на развитие территориальных кластеров Санкт-Петербурга, в том числе на поддержку субъектов МСП, и функции специализированной организации, целью деятельности которой является методическое, организационное, экспертно-аналитическое и информационное сопровождение развития пилотных инновационных территориальных кластеров </w:t>
      </w:r>
      <w:r w:rsidRPr="0063386D">
        <w:rPr>
          <w:rFonts w:ascii="Times New Roman" w:hAnsi="Times New Roman" w:cs="Times New Roman"/>
          <w:sz w:val="24"/>
          <w:szCs w:val="24"/>
        </w:rPr>
        <w:br/>
        <w:t xml:space="preserve">Санкт-Петербурга (кластера ИТРЭ и Медико-фармацевтического кластера), а также обеспечение эффективного взаимодействия организаций-участников, организаций образования и науки, некоммерческих и общественных организаций, исполнительных органов государственной власти Санкт-Петербурга и местного самоуправления, инвесторов </w:t>
      </w:r>
      <w:r w:rsidRPr="0063386D">
        <w:rPr>
          <w:rFonts w:ascii="Times New Roman" w:hAnsi="Times New Roman" w:cs="Times New Roman"/>
          <w:sz w:val="24"/>
          <w:szCs w:val="24"/>
        </w:rPr>
        <w:br/>
        <w:t xml:space="preserve">в интересах развития пилотных инновационных территориальных кластеров </w:t>
      </w:r>
      <w:r w:rsidRPr="0063386D">
        <w:rPr>
          <w:rFonts w:ascii="Times New Roman" w:hAnsi="Times New Roman" w:cs="Times New Roman"/>
          <w:sz w:val="24"/>
          <w:szCs w:val="24"/>
        </w:rPr>
        <w:br/>
        <w:t>Санкт-Петербурга и содействие реализации их проектов развития.</w:t>
      </w:r>
    </w:p>
    <w:p w14:paraId="04114EA3" w14:textId="1A739475"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РИЦ АФС</w:t>
      </w:r>
      <w:r w:rsidR="001A5B1D" w:rsidRPr="0063386D">
        <w:rPr>
          <w:rFonts w:ascii="Times New Roman" w:hAnsi="Times New Roman" w:cs="Times New Roman"/>
          <w:sz w:val="24"/>
          <w:szCs w:val="24"/>
        </w:rPr>
        <w:t xml:space="preserve"> (структурное подразделение АО «</w:t>
      </w:r>
      <w:r w:rsidRPr="0063386D">
        <w:rPr>
          <w:rFonts w:ascii="Times New Roman" w:hAnsi="Times New Roman" w:cs="Times New Roman"/>
          <w:sz w:val="24"/>
          <w:szCs w:val="24"/>
        </w:rPr>
        <w:t>Технопарк Санкт-Петербурга</w:t>
      </w:r>
      <w:r w:rsidR="001A5B1D" w:rsidRPr="0063386D">
        <w:rPr>
          <w:rFonts w:ascii="Times New Roman" w:hAnsi="Times New Roman" w:cs="Times New Roman"/>
          <w:sz w:val="24"/>
          <w:szCs w:val="24"/>
        </w:rPr>
        <w:t>»</w:t>
      </w:r>
      <w:r w:rsidRPr="0063386D">
        <w:rPr>
          <w:rFonts w:ascii="Times New Roman" w:hAnsi="Times New Roman" w:cs="Times New Roman"/>
          <w:sz w:val="24"/>
          <w:szCs w:val="24"/>
        </w:rPr>
        <w:t>) является инфраструктурой поддержки предприятий, осуществляющих деятельность в области инноваций и промышленного производства в химико-фармацевтической, пищевой, парфюмерно-косметических отраслях, а также смежных отраслях: биотехнологии, медицины и др.</w:t>
      </w:r>
    </w:p>
    <w:p w14:paraId="27026695" w14:textId="77777777"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Целью деятельности РИЦ АФС является повышение технологической готовности предприятий и повышение их конкурентоспособности, путем оказания услуг по разработке (проектированию)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предприятий.</w:t>
      </w:r>
    </w:p>
    <w:p w14:paraId="222631C8" w14:textId="34A31D95"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Центр прототипирования (ст</w:t>
      </w:r>
      <w:r w:rsidR="001A5B1D" w:rsidRPr="0063386D">
        <w:rPr>
          <w:rFonts w:ascii="Times New Roman" w:hAnsi="Times New Roman" w:cs="Times New Roman"/>
          <w:sz w:val="24"/>
          <w:szCs w:val="24"/>
        </w:rPr>
        <w:t>руктурное подразделение АО «</w:t>
      </w:r>
      <w:r w:rsidRPr="0063386D">
        <w:rPr>
          <w:rFonts w:ascii="Times New Roman" w:hAnsi="Times New Roman" w:cs="Times New Roman"/>
          <w:sz w:val="24"/>
          <w:szCs w:val="24"/>
        </w:rPr>
        <w:t xml:space="preserve">Технопарк </w:t>
      </w:r>
      <w:r w:rsidRPr="0063386D">
        <w:rPr>
          <w:rFonts w:ascii="Times New Roman" w:hAnsi="Times New Roman" w:cs="Times New Roman"/>
          <w:sz w:val="24"/>
          <w:szCs w:val="24"/>
        </w:rPr>
        <w:br/>
        <w:t>Санкт-Петербурга</w:t>
      </w:r>
      <w:r w:rsidR="001A5B1D" w:rsidRPr="0063386D">
        <w:rPr>
          <w:rFonts w:ascii="Times New Roman" w:hAnsi="Times New Roman" w:cs="Times New Roman"/>
          <w:sz w:val="24"/>
          <w:szCs w:val="24"/>
        </w:rPr>
        <w:t>»</w:t>
      </w:r>
      <w:r w:rsidRPr="0063386D">
        <w:rPr>
          <w:rFonts w:ascii="Times New Roman" w:hAnsi="Times New Roman" w:cs="Times New Roman"/>
          <w:sz w:val="24"/>
          <w:szCs w:val="24"/>
        </w:rPr>
        <w:t xml:space="preserve">) является инфраструктурой поддержки предприятий, осуществляющих деятельность в области инноваций и промышленного производства. Целью деятельности Центра прототипирования является содействие развитию рынка технологий, внедрению </w:t>
      </w:r>
      <w:r w:rsidRPr="0063386D">
        <w:rPr>
          <w:rFonts w:ascii="Times New Roman" w:hAnsi="Times New Roman" w:cs="Times New Roman"/>
          <w:sz w:val="24"/>
          <w:szCs w:val="24"/>
        </w:rPr>
        <w:br/>
        <w:t xml:space="preserve">в производство и в сферу услуг результатов научно-технической деятельности, выпуску </w:t>
      </w:r>
      <w:r w:rsidRPr="0063386D">
        <w:rPr>
          <w:rFonts w:ascii="Times New Roman" w:hAnsi="Times New Roman" w:cs="Times New Roman"/>
          <w:sz w:val="24"/>
          <w:szCs w:val="24"/>
        </w:rPr>
        <w:br/>
        <w:t>и продвижению на внутренний и внешний рынки наукоемкой, конкурентоспособной продукции путем оказания услуг по созданию макетов, прототипов, опытных образцов и иной мелкосерийной продукции на этапах от компьютерного проектирования до изготовления продукции.</w:t>
      </w:r>
    </w:p>
    <w:p w14:paraId="2E507C5B" w14:textId="0300C873"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РИЦ СэйфНэт</w:t>
      </w:r>
      <w:r w:rsidR="001A5B1D" w:rsidRPr="0063386D">
        <w:rPr>
          <w:rFonts w:ascii="Times New Roman" w:hAnsi="Times New Roman" w:cs="Times New Roman"/>
          <w:sz w:val="24"/>
          <w:szCs w:val="24"/>
        </w:rPr>
        <w:t xml:space="preserve"> (структурное подразделение АО «</w:t>
      </w:r>
      <w:r w:rsidRPr="0063386D">
        <w:rPr>
          <w:rFonts w:ascii="Times New Roman" w:hAnsi="Times New Roman" w:cs="Times New Roman"/>
          <w:sz w:val="24"/>
          <w:szCs w:val="24"/>
        </w:rPr>
        <w:t>Технопарк Санкт-Петербурга</w:t>
      </w:r>
      <w:r w:rsidR="001A5B1D" w:rsidRPr="0063386D">
        <w:rPr>
          <w:rFonts w:ascii="Times New Roman" w:hAnsi="Times New Roman" w:cs="Times New Roman"/>
          <w:sz w:val="24"/>
          <w:szCs w:val="24"/>
        </w:rPr>
        <w:t>»</w:t>
      </w:r>
      <w:r w:rsidRPr="0063386D">
        <w:rPr>
          <w:rFonts w:ascii="Times New Roman" w:hAnsi="Times New Roman" w:cs="Times New Roman"/>
          <w:sz w:val="24"/>
          <w:szCs w:val="24"/>
        </w:rPr>
        <w:t>) является инфраструктурой поддержки предприятий, осуществляющих деятельность в области инноваций и промышленного производства.</w:t>
      </w:r>
    </w:p>
    <w:p w14:paraId="60BF7976" w14:textId="795F8C2F"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Целью деятельности РИЦ СэйфНэт является повышение технологической готовности предприятий и повышение их конкурентоспособности в сфере информационных </w:t>
      </w:r>
      <w:r w:rsidRPr="0063386D">
        <w:rPr>
          <w:rFonts w:ascii="Times New Roman" w:hAnsi="Times New Roman" w:cs="Times New Roman"/>
          <w:sz w:val="24"/>
          <w:szCs w:val="24"/>
        </w:rPr>
        <w:br/>
        <w:t xml:space="preserve">и телекоммуникационных технологий, средств связи и инфотелекоммуникаций путем оказания услуг по разработке (проектированию) технологических и технических процессов </w:t>
      </w:r>
      <w:r w:rsidRPr="0063386D">
        <w:rPr>
          <w:rFonts w:ascii="Times New Roman" w:hAnsi="Times New Roman" w:cs="Times New Roman"/>
          <w:sz w:val="24"/>
          <w:szCs w:val="24"/>
        </w:rPr>
        <w:br/>
        <w:t>и обеспечения решения проектных, инженерных, технологических и организационно-внедренческих задач, возникающих у предприятий.</w:t>
      </w:r>
    </w:p>
    <w:p w14:paraId="2CA38BDF" w14:textId="27336429"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РИЦ РЭП (структурно</w:t>
      </w:r>
      <w:r w:rsidR="001A5B1D" w:rsidRPr="0063386D">
        <w:rPr>
          <w:rFonts w:ascii="Times New Roman" w:hAnsi="Times New Roman" w:cs="Times New Roman"/>
          <w:sz w:val="24"/>
          <w:szCs w:val="24"/>
        </w:rPr>
        <w:t>е подразделение АО «</w:t>
      </w:r>
      <w:r w:rsidRPr="0063386D">
        <w:rPr>
          <w:rFonts w:ascii="Times New Roman" w:hAnsi="Times New Roman" w:cs="Times New Roman"/>
          <w:sz w:val="24"/>
          <w:szCs w:val="24"/>
        </w:rPr>
        <w:t>Технопарк Санкт-Петербурга</w:t>
      </w:r>
      <w:r w:rsidR="001A5B1D" w:rsidRPr="0063386D">
        <w:rPr>
          <w:rFonts w:ascii="Times New Roman" w:hAnsi="Times New Roman" w:cs="Times New Roman"/>
          <w:sz w:val="24"/>
          <w:szCs w:val="24"/>
        </w:rPr>
        <w:t>»</w:t>
      </w:r>
      <w:r w:rsidRPr="0063386D">
        <w:rPr>
          <w:rFonts w:ascii="Times New Roman" w:hAnsi="Times New Roman" w:cs="Times New Roman"/>
          <w:sz w:val="24"/>
          <w:szCs w:val="24"/>
        </w:rPr>
        <w:t>) выполняет инфраструктурную поддержку предприятий, осуществляющих деятельность в области промышленного электронного приборостроения.</w:t>
      </w:r>
    </w:p>
    <w:p w14:paraId="1939A1FC" w14:textId="5DDB6B13" w:rsidR="00602331" w:rsidRPr="0063386D" w:rsidRDefault="00602331" w:rsidP="00602331">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Целью деятельности РИЦ РЭП является комплексное содействие отечественным разработчикам и производителям в разработке продукции импортозамещения, включая информационную, технологическую, организационную и рекламно-маркетинговую поддержку, проектный инжиниринг. А также повышает технологический уровень и внедрение передовых технологических решений в сфере радиоэлектроники и электронного приборостроения путем оказания услуг по разработке (проектированию) технологических </w:t>
      </w:r>
      <w:r w:rsidRPr="0063386D">
        <w:rPr>
          <w:rFonts w:ascii="Times New Roman" w:hAnsi="Times New Roman" w:cs="Times New Roman"/>
          <w:sz w:val="24"/>
          <w:szCs w:val="24"/>
        </w:rPr>
        <w:br/>
        <w:t xml:space="preserve">и технических процессов и обеспечения решения проектных, инженерных, технологических </w:t>
      </w:r>
      <w:r w:rsidRPr="0063386D">
        <w:rPr>
          <w:rFonts w:ascii="Times New Roman" w:hAnsi="Times New Roman" w:cs="Times New Roman"/>
          <w:sz w:val="24"/>
          <w:szCs w:val="24"/>
        </w:rPr>
        <w:br/>
        <w:t xml:space="preserve">и организационно-внедренческих задач, возникающих у предприятий при разработке </w:t>
      </w:r>
      <w:r w:rsidRPr="0063386D">
        <w:rPr>
          <w:rFonts w:ascii="Times New Roman" w:hAnsi="Times New Roman" w:cs="Times New Roman"/>
          <w:sz w:val="24"/>
          <w:szCs w:val="24"/>
        </w:rPr>
        <w:br/>
        <w:t>и производстве продукции.</w:t>
      </w:r>
    </w:p>
    <w:p w14:paraId="2A9D3687" w14:textId="34E5DD2D" w:rsidR="004E2564" w:rsidRPr="0063386D" w:rsidRDefault="00602331" w:rsidP="00602331">
      <w:pPr>
        <w:pStyle w:val="ConsPlusNormal"/>
        <w:ind w:firstLine="540"/>
        <w:jc w:val="both"/>
        <w:rPr>
          <w:rFonts w:ascii="Times New Roman" w:hAnsi="Times New Roman" w:cs="Times New Roman"/>
          <w:bCs/>
          <w:sz w:val="24"/>
          <w:szCs w:val="24"/>
        </w:rPr>
      </w:pPr>
      <w:r w:rsidRPr="0063386D">
        <w:rPr>
          <w:rFonts w:ascii="Times New Roman" w:hAnsi="Times New Roman" w:cs="Times New Roman"/>
          <w:sz w:val="24"/>
          <w:szCs w:val="24"/>
        </w:rPr>
        <w:t xml:space="preserve">В рамках реализации пункта 1.3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в 2024, 2025-2029 годах путем закупки товаров, работ, услуг для обеспечения нужд Санкт-Петербурга в соответствии с Законом </w:t>
      </w:r>
      <w:r w:rsidR="007E4CEA"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организацию и проведение конференции по реализации Национальной технологической инициативы на территории Санкт-Петербурга.</w:t>
      </w:r>
    </w:p>
    <w:p w14:paraId="72716063" w14:textId="573B91FE" w:rsidR="008225D7" w:rsidRPr="0063386D" w:rsidRDefault="008225D7" w:rsidP="00F13F75">
      <w:pPr>
        <w:pStyle w:val="ConsPlusNormal"/>
        <w:rPr>
          <w:rFonts w:ascii="Times New Roman" w:hAnsi="Times New Roman" w:cs="Times New Roman"/>
          <w:b/>
          <w:sz w:val="24"/>
          <w:szCs w:val="24"/>
        </w:rPr>
      </w:pPr>
    </w:p>
    <w:p w14:paraId="0FEA3C92" w14:textId="208DC152" w:rsidR="00580A3B" w:rsidRPr="0063386D" w:rsidRDefault="00580A3B" w:rsidP="00D105C6">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1F71F4" w:rsidRPr="0063386D">
        <w:rPr>
          <w:rFonts w:ascii="Times New Roman" w:hAnsi="Times New Roman" w:cs="Times New Roman"/>
          <w:b/>
          <w:sz w:val="24"/>
          <w:szCs w:val="24"/>
        </w:rPr>
        <w:t>4</w:t>
      </w:r>
      <w:r w:rsidRPr="0063386D">
        <w:rPr>
          <w:rFonts w:ascii="Times New Roman" w:hAnsi="Times New Roman" w:cs="Times New Roman"/>
          <w:b/>
          <w:sz w:val="24"/>
          <w:szCs w:val="24"/>
        </w:rPr>
        <w:t>. Развитие инфраструктуры для инновационной деятельности</w:t>
      </w:r>
    </w:p>
    <w:p w14:paraId="28227366" w14:textId="77777777" w:rsidR="00580A3B" w:rsidRPr="0063386D" w:rsidRDefault="00580A3B" w:rsidP="00F974BA">
      <w:pPr>
        <w:pStyle w:val="ConsPlusNormal"/>
        <w:ind w:firstLine="539"/>
        <w:jc w:val="center"/>
        <w:rPr>
          <w:rFonts w:ascii="Times New Roman" w:hAnsi="Times New Roman" w:cs="Times New Roman"/>
          <w:sz w:val="24"/>
          <w:szCs w:val="24"/>
        </w:rPr>
      </w:pPr>
    </w:p>
    <w:p w14:paraId="4E501C75" w14:textId="6274178E" w:rsidR="007318AF" w:rsidRPr="0063386D" w:rsidRDefault="007318AF" w:rsidP="00F732B6">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2.1 перечня мероприятий подпрограммы, отнесенных </w:t>
      </w:r>
      <w:r w:rsidR="00F732B6" w:rsidRPr="0063386D">
        <w:rPr>
          <w:rFonts w:ascii="Times New Roman" w:hAnsi="Times New Roman" w:cs="Times New Roman"/>
          <w:sz w:val="24"/>
          <w:szCs w:val="24"/>
        </w:rPr>
        <w:br/>
      </w:r>
      <w:r w:rsidRPr="0063386D">
        <w:rPr>
          <w:rFonts w:ascii="Times New Roman" w:hAnsi="Times New Roman" w:cs="Times New Roman"/>
          <w:sz w:val="24"/>
          <w:szCs w:val="24"/>
        </w:rPr>
        <w:t>к процесс</w:t>
      </w:r>
      <w:r w:rsidR="001C2BBD" w:rsidRPr="0063386D">
        <w:rPr>
          <w:rFonts w:ascii="Times New Roman" w:hAnsi="Times New Roman" w:cs="Times New Roman"/>
          <w:sz w:val="24"/>
          <w:szCs w:val="24"/>
        </w:rPr>
        <w:t>ной части, КИ, КИО и АО «</w:t>
      </w:r>
      <w:r w:rsidRPr="0063386D">
        <w:rPr>
          <w:rFonts w:ascii="Times New Roman" w:hAnsi="Times New Roman" w:cs="Times New Roman"/>
          <w:sz w:val="24"/>
          <w:szCs w:val="24"/>
        </w:rPr>
        <w:t>ИТМО Хайпарк</w:t>
      </w:r>
      <w:r w:rsidR="001C2BBD" w:rsidRPr="0063386D">
        <w:rPr>
          <w:rFonts w:ascii="Times New Roman" w:hAnsi="Times New Roman" w:cs="Times New Roman"/>
          <w:sz w:val="24"/>
          <w:szCs w:val="24"/>
        </w:rPr>
        <w:t>»</w:t>
      </w:r>
      <w:r w:rsidRPr="0063386D">
        <w:rPr>
          <w:rFonts w:ascii="Times New Roman" w:hAnsi="Times New Roman" w:cs="Times New Roman"/>
          <w:sz w:val="24"/>
          <w:szCs w:val="24"/>
        </w:rPr>
        <w:t xml:space="preserve"> заключают договор об участии </w:t>
      </w:r>
      <w:r w:rsidR="00F732B6" w:rsidRPr="0063386D">
        <w:rPr>
          <w:rFonts w:ascii="Times New Roman" w:hAnsi="Times New Roman" w:cs="Times New Roman"/>
          <w:sz w:val="24"/>
          <w:szCs w:val="24"/>
        </w:rPr>
        <w:br/>
      </w:r>
      <w:r w:rsidRPr="0063386D">
        <w:rPr>
          <w:rFonts w:ascii="Times New Roman" w:hAnsi="Times New Roman" w:cs="Times New Roman"/>
          <w:sz w:val="24"/>
          <w:szCs w:val="24"/>
        </w:rPr>
        <w:t xml:space="preserve">Санкт-Петербурга в собственности АО </w:t>
      </w:r>
      <w:r w:rsidR="001C2BBD" w:rsidRPr="0063386D">
        <w:rPr>
          <w:rFonts w:ascii="Times New Roman" w:hAnsi="Times New Roman" w:cs="Times New Roman"/>
          <w:sz w:val="24"/>
          <w:szCs w:val="24"/>
        </w:rPr>
        <w:t>«</w:t>
      </w:r>
      <w:r w:rsidRPr="0063386D">
        <w:rPr>
          <w:rFonts w:ascii="Times New Roman" w:hAnsi="Times New Roman" w:cs="Times New Roman"/>
          <w:sz w:val="24"/>
          <w:szCs w:val="24"/>
        </w:rPr>
        <w:t>ИТМО Хайпарк</w:t>
      </w:r>
      <w:r w:rsidR="001C2BBD" w:rsidRPr="0063386D">
        <w:rPr>
          <w:rFonts w:ascii="Times New Roman" w:hAnsi="Times New Roman" w:cs="Times New Roman"/>
          <w:sz w:val="24"/>
          <w:szCs w:val="24"/>
        </w:rPr>
        <w:t>»</w:t>
      </w:r>
      <w:r w:rsidRPr="0063386D">
        <w:rPr>
          <w:rFonts w:ascii="Times New Roman" w:hAnsi="Times New Roman" w:cs="Times New Roman"/>
          <w:sz w:val="24"/>
          <w:szCs w:val="24"/>
        </w:rPr>
        <w:t xml:space="preserve"> в пределах бюджетных ассигнований, предусмотренных законом Санкт-Петербурга о бюджете Санкт-Петербурга </w:t>
      </w:r>
      <w:r w:rsidR="00F732B6" w:rsidRPr="0063386D">
        <w:rPr>
          <w:rFonts w:ascii="Times New Roman" w:hAnsi="Times New Roman" w:cs="Times New Roman"/>
          <w:sz w:val="24"/>
          <w:szCs w:val="24"/>
        </w:rPr>
        <w:br/>
      </w:r>
      <w:r w:rsidRPr="0063386D">
        <w:rPr>
          <w:rFonts w:ascii="Times New Roman" w:hAnsi="Times New Roman" w:cs="Times New Roman"/>
          <w:sz w:val="24"/>
          <w:szCs w:val="24"/>
        </w:rPr>
        <w:t xml:space="preserve">на текущий финансовый год в соответствии с порядком, установленным постановлением Правительства Санкт-Петербурга от 09.08.2022 № 719 «О порядках принятия решений </w:t>
      </w:r>
      <w:r w:rsidR="00F732B6" w:rsidRPr="0063386D">
        <w:rPr>
          <w:rFonts w:ascii="Times New Roman" w:hAnsi="Times New Roman" w:cs="Times New Roman"/>
          <w:sz w:val="24"/>
          <w:szCs w:val="24"/>
        </w:rPr>
        <w:br/>
      </w:r>
      <w:r w:rsidRPr="0063386D">
        <w:rPr>
          <w:rFonts w:ascii="Times New Roman" w:hAnsi="Times New Roman" w:cs="Times New Roman"/>
          <w:sz w:val="24"/>
          <w:szCs w:val="24"/>
        </w:rPr>
        <w:t>о подготовке, реализации 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Санкт-Петербурга от 25.12.2013 № 1039».</w:t>
      </w:r>
    </w:p>
    <w:p w14:paraId="7260A21F" w14:textId="2C73E528" w:rsidR="007318AF" w:rsidRPr="0063386D" w:rsidRDefault="001C2BBD" w:rsidP="007318AF">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Бюджетные инвестиции АО «</w:t>
      </w:r>
      <w:r w:rsidR="007318AF" w:rsidRPr="0063386D">
        <w:rPr>
          <w:rFonts w:ascii="Times New Roman" w:hAnsi="Times New Roman" w:cs="Times New Roman"/>
          <w:sz w:val="24"/>
          <w:szCs w:val="24"/>
        </w:rPr>
        <w:t>ИТМО Хайпарк</w:t>
      </w:r>
      <w:r w:rsidRPr="0063386D">
        <w:rPr>
          <w:rFonts w:ascii="Times New Roman" w:hAnsi="Times New Roman" w:cs="Times New Roman"/>
          <w:sz w:val="24"/>
          <w:szCs w:val="24"/>
        </w:rPr>
        <w:t>»</w:t>
      </w:r>
      <w:r w:rsidR="007318AF" w:rsidRPr="0063386D">
        <w:rPr>
          <w:rFonts w:ascii="Times New Roman" w:hAnsi="Times New Roman" w:cs="Times New Roman"/>
          <w:sz w:val="24"/>
          <w:szCs w:val="24"/>
        </w:rPr>
        <w:t xml:space="preserve"> предоставляются для осуществления уставной деятельности на основании договора об участии Санкт-Петербурга в собственности</w:t>
      </w:r>
      <w:r w:rsidRPr="0063386D">
        <w:rPr>
          <w:rFonts w:ascii="Times New Roman" w:hAnsi="Times New Roman" w:cs="Times New Roman"/>
          <w:sz w:val="24"/>
          <w:szCs w:val="24"/>
        </w:rPr>
        <w:t xml:space="preserve"> АО «</w:t>
      </w:r>
      <w:r w:rsidR="007318AF" w:rsidRPr="0063386D">
        <w:rPr>
          <w:rFonts w:ascii="Times New Roman" w:hAnsi="Times New Roman" w:cs="Times New Roman"/>
          <w:sz w:val="24"/>
          <w:szCs w:val="24"/>
        </w:rPr>
        <w:t>ИТМО Хайпарк</w:t>
      </w:r>
      <w:r w:rsidRPr="0063386D">
        <w:rPr>
          <w:rFonts w:ascii="Times New Roman" w:hAnsi="Times New Roman" w:cs="Times New Roman"/>
          <w:sz w:val="24"/>
          <w:szCs w:val="24"/>
        </w:rPr>
        <w:t>»</w:t>
      </w:r>
      <w:r w:rsidR="007318AF" w:rsidRPr="0063386D">
        <w:rPr>
          <w:rFonts w:ascii="Times New Roman" w:hAnsi="Times New Roman" w:cs="Times New Roman"/>
          <w:sz w:val="24"/>
          <w:szCs w:val="24"/>
        </w:rPr>
        <w:t xml:space="preserve">. </w:t>
      </w:r>
    </w:p>
    <w:p w14:paraId="5DE004F6" w14:textId="3EA4AB56" w:rsidR="00580A3B" w:rsidRPr="0063386D" w:rsidRDefault="007318AF" w:rsidP="007318AF">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Результатом предоставления бюджетных инвестиций является использование средств бюджетных инвестиций на осуществление финансово-хозяйственной (уставной) деятельности АО «ИТМО Хайпарк». Значения результатов предоставления бюджетных инвестиций устанавливаются в договоре об участии Санкт</w:t>
      </w:r>
      <w:r w:rsidR="001C2BBD" w:rsidRPr="0063386D">
        <w:rPr>
          <w:rFonts w:ascii="Times New Roman" w:hAnsi="Times New Roman" w:cs="Times New Roman"/>
          <w:sz w:val="24"/>
          <w:szCs w:val="24"/>
        </w:rPr>
        <w:t>-Петербурга в собственности АО «</w:t>
      </w:r>
      <w:r w:rsidRPr="0063386D">
        <w:rPr>
          <w:rFonts w:ascii="Times New Roman" w:hAnsi="Times New Roman" w:cs="Times New Roman"/>
          <w:sz w:val="24"/>
          <w:szCs w:val="24"/>
        </w:rPr>
        <w:t>ИТМО Хайпарк</w:t>
      </w:r>
      <w:r w:rsidR="001C2BBD" w:rsidRPr="0063386D">
        <w:rPr>
          <w:rFonts w:ascii="Times New Roman" w:hAnsi="Times New Roman" w:cs="Times New Roman"/>
          <w:sz w:val="24"/>
          <w:szCs w:val="24"/>
        </w:rPr>
        <w:t>»</w:t>
      </w:r>
      <w:r w:rsidRPr="0063386D">
        <w:rPr>
          <w:rFonts w:ascii="Times New Roman" w:hAnsi="Times New Roman" w:cs="Times New Roman"/>
          <w:sz w:val="24"/>
          <w:szCs w:val="24"/>
        </w:rPr>
        <w:t>.</w:t>
      </w:r>
    </w:p>
    <w:p w14:paraId="720E3773" w14:textId="77777777" w:rsidR="00580A3B" w:rsidRPr="0063386D" w:rsidRDefault="00580A3B" w:rsidP="00F974BA">
      <w:pPr>
        <w:pStyle w:val="ConsPlusNormal"/>
        <w:jc w:val="center"/>
        <w:rPr>
          <w:rFonts w:ascii="Times New Roman" w:hAnsi="Times New Roman" w:cs="Times New Roman"/>
          <w:sz w:val="24"/>
          <w:szCs w:val="24"/>
        </w:rPr>
      </w:pPr>
    </w:p>
    <w:p w14:paraId="26721BB5" w14:textId="199EFB11" w:rsidR="004510FE" w:rsidRPr="0063386D" w:rsidRDefault="004510FE" w:rsidP="00F974BA">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1F71F4" w:rsidRPr="0063386D">
        <w:rPr>
          <w:rFonts w:ascii="Times New Roman" w:hAnsi="Times New Roman" w:cs="Times New Roman"/>
          <w:b/>
          <w:sz w:val="24"/>
          <w:szCs w:val="24"/>
        </w:rPr>
        <w:t>5</w:t>
      </w:r>
      <w:r w:rsidRPr="0063386D">
        <w:rPr>
          <w:rFonts w:ascii="Times New Roman" w:hAnsi="Times New Roman" w:cs="Times New Roman"/>
          <w:b/>
          <w:sz w:val="24"/>
          <w:szCs w:val="24"/>
        </w:rPr>
        <w:t>. Стимулирование спроса</w:t>
      </w:r>
      <w:r w:rsidR="00267794" w:rsidRPr="0063386D">
        <w:rPr>
          <w:rFonts w:ascii="Times New Roman" w:hAnsi="Times New Roman" w:cs="Times New Roman"/>
          <w:b/>
          <w:sz w:val="24"/>
          <w:szCs w:val="24"/>
        </w:rPr>
        <w:t xml:space="preserve"> на инновационную продукцию</w:t>
      </w:r>
    </w:p>
    <w:p w14:paraId="029DBC02" w14:textId="77777777" w:rsidR="004510FE" w:rsidRPr="0063386D" w:rsidRDefault="004510FE" w:rsidP="00F974BA">
      <w:pPr>
        <w:pStyle w:val="ConsPlusNormal"/>
        <w:rPr>
          <w:rFonts w:ascii="Times New Roman" w:hAnsi="Times New Roman" w:cs="Times New Roman"/>
          <w:sz w:val="24"/>
          <w:szCs w:val="24"/>
        </w:rPr>
      </w:pPr>
    </w:p>
    <w:p w14:paraId="7842569D" w14:textId="4771796A" w:rsidR="004510FE" w:rsidRPr="0063386D" w:rsidRDefault="004510FE"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3626" w:history="1">
        <w:r w:rsidRPr="0063386D">
          <w:rPr>
            <w:rFonts w:ascii="Times New Roman" w:hAnsi="Times New Roman" w:cs="Times New Roman"/>
            <w:sz w:val="24"/>
            <w:szCs w:val="24"/>
          </w:rPr>
          <w:t xml:space="preserve">пункта </w:t>
        </w:r>
        <w:r w:rsidR="00580A3B" w:rsidRPr="0063386D">
          <w:rPr>
            <w:rFonts w:ascii="Times New Roman" w:hAnsi="Times New Roman" w:cs="Times New Roman"/>
            <w:sz w:val="24"/>
            <w:szCs w:val="24"/>
          </w:rPr>
          <w:t>3</w:t>
        </w:r>
        <w:r w:rsidR="00FE03AF" w:rsidRPr="0063386D">
          <w:rPr>
            <w:rFonts w:ascii="Times New Roman" w:hAnsi="Times New Roman" w:cs="Times New Roman"/>
            <w:sz w:val="24"/>
            <w:szCs w:val="24"/>
          </w:rPr>
          <w:t>.1</w:t>
        </w:r>
      </w:hyperlink>
      <w:r w:rsidRPr="0063386D">
        <w:rPr>
          <w:rFonts w:ascii="Times New Roman" w:hAnsi="Times New Roman" w:cs="Times New Roman"/>
          <w:sz w:val="24"/>
          <w:szCs w:val="24"/>
        </w:rPr>
        <w:t xml:space="preserve"> перечня мероприятий подпрограммы, </w:t>
      </w:r>
      <w:r w:rsidR="00267794" w:rsidRPr="0063386D">
        <w:rPr>
          <w:rFonts w:ascii="Times New Roman" w:hAnsi="Times New Roman" w:cs="Times New Roman"/>
          <w:bCs/>
          <w:sz w:val="24"/>
          <w:szCs w:val="24"/>
        </w:rPr>
        <w:t xml:space="preserve">отнесенных </w:t>
      </w:r>
      <w:r w:rsidR="00267794" w:rsidRPr="0063386D">
        <w:rPr>
          <w:rFonts w:ascii="Times New Roman" w:hAnsi="Times New Roman" w:cs="Times New Roman"/>
          <w:bCs/>
          <w:sz w:val="24"/>
          <w:szCs w:val="24"/>
        </w:rPr>
        <w:br/>
        <w:t xml:space="preserve">к процессной части, </w:t>
      </w:r>
      <w:r w:rsidRPr="0063386D">
        <w:rPr>
          <w:rFonts w:ascii="Times New Roman" w:hAnsi="Times New Roman" w:cs="Times New Roman"/>
          <w:sz w:val="24"/>
          <w:szCs w:val="24"/>
        </w:rPr>
        <w:t xml:space="preserve"> </w:t>
      </w:r>
      <w:r w:rsidR="00902327"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в соответствии</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с полномочиями по реализации программ инновационного развития и созданию в Санкт-Петербурге благоприятных условий для инновационной деятельности путем закуп</w:t>
      </w:r>
      <w:r w:rsidR="004242F4" w:rsidRPr="0063386D">
        <w:rPr>
          <w:rFonts w:ascii="Times New Roman" w:hAnsi="Times New Roman" w:cs="Times New Roman"/>
          <w:sz w:val="24"/>
          <w:szCs w:val="24"/>
        </w:rPr>
        <w:t>ки</w:t>
      </w:r>
      <w:r w:rsidRPr="0063386D">
        <w:rPr>
          <w:rFonts w:ascii="Times New Roman" w:hAnsi="Times New Roman" w:cs="Times New Roman"/>
          <w:sz w:val="24"/>
          <w:szCs w:val="24"/>
        </w:rPr>
        <w:t xml:space="preserve"> товаров, работ, услуг для обеспечения нужд Санкт-Петербурга в соответствии с </w:t>
      </w:r>
      <w:hyperlink r:id="rId30"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организацию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и проведение Петербургского международного инновационного форума. КНВШ в рамках проведения Петербургского международного инновационного форума оказывает организационное содействие.</w:t>
      </w:r>
    </w:p>
    <w:p w14:paraId="2401C697" w14:textId="16A74C8D" w:rsidR="004510FE" w:rsidRPr="0063386D" w:rsidRDefault="004510FE"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3648" w:history="1">
        <w:r w:rsidRPr="0063386D">
          <w:rPr>
            <w:rFonts w:ascii="Times New Roman" w:hAnsi="Times New Roman" w:cs="Times New Roman"/>
            <w:sz w:val="24"/>
            <w:szCs w:val="24"/>
          </w:rPr>
          <w:t xml:space="preserve">пункта </w:t>
        </w:r>
        <w:r w:rsidR="00580A3B" w:rsidRPr="0063386D">
          <w:rPr>
            <w:rFonts w:ascii="Times New Roman" w:hAnsi="Times New Roman" w:cs="Times New Roman"/>
            <w:sz w:val="24"/>
            <w:szCs w:val="24"/>
          </w:rPr>
          <w:t>3</w:t>
        </w:r>
        <w:r w:rsidR="00FE03AF" w:rsidRPr="0063386D">
          <w:rPr>
            <w:rFonts w:ascii="Times New Roman" w:hAnsi="Times New Roman" w:cs="Times New Roman"/>
            <w:sz w:val="24"/>
            <w:szCs w:val="24"/>
          </w:rPr>
          <w:t>.2</w:t>
        </w:r>
      </w:hyperlink>
      <w:r w:rsidRPr="0063386D">
        <w:rPr>
          <w:rFonts w:ascii="Times New Roman" w:hAnsi="Times New Roman" w:cs="Times New Roman"/>
          <w:sz w:val="24"/>
          <w:szCs w:val="24"/>
        </w:rPr>
        <w:t xml:space="preserve"> перечня мероприятий подпрограммы, </w:t>
      </w:r>
      <w:r w:rsidR="00267794" w:rsidRPr="0063386D">
        <w:rPr>
          <w:rFonts w:ascii="Times New Roman" w:hAnsi="Times New Roman" w:cs="Times New Roman"/>
          <w:bCs/>
          <w:sz w:val="24"/>
          <w:szCs w:val="24"/>
        </w:rPr>
        <w:t xml:space="preserve">отнесенных </w:t>
      </w:r>
      <w:r w:rsidR="00267794" w:rsidRPr="0063386D">
        <w:rPr>
          <w:rFonts w:ascii="Times New Roman" w:hAnsi="Times New Roman" w:cs="Times New Roman"/>
          <w:bCs/>
          <w:sz w:val="24"/>
          <w:szCs w:val="24"/>
        </w:rPr>
        <w:br/>
        <w:t xml:space="preserve">к процессной части, </w:t>
      </w:r>
      <w:r w:rsidRPr="0063386D">
        <w:rPr>
          <w:rFonts w:ascii="Times New Roman" w:hAnsi="Times New Roman" w:cs="Times New Roman"/>
          <w:sz w:val="24"/>
          <w:szCs w:val="24"/>
        </w:rPr>
        <w:t xml:space="preserve"> </w:t>
      </w:r>
      <w:r w:rsidR="00902327" w:rsidRPr="0063386D">
        <w:rPr>
          <w:rFonts w:ascii="Times New Roman" w:hAnsi="Times New Roman" w:cs="Times New Roman"/>
          <w:sz w:val="24"/>
          <w:szCs w:val="24"/>
        </w:rPr>
        <w:t xml:space="preserve">КППИТ </w:t>
      </w:r>
      <w:r w:rsidR="00757B8E" w:rsidRPr="0063386D">
        <w:rPr>
          <w:rFonts w:ascii="Times New Roman" w:hAnsi="Times New Roman" w:cs="Times New Roman"/>
          <w:sz w:val="24"/>
          <w:szCs w:val="24"/>
        </w:rPr>
        <w:t xml:space="preserve">в соответствии с постановлением Правительства </w:t>
      </w:r>
      <w:r w:rsidR="009E67F3" w:rsidRPr="0063386D">
        <w:rPr>
          <w:rFonts w:ascii="Times New Roman" w:hAnsi="Times New Roman" w:cs="Times New Roman"/>
          <w:sz w:val="24"/>
          <w:szCs w:val="24"/>
        </w:rPr>
        <w:br/>
      </w:r>
      <w:r w:rsidR="00757B8E" w:rsidRPr="0063386D">
        <w:rPr>
          <w:rFonts w:ascii="Times New Roman" w:hAnsi="Times New Roman" w:cs="Times New Roman"/>
          <w:sz w:val="24"/>
          <w:szCs w:val="24"/>
        </w:rPr>
        <w:t xml:space="preserve">Санкт-Петербурга от 17.07.2014 № 607 «О премии Правительства Санкт-Петербурга </w:t>
      </w:r>
      <w:r w:rsidR="009E67F3" w:rsidRPr="0063386D">
        <w:rPr>
          <w:rFonts w:ascii="Times New Roman" w:hAnsi="Times New Roman" w:cs="Times New Roman"/>
          <w:sz w:val="24"/>
          <w:szCs w:val="24"/>
        </w:rPr>
        <w:br/>
      </w:r>
      <w:r w:rsidR="00757B8E" w:rsidRPr="0063386D">
        <w:rPr>
          <w:rFonts w:ascii="Times New Roman" w:hAnsi="Times New Roman" w:cs="Times New Roman"/>
          <w:sz w:val="24"/>
          <w:szCs w:val="24"/>
        </w:rPr>
        <w:t xml:space="preserve">за лучший инновационный продукт» </w:t>
      </w:r>
      <w:r w:rsidR="008225D7" w:rsidRPr="0063386D">
        <w:rPr>
          <w:rFonts w:ascii="Times New Roman" w:hAnsi="Times New Roman" w:cs="Times New Roman"/>
          <w:sz w:val="24"/>
          <w:szCs w:val="24"/>
        </w:rPr>
        <w:t>в 202</w:t>
      </w:r>
      <w:r w:rsidR="00911A1D" w:rsidRPr="0063386D">
        <w:rPr>
          <w:rFonts w:ascii="Times New Roman" w:hAnsi="Times New Roman" w:cs="Times New Roman"/>
          <w:sz w:val="24"/>
          <w:szCs w:val="24"/>
        </w:rPr>
        <w:t>6</w:t>
      </w:r>
      <w:r w:rsidR="007B7822" w:rsidRPr="0063386D">
        <w:rPr>
          <w:rFonts w:ascii="Times New Roman" w:hAnsi="Times New Roman" w:cs="Times New Roman"/>
          <w:sz w:val="24"/>
          <w:szCs w:val="24"/>
        </w:rPr>
        <w:t>-202</w:t>
      </w:r>
      <w:r w:rsidR="00911A1D" w:rsidRPr="0063386D">
        <w:rPr>
          <w:rFonts w:ascii="Times New Roman" w:hAnsi="Times New Roman" w:cs="Times New Roman"/>
          <w:sz w:val="24"/>
          <w:szCs w:val="24"/>
        </w:rPr>
        <w:t>8</w:t>
      </w:r>
      <w:r w:rsidR="007B7822" w:rsidRPr="0063386D">
        <w:rPr>
          <w:rFonts w:ascii="Times New Roman" w:hAnsi="Times New Roman" w:cs="Times New Roman"/>
          <w:sz w:val="24"/>
          <w:szCs w:val="24"/>
        </w:rPr>
        <w:t xml:space="preserve"> годах </w:t>
      </w:r>
      <w:r w:rsidRPr="0063386D">
        <w:rPr>
          <w:rFonts w:ascii="Times New Roman" w:hAnsi="Times New Roman" w:cs="Times New Roman"/>
          <w:sz w:val="24"/>
          <w:szCs w:val="24"/>
        </w:rPr>
        <w:t xml:space="preserve">организует и проводит конкурс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на соискание премии Правительства Санкт-Петербурга за лучший инновационный продукт </w:t>
      </w:r>
      <w:r w:rsidR="009E67F3" w:rsidRPr="0063386D">
        <w:rPr>
          <w:rFonts w:ascii="Times New Roman" w:hAnsi="Times New Roman" w:cs="Times New Roman"/>
          <w:sz w:val="24"/>
          <w:szCs w:val="24"/>
        </w:rPr>
        <w:br/>
      </w:r>
      <w:r w:rsidR="00A728CE" w:rsidRPr="0063386D">
        <w:rPr>
          <w:rFonts w:ascii="Times New Roman" w:hAnsi="Times New Roman" w:cs="Times New Roman"/>
          <w:sz w:val="24"/>
          <w:szCs w:val="24"/>
        </w:rPr>
        <w:t>в</w:t>
      </w:r>
      <w:r w:rsidRPr="0063386D">
        <w:rPr>
          <w:rFonts w:ascii="Times New Roman" w:hAnsi="Times New Roman" w:cs="Times New Roman"/>
          <w:sz w:val="24"/>
          <w:szCs w:val="24"/>
        </w:rPr>
        <w:t xml:space="preserve"> цел</w:t>
      </w:r>
      <w:r w:rsidR="00A728CE" w:rsidRPr="0063386D">
        <w:rPr>
          <w:rFonts w:ascii="Times New Roman" w:hAnsi="Times New Roman" w:cs="Times New Roman"/>
          <w:sz w:val="24"/>
          <w:szCs w:val="24"/>
        </w:rPr>
        <w:t>ях</w:t>
      </w:r>
      <w:r w:rsidRPr="0063386D">
        <w:rPr>
          <w:rFonts w:ascii="Times New Roman" w:hAnsi="Times New Roman" w:cs="Times New Roman"/>
          <w:sz w:val="24"/>
          <w:szCs w:val="24"/>
        </w:rPr>
        <w:t xml:space="preserve"> стимулирования спроса на инновационную продукцию Санкт-Петербурга, продвижени</w:t>
      </w:r>
      <w:r w:rsidR="00A728CE" w:rsidRPr="0063386D">
        <w:rPr>
          <w:rFonts w:ascii="Times New Roman" w:hAnsi="Times New Roman" w:cs="Times New Roman"/>
          <w:sz w:val="24"/>
          <w:szCs w:val="24"/>
        </w:rPr>
        <w:t>я</w:t>
      </w:r>
      <w:r w:rsidRPr="0063386D">
        <w:rPr>
          <w:rFonts w:ascii="Times New Roman" w:hAnsi="Times New Roman" w:cs="Times New Roman"/>
          <w:sz w:val="24"/>
          <w:szCs w:val="24"/>
        </w:rPr>
        <w:t xml:space="preserve"> инновационных продуктов на территории Санкт-Петербурга и новых рынках сбыта, содействи</w:t>
      </w:r>
      <w:r w:rsidR="00A728CE" w:rsidRPr="0063386D">
        <w:rPr>
          <w:rFonts w:ascii="Times New Roman" w:hAnsi="Times New Roman" w:cs="Times New Roman"/>
          <w:sz w:val="24"/>
          <w:szCs w:val="24"/>
        </w:rPr>
        <w:t>я</w:t>
      </w:r>
      <w:r w:rsidRPr="0063386D">
        <w:rPr>
          <w:rFonts w:ascii="Times New Roman" w:hAnsi="Times New Roman" w:cs="Times New Roman"/>
          <w:sz w:val="24"/>
          <w:szCs w:val="24"/>
        </w:rPr>
        <w:t xml:space="preserve"> технологическому развитию </w:t>
      </w:r>
      <w:r w:rsidRPr="0063386D">
        <w:rPr>
          <w:rFonts w:ascii="Times New Roman" w:hAnsi="Times New Roman" w:cs="Times New Roman"/>
          <w:spacing w:val="-4"/>
          <w:sz w:val="24"/>
          <w:szCs w:val="24"/>
        </w:rPr>
        <w:t xml:space="preserve">и модернизации субъектов </w:t>
      </w:r>
      <w:r w:rsidR="009E7030" w:rsidRPr="0063386D">
        <w:rPr>
          <w:rFonts w:ascii="Times New Roman" w:hAnsi="Times New Roman" w:cs="Times New Roman"/>
          <w:spacing w:val="-4"/>
          <w:sz w:val="24"/>
          <w:szCs w:val="24"/>
        </w:rPr>
        <w:t xml:space="preserve">деятельности в сфере </w:t>
      </w:r>
      <w:r w:rsidRPr="0063386D">
        <w:rPr>
          <w:rFonts w:ascii="Times New Roman" w:hAnsi="Times New Roman" w:cs="Times New Roman"/>
          <w:spacing w:val="-4"/>
          <w:sz w:val="24"/>
          <w:szCs w:val="24"/>
        </w:rPr>
        <w:t>промышленно</w:t>
      </w:r>
      <w:r w:rsidR="009E7030" w:rsidRPr="0063386D">
        <w:rPr>
          <w:rFonts w:ascii="Times New Roman" w:hAnsi="Times New Roman" w:cs="Times New Roman"/>
          <w:spacing w:val="-4"/>
          <w:sz w:val="24"/>
          <w:szCs w:val="24"/>
        </w:rPr>
        <w:t xml:space="preserve">сти </w:t>
      </w:r>
      <w:r w:rsidR="007B7822" w:rsidRPr="0063386D">
        <w:rPr>
          <w:rFonts w:ascii="Times New Roman" w:hAnsi="Times New Roman" w:cs="Times New Roman"/>
          <w:spacing w:val="-4"/>
          <w:sz w:val="24"/>
          <w:szCs w:val="24"/>
        </w:rPr>
        <w:t xml:space="preserve">в Санкт-Петербурге </w:t>
      </w:r>
      <w:r w:rsidRPr="0063386D">
        <w:rPr>
          <w:rFonts w:ascii="Times New Roman" w:hAnsi="Times New Roman" w:cs="Times New Roman"/>
          <w:spacing w:val="-4"/>
          <w:sz w:val="24"/>
          <w:szCs w:val="24"/>
        </w:rPr>
        <w:t>и</w:t>
      </w:r>
      <w:r w:rsidR="00BF0CE7" w:rsidRPr="0063386D">
        <w:rPr>
          <w:rFonts w:ascii="Times New Roman" w:hAnsi="Times New Roman" w:cs="Times New Roman"/>
          <w:spacing w:val="-4"/>
          <w:sz w:val="24"/>
          <w:szCs w:val="24"/>
        </w:rPr>
        <w:t xml:space="preserve"> </w:t>
      </w:r>
      <w:r w:rsidRPr="0063386D">
        <w:rPr>
          <w:rFonts w:ascii="Times New Roman" w:hAnsi="Times New Roman" w:cs="Times New Roman"/>
          <w:spacing w:val="-4"/>
          <w:sz w:val="24"/>
          <w:szCs w:val="24"/>
        </w:rPr>
        <w:t xml:space="preserve">(или) </w:t>
      </w:r>
      <w:r w:rsidR="007B7822" w:rsidRPr="0063386D">
        <w:rPr>
          <w:rFonts w:ascii="Times New Roman" w:hAnsi="Times New Roman" w:cs="Times New Roman"/>
          <w:spacing w:val="-4"/>
          <w:sz w:val="24"/>
          <w:szCs w:val="24"/>
        </w:rPr>
        <w:t xml:space="preserve">субъектов </w:t>
      </w:r>
      <w:r w:rsidRPr="0063386D">
        <w:rPr>
          <w:rFonts w:ascii="Times New Roman" w:hAnsi="Times New Roman" w:cs="Times New Roman"/>
          <w:spacing w:val="-4"/>
          <w:sz w:val="24"/>
          <w:szCs w:val="24"/>
        </w:rPr>
        <w:t>научно-технической</w:t>
      </w:r>
      <w:r w:rsidRPr="0063386D">
        <w:rPr>
          <w:rFonts w:ascii="Times New Roman" w:hAnsi="Times New Roman" w:cs="Times New Roman"/>
          <w:sz w:val="24"/>
          <w:szCs w:val="24"/>
        </w:rPr>
        <w:t xml:space="preserve"> деятельности Санкт-Петербурга.</w:t>
      </w:r>
    </w:p>
    <w:p w14:paraId="732C5B81" w14:textId="77777777" w:rsidR="004510FE" w:rsidRPr="0063386D" w:rsidRDefault="004510FE" w:rsidP="00A140DE">
      <w:pPr>
        <w:pStyle w:val="ConsPlusNormal"/>
        <w:spacing w:line="228" w:lineRule="auto"/>
        <w:rPr>
          <w:rFonts w:ascii="Times New Roman" w:hAnsi="Times New Roman" w:cs="Times New Roman"/>
          <w:sz w:val="24"/>
          <w:szCs w:val="24"/>
        </w:rPr>
      </w:pPr>
    </w:p>
    <w:p w14:paraId="07BF5D1A" w14:textId="2C57D93D" w:rsidR="004510FE" w:rsidRPr="0063386D" w:rsidRDefault="004510FE" w:rsidP="00A140DE">
      <w:pPr>
        <w:pStyle w:val="ConsPlusNormal"/>
        <w:spacing w:line="228" w:lineRule="auto"/>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1F71F4" w:rsidRPr="0063386D">
        <w:rPr>
          <w:rFonts w:ascii="Times New Roman" w:hAnsi="Times New Roman" w:cs="Times New Roman"/>
          <w:b/>
          <w:sz w:val="24"/>
          <w:szCs w:val="24"/>
        </w:rPr>
        <w:t>6</w:t>
      </w:r>
      <w:r w:rsidRPr="0063386D">
        <w:rPr>
          <w:rFonts w:ascii="Times New Roman" w:hAnsi="Times New Roman" w:cs="Times New Roman"/>
          <w:b/>
          <w:sz w:val="24"/>
          <w:szCs w:val="24"/>
        </w:rPr>
        <w:t>. Содействие развитию кластеров Санкт-Петербурга</w:t>
      </w:r>
    </w:p>
    <w:p w14:paraId="53635E06" w14:textId="77777777" w:rsidR="004510FE" w:rsidRPr="0063386D" w:rsidRDefault="004510FE" w:rsidP="00A140DE">
      <w:pPr>
        <w:pStyle w:val="ConsPlusNormal"/>
        <w:spacing w:line="228" w:lineRule="auto"/>
        <w:rPr>
          <w:rFonts w:ascii="Times New Roman" w:hAnsi="Times New Roman" w:cs="Times New Roman"/>
          <w:sz w:val="24"/>
          <w:szCs w:val="24"/>
        </w:rPr>
      </w:pPr>
    </w:p>
    <w:p w14:paraId="261AF322" w14:textId="630AE690" w:rsidR="00A41AE5" w:rsidRPr="0063386D" w:rsidRDefault="00174A69"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пункта </w:t>
      </w:r>
      <w:r w:rsidR="00580A3B" w:rsidRPr="0063386D">
        <w:rPr>
          <w:rFonts w:ascii="Times New Roman" w:hAnsi="Times New Roman" w:cs="Times New Roman"/>
          <w:sz w:val="24"/>
          <w:szCs w:val="24"/>
        </w:rPr>
        <w:t>4</w:t>
      </w:r>
      <w:r w:rsidRPr="0063386D">
        <w:rPr>
          <w:rFonts w:ascii="Times New Roman" w:hAnsi="Times New Roman" w:cs="Times New Roman"/>
          <w:sz w:val="24"/>
          <w:szCs w:val="24"/>
        </w:rPr>
        <w:t>.</w:t>
      </w:r>
      <w:r w:rsidR="004325C3" w:rsidRPr="0063386D">
        <w:rPr>
          <w:rFonts w:ascii="Times New Roman" w:hAnsi="Times New Roman" w:cs="Times New Roman"/>
          <w:sz w:val="24"/>
          <w:szCs w:val="24"/>
        </w:rPr>
        <w:t>1</w:t>
      </w:r>
      <w:r w:rsidRPr="0063386D">
        <w:rPr>
          <w:rFonts w:ascii="Times New Roman" w:hAnsi="Times New Roman" w:cs="Times New Roman"/>
          <w:sz w:val="24"/>
          <w:szCs w:val="24"/>
        </w:rPr>
        <w:t xml:space="preserve"> перечня мероприятий подпрограммы, </w:t>
      </w:r>
      <w:r w:rsidR="004325C3" w:rsidRPr="0063386D">
        <w:rPr>
          <w:rFonts w:ascii="Times New Roman" w:hAnsi="Times New Roman" w:cs="Times New Roman"/>
          <w:bCs/>
          <w:sz w:val="24"/>
          <w:szCs w:val="24"/>
        </w:rPr>
        <w:t xml:space="preserve">отнесенных </w:t>
      </w:r>
      <w:r w:rsidR="004325C3" w:rsidRPr="0063386D">
        <w:rPr>
          <w:rFonts w:ascii="Times New Roman" w:hAnsi="Times New Roman" w:cs="Times New Roman"/>
          <w:bCs/>
          <w:sz w:val="24"/>
          <w:szCs w:val="24"/>
        </w:rPr>
        <w:br/>
        <w:t xml:space="preserve">к процессной части, </w:t>
      </w:r>
      <w:r w:rsidRPr="0063386D">
        <w:rPr>
          <w:rFonts w:ascii="Times New Roman" w:hAnsi="Times New Roman" w:cs="Times New Roman"/>
          <w:sz w:val="24"/>
          <w:szCs w:val="24"/>
        </w:rPr>
        <w:t xml:space="preserve">КЗ </w:t>
      </w:r>
      <w:r w:rsidR="008225D7" w:rsidRPr="0063386D">
        <w:rPr>
          <w:rFonts w:ascii="Times New Roman" w:hAnsi="Times New Roman" w:cs="Times New Roman"/>
          <w:sz w:val="24"/>
          <w:szCs w:val="24"/>
        </w:rPr>
        <w:t>в 202</w:t>
      </w:r>
      <w:r w:rsidR="00911A1D" w:rsidRPr="0063386D">
        <w:rPr>
          <w:rFonts w:ascii="Times New Roman" w:hAnsi="Times New Roman" w:cs="Times New Roman"/>
          <w:sz w:val="24"/>
          <w:szCs w:val="24"/>
        </w:rPr>
        <w:t>6</w:t>
      </w:r>
      <w:r w:rsidR="00E73433" w:rsidRPr="0063386D">
        <w:rPr>
          <w:rFonts w:ascii="Times New Roman" w:hAnsi="Times New Roman" w:cs="Times New Roman"/>
          <w:sz w:val="24"/>
          <w:szCs w:val="24"/>
        </w:rPr>
        <w:t>-202</w:t>
      </w:r>
      <w:r w:rsidR="00602331" w:rsidRPr="0063386D">
        <w:rPr>
          <w:rFonts w:ascii="Times New Roman" w:hAnsi="Times New Roman" w:cs="Times New Roman"/>
          <w:sz w:val="24"/>
          <w:szCs w:val="24"/>
        </w:rPr>
        <w:t>9</w:t>
      </w:r>
      <w:r w:rsidR="00E73433" w:rsidRPr="0063386D">
        <w:rPr>
          <w:rFonts w:ascii="Times New Roman" w:hAnsi="Times New Roman" w:cs="Times New Roman"/>
          <w:sz w:val="24"/>
          <w:szCs w:val="24"/>
        </w:rPr>
        <w:t xml:space="preserve"> годах </w:t>
      </w:r>
      <w:r w:rsidRPr="0063386D">
        <w:rPr>
          <w:rFonts w:ascii="Times New Roman" w:hAnsi="Times New Roman" w:cs="Times New Roman"/>
          <w:sz w:val="24"/>
          <w:szCs w:val="24"/>
        </w:rPr>
        <w:t>путем закупки товаров, работ, услуг для обеспечения нужд Санкт-Петербурга в соответствии</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с Законом № 44-ФЗ обеспечива</w:t>
      </w:r>
      <w:r w:rsidR="00E46CA1" w:rsidRPr="0063386D">
        <w:rPr>
          <w:rFonts w:ascii="Times New Roman" w:hAnsi="Times New Roman" w:cs="Times New Roman"/>
          <w:sz w:val="24"/>
          <w:szCs w:val="24"/>
        </w:rPr>
        <w:t>е</w:t>
      </w:r>
      <w:r w:rsidRPr="0063386D">
        <w:rPr>
          <w:rFonts w:ascii="Times New Roman" w:hAnsi="Times New Roman" w:cs="Times New Roman"/>
          <w:sz w:val="24"/>
          <w:szCs w:val="24"/>
        </w:rPr>
        <w:t>т осуществление закупки инновационной продукции фармацевтической и медицинской промышленности в части медицинских приборов и изделий медицинского назначения, в том числе инновационной продукции Медико-фармацевтического кластера.</w:t>
      </w:r>
    </w:p>
    <w:p w14:paraId="72EE28DA" w14:textId="1BD4C984" w:rsidR="00A41AE5" w:rsidRPr="0063386D" w:rsidRDefault="00174A69"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При этом </w:t>
      </w:r>
      <w:r w:rsidR="00902327"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 xml:space="preserve">до 1 февраля года, предшествующего году </w:t>
      </w:r>
      <w:r w:rsidR="00D8421A" w:rsidRPr="0063386D">
        <w:rPr>
          <w:rFonts w:ascii="Times New Roman" w:hAnsi="Times New Roman" w:cs="Times New Roman"/>
          <w:sz w:val="24"/>
          <w:szCs w:val="24"/>
        </w:rPr>
        <w:t xml:space="preserve">указанной </w:t>
      </w:r>
      <w:r w:rsidRPr="0063386D">
        <w:rPr>
          <w:rFonts w:ascii="Times New Roman" w:hAnsi="Times New Roman" w:cs="Times New Roman"/>
          <w:sz w:val="24"/>
          <w:szCs w:val="24"/>
        </w:rPr>
        <w:t xml:space="preserve">закупки, </w:t>
      </w:r>
      <w:r w:rsidR="00F13F75" w:rsidRPr="0063386D">
        <w:rPr>
          <w:rFonts w:ascii="Times New Roman" w:hAnsi="Times New Roman" w:cs="Times New Roman"/>
          <w:sz w:val="24"/>
          <w:szCs w:val="24"/>
        </w:rPr>
        <w:br/>
      </w:r>
      <w:r w:rsidRPr="0063386D">
        <w:rPr>
          <w:rFonts w:ascii="Times New Roman" w:hAnsi="Times New Roman" w:cs="Times New Roman"/>
          <w:sz w:val="24"/>
          <w:szCs w:val="24"/>
        </w:rPr>
        <w:t>в целях информирования направляет в КЗ перечень инновационной продукции, производимой Медико-фармацевтическим кластером. Перечень должен включать наименование, характеристики, стоимость продукции.</w:t>
      </w:r>
    </w:p>
    <w:p w14:paraId="35A23AAB" w14:textId="68C64797" w:rsidR="00A41AE5" w:rsidRPr="0063386D" w:rsidRDefault="00174A69"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После получения </w:t>
      </w:r>
      <w:r w:rsidR="002370B8" w:rsidRPr="0063386D">
        <w:rPr>
          <w:rFonts w:ascii="Times New Roman" w:hAnsi="Times New Roman" w:cs="Times New Roman"/>
          <w:sz w:val="24"/>
          <w:szCs w:val="24"/>
        </w:rPr>
        <w:t>от</w:t>
      </w:r>
      <w:r w:rsidRPr="0063386D">
        <w:rPr>
          <w:rFonts w:ascii="Times New Roman" w:hAnsi="Times New Roman" w:cs="Times New Roman"/>
          <w:sz w:val="24"/>
          <w:szCs w:val="24"/>
        </w:rPr>
        <w:t xml:space="preserve"> </w:t>
      </w:r>
      <w:r w:rsidR="00902327"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 xml:space="preserve">перечня </w:t>
      </w:r>
      <w:r w:rsidR="0060289C" w:rsidRPr="0063386D">
        <w:rPr>
          <w:rFonts w:ascii="Times New Roman" w:hAnsi="Times New Roman" w:cs="Times New Roman"/>
          <w:sz w:val="24"/>
          <w:szCs w:val="24"/>
        </w:rPr>
        <w:t xml:space="preserve">инновационной </w:t>
      </w:r>
      <w:r w:rsidRPr="0063386D">
        <w:rPr>
          <w:rFonts w:ascii="Times New Roman" w:hAnsi="Times New Roman" w:cs="Times New Roman"/>
          <w:sz w:val="24"/>
          <w:szCs w:val="24"/>
        </w:rPr>
        <w:t xml:space="preserve">продукции, производимой </w:t>
      </w:r>
      <w:r w:rsidR="00651866" w:rsidRPr="0063386D">
        <w:rPr>
          <w:rFonts w:ascii="Times New Roman" w:hAnsi="Times New Roman" w:cs="Times New Roman"/>
          <w:sz w:val="24"/>
          <w:szCs w:val="24"/>
        </w:rPr>
        <w:br/>
      </w:r>
      <w:r w:rsidRPr="0063386D">
        <w:rPr>
          <w:rFonts w:ascii="Times New Roman" w:hAnsi="Times New Roman" w:cs="Times New Roman"/>
          <w:sz w:val="24"/>
          <w:szCs w:val="24"/>
        </w:rPr>
        <w:t>Медико-фармацевтическим кластером, КЗ не позднее 1 мая</w:t>
      </w:r>
      <w:r w:rsidR="00F974BA" w:rsidRPr="0063386D">
        <w:rPr>
          <w:rFonts w:ascii="Times New Roman" w:hAnsi="Times New Roman" w:cs="Times New Roman"/>
          <w:sz w:val="24"/>
          <w:szCs w:val="24"/>
        </w:rPr>
        <w:t>, предшествующего году</w:t>
      </w:r>
      <w:r w:rsidR="006A16D7" w:rsidRPr="0063386D">
        <w:rPr>
          <w:rFonts w:ascii="Times New Roman" w:hAnsi="Times New Roman" w:cs="Times New Roman"/>
          <w:sz w:val="24"/>
          <w:szCs w:val="24"/>
        </w:rPr>
        <w:t xml:space="preserve"> указанной</w:t>
      </w:r>
      <w:r w:rsidR="00F974BA" w:rsidRPr="0063386D">
        <w:rPr>
          <w:rFonts w:ascii="Times New Roman" w:hAnsi="Times New Roman" w:cs="Times New Roman"/>
          <w:sz w:val="24"/>
          <w:szCs w:val="24"/>
        </w:rPr>
        <w:t xml:space="preserve"> закупки,</w:t>
      </w:r>
      <w:r w:rsidRPr="0063386D">
        <w:rPr>
          <w:rFonts w:ascii="Times New Roman" w:hAnsi="Times New Roman" w:cs="Times New Roman"/>
          <w:sz w:val="24"/>
          <w:szCs w:val="24"/>
        </w:rPr>
        <w:t xml:space="preserve"> формиру</w:t>
      </w:r>
      <w:r w:rsidR="000634F5" w:rsidRPr="0063386D">
        <w:rPr>
          <w:rFonts w:ascii="Times New Roman" w:hAnsi="Times New Roman" w:cs="Times New Roman"/>
          <w:sz w:val="24"/>
          <w:szCs w:val="24"/>
        </w:rPr>
        <w:t>е</w:t>
      </w:r>
      <w:r w:rsidRPr="0063386D">
        <w:rPr>
          <w:rFonts w:ascii="Times New Roman" w:hAnsi="Times New Roman" w:cs="Times New Roman"/>
          <w:sz w:val="24"/>
          <w:szCs w:val="24"/>
        </w:rPr>
        <w:t xml:space="preserve">т итоговый перечень инновационной продукции фармацевтической и медицинской промышленности в части медицинских приборов </w:t>
      </w:r>
      <w:r w:rsidR="00F13F75" w:rsidRPr="0063386D">
        <w:rPr>
          <w:rFonts w:ascii="Times New Roman" w:hAnsi="Times New Roman" w:cs="Times New Roman"/>
          <w:sz w:val="24"/>
          <w:szCs w:val="24"/>
        </w:rPr>
        <w:br/>
      </w:r>
      <w:r w:rsidRPr="0063386D">
        <w:rPr>
          <w:rFonts w:ascii="Times New Roman" w:hAnsi="Times New Roman" w:cs="Times New Roman"/>
          <w:sz w:val="24"/>
          <w:szCs w:val="24"/>
        </w:rPr>
        <w:t>и изделий медицинского назначения, планируемой к закупке в соответствующем финансовом году, и направля</w:t>
      </w:r>
      <w:r w:rsidR="000634F5" w:rsidRPr="0063386D">
        <w:rPr>
          <w:rFonts w:ascii="Times New Roman" w:hAnsi="Times New Roman" w:cs="Times New Roman"/>
          <w:sz w:val="24"/>
          <w:szCs w:val="24"/>
        </w:rPr>
        <w:t>е</w:t>
      </w:r>
      <w:r w:rsidRPr="0063386D">
        <w:rPr>
          <w:rFonts w:ascii="Times New Roman" w:hAnsi="Times New Roman" w:cs="Times New Roman"/>
          <w:sz w:val="24"/>
          <w:szCs w:val="24"/>
        </w:rPr>
        <w:t xml:space="preserve">т в </w:t>
      </w:r>
      <w:r w:rsidR="00902327" w:rsidRPr="0063386D">
        <w:rPr>
          <w:rFonts w:ascii="Times New Roman" w:hAnsi="Times New Roman" w:cs="Times New Roman"/>
          <w:sz w:val="24"/>
          <w:szCs w:val="24"/>
        </w:rPr>
        <w:t>КППИТ</w:t>
      </w:r>
      <w:r w:rsidR="008225D7" w:rsidRPr="0063386D">
        <w:rPr>
          <w:rFonts w:ascii="Times New Roman" w:hAnsi="Times New Roman" w:cs="Times New Roman"/>
          <w:sz w:val="24"/>
          <w:szCs w:val="24"/>
        </w:rPr>
        <w:t xml:space="preserve"> </w:t>
      </w:r>
      <w:r w:rsidRPr="0063386D">
        <w:rPr>
          <w:rFonts w:ascii="Times New Roman" w:hAnsi="Times New Roman" w:cs="Times New Roman"/>
          <w:sz w:val="24"/>
          <w:szCs w:val="24"/>
        </w:rPr>
        <w:t>для согласования на предмет ее соответствия инновационной продукции.</w:t>
      </w:r>
    </w:p>
    <w:p w14:paraId="2BB1752F" w14:textId="77777777" w:rsidR="00A41AE5" w:rsidRPr="0063386D" w:rsidRDefault="00174A69"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По результатам рассмотрения </w:t>
      </w:r>
      <w:r w:rsidR="00902327" w:rsidRPr="0063386D">
        <w:rPr>
          <w:rFonts w:ascii="Times New Roman" w:hAnsi="Times New Roman" w:cs="Times New Roman"/>
          <w:sz w:val="24"/>
          <w:szCs w:val="24"/>
        </w:rPr>
        <w:t>КППИТ</w:t>
      </w:r>
      <w:r w:rsidRPr="0063386D">
        <w:rPr>
          <w:rFonts w:ascii="Times New Roman" w:hAnsi="Times New Roman" w:cs="Times New Roman"/>
          <w:sz w:val="24"/>
          <w:szCs w:val="24"/>
        </w:rPr>
        <w:t xml:space="preserve"> до 1 июня</w:t>
      </w:r>
      <w:r w:rsidR="00F974BA" w:rsidRPr="0063386D">
        <w:rPr>
          <w:rFonts w:ascii="Times New Roman" w:hAnsi="Times New Roman" w:cs="Times New Roman"/>
          <w:sz w:val="24"/>
          <w:szCs w:val="24"/>
        </w:rPr>
        <w:t>,</w:t>
      </w:r>
      <w:r w:rsidRPr="0063386D">
        <w:rPr>
          <w:rFonts w:ascii="Times New Roman" w:hAnsi="Times New Roman" w:cs="Times New Roman"/>
          <w:sz w:val="24"/>
          <w:szCs w:val="24"/>
        </w:rPr>
        <w:t xml:space="preserve"> </w:t>
      </w:r>
      <w:r w:rsidR="00F974BA" w:rsidRPr="0063386D">
        <w:rPr>
          <w:rFonts w:ascii="Times New Roman" w:hAnsi="Times New Roman" w:cs="Times New Roman"/>
          <w:sz w:val="24"/>
          <w:szCs w:val="24"/>
        </w:rPr>
        <w:t xml:space="preserve">предшествующего году </w:t>
      </w:r>
      <w:r w:rsidR="00B50A21" w:rsidRPr="0063386D">
        <w:rPr>
          <w:rFonts w:ascii="Times New Roman" w:hAnsi="Times New Roman" w:cs="Times New Roman"/>
          <w:sz w:val="24"/>
          <w:szCs w:val="24"/>
        </w:rPr>
        <w:t xml:space="preserve">указанной </w:t>
      </w:r>
      <w:r w:rsidR="00F974BA" w:rsidRPr="0063386D">
        <w:rPr>
          <w:rFonts w:ascii="Times New Roman" w:hAnsi="Times New Roman" w:cs="Times New Roman"/>
          <w:sz w:val="24"/>
          <w:szCs w:val="24"/>
        </w:rPr>
        <w:t xml:space="preserve">закупки, </w:t>
      </w:r>
      <w:r w:rsidRPr="0063386D">
        <w:rPr>
          <w:rFonts w:ascii="Times New Roman" w:hAnsi="Times New Roman" w:cs="Times New Roman"/>
          <w:sz w:val="24"/>
          <w:szCs w:val="24"/>
        </w:rPr>
        <w:t xml:space="preserve">согласовывает </w:t>
      </w:r>
      <w:r w:rsidR="000728F3" w:rsidRPr="0063386D">
        <w:rPr>
          <w:rFonts w:ascii="Times New Roman" w:hAnsi="Times New Roman" w:cs="Times New Roman"/>
          <w:sz w:val="24"/>
          <w:szCs w:val="24"/>
        </w:rPr>
        <w:t xml:space="preserve">указанный </w:t>
      </w:r>
      <w:r w:rsidRPr="0063386D">
        <w:rPr>
          <w:rFonts w:ascii="Times New Roman" w:hAnsi="Times New Roman" w:cs="Times New Roman"/>
          <w:sz w:val="24"/>
          <w:szCs w:val="24"/>
        </w:rPr>
        <w:t xml:space="preserve">итоговый перечень либо возвращает на доработку </w:t>
      </w:r>
      <w:r w:rsidR="00B50A21" w:rsidRPr="0063386D">
        <w:rPr>
          <w:rFonts w:ascii="Times New Roman" w:hAnsi="Times New Roman" w:cs="Times New Roman"/>
          <w:sz w:val="24"/>
          <w:szCs w:val="24"/>
        </w:rPr>
        <w:br/>
      </w:r>
      <w:r w:rsidRPr="0063386D">
        <w:rPr>
          <w:rFonts w:ascii="Times New Roman" w:hAnsi="Times New Roman" w:cs="Times New Roman"/>
          <w:sz w:val="24"/>
          <w:szCs w:val="24"/>
        </w:rPr>
        <w:t>с указанием причин несоответствия.</w:t>
      </w:r>
    </w:p>
    <w:p w14:paraId="29F8333B" w14:textId="3E66BF07" w:rsidR="00DE08EC" w:rsidRPr="0063386D" w:rsidRDefault="004510FE" w:rsidP="00D105C6">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3721" w:history="1">
        <w:r w:rsidRPr="0063386D">
          <w:rPr>
            <w:rFonts w:ascii="Times New Roman" w:hAnsi="Times New Roman" w:cs="Times New Roman"/>
            <w:sz w:val="24"/>
            <w:szCs w:val="24"/>
          </w:rPr>
          <w:t xml:space="preserve">пункта </w:t>
        </w:r>
        <w:r w:rsidR="00580A3B" w:rsidRPr="0063386D">
          <w:rPr>
            <w:rFonts w:ascii="Times New Roman" w:hAnsi="Times New Roman" w:cs="Times New Roman"/>
            <w:sz w:val="24"/>
            <w:szCs w:val="24"/>
          </w:rPr>
          <w:t>4</w:t>
        </w:r>
        <w:r w:rsidRPr="0063386D">
          <w:rPr>
            <w:rFonts w:ascii="Times New Roman" w:hAnsi="Times New Roman" w:cs="Times New Roman"/>
            <w:sz w:val="24"/>
            <w:szCs w:val="24"/>
          </w:rPr>
          <w:t>.</w:t>
        </w:r>
        <w:r w:rsidR="004325C3" w:rsidRPr="0063386D">
          <w:rPr>
            <w:rFonts w:ascii="Times New Roman" w:hAnsi="Times New Roman" w:cs="Times New Roman"/>
            <w:sz w:val="24"/>
            <w:szCs w:val="24"/>
          </w:rPr>
          <w:t>2</w:t>
        </w:r>
      </w:hyperlink>
      <w:r w:rsidRPr="0063386D">
        <w:rPr>
          <w:rFonts w:ascii="Times New Roman" w:hAnsi="Times New Roman" w:cs="Times New Roman"/>
          <w:sz w:val="24"/>
          <w:szCs w:val="24"/>
        </w:rPr>
        <w:t xml:space="preserve"> перечня мероприятий подпрограммы, </w:t>
      </w:r>
      <w:r w:rsidR="004325C3" w:rsidRPr="0063386D">
        <w:rPr>
          <w:rFonts w:ascii="Times New Roman" w:hAnsi="Times New Roman" w:cs="Times New Roman"/>
          <w:bCs/>
          <w:sz w:val="24"/>
          <w:szCs w:val="24"/>
        </w:rPr>
        <w:t xml:space="preserve">отнесенных </w:t>
      </w:r>
      <w:r w:rsidR="004325C3" w:rsidRPr="0063386D">
        <w:rPr>
          <w:rFonts w:ascii="Times New Roman" w:hAnsi="Times New Roman" w:cs="Times New Roman"/>
          <w:bCs/>
          <w:sz w:val="24"/>
          <w:szCs w:val="24"/>
        </w:rPr>
        <w:br/>
        <w:t xml:space="preserve">к процессной части, </w:t>
      </w:r>
      <w:r w:rsidRPr="0063386D">
        <w:rPr>
          <w:rFonts w:ascii="Times New Roman" w:hAnsi="Times New Roman" w:cs="Times New Roman"/>
          <w:sz w:val="24"/>
          <w:szCs w:val="24"/>
        </w:rPr>
        <w:t xml:space="preserve"> </w:t>
      </w:r>
      <w:r w:rsidR="00902327" w:rsidRPr="0063386D">
        <w:rPr>
          <w:rFonts w:ascii="Times New Roman" w:hAnsi="Times New Roman" w:cs="Times New Roman"/>
          <w:sz w:val="24"/>
          <w:szCs w:val="24"/>
        </w:rPr>
        <w:t xml:space="preserve">КППИТ </w:t>
      </w:r>
      <w:r w:rsidR="00911A1D" w:rsidRPr="0063386D">
        <w:rPr>
          <w:rFonts w:ascii="Times New Roman" w:hAnsi="Times New Roman" w:cs="Times New Roman"/>
          <w:sz w:val="24"/>
          <w:szCs w:val="24"/>
        </w:rPr>
        <w:t>в 2026</w:t>
      </w:r>
      <w:r w:rsidR="008225D7" w:rsidRPr="0063386D">
        <w:rPr>
          <w:rFonts w:ascii="Times New Roman" w:hAnsi="Times New Roman" w:cs="Times New Roman"/>
          <w:sz w:val="24"/>
          <w:szCs w:val="24"/>
        </w:rPr>
        <w:t>-202</w:t>
      </w:r>
      <w:r w:rsidR="00602331" w:rsidRPr="0063386D">
        <w:rPr>
          <w:rFonts w:ascii="Times New Roman" w:hAnsi="Times New Roman" w:cs="Times New Roman"/>
          <w:sz w:val="24"/>
          <w:szCs w:val="24"/>
        </w:rPr>
        <w:t>9</w:t>
      </w:r>
      <w:r w:rsidR="00F304A5" w:rsidRPr="0063386D">
        <w:rPr>
          <w:rFonts w:ascii="Times New Roman" w:hAnsi="Times New Roman" w:cs="Times New Roman"/>
          <w:sz w:val="24"/>
          <w:szCs w:val="24"/>
        </w:rPr>
        <w:t xml:space="preserve"> </w:t>
      </w:r>
      <w:r w:rsidR="00E73433" w:rsidRPr="0063386D">
        <w:rPr>
          <w:rFonts w:ascii="Times New Roman" w:hAnsi="Times New Roman" w:cs="Times New Roman"/>
          <w:sz w:val="24"/>
          <w:szCs w:val="24"/>
        </w:rPr>
        <w:t xml:space="preserve">годах </w:t>
      </w:r>
      <w:r w:rsidRPr="0063386D">
        <w:rPr>
          <w:rFonts w:ascii="Times New Roman" w:hAnsi="Times New Roman" w:cs="Times New Roman"/>
          <w:sz w:val="24"/>
          <w:szCs w:val="24"/>
        </w:rPr>
        <w:t>путем закупки товаров, работ, услуг для обеспечения нужд Санкт-Петербурга в соответствии</w:t>
      </w:r>
      <w:r w:rsidR="009E67F3"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с </w:t>
      </w:r>
      <w:hyperlink r:id="rId31"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осуществляет организацию и проведение мероприятий в рамках международных торговых выставок, форумов, конгрессов, конференций, круглых столов в целях продвижения продукции пилотных инновационных территориальных кластеров Санкт-Петербурга.</w:t>
      </w:r>
    </w:p>
    <w:p w14:paraId="479A76D1" w14:textId="77777777" w:rsidR="00DE08EC" w:rsidRPr="0063386D" w:rsidRDefault="00DE08EC" w:rsidP="00F974BA">
      <w:pPr>
        <w:pStyle w:val="ConsPlusNormal"/>
        <w:jc w:val="center"/>
        <w:rPr>
          <w:rFonts w:ascii="Times New Roman" w:hAnsi="Times New Roman" w:cs="Times New Roman"/>
          <w:b/>
          <w:sz w:val="24"/>
          <w:szCs w:val="24"/>
        </w:rPr>
      </w:pPr>
    </w:p>
    <w:p w14:paraId="6657CC5B" w14:textId="12443E28" w:rsidR="004510FE" w:rsidRPr="0063386D" w:rsidRDefault="004510FE" w:rsidP="00D105C6">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3.</w:t>
      </w:r>
      <w:r w:rsidR="00FA3A98"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1F71F4" w:rsidRPr="0063386D">
        <w:rPr>
          <w:rFonts w:ascii="Times New Roman" w:hAnsi="Times New Roman" w:cs="Times New Roman"/>
          <w:b/>
          <w:sz w:val="24"/>
          <w:szCs w:val="24"/>
        </w:rPr>
        <w:t>7</w:t>
      </w:r>
      <w:r w:rsidRPr="0063386D">
        <w:rPr>
          <w:rFonts w:ascii="Times New Roman" w:hAnsi="Times New Roman" w:cs="Times New Roman"/>
          <w:b/>
          <w:sz w:val="24"/>
          <w:szCs w:val="24"/>
        </w:rPr>
        <w:t>. Содействие внедрению композиционных материалов,</w:t>
      </w:r>
      <w:r w:rsidR="004945AF" w:rsidRPr="0063386D">
        <w:rPr>
          <w:rFonts w:ascii="Times New Roman" w:hAnsi="Times New Roman" w:cs="Times New Roman"/>
          <w:b/>
          <w:sz w:val="24"/>
          <w:szCs w:val="24"/>
        </w:rPr>
        <w:t xml:space="preserve"> </w:t>
      </w:r>
      <w:r w:rsidR="005C628C" w:rsidRPr="0063386D">
        <w:rPr>
          <w:rFonts w:ascii="Times New Roman" w:hAnsi="Times New Roman" w:cs="Times New Roman"/>
          <w:b/>
          <w:sz w:val="24"/>
          <w:szCs w:val="24"/>
        </w:rPr>
        <w:br/>
      </w:r>
      <w:r w:rsidRPr="0063386D">
        <w:rPr>
          <w:rFonts w:ascii="Times New Roman" w:hAnsi="Times New Roman" w:cs="Times New Roman"/>
          <w:b/>
          <w:sz w:val="24"/>
          <w:szCs w:val="24"/>
        </w:rPr>
        <w:t>конструкций и изделий из них</w:t>
      </w:r>
    </w:p>
    <w:p w14:paraId="5147BC30" w14:textId="77777777" w:rsidR="004510FE" w:rsidRPr="0063386D" w:rsidRDefault="004510FE" w:rsidP="00D07C05">
      <w:pPr>
        <w:pStyle w:val="ConsPlusNormal"/>
        <w:rPr>
          <w:rFonts w:ascii="Times New Roman" w:hAnsi="Times New Roman" w:cs="Times New Roman"/>
          <w:sz w:val="24"/>
          <w:szCs w:val="24"/>
        </w:rPr>
      </w:pPr>
    </w:p>
    <w:p w14:paraId="480B6450" w14:textId="6A1EA133" w:rsidR="00FA3A98" w:rsidRPr="0063386D" w:rsidRDefault="004510FE" w:rsidP="00D07C05">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3950" w:history="1">
        <w:r w:rsidRPr="0063386D">
          <w:rPr>
            <w:rFonts w:ascii="Times New Roman" w:hAnsi="Times New Roman" w:cs="Times New Roman"/>
            <w:sz w:val="24"/>
            <w:szCs w:val="24"/>
          </w:rPr>
          <w:t xml:space="preserve">пункта </w:t>
        </w:r>
        <w:r w:rsidR="009579D7" w:rsidRPr="0063386D">
          <w:rPr>
            <w:rFonts w:ascii="Times New Roman" w:hAnsi="Times New Roman" w:cs="Times New Roman"/>
            <w:sz w:val="24"/>
            <w:szCs w:val="24"/>
          </w:rPr>
          <w:t>5</w:t>
        </w:r>
        <w:r w:rsidR="00266911" w:rsidRPr="0063386D">
          <w:rPr>
            <w:rFonts w:ascii="Times New Roman" w:hAnsi="Times New Roman" w:cs="Times New Roman"/>
            <w:sz w:val="24"/>
            <w:szCs w:val="24"/>
          </w:rPr>
          <w:t>.</w:t>
        </w:r>
        <w:r w:rsidR="003A618E" w:rsidRPr="0063386D">
          <w:rPr>
            <w:rFonts w:ascii="Times New Roman" w:hAnsi="Times New Roman" w:cs="Times New Roman"/>
            <w:sz w:val="24"/>
            <w:szCs w:val="24"/>
          </w:rPr>
          <w:t>1</w:t>
        </w:r>
      </w:hyperlink>
      <w:r w:rsidRPr="0063386D">
        <w:rPr>
          <w:rFonts w:ascii="Times New Roman" w:hAnsi="Times New Roman" w:cs="Times New Roman"/>
          <w:sz w:val="24"/>
          <w:szCs w:val="24"/>
        </w:rPr>
        <w:t xml:space="preserve"> перечня мероприятий подпрограммы, </w:t>
      </w:r>
      <w:r w:rsidR="003A618E" w:rsidRPr="0063386D">
        <w:rPr>
          <w:rFonts w:ascii="Times New Roman" w:hAnsi="Times New Roman" w:cs="Times New Roman"/>
          <w:bCs/>
          <w:sz w:val="24"/>
          <w:szCs w:val="24"/>
        </w:rPr>
        <w:t xml:space="preserve">отнесенных </w:t>
      </w:r>
      <w:r w:rsidR="003A618E" w:rsidRPr="0063386D">
        <w:rPr>
          <w:rFonts w:ascii="Times New Roman" w:hAnsi="Times New Roman" w:cs="Times New Roman"/>
          <w:bCs/>
          <w:sz w:val="24"/>
          <w:szCs w:val="24"/>
        </w:rPr>
        <w:br/>
        <w:t xml:space="preserve">к процессной части, </w:t>
      </w:r>
      <w:r w:rsidR="00902327" w:rsidRPr="0063386D">
        <w:rPr>
          <w:rFonts w:ascii="Times New Roman" w:hAnsi="Times New Roman" w:cs="Times New Roman"/>
          <w:sz w:val="24"/>
          <w:szCs w:val="24"/>
        </w:rPr>
        <w:t xml:space="preserve">КППИТ </w:t>
      </w:r>
      <w:r w:rsidR="003C366B" w:rsidRPr="0063386D">
        <w:rPr>
          <w:rFonts w:ascii="Times New Roman" w:hAnsi="Times New Roman" w:cs="Times New Roman"/>
          <w:sz w:val="24"/>
          <w:szCs w:val="24"/>
        </w:rPr>
        <w:t xml:space="preserve">совместно с КРТИ, КС, ЖК </w:t>
      </w:r>
      <w:r w:rsidR="00FA3A98" w:rsidRPr="0063386D">
        <w:rPr>
          <w:rFonts w:ascii="Times New Roman" w:hAnsi="Times New Roman" w:cs="Times New Roman"/>
          <w:sz w:val="24"/>
          <w:szCs w:val="24"/>
        </w:rPr>
        <w:br/>
      </w:r>
      <w:r w:rsidR="003C5B71" w:rsidRPr="0063386D">
        <w:rPr>
          <w:rFonts w:ascii="Times New Roman" w:hAnsi="Times New Roman" w:cs="Times New Roman"/>
          <w:sz w:val="24"/>
          <w:szCs w:val="24"/>
        </w:rPr>
        <w:t>и КФК</w:t>
      </w:r>
      <w:r w:rsidR="003C366B" w:rsidRPr="0063386D">
        <w:rPr>
          <w:rFonts w:ascii="Times New Roman" w:hAnsi="Times New Roman" w:cs="Times New Roman"/>
          <w:sz w:val="24"/>
          <w:szCs w:val="24"/>
        </w:rPr>
        <w:t xml:space="preserve">С осуществляет проведение мониторинга деятельности организаций в части актуализации перечня организаций Санкт-Петербурга, осуществляющих разработку </w:t>
      </w:r>
      <w:r w:rsidR="00FA3A98" w:rsidRPr="0063386D">
        <w:rPr>
          <w:rFonts w:ascii="Times New Roman" w:hAnsi="Times New Roman" w:cs="Times New Roman"/>
          <w:sz w:val="24"/>
          <w:szCs w:val="24"/>
        </w:rPr>
        <w:br/>
      </w:r>
      <w:r w:rsidR="003C366B" w:rsidRPr="0063386D">
        <w:rPr>
          <w:rFonts w:ascii="Times New Roman" w:hAnsi="Times New Roman" w:cs="Times New Roman"/>
          <w:sz w:val="24"/>
          <w:szCs w:val="24"/>
        </w:rPr>
        <w:t>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w:t>
      </w:r>
    </w:p>
    <w:p w14:paraId="781439F6" w14:textId="786BB506" w:rsidR="009B6FB2" w:rsidRPr="0063386D" w:rsidRDefault="003A618E" w:rsidP="00D07C05">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Начиная с 202</w:t>
      </w:r>
      <w:r w:rsidR="00911A1D" w:rsidRPr="0063386D">
        <w:rPr>
          <w:rFonts w:ascii="Times New Roman" w:hAnsi="Times New Roman" w:cs="Times New Roman"/>
          <w:sz w:val="24"/>
          <w:szCs w:val="24"/>
        </w:rPr>
        <w:t>6</w:t>
      </w:r>
      <w:r w:rsidRPr="0063386D">
        <w:rPr>
          <w:rFonts w:ascii="Times New Roman" w:hAnsi="Times New Roman" w:cs="Times New Roman"/>
          <w:sz w:val="24"/>
          <w:szCs w:val="24"/>
        </w:rPr>
        <w:t xml:space="preserve"> года </w:t>
      </w:r>
      <w:r w:rsidR="00902327" w:rsidRPr="0063386D">
        <w:rPr>
          <w:rFonts w:ascii="Times New Roman" w:hAnsi="Times New Roman" w:cs="Times New Roman"/>
          <w:sz w:val="24"/>
          <w:szCs w:val="24"/>
        </w:rPr>
        <w:t xml:space="preserve">КППИТ </w:t>
      </w:r>
      <w:r w:rsidR="004510FE" w:rsidRPr="0063386D">
        <w:rPr>
          <w:rFonts w:ascii="Times New Roman" w:hAnsi="Times New Roman" w:cs="Times New Roman"/>
          <w:sz w:val="24"/>
          <w:szCs w:val="24"/>
        </w:rPr>
        <w:t xml:space="preserve">путем закупки товаров, работ, услуг </w:t>
      </w:r>
      <w:r w:rsidR="004510FE" w:rsidRPr="0063386D">
        <w:rPr>
          <w:rFonts w:ascii="Times New Roman" w:hAnsi="Times New Roman" w:cs="Times New Roman"/>
          <w:spacing w:val="-2"/>
          <w:sz w:val="24"/>
          <w:szCs w:val="24"/>
        </w:rPr>
        <w:t xml:space="preserve">для обеспечения нужд Санкт-Петербурга в соответствии с </w:t>
      </w:r>
      <w:hyperlink r:id="rId32" w:history="1">
        <w:r w:rsidR="004510FE" w:rsidRPr="0063386D">
          <w:rPr>
            <w:rFonts w:ascii="Times New Roman" w:hAnsi="Times New Roman" w:cs="Times New Roman"/>
            <w:spacing w:val="-2"/>
            <w:sz w:val="24"/>
            <w:szCs w:val="24"/>
          </w:rPr>
          <w:t>Законом</w:t>
        </w:r>
      </w:hyperlink>
      <w:r w:rsidR="004510FE" w:rsidRPr="0063386D">
        <w:rPr>
          <w:rFonts w:ascii="Times New Roman" w:hAnsi="Times New Roman" w:cs="Times New Roman"/>
          <w:spacing w:val="-2"/>
          <w:sz w:val="24"/>
          <w:szCs w:val="24"/>
        </w:rPr>
        <w:t xml:space="preserve"> </w:t>
      </w:r>
      <w:r w:rsidR="00196550" w:rsidRPr="0063386D">
        <w:rPr>
          <w:rFonts w:ascii="Times New Roman" w:hAnsi="Times New Roman" w:cs="Times New Roman"/>
          <w:spacing w:val="-2"/>
          <w:sz w:val="24"/>
          <w:szCs w:val="24"/>
        </w:rPr>
        <w:t>№</w:t>
      </w:r>
      <w:r w:rsidR="004510FE" w:rsidRPr="0063386D">
        <w:rPr>
          <w:rFonts w:ascii="Times New Roman" w:hAnsi="Times New Roman" w:cs="Times New Roman"/>
          <w:spacing w:val="-2"/>
          <w:sz w:val="24"/>
          <w:szCs w:val="24"/>
        </w:rPr>
        <w:t xml:space="preserve"> 44-ФЗ </w:t>
      </w:r>
      <w:r w:rsidR="003C366B" w:rsidRPr="0063386D">
        <w:rPr>
          <w:rFonts w:ascii="Times New Roman" w:hAnsi="Times New Roman" w:cs="Times New Roman"/>
          <w:sz w:val="24"/>
          <w:szCs w:val="24"/>
        </w:rPr>
        <w:t xml:space="preserve">осуществляет проведение мониторинга деятельности организаций </w:t>
      </w:r>
      <w:r w:rsidR="004510FE" w:rsidRPr="0063386D">
        <w:rPr>
          <w:rFonts w:ascii="Times New Roman" w:hAnsi="Times New Roman" w:cs="Times New Roman"/>
          <w:sz w:val="24"/>
          <w:szCs w:val="24"/>
        </w:rPr>
        <w:t xml:space="preserve">Санкт-Петербурга, </w:t>
      </w:r>
      <w:r w:rsidR="003C366B" w:rsidRPr="0063386D">
        <w:rPr>
          <w:rFonts w:ascii="Times New Roman" w:hAnsi="Times New Roman" w:cs="Times New Roman"/>
          <w:sz w:val="24"/>
          <w:szCs w:val="24"/>
        </w:rPr>
        <w:t xml:space="preserve">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 </w:t>
      </w:r>
      <w:r w:rsidR="004510FE" w:rsidRPr="0063386D">
        <w:rPr>
          <w:rFonts w:ascii="Times New Roman" w:hAnsi="Times New Roman" w:cs="Times New Roman"/>
          <w:sz w:val="24"/>
          <w:szCs w:val="24"/>
        </w:rPr>
        <w:t xml:space="preserve">КРТИ, КС, ЖК </w:t>
      </w:r>
      <w:r w:rsidR="0086798E" w:rsidRPr="0063386D">
        <w:rPr>
          <w:rFonts w:ascii="Times New Roman" w:hAnsi="Times New Roman" w:cs="Times New Roman"/>
          <w:sz w:val="24"/>
          <w:szCs w:val="24"/>
        </w:rPr>
        <w:t>и КФК</w:t>
      </w:r>
      <w:r w:rsidR="00F54F7E" w:rsidRPr="0063386D">
        <w:rPr>
          <w:rFonts w:ascii="Times New Roman" w:hAnsi="Times New Roman" w:cs="Times New Roman"/>
          <w:sz w:val="24"/>
          <w:szCs w:val="24"/>
        </w:rPr>
        <w:t xml:space="preserve">С </w:t>
      </w:r>
      <w:r w:rsidR="004510FE" w:rsidRPr="0063386D">
        <w:rPr>
          <w:rFonts w:ascii="Times New Roman" w:hAnsi="Times New Roman" w:cs="Times New Roman"/>
          <w:sz w:val="24"/>
          <w:szCs w:val="24"/>
        </w:rPr>
        <w:t xml:space="preserve">оказывают содействие </w:t>
      </w:r>
      <w:r w:rsidR="00B06487" w:rsidRPr="0063386D">
        <w:rPr>
          <w:rFonts w:ascii="Times New Roman" w:hAnsi="Times New Roman" w:cs="Times New Roman"/>
          <w:sz w:val="24"/>
          <w:szCs w:val="24"/>
        </w:rPr>
        <w:br/>
      </w:r>
      <w:r w:rsidR="004510FE" w:rsidRPr="0063386D">
        <w:rPr>
          <w:rFonts w:ascii="Times New Roman" w:hAnsi="Times New Roman" w:cs="Times New Roman"/>
          <w:sz w:val="24"/>
          <w:szCs w:val="24"/>
        </w:rPr>
        <w:t xml:space="preserve">в </w:t>
      </w:r>
      <w:r w:rsidR="003C366B" w:rsidRPr="0063386D">
        <w:rPr>
          <w:rFonts w:ascii="Times New Roman" w:hAnsi="Times New Roman" w:cs="Times New Roman"/>
          <w:sz w:val="24"/>
          <w:szCs w:val="24"/>
        </w:rPr>
        <w:t xml:space="preserve">подготовке технического задания для осуществления </w:t>
      </w:r>
      <w:r w:rsidR="00743164" w:rsidRPr="0063386D">
        <w:rPr>
          <w:rFonts w:ascii="Times New Roman" w:hAnsi="Times New Roman" w:cs="Times New Roman"/>
          <w:sz w:val="24"/>
          <w:szCs w:val="24"/>
        </w:rPr>
        <w:t xml:space="preserve">указанной </w:t>
      </w:r>
      <w:r w:rsidR="003C366B" w:rsidRPr="0063386D">
        <w:rPr>
          <w:rFonts w:ascii="Times New Roman" w:hAnsi="Times New Roman" w:cs="Times New Roman"/>
          <w:sz w:val="24"/>
          <w:szCs w:val="24"/>
        </w:rPr>
        <w:t>заку</w:t>
      </w:r>
      <w:r w:rsidR="00FA3A98" w:rsidRPr="0063386D">
        <w:rPr>
          <w:rFonts w:ascii="Times New Roman" w:hAnsi="Times New Roman" w:cs="Times New Roman"/>
          <w:sz w:val="24"/>
          <w:szCs w:val="24"/>
        </w:rPr>
        <w:t>пки</w:t>
      </w:r>
      <w:r w:rsidR="004510FE" w:rsidRPr="0063386D">
        <w:rPr>
          <w:rFonts w:ascii="Times New Roman" w:hAnsi="Times New Roman" w:cs="Times New Roman"/>
          <w:sz w:val="24"/>
          <w:szCs w:val="24"/>
        </w:rPr>
        <w:t>.</w:t>
      </w:r>
    </w:p>
    <w:p w14:paraId="3B007799" w14:textId="3D314FBB" w:rsidR="004510FE" w:rsidRPr="0063386D" w:rsidRDefault="004510FE" w:rsidP="00D07C05">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4192" w:history="1">
        <w:r w:rsidRPr="0063386D">
          <w:rPr>
            <w:rFonts w:ascii="Times New Roman" w:hAnsi="Times New Roman" w:cs="Times New Roman"/>
            <w:sz w:val="24"/>
            <w:szCs w:val="24"/>
          </w:rPr>
          <w:t xml:space="preserve">пункта </w:t>
        </w:r>
        <w:r w:rsidR="009579D7" w:rsidRPr="0063386D">
          <w:rPr>
            <w:rFonts w:ascii="Times New Roman" w:hAnsi="Times New Roman" w:cs="Times New Roman"/>
            <w:sz w:val="24"/>
            <w:szCs w:val="24"/>
          </w:rPr>
          <w:t>5</w:t>
        </w:r>
        <w:r w:rsidR="00266911" w:rsidRPr="0063386D">
          <w:rPr>
            <w:rFonts w:ascii="Times New Roman" w:hAnsi="Times New Roman" w:cs="Times New Roman"/>
            <w:sz w:val="24"/>
            <w:szCs w:val="24"/>
          </w:rPr>
          <w:t>.</w:t>
        </w:r>
        <w:r w:rsidR="004A7DDC" w:rsidRPr="0063386D">
          <w:rPr>
            <w:rFonts w:ascii="Times New Roman" w:hAnsi="Times New Roman" w:cs="Times New Roman"/>
            <w:sz w:val="24"/>
            <w:szCs w:val="24"/>
          </w:rPr>
          <w:t>2</w:t>
        </w:r>
      </w:hyperlink>
      <w:r w:rsidRPr="0063386D">
        <w:rPr>
          <w:rFonts w:ascii="Times New Roman" w:hAnsi="Times New Roman" w:cs="Times New Roman"/>
          <w:sz w:val="24"/>
          <w:szCs w:val="24"/>
        </w:rPr>
        <w:t xml:space="preserve"> перечня мероприятий подпрограммы, </w:t>
      </w:r>
      <w:r w:rsidR="003631B0" w:rsidRPr="0063386D">
        <w:rPr>
          <w:rFonts w:ascii="Times New Roman" w:hAnsi="Times New Roman" w:cs="Times New Roman"/>
          <w:bCs/>
          <w:sz w:val="24"/>
          <w:szCs w:val="24"/>
        </w:rPr>
        <w:t xml:space="preserve">отнесенных </w:t>
      </w:r>
      <w:r w:rsidR="003631B0" w:rsidRPr="0063386D">
        <w:rPr>
          <w:rFonts w:ascii="Times New Roman" w:hAnsi="Times New Roman" w:cs="Times New Roman"/>
          <w:bCs/>
          <w:sz w:val="24"/>
          <w:szCs w:val="24"/>
        </w:rPr>
        <w:br/>
        <w:t>к процессной части</w:t>
      </w:r>
      <w:r w:rsidRPr="0063386D">
        <w:rPr>
          <w:rFonts w:ascii="Times New Roman" w:hAnsi="Times New Roman" w:cs="Times New Roman"/>
          <w:sz w:val="24"/>
          <w:szCs w:val="24"/>
        </w:rPr>
        <w:t xml:space="preserve">, </w:t>
      </w:r>
      <w:r w:rsidR="00902327" w:rsidRPr="0063386D">
        <w:rPr>
          <w:rFonts w:ascii="Times New Roman" w:hAnsi="Times New Roman" w:cs="Times New Roman"/>
          <w:sz w:val="24"/>
          <w:szCs w:val="24"/>
        </w:rPr>
        <w:t xml:space="preserve">КППИТ </w:t>
      </w:r>
      <w:r w:rsidRPr="0063386D">
        <w:rPr>
          <w:rFonts w:ascii="Times New Roman" w:hAnsi="Times New Roman" w:cs="Times New Roman"/>
          <w:sz w:val="24"/>
          <w:szCs w:val="24"/>
        </w:rPr>
        <w:t>в соответствии</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с полномочиями по реализации программ инновационного развития и созданию</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в Санкт-Петербурге благоприятных условий для инновационной деятельности путем</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закупки товаров, работ, услуг для обеспечения нужд Санкт-Петербурга в соответствии с </w:t>
      </w:r>
      <w:hyperlink r:id="rId33" w:history="1">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96550"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w:t>
      </w:r>
      <w:r w:rsidR="00911A1D" w:rsidRPr="0063386D">
        <w:rPr>
          <w:rFonts w:ascii="Times New Roman" w:hAnsi="Times New Roman" w:cs="Times New Roman"/>
          <w:sz w:val="24"/>
          <w:szCs w:val="24"/>
        </w:rPr>
        <w:t>в 2026</w:t>
      </w:r>
      <w:r w:rsidR="00F974BA" w:rsidRPr="0063386D">
        <w:rPr>
          <w:rFonts w:ascii="Times New Roman" w:hAnsi="Times New Roman" w:cs="Times New Roman"/>
          <w:sz w:val="24"/>
          <w:szCs w:val="24"/>
        </w:rPr>
        <w:t>-202</w:t>
      </w:r>
      <w:r w:rsidR="00602331" w:rsidRPr="0063386D">
        <w:rPr>
          <w:rFonts w:ascii="Times New Roman" w:hAnsi="Times New Roman" w:cs="Times New Roman"/>
          <w:sz w:val="24"/>
          <w:szCs w:val="24"/>
        </w:rPr>
        <w:t>9</w:t>
      </w:r>
      <w:r w:rsidR="00F974BA" w:rsidRPr="0063386D">
        <w:rPr>
          <w:rFonts w:ascii="Times New Roman" w:hAnsi="Times New Roman" w:cs="Times New Roman"/>
          <w:sz w:val="24"/>
          <w:szCs w:val="24"/>
        </w:rPr>
        <w:t xml:space="preserve"> годах </w:t>
      </w:r>
      <w:r w:rsidRPr="0063386D">
        <w:rPr>
          <w:rFonts w:ascii="Times New Roman" w:hAnsi="Times New Roman" w:cs="Times New Roman"/>
          <w:sz w:val="24"/>
          <w:szCs w:val="24"/>
        </w:rPr>
        <w:t xml:space="preserve">осуществляет организацию и проведение </w:t>
      </w:r>
      <w:r w:rsidR="003631B0" w:rsidRPr="0063386D">
        <w:rPr>
          <w:rFonts w:ascii="Times New Roman" w:hAnsi="Times New Roman" w:cs="Times New Roman"/>
          <w:sz w:val="24"/>
          <w:szCs w:val="24"/>
        </w:rPr>
        <w:t xml:space="preserve"> </w:t>
      </w:r>
      <w:r w:rsidR="00FA3A98" w:rsidRPr="0063386D">
        <w:rPr>
          <w:rFonts w:ascii="Times New Roman" w:hAnsi="Times New Roman" w:cs="Times New Roman"/>
          <w:sz w:val="24"/>
          <w:szCs w:val="24"/>
        </w:rPr>
        <w:t xml:space="preserve">в Санкт-Петербурге </w:t>
      </w:r>
      <w:r w:rsidRPr="0063386D">
        <w:rPr>
          <w:rFonts w:ascii="Times New Roman" w:hAnsi="Times New Roman" w:cs="Times New Roman"/>
          <w:sz w:val="24"/>
          <w:szCs w:val="24"/>
        </w:rPr>
        <w:t xml:space="preserve">конференции по развитию производства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и применения композиционных материалов (композитов) и изделий </w:t>
      </w:r>
      <w:r w:rsidR="00FA3A98" w:rsidRPr="0063386D">
        <w:rPr>
          <w:rFonts w:ascii="Times New Roman" w:hAnsi="Times New Roman" w:cs="Times New Roman"/>
          <w:sz w:val="24"/>
          <w:szCs w:val="24"/>
        </w:rPr>
        <w:t>из них</w:t>
      </w:r>
      <w:r w:rsidRPr="0063386D">
        <w:rPr>
          <w:rFonts w:ascii="Times New Roman" w:hAnsi="Times New Roman" w:cs="Times New Roman"/>
          <w:sz w:val="24"/>
          <w:szCs w:val="24"/>
        </w:rPr>
        <w:t>.</w:t>
      </w:r>
    </w:p>
    <w:p w14:paraId="1BF8EB58" w14:textId="77777777" w:rsidR="00151E1B" w:rsidRPr="0063386D" w:rsidRDefault="00151E1B" w:rsidP="00F974BA">
      <w:pPr>
        <w:pStyle w:val="ConsPlusNormal"/>
        <w:ind w:firstLine="540"/>
        <w:jc w:val="both"/>
        <w:rPr>
          <w:rFonts w:ascii="Times New Roman" w:hAnsi="Times New Roman" w:cs="Times New Roman"/>
          <w:sz w:val="24"/>
          <w:szCs w:val="24"/>
        </w:rPr>
      </w:pPr>
    </w:p>
    <w:p w14:paraId="60FDC958" w14:textId="3885D2A3" w:rsidR="004510FE" w:rsidRPr="0063386D" w:rsidRDefault="004510FE" w:rsidP="0086798E">
      <w:pPr>
        <w:pStyle w:val="ConsPlusNormal"/>
        <w:pageBreakBefore/>
        <w:jc w:val="center"/>
        <w:rPr>
          <w:rFonts w:ascii="Times New Roman" w:hAnsi="Times New Roman" w:cs="Times New Roman"/>
          <w:b/>
          <w:sz w:val="24"/>
          <w:szCs w:val="24"/>
        </w:rPr>
      </w:pPr>
      <w:bookmarkStart w:id="36" w:name="P4430"/>
      <w:bookmarkEnd w:id="36"/>
      <w:r w:rsidRPr="0063386D">
        <w:rPr>
          <w:rFonts w:ascii="Times New Roman" w:hAnsi="Times New Roman" w:cs="Times New Roman"/>
          <w:b/>
          <w:sz w:val="24"/>
          <w:szCs w:val="24"/>
        </w:rPr>
        <w:t xml:space="preserve">4. </w:t>
      </w:r>
      <w:r w:rsidR="0086798E" w:rsidRPr="0063386D">
        <w:rPr>
          <w:rFonts w:ascii="Times New Roman" w:hAnsi="Times New Roman" w:cs="Times New Roman"/>
          <w:b/>
          <w:sz w:val="24"/>
          <w:szCs w:val="24"/>
        </w:rPr>
        <w:t>Подпрограмма 3</w:t>
      </w:r>
    </w:p>
    <w:p w14:paraId="3466CD18" w14:textId="54BA4C90" w:rsidR="0086798E" w:rsidRPr="0063386D" w:rsidRDefault="0086798E" w:rsidP="0086798E">
      <w:pPr>
        <w:pStyle w:val="ConsPlusNormal"/>
        <w:jc w:val="center"/>
        <w:rPr>
          <w:rFonts w:ascii="Times New Roman" w:hAnsi="Times New Roman" w:cs="Times New Roman"/>
          <w:b/>
          <w:sz w:val="24"/>
          <w:szCs w:val="24"/>
        </w:rPr>
      </w:pPr>
      <w:r w:rsidRPr="0063386D">
        <w:rPr>
          <w:rFonts w:ascii="Times New Roman" w:hAnsi="Times New Roman" w:cs="Times New Roman"/>
          <w:b/>
          <w:sz w:val="24"/>
          <w:szCs w:val="24"/>
        </w:rPr>
        <w:t>4.1. Паспорт подпрограммы 3</w:t>
      </w:r>
    </w:p>
    <w:p w14:paraId="03222943" w14:textId="77777777" w:rsidR="0081000F" w:rsidRPr="0063386D" w:rsidRDefault="0081000F">
      <w:pPr>
        <w:pStyle w:val="ConsPlusNormal"/>
        <w:jc w:val="center"/>
        <w:rPr>
          <w:rFonts w:ascii="Times New Roman" w:hAnsi="Times New Roman" w:cs="Times New Roman"/>
          <w:sz w:val="24"/>
          <w:szCs w:val="24"/>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2693"/>
        <w:gridCol w:w="6662"/>
      </w:tblGrid>
      <w:tr w:rsidR="0081000F" w:rsidRPr="0063386D" w14:paraId="79E8ED1F" w14:textId="77777777" w:rsidTr="007B458C">
        <w:tc>
          <w:tcPr>
            <w:tcW w:w="454" w:type="dxa"/>
          </w:tcPr>
          <w:p w14:paraId="50959F38" w14:textId="77777777" w:rsidR="0081000F" w:rsidRPr="0063386D" w:rsidRDefault="0081000F" w:rsidP="00D55059">
            <w:pPr>
              <w:pStyle w:val="ConsPlusNormal"/>
              <w:spacing w:before="20"/>
              <w:jc w:val="center"/>
              <w:rPr>
                <w:rFonts w:ascii="Times New Roman" w:hAnsi="Times New Roman" w:cs="Times New Roman"/>
                <w:sz w:val="24"/>
                <w:szCs w:val="24"/>
              </w:rPr>
            </w:pPr>
            <w:r w:rsidRPr="0063386D">
              <w:rPr>
                <w:rFonts w:ascii="Times New Roman" w:hAnsi="Times New Roman" w:cs="Times New Roman"/>
                <w:sz w:val="24"/>
                <w:szCs w:val="24"/>
              </w:rPr>
              <w:t>1</w:t>
            </w:r>
          </w:p>
        </w:tc>
        <w:tc>
          <w:tcPr>
            <w:tcW w:w="2693" w:type="dxa"/>
          </w:tcPr>
          <w:p w14:paraId="170A03CF" w14:textId="32067BAE" w:rsidR="00B1634A" w:rsidRPr="0063386D" w:rsidRDefault="007B458C" w:rsidP="00D55059">
            <w:pPr>
              <w:pStyle w:val="ConsPlusNormal"/>
              <w:spacing w:before="20"/>
              <w:ind w:left="57"/>
              <w:rPr>
                <w:rFonts w:ascii="Times New Roman" w:hAnsi="Times New Roman" w:cs="Times New Roman"/>
                <w:sz w:val="24"/>
                <w:szCs w:val="24"/>
              </w:rPr>
            </w:pPr>
            <w:r w:rsidRPr="0063386D">
              <w:rPr>
                <w:rFonts w:ascii="Times New Roman" w:hAnsi="Times New Roman" w:cs="Times New Roman"/>
                <w:sz w:val="24"/>
                <w:szCs w:val="24"/>
              </w:rPr>
              <w:t xml:space="preserve">Исполнители подпрограммы </w:t>
            </w:r>
            <w:r w:rsidR="0086798E" w:rsidRPr="0063386D">
              <w:rPr>
                <w:rFonts w:ascii="Times New Roman" w:hAnsi="Times New Roman" w:cs="Times New Roman"/>
                <w:sz w:val="24"/>
                <w:szCs w:val="24"/>
              </w:rPr>
              <w:t>3</w:t>
            </w:r>
          </w:p>
          <w:p w14:paraId="7640EC38" w14:textId="77777777" w:rsidR="00D85F07" w:rsidRPr="0063386D" w:rsidRDefault="00D85F07" w:rsidP="00D55059">
            <w:pPr>
              <w:pStyle w:val="ConsPlusNormal"/>
              <w:spacing w:before="20"/>
              <w:ind w:left="57"/>
              <w:rPr>
                <w:rFonts w:ascii="Times New Roman" w:hAnsi="Times New Roman" w:cs="Times New Roman"/>
                <w:sz w:val="8"/>
                <w:szCs w:val="8"/>
              </w:rPr>
            </w:pPr>
          </w:p>
        </w:tc>
        <w:tc>
          <w:tcPr>
            <w:tcW w:w="6662" w:type="dxa"/>
          </w:tcPr>
          <w:p w14:paraId="33B3203F" w14:textId="77777777" w:rsidR="0081000F" w:rsidRPr="0063386D" w:rsidRDefault="007B458C" w:rsidP="00D55059">
            <w:pPr>
              <w:pStyle w:val="ConsPlusNormal"/>
              <w:spacing w:before="20"/>
              <w:ind w:left="57"/>
              <w:jc w:val="both"/>
              <w:rPr>
                <w:rFonts w:ascii="Times New Roman" w:hAnsi="Times New Roman" w:cs="Times New Roman"/>
                <w:sz w:val="24"/>
                <w:szCs w:val="24"/>
              </w:rPr>
            </w:pPr>
            <w:r w:rsidRPr="0063386D">
              <w:rPr>
                <w:rFonts w:ascii="Times New Roman" w:hAnsi="Times New Roman" w:cs="Times New Roman"/>
                <w:sz w:val="24"/>
                <w:szCs w:val="24"/>
              </w:rPr>
              <w:t>КППИТ</w:t>
            </w:r>
          </w:p>
        </w:tc>
      </w:tr>
      <w:tr w:rsidR="0081000F" w:rsidRPr="0063386D" w14:paraId="0C714281" w14:textId="77777777" w:rsidTr="007B458C">
        <w:tc>
          <w:tcPr>
            <w:tcW w:w="454" w:type="dxa"/>
          </w:tcPr>
          <w:p w14:paraId="77DDAF1A" w14:textId="77777777" w:rsidR="0081000F" w:rsidRPr="0063386D" w:rsidRDefault="0081000F" w:rsidP="00D55059">
            <w:pPr>
              <w:pStyle w:val="ConsPlusNormal"/>
              <w:spacing w:before="20"/>
              <w:jc w:val="center"/>
              <w:rPr>
                <w:rFonts w:ascii="Times New Roman" w:hAnsi="Times New Roman" w:cs="Times New Roman"/>
                <w:sz w:val="24"/>
                <w:szCs w:val="24"/>
              </w:rPr>
            </w:pPr>
            <w:r w:rsidRPr="0063386D">
              <w:rPr>
                <w:rFonts w:ascii="Times New Roman" w:hAnsi="Times New Roman" w:cs="Times New Roman"/>
                <w:sz w:val="24"/>
                <w:szCs w:val="24"/>
              </w:rPr>
              <w:t>2</w:t>
            </w:r>
          </w:p>
        </w:tc>
        <w:tc>
          <w:tcPr>
            <w:tcW w:w="2693" w:type="dxa"/>
          </w:tcPr>
          <w:p w14:paraId="0E936791" w14:textId="20423E4F" w:rsidR="00B1634A" w:rsidRPr="0063386D" w:rsidRDefault="0081000F" w:rsidP="00D55059">
            <w:pPr>
              <w:pStyle w:val="ConsPlusNormal"/>
              <w:spacing w:before="20"/>
              <w:ind w:left="57"/>
              <w:rPr>
                <w:rFonts w:ascii="Times New Roman" w:hAnsi="Times New Roman" w:cs="Times New Roman"/>
                <w:sz w:val="24"/>
                <w:szCs w:val="24"/>
              </w:rPr>
            </w:pPr>
            <w:r w:rsidRPr="0063386D">
              <w:rPr>
                <w:rFonts w:ascii="Times New Roman" w:hAnsi="Times New Roman" w:cs="Times New Roman"/>
                <w:sz w:val="24"/>
                <w:szCs w:val="24"/>
              </w:rPr>
              <w:t>Участник</w:t>
            </w:r>
            <w:r w:rsidR="00FB0165" w:rsidRPr="0063386D">
              <w:rPr>
                <w:rFonts w:ascii="Times New Roman" w:hAnsi="Times New Roman" w:cs="Times New Roman"/>
                <w:sz w:val="24"/>
                <w:szCs w:val="24"/>
              </w:rPr>
              <w:t xml:space="preserve"> </w:t>
            </w:r>
            <w:r w:rsidRPr="0063386D">
              <w:rPr>
                <w:rFonts w:ascii="Times New Roman" w:hAnsi="Times New Roman" w:cs="Times New Roman"/>
                <w:sz w:val="24"/>
                <w:szCs w:val="24"/>
              </w:rPr>
              <w:t>(</w:t>
            </w:r>
            <w:r w:rsidR="00FB0165" w:rsidRPr="0063386D">
              <w:rPr>
                <w:rFonts w:ascii="Times New Roman" w:hAnsi="Times New Roman" w:cs="Times New Roman"/>
                <w:sz w:val="24"/>
                <w:szCs w:val="24"/>
              </w:rPr>
              <w:t>и</w:t>
            </w:r>
            <w:r w:rsidRPr="0063386D">
              <w:rPr>
                <w:rFonts w:ascii="Times New Roman" w:hAnsi="Times New Roman" w:cs="Times New Roman"/>
                <w:sz w:val="24"/>
                <w:szCs w:val="24"/>
              </w:rPr>
              <w:t xml:space="preserve">) государственной программы </w:t>
            </w:r>
            <w:r w:rsidR="00855F77" w:rsidRPr="0063386D">
              <w:rPr>
                <w:rFonts w:ascii="Times New Roman" w:hAnsi="Times New Roman" w:cs="Times New Roman"/>
                <w:sz w:val="24"/>
                <w:szCs w:val="24"/>
              </w:rPr>
              <w:br/>
            </w:r>
            <w:r w:rsidRPr="0063386D">
              <w:rPr>
                <w:rFonts w:ascii="Times New Roman" w:hAnsi="Times New Roman" w:cs="Times New Roman"/>
                <w:spacing w:val="-4"/>
                <w:sz w:val="24"/>
                <w:szCs w:val="24"/>
              </w:rPr>
              <w:t xml:space="preserve">(в части реализации </w:t>
            </w:r>
            <w:r w:rsidRPr="0063386D">
              <w:rPr>
                <w:rFonts w:ascii="Times New Roman" w:hAnsi="Times New Roman" w:cs="Times New Roman"/>
                <w:sz w:val="24"/>
                <w:szCs w:val="24"/>
              </w:rPr>
              <w:t>подпрограммы</w:t>
            </w:r>
            <w:r w:rsidR="0086798E" w:rsidRPr="0063386D">
              <w:rPr>
                <w:rFonts w:ascii="Times New Roman" w:hAnsi="Times New Roman" w:cs="Times New Roman"/>
                <w:sz w:val="24"/>
                <w:szCs w:val="24"/>
              </w:rPr>
              <w:t xml:space="preserve"> 3</w:t>
            </w:r>
            <w:r w:rsidR="003454F4" w:rsidRPr="0063386D">
              <w:rPr>
                <w:rFonts w:ascii="Times New Roman" w:hAnsi="Times New Roman" w:cs="Times New Roman"/>
                <w:sz w:val="24"/>
                <w:szCs w:val="24"/>
              </w:rPr>
              <w:t>)</w:t>
            </w:r>
          </w:p>
          <w:p w14:paraId="47F8E78A" w14:textId="77777777" w:rsidR="00D85F07" w:rsidRPr="0063386D" w:rsidRDefault="00D85F07" w:rsidP="00D55059">
            <w:pPr>
              <w:pStyle w:val="ConsPlusNormal"/>
              <w:spacing w:before="20"/>
              <w:ind w:left="57"/>
              <w:rPr>
                <w:rFonts w:ascii="Times New Roman" w:hAnsi="Times New Roman" w:cs="Times New Roman"/>
                <w:sz w:val="8"/>
                <w:szCs w:val="8"/>
              </w:rPr>
            </w:pPr>
          </w:p>
        </w:tc>
        <w:tc>
          <w:tcPr>
            <w:tcW w:w="6662" w:type="dxa"/>
          </w:tcPr>
          <w:p w14:paraId="32D76603" w14:textId="58F2E39F" w:rsidR="000C46F3" w:rsidRPr="0063386D" w:rsidRDefault="000C46F3" w:rsidP="000C46F3">
            <w:pPr>
              <w:pStyle w:val="ConsPlusNormal"/>
              <w:rPr>
                <w:rFonts w:ascii="Times New Roman" w:hAnsi="Times New Roman" w:cs="Times New Roman"/>
                <w:sz w:val="24"/>
                <w:szCs w:val="24"/>
              </w:rPr>
            </w:pPr>
            <w:r w:rsidRPr="0063386D">
              <w:rPr>
                <w:rFonts w:ascii="Times New Roman" w:hAnsi="Times New Roman" w:cs="Times New Roman"/>
                <w:sz w:val="24"/>
                <w:szCs w:val="24"/>
              </w:rPr>
              <w:t>-</w:t>
            </w:r>
          </w:p>
        </w:tc>
      </w:tr>
      <w:tr w:rsidR="0081000F" w:rsidRPr="0063386D" w14:paraId="18E521BC" w14:textId="77777777" w:rsidTr="007B458C">
        <w:tc>
          <w:tcPr>
            <w:tcW w:w="454" w:type="dxa"/>
          </w:tcPr>
          <w:p w14:paraId="7011184A" w14:textId="604F300A" w:rsidR="0081000F" w:rsidRPr="0063386D" w:rsidRDefault="0081000F" w:rsidP="00D55059">
            <w:pPr>
              <w:pStyle w:val="ConsPlusNormal"/>
              <w:spacing w:before="20"/>
              <w:jc w:val="center"/>
              <w:rPr>
                <w:rFonts w:ascii="Times New Roman" w:hAnsi="Times New Roman" w:cs="Times New Roman"/>
                <w:sz w:val="24"/>
                <w:szCs w:val="24"/>
              </w:rPr>
            </w:pPr>
            <w:r w:rsidRPr="0063386D">
              <w:rPr>
                <w:rFonts w:ascii="Times New Roman" w:hAnsi="Times New Roman" w:cs="Times New Roman"/>
                <w:sz w:val="24"/>
                <w:szCs w:val="24"/>
              </w:rPr>
              <w:t>3</w:t>
            </w:r>
          </w:p>
        </w:tc>
        <w:tc>
          <w:tcPr>
            <w:tcW w:w="2693" w:type="dxa"/>
          </w:tcPr>
          <w:p w14:paraId="5ADDCF62" w14:textId="0B002E85" w:rsidR="0081000F" w:rsidRPr="0063386D" w:rsidRDefault="0081000F" w:rsidP="00D55059">
            <w:pPr>
              <w:pStyle w:val="ConsPlusNormal"/>
              <w:spacing w:before="20"/>
              <w:ind w:left="57"/>
              <w:rPr>
                <w:rFonts w:ascii="Times New Roman" w:hAnsi="Times New Roman" w:cs="Times New Roman"/>
                <w:sz w:val="24"/>
                <w:szCs w:val="24"/>
              </w:rPr>
            </w:pPr>
            <w:r w:rsidRPr="0063386D">
              <w:rPr>
                <w:rFonts w:ascii="Times New Roman" w:hAnsi="Times New Roman" w:cs="Times New Roman"/>
                <w:sz w:val="24"/>
                <w:szCs w:val="24"/>
              </w:rPr>
              <w:t>Цели подпрограммы</w:t>
            </w:r>
            <w:r w:rsidR="0086798E" w:rsidRPr="0063386D">
              <w:rPr>
                <w:rFonts w:ascii="Times New Roman" w:hAnsi="Times New Roman" w:cs="Times New Roman"/>
                <w:sz w:val="24"/>
                <w:szCs w:val="24"/>
              </w:rPr>
              <w:t xml:space="preserve"> 3</w:t>
            </w:r>
          </w:p>
        </w:tc>
        <w:tc>
          <w:tcPr>
            <w:tcW w:w="6662" w:type="dxa"/>
          </w:tcPr>
          <w:p w14:paraId="0A69D03A" w14:textId="77777777" w:rsidR="002537A6" w:rsidRPr="0063386D" w:rsidRDefault="0081000F" w:rsidP="00D55059">
            <w:pPr>
              <w:pStyle w:val="ConsPlusNormal"/>
              <w:spacing w:before="20"/>
              <w:ind w:left="57"/>
              <w:rPr>
                <w:rFonts w:ascii="Times New Roman" w:hAnsi="Times New Roman" w:cs="Times New Roman"/>
                <w:sz w:val="24"/>
                <w:szCs w:val="24"/>
              </w:rPr>
            </w:pPr>
            <w:r w:rsidRPr="0063386D">
              <w:rPr>
                <w:rFonts w:ascii="Times New Roman" w:hAnsi="Times New Roman" w:cs="Times New Roman"/>
                <w:sz w:val="24"/>
                <w:szCs w:val="24"/>
              </w:rPr>
              <w:t xml:space="preserve">Создание благоприятных условий для развития агропромышленного комплекса Санкт-Петербурга в целях </w:t>
            </w:r>
            <w:r w:rsidRPr="0063386D">
              <w:rPr>
                <w:rFonts w:ascii="Times New Roman" w:hAnsi="Times New Roman" w:cs="Times New Roman"/>
                <w:spacing w:val="-4"/>
                <w:sz w:val="24"/>
                <w:szCs w:val="24"/>
              </w:rPr>
              <w:t xml:space="preserve">обеспечения </w:t>
            </w:r>
            <w:r w:rsidR="0071460E" w:rsidRPr="0063386D">
              <w:rPr>
                <w:rFonts w:ascii="Times New Roman" w:hAnsi="Times New Roman" w:cs="Times New Roman"/>
                <w:spacing w:val="-4"/>
                <w:sz w:val="24"/>
                <w:szCs w:val="24"/>
              </w:rPr>
              <w:t>продовольственной безопасности Санкт-Петербурга,</w:t>
            </w:r>
            <w:r w:rsidR="0071460E" w:rsidRPr="0063386D">
              <w:rPr>
                <w:rFonts w:ascii="Times New Roman" w:hAnsi="Times New Roman" w:cs="Times New Roman"/>
                <w:sz w:val="24"/>
                <w:szCs w:val="24"/>
              </w:rPr>
              <w:t xml:space="preserve"> а также обеспечение </w:t>
            </w:r>
            <w:r w:rsidRPr="0063386D">
              <w:rPr>
                <w:rFonts w:ascii="Times New Roman" w:hAnsi="Times New Roman" w:cs="Times New Roman"/>
                <w:sz w:val="24"/>
                <w:szCs w:val="24"/>
              </w:rPr>
              <w:t>населения Санкт-Петербурга качественными и безопасными продуктами питания</w:t>
            </w:r>
          </w:p>
          <w:p w14:paraId="1865EA95" w14:textId="77777777" w:rsidR="00D85F07" w:rsidRPr="0063386D" w:rsidRDefault="00D85F07" w:rsidP="00D55059">
            <w:pPr>
              <w:pStyle w:val="ConsPlusNormal"/>
              <w:spacing w:before="20"/>
              <w:ind w:left="57"/>
              <w:rPr>
                <w:rFonts w:ascii="Times New Roman" w:hAnsi="Times New Roman" w:cs="Times New Roman"/>
                <w:sz w:val="8"/>
                <w:szCs w:val="8"/>
              </w:rPr>
            </w:pPr>
          </w:p>
        </w:tc>
      </w:tr>
      <w:tr w:rsidR="0081000F" w:rsidRPr="0063386D" w14:paraId="16ECA1CF" w14:textId="77777777" w:rsidTr="007B458C">
        <w:tc>
          <w:tcPr>
            <w:tcW w:w="454" w:type="dxa"/>
          </w:tcPr>
          <w:p w14:paraId="294BE757" w14:textId="77777777" w:rsidR="0081000F" w:rsidRPr="0063386D" w:rsidRDefault="0081000F" w:rsidP="00D55059">
            <w:pPr>
              <w:pStyle w:val="ConsPlusNormal"/>
              <w:spacing w:before="20"/>
              <w:jc w:val="center"/>
              <w:rPr>
                <w:rFonts w:ascii="Times New Roman" w:hAnsi="Times New Roman" w:cs="Times New Roman"/>
                <w:sz w:val="24"/>
                <w:szCs w:val="24"/>
              </w:rPr>
            </w:pPr>
            <w:r w:rsidRPr="0063386D">
              <w:rPr>
                <w:rFonts w:ascii="Times New Roman" w:hAnsi="Times New Roman" w:cs="Times New Roman"/>
                <w:sz w:val="24"/>
                <w:szCs w:val="24"/>
              </w:rPr>
              <w:t>4</w:t>
            </w:r>
          </w:p>
        </w:tc>
        <w:tc>
          <w:tcPr>
            <w:tcW w:w="2693" w:type="dxa"/>
          </w:tcPr>
          <w:p w14:paraId="5FF6B75D" w14:textId="0D5225B2" w:rsidR="0081000F" w:rsidRPr="0063386D" w:rsidRDefault="0081000F" w:rsidP="00D55059">
            <w:pPr>
              <w:pStyle w:val="ConsPlusNormal"/>
              <w:spacing w:before="20"/>
              <w:ind w:left="57"/>
              <w:rPr>
                <w:rFonts w:ascii="Times New Roman" w:hAnsi="Times New Roman" w:cs="Times New Roman"/>
                <w:sz w:val="24"/>
                <w:szCs w:val="24"/>
              </w:rPr>
            </w:pPr>
            <w:r w:rsidRPr="0063386D">
              <w:rPr>
                <w:rFonts w:ascii="Times New Roman" w:hAnsi="Times New Roman" w:cs="Times New Roman"/>
                <w:sz w:val="24"/>
                <w:szCs w:val="24"/>
              </w:rPr>
              <w:t>Задачи подпрограммы</w:t>
            </w:r>
            <w:r w:rsidR="0086798E" w:rsidRPr="0063386D">
              <w:rPr>
                <w:rFonts w:ascii="Times New Roman" w:hAnsi="Times New Roman" w:cs="Times New Roman"/>
                <w:sz w:val="24"/>
                <w:szCs w:val="24"/>
              </w:rPr>
              <w:t xml:space="preserve"> 3</w:t>
            </w:r>
          </w:p>
        </w:tc>
        <w:tc>
          <w:tcPr>
            <w:tcW w:w="6662" w:type="dxa"/>
          </w:tcPr>
          <w:p w14:paraId="16E564EC" w14:textId="77777777" w:rsidR="0081000F" w:rsidRPr="0063386D" w:rsidRDefault="0081000F" w:rsidP="00D55059">
            <w:pPr>
              <w:pStyle w:val="ConsPlusNormal"/>
              <w:ind w:left="57"/>
              <w:rPr>
                <w:rFonts w:ascii="Times New Roman" w:hAnsi="Times New Roman" w:cs="Times New Roman"/>
                <w:sz w:val="24"/>
                <w:szCs w:val="24"/>
              </w:rPr>
            </w:pPr>
            <w:r w:rsidRPr="0063386D">
              <w:rPr>
                <w:rFonts w:ascii="Times New Roman" w:hAnsi="Times New Roman" w:cs="Times New Roman"/>
                <w:sz w:val="24"/>
                <w:szCs w:val="24"/>
              </w:rPr>
              <w:t>Стимулирование производства основных видов сельскохозяйственной продукции и производства пищевых продуктов;</w:t>
            </w:r>
          </w:p>
          <w:p w14:paraId="795D680E" w14:textId="77777777" w:rsidR="0081000F" w:rsidRPr="0063386D" w:rsidRDefault="0081000F" w:rsidP="00D55059">
            <w:pPr>
              <w:pStyle w:val="ConsPlusNormal"/>
              <w:ind w:left="57"/>
              <w:rPr>
                <w:rFonts w:ascii="Times New Roman" w:hAnsi="Times New Roman" w:cs="Times New Roman"/>
                <w:sz w:val="24"/>
                <w:szCs w:val="24"/>
              </w:rPr>
            </w:pPr>
            <w:r w:rsidRPr="0063386D">
              <w:rPr>
                <w:rFonts w:ascii="Times New Roman" w:hAnsi="Times New Roman" w:cs="Times New Roman"/>
                <w:sz w:val="24"/>
                <w:szCs w:val="24"/>
              </w:rPr>
              <w:t xml:space="preserve">повышение финансовой устойчивости, стимулирование </w:t>
            </w:r>
            <w:r w:rsidRPr="0063386D">
              <w:rPr>
                <w:rFonts w:ascii="Times New Roman" w:hAnsi="Times New Roman" w:cs="Times New Roman"/>
                <w:spacing w:val="-2"/>
                <w:sz w:val="24"/>
                <w:szCs w:val="24"/>
              </w:rPr>
              <w:t xml:space="preserve">инвестиционной деятельности в агропромышленном комплексе, </w:t>
            </w:r>
            <w:r w:rsidRPr="0063386D">
              <w:rPr>
                <w:rFonts w:ascii="Times New Roman" w:hAnsi="Times New Roman" w:cs="Times New Roman"/>
                <w:sz w:val="24"/>
                <w:szCs w:val="24"/>
              </w:rPr>
              <w:t>поддержка технической и технологической модернизации товаропроизводителей агропромышленного комплекса;</w:t>
            </w:r>
          </w:p>
          <w:p w14:paraId="0F6DD561" w14:textId="77777777" w:rsidR="003724D5" w:rsidRPr="0063386D" w:rsidRDefault="0081000F" w:rsidP="00D55059">
            <w:pPr>
              <w:pStyle w:val="ConsPlusNormal"/>
              <w:ind w:left="57"/>
              <w:rPr>
                <w:rFonts w:ascii="Times New Roman" w:hAnsi="Times New Roman" w:cs="Times New Roman"/>
                <w:sz w:val="24"/>
                <w:szCs w:val="24"/>
              </w:rPr>
            </w:pPr>
            <w:r w:rsidRPr="0063386D">
              <w:rPr>
                <w:rFonts w:ascii="Times New Roman" w:hAnsi="Times New Roman" w:cs="Times New Roman"/>
                <w:sz w:val="24"/>
                <w:szCs w:val="24"/>
              </w:rPr>
              <w:t>содействие развитию рыбохозяйственного комплекса</w:t>
            </w:r>
            <w:r w:rsidR="007B458C" w:rsidRPr="0063386D">
              <w:rPr>
                <w:rFonts w:ascii="Times New Roman" w:hAnsi="Times New Roman" w:cs="Times New Roman"/>
                <w:sz w:val="24"/>
                <w:szCs w:val="24"/>
              </w:rPr>
              <w:t>;</w:t>
            </w:r>
          </w:p>
          <w:p w14:paraId="039F9A1F" w14:textId="77777777" w:rsidR="002537A6" w:rsidRPr="0063386D" w:rsidRDefault="00E54C9F" w:rsidP="00D55059">
            <w:pPr>
              <w:pStyle w:val="ConsPlusNormal"/>
              <w:ind w:left="57"/>
              <w:rPr>
                <w:rFonts w:ascii="Times New Roman" w:hAnsi="Times New Roman" w:cs="Times New Roman"/>
                <w:sz w:val="24"/>
                <w:szCs w:val="24"/>
              </w:rPr>
            </w:pPr>
            <w:r w:rsidRPr="0063386D">
              <w:rPr>
                <w:rFonts w:ascii="Times New Roman" w:hAnsi="Times New Roman" w:cs="Times New Roman"/>
                <w:sz w:val="24"/>
                <w:szCs w:val="24"/>
              </w:rPr>
              <w:t xml:space="preserve">содействие обеспечению </w:t>
            </w:r>
            <w:r w:rsidR="007B458C" w:rsidRPr="0063386D">
              <w:rPr>
                <w:rFonts w:ascii="Times New Roman" w:hAnsi="Times New Roman" w:cs="Times New Roman"/>
                <w:sz w:val="24"/>
                <w:szCs w:val="24"/>
              </w:rPr>
              <w:t>прод</w:t>
            </w:r>
            <w:r w:rsidRPr="0063386D">
              <w:rPr>
                <w:rFonts w:ascii="Times New Roman" w:hAnsi="Times New Roman" w:cs="Times New Roman"/>
                <w:sz w:val="24"/>
                <w:szCs w:val="24"/>
              </w:rPr>
              <w:t xml:space="preserve">овольственной </w:t>
            </w:r>
            <w:r w:rsidR="007B458C" w:rsidRPr="0063386D">
              <w:rPr>
                <w:rFonts w:ascii="Times New Roman" w:hAnsi="Times New Roman" w:cs="Times New Roman"/>
                <w:sz w:val="24"/>
                <w:szCs w:val="24"/>
              </w:rPr>
              <w:t>безопасност</w:t>
            </w:r>
            <w:r w:rsidRPr="0063386D">
              <w:rPr>
                <w:rFonts w:ascii="Times New Roman" w:hAnsi="Times New Roman" w:cs="Times New Roman"/>
                <w:sz w:val="24"/>
                <w:szCs w:val="24"/>
              </w:rPr>
              <w:t>и Санкт-Петербурга</w:t>
            </w:r>
          </w:p>
          <w:p w14:paraId="1CE84D5D" w14:textId="77777777" w:rsidR="00D85F07" w:rsidRPr="0063386D" w:rsidRDefault="00D85F07" w:rsidP="00D55059">
            <w:pPr>
              <w:pStyle w:val="ConsPlusNormal"/>
              <w:ind w:left="57"/>
              <w:rPr>
                <w:rFonts w:ascii="Times New Roman" w:hAnsi="Times New Roman" w:cs="Times New Roman"/>
                <w:sz w:val="8"/>
                <w:szCs w:val="8"/>
              </w:rPr>
            </w:pPr>
          </w:p>
        </w:tc>
      </w:tr>
      <w:tr w:rsidR="007117F7" w:rsidRPr="0063386D" w14:paraId="66BD17B3" w14:textId="77777777" w:rsidTr="007B458C">
        <w:tc>
          <w:tcPr>
            <w:tcW w:w="454" w:type="dxa"/>
          </w:tcPr>
          <w:p w14:paraId="0F083E72" w14:textId="77777777" w:rsidR="007117F7" w:rsidRPr="0063386D" w:rsidRDefault="007117F7" w:rsidP="00D55059">
            <w:pPr>
              <w:pStyle w:val="ConsPlusNormal"/>
              <w:spacing w:before="20"/>
              <w:jc w:val="center"/>
              <w:rPr>
                <w:rFonts w:ascii="Times New Roman" w:hAnsi="Times New Roman" w:cs="Times New Roman"/>
                <w:sz w:val="24"/>
                <w:szCs w:val="24"/>
              </w:rPr>
            </w:pPr>
            <w:r w:rsidRPr="0063386D">
              <w:rPr>
                <w:rFonts w:ascii="Times New Roman" w:hAnsi="Times New Roman" w:cs="Times New Roman"/>
                <w:sz w:val="24"/>
                <w:szCs w:val="24"/>
              </w:rPr>
              <w:t>5</w:t>
            </w:r>
          </w:p>
        </w:tc>
        <w:tc>
          <w:tcPr>
            <w:tcW w:w="2693" w:type="dxa"/>
          </w:tcPr>
          <w:p w14:paraId="4A505063" w14:textId="35352804" w:rsidR="007117F7" w:rsidRPr="0063386D" w:rsidRDefault="007117F7" w:rsidP="00D55059">
            <w:pPr>
              <w:pStyle w:val="ConsPlusNormal"/>
              <w:spacing w:before="20"/>
              <w:ind w:left="57"/>
              <w:rPr>
                <w:rFonts w:ascii="Times New Roman" w:hAnsi="Times New Roman" w:cs="Times New Roman"/>
                <w:b/>
                <w:sz w:val="24"/>
                <w:szCs w:val="24"/>
              </w:rPr>
            </w:pPr>
            <w:r w:rsidRPr="0063386D">
              <w:rPr>
                <w:rFonts w:ascii="Times New Roman" w:eastAsiaTheme="minorHAnsi" w:hAnsi="Times New Roman" w:cs="Times New Roman"/>
                <w:spacing w:val="-4"/>
                <w:sz w:val="24"/>
                <w:szCs w:val="24"/>
                <w:lang w:eastAsia="en-US"/>
              </w:rPr>
              <w:t>Региональные проекты,</w:t>
            </w:r>
            <w:r w:rsidRPr="0063386D">
              <w:rPr>
                <w:rFonts w:ascii="Times New Roman" w:eastAsiaTheme="minorHAnsi" w:hAnsi="Times New Roman" w:cs="Times New Roman"/>
                <w:sz w:val="24"/>
                <w:szCs w:val="24"/>
                <w:lang w:eastAsia="en-US"/>
              </w:rPr>
              <w:t xml:space="preserve"> реализуемые в рамках подпрограммы</w:t>
            </w:r>
            <w:r w:rsidR="0086798E" w:rsidRPr="0063386D">
              <w:rPr>
                <w:rFonts w:ascii="Times New Roman" w:eastAsiaTheme="minorHAnsi" w:hAnsi="Times New Roman" w:cs="Times New Roman"/>
                <w:sz w:val="24"/>
                <w:szCs w:val="24"/>
                <w:lang w:eastAsia="en-US"/>
              </w:rPr>
              <w:t xml:space="preserve"> 3</w:t>
            </w:r>
          </w:p>
        </w:tc>
        <w:tc>
          <w:tcPr>
            <w:tcW w:w="6662" w:type="dxa"/>
          </w:tcPr>
          <w:p w14:paraId="0628CFEB" w14:textId="77777777" w:rsidR="007117F7" w:rsidRPr="0063386D" w:rsidRDefault="007117F7" w:rsidP="00D55059">
            <w:pPr>
              <w:pStyle w:val="ConsPlusNormal"/>
              <w:ind w:left="57"/>
              <w:rPr>
                <w:rFonts w:ascii="Times New Roman" w:hAnsi="Times New Roman" w:cs="Times New Roman"/>
                <w:sz w:val="24"/>
                <w:szCs w:val="24"/>
              </w:rPr>
            </w:pPr>
            <w:r w:rsidRPr="0063386D">
              <w:rPr>
                <w:rFonts w:ascii="Times New Roman" w:hAnsi="Times New Roman" w:cs="Times New Roman"/>
                <w:sz w:val="24"/>
                <w:szCs w:val="24"/>
              </w:rPr>
              <w:t>-</w:t>
            </w:r>
          </w:p>
        </w:tc>
      </w:tr>
      <w:tr w:rsidR="0086798E" w:rsidRPr="0063386D" w14:paraId="60EF060C" w14:textId="77777777" w:rsidTr="0086798E">
        <w:trPr>
          <w:trHeight w:val="4497"/>
        </w:trPr>
        <w:tc>
          <w:tcPr>
            <w:tcW w:w="454" w:type="dxa"/>
            <w:tcBorders>
              <w:bottom w:val="single" w:sz="4" w:space="0" w:color="auto"/>
            </w:tcBorders>
          </w:tcPr>
          <w:p w14:paraId="7F432A1B" w14:textId="77777777" w:rsidR="0086798E" w:rsidRPr="0063386D" w:rsidRDefault="0086798E" w:rsidP="00D55059">
            <w:pPr>
              <w:pStyle w:val="ConsPlusNormal"/>
              <w:spacing w:before="20"/>
              <w:jc w:val="center"/>
              <w:rPr>
                <w:rFonts w:ascii="Times New Roman" w:hAnsi="Times New Roman" w:cs="Times New Roman"/>
                <w:sz w:val="24"/>
                <w:szCs w:val="24"/>
              </w:rPr>
            </w:pPr>
            <w:r w:rsidRPr="0063386D">
              <w:rPr>
                <w:rFonts w:ascii="Times New Roman" w:hAnsi="Times New Roman" w:cs="Times New Roman"/>
                <w:sz w:val="24"/>
                <w:szCs w:val="24"/>
              </w:rPr>
              <w:t>6</w:t>
            </w:r>
          </w:p>
        </w:tc>
        <w:tc>
          <w:tcPr>
            <w:tcW w:w="2693" w:type="dxa"/>
            <w:tcBorders>
              <w:right w:val="single" w:sz="4" w:space="0" w:color="auto"/>
            </w:tcBorders>
          </w:tcPr>
          <w:p w14:paraId="4EB34638" w14:textId="4CFBA75F" w:rsidR="0086798E" w:rsidRPr="0063386D" w:rsidRDefault="0086798E" w:rsidP="00D55059">
            <w:pPr>
              <w:pStyle w:val="ConsPlusNormal"/>
              <w:spacing w:before="20"/>
              <w:ind w:left="57"/>
              <w:rPr>
                <w:rFonts w:ascii="Times New Roman" w:hAnsi="Times New Roman" w:cs="Times New Roman"/>
                <w:sz w:val="24"/>
                <w:szCs w:val="24"/>
              </w:rPr>
            </w:pPr>
            <w:r w:rsidRPr="0063386D">
              <w:rPr>
                <w:rFonts w:ascii="Times New Roman" w:hAnsi="Times New Roman" w:cs="Times New Roman"/>
                <w:sz w:val="24"/>
                <w:szCs w:val="24"/>
              </w:rPr>
              <w:t>Общий объем финансирования подпрограммы 3</w:t>
            </w:r>
            <w:r w:rsidRPr="0063386D">
              <w:rPr>
                <w:rFonts w:ascii="Times New Roman" w:hAnsi="Times New Roman" w:cs="Times New Roman"/>
                <w:sz w:val="24"/>
                <w:szCs w:val="24"/>
              </w:rPr>
              <w:br/>
              <w:t xml:space="preserve">по источникам финансирования </w:t>
            </w:r>
            <w:r w:rsidRPr="0063386D">
              <w:rPr>
                <w:rFonts w:ascii="Times New Roman" w:hAnsi="Times New Roman" w:cs="Times New Roman"/>
                <w:sz w:val="24"/>
                <w:szCs w:val="24"/>
              </w:rPr>
              <w:br/>
              <w:t xml:space="preserve">с указанием объема финансирования, предусмотренного </w:t>
            </w:r>
            <w:r w:rsidRPr="0063386D">
              <w:rPr>
                <w:rFonts w:ascii="Times New Roman" w:hAnsi="Times New Roman" w:cs="Times New Roman"/>
                <w:sz w:val="24"/>
                <w:szCs w:val="24"/>
              </w:rPr>
              <w:br/>
              <w:t xml:space="preserve">на реализацию региональных проектов, </w:t>
            </w:r>
            <w:r w:rsidRPr="0063386D">
              <w:rPr>
                <w:rFonts w:ascii="Times New Roman" w:hAnsi="Times New Roman" w:cs="Times New Roman"/>
                <w:sz w:val="24"/>
                <w:szCs w:val="24"/>
              </w:rPr>
              <w:br/>
              <w:t>в том числе по годам реализации</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9F23555" w14:textId="71C9A71E"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 xml:space="preserve">Общий объем финансирования подпрограммы составляет </w:t>
            </w:r>
            <w:r w:rsidR="003C5B71" w:rsidRPr="0063386D">
              <w:rPr>
                <w:rFonts w:ascii="Times New Roman" w:hAnsi="Times New Roman" w:cs="Times New Roman"/>
                <w:sz w:val="24"/>
                <w:szCs w:val="24"/>
              </w:rPr>
              <w:t>2678412,2</w:t>
            </w:r>
            <w:r w:rsidRPr="0063386D">
              <w:rPr>
                <w:rFonts w:ascii="Times New Roman" w:hAnsi="Times New Roman" w:cs="Times New Roman"/>
                <w:sz w:val="24"/>
                <w:szCs w:val="24"/>
              </w:rPr>
              <w:t xml:space="preserve"> тыс. руб., в том числе:</w:t>
            </w:r>
          </w:p>
          <w:p w14:paraId="0BF4F94A" w14:textId="42260495"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 xml:space="preserve">за счет средств бюджета Санкт-Петербурга – </w:t>
            </w:r>
            <w:r w:rsidR="003C5B71" w:rsidRPr="0063386D">
              <w:rPr>
                <w:rFonts w:ascii="Times New Roman" w:hAnsi="Times New Roman" w:cs="Times New Roman"/>
                <w:sz w:val="24"/>
                <w:szCs w:val="24"/>
              </w:rPr>
              <w:t>2667503,9</w:t>
            </w:r>
            <w:r w:rsidRPr="0063386D">
              <w:rPr>
                <w:rFonts w:ascii="Times New Roman" w:hAnsi="Times New Roman" w:cs="Times New Roman"/>
                <w:sz w:val="24"/>
                <w:szCs w:val="24"/>
              </w:rPr>
              <w:t xml:space="preserve"> тыс. руб., в том числе по годам:</w:t>
            </w:r>
          </w:p>
          <w:p w14:paraId="500C4594" w14:textId="07B66622"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 xml:space="preserve">2024 г. – </w:t>
            </w:r>
            <w:r w:rsidR="003C5B71" w:rsidRPr="0063386D">
              <w:rPr>
                <w:rFonts w:ascii="Times New Roman" w:hAnsi="Times New Roman" w:cs="Times New Roman"/>
                <w:sz w:val="24"/>
                <w:szCs w:val="24"/>
              </w:rPr>
              <w:t>519745,5</w:t>
            </w:r>
            <w:r w:rsidRPr="0063386D">
              <w:rPr>
                <w:rFonts w:ascii="Times New Roman" w:hAnsi="Times New Roman" w:cs="Times New Roman"/>
                <w:sz w:val="24"/>
                <w:szCs w:val="24"/>
              </w:rPr>
              <w:t xml:space="preserve"> тыс. руб.;</w:t>
            </w:r>
          </w:p>
          <w:p w14:paraId="01D6135D" w14:textId="6FB0F163" w:rsidR="0086798E" w:rsidRPr="0063386D" w:rsidRDefault="003C5B71"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2025 г. – 400189,8</w:t>
            </w:r>
            <w:r w:rsidR="0086798E" w:rsidRPr="0063386D">
              <w:rPr>
                <w:rFonts w:ascii="Times New Roman" w:hAnsi="Times New Roman" w:cs="Times New Roman"/>
                <w:sz w:val="24"/>
                <w:szCs w:val="24"/>
              </w:rPr>
              <w:t xml:space="preserve"> тыс. руб.;</w:t>
            </w:r>
          </w:p>
          <w:p w14:paraId="0CB18D09" w14:textId="13CD7C11" w:rsidR="0086798E" w:rsidRPr="0063386D" w:rsidRDefault="003C5B71"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2026 г. – 400265,7</w:t>
            </w:r>
            <w:r w:rsidR="0086798E" w:rsidRPr="0063386D">
              <w:rPr>
                <w:rFonts w:ascii="Times New Roman" w:hAnsi="Times New Roman" w:cs="Times New Roman"/>
                <w:sz w:val="24"/>
                <w:szCs w:val="24"/>
              </w:rPr>
              <w:t xml:space="preserve"> тыс. руб.;</w:t>
            </w:r>
          </w:p>
          <w:p w14:paraId="127C593B" w14:textId="256DF7F9" w:rsidR="0086798E" w:rsidRPr="0063386D" w:rsidRDefault="003C5B71"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2027 г. – 443462,8</w:t>
            </w:r>
            <w:r w:rsidR="0086798E" w:rsidRPr="0063386D">
              <w:rPr>
                <w:rFonts w:ascii="Times New Roman" w:hAnsi="Times New Roman" w:cs="Times New Roman"/>
                <w:sz w:val="24"/>
                <w:szCs w:val="24"/>
              </w:rPr>
              <w:t xml:space="preserve"> тыс. руб.;</w:t>
            </w:r>
          </w:p>
          <w:p w14:paraId="4777F76D" w14:textId="12EE8239" w:rsidR="0086798E" w:rsidRPr="0063386D" w:rsidRDefault="003C5B71"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2028 г. – 443313,7</w:t>
            </w:r>
            <w:r w:rsidR="0086798E" w:rsidRPr="0063386D">
              <w:rPr>
                <w:rFonts w:ascii="Times New Roman" w:hAnsi="Times New Roman" w:cs="Times New Roman"/>
                <w:sz w:val="24"/>
                <w:szCs w:val="24"/>
              </w:rPr>
              <w:t xml:space="preserve"> тыс. руб.;</w:t>
            </w:r>
          </w:p>
          <w:p w14:paraId="43AED045" w14:textId="00745F91" w:rsidR="0086798E" w:rsidRPr="0063386D" w:rsidRDefault="003C5B71"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2029 г. – 460526,4</w:t>
            </w:r>
            <w:r w:rsidR="0086798E" w:rsidRPr="0063386D">
              <w:rPr>
                <w:rFonts w:ascii="Times New Roman" w:hAnsi="Times New Roman" w:cs="Times New Roman"/>
                <w:sz w:val="24"/>
                <w:szCs w:val="24"/>
              </w:rPr>
              <w:t xml:space="preserve"> тыс. руб.;</w:t>
            </w:r>
          </w:p>
          <w:p w14:paraId="2478B5F8"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за счет средств федерального бюджета – 10908,3 тыс. руб., в том числе по годам:</w:t>
            </w:r>
          </w:p>
          <w:p w14:paraId="45E9A8D6"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2024 г. – 3632,9 тыс. руб.;</w:t>
            </w:r>
          </w:p>
          <w:p w14:paraId="2FFEE6FF"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2025 г. – 3656,2 тыс. руб.;</w:t>
            </w:r>
          </w:p>
          <w:p w14:paraId="60F08287"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2026 г. – 3619,2 тыс. руб.;</w:t>
            </w:r>
          </w:p>
          <w:p w14:paraId="05CC503C"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0A2EC373"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686EF9A9" w14:textId="791FAD06"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046CC7DA"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за счет внебюджетных средств – 0,0 тыс. руб., в том числе по годам:</w:t>
            </w:r>
          </w:p>
          <w:p w14:paraId="5C3BA88C"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77BDDF18"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4A248C8F"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77313911"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36672954"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2E4577E0" w14:textId="2CE59754"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417948D9" w14:textId="666B044D"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Общий объем финансирования региональных проектов составляет 0,0 тыс. руб., в том числе:</w:t>
            </w:r>
          </w:p>
          <w:p w14:paraId="64EC8193"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за счет средств бюджета Санкт-Петербурга – 0,0 тыс. руб., в том числе по годам:</w:t>
            </w:r>
          </w:p>
          <w:p w14:paraId="6033CEF3"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3E97255B"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4780EF2C"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38644007"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78F92C99"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10BC5ED3" w14:textId="237BBD5B"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258E6C37"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за счет средств федерального бюджета – 0,0 тыс. руб., в том числе по годам:</w:t>
            </w:r>
          </w:p>
          <w:p w14:paraId="63DA5039"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4944772B"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629C8C01"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2AB3E4F8"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5263D96E"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2075D057" w14:textId="1806D7EA"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2029 г. – 0,0 тыс. руб.;</w:t>
            </w:r>
          </w:p>
          <w:p w14:paraId="62C66F52"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за счет внебюджетных средств – 0,0 тыс. руб., в том числе по годам:</w:t>
            </w:r>
          </w:p>
          <w:p w14:paraId="71A99532"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2024 г. – 0,0 тыс. руб.;</w:t>
            </w:r>
          </w:p>
          <w:p w14:paraId="11CD9B66"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2025 г. – 0,0 тыс. руб.;</w:t>
            </w:r>
          </w:p>
          <w:p w14:paraId="17CF51D4"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2026 г. – 0,0 тыс. руб.;</w:t>
            </w:r>
          </w:p>
          <w:p w14:paraId="0782E738"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2027 г. – 0,0 тыс. руб.;</w:t>
            </w:r>
          </w:p>
          <w:p w14:paraId="43ED0179" w14:textId="77777777"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2028 г. – 0,0 тыс. руб.;</w:t>
            </w:r>
          </w:p>
          <w:p w14:paraId="7C5EEE75" w14:textId="765E4649" w:rsidR="0086798E" w:rsidRPr="0063386D" w:rsidRDefault="0086798E" w:rsidP="0086798E">
            <w:pPr>
              <w:pStyle w:val="ConsPlusNormal"/>
              <w:spacing w:before="20"/>
              <w:jc w:val="both"/>
              <w:rPr>
                <w:rFonts w:ascii="Times New Roman" w:hAnsi="Times New Roman" w:cs="Times New Roman"/>
                <w:sz w:val="24"/>
                <w:szCs w:val="24"/>
              </w:rPr>
            </w:pPr>
            <w:r w:rsidRPr="0063386D">
              <w:rPr>
                <w:rFonts w:ascii="Times New Roman" w:hAnsi="Times New Roman" w:cs="Times New Roman"/>
                <w:sz w:val="24"/>
                <w:szCs w:val="24"/>
              </w:rPr>
              <w:t>2029 г. – 0,0 тыс. руб.;</w:t>
            </w:r>
          </w:p>
        </w:tc>
      </w:tr>
      <w:tr w:rsidR="003E53DA" w:rsidRPr="0063386D" w14:paraId="302221FA" w14:textId="77777777" w:rsidTr="005F512F">
        <w:tc>
          <w:tcPr>
            <w:tcW w:w="454" w:type="dxa"/>
          </w:tcPr>
          <w:p w14:paraId="1E0EC45A" w14:textId="77777777" w:rsidR="003E53DA" w:rsidRPr="0063386D" w:rsidRDefault="007117F7" w:rsidP="00D954A5">
            <w:pPr>
              <w:pStyle w:val="ConsPlusNormal"/>
              <w:jc w:val="both"/>
              <w:rPr>
                <w:rFonts w:ascii="Times New Roman" w:hAnsi="Times New Roman" w:cs="Times New Roman"/>
                <w:sz w:val="24"/>
                <w:szCs w:val="24"/>
              </w:rPr>
            </w:pPr>
            <w:r w:rsidRPr="0063386D">
              <w:rPr>
                <w:rFonts w:ascii="Times New Roman" w:hAnsi="Times New Roman" w:cs="Times New Roman"/>
                <w:sz w:val="24"/>
                <w:szCs w:val="24"/>
              </w:rPr>
              <w:t>7</w:t>
            </w:r>
          </w:p>
        </w:tc>
        <w:tc>
          <w:tcPr>
            <w:tcW w:w="2693" w:type="dxa"/>
          </w:tcPr>
          <w:p w14:paraId="378F6D2A" w14:textId="77777777" w:rsidR="003E53DA" w:rsidRPr="0063386D" w:rsidRDefault="003E53DA" w:rsidP="00D954A5">
            <w:pPr>
              <w:pStyle w:val="ConsPlusNormal"/>
              <w:ind w:left="57"/>
              <w:jc w:val="both"/>
              <w:rPr>
                <w:rFonts w:ascii="Times New Roman" w:hAnsi="Times New Roman" w:cs="Times New Roman"/>
                <w:sz w:val="24"/>
                <w:szCs w:val="24"/>
              </w:rPr>
            </w:pPr>
            <w:r w:rsidRPr="0063386D">
              <w:rPr>
                <w:rFonts w:ascii="Times New Roman" w:hAnsi="Times New Roman" w:cs="Times New Roman"/>
                <w:sz w:val="24"/>
                <w:szCs w:val="24"/>
              </w:rPr>
              <w:t>Ожидаемые результаты реализации подпрограммы</w:t>
            </w:r>
          </w:p>
        </w:tc>
        <w:tc>
          <w:tcPr>
            <w:tcW w:w="6662" w:type="dxa"/>
            <w:tcBorders>
              <w:top w:val="single" w:sz="4" w:space="0" w:color="auto"/>
            </w:tcBorders>
          </w:tcPr>
          <w:p w14:paraId="470B4AB0" w14:textId="145C71EC" w:rsidR="00E116C8" w:rsidRPr="0063386D" w:rsidRDefault="00D82467" w:rsidP="00D954A5">
            <w:pPr>
              <w:pStyle w:val="ConsPlusNormal"/>
              <w:spacing w:before="20"/>
              <w:jc w:val="both"/>
              <w:rPr>
                <w:rFonts w:ascii="Times New Roman" w:hAnsi="Times New Roman" w:cs="Times New Roman"/>
                <w:color w:val="000000" w:themeColor="text1"/>
                <w:sz w:val="24"/>
                <w:szCs w:val="24"/>
              </w:rPr>
            </w:pPr>
            <w:r w:rsidRPr="0063386D">
              <w:rPr>
                <w:rFonts w:ascii="Times New Roman" w:hAnsi="Times New Roman" w:cs="Times New Roman"/>
                <w:color w:val="000000" w:themeColor="text1"/>
                <w:sz w:val="24"/>
                <w:szCs w:val="24"/>
              </w:rPr>
              <w:t>Созданы</w:t>
            </w:r>
            <w:r w:rsidR="00060DC5" w:rsidRPr="0063386D">
              <w:rPr>
                <w:rFonts w:ascii="Times New Roman" w:hAnsi="Times New Roman" w:cs="Times New Roman"/>
                <w:color w:val="000000" w:themeColor="text1"/>
                <w:sz w:val="24"/>
                <w:szCs w:val="24"/>
              </w:rPr>
              <w:t xml:space="preserve"> услови</w:t>
            </w:r>
            <w:r w:rsidRPr="0063386D">
              <w:rPr>
                <w:rFonts w:ascii="Times New Roman" w:hAnsi="Times New Roman" w:cs="Times New Roman"/>
                <w:color w:val="000000" w:themeColor="text1"/>
                <w:sz w:val="24"/>
                <w:szCs w:val="24"/>
              </w:rPr>
              <w:t>я</w:t>
            </w:r>
            <w:r w:rsidR="00060DC5" w:rsidRPr="0063386D">
              <w:rPr>
                <w:rFonts w:ascii="Times New Roman" w:hAnsi="Times New Roman" w:cs="Times New Roman"/>
                <w:color w:val="000000" w:themeColor="text1"/>
                <w:sz w:val="24"/>
                <w:szCs w:val="24"/>
              </w:rPr>
              <w:t xml:space="preserve"> для производства и реализации продукции животноводства</w:t>
            </w:r>
            <w:r w:rsidR="00E116C8" w:rsidRPr="0063386D">
              <w:rPr>
                <w:rFonts w:ascii="Times New Roman" w:hAnsi="Times New Roman" w:cs="Times New Roman"/>
                <w:color w:val="000000" w:themeColor="text1"/>
                <w:sz w:val="24"/>
                <w:szCs w:val="24"/>
              </w:rPr>
              <w:t>;</w:t>
            </w:r>
          </w:p>
          <w:p w14:paraId="5DB37768" w14:textId="4FB3FA76" w:rsidR="00EB7AAF" w:rsidRPr="0063386D" w:rsidRDefault="006A06AF" w:rsidP="00D954A5">
            <w:pPr>
              <w:pStyle w:val="ConsPlusNormal"/>
              <w:spacing w:before="20"/>
              <w:jc w:val="both"/>
              <w:rPr>
                <w:rFonts w:ascii="Times New Roman" w:hAnsi="Times New Roman" w:cs="Times New Roman"/>
                <w:color w:val="000000" w:themeColor="text1"/>
                <w:sz w:val="24"/>
                <w:szCs w:val="24"/>
              </w:rPr>
            </w:pPr>
            <w:r w:rsidRPr="0063386D">
              <w:rPr>
                <w:rFonts w:ascii="Times New Roman" w:hAnsi="Times New Roman" w:cs="Times New Roman"/>
                <w:color w:val="000000" w:themeColor="text1"/>
                <w:sz w:val="24"/>
                <w:szCs w:val="24"/>
              </w:rPr>
              <w:t>н</w:t>
            </w:r>
            <w:r w:rsidR="00D82467" w:rsidRPr="0063386D">
              <w:rPr>
                <w:rFonts w:ascii="Times New Roman" w:hAnsi="Times New Roman" w:cs="Times New Roman"/>
                <w:color w:val="000000" w:themeColor="text1"/>
                <w:sz w:val="24"/>
                <w:szCs w:val="24"/>
              </w:rPr>
              <w:t>аселение</w:t>
            </w:r>
            <w:r w:rsidR="00EB7AAF" w:rsidRPr="0063386D">
              <w:rPr>
                <w:rFonts w:ascii="Times New Roman" w:hAnsi="Times New Roman" w:cs="Times New Roman"/>
                <w:color w:val="000000" w:themeColor="text1"/>
                <w:sz w:val="24"/>
                <w:szCs w:val="24"/>
              </w:rPr>
              <w:t xml:space="preserve"> Санкт-Петербурга</w:t>
            </w:r>
            <w:r w:rsidR="00A35E6F" w:rsidRPr="0063386D">
              <w:rPr>
                <w:rFonts w:ascii="Times New Roman" w:hAnsi="Times New Roman" w:cs="Times New Roman"/>
                <w:color w:val="000000" w:themeColor="text1"/>
                <w:sz w:val="24"/>
                <w:szCs w:val="24"/>
              </w:rPr>
              <w:t xml:space="preserve"> обеспечено</w:t>
            </w:r>
            <w:r w:rsidR="00EB7AAF" w:rsidRPr="0063386D">
              <w:rPr>
                <w:rFonts w:ascii="Times New Roman" w:hAnsi="Times New Roman" w:cs="Times New Roman"/>
                <w:color w:val="000000" w:themeColor="text1"/>
                <w:sz w:val="24"/>
                <w:szCs w:val="24"/>
              </w:rPr>
              <w:t xml:space="preserve"> качественными </w:t>
            </w:r>
            <w:r w:rsidR="00DE4CFC" w:rsidRPr="0063386D">
              <w:rPr>
                <w:rFonts w:ascii="Times New Roman" w:hAnsi="Times New Roman" w:cs="Times New Roman"/>
                <w:color w:val="000000" w:themeColor="text1"/>
                <w:sz w:val="24"/>
                <w:szCs w:val="24"/>
              </w:rPr>
              <w:br/>
            </w:r>
            <w:r w:rsidR="00EB7AAF" w:rsidRPr="0063386D">
              <w:rPr>
                <w:rFonts w:ascii="Times New Roman" w:hAnsi="Times New Roman" w:cs="Times New Roman"/>
                <w:color w:val="000000" w:themeColor="text1"/>
                <w:sz w:val="24"/>
                <w:szCs w:val="24"/>
              </w:rPr>
              <w:t>и безопасными продуктами питания;</w:t>
            </w:r>
          </w:p>
          <w:p w14:paraId="03646755" w14:textId="3291F724" w:rsidR="00E116C8" w:rsidRPr="0063386D" w:rsidRDefault="006A06AF" w:rsidP="00D954A5">
            <w:pPr>
              <w:pStyle w:val="ConsPlusNormal"/>
              <w:spacing w:before="20"/>
              <w:jc w:val="both"/>
              <w:rPr>
                <w:rFonts w:ascii="Times New Roman" w:hAnsi="Times New Roman" w:cs="Times New Roman"/>
                <w:color w:val="000000" w:themeColor="text1"/>
                <w:sz w:val="24"/>
                <w:szCs w:val="24"/>
              </w:rPr>
            </w:pPr>
            <w:r w:rsidRPr="0063386D">
              <w:rPr>
                <w:rFonts w:ascii="Times New Roman" w:hAnsi="Times New Roman" w:cs="Times New Roman"/>
                <w:color w:val="000000" w:themeColor="text1"/>
                <w:sz w:val="24"/>
                <w:szCs w:val="24"/>
              </w:rPr>
              <w:t>с</w:t>
            </w:r>
            <w:r w:rsidR="00A35E6F" w:rsidRPr="0063386D">
              <w:rPr>
                <w:rFonts w:ascii="Times New Roman" w:hAnsi="Times New Roman" w:cs="Times New Roman"/>
                <w:color w:val="000000" w:themeColor="text1"/>
                <w:sz w:val="24"/>
                <w:szCs w:val="24"/>
              </w:rPr>
              <w:t>охранен и у</w:t>
            </w:r>
            <w:r w:rsidR="00D82467" w:rsidRPr="0063386D">
              <w:rPr>
                <w:rFonts w:ascii="Times New Roman" w:hAnsi="Times New Roman" w:cs="Times New Roman"/>
                <w:color w:val="000000" w:themeColor="text1"/>
                <w:sz w:val="24"/>
                <w:szCs w:val="24"/>
              </w:rPr>
              <w:t>величен</w:t>
            </w:r>
            <w:r w:rsidR="00060DC5" w:rsidRPr="0063386D">
              <w:rPr>
                <w:rFonts w:ascii="Times New Roman" w:hAnsi="Times New Roman" w:cs="Times New Roman"/>
                <w:color w:val="000000" w:themeColor="text1"/>
                <w:sz w:val="24"/>
                <w:szCs w:val="24"/>
              </w:rPr>
              <w:t xml:space="preserve"> </w:t>
            </w:r>
            <w:r w:rsidR="00E116C8" w:rsidRPr="0063386D">
              <w:rPr>
                <w:rFonts w:ascii="Times New Roman" w:hAnsi="Times New Roman" w:cs="Times New Roman"/>
                <w:color w:val="000000" w:themeColor="text1"/>
                <w:sz w:val="24"/>
                <w:szCs w:val="24"/>
              </w:rPr>
              <w:t>объем добычи (вылова)</w:t>
            </w:r>
            <w:r w:rsidR="00060DC5" w:rsidRPr="0063386D">
              <w:rPr>
                <w:rFonts w:ascii="Times New Roman" w:hAnsi="Times New Roman" w:cs="Times New Roman"/>
                <w:color w:val="000000" w:themeColor="text1"/>
                <w:sz w:val="24"/>
                <w:szCs w:val="24"/>
              </w:rPr>
              <w:t xml:space="preserve"> водных биологических ресурсов </w:t>
            </w:r>
            <w:r w:rsidR="00E116C8" w:rsidRPr="0063386D">
              <w:rPr>
                <w:rFonts w:ascii="Times New Roman" w:hAnsi="Times New Roman" w:cs="Times New Roman"/>
                <w:color w:val="000000" w:themeColor="text1"/>
                <w:sz w:val="24"/>
                <w:szCs w:val="24"/>
              </w:rPr>
              <w:t>в Западном рыбохозяйственном бассейне;</w:t>
            </w:r>
          </w:p>
          <w:p w14:paraId="1F7A4126" w14:textId="118EBE6E" w:rsidR="00BC4AD3" w:rsidRPr="0063386D" w:rsidRDefault="006A06AF" w:rsidP="00D82467">
            <w:pPr>
              <w:pStyle w:val="ConsPlusNormal"/>
              <w:spacing w:before="20"/>
              <w:jc w:val="both"/>
              <w:rPr>
                <w:rFonts w:ascii="Times New Roman" w:hAnsi="Times New Roman" w:cs="Times New Roman"/>
                <w:color w:val="FF0000"/>
                <w:sz w:val="24"/>
                <w:szCs w:val="24"/>
              </w:rPr>
            </w:pPr>
            <w:r w:rsidRPr="0063386D">
              <w:rPr>
                <w:rFonts w:ascii="Times New Roman" w:hAnsi="Times New Roman" w:cs="Times New Roman"/>
                <w:color w:val="000000" w:themeColor="text1"/>
                <w:sz w:val="24"/>
                <w:szCs w:val="24"/>
              </w:rPr>
              <w:t>о</w:t>
            </w:r>
            <w:r w:rsidR="00D82467" w:rsidRPr="0063386D">
              <w:rPr>
                <w:rFonts w:ascii="Times New Roman" w:hAnsi="Times New Roman" w:cs="Times New Roman"/>
                <w:color w:val="000000" w:themeColor="text1"/>
                <w:sz w:val="24"/>
                <w:szCs w:val="24"/>
              </w:rPr>
              <w:t>беспечено ф</w:t>
            </w:r>
            <w:r w:rsidR="00060DC5" w:rsidRPr="0063386D">
              <w:rPr>
                <w:rFonts w:ascii="Times New Roman" w:hAnsi="Times New Roman" w:cs="Times New Roman"/>
                <w:color w:val="000000" w:themeColor="text1"/>
                <w:sz w:val="24"/>
                <w:szCs w:val="24"/>
              </w:rPr>
              <w:t xml:space="preserve">ормирование и сохранение необходимого </w:t>
            </w:r>
            <w:r w:rsidR="00A35E6F" w:rsidRPr="0063386D">
              <w:rPr>
                <w:rFonts w:ascii="Times New Roman" w:hAnsi="Times New Roman" w:cs="Times New Roman"/>
                <w:color w:val="000000" w:themeColor="text1"/>
                <w:sz w:val="24"/>
                <w:szCs w:val="24"/>
              </w:rPr>
              <w:br/>
            </w:r>
            <w:r w:rsidR="00E116C8" w:rsidRPr="0063386D">
              <w:rPr>
                <w:rFonts w:ascii="Times New Roman" w:hAnsi="Times New Roman" w:cs="Times New Roman"/>
                <w:color w:val="000000" w:themeColor="text1"/>
                <w:sz w:val="24"/>
                <w:szCs w:val="24"/>
              </w:rPr>
              <w:t>объем</w:t>
            </w:r>
            <w:r w:rsidR="00060DC5" w:rsidRPr="0063386D">
              <w:rPr>
                <w:rFonts w:ascii="Times New Roman" w:hAnsi="Times New Roman" w:cs="Times New Roman"/>
                <w:color w:val="000000" w:themeColor="text1"/>
                <w:sz w:val="24"/>
                <w:szCs w:val="24"/>
              </w:rPr>
              <w:t>а</w:t>
            </w:r>
            <w:r w:rsidR="00E116C8" w:rsidRPr="0063386D">
              <w:rPr>
                <w:rFonts w:ascii="Times New Roman" w:hAnsi="Times New Roman" w:cs="Times New Roman"/>
                <w:color w:val="000000" w:themeColor="text1"/>
                <w:sz w:val="24"/>
                <w:szCs w:val="24"/>
              </w:rPr>
              <w:t xml:space="preserve"> сельскохозяйственной продукции, сырья </w:t>
            </w:r>
            <w:r w:rsidR="00E116C8" w:rsidRPr="0063386D">
              <w:rPr>
                <w:rFonts w:ascii="Times New Roman" w:hAnsi="Times New Roman" w:cs="Times New Roman"/>
                <w:color w:val="000000" w:themeColor="text1"/>
                <w:sz w:val="24"/>
                <w:szCs w:val="24"/>
              </w:rPr>
              <w:br/>
              <w:t>и продовольствия региональн</w:t>
            </w:r>
            <w:r w:rsidRPr="0063386D">
              <w:rPr>
                <w:rFonts w:ascii="Times New Roman" w:hAnsi="Times New Roman" w:cs="Times New Roman"/>
                <w:color w:val="000000" w:themeColor="text1"/>
                <w:sz w:val="24"/>
                <w:szCs w:val="24"/>
              </w:rPr>
              <w:t>ого продовольственного фонда</w:t>
            </w:r>
          </w:p>
        </w:tc>
      </w:tr>
    </w:tbl>
    <w:p w14:paraId="287E3F20" w14:textId="77777777" w:rsidR="0081000F" w:rsidRPr="0063386D" w:rsidRDefault="0081000F" w:rsidP="00D954A5">
      <w:pPr>
        <w:pStyle w:val="ConsPlusNormal"/>
        <w:jc w:val="both"/>
        <w:rPr>
          <w:rFonts w:ascii="Times New Roman" w:hAnsi="Times New Roman" w:cs="Times New Roman"/>
          <w:sz w:val="16"/>
          <w:szCs w:val="16"/>
        </w:rPr>
      </w:pPr>
    </w:p>
    <w:p w14:paraId="0E487729" w14:textId="77777777" w:rsidR="0081000F" w:rsidRPr="0063386D" w:rsidRDefault="0081000F" w:rsidP="009C1B3D">
      <w:pPr>
        <w:pStyle w:val="ConsPlusNormal"/>
        <w:ind w:firstLine="540"/>
        <w:jc w:val="both"/>
        <w:rPr>
          <w:rFonts w:ascii="Times New Roman" w:hAnsi="Times New Roman" w:cs="Times New Roman"/>
          <w:sz w:val="24"/>
          <w:szCs w:val="24"/>
        </w:rPr>
      </w:pPr>
      <w:bookmarkStart w:id="37" w:name="P6261"/>
      <w:bookmarkEnd w:id="37"/>
      <w:r w:rsidRPr="0063386D">
        <w:rPr>
          <w:rFonts w:ascii="Times New Roman" w:hAnsi="Times New Roman" w:cs="Times New Roman"/>
          <w:sz w:val="24"/>
          <w:szCs w:val="24"/>
        </w:rPr>
        <w:t xml:space="preserve">* Объем финансирования подпрограммы за счет средств федерального бюджета будет уточняться в соответствии с ежегодными соглашениями о предоставлении субсидий </w:t>
      </w:r>
      <w:r w:rsidR="000537F7" w:rsidRPr="0063386D">
        <w:rPr>
          <w:rFonts w:ascii="Times New Roman" w:hAnsi="Times New Roman" w:cs="Times New Roman"/>
          <w:sz w:val="24"/>
          <w:szCs w:val="24"/>
        </w:rPr>
        <w:br/>
        <w:t xml:space="preserve">и иных межбюджетных трансфертов, имеющих целевое значение, </w:t>
      </w:r>
      <w:r w:rsidRPr="0063386D">
        <w:rPr>
          <w:rFonts w:ascii="Times New Roman" w:hAnsi="Times New Roman" w:cs="Times New Roman"/>
          <w:sz w:val="24"/>
          <w:szCs w:val="24"/>
        </w:rPr>
        <w:t xml:space="preserve">из федерального </w:t>
      </w:r>
      <w:r w:rsidR="000537F7" w:rsidRPr="0063386D">
        <w:rPr>
          <w:rFonts w:ascii="Times New Roman" w:hAnsi="Times New Roman" w:cs="Times New Roman"/>
          <w:sz w:val="24"/>
          <w:szCs w:val="24"/>
        </w:rPr>
        <w:br/>
      </w:r>
      <w:r w:rsidRPr="0063386D">
        <w:rPr>
          <w:rFonts w:ascii="Times New Roman" w:hAnsi="Times New Roman" w:cs="Times New Roman"/>
          <w:sz w:val="24"/>
          <w:szCs w:val="24"/>
        </w:rPr>
        <w:t xml:space="preserve">бюджета бюджетам субъектов Российской Федерации, планируемыми к заключению </w:t>
      </w:r>
      <w:r w:rsidR="000537F7" w:rsidRPr="0063386D">
        <w:rPr>
          <w:rFonts w:ascii="Times New Roman" w:hAnsi="Times New Roman" w:cs="Times New Roman"/>
          <w:sz w:val="24"/>
          <w:szCs w:val="24"/>
        </w:rPr>
        <w:br/>
      </w:r>
      <w:r w:rsidRPr="0063386D">
        <w:rPr>
          <w:rFonts w:ascii="Times New Roman" w:hAnsi="Times New Roman" w:cs="Times New Roman"/>
          <w:sz w:val="24"/>
          <w:szCs w:val="24"/>
        </w:rPr>
        <w:t>между Санкт-Петербургом и Министерством сельского хозяйства Российской Федерации.</w:t>
      </w:r>
    </w:p>
    <w:p w14:paraId="0D100CC8" w14:textId="1361F0D6" w:rsidR="0081000F" w:rsidRPr="0063386D" w:rsidRDefault="0081000F" w:rsidP="00D55059">
      <w:pPr>
        <w:pStyle w:val="ConsPlusNormal"/>
        <w:rPr>
          <w:rFonts w:ascii="Times New Roman" w:hAnsi="Times New Roman" w:cs="Times New Roman"/>
          <w:sz w:val="24"/>
          <w:szCs w:val="24"/>
        </w:rPr>
      </w:pPr>
    </w:p>
    <w:p w14:paraId="2F6109C0" w14:textId="77777777" w:rsidR="0086798E" w:rsidRPr="0063386D" w:rsidRDefault="0086798E" w:rsidP="00D55059">
      <w:pPr>
        <w:pStyle w:val="ConsPlusNormal"/>
        <w:rPr>
          <w:rFonts w:ascii="Times New Roman" w:hAnsi="Times New Roman" w:cs="Times New Roman"/>
          <w:sz w:val="24"/>
          <w:szCs w:val="24"/>
        </w:rPr>
      </w:pPr>
    </w:p>
    <w:p w14:paraId="3BC70091" w14:textId="77777777" w:rsidR="0081000F" w:rsidRPr="0063386D" w:rsidRDefault="0081000F" w:rsidP="00D55059">
      <w:pPr>
        <w:pStyle w:val="ConsPlusNormal"/>
        <w:jc w:val="center"/>
        <w:outlineLvl w:val="2"/>
        <w:rPr>
          <w:rFonts w:ascii="Times New Roman" w:hAnsi="Times New Roman" w:cs="Times New Roman"/>
          <w:b/>
          <w:sz w:val="24"/>
          <w:szCs w:val="24"/>
        </w:rPr>
      </w:pPr>
      <w:r w:rsidRPr="0063386D">
        <w:rPr>
          <w:rFonts w:ascii="Times New Roman" w:hAnsi="Times New Roman" w:cs="Times New Roman"/>
          <w:b/>
          <w:sz w:val="24"/>
          <w:szCs w:val="24"/>
        </w:rPr>
        <w:t xml:space="preserve">4.1. Характеристика </w:t>
      </w:r>
      <w:r w:rsidR="00675E87" w:rsidRPr="0063386D">
        <w:rPr>
          <w:rFonts w:ascii="Times New Roman" w:hAnsi="Times New Roman" w:cs="Times New Roman"/>
          <w:b/>
          <w:sz w:val="24"/>
          <w:szCs w:val="24"/>
        </w:rPr>
        <w:br/>
      </w:r>
      <w:r w:rsidRPr="0063386D">
        <w:rPr>
          <w:rFonts w:ascii="Times New Roman" w:hAnsi="Times New Roman" w:cs="Times New Roman"/>
          <w:b/>
          <w:sz w:val="24"/>
          <w:szCs w:val="24"/>
        </w:rPr>
        <w:t>текущего состояния агропромышленного</w:t>
      </w:r>
      <w:r w:rsidR="00675E87" w:rsidRPr="0063386D">
        <w:rPr>
          <w:rFonts w:ascii="Times New Roman" w:hAnsi="Times New Roman" w:cs="Times New Roman"/>
          <w:b/>
          <w:sz w:val="24"/>
          <w:szCs w:val="24"/>
        </w:rPr>
        <w:t xml:space="preserve"> </w:t>
      </w:r>
      <w:r w:rsidRPr="0063386D">
        <w:rPr>
          <w:rFonts w:ascii="Times New Roman" w:hAnsi="Times New Roman" w:cs="Times New Roman"/>
          <w:b/>
          <w:sz w:val="24"/>
          <w:szCs w:val="24"/>
        </w:rPr>
        <w:t>комплекса в Санкт-Петербурге</w:t>
      </w:r>
    </w:p>
    <w:p w14:paraId="5C6D7F15" w14:textId="77777777" w:rsidR="0081000F" w:rsidRPr="0063386D" w:rsidRDefault="0081000F" w:rsidP="00D55059">
      <w:pPr>
        <w:pStyle w:val="ConsPlusNormal"/>
        <w:rPr>
          <w:rFonts w:ascii="Times New Roman" w:hAnsi="Times New Roman" w:cs="Times New Roman"/>
          <w:b/>
          <w:sz w:val="16"/>
          <w:szCs w:val="16"/>
        </w:rPr>
      </w:pPr>
    </w:p>
    <w:p w14:paraId="62EDD183" w14:textId="4299C75D"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Субъекты хозяйственной деятельности из числа сельскохозяйственных товаропроизводителей и иных юридических и физических лиц, осуществляющих деятельность в сегменте сельскохозяйственного производства, включая индивидуальных предпринимателей, крестьянские (фермерские) хозяйства, граждан, ведущих личное подсобное хозяйство,  применяющих специальный налоговый режим «Налог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на профессиональный доход» (далее – субъекты сельскохозяйственной деятельности), осуществляют производство молока, мяса и кормовых культур для крупного рогатого скота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в условиях ограниченного потенциала земель сельскохозяйственного использования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на территории Санкт-Петербурга.</w:t>
      </w:r>
    </w:p>
    <w:p w14:paraId="588B893F"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Численность занятых в сельскохозяйственном производстве в Санкт-Петербурге составляет около 0,2 тыс. человек. Средняя начисленная заработная плата в расчете </w:t>
      </w:r>
      <w:r w:rsidRPr="0063386D">
        <w:rPr>
          <w:rFonts w:ascii="Times New Roman" w:hAnsi="Times New Roman" w:cs="Times New Roman"/>
          <w:sz w:val="24"/>
          <w:szCs w:val="24"/>
        </w:rPr>
        <w:br/>
        <w:t xml:space="preserve">на одного работника в сельском хозяйстве в Санкт-Петербурге за 9 месяцев 2023 года </w:t>
      </w:r>
      <w:r w:rsidRPr="0063386D">
        <w:rPr>
          <w:rFonts w:ascii="Times New Roman" w:hAnsi="Times New Roman" w:cs="Times New Roman"/>
          <w:sz w:val="24"/>
          <w:szCs w:val="24"/>
        </w:rPr>
        <w:br/>
        <w:t xml:space="preserve">в соответствии с представленной финансово-экономической отчетности субъектов сельскохозяйственной деятельности составила 65,0 тыс. руб. </w:t>
      </w:r>
    </w:p>
    <w:p w14:paraId="7C1D1CFC"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По итогам работы сельскохозяйственных товаропроизводителей, расположенных </w:t>
      </w:r>
      <w:r w:rsidRPr="0063386D">
        <w:rPr>
          <w:rFonts w:ascii="Times New Roman" w:hAnsi="Times New Roman" w:cs="Times New Roman"/>
          <w:sz w:val="24"/>
          <w:szCs w:val="24"/>
        </w:rPr>
        <w:br/>
        <w:t>на территории Санкт-Петербурга, в 2023 году:</w:t>
      </w:r>
    </w:p>
    <w:p w14:paraId="03EDED5B"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объем производства молока составил 13,9 тыс. т, надой молока в расчете на одну корову - 9838 кг, что значительно превышает среднероссийский показатель;</w:t>
      </w:r>
    </w:p>
    <w:p w14:paraId="59B76EA2"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объем производства крупного рогатого скота на убой (в живом весе) составил 0,29 тыс. т;</w:t>
      </w:r>
    </w:p>
    <w:p w14:paraId="6D1C2DFE"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удельный вес племенных животных высококлассных пород достигает 100 процентов </w:t>
      </w:r>
      <w:r w:rsidRPr="0063386D">
        <w:rPr>
          <w:rFonts w:ascii="Times New Roman" w:hAnsi="Times New Roman" w:cs="Times New Roman"/>
          <w:sz w:val="24"/>
          <w:szCs w:val="24"/>
        </w:rPr>
        <w:br/>
        <w:t>в общем поголовье скота;</w:t>
      </w:r>
    </w:p>
    <w:p w14:paraId="6D1D4DC0"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реализация племенного молодняка крупного рогатого скота составила 10,5 головы на 100 голов маток.</w:t>
      </w:r>
    </w:p>
    <w:p w14:paraId="183CAEEC"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Основные проблемы развития сельского хозяйства в Санкт-Петербурге являются общими для всех регионов, имеющих сходные с Северо-Западом России климатические условия:</w:t>
      </w:r>
    </w:p>
    <w:p w14:paraId="6B0F4410"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высокие риски ведения сельского хозяйства, обусловленные неблагоприятными природно-климатическими условиями, большая часть земель находится в зоне избыточного увлажнения;</w:t>
      </w:r>
    </w:p>
    <w:p w14:paraId="43B2F9B9"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высокая стоимость основных составляющих себестоимости сельскохозяйственной продукции - горюче-смазочных материалов, электроэнергии, удобрений и молодняка;</w:t>
      </w:r>
    </w:p>
    <w:p w14:paraId="4422F4DD"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недостаточная инвестиционная привлекательность сельского хозяйства на территории Санкт-Петербурга, вызванная длительными сроками окупаемости вложений в этот сектор экономики.</w:t>
      </w:r>
    </w:p>
    <w:p w14:paraId="0C18A724"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На территории Санкт-Петербурга приоритетным является развитие жилой, общественно-деловой и промышленной застройки. В связи с этим расширение площадей для ведения сельскохозяйственного производства региональными документами территориального планирования не предусматривается.</w:t>
      </w:r>
    </w:p>
    <w:p w14:paraId="28D0D64A"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Развитие сельского хозяйства на территории Санкт-Петербурга должно осуществляться за счет повышения его интенсивности, производительности труда и качества продукции. Модернизация сельскохозяйственного производства в Санкт-Петербурге будет направлена </w:t>
      </w:r>
      <w:r w:rsidRPr="0063386D">
        <w:rPr>
          <w:rFonts w:ascii="Times New Roman" w:hAnsi="Times New Roman" w:cs="Times New Roman"/>
          <w:sz w:val="24"/>
          <w:szCs w:val="24"/>
        </w:rPr>
        <w:br/>
        <w:t>на разведение высокопродуктивного крупного рогатого скота молочного направления.</w:t>
      </w:r>
    </w:p>
    <w:p w14:paraId="6EB98FEC"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Пищевая и перерабатывающая промышленность является важнейшей составляющей агропромышленного комплекса и одной из ведущих отраслей промышленности </w:t>
      </w:r>
      <w:r w:rsidRPr="0063386D">
        <w:rPr>
          <w:rFonts w:ascii="Times New Roman" w:hAnsi="Times New Roman" w:cs="Times New Roman"/>
          <w:sz w:val="24"/>
          <w:szCs w:val="24"/>
        </w:rPr>
        <w:br/>
        <w:t xml:space="preserve">Санкт-Петербурга, на долю которой приходится 20 процентов от общего объема продукции обрабатывающих производств (без учета данных по виду экономической деятельности «Производство кокса и нефтепродуктов»). В 2022 году предприятиями пищевой </w:t>
      </w:r>
      <w:r w:rsidRPr="0063386D">
        <w:rPr>
          <w:rFonts w:ascii="Times New Roman" w:hAnsi="Times New Roman" w:cs="Times New Roman"/>
          <w:sz w:val="24"/>
          <w:szCs w:val="24"/>
        </w:rPr>
        <w:br/>
        <w:t>и перерабатывающей промышленности отгружено продукции на сумму 426,2 млрд руб.</w:t>
      </w:r>
    </w:p>
    <w:p w14:paraId="5FD35608"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 Санкт-Петербурге осуществляют свою деятельность порядка 80 крупных и средних организаций пищевой и перерабатывающей промышленности, а также более 180 малых производств, специализирующихся на выпуске продуктов питания, напитков и табака. Кроме того, в отрасли функционируют микропредприятия с численностью до 15 человек в различных отраслевых направлениях пищевой и перерабатывающей промышленности.</w:t>
      </w:r>
    </w:p>
    <w:p w14:paraId="49985024"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сфере пищевой и перерабатывающей промышленности в Санкт-Петербурге трудится 30,2 тыс. человек, что составляет 7,7 процента от среднесписочной численности работников, занятых в промышленности Санкт-Петербурга. Заработная плата работников сферы пищевой </w:t>
      </w:r>
      <w:r w:rsidRPr="0063386D">
        <w:rPr>
          <w:rFonts w:ascii="Times New Roman" w:hAnsi="Times New Roman" w:cs="Times New Roman"/>
          <w:sz w:val="24"/>
          <w:szCs w:val="24"/>
        </w:rPr>
        <w:br/>
        <w:t>и перерабатывающей промышленности в Санкт-Петербурге в январе-ноябре 2022 года составила 78,9 тыс. руб.</w:t>
      </w:r>
    </w:p>
    <w:p w14:paraId="734749BF"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Ассортимент продукции, выпускаемой организациями пищевой и перерабатывающей промышленности в Санкт-Петербурге, включает в себя все необходимые </w:t>
      </w:r>
      <w:r w:rsidRPr="0063386D">
        <w:rPr>
          <w:rFonts w:ascii="Times New Roman" w:hAnsi="Times New Roman" w:cs="Times New Roman"/>
          <w:sz w:val="24"/>
          <w:szCs w:val="24"/>
        </w:rPr>
        <w:br/>
        <w:t xml:space="preserve">для жизнедеятельности населения продукты питания (хлеб, молочную, мясную, рыбную, кондитерскую и другие виды продукции), что обеспечивает потребительский рынок </w:t>
      </w:r>
      <w:r w:rsidRPr="0063386D">
        <w:rPr>
          <w:rFonts w:ascii="Times New Roman" w:hAnsi="Times New Roman" w:cs="Times New Roman"/>
          <w:sz w:val="24"/>
          <w:szCs w:val="24"/>
        </w:rPr>
        <w:br/>
        <w:t>Санкт-Петербурга более чем на 60 процентов и является важнейшим фактором его продовольственной безопасности.</w:t>
      </w:r>
    </w:p>
    <w:p w14:paraId="10E507F8"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январе-сентябре 2022 года объем инвестиций в основной капитал крупных и средних организаций, занятых в сфере производства пищевых продуктов, включая напитки, составил 3,8 млрд руб. - 8,2 процента от общего объема инвестиций в основной капитал </w:t>
      </w:r>
      <w:r w:rsidRPr="0063386D">
        <w:rPr>
          <w:rFonts w:ascii="Times New Roman" w:hAnsi="Times New Roman" w:cs="Times New Roman"/>
          <w:sz w:val="24"/>
          <w:szCs w:val="24"/>
        </w:rPr>
        <w:br/>
        <w:t>по обрабатывающим производствам Санкт-Петербурга.</w:t>
      </w:r>
    </w:p>
    <w:p w14:paraId="3D6F7801"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Сумма налогов и сборов, уплаченных организациями пищевой и перерабатывающей промышленности Санкт-Петербурга в 2022 году в бюджеты всех уровней, составила 489,5 млрд руб. (23,7 процента от общей суммы по Санкт-Петербургу), в том числе в бюджет </w:t>
      </w:r>
      <w:r w:rsidRPr="0063386D">
        <w:rPr>
          <w:rFonts w:ascii="Times New Roman" w:hAnsi="Times New Roman" w:cs="Times New Roman"/>
          <w:sz w:val="24"/>
          <w:szCs w:val="24"/>
        </w:rPr>
        <w:br/>
        <w:t>Санкт-Петербурга перечислено 31,0 млрд руб. - 3,1 процента от общей суммы налоговых поступлений в бюджет Санкт-Петербурга.</w:t>
      </w:r>
    </w:p>
    <w:p w14:paraId="785BA011" w14:textId="0E07862C"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 связи с тем, что Санкт-Петербург не относится к сельскохозяйственным регионам, ввиду чего пищевая и перерабатывающая промышленность Санкт-Петербурга полностью зависит от ввоза основного сельскохозяйственного сырья для промышленной переработки,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в том числе зерна, мяса и молока.</w:t>
      </w:r>
    </w:p>
    <w:p w14:paraId="6E18A6FB"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Наиболее развитыми социально значимыми отраслями пищевой и перерабатывающей промышленности Санкт-Петербурга являются мукомольно-крупяная, хлебопекарная, молочная, мясная, рыбная, кондитерская, дрожжевая.</w:t>
      </w:r>
    </w:p>
    <w:p w14:paraId="42CAE04C"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Для создания условий для бесперебойной работы мукомольных предприятий </w:t>
      </w:r>
      <w:r w:rsidRPr="0063386D">
        <w:rPr>
          <w:rFonts w:ascii="Times New Roman" w:hAnsi="Times New Roman" w:cs="Times New Roman"/>
          <w:sz w:val="24"/>
          <w:szCs w:val="24"/>
        </w:rPr>
        <w:br/>
        <w:t xml:space="preserve">Санкт-Петербурга формируется региональный продовольственный фонд Санкт-Петербурга, используемый для обеспечения срочных потребностей Санкт-Петербурга, а также проведения мероприятий по стабилизации рынка сельскохозяйственной продукции, сырья </w:t>
      </w:r>
      <w:r w:rsidRPr="0063386D">
        <w:rPr>
          <w:rFonts w:ascii="Times New Roman" w:hAnsi="Times New Roman" w:cs="Times New Roman"/>
          <w:sz w:val="24"/>
          <w:szCs w:val="24"/>
        </w:rPr>
        <w:br/>
        <w:t xml:space="preserve">и продовольствия Санкт-Петербурга, а также для ликвидации чрезвычайных ситуаций </w:t>
      </w:r>
      <w:r w:rsidRPr="0063386D">
        <w:rPr>
          <w:rFonts w:ascii="Times New Roman" w:hAnsi="Times New Roman" w:cs="Times New Roman"/>
          <w:sz w:val="24"/>
          <w:szCs w:val="24"/>
        </w:rPr>
        <w:br/>
        <w:t>на территории Санкт-Петербурга в целях обеспечения продовольственной безопасности Санкт-Петербурга.</w:t>
      </w:r>
    </w:p>
    <w:p w14:paraId="7C0B99D9" w14:textId="2AFA2ECD"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Рыбодобывающие организации Санкт-Петербурга осуществляют промысел в северо-восточной части Атлантического океана, в Балтийском море, Финском заливе, р. Неве. Уловы рыбодобывающих организаций в Санкт-Петербурге - пользователей водных биоресурсов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за 2023 год составили по всем районам промысла 10,3 тыс. т.</w:t>
      </w:r>
    </w:p>
    <w:p w14:paraId="4B68EE27" w14:textId="77777777" w:rsidR="00002660" w:rsidRPr="0063386D" w:rsidRDefault="00BA0131" w:rsidP="008C6D69">
      <w:pPr>
        <w:pStyle w:val="ConsPlusNormal"/>
        <w:pageBreakBefore/>
        <w:jc w:val="center"/>
        <w:rPr>
          <w:rFonts w:ascii="Times New Roman" w:hAnsi="Times New Roman" w:cs="Times New Roman"/>
          <w:b/>
          <w:sz w:val="24"/>
          <w:szCs w:val="24"/>
        </w:rPr>
      </w:pPr>
      <w:r w:rsidRPr="0063386D">
        <w:rPr>
          <w:rFonts w:ascii="Times New Roman" w:hAnsi="Times New Roman" w:cs="Times New Roman"/>
          <w:b/>
          <w:sz w:val="24"/>
          <w:szCs w:val="24"/>
        </w:rPr>
        <w:t xml:space="preserve">4.1.1 </w:t>
      </w:r>
      <w:r w:rsidR="00002660" w:rsidRPr="0063386D">
        <w:rPr>
          <w:rFonts w:ascii="Times New Roman" w:hAnsi="Times New Roman" w:cs="Times New Roman"/>
          <w:b/>
          <w:sz w:val="24"/>
          <w:szCs w:val="24"/>
        </w:rPr>
        <w:t>Выводы</w:t>
      </w:r>
    </w:p>
    <w:p w14:paraId="13852B15" w14:textId="77777777" w:rsidR="00002660" w:rsidRPr="0063386D" w:rsidRDefault="00002660" w:rsidP="00D55059">
      <w:pPr>
        <w:pStyle w:val="ConsPlusNormal"/>
        <w:ind w:firstLine="539"/>
        <w:jc w:val="both"/>
        <w:rPr>
          <w:rFonts w:ascii="Times New Roman" w:hAnsi="Times New Roman" w:cs="Times New Roman"/>
          <w:sz w:val="16"/>
          <w:szCs w:val="16"/>
        </w:rPr>
      </w:pPr>
    </w:p>
    <w:p w14:paraId="00206D90"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Существующая структура производства, поставок и переработки сельскохозяйственной продукции, сырья и продовольствия в Санкт-Петербурге в последние годы устойчиво обеспечивает потребности населения Санкт-Петербурга в важнейших видах продовольствия. Вместе с тем в Санкт-Петербурге в этой сфере имеется немало проблем:</w:t>
      </w:r>
    </w:p>
    <w:p w14:paraId="7717CE81"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зависимость рынка сельскохозяйственной продукции, сырья и продовольствия </w:t>
      </w:r>
      <w:r w:rsidRPr="0063386D">
        <w:rPr>
          <w:rFonts w:ascii="Times New Roman" w:hAnsi="Times New Roman" w:cs="Times New Roman"/>
          <w:sz w:val="24"/>
          <w:szCs w:val="24"/>
        </w:rPr>
        <w:br/>
        <w:t>в Санкт-Петербурге от поставок сельскохозяйственной продукции из других регионов Российской Федерации и зарубежных стран;</w:t>
      </w:r>
    </w:p>
    <w:p w14:paraId="675A169C"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высокая доля транспортной составляющей в стоимости сельскохозяйственной продукции, сырья и продовольствия в связи с большой удаленностью Санкт-Петербурга </w:t>
      </w:r>
      <w:r w:rsidRPr="0063386D">
        <w:rPr>
          <w:rFonts w:ascii="Times New Roman" w:hAnsi="Times New Roman" w:cs="Times New Roman"/>
          <w:sz w:val="24"/>
          <w:szCs w:val="24"/>
        </w:rPr>
        <w:br/>
        <w:t>от основных сельскохозяйственных регионов Российской Федерации и зарубежных стран;</w:t>
      </w:r>
    </w:p>
    <w:p w14:paraId="06224E8B"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высокий физический и моральный износ оборудования части предприятий </w:t>
      </w:r>
      <w:r w:rsidRPr="0063386D">
        <w:rPr>
          <w:rFonts w:ascii="Times New Roman" w:hAnsi="Times New Roman" w:cs="Times New Roman"/>
          <w:sz w:val="24"/>
          <w:szCs w:val="24"/>
        </w:rPr>
        <w:br/>
        <w:t xml:space="preserve">Санкт-Петербурга, осуществляющих переработку сельскохозяйственной продукции </w:t>
      </w:r>
      <w:r w:rsidRPr="0063386D">
        <w:rPr>
          <w:rFonts w:ascii="Times New Roman" w:hAnsi="Times New Roman" w:cs="Times New Roman"/>
          <w:sz w:val="24"/>
          <w:szCs w:val="24"/>
        </w:rPr>
        <w:br/>
        <w:t>и производство продуктов питания;</w:t>
      </w:r>
    </w:p>
    <w:p w14:paraId="6D2BE53D"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низкие темпы технологической модернизации и обновления основных производственных фондов пищевых и перерабатывающих предприятий Санкт-Петербурга;</w:t>
      </w:r>
    </w:p>
    <w:p w14:paraId="48063E96" w14:textId="77777777" w:rsidR="000E6107" w:rsidRPr="0063386D" w:rsidRDefault="000E6107" w:rsidP="000E6107">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высокая степень монополизации в ряде секторов рынка сельскохозяйственной продукции, сырья и продовольствия в Санкт-Петербурге.</w:t>
      </w:r>
    </w:p>
    <w:p w14:paraId="70F97427" w14:textId="77777777" w:rsidR="0081000F" w:rsidRPr="0063386D" w:rsidRDefault="0081000F" w:rsidP="00D55059">
      <w:pPr>
        <w:pStyle w:val="ConsPlusNormal"/>
        <w:rPr>
          <w:rFonts w:ascii="Times New Roman" w:hAnsi="Times New Roman" w:cs="Times New Roman"/>
          <w:sz w:val="24"/>
          <w:szCs w:val="24"/>
        </w:rPr>
      </w:pPr>
    </w:p>
    <w:p w14:paraId="2CE9F135" w14:textId="77777777" w:rsidR="00730193" w:rsidRPr="0063386D" w:rsidRDefault="005C0104" w:rsidP="00D55059">
      <w:pPr>
        <w:pStyle w:val="ConsPlusNormal"/>
        <w:jc w:val="center"/>
        <w:outlineLvl w:val="2"/>
        <w:rPr>
          <w:rFonts w:ascii="Times New Roman" w:hAnsi="Times New Roman" w:cs="Times New Roman"/>
          <w:b/>
          <w:sz w:val="24"/>
          <w:szCs w:val="24"/>
        </w:rPr>
      </w:pPr>
      <w:r w:rsidRPr="0063386D">
        <w:rPr>
          <w:rFonts w:ascii="Times New Roman" w:hAnsi="Times New Roman" w:cs="Times New Roman"/>
          <w:b/>
          <w:sz w:val="24"/>
          <w:szCs w:val="24"/>
        </w:rPr>
        <w:t>4.1.2.</w:t>
      </w:r>
      <w:r w:rsidR="00DF29EF" w:rsidRPr="0063386D">
        <w:rPr>
          <w:rFonts w:ascii="Times New Roman" w:hAnsi="Times New Roman" w:cs="Times New Roman"/>
          <w:b/>
          <w:sz w:val="24"/>
          <w:szCs w:val="24"/>
        </w:rPr>
        <w:t xml:space="preserve"> </w:t>
      </w:r>
      <w:r w:rsidR="000815F9" w:rsidRPr="0063386D">
        <w:rPr>
          <w:rFonts w:ascii="Times New Roman" w:hAnsi="Times New Roman" w:cs="Times New Roman"/>
          <w:b/>
          <w:sz w:val="24"/>
          <w:szCs w:val="24"/>
        </w:rPr>
        <w:t>Риски реализации подпрограммы</w:t>
      </w:r>
    </w:p>
    <w:p w14:paraId="25D74D9B" w14:textId="77777777" w:rsidR="0081000F" w:rsidRPr="0063386D" w:rsidRDefault="0081000F" w:rsidP="00D55059">
      <w:pPr>
        <w:pStyle w:val="ConsPlusNormal"/>
        <w:rPr>
          <w:rFonts w:ascii="Times New Roman" w:hAnsi="Times New Roman" w:cs="Times New Roman"/>
          <w:sz w:val="16"/>
          <w:szCs w:val="16"/>
        </w:rPr>
      </w:pPr>
    </w:p>
    <w:p w14:paraId="7D95A7BF"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Риски, связанные с реализацией мероприятий подпрограммы, отнесенных к процессной части, связанных с текущими расходами, относятся к группе экологических рисков </w:t>
      </w:r>
      <w:r w:rsidRPr="0063386D">
        <w:rPr>
          <w:rFonts w:ascii="Times New Roman" w:hAnsi="Times New Roman" w:cs="Times New Roman"/>
          <w:sz w:val="24"/>
          <w:szCs w:val="24"/>
        </w:rPr>
        <w:br/>
        <w:t>и разделены на две группы.</w:t>
      </w:r>
    </w:p>
    <w:p w14:paraId="71513AC7"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Первая группа рисков – природно-климатические риски.</w:t>
      </w:r>
    </w:p>
    <w:p w14:paraId="5448CFD0"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Ведение сельского хозяйства в Санкт-Петербурге характерно для регионов </w:t>
      </w:r>
      <w:r w:rsidRPr="0063386D">
        <w:rPr>
          <w:rFonts w:ascii="Times New Roman" w:hAnsi="Times New Roman" w:cs="Times New Roman"/>
          <w:sz w:val="24"/>
          <w:szCs w:val="24"/>
        </w:rPr>
        <w:br/>
        <w:t xml:space="preserve">с рискованным земледелием, расположенных на Северо-Западе России. Колебания погодных условий оказывают серьезное влияние на урожайность сельскохозяйственных культур, </w:t>
      </w:r>
      <w:r w:rsidRPr="0063386D">
        <w:rPr>
          <w:rFonts w:ascii="Times New Roman" w:hAnsi="Times New Roman" w:cs="Times New Roman"/>
          <w:sz w:val="24"/>
          <w:szCs w:val="24"/>
        </w:rPr>
        <w:br/>
        <w:t>в том числе кормовых (риск потери урожая, сокращение кормовой базы, удорожание кормов).</w:t>
      </w:r>
    </w:p>
    <w:p w14:paraId="08595195"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Основными рисками в рыбохозяйственном комплексе в Санкт-Петербурге </w:t>
      </w:r>
      <w:r w:rsidRPr="0063386D">
        <w:rPr>
          <w:rFonts w:ascii="Times New Roman" w:hAnsi="Times New Roman" w:cs="Times New Roman"/>
          <w:sz w:val="24"/>
          <w:szCs w:val="24"/>
        </w:rPr>
        <w:br/>
        <w:t>также являются природно-климатические, оказывающие влияние на погрешность прогнозов общих допустимых уловов, неравномерность объемов добычи (вылова) водных биологических ресурсов, природные аномалии.</w:t>
      </w:r>
    </w:p>
    <w:p w14:paraId="659B6DA2"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Ко второй группе рисков относятся техногенные, фитосанитарные, эпизоотические риски.</w:t>
      </w:r>
    </w:p>
    <w:p w14:paraId="16C9DC03"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Техногенные риски, связанные с хозяйственной деятельностью в прибрежной полосе акватории Санкт-Петербурга или непосредственно на акватории (строительство гидротехнических сооружений, дноуглубительные работы) либо возникшие вследствие аварийных ситуаций при осуществлении судоходства на акватории Санкт-Петербурга, оказывают существенное влияние на состояние запасов промысловых видов рыб, </w:t>
      </w:r>
      <w:r w:rsidRPr="0063386D">
        <w:rPr>
          <w:rFonts w:ascii="Times New Roman" w:hAnsi="Times New Roman" w:cs="Times New Roman"/>
          <w:sz w:val="24"/>
          <w:szCs w:val="24"/>
        </w:rPr>
        <w:br/>
        <w:t>потерю естественных нерестилищ, сокращение кормовой базы для водных биологических ресурсов.</w:t>
      </w:r>
    </w:p>
    <w:p w14:paraId="590A11BD" w14:textId="77777777"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Возникновение эпидемий, распространение заразных болезней животных </w:t>
      </w:r>
      <w:r w:rsidRPr="0063386D">
        <w:rPr>
          <w:rFonts w:ascii="Times New Roman" w:hAnsi="Times New Roman" w:cs="Times New Roman"/>
          <w:sz w:val="24"/>
          <w:szCs w:val="24"/>
        </w:rPr>
        <w:br/>
        <w:t>на территории Санкт-Петербурга могут вызвать сокращение или полную ликвидацию поголовья племенных животных, в том числе редких уникальных пород.</w:t>
      </w:r>
    </w:p>
    <w:p w14:paraId="225A9FB2" w14:textId="77777777" w:rsidR="00906F2D" w:rsidRPr="0063386D" w:rsidRDefault="00906F2D" w:rsidP="00E46CA1">
      <w:pPr>
        <w:pStyle w:val="ConsPlusNormal"/>
        <w:ind w:firstLine="540"/>
        <w:jc w:val="both"/>
        <w:rPr>
          <w:rFonts w:ascii="Times New Roman" w:hAnsi="Times New Roman" w:cs="Times New Roman"/>
          <w:sz w:val="24"/>
          <w:szCs w:val="24"/>
        </w:rPr>
      </w:pPr>
    </w:p>
    <w:p w14:paraId="09AD2FBB" w14:textId="77777777" w:rsidR="0081000F" w:rsidRPr="0063386D" w:rsidRDefault="0081000F" w:rsidP="0081000F">
      <w:pPr>
        <w:rPr>
          <w:rFonts w:ascii="Times New Roman" w:hAnsi="Times New Roman"/>
          <w:sz w:val="24"/>
          <w:szCs w:val="24"/>
        </w:rPr>
        <w:sectPr w:rsidR="0081000F" w:rsidRPr="0063386D" w:rsidSect="00CC769A">
          <w:pgSz w:w="11905" w:h="16838"/>
          <w:pgMar w:top="1134" w:right="851" w:bottom="1021" w:left="1418" w:header="567" w:footer="0" w:gutter="0"/>
          <w:cols w:space="720"/>
          <w:docGrid w:linePitch="299"/>
        </w:sectPr>
      </w:pPr>
    </w:p>
    <w:p w14:paraId="540CD806" w14:textId="00D60E08" w:rsidR="0081000F" w:rsidRPr="0063386D" w:rsidRDefault="0081000F" w:rsidP="00730193">
      <w:pPr>
        <w:pStyle w:val="ConsPlusNormal"/>
        <w:jc w:val="center"/>
        <w:outlineLvl w:val="2"/>
        <w:rPr>
          <w:rFonts w:ascii="Times New Roman" w:hAnsi="Times New Roman" w:cs="Times New Roman"/>
          <w:b/>
          <w:sz w:val="24"/>
          <w:szCs w:val="24"/>
        </w:rPr>
      </w:pPr>
      <w:r w:rsidRPr="0063386D">
        <w:rPr>
          <w:rFonts w:ascii="Times New Roman" w:hAnsi="Times New Roman" w:cs="Times New Roman"/>
          <w:b/>
          <w:sz w:val="24"/>
          <w:szCs w:val="24"/>
        </w:rPr>
        <w:t>4.</w:t>
      </w:r>
      <w:r w:rsidR="00906F2D" w:rsidRPr="0063386D">
        <w:rPr>
          <w:rFonts w:ascii="Times New Roman" w:hAnsi="Times New Roman" w:cs="Times New Roman"/>
          <w:b/>
          <w:sz w:val="24"/>
          <w:szCs w:val="24"/>
        </w:rPr>
        <w:t>2</w:t>
      </w:r>
      <w:r w:rsidRPr="0063386D">
        <w:rPr>
          <w:rFonts w:ascii="Times New Roman" w:hAnsi="Times New Roman" w:cs="Times New Roman"/>
          <w:b/>
          <w:sz w:val="24"/>
          <w:szCs w:val="24"/>
        </w:rPr>
        <w:t>. П</w:t>
      </w:r>
      <w:r w:rsidR="00680095" w:rsidRPr="0063386D">
        <w:rPr>
          <w:rFonts w:ascii="Times New Roman" w:hAnsi="Times New Roman" w:cs="Times New Roman"/>
          <w:b/>
          <w:sz w:val="24"/>
          <w:szCs w:val="24"/>
        </w:rPr>
        <w:t xml:space="preserve">еречень </w:t>
      </w:r>
      <w:r w:rsidRPr="0063386D">
        <w:rPr>
          <w:rFonts w:ascii="Times New Roman" w:hAnsi="Times New Roman" w:cs="Times New Roman"/>
          <w:b/>
          <w:sz w:val="24"/>
          <w:szCs w:val="24"/>
        </w:rPr>
        <w:t>мероприятий подпрограммы</w:t>
      </w:r>
      <w:r w:rsidR="00F95A0F" w:rsidRPr="0063386D">
        <w:rPr>
          <w:rFonts w:ascii="Times New Roman" w:hAnsi="Times New Roman" w:cs="Times New Roman"/>
          <w:b/>
          <w:sz w:val="24"/>
          <w:szCs w:val="24"/>
        </w:rPr>
        <w:t xml:space="preserve"> 3</w:t>
      </w:r>
    </w:p>
    <w:p w14:paraId="0BC835C6" w14:textId="77777777" w:rsidR="00181B2C" w:rsidRPr="0063386D" w:rsidRDefault="00181B2C" w:rsidP="00730193">
      <w:pPr>
        <w:pStyle w:val="ConsPlusNormal"/>
        <w:jc w:val="center"/>
        <w:outlineLvl w:val="2"/>
        <w:rPr>
          <w:rFonts w:ascii="Times New Roman" w:hAnsi="Times New Roman" w:cs="Times New Roman"/>
          <w:sz w:val="24"/>
          <w:szCs w:val="24"/>
        </w:rPr>
      </w:pPr>
    </w:p>
    <w:p w14:paraId="214F55D8" w14:textId="09BCAD3E" w:rsidR="00EB1E63" w:rsidRPr="0063386D" w:rsidRDefault="0043232E" w:rsidP="0043232E">
      <w:pPr>
        <w:spacing w:line="229" w:lineRule="auto"/>
        <w:jc w:val="center"/>
        <w:rPr>
          <w:rFonts w:ascii="Times New Roman" w:eastAsia="Times New Roman" w:hAnsi="Times New Roman"/>
          <w:b/>
          <w:color w:val="000000"/>
          <w:spacing w:val="-2"/>
          <w:sz w:val="20"/>
        </w:rPr>
      </w:pPr>
      <w:r w:rsidRPr="0063386D">
        <w:rPr>
          <w:rFonts w:ascii="Times New Roman" w:eastAsia="Times New Roman" w:hAnsi="Times New Roman"/>
          <w:b/>
          <w:color w:val="000000"/>
          <w:spacing w:val="-2"/>
          <w:sz w:val="20"/>
          <w:szCs w:val="20"/>
        </w:rPr>
        <w:t>ПРОЦЕССНАЯ ЧАСТЬ</w:t>
      </w:r>
    </w:p>
    <w:tbl>
      <w:tblPr>
        <w:tblW w:w="1567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8"/>
        <w:gridCol w:w="3760"/>
        <w:gridCol w:w="1276"/>
        <w:gridCol w:w="1136"/>
        <w:gridCol w:w="7"/>
        <w:gridCol w:w="984"/>
        <w:gridCol w:w="7"/>
        <w:gridCol w:w="985"/>
        <w:gridCol w:w="7"/>
        <w:gridCol w:w="986"/>
        <w:gridCol w:w="7"/>
        <w:gridCol w:w="985"/>
        <w:gridCol w:w="7"/>
        <w:gridCol w:w="986"/>
        <w:gridCol w:w="7"/>
        <w:gridCol w:w="985"/>
        <w:gridCol w:w="7"/>
        <w:gridCol w:w="1127"/>
        <w:gridCol w:w="7"/>
        <w:gridCol w:w="1837"/>
        <w:gridCol w:w="7"/>
      </w:tblGrid>
      <w:tr w:rsidR="00EB1E63" w:rsidRPr="0063386D" w14:paraId="7DE70767" w14:textId="77777777" w:rsidTr="00F95A0F">
        <w:trPr>
          <w:gridAfter w:val="1"/>
          <w:wAfter w:w="7" w:type="dxa"/>
        </w:trPr>
        <w:tc>
          <w:tcPr>
            <w:tcW w:w="568" w:type="dxa"/>
            <w:vMerge w:val="restart"/>
            <w:vAlign w:val="center"/>
          </w:tcPr>
          <w:p w14:paraId="33F847EB" w14:textId="77777777" w:rsidR="00EB1E63" w:rsidRPr="0063386D" w:rsidRDefault="00EB1E63" w:rsidP="006E0AEC">
            <w:pPr>
              <w:pStyle w:val="ConsPlusNormal"/>
              <w:spacing w:line="223" w:lineRule="auto"/>
              <w:jc w:val="center"/>
              <w:rPr>
                <w:rFonts w:ascii="Times New Roman" w:hAnsi="Times New Roman" w:cs="Times New Roman"/>
                <w:b/>
                <w:sz w:val="20"/>
              </w:rPr>
            </w:pPr>
            <w:r w:rsidRPr="0063386D">
              <w:rPr>
                <w:rFonts w:ascii="Times New Roman" w:hAnsi="Times New Roman" w:cs="Times New Roman"/>
                <w:b/>
                <w:sz w:val="20"/>
              </w:rPr>
              <w:t>№ п/п</w:t>
            </w:r>
          </w:p>
        </w:tc>
        <w:tc>
          <w:tcPr>
            <w:tcW w:w="3760" w:type="dxa"/>
            <w:vMerge w:val="restart"/>
            <w:vAlign w:val="center"/>
          </w:tcPr>
          <w:p w14:paraId="56EBE20E" w14:textId="77777777" w:rsidR="00EB1E63" w:rsidRPr="0063386D" w:rsidRDefault="00EB1E63" w:rsidP="006E0AEC">
            <w:pPr>
              <w:pStyle w:val="ConsPlusNormal"/>
              <w:spacing w:line="223" w:lineRule="auto"/>
              <w:jc w:val="center"/>
              <w:rPr>
                <w:rFonts w:ascii="Times New Roman" w:hAnsi="Times New Roman" w:cs="Times New Roman"/>
                <w:b/>
                <w:sz w:val="20"/>
              </w:rPr>
            </w:pPr>
            <w:r w:rsidRPr="0063386D">
              <w:rPr>
                <w:rFonts w:ascii="Times New Roman" w:hAnsi="Times New Roman" w:cs="Times New Roman"/>
                <w:b/>
                <w:sz w:val="20"/>
              </w:rPr>
              <w:t>Наименование мероприятия</w:t>
            </w:r>
          </w:p>
        </w:tc>
        <w:tc>
          <w:tcPr>
            <w:tcW w:w="1276" w:type="dxa"/>
            <w:vMerge w:val="restart"/>
            <w:vAlign w:val="center"/>
          </w:tcPr>
          <w:p w14:paraId="324C2235" w14:textId="401B1A04" w:rsidR="00EB1E63" w:rsidRPr="0063386D" w:rsidRDefault="00EB1E63" w:rsidP="00CE6A17">
            <w:pPr>
              <w:pStyle w:val="ConsPlusNormal"/>
              <w:spacing w:line="223" w:lineRule="auto"/>
              <w:ind w:left="-62" w:right="-62"/>
              <w:jc w:val="center"/>
              <w:rPr>
                <w:rFonts w:ascii="Times New Roman" w:hAnsi="Times New Roman" w:cs="Times New Roman"/>
                <w:b/>
                <w:spacing w:val="-2"/>
                <w:sz w:val="20"/>
              </w:rPr>
            </w:pPr>
            <w:r w:rsidRPr="0063386D">
              <w:rPr>
                <w:rFonts w:ascii="Times New Roman" w:hAnsi="Times New Roman" w:cs="Times New Roman"/>
                <w:b/>
                <w:spacing w:val="-2"/>
                <w:sz w:val="20"/>
              </w:rPr>
              <w:t>Исполнитель, участник</w:t>
            </w:r>
          </w:p>
        </w:tc>
        <w:tc>
          <w:tcPr>
            <w:tcW w:w="1136" w:type="dxa"/>
            <w:vMerge w:val="restart"/>
            <w:vAlign w:val="center"/>
          </w:tcPr>
          <w:p w14:paraId="2DC90D0B" w14:textId="284BBE0A" w:rsidR="00EB1E63" w:rsidRPr="0063386D" w:rsidRDefault="00EB1E63" w:rsidP="00CE6A17">
            <w:pPr>
              <w:pStyle w:val="ConsPlusNormal"/>
              <w:spacing w:line="223" w:lineRule="auto"/>
              <w:jc w:val="center"/>
              <w:rPr>
                <w:rFonts w:ascii="Times New Roman" w:hAnsi="Times New Roman" w:cs="Times New Roman"/>
                <w:b/>
                <w:sz w:val="20"/>
              </w:rPr>
            </w:pPr>
            <w:r w:rsidRPr="0063386D">
              <w:rPr>
                <w:rFonts w:ascii="Times New Roman" w:hAnsi="Times New Roman" w:cs="Times New Roman"/>
                <w:b/>
                <w:sz w:val="20"/>
              </w:rPr>
              <w:t>Источник финансирования</w:t>
            </w:r>
          </w:p>
        </w:tc>
        <w:tc>
          <w:tcPr>
            <w:tcW w:w="5953" w:type="dxa"/>
            <w:gridSpan w:val="12"/>
            <w:vAlign w:val="center"/>
          </w:tcPr>
          <w:p w14:paraId="150624E8" w14:textId="77777777" w:rsidR="00EB1E63" w:rsidRPr="0063386D" w:rsidRDefault="00EB1E63" w:rsidP="006E0AEC">
            <w:pPr>
              <w:pStyle w:val="ConsPlusNormal"/>
              <w:spacing w:line="223" w:lineRule="auto"/>
              <w:jc w:val="center"/>
              <w:rPr>
                <w:rFonts w:ascii="Times New Roman" w:hAnsi="Times New Roman" w:cs="Times New Roman"/>
                <w:b/>
                <w:sz w:val="20"/>
              </w:rPr>
            </w:pPr>
            <w:r w:rsidRPr="0063386D">
              <w:rPr>
                <w:rFonts w:ascii="Times New Roman" w:hAnsi="Times New Roman" w:cs="Times New Roman"/>
                <w:b/>
                <w:sz w:val="20"/>
              </w:rPr>
              <w:t>Срок реализации и объем финансирования по годам,</w:t>
            </w:r>
          </w:p>
          <w:p w14:paraId="27C29DD1" w14:textId="77777777" w:rsidR="00EB1E63" w:rsidRPr="0063386D" w:rsidRDefault="00EB1E63" w:rsidP="006E0AEC">
            <w:pPr>
              <w:pStyle w:val="ConsPlusNormal"/>
              <w:spacing w:line="223" w:lineRule="auto"/>
              <w:jc w:val="center"/>
              <w:rPr>
                <w:rFonts w:ascii="Times New Roman" w:hAnsi="Times New Roman" w:cs="Times New Roman"/>
                <w:b/>
                <w:sz w:val="20"/>
              </w:rPr>
            </w:pPr>
            <w:r w:rsidRPr="0063386D">
              <w:rPr>
                <w:rFonts w:ascii="Times New Roman" w:hAnsi="Times New Roman" w:cs="Times New Roman"/>
                <w:b/>
                <w:sz w:val="20"/>
              </w:rPr>
              <w:t>тыс.руб.</w:t>
            </w:r>
          </w:p>
        </w:tc>
        <w:tc>
          <w:tcPr>
            <w:tcW w:w="1134" w:type="dxa"/>
            <w:gridSpan w:val="2"/>
            <w:vMerge w:val="restart"/>
            <w:vAlign w:val="center"/>
          </w:tcPr>
          <w:p w14:paraId="702D23FA" w14:textId="77777777" w:rsidR="00EB1E63" w:rsidRPr="0063386D" w:rsidRDefault="00EB1E63" w:rsidP="006E0AEC">
            <w:pPr>
              <w:pStyle w:val="ConsPlusNormal"/>
              <w:spacing w:line="223" w:lineRule="auto"/>
              <w:jc w:val="center"/>
              <w:rPr>
                <w:rFonts w:ascii="Times New Roman" w:hAnsi="Times New Roman" w:cs="Times New Roman"/>
                <w:b/>
                <w:sz w:val="20"/>
              </w:rPr>
            </w:pPr>
            <w:r w:rsidRPr="0063386D">
              <w:rPr>
                <w:rFonts w:ascii="Times New Roman" w:hAnsi="Times New Roman" w:cs="Times New Roman"/>
                <w:b/>
                <w:sz w:val="20"/>
              </w:rPr>
              <w:t>ИТОГО</w:t>
            </w:r>
          </w:p>
        </w:tc>
        <w:tc>
          <w:tcPr>
            <w:tcW w:w="1844" w:type="dxa"/>
            <w:gridSpan w:val="2"/>
            <w:vMerge w:val="restart"/>
          </w:tcPr>
          <w:p w14:paraId="0ECA31D9" w14:textId="77777777" w:rsidR="00EB1E63" w:rsidRPr="0063386D" w:rsidRDefault="00EB1E63" w:rsidP="006E0AEC">
            <w:pPr>
              <w:pStyle w:val="ConsPlusNormal"/>
              <w:spacing w:line="223" w:lineRule="auto"/>
              <w:ind w:right="79"/>
              <w:jc w:val="center"/>
              <w:rPr>
                <w:rFonts w:ascii="Times New Roman" w:hAnsi="Times New Roman" w:cs="Times New Roman"/>
                <w:b/>
                <w:sz w:val="20"/>
              </w:rPr>
            </w:pPr>
            <w:r w:rsidRPr="0063386D">
              <w:rPr>
                <w:rFonts w:ascii="Times New Roman" w:hAnsi="Times New Roman" w:cs="Times New Roman"/>
                <w:b/>
                <w:bCs/>
                <w:sz w:val="20"/>
              </w:rPr>
              <w:t xml:space="preserve">Наименование целевого показателя, индикатора, </w:t>
            </w:r>
            <w:r w:rsidRPr="0063386D">
              <w:rPr>
                <w:rFonts w:ascii="Times New Roman" w:hAnsi="Times New Roman" w:cs="Times New Roman"/>
                <w:b/>
                <w:bCs/>
                <w:sz w:val="20"/>
              </w:rPr>
              <w:br/>
              <w:t>на достижение которых оказывает влияние реализация мероприятия</w:t>
            </w:r>
          </w:p>
        </w:tc>
      </w:tr>
      <w:tr w:rsidR="00F10EC4" w:rsidRPr="0063386D" w14:paraId="4A4843A4" w14:textId="77777777" w:rsidTr="00F95A0F">
        <w:trPr>
          <w:gridAfter w:val="1"/>
          <w:wAfter w:w="7" w:type="dxa"/>
        </w:trPr>
        <w:tc>
          <w:tcPr>
            <w:tcW w:w="568" w:type="dxa"/>
            <w:vMerge/>
          </w:tcPr>
          <w:p w14:paraId="2313F5C1" w14:textId="77777777" w:rsidR="00F10EC4" w:rsidRPr="0063386D" w:rsidRDefault="00F10EC4" w:rsidP="00F10EC4">
            <w:pPr>
              <w:rPr>
                <w:rFonts w:ascii="Times New Roman" w:hAnsi="Times New Roman"/>
                <w:sz w:val="20"/>
                <w:szCs w:val="20"/>
              </w:rPr>
            </w:pPr>
          </w:p>
        </w:tc>
        <w:tc>
          <w:tcPr>
            <w:tcW w:w="3760" w:type="dxa"/>
            <w:vMerge/>
          </w:tcPr>
          <w:p w14:paraId="4FC79FFD" w14:textId="77777777" w:rsidR="00F10EC4" w:rsidRPr="0063386D" w:rsidRDefault="00F10EC4" w:rsidP="00F10EC4">
            <w:pPr>
              <w:rPr>
                <w:rFonts w:ascii="Times New Roman" w:hAnsi="Times New Roman"/>
                <w:sz w:val="20"/>
                <w:szCs w:val="20"/>
              </w:rPr>
            </w:pPr>
          </w:p>
        </w:tc>
        <w:tc>
          <w:tcPr>
            <w:tcW w:w="1276" w:type="dxa"/>
            <w:vMerge/>
          </w:tcPr>
          <w:p w14:paraId="38519390" w14:textId="77777777" w:rsidR="00F10EC4" w:rsidRPr="0063386D" w:rsidRDefault="00F10EC4" w:rsidP="00F10EC4">
            <w:pPr>
              <w:rPr>
                <w:rFonts w:ascii="Times New Roman" w:hAnsi="Times New Roman"/>
                <w:sz w:val="20"/>
                <w:szCs w:val="20"/>
              </w:rPr>
            </w:pPr>
          </w:p>
        </w:tc>
        <w:tc>
          <w:tcPr>
            <w:tcW w:w="1136" w:type="dxa"/>
            <w:vMerge/>
          </w:tcPr>
          <w:p w14:paraId="2C96CF4F" w14:textId="77777777" w:rsidR="00F10EC4" w:rsidRPr="0063386D" w:rsidRDefault="00F10EC4" w:rsidP="00F10EC4">
            <w:pPr>
              <w:rPr>
                <w:rFonts w:ascii="Times New Roman" w:hAnsi="Times New Roman"/>
                <w:sz w:val="20"/>
                <w:szCs w:val="20"/>
              </w:rPr>
            </w:pPr>
          </w:p>
        </w:tc>
        <w:tc>
          <w:tcPr>
            <w:tcW w:w="991" w:type="dxa"/>
            <w:gridSpan w:val="2"/>
            <w:vAlign w:val="center"/>
          </w:tcPr>
          <w:p w14:paraId="309BD4EE" w14:textId="2FA398ED" w:rsidR="00F10EC4" w:rsidRPr="0063386D" w:rsidRDefault="00F10EC4" w:rsidP="00F95A0F">
            <w:pPr>
              <w:pStyle w:val="ConsPlusNormal"/>
              <w:jc w:val="center"/>
              <w:rPr>
                <w:rFonts w:ascii="Times New Roman" w:hAnsi="Times New Roman" w:cs="Times New Roman"/>
                <w:b/>
                <w:sz w:val="20"/>
              </w:rPr>
            </w:pPr>
            <w:r w:rsidRPr="0063386D">
              <w:rPr>
                <w:rFonts w:ascii="Times New Roman" w:hAnsi="Times New Roman" w:cs="Times New Roman"/>
                <w:b/>
                <w:spacing w:val="-4"/>
                <w:sz w:val="20"/>
              </w:rPr>
              <w:t>202</w:t>
            </w:r>
            <w:r w:rsidR="00F95A0F" w:rsidRPr="0063386D">
              <w:rPr>
                <w:rFonts w:ascii="Times New Roman" w:hAnsi="Times New Roman" w:cs="Times New Roman"/>
                <w:b/>
                <w:spacing w:val="-4"/>
                <w:sz w:val="20"/>
              </w:rPr>
              <w:t>4</w:t>
            </w:r>
            <w:r w:rsidRPr="0063386D">
              <w:rPr>
                <w:rFonts w:ascii="Times New Roman" w:hAnsi="Times New Roman" w:cs="Times New Roman"/>
                <w:b/>
                <w:spacing w:val="-4"/>
                <w:sz w:val="20"/>
              </w:rPr>
              <w:t xml:space="preserve"> г.</w:t>
            </w:r>
          </w:p>
        </w:tc>
        <w:tc>
          <w:tcPr>
            <w:tcW w:w="992" w:type="dxa"/>
            <w:gridSpan w:val="2"/>
            <w:vAlign w:val="center"/>
          </w:tcPr>
          <w:p w14:paraId="65447005" w14:textId="24C0C34C" w:rsidR="00F10EC4" w:rsidRPr="0063386D" w:rsidRDefault="00F10EC4" w:rsidP="00F10EC4">
            <w:pPr>
              <w:pStyle w:val="ConsPlusNormal"/>
              <w:jc w:val="center"/>
              <w:rPr>
                <w:rFonts w:ascii="Times New Roman" w:hAnsi="Times New Roman" w:cs="Times New Roman"/>
                <w:b/>
                <w:sz w:val="20"/>
              </w:rPr>
            </w:pPr>
            <w:r w:rsidRPr="0063386D">
              <w:rPr>
                <w:rFonts w:ascii="Times New Roman" w:hAnsi="Times New Roman" w:cs="Times New Roman"/>
                <w:b/>
                <w:spacing w:val="-4"/>
                <w:sz w:val="20"/>
              </w:rPr>
              <w:t>2</w:t>
            </w:r>
            <w:r w:rsidR="00F95A0F" w:rsidRPr="0063386D">
              <w:rPr>
                <w:rFonts w:ascii="Times New Roman" w:hAnsi="Times New Roman" w:cs="Times New Roman"/>
                <w:b/>
                <w:spacing w:val="-4"/>
                <w:sz w:val="20"/>
              </w:rPr>
              <w:t>025</w:t>
            </w:r>
            <w:r w:rsidRPr="0063386D">
              <w:rPr>
                <w:rFonts w:ascii="Times New Roman" w:hAnsi="Times New Roman" w:cs="Times New Roman"/>
                <w:b/>
                <w:spacing w:val="-4"/>
                <w:sz w:val="20"/>
              </w:rPr>
              <w:t xml:space="preserve"> г.</w:t>
            </w:r>
          </w:p>
        </w:tc>
        <w:tc>
          <w:tcPr>
            <w:tcW w:w="993" w:type="dxa"/>
            <w:gridSpan w:val="2"/>
            <w:vAlign w:val="center"/>
          </w:tcPr>
          <w:p w14:paraId="0D8A6D8D" w14:textId="1743CD3E" w:rsidR="00F10EC4" w:rsidRPr="0063386D" w:rsidRDefault="00F10EC4" w:rsidP="00F95A0F">
            <w:pPr>
              <w:pStyle w:val="ConsPlusNormal"/>
              <w:jc w:val="center"/>
              <w:rPr>
                <w:rFonts w:ascii="Times New Roman" w:hAnsi="Times New Roman" w:cs="Times New Roman"/>
                <w:b/>
                <w:sz w:val="20"/>
              </w:rPr>
            </w:pPr>
            <w:r w:rsidRPr="0063386D">
              <w:rPr>
                <w:rFonts w:ascii="Times New Roman" w:hAnsi="Times New Roman" w:cs="Times New Roman"/>
                <w:b/>
                <w:spacing w:val="-4"/>
                <w:sz w:val="20"/>
              </w:rPr>
              <w:t>202</w:t>
            </w:r>
            <w:r w:rsidR="00F95A0F" w:rsidRPr="0063386D">
              <w:rPr>
                <w:rFonts w:ascii="Times New Roman" w:hAnsi="Times New Roman" w:cs="Times New Roman"/>
                <w:b/>
                <w:spacing w:val="-4"/>
                <w:sz w:val="20"/>
              </w:rPr>
              <w:t>6</w:t>
            </w:r>
            <w:r w:rsidRPr="0063386D">
              <w:rPr>
                <w:rFonts w:ascii="Times New Roman" w:hAnsi="Times New Roman" w:cs="Times New Roman"/>
                <w:b/>
                <w:spacing w:val="-4"/>
                <w:sz w:val="20"/>
              </w:rPr>
              <w:t xml:space="preserve"> г.</w:t>
            </w:r>
          </w:p>
        </w:tc>
        <w:tc>
          <w:tcPr>
            <w:tcW w:w="992" w:type="dxa"/>
            <w:gridSpan w:val="2"/>
            <w:vAlign w:val="center"/>
          </w:tcPr>
          <w:p w14:paraId="129965C2" w14:textId="7DB4161A" w:rsidR="00F10EC4" w:rsidRPr="0063386D" w:rsidRDefault="00F10EC4" w:rsidP="00F95A0F">
            <w:pPr>
              <w:pStyle w:val="ConsPlusNormal"/>
              <w:jc w:val="center"/>
              <w:rPr>
                <w:rFonts w:ascii="Times New Roman" w:hAnsi="Times New Roman" w:cs="Times New Roman"/>
                <w:b/>
                <w:sz w:val="20"/>
              </w:rPr>
            </w:pPr>
            <w:r w:rsidRPr="0063386D">
              <w:rPr>
                <w:rFonts w:ascii="Times New Roman" w:hAnsi="Times New Roman" w:cs="Times New Roman"/>
                <w:b/>
                <w:spacing w:val="-4"/>
                <w:sz w:val="20"/>
              </w:rPr>
              <w:t>202</w:t>
            </w:r>
            <w:r w:rsidR="00F95A0F" w:rsidRPr="0063386D">
              <w:rPr>
                <w:rFonts w:ascii="Times New Roman" w:hAnsi="Times New Roman" w:cs="Times New Roman"/>
                <w:b/>
                <w:spacing w:val="-4"/>
                <w:sz w:val="20"/>
              </w:rPr>
              <w:t>7</w:t>
            </w:r>
            <w:r w:rsidRPr="0063386D">
              <w:rPr>
                <w:rFonts w:ascii="Times New Roman" w:hAnsi="Times New Roman" w:cs="Times New Roman"/>
                <w:b/>
                <w:spacing w:val="-4"/>
                <w:sz w:val="20"/>
              </w:rPr>
              <w:t xml:space="preserve"> г.</w:t>
            </w:r>
          </w:p>
        </w:tc>
        <w:tc>
          <w:tcPr>
            <w:tcW w:w="993" w:type="dxa"/>
            <w:gridSpan w:val="2"/>
            <w:vAlign w:val="center"/>
          </w:tcPr>
          <w:p w14:paraId="21E18B69" w14:textId="648B41F7" w:rsidR="00F10EC4" w:rsidRPr="0063386D" w:rsidRDefault="00F10EC4" w:rsidP="00F95A0F">
            <w:pPr>
              <w:pStyle w:val="ConsPlusNormal"/>
              <w:jc w:val="center"/>
              <w:rPr>
                <w:rFonts w:ascii="Times New Roman" w:hAnsi="Times New Roman" w:cs="Times New Roman"/>
                <w:b/>
                <w:sz w:val="20"/>
              </w:rPr>
            </w:pPr>
            <w:r w:rsidRPr="0063386D">
              <w:rPr>
                <w:rFonts w:ascii="Times New Roman" w:hAnsi="Times New Roman" w:cs="Times New Roman"/>
                <w:b/>
                <w:spacing w:val="-4"/>
                <w:sz w:val="20"/>
              </w:rPr>
              <w:t>202</w:t>
            </w:r>
            <w:r w:rsidR="00F95A0F" w:rsidRPr="0063386D">
              <w:rPr>
                <w:rFonts w:ascii="Times New Roman" w:hAnsi="Times New Roman" w:cs="Times New Roman"/>
                <w:b/>
                <w:spacing w:val="-4"/>
                <w:sz w:val="20"/>
              </w:rPr>
              <w:t>8</w:t>
            </w:r>
            <w:r w:rsidRPr="0063386D">
              <w:rPr>
                <w:rFonts w:ascii="Times New Roman" w:hAnsi="Times New Roman" w:cs="Times New Roman"/>
                <w:b/>
                <w:spacing w:val="-4"/>
                <w:sz w:val="20"/>
              </w:rPr>
              <w:t xml:space="preserve"> г.</w:t>
            </w:r>
          </w:p>
        </w:tc>
        <w:tc>
          <w:tcPr>
            <w:tcW w:w="992" w:type="dxa"/>
            <w:gridSpan w:val="2"/>
            <w:vAlign w:val="center"/>
          </w:tcPr>
          <w:p w14:paraId="64ADFD01" w14:textId="2020EEED" w:rsidR="00F10EC4" w:rsidRPr="0063386D" w:rsidRDefault="00F10EC4" w:rsidP="00F95A0F">
            <w:pPr>
              <w:pStyle w:val="ConsPlusNormal"/>
              <w:jc w:val="center"/>
              <w:rPr>
                <w:rFonts w:ascii="Times New Roman" w:hAnsi="Times New Roman" w:cs="Times New Roman"/>
                <w:b/>
                <w:sz w:val="20"/>
              </w:rPr>
            </w:pPr>
            <w:r w:rsidRPr="0063386D">
              <w:rPr>
                <w:rFonts w:ascii="Times New Roman" w:hAnsi="Times New Roman" w:cs="Times New Roman"/>
                <w:b/>
                <w:spacing w:val="-4"/>
                <w:sz w:val="20"/>
              </w:rPr>
              <w:t>202</w:t>
            </w:r>
            <w:r w:rsidR="00F95A0F" w:rsidRPr="0063386D">
              <w:rPr>
                <w:rFonts w:ascii="Times New Roman" w:hAnsi="Times New Roman" w:cs="Times New Roman"/>
                <w:b/>
                <w:spacing w:val="-4"/>
                <w:sz w:val="20"/>
              </w:rPr>
              <w:t>9</w:t>
            </w:r>
            <w:r w:rsidRPr="0063386D">
              <w:rPr>
                <w:rFonts w:ascii="Times New Roman" w:hAnsi="Times New Roman" w:cs="Times New Roman"/>
                <w:b/>
                <w:spacing w:val="-4"/>
                <w:sz w:val="20"/>
              </w:rPr>
              <w:t xml:space="preserve"> г.</w:t>
            </w:r>
          </w:p>
        </w:tc>
        <w:tc>
          <w:tcPr>
            <w:tcW w:w="1134" w:type="dxa"/>
            <w:gridSpan w:val="2"/>
            <w:vMerge/>
          </w:tcPr>
          <w:p w14:paraId="01D0029B" w14:textId="77777777" w:rsidR="00F10EC4" w:rsidRPr="0063386D" w:rsidRDefault="00F10EC4" w:rsidP="00F10EC4">
            <w:pPr>
              <w:rPr>
                <w:rFonts w:ascii="Times New Roman" w:hAnsi="Times New Roman"/>
                <w:sz w:val="20"/>
                <w:szCs w:val="20"/>
              </w:rPr>
            </w:pPr>
          </w:p>
        </w:tc>
        <w:tc>
          <w:tcPr>
            <w:tcW w:w="1844" w:type="dxa"/>
            <w:gridSpan w:val="2"/>
            <w:vMerge/>
          </w:tcPr>
          <w:p w14:paraId="2400B5B9" w14:textId="77777777" w:rsidR="00F10EC4" w:rsidRPr="0063386D" w:rsidRDefault="00F10EC4" w:rsidP="00F10EC4">
            <w:pPr>
              <w:rPr>
                <w:rFonts w:ascii="Times New Roman" w:hAnsi="Times New Roman"/>
                <w:sz w:val="20"/>
                <w:szCs w:val="20"/>
              </w:rPr>
            </w:pPr>
          </w:p>
        </w:tc>
      </w:tr>
      <w:tr w:rsidR="00EB1E63" w:rsidRPr="0063386D" w14:paraId="6E5415B4" w14:textId="77777777" w:rsidTr="00F95A0F">
        <w:trPr>
          <w:gridAfter w:val="1"/>
          <w:wAfter w:w="7" w:type="dxa"/>
        </w:trPr>
        <w:tc>
          <w:tcPr>
            <w:tcW w:w="568" w:type="dxa"/>
          </w:tcPr>
          <w:p w14:paraId="5157B55B"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1</w:t>
            </w:r>
          </w:p>
        </w:tc>
        <w:tc>
          <w:tcPr>
            <w:tcW w:w="3760" w:type="dxa"/>
          </w:tcPr>
          <w:p w14:paraId="2CD5488A"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2</w:t>
            </w:r>
          </w:p>
        </w:tc>
        <w:tc>
          <w:tcPr>
            <w:tcW w:w="1276" w:type="dxa"/>
          </w:tcPr>
          <w:p w14:paraId="0D4C9FDE"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3</w:t>
            </w:r>
          </w:p>
        </w:tc>
        <w:tc>
          <w:tcPr>
            <w:tcW w:w="1136" w:type="dxa"/>
          </w:tcPr>
          <w:p w14:paraId="4F9DB0EF"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4</w:t>
            </w:r>
          </w:p>
        </w:tc>
        <w:tc>
          <w:tcPr>
            <w:tcW w:w="991" w:type="dxa"/>
            <w:gridSpan w:val="2"/>
          </w:tcPr>
          <w:p w14:paraId="6F999DE2"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5</w:t>
            </w:r>
          </w:p>
        </w:tc>
        <w:tc>
          <w:tcPr>
            <w:tcW w:w="992" w:type="dxa"/>
            <w:gridSpan w:val="2"/>
          </w:tcPr>
          <w:p w14:paraId="734AD7DE"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6</w:t>
            </w:r>
          </w:p>
        </w:tc>
        <w:tc>
          <w:tcPr>
            <w:tcW w:w="993" w:type="dxa"/>
            <w:gridSpan w:val="2"/>
          </w:tcPr>
          <w:p w14:paraId="194847BA"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7</w:t>
            </w:r>
          </w:p>
        </w:tc>
        <w:tc>
          <w:tcPr>
            <w:tcW w:w="992" w:type="dxa"/>
            <w:gridSpan w:val="2"/>
          </w:tcPr>
          <w:p w14:paraId="04F46997"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8</w:t>
            </w:r>
          </w:p>
        </w:tc>
        <w:tc>
          <w:tcPr>
            <w:tcW w:w="993" w:type="dxa"/>
            <w:gridSpan w:val="2"/>
          </w:tcPr>
          <w:p w14:paraId="2F83701E"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9</w:t>
            </w:r>
          </w:p>
        </w:tc>
        <w:tc>
          <w:tcPr>
            <w:tcW w:w="992" w:type="dxa"/>
            <w:gridSpan w:val="2"/>
          </w:tcPr>
          <w:p w14:paraId="6070F375"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10</w:t>
            </w:r>
          </w:p>
        </w:tc>
        <w:tc>
          <w:tcPr>
            <w:tcW w:w="1134" w:type="dxa"/>
            <w:gridSpan w:val="2"/>
          </w:tcPr>
          <w:p w14:paraId="6838B10F"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11</w:t>
            </w:r>
          </w:p>
        </w:tc>
        <w:tc>
          <w:tcPr>
            <w:tcW w:w="1844" w:type="dxa"/>
            <w:gridSpan w:val="2"/>
          </w:tcPr>
          <w:p w14:paraId="61ED7951" w14:textId="77777777" w:rsidR="00EB1E63" w:rsidRPr="0063386D" w:rsidRDefault="00EB1E63" w:rsidP="006E0AEC">
            <w:pPr>
              <w:pStyle w:val="ConsPlusNormal"/>
              <w:jc w:val="center"/>
              <w:rPr>
                <w:rFonts w:ascii="Times New Roman" w:hAnsi="Times New Roman" w:cs="Times New Roman"/>
                <w:b/>
                <w:sz w:val="18"/>
                <w:szCs w:val="18"/>
              </w:rPr>
            </w:pPr>
            <w:r w:rsidRPr="0063386D">
              <w:rPr>
                <w:rFonts w:ascii="Times New Roman" w:hAnsi="Times New Roman" w:cs="Times New Roman"/>
                <w:b/>
                <w:sz w:val="18"/>
                <w:szCs w:val="18"/>
              </w:rPr>
              <w:t>12</w:t>
            </w:r>
          </w:p>
        </w:tc>
      </w:tr>
      <w:tr w:rsidR="00EB1E63" w:rsidRPr="0063386D" w14:paraId="446F9EA0" w14:textId="77777777" w:rsidTr="00F95A0F">
        <w:tc>
          <w:tcPr>
            <w:tcW w:w="15678" w:type="dxa"/>
            <w:gridSpan w:val="21"/>
          </w:tcPr>
          <w:p w14:paraId="2AD18F35" w14:textId="77777777" w:rsidR="00EB1E63" w:rsidRPr="0063386D" w:rsidRDefault="00EB1E63" w:rsidP="006E0AEC">
            <w:pPr>
              <w:pStyle w:val="ConsPlusNormal"/>
              <w:spacing w:before="20" w:after="20"/>
              <w:jc w:val="center"/>
              <w:rPr>
                <w:rFonts w:ascii="Times New Roman" w:hAnsi="Times New Roman" w:cs="Times New Roman"/>
                <w:b/>
                <w:sz w:val="20"/>
              </w:rPr>
            </w:pPr>
            <w:r w:rsidRPr="0063386D">
              <w:rPr>
                <w:rFonts w:ascii="Times New Roman" w:hAnsi="Times New Roman" w:cs="Times New Roman"/>
                <w:b/>
                <w:sz w:val="20"/>
              </w:rPr>
              <w:t>1. Стимулирование производства основных видов сельскохозяйственной продукции и производства пищевых продуктов</w:t>
            </w:r>
          </w:p>
        </w:tc>
      </w:tr>
      <w:tr w:rsidR="000323B6" w:rsidRPr="0063386D" w14:paraId="47E2FF24" w14:textId="77777777" w:rsidTr="00F95A0F">
        <w:tblPrEx>
          <w:tblBorders>
            <w:insideH w:val="nil"/>
          </w:tblBorders>
        </w:tblPrEx>
        <w:trPr>
          <w:gridAfter w:val="1"/>
          <w:wAfter w:w="7" w:type="dxa"/>
        </w:trPr>
        <w:tc>
          <w:tcPr>
            <w:tcW w:w="568" w:type="dxa"/>
            <w:tcBorders>
              <w:top w:val="single" w:sz="4" w:space="0" w:color="auto"/>
              <w:bottom w:val="single" w:sz="4" w:space="0" w:color="auto"/>
            </w:tcBorders>
          </w:tcPr>
          <w:p w14:paraId="092526B6" w14:textId="0D64C62B" w:rsidR="000323B6" w:rsidRPr="0063386D" w:rsidRDefault="000323B6" w:rsidP="000323B6">
            <w:pPr>
              <w:pStyle w:val="ConsPlusNormal"/>
              <w:spacing w:before="20"/>
              <w:jc w:val="center"/>
              <w:rPr>
                <w:rFonts w:ascii="Times New Roman" w:hAnsi="Times New Roman" w:cs="Times New Roman"/>
                <w:sz w:val="20"/>
              </w:rPr>
            </w:pPr>
            <w:r w:rsidRPr="0063386D">
              <w:rPr>
                <w:rFonts w:ascii="Times New Roman" w:hAnsi="Times New Roman" w:cs="Times New Roman"/>
                <w:sz w:val="20"/>
              </w:rPr>
              <w:t>1.1</w:t>
            </w:r>
          </w:p>
        </w:tc>
        <w:tc>
          <w:tcPr>
            <w:tcW w:w="3760" w:type="dxa"/>
            <w:tcBorders>
              <w:top w:val="single" w:sz="4" w:space="0" w:color="auto"/>
              <w:bottom w:val="single" w:sz="4" w:space="0" w:color="auto"/>
            </w:tcBorders>
          </w:tcPr>
          <w:p w14:paraId="714ACBA3" w14:textId="5BCC0D1E" w:rsidR="000323B6" w:rsidRPr="0063386D" w:rsidRDefault="000E6107" w:rsidP="007B4D7B">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Предоставление юридическим </w:t>
            </w:r>
            <w:r w:rsidRPr="0063386D">
              <w:rPr>
                <w:rFonts w:ascii="Times New Roman" w:hAnsi="Times New Roman" w:cs="Times New Roman"/>
                <w:sz w:val="20"/>
              </w:rPr>
              <w:br/>
              <w:t xml:space="preserve">лицам – производителям товаров, работ, услуг субсидий в целях возмещения части затрат на поддержку племенного </w:t>
            </w:r>
            <w:r w:rsidRPr="0063386D">
              <w:rPr>
                <w:rFonts w:ascii="Times New Roman" w:hAnsi="Times New Roman" w:cs="Times New Roman"/>
                <w:spacing w:val="-4"/>
                <w:sz w:val="20"/>
              </w:rPr>
              <w:t>животноводства в связи с производством</w:t>
            </w:r>
            <w:r w:rsidRPr="0063386D">
              <w:rPr>
                <w:rFonts w:ascii="Times New Roman" w:hAnsi="Times New Roman" w:cs="Times New Roman"/>
                <w:sz w:val="20"/>
              </w:rPr>
              <w:t xml:space="preserve"> </w:t>
            </w:r>
            <w:r w:rsidRPr="0063386D">
              <w:rPr>
                <w:rFonts w:ascii="Times New Roman" w:hAnsi="Times New Roman" w:cs="Times New Roman"/>
                <w:spacing w:val="-4"/>
                <w:sz w:val="20"/>
              </w:rPr>
              <w:t xml:space="preserve">(реализацией) продукции </w:t>
            </w:r>
            <w:r w:rsidRPr="0063386D">
              <w:rPr>
                <w:rFonts w:ascii="Times New Roman" w:hAnsi="Times New Roman" w:cs="Times New Roman"/>
                <w:color w:val="FF0000"/>
                <w:sz w:val="20"/>
              </w:rPr>
              <w:br/>
            </w:r>
            <w:r w:rsidRPr="0063386D">
              <w:rPr>
                <w:rFonts w:ascii="Times New Roman" w:hAnsi="Times New Roman" w:cs="Times New Roman"/>
                <w:sz w:val="20"/>
              </w:rPr>
              <w:t>в Санкт-Петербурге</w:t>
            </w:r>
          </w:p>
        </w:tc>
        <w:tc>
          <w:tcPr>
            <w:tcW w:w="1276" w:type="dxa"/>
            <w:tcBorders>
              <w:top w:val="single" w:sz="4" w:space="0" w:color="auto"/>
              <w:bottom w:val="single" w:sz="4" w:space="0" w:color="auto"/>
            </w:tcBorders>
          </w:tcPr>
          <w:p w14:paraId="5D731CE8" w14:textId="7D4E4642" w:rsidR="000323B6" w:rsidRPr="0063386D" w:rsidRDefault="000323B6" w:rsidP="000323B6">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2428D151" w14:textId="3B742215" w:rsidR="000323B6" w:rsidRPr="0063386D" w:rsidRDefault="000323B6" w:rsidP="000323B6">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4CF2CC85" w14:textId="052FCB93" w:rsidR="000323B6" w:rsidRPr="0063386D" w:rsidRDefault="00F95A0F" w:rsidP="000323B6">
            <w:pPr>
              <w:pStyle w:val="ConsPlusNormal"/>
              <w:spacing w:before="20"/>
              <w:jc w:val="center"/>
              <w:rPr>
                <w:rFonts w:ascii="Times New Roman" w:hAnsi="Times New Roman" w:cs="Times New Roman"/>
                <w:sz w:val="20"/>
              </w:rPr>
            </w:pPr>
            <w:r w:rsidRPr="0063386D">
              <w:rPr>
                <w:rFonts w:ascii="Times New Roman" w:hAnsi="Times New Roman" w:cs="Times New Roman"/>
                <w:sz w:val="20"/>
              </w:rPr>
              <w:t>32 349,0</w:t>
            </w:r>
          </w:p>
        </w:tc>
        <w:tc>
          <w:tcPr>
            <w:tcW w:w="992" w:type="dxa"/>
            <w:gridSpan w:val="2"/>
            <w:tcBorders>
              <w:top w:val="single" w:sz="4" w:space="0" w:color="auto"/>
              <w:bottom w:val="single" w:sz="4" w:space="0" w:color="auto"/>
            </w:tcBorders>
          </w:tcPr>
          <w:p w14:paraId="199CD7B8" w14:textId="55393405" w:rsidR="000323B6" w:rsidRPr="0063386D" w:rsidRDefault="00F95A0F" w:rsidP="000323B6">
            <w:pPr>
              <w:pStyle w:val="ConsPlusNormal"/>
              <w:spacing w:before="20"/>
              <w:jc w:val="center"/>
              <w:rPr>
                <w:rFonts w:ascii="Times New Roman" w:hAnsi="Times New Roman" w:cs="Times New Roman"/>
                <w:sz w:val="20"/>
              </w:rPr>
            </w:pPr>
            <w:r w:rsidRPr="0063386D">
              <w:rPr>
                <w:rFonts w:ascii="Times New Roman" w:hAnsi="Times New Roman" w:cs="Times New Roman"/>
                <w:sz w:val="20"/>
              </w:rPr>
              <w:t>32 308,3</w:t>
            </w:r>
          </w:p>
        </w:tc>
        <w:tc>
          <w:tcPr>
            <w:tcW w:w="993" w:type="dxa"/>
            <w:gridSpan w:val="2"/>
            <w:tcBorders>
              <w:top w:val="single" w:sz="4" w:space="0" w:color="auto"/>
              <w:bottom w:val="single" w:sz="4" w:space="0" w:color="auto"/>
            </w:tcBorders>
          </w:tcPr>
          <w:p w14:paraId="310C79AC" w14:textId="74182D59" w:rsidR="000323B6" w:rsidRPr="0063386D" w:rsidRDefault="00F95A0F" w:rsidP="00F13F75">
            <w:pPr>
              <w:pStyle w:val="ConsPlusNormal"/>
              <w:spacing w:before="20"/>
              <w:jc w:val="center"/>
              <w:rPr>
                <w:rFonts w:ascii="Times New Roman" w:hAnsi="Times New Roman" w:cs="Times New Roman"/>
                <w:sz w:val="20"/>
              </w:rPr>
            </w:pPr>
            <w:r w:rsidRPr="0063386D">
              <w:rPr>
                <w:rFonts w:ascii="Times New Roman" w:hAnsi="Times New Roman" w:cs="Times New Roman"/>
                <w:sz w:val="20"/>
              </w:rPr>
              <w:t>28 662,4</w:t>
            </w:r>
          </w:p>
        </w:tc>
        <w:tc>
          <w:tcPr>
            <w:tcW w:w="992" w:type="dxa"/>
            <w:gridSpan w:val="2"/>
            <w:tcBorders>
              <w:top w:val="single" w:sz="4" w:space="0" w:color="auto"/>
              <w:bottom w:val="single" w:sz="4" w:space="0" w:color="auto"/>
            </w:tcBorders>
          </w:tcPr>
          <w:p w14:paraId="46A48E6E" w14:textId="42BC0282" w:rsidR="000323B6" w:rsidRPr="0063386D" w:rsidRDefault="00F95A0F" w:rsidP="000323B6">
            <w:pPr>
              <w:pStyle w:val="ConsPlusNormal"/>
              <w:spacing w:before="20"/>
              <w:jc w:val="center"/>
              <w:rPr>
                <w:rFonts w:ascii="Times New Roman" w:hAnsi="Times New Roman" w:cs="Times New Roman"/>
                <w:sz w:val="20"/>
              </w:rPr>
            </w:pPr>
            <w:r w:rsidRPr="0063386D">
              <w:rPr>
                <w:rFonts w:ascii="Times New Roman" w:hAnsi="Times New Roman" w:cs="Times New Roman"/>
                <w:sz w:val="20"/>
              </w:rPr>
              <w:t>29 808,9</w:t>
            </w:r>
          </w:p>
        </w:tc>
        <w:tc>
          <w:tcPr>
            <w:tcW w:w="993" w:type="dxa"/>
            <w:gridSpan w:val="2"/>
            <w:tcBorders>
              <w:top w:val="single" w:sz="4" w:space="0" w:color="auto"/>
              <w:bottom w:val="single" w:sz="4" w:space="0" w:color="auto"/>
            </w:tcBorders>
          </w:tcPr>
          <w:p w14:paraId="31F8EEB9" w14:textId="78A92C9A" w:rsidR="000323B6" w:rsidRPr="0063386D" w:rsidRDefault="00F95A0F" w:rsidP="000323B6">
            <w:pPr>
              <w:pStyle w:val="ConsPlusNormal"/>
              <w:spacing w:before="20"/>
              <w:jc w:val="center"/>
              <w:rPr>
                <w:rFonts w:ascii="Times New Roman" w:hAnsi="Times New Roman" w:cs="Times New Roman"/>
                <w:sz w:val="20"/>
              </w:rPr>
            </w:pPr>
            <w:r w:rsidRPr="0063386D">
              <w:rPr>
                <w:rFonts w:ascii="Times New Roman" w:hAnsi="Times New Roman" w:cs="Times New Roman"/>
                <w:sz w:val="20"/>
              </w:rPr>
              <w:t>31 001,3</w:t>
            </w:r>
          </w:p>
        </w:tc>
        <w:tc>
          <w:tcPr>
            <w:tcW w:w="992" w:type="dxa"/>
            <w:gridSpan w:val="2"/>
            <w:tcBorders>
              <w:top w:val="single" w:sz="4" w:space="0" w:color="auto"/>
              <w:bottom w:val="single" w:sz="4" w:space="0" w:color="auto"/>
            </w:tcBorders>
          </w:tcPr>
          <w:p w14:paraId="35EB041A" w14:textId="1D266821" w:rsidR="000323B6" w:rsidRPr="0063386D" w:rsidRDefault="00F95A0F" w:rsidP="00887BE5">
            <w:pPr>
              <w:pStyle w:val="ConsPlusNormal"/>
              <w:spacing w:before="20"/>
              <w:jc w:val="center"/>
              <w:rPr>
                <w:rFonts w:ascii="Times New Roman" w:hAnsi="Times New Roman" w:cs="Times New Roman"/>
                <w:sz w:val="20"/>
              </w:rPr>
            </w:pPr>
            <w:r w:rsidRPr="0063386D">
              <w:rPr>
                <w:rFonts w:ascii="Times New Roman" w:hAnsi="Times New Roman" w:cs="Times New Roman"/>
                <w:sz w:val="20"/>
              </w:rPr>
              <w:t>32 241,4</w:t>
            </w:r>
          </w:p>
        </w:tc>
        <w:tc>
          <w:tcPr>
            <w:tcW w:w="1134" w:type="dxa"/>
            <w:gridSpan w:val="2"/>
            <w:tcBorders>
              <w:top w:val="single" w:sz="4" w:space="0" w:color="auto"/>
              <w:bottom w:val="single" w:sz="4" w:space="0" w:color="auto"/>
            </w:tcBorders>
          </w:tcPr>
          <w:p w14:paraId="6F86AD70" w14:textId="668BFE10" w:rsidR="000323B6" w:rsidRPr="0063386D" w:rsidRDefault="00F95A0F" w:rsidP="000323B6">
            <w:pPr>
              <w:pStyle w:val="ConsPlusNormal"/>
              <w:spacing w:before="20"/>
              <w:jc w:val="center"/>
              <w:rPr>
                <w:rFonts w:ascii="Times New Roman" w:hAnsi="Times New Roman" w:cs="Times New Roman"/>
                <w:sz w:val="20"/>
              </w:rPr>
            </w:pPr>
            <w:r w:rsidRPr="0063386D">
              <w:rPr>
                <w:rFonts w:ascii="Times New Roman" w:hAnsi="Times New Roman" w:cs="Times New Roman"/>
                <w:sz w:val="20"/>
              </w:rPr>
              <w:t>186 371,3</w:t>
            </w:r>
          </w:p>
          <w:p w14:paraId="3ED93683" w14:textId="59163EAB" w:rsidR="000323B6" w:rsidRPr="0063386D" w:rsidRDefault="000323B6" w:rsidP="000323B6">
            <w:pPr>
              <w:pStyle w:val="ConsPlusNormal"/>
              <w:spacing w:before="20"/>
              <w:jc w:val="center"/>
              <w:rPr>
                <w:rFonts w:ascii="Times New Roman" w:hAnsi="Times New Roman" w:cs="Times New Roman"/>
                <w:sz w:val="20"/>
              </w:rPr>
            </w:pPr>
          </w:p>
        </w:tc>
        <w:tc>
          <w:tcPr>
            <w:tcW w:w="1844" w:type="dxa"/>
            <w:gridSpan w:val="2"/>
            <w:tcBorders>
              <w:top w:val="single" w:sz="4" w:space="0" w:color="auto"/>
              <w:bottom w:val="single" w:sz="4" w:space="0" w:color="auto"/>
            </w:tcBorders>
          </w:tcPr>
          <w:p w14:paraId="2E0D1B74" w14:textId="6DFFE96C" w:rsidR="000323B6" w:rsidRPr="0063386D" w:rsidRDefault="000323B6" w:rsidP="000323B6">
            <w:pPr>
              <w:pStyle w:val="ConsPlusNormal"/>
              <w:spacing w:before="20" w:line="223" w:lineRule="auto"/>
              <w:rPr>
                <w:rFonts w:ascii="Times New Roman" w:hAnsi="Times New Roman" w:cs="Times New Roman"/>
                <w:sz w:val="20"/>
              </w:rPr>
            </w:pPr>
            <w:r w:rsidRPr="0063386D">
              <w:rPr>
                <w:rFonts w:ascii="Times New Roman" w:hAnsi="Times New Roman" w:cs="Times New Roman"/>
                <w:sz w:val="20"/>
              </w:rPr>
              <w:t>Индикатор № 3.2, индикатор № 3.3, индикатор № 3.4, индикатор № 3.9</w:t>
            </w:r>
          </w:p>
        </w:tc>
      </w:tr>
      <w:tr w:rsidR="00F95A0F" w:rsidRPr="0063386D" w14:paraId="3D397542" w14:textId="77777777" w:rsidTr="000E6107">
        <w:tblPrEx>
          <w:tblBorders>
            <w:insideH w:val="nil"/>
          </w:tblBorders>
        </w:tblPrEx>
        <w:trPr>
          <w:gridAfter w:val="1"/>
          <w:wAfter w:w="7" w:type="dxa"/>
          <w:trHeight w:val="2094"/>
        </w:trPr>
        <w:tc>
          <w:tcPr>
            <w:tcW w:w="568" w:type="dxa"/>
            <w:tcBorders>
              <w:top w:val="single" w:sz="4" w:space="0" w:color="auto"/>
              <w:bottom w:val="single" w:sz="4" w:space="0" w:color="auto"/>
            </w:tcBorders>
          </w:tcPr>
          <w:p w14:paraId="6A62E549" w14:textId="77777777" w:rsidR="00F95A0F" w:rsidRPr="0063386D" w:rsidRDefault="00F95A0F" w:rsidP="0046000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1.2</w:t>
            </w:r>
          </w:p>
        </w:tc>
        <w:tc>
          <w:tcPr>
            <w:tcW w:w="3760" w:type="dxa"/>
            <w:tcBorders>
              <w:top w:val="single" w:sz="4" w:space="0" w:color="auto"/>
              <w:bottom w:val="single" w:sz="4" w:space="0" w:color="auto"/>
            </w:tcBorders>
          </w:tcPr>
          <w:p w14:paraId="36309072" w14:textId="77777777" w:rsidR="000E6107"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Предоставление юридическим </w:t>
            </w:r>
          </w:p>
          <w:p w14:paraId="00222AA7" w14:textId="77777777" w:rsidR="000E6107"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лицам – производителям товаров, работ, услуг субсидий в целях возмещения части затрат на закупку и заготовку кормов </w:t>
            </w:r>
          </w:p>
          <w:p w14:paraId="39CAF5DA" w14:textId="77777777" w:rsidR="000E6107"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на содержание крупного рогатого скота, </w:t>
            </w:r>
            <w:r w:rsidRPr="0063386D">
              <w:rPr>
                <w:rFonts w:ascii="Times New Roman" w:hAnsi="Times New Roman" w:cs="Times New Roman"/>
                <w:sz w:val="20"/>
              </w:rPr>
              <w:br/>
              <w:t xml:space="preserve">в том числе племенного маточного поголовья, в связи с производством (реализацией) продукции животноводства </w:t>
            </w:r>
          </w:p>
          <w:p w14:paraId="65F80A77" w14:textId="3A4673FB" w:rsidR="00F95A0F"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в Санкт-Петербурге</w:t>
            </w:r>
          </w:p>
        </w:tc>
        <w:tc>
          <w:tcPr>
            <w:tcW w:w="1276" w:type="dxa"/>
            <w:tcBorders>
              <w:top w:val="single" w:sz="4" w:space="0" w:color="auto"/>
              <w:bottom w:val="single" w:sz="4" w:space="0" w:color="auto"/>
            </w:tcBorders>
          </w:tcPr>
          <w:p w14:paraId="77B65676" w14:textId="77777777" w:rsidR="00F95A0F" w:rsidRPr="0063386D" w:rsidRDefault="00F95A0F" w:rsidP="00460004">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tcBorders>
          </w:tcPr>
          <w:p w14:paraId="291FE7E7" w14:textId="7A613290" w:rsidR="00F95A0F" w:rsidRPr="0063386D" w:rsidRDefault="00F95A0F" w:rsidP="00460004">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tcBorders>
          </w:tcPr>
          <w:p w14:paraId="48104649" w14:textId="3CEFDD1F" w:rsidR="00F95A0F" w:rsidRPr="0063386D" w:rsidRDefault="00F95A0F" w:rsidP="0046000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10 000,0</w:t>
            </w:r>
          </w:p>
        </w:tc>
        <w:tc>
          <w:tcPr>
            <w:tcW w:w="992" w:type="dxa"/>
            <w:gridSpan w:val="2"/>
            <w:tcBorders>
              <w:top w:val="single" w:sz="4" w:space="0" w:color="auto"/>
            </w:tcBorders>
          </w:tcPr>
          <w:p w14:paraId="33652F4B" w14:textId="5E94862A" w:rsidR="00F95A0F" w:rsidRPr="0063386D" w:rsidRDefault="00F95A0F" w:rsidP="0046000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10 400,0</w:t>
            </w:r>
          </w:p>
        </w:tc>
        <w:tc>
          <w:tcPr>
            <w:tcW w:w="993" w:type="dxa"/>
            <w:gridSpan w:val="2"/>
            <w:tcBorders>
              <w:top w:val="single" w:sz="4" w:space="0" w:color="auto"/>
            </w:tcBorders>
          </w:tcPr>
          <w:p w14:paraId="4BD422BE" w14:textId="2B667590" w:rsidR="00F95A0F" w:rsidRPr="0063386D" w:rsidRDefault="00F95A0F" w:rsidP="0046000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10 816,0</w:t>
            </w:r>
          </w:p>
        </w:tc>
        <w:tc>
          <w:tcPr>
            <w:tcW w:w="992" w:type="dxa"/>
            <w:gridSpan w:val="2"/>
            <w:tcBorders>
              <w:top w:val="single" w:sz="4" w:space="0" w:color="auto"/>
            </w:tcBorders>
          </w:tcPr>
          <w:p w14:paraId="2445AC57" w14:textId="652566A6" w:rsidR="00F95A0F" w:rsidRPr="0063386D" w:rsidRDefault="00F95A0F" w:rsidP="00460004">
            <w:pPr>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11 148,6</w:t>
            </w:r>
          </w:p>
        </w:tc>
        <w:tc>
          <w:tcPr>
            <w:tcW w:w="993" w:type="dxa"/>
            <w:gridSpan w:val="2"/>
            <w:tcBorders>
              <w:top w:val="single" w:sz="4" w:space="0" w:color="auto"/>
            </w:tcBorders>
          </w:tcPr>
          <w:p w14:paraId="1FF14CDD" w14:textId="444A3EBE" w:rsidR="00F95A0F" w:rsidRPr="0063386D" w:rsidRDefault="00F95A0F" w:rsidP="00460004">
            <w:pPr>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11 594,5</w:t>
            </w:r>
          </w:p>
        </w:tc>
        <w:tc>
          <w:tcPr>
            <w:tcW w:w="992" w:type="dxa"/>
            <w:gridSpan w:val="2"/>
            <w:tcBorders>
              <w:top w:val="single" w:sz="4" w:space="0" w:color="auto"/>
            </w:tcBorders>
          </w:tcPr>
          <w:p w14:paraId="071E8A2A" w14:textId="01C1B8AC" w:rsidR="00F95A0F" w:rsidRPr="0063386D" w:rsidRDefault="00F95A0F" w:rsidP="00460004">
            <w:pPr>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12 058,3</w:t>
            </w:r>
          </w:p>
        </w:tc>
        <w:tc>
          <w:tcPr>
            <w:tcW w:w="1134" w:type="dxa"/>
            <w:gridSpan w:val="2"/>
            <w:tcBorders>
              <w:top w:val="single" w:sz="4" w:space="0" w:color="auto"/>
            </w:tcBorders>
          </w:tcPr>
          <w:p w14:paraId="39A7127F" w14:textId="2F546A78" w:rsidR="00F95A0F" w:rsidRPr="0063386D" w:rsidRDefault="00F95A0F" w:rsidP="00460004">
            <w:pPr>
              <w:pStyle w:val="ConsPlusNormal"/>
              <w:spacing w:before="20"/>
              <w:jc w:val="center"/>
              <w:rPr>
                <w:rFonts w:ascii="Times New Roman" w:hAnsi="Times New Roman" w:cs="Times New Roman"/>
                <w:sz w:val="20"/>
              </w:rPr>
            </w:pPr>
            <w:r w:rsidRPr="0063386D">
              <w:rPr>
                <w:rFonts w:ascii="Times New Roman" w:hAnsi="Times New Roman" w:cs="Times New Roman"/>
                <w:sz w:val="20"/>
              </w:rPr>
              <w:t>66 017,4</w:t>
            </w:r>
          </w:p>
        </w:tc>
        <w:tc>
          <w:tcPr>
            <w:tcW w:w="1844" w:type="dxa"/>
            <w:gridSpan w:val="2"/>
            <w:tcBorders>
              <w:top w:val="single" w:sz="4" w:space="0" w:color="auto"/>
              <w:bottom w:val="single" w:sz="4" w:space="0" w:color="auto"/>
            </w:tcBorders>
          </w:tcPr>
          <w:p w14:paraId="597D768A" w14:textId="79B3C46B" w:rsidR="00F95A0F" w:rsidRPr="0063386D" w:rsidRDefault="00F95A0F" w:rsidP="00E44787">
            <w:pPr>
              <w:pStyle w:val="ConsPlusNormal"/>
              <w:spacing w:before="20" w:line="223" w:lineRule="auto"/>
              <w:rPr>
                <w:rFonts w:ascii="Times New Roman" w:hAnsi="Times New Roman" w:cs="Times New Roman"/>
                <w:sz w:val="20"/>
              </w:rPr>
            </w:pPr>
            <w:r w:rsidRPr="0063386D">
              <w:rPr>
                <w:rFonts w:ascii="Times New Roman" w:hAnsi="Times New Roman" w:cs="Times New Roman"/>
                <w:sz w:val="20"/>
              </w:rPr>
              <w:t xml:space="preserve">Индикатор № 3.2, индикатор № 3.3, индикатор № 3.4, </w:t>
            </w:r>
          </w:p>
        </w:tc>
      </w:tr>
      <w:tr w:rsidR="00F95A0F" w:rsidRPr="0063386D" w14:paraId="6BB4EDD0" w14:textId="77777777" w:rsidTr="00F95A0F">
        <w:tblPrEx>
          <w:tblBorders>
            <w:insideH w:val="nil"/>
          </w:tblBorders>
        </w:tblPrEx>
        <w:trPr>
          <w:gridAfter w:val="1"/>
          <w:wAfter w:w="7" w:type="dxa"/>
          <w:trHeight w:val="1371"/>
        </w:trPr>
        <w:tc>
          <w:tcPr>
            <w:tcW w:w="568" w:type="dxa"/>
            <w:tcBorders>
              <w:top w:val="single" w:sz="4" w:space="0" w:color="auto"/>
            </w:tcBorders>
          </w:tcPr>
          <w:p w14:paraId="2A0582B2" w14:textId="54FACB36" w:rsidR="00F95A0F" w:rsidRPr="0063386D" w:rsidRDefault="00F95A0F" w:rsidP="0046000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1.3</w:t>
            </w:r>
          </w:p>
        </w:tc>
        <w:tc>
          <w:tcPr>
            <w:tcW w:w="3760" w:type="dxa"/>
            <w:tcBorders>
              <w:top w:val="single" w:sz="4" w:space="0" w:color="auto"/>
            </w:tcBorders>
          </w:tcPr>
          <w:p w14:paraId="343DF4CA" w14:textId="77777777" w:rsidR="000E6107"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Предоставление юридическим </w:t>
            </w:r>
          </w:p>
          <w:p w14:paraId="47E4B61C" w14:textId="77777777" w:rsidR="000E6107"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лицам – производителям товаров, работ, услуг субсидий в целях возмещения части затрат на 1 килограмм реализованного </w:t>
            </w:r>
          </w:p>
          <w:p w14:paraId="3073B950" w14:textId="2C2B2A03" w:rsidR="00F95A0F"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и (или) отгруженного на собственную переработку молока</w:t>
            </w:r>
          </w:p>
        </w:tc>
        <w:tc>
          <w:tcPr>
            <w:tcW w:w="1276" w:type="dxa"/>
            <w:tcBorders>
              <w:top w:val="single" w:sz="4" w:space="0" w:color="auto"/>
            </w:tcBorders>
          </w:tcPr>
          <w:p w14:paraId="6298F2F3" w14:textId="77777777" w:rsidR="00F95A0F" w:rsidRPr="0063386D" w:rsidRDefault="00F95A0F" w:rsidP="00460004">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tcBorders>
          </w:tcPr>
          <w:p w14:paraId="20AD39A8" w14:textId="51742F9F"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tcBorders>
          </w:tcPr>
          <w:p w14:paraId="3089B2A8" w14:textId="1181A5F5"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38 500,0</w:t>
            </w:r>
          </w:p>
        </w:tc>
        <w:tc>
          <w:tcPr>
            <w:tcW w:w="992" w:type="dxa"/>
            <w:gridSpan w:val="2"/>
            <w:tcBorders>
              <w:top w:val="single" w:sz="4" w:space="0" w:color="auto"/>
            </w:tcBorders>
          </w:tcPr>
          <w:p w14:paraId="2D979B98" w14:textId="47230042"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38 500,0</w:t>
            </w:r>
          </w:p>
        </w:tc>
        <w:tc>
          <w:tcPr>
            <w:tcW w:w="993" w:type="dxa"/>
            <w:gridSpan w:val="2"/>
            <w:tcBorders>
              <w:top w:val="single" w:sz="4" w:space="0" w:color="auto"/>
            </w:tcBorders>
          </w:tcPr>
          <w:p w14:paraId="2C38D16A" w14:textId="45FEBE93"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38 500,0</w:t>
            </w:r>
          </w:p>
        </w:tc>
        <w:tc>
          <w:tcPr>
            <w:tcW w:w="992" w:type="dxa"/>
            <w:gridSpan w:val="2"/>
            <w:tcBorders>
              <w:top w:val="single" w:sz="4" w:space="0" w:color="auto"/>
            </w:tcBorders>
          </w:tcPr>
          <w:p w14:paraId="1AC69605" w14:textId="7930E37D"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40 040,0</w:t>
            </w:r>
          </w:p>
        </w:tc>
        <w:tc>
          <w:tcPr>
            <w:tcW w:w="993" w:type="dxa"/>
            <w:gridSpan w:val="2"/>
            <w:tcBorders>
              <w:top w:val="single" w:sz="4" w:space="0" w:color="auto"/>
            </w:tcBorders>
          </w:tcPr>
          <w:p w14:paraId="4F75EE5F" w14:textId="384EF71E"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41 641,6</w:t>
            </w:r>
          </w:p>
        </w:tc>
        <w:tc>
          <w:tcPr>
            <w:tcW w:w="992" w:type="dxa"/>
            <w:gridSpan w:val="2"/>
            <w:tcBorders>
              <w:top w:val="single" w:sz="4" w:space="0" w:color="auto"/>
            </w:tcBorders>
          </w:tcPr>
          <w:p w14:paraId="7A4680F5" w14:textId="061D1A64"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43 307,3</w:t>
            </w:r>
          </w:p>
        </w:tc>
        <w:tc>
          <w:tcPr>
            <w:tcW w:w="1134" w:type="dxa"/>
            <w:gridSpan w:val="2"/>
            <w:tcBorders>
              <w:top w:val="single" w:sz="4" w:space="0" w:color="auto"/>
            </w:tcBorders>
          </w:tcPr>
          <w:p w14:paraId="7DCE3E05" w14:textId="2DE8735D" w:rsidR="00F95A0F" w:rsidRPr="0063386D" w:rsidRDefault="00F95A0F"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240 488,9</w:t>
            </w:r>
          </w:p>
        </w:tc>
        <w:tc>
          <w:tcPr>
            <w:tcW w:w="1844" w:type="dxa"/>
            <w:gridSpan w:val="2"/>
            <w:tcBorders>
              <w:top w:val="single" w:sz="4" w:space="0" w:color="auto"/>
              <w:bottom w:val="single" w:sz="4" w:space="0" w:color="auto"/>
            </w:tcBorders>
          </w:tcPr>
          <w:p w14:paraId="6C2E524E" w14:textId="77777777" w:rsidR="00F95A0F" w:rsidRPr="0063386D" w:rsidRDefault="00F95A0F" w:rsidP="00E44787">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3.2, индикатор № 3.3, индикатор № 3.4</w:t>
            </w:r>
          </w:p>
          <w:p w14:paraId="48186A5B" w14:textId="77777777" w:rsidR="00F95A0F" w:rsidRPr="0063386D" w:rsidRDefault="00F95A0F" w:rsidP="00E44787">
            <w:pPr>
              <w:pStyle w:val="ConsPlusNormal"/>
              <w:spacing w:before="20"/>
              <w:rPr>
                <w:rFonts w:ascii="Times New Roman" w:hAnsi="Times New Roman" w:cs="Times New Roman"/>
                <w:sz w:val="20"/>
              </w:rPr>
            </w:pPr>
          </w:p>
        </w:tc>
      </w:tr>
      <w:tr w:rsidR="00327D29" w:rsidRPr="0063386D" w14:paraId="1A2683E2" w14:textId="77777777" w:rsidTr="005E31DB">
        <w:tblPrEx>
          <w:tblBorders>
            <w:insideH w:val="nil"/>
          </w:tblBorders>
        </w:tblPrEx>
        <w:trPr>
          <w:gridAfter w:val="1"/>
          <w:wAfter w:w="7" w:type="dxa"/>
        </w:trPr>
        <w:tc>
          <w:tcPr>
            <w:tcW w:w="568" w:type="dxa"/>
            <w:vMerge w:val="restart"/>
            <w:tcBorders>
              <w:top w:val="single" w:sz="4" w:space="0" w:color="auto"/>
            </w:tcBorders>
          </w:tcPr>
          <w:p w14:paraId="7A9F6ABB" w14:textId="157BBA71" w:rsidR="00327D29" w:rsidRPr="0063386D" w:rsidRDefault="00327D29" w:rsidP="00460004">
            <w:pPr>
              <w:pStyle w:val="ConsPlusNormal"/>
              <w:spacing w:before="20"/>
              <w:jc w:val="center"/>
              <w:rPr>
                <w:rFonts w:ascii="Times New Roman" w:hAnsi="Times New Roman" w:cs="Times New Roman"/>
                <w:sz w:val="18"/>
              </w:rPr>
            </w:pPr>
            <w:r w:rsidRPr="0063386D">
              <w:rPr>
                <w:rFonts w:ascii="Times New Roman" w:hAnsi="Times New Roman" w:cs="Times New Roman"/>
                <w:sz w:val="18"/>
              </w:rPr>
              <w:t>1.4</w:t>
            </w:r>
          </w:p>
        </w:tc>
        <w:tc>
          <w:tcPr>
            <w:tcW w:w="3760" w:type="dxa"/>
            <w:vMerge w:val="restart"/>
            <w:tcBorders>
              <w:top w:val="single" w:sz="4" w:space="0" w:color="auto"/>
            </w:tcBorders>
          </w:tcPr>
          <w:p w14:paraId="735F6ADB" w14:textId="77777777" w:rsidR="000E6107" w:rsidRPr="0063386D" w:rsidRDefault="000E6107" w:rsidP="000E6107">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Субсидии на поддержку приоритетных направлений агропромышленного комплекса и развитие малых форм хозяйствования</w:t>
            </w:r>
          </w:p>
          <w:p w14:paraId="50CE7DDF" w14:textId="7D92092A" w:rsidR="00327D29" w:rsidRPr="0063386D" w:rsidRDefault="00327D29" w:rsidP="00460004">
            <w:pPr>
              <w:pStyle w:val="ConsPlusNormal"/>
              <w:spacing w:before="20" w:line="228" w:lineRule="auto"/>
              <w:rPr>
                <w:rFonts w:ascii="Times New Roman" w:hAnsi="Times New Roman" w:cs="Times New Roman"/>
                <w:sz w:val="20"/>
              </w:rPr>
            </w:pPr>
          </w:p>
        </w:tc>
        <w:tc>
          <w:tcPr>
            <w:tcW w:w="1276" w:type="dxa"/>
            <w:vMerge w:val="restart"/>
            <w:tcBorders>
              <w:top w:val="single" w:sz="4" w:space="0" w:color="auto"/>
            </w:tcBorders>
          </w:tcPr>
          <w:p w14:paraId="1CBFAA42" w14:textId="724C4CB7" w:rsidR="00327D29" w:rsidRPr="0063386D" w:rsidRDefault="00327D29" w:rsidP="00460004">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7FF35C12" w14:textId="68243400" w:rsidR="00327D29" w:rsidRPr="0063386D" w:rsidRDefault="00327D29" w:rsidP="000F729F">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pacing w:val="-8"/>
                <w:sz w:val="20"/>
              </w:rPr>
              <w:t>Федеральный бюджет</w:t>
            </w:r>
          </w:p>
        </w:tc>
        <w:tc>
          <w:tcPr>
            <w:tcW w:w="991" w:type="dxa"/>
            <w:gridSpan w:val="2"/>
            <w:tcBorders>
              <w:top w:val="single" w:sz="4" w:space="0" w:color="auto"/>
              <w:bottom w:val="single" w:sz="4" w:space="0" w:color="auto"/>
            </w:tcBorders>
          </w:tcPr>
          <w:p w14:paraId="36202449" w14:textId="518E756D"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3 632,9</w:t>
            </w:r>
          </w:p>
        </w:tc>
        <w:tc>
          <w:tcPr>
            <w:tcW w:w="992" w:type="dxa"/>
            <w:gridSpan w:val="2"/>
            <w:tcBorders>
              <w:top w:val="single" w:sz="4" w:space="0" w:color="auto"/>
              <w:bottom w:val="single" w:sz="4" w:space="0" w:color="auto"/>
            </w:tcBorders>
          </w:tcPr>
          <w:p w14:paraId="0A1CE734" w14:textId="6EFA92E3" w:rsidR="00327D29" w:rsidRPr="0063386D" w:rsidRDefault="00327D29" w:rsidP="00F95A0F">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3 656,2</w:t>
            </w:r>
          </w:p>
        </w:tc>
        <w:tc>
          <w:tcPr>
            <w:tcW w:w="993" w:type="dxa"/>
            <w:gridSpan w:val="2"/>
            <w:tcBorders>
              <w:top w:val="single" w:sz="4" w:space="0" w:color="auto"/>
              <w:bottom w:val="single" w:sz="4" w:space="0" w:color="auto"/>
            </w:tcBorders>
          </w:tcPr>
          <w:p w14:paraId="11DE71D6" w14:textId="3FFF5699"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3 619,2</w:t>
            </w:r>
          </w:p>
        </w:tc>
        <w:tc>
          <w:tcPr>
            <w:tcW w:w="992" w:type="dxa"/>
            <w:gridSpan w:val="2"/>
            <w:tcBorders>
              <w:top w:val="single" w:sz="4" w:space="0" w:color="auto"/>
              <w:bottom w:val="single" w:sz="4" w:space="0" w:color="auto"/>
            </w:tcBorders>
          </w:tcPr>
          <w:p w14:paraId="1DC1DE35" w14:textId="50C02723"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31766B53" w14:textId="6655D2E9"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2700215A" w14:textId="23F65643"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4B0C3723" w14:textId="0662AB71"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10 908,3</w:t>
            </w:r>
          </w:p>
        </w:tc>
        <w:tc>
          <w:tcPr>
            <w:tcW w:w="1844" w:type="dxa"/>
            <w:gridSpan w:val="2"/>
            <w:vMerge w:val="restart"/>
            <w:tcBorders>
              <w:top w:val="single" w:sz="4" w:space="0" w:color="auto"/>
            </w:tcBorders>
          </w:tcPr>
          <w:p w14:paraId="79B7B6F0" w14:textId="39C19ED0"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3.2,</w:t>
            </w:r>
          </w:p>
          <w:p w14:paraId="17F216E4" w14:textId="0E327E89"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3.6,</w:t>
            </w:r>
          </w:p>
          <w:p w14:paraId="3D64EC7D" w14:textId="2D4D5ECB"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3.9,</w:t>
            </w:r>
          </w:p>
          <w:p w14:paraId="63D15212" w14:textId="2CC05316"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3.13</w:t>
            </w:r>
          </w:p>
          <w:p w14:paraId="2EAC1175" w14:textId="77777777" w:rsidR="00327D29" w:rsidRPr="0063386D" w:rsidRDefault="00327D29" w:rsidP="00E44787">
            <w:pPr>
              <w:pStyle w:val="ConsPlusNormal"/>
              <w:spacing w:before="20"/>
              <w:rPr>
                <w:rFonts w:ascii="Times New Roman" w:hAnsi="Times New Roman" w:cs="Times New Roman"/>
                <w:sz w:val="20"/>
              </w:rPr>
            </w:pPr>
          </w:p>
        </w:tc>
      </w:tr>
      <w:tr w:rsidR="00327D29" w:rsidRPr="0063386D" w14:paraId="2E1A2E9C" w14:textId="77777777" w:rsidTr="005E31DB">
        <w:tblPrEx>
          <w:tblBorders>
            <w:insideH w:val="nil"/>
          </w:tblBorders>
        </w:tblPrEx>
        <w:trPr>
          <w:gridAfter w:val="1"/>
          <w:wAfter w:w="7" w:type="dxa"/>
        </w:trPr>
        <w:tc>
          <w:tcPr>
            <w:tcW w:w="568" w:type="dxa"/>
            <w:vMerge/>
            <w:tcBorders>
              <w:bottom w:val="single" w:sz="4" w:space="0" w:color="auto"/>
            </w:tcBorders>
          </w:tcPr>
          <w:p w14:paraId="08B2E72E" w14:textId="77777777" w:rsidR="00327D29" w:rsidRPr="0063386D" w:rsidRDefault="00327D29" w:rsidP="00460004">
            <w:pPr>
              <w:pStyle w:val="ConsPlusNormal"/>
              <w:spacing w:before="20"/>
              <w:jc w:val="center"/>
              <w:rPr>
                <w:rFonts w:ascii="Times New Roman" w:hAnsi="Times New Roman" w:cs="Times New Roman"/>
                <w:sz w:val="18"/>
              </w:rPr>
            </w:pPr>
          </w:p>
        </w:tc>
        <w:tc>
          <w:tcPr>
            <w:tcW w:w="3760" w:type="dxa"/>
            <w:vMerge/>
            <w:tcBorders>
              <w:bottom w:val="single" w:sz="4" w:space="0" w:color="auto"/>
            </w:tcBorders>
          </w:tcPr>
          <w:p w14:paraId="525B7E17" w14:textId="77777777" w:rsidR="00327D29" w:rsidRPr="0063386D" w:rsidRDefault="00327D29" w:rsidP="00460004">
            <w:pPr>
              <w:pStyle w:val="ConsPlusNormal"/>
              <w:spacing w:before="20" w:line="228" w:lineRule="auto"/>
              <w:rPr>
                <w:rFonts w:ascii="Times New Roman" w:hAnsi="Times New Roman" w:cs="Times New Roman"/>
                <w:sz w:val="20"/>
              </w:rPr>
            </w:pPr>
          </w:p>
        </w:tc>
        <w:tc>
          <w:tcPr>
            <w:tcW w:w="1276" w:type="dxa"/>
            <w:vMerge/>
            <w:tcBorders>
              <w:bottom w:val="single" w:sz="4" w:space="0" w:color="auto"/>
            </w:tcBorders>
          </w:tcPr>
          <w:p w14:paraId="1B0122E8" w14:textId="77777777" w:rsidR="00327D29" w:rsidRPr="0063386D" w:rsidRDefault="00327D29" w:rsidP="00460004">
            <w:pPr>
              <w:pStyle w:val="ConsPlusNormal"/>
              <w:spacing w:before="20" w:line="228" w:lineRule="auto"/>
              <w:ind w:left="-62" w:right="-40"/>
              <w:jc w:val="center"/>
              <w:rPr>
                <w:rFonts w:ascii="Times New Roman" w:hAnsi="Times New Roman" w:cs="Times New Roman"/>
                <w:sz w:val="20"/>
              </w:rPr>
            </w:pPr>
          </w:p>
        </w:tc>
        <w:tc>
          <w:tcPr>
            <w:tcW w:w="1136" w:type="dxa"/>
            <w:tcBorders>
              <w:top w:val="single" w:sz="4" w:space="0" w:color="auto"/>
              <w:bottom w:val="single" w:sz="4" w:space="0" w:color="auto"/>
            </w:tcBorders>
          </w:tcPr>
          <w:p w14:paraId="15A4DD00" w14:textId="5E904D5A"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70BEFDBF" w14:textId="3781D2D7"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5 682,3</w:t>
            </w:r>
          </w:p>
        </w:tc>
        <w:tc>
          <w:tcPr>
            <w:tcW w:w="992" w:type="dxa"/>
            <w:gridSpan w:val="2"/>
            <w:tcBorders>
              <w:top w:val="single" w:sz="4" w:space="0" w:color="auto"/>
              <w:bottom w:val="single" w:sz="4" w:space="0" w:color="auto"/>
            </w:tcBorders>
          </w:tcPr>
          <w:p w14:paraId="6A1983CB" w14:textId="73E950CF"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6 225,5</w:t>
            </w:r>
          </w:p>
        </w:tc>
        <w:tc>
          <w:tcPr>
            <w:tcW w:w="993" w:type="dxa"/>
            <w:gridSpan w:val="2"/>
            <w:tcBorders>
              <w:top w:val="single" w:sz="4" w:space="0" w:color="auto"/>
              <w:bottom w:val="single" w:sz="4" w:space="0" w:color="auto"/>
            </w:tcBorders>
          </w:tcPr>
          <w:p w14:paraId="6FE1E2E0" w14:textId="3804A846"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9 785,3</w:t>
            </w:r>
          </w:p>
        </w:tc>
        <w:tc>
          <w:tcPr>
            <w:tcW w:w="992" w:type="dxa"/>
            <w:gridSpan w:val="2"/>
            <w:tcBorders>
              <w:top w:val="single" w:sz="4" w:space="0" w:color="auto"/>
              <w:bottom w:val="single" w:sz="4" w:space="0" w:color="auto"/>
            </w:tcBorders>
          </w:tcPr>
          <w:p w14:paraId="47C9AD4D" w14:textId="73613148"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18 700,5</w:t>
            </w:r>
          </w:p>
        </w:tc>
        <w:tc>
          <w:tcPr>
            <w:tcW w:w="993" w:type="dxa"/>
            <w:gridSpan w:val="2"/>
            <w:tcBorders>
              <w:top w:val="single" w:sz="4" w:space="0" w:color="auto"/>
              <w:bottom w:val="single" w:sz="4" w:space="0" w:color="auto"/>
            </w:tcBorders>
          </w:tcPr>
          <w:p w14:paraId="1F0A3B9D" w14:textId="71A75B32"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19 448,5</w:t>
            </w:r>
          </w:p>
        </w:tc>
        <w:tc>
          <w:tcPr>
            <w:tcW w:w="992" w:type="dxa"/>
            <w:gridSpan w:val="2"/>
            <w:tcBorders>
              <w:top w:val="single" w:sz="4" w:space="0" w:color="auto"/>
              <w:bottom w:val="single" w:sz="4" w:space="0" w:color="auto"/>
            </w:tcBorders>
          </w:tcPr>
          <w:p w14:paraId="669DCB4D" w14:textId="4D4E37B9"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20 226,5</w:t>
            </w:r>
          </w:p>
        </w:tc>
        <w:tc>
          <w:tcPr>
            <w:tcW w:w="1134" w:type="dxa"/>
            <w:gridSpan w:val="2"/>
            <w:tcBorders>
              <w:top w:val="single" w:sz="4" w:space="0" w:color="auto"/>
              <w:bottom w:val="single" w:sz="4" w:space="0" w:color="auto"/>
            </w:tcBorders>
          </w:tcPr>
          <w:p w14:paraId="4E8D3DEF" w14:textId="31D6AD1F" w:rsidR="00327D29" w:rsidRPr="0063386D" w:rsidRDefault="00327D29" w:rsidP="00E44787">
            <w:pPr>
              <w:pStyle w:val="ConsPlusNormal"/>
              <w:spacing w:before="20"/>
              <w:jc w:val="center"/>
              <w:rPr>
                <w:rFonts w:ascii="Times New Roman" w:hAnsi="Times New Roman" w:cs="Times New Roman"/>
                <w:sz w:val="20"/>
              </w:rPr>
            </w:pPr>
            <w:r w:rsidRPr="0063386D">
              <w:rPr>
                <w:rFonts w:ascii="Times New Roman" w:hAnsi="Times New Roman" w:cs="Times New Roman"/>
                <w:sz w:val="20"/>
              </w:rPr>
              <w:t>80 068,6</w:t>
            </w:r>
          </w:p>
        </w:tc>
        <w:tc>
          <w:tcPr>
            <w:tcW w:w="1844" w:type="dxa"/>
            <w:gridSpan w:val="2"/>
            <w:vMerge/>
            <w:tcBorders>
              <w:bottom w:val="single" w:sz="4" w:space="0" w:color="auto"/>
            </w:tcBorders>
          </w:tcPr>
          <w:p w14:paraId="1B8DE86C" w14:textId="77777777" w:rsidR="00327D29" w:rsidRPr="0063386D" w:rsidRDefault="00327D29" w:rsidP="00E44787">
            <w:pPr>
              <w:pStyle w:val="ConsPlusNormal"/>
              <w:spacing w:before="20"/>
              <w:rPr>
                <w:rFonts w:ascii="Times New Roman" w:hAnsi="Times New Roman" w:cs="Times New Roman"/>
                <w:sz w:val="20"/>
              </w:rPr>
            </w:pPr>
          </w:p>
        </w:tc>
      </w:tr>
      <w:tr w:rsidR="009A2F95" w:rsidRPr="0063386D" w14:paraId="5E26E5EE" w14:textId="77777777" w:rsidTr="009A2F95">
        <w:tblPrEx>
          <w:tblBorders>
            <w:insideH w:val="nil"/>
          </w:tblBorders>
        </w:tblPrEx>
        <w:trPr>
          <w:gridAfter w:val="1"/>
          <w:wAfter w:w="7" w:type="dxa"/>
          <w:trHeight w:val="564"/>
        </w:trPr>
        <w:tc>
          <w:tcPr>
            <w:tcW w:w="568" w:type="dxa"/>
            <w:vMerge w:val="restart"/>
            <w:tcBorders>
              <w:top w:val="single" w:sz="4" w:space="0" w:color="auto"/>
            </w:tcBorders>
          </w:tcPr>
          <w:p w14:paraId="71468B61" w14:textId="387BA9C9"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1.4.1</w:t>
            </w:r>
          </w:p>
        </w:tc>
        <w:tc>
          <w:tcPr>
            <w:tcW w:w="3760" w:type="dxa"/>
            <w:vMerge w:val="restart"/>
            <w:tcBorders>
              <w:top w:val="single" w:sz="4" w:space="0" w:color="auto"/>
            </w:tcBorders>
          </w:tcPr>
          <w:p w14:paraId="06F05A51" w14:textId="77777777" w:rsidR="00766B89" w:rsidRPr="0063386D" w:rsidRDefault="00766B89" w:rsidP="00766B89">
            <w:pPr>
              <w:widowControl w:val="0"/>
              <w:autoSpaceDE w:val="0"/>
              <w:autoSpaceDN w:val="0"/>
              <w:spacing w:before="20" w:after="0" w:line="228" w:lineRule="auto"/>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 xml:space="preserve">Предоставление юридическим </w:t>
            </w:r>
          </w:p>
          <w:p w14:paraId="26C1038C" w14:textId="4DC58202" w:rsidR="009A2F95" w:rsidRPr="0063386D" w:rsidRDefault="00766B89" w:rsidP="00766B89">
            <w:pPr>
              <w:pStyle w:val="ConsPlusNormal"/>
              <w:spacing w:before="20" w:line="228" w:lineRule="auto"/>
              <w:rPr>
                <w:rFonts w:ascii="Times New Roman" w:hAnsi="Times New Roman" w:cs="Times New Roman"/>
                <w:sz w:val="20"/>
              </w:rPr>
            </w:pPr>
            <w:r w:rsidRPr="0063386D">
              <w:rPr>
                <w:rFonts w:ascii="Times New Roman" w:eastAsia="Calibri" w:hAnsi="Times New Roman" w:cs="Times New Roman"/>
                <w:sz w:val="20"/>
                <w:szCs w:val="22"/>
                <w:lang w:eastAsia="en-US"/>
              </w:rPr>
              <w:t xml:space="preserve">лицам – производителям товаров, работ, услуг сельскохозяйственного направления субсидий на содержание племенного маточного поголовья сельскохозяйственных животных и(или) племенных быков-производителей, оцененных по качеству потомства или находящихся в процессе оценки этого качества, в связи с производством (реализацией) продукции животноводства </w:t>
            </w:r>
            <w:r w:rsidRPr="0063386D">
              <w:rPr>
                <w:rFonts w:ascii="Times New Roman" w:eastAsia="Calibri" w:hAnsi="Times New Roman" w:cs="Times New Roman"/>
                <w:sz w:val="20"/>
                <w:szCs w:val="22"/>
                <w:lang w:eastAsia="en-US"/>
              </w:rPr>
              <w:br/>
              <w:t>в Санкт-Петербурге</w:t>
            </w:r>
          </w:p>
        </w:tc>
        <w:tc>
          <w:tcPr>
            <w:tcW w:w="1276" w:type="dxa"/>
            <w:vMerge w:val="restart"/>
            <w:tcBorders>
              <w:top w:val="single" w:sz="4" w:space="0" w:color="auto"/>
            </w:tcBorders>
          </w:tcPr>
          <w:p w14:paraId="3FDEFDC4" w14:textId="15CE0E24" w:rsidR="009A2F95" w:rsidRPr="0063386D" w:rsidRDefault="009A2F95" w:rsidP="001973DC">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68BA2D0E" w14:textId="38FA8F2F" w:rsidR="009A2F95" w:rsidRPr="0063386D" w:rsidRDefault="009A2F95" w:rsidP="001973DC">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pacing w:val="-8"/>
                <w:sz w:val="20"/>
              </w:rPr>
              <w:t>Федеральный бюджет</w:t>
            </w:r>
          </w:p>
        </w:tc>
        <w:tc>
          <w:tcPr>
            <w:tcW w:w="991" w:type="dxa"/>
            <w:gridSpan w:val="2"/>
            <w:tcBorders>
              <w:top w:val="single" w:sz="4" w:space="0" w:color="auto"/>
              <w:bottom w:val="single" w:sz="4" w:space="0" w:color="auto"/>
            </w:tcBorders>
          </w:tcPr>
          <w:p w14:paraId="495F5EA8" w14:textId="42ABC553"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3 632,9</w:t>
            </w:r>
          </w:p>
        </w:tc>
        <w:tc>
          <w:tcPr>
            <w:tcW w:w="992" w:type="dxa"/>
            <w:gridSpan w:val="2"/>
            <w:tcBorders>
              <w:top w:val="single" w:sz="4" w:space="0" w:color="auto"/>
              <w:bottom w:val="single" w:sz="4" w:space="0" w:color="auto"/>
            </w:tcBorders>
          </w:tcPr>
          <w:p w14:paraId="6ABF3470" w14:textId="33CDDB05"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3 656,2</w:t>
            </w:r>
          </w:p>
        </w:tc>
        <w:tc>
          <w:tcPr>
            <w:tcW w:w="993" w:type="dxa"/>
            <w:gridSpan w:val="2"/>
            <w:tcBorders>
              <w:top w:val="single" w:sz="4" w:space="0" w:color="auto"/>
              <w:bottom w:val="single" w:sz="4" w:space="0" w:color="auto"/>
            </w:tcBorders>
          </w:tcPr>
          <w:p w14:paraId="444B8B9F" w14:textId="7D34641C"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3 619,2</w:t>
            </w:r>
          </w:p>
        </w:tc>
        <w:tc>
          <w:tcPr>
            <w:tcW w:w="992" w:type="dxa"/>
            <w:gridSpan w:val="2"/>
            <w:tcBorders>
              <w:top w:val="single" w:sz="4" w:space="0" w:color="auto"/>
              <w:bottom w:val="single" w:sz="4" w:space="0" w:color="auto"/>
            </w:tcBorders>
          </w:tcPr>
          <w:p w14:paraId="213831EC" w14:textId="7D5C1432"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03DFF870" w14:textId="1447A4C5"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424AA206" w14:textId="634747B5"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4436A901" w14:textId="3318046D"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10 908,3</w:t>
            </w:r>
          </w:p>
        </w:tc>
        <w:tc>
          <w:tcPr>
            <w:tcW w:w="1844" w:type="dxa"/>
            <w:gridSpan w:val="2"/>
            <w:vMerge w:val="restart"/>
            <w:tcBorders>
              <w:top w:val="single" w:sz="4" w:space="0" w:color="auto"/>
            </w:tcBorders>
          </w:tcPr>
          <w:p w14:paraId="0C70ABBB" w14:textId="77777777"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3.2,</w:t>
            </w:r>
          </w:p>
          <w:p w14:paraId="5978CF0B" w14:textId="77777777"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3.6,</w:t>
            </w:r>
          </w:p>
          <w:p w14:paraId="0AABB5FC" w14:textId="77777777"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3.9,</w:t>
            </w:r>
          </w:p>
          <w:p w14:paraId="787147FB" w14:textId="77777777"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3.13</w:t>
            </w:r>
          </w:p>
          <w:p w14:paraId="7FFE699F" w14:textId="77777777" w:rsidR="009A2F95" w:rsidRPr="0063386D" w:rsidRDefault="009A2F95" w:rsidP="001973DC">
            <w:pPr>
              <w:pStyle w:val="ConsPlusNormal"/>
              <w:spacing w:before="20"/>
              <w:rPr>
                <w:rFonts w:ascii="Times New Roman" w:hAnsi="Times New Roman" w:cs="Times New Roman"/>
                <w:sz w:val="20"/>
              </w:rPr>
            </w:pPr>
          </w:p>
        </w:tc>
      </w:tr>
      <w:tr w:rsidR="009A2F95" w:rsidRPr="0063386D" w14:paraId="7A737B19" w14:textId="77777777" w:rsidTr="0040170A">
        <w:tblPrEx>
          <w:tblBorders>
            <w:insideH w:val="nil"/>
          </w:tblBorders>
        </w:tblPrEx>
        <w:trPr>
          <w:gridAfter w:val="1"/>
          <w:wAfter w:w="7" w:type="dxa"/>
          <w:trHeight w:val="1709"/>
        </w:trPr>
        <w:tc>
          <w:tcPr>
            <w:tcW w:w="568" w:type="dxa"/>
            <w:vMerge/>
            <w:tcBorders>
              <w:bottom w:val="single" w:sz="4" w:space="0" w:color="auto"/>
            </w:tcBorders>
          </w:tcPr>
          <w:p w14:paraId="2C2DB5E0" w14:textId="77777777" w:rsidR="009A2F95" w:rsidRPr="0063386D" w:rsidRDefault="009A2F95" w:rsidP="001973DC">
            <w:pPr>
              <w:pStyle w:val="ConsPlusNormal"/>
              <w:spacing w:before="20"/>
              <w:jc w:val="center"/>
              <w:rPr>
                <w:rFonts w:ascii="Times New Roman" w:hAnsi="Times New Roman" w:cs="Times New Roman"/>
                <w:sz w:val="20"/>
              </w:rPr>
            </w:pPr>
          </w:p>
        </w:tc>
        <w:tc>
          <w:tcPr>
            <w:tcW w:w="3760" w:type="dxa"/>
            <w:vMerge/>
            <w:tcBorders>
              <w:bottom w:val="single" w:sz="4" w:space="0" w:color="auto"/>
            </w:tcBorders>
          </w:tcPr>
          <w:p w14:paraId="70A71AD4" w14:textId="77777777" w:rsidR="009A2F95" w:rsidRPr="0063386D" w:rsidRDefault="009A2F95" w:rsidP="009A2F95">
            <w:pPr>
              <w:pStyle w:val="ConsPlusNormal"/>
              <w:spacing w:before="20" w:line="228" w:lineRule="auto"/>
              <w:rPr>
                <w:rFonts w:ascii="Times New Roman" w:hAnsi="Times New Roman" w:cs="Times New Roman"/>
                <w:sz w:val="20"/>
              </w:rPr>
            </w:pPr>
          </w:p>
        </w:tc>
        <w:tc>
          <w:tcPr>
            <w:tcW w:w="1276" w:type="dxa"/>
            <w:vMerge/>
            <w:tcBorders>
              <w:bottom w:val="single" w:sz="4" w:space="0" w:color="auto"/>
            </w:tcBorders>
          </w:tcPr>
          <w:p w14:paraId="55BD29A8" w14:textId="77777777" w:rsidR="009A2F95" w:rsidRPr="0063386D" w:rsidRDefault="009A2F95" w:rsidP="001973DC">
            <w:pPr>
              <w:pStyle w:val="ConsPlusNormal"/>
              <w:spacing w:before="20" w:line="228" w:lineRule="auto"/>
              <w:ind w:left="-62" w:right="-40"/>
              <w:jc w:val="center"/>
              <w:rPr>
                <w:rFonts w:ascii="Times New Roman" w:hAnsi="Times New Roman" w:cs="Times New Roman"/>
                <w:sz w:val="20"/>
              </w:rPr>
            </w:pPr>
          </w:p>
        </w:tc>
        <w:tc>
          <w:tcPr>
            <w:tcW w:w="1136" w:type="dxa"/>
            <w:tcBorders>
              <w:top w:val="single" w:sz="4" w:space="0" w:color="auto"/>
              <w:bottom w:val="single" w:sz="4" w:space="0" w:color="auto"/>
            </w:tcBorders>
          </w:tcPr>
          <w:p w14:paraId="54F3E893" w14:textId="6CDAC610" w:rsidR="009A2F95" w:rsidRPr="0063386D" w:rsidRDefault="009A2F95" w:rsidP="001973DC">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2C2E2160" w14:textId="07682993"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5 682,3</w:t>
            </w:r>
          </w:p>
        </w:tc>
        <w:tc>
          <w:tcPr>
            <w:tcW w:w="992" w:type="dxa"/>
            <w:gridSpan w:val="2"/>
            <w:tcBorders>
              <w:top w:val="single" w:sz="4" w:space="0" w:color="auto"/>
              <w:bottom w:val="single" w:sz="4" w:space="0" w:color="auto"/>
            </w:tcBorders>
          </w:tcPr>
          <w:p w14:paraId="00C32EC7" w14:textId="3E873136"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6 225,5</w:t>
            </w:r>
          </w:p>
        </w:tc>
        <w:tc>
          <w:tcPr>
            <w:tcW w:w="993" w:type="dxa"/>
            <w:gridSpan w:val="2"/>
            <w:tcBorders>
              <w:top w:val="single" w:sz="4" w:space="0" w:color="auto"/>
              <w:bottom w:val="single" w:sz="4" w:space="0" w:color="auto"/>
            </w:tcBorders>
          </w:tcPr>
          <w:p w14:paraId="5AE64608" w14:textId="22C4AEC6"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9 785,3</w:t>
            </w:r>
          </w:p>
        </w:tc>
        <w:tc>
          <w:tcPr>
            <w:tcW w:w="992" w:type="dxa"/>
            <w:gridSpan w:val="2"/>
            <w:tcBorders>
              <w:top w:val="single" w:sz="4" w:space="0" w:color="auto"/>
              <w:bottom w:val="single" w:sz="4" w:space="0" w:color="auto"/>
            </w:tcBorders>
          </w:tcPr>
          <w:p w14:paraId="4F199485" w14:textId="5D8F674F"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10 176,7</w:t>
            </w:r>
          </w:p>
        </w:tc>
        <w:tc>
          <w:tcPr>
            <w:tcW w:w="993" w:type="dxa"/>
            <w:gridSpan w:val="2"/>
            <w:tcBorders>
              <w:top w:val="single" w:sz="4" w:space="0" w:color="auto"/>
              <w:bottom w:val="single" w:sz="4" w:space="0" w:color="auto"/>
            </w:tcBorders>
          </w:tcPr>
          <w:p w14:paraId="2363A209" w14:textId="2DD21D5F"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10 583,8</w:t>
            </w:r>
          </w:p>
        </w:tc>
        <w:tc>
          <w:tcPr>
            <w:tcW w:w="992" w:type="dxa"/>
            <w:gridSpan w:val="2"/>
            <w:tcBorders>
              <w:top w:val="single" w:sz="4" w:space="0" w:color="auto"/>
              <w:bottom w:val="single" w:sz="4" w:space="0" w:color="auto"/>
            </w:tcBorders>
          </w:tcPr>
          <w:p w14:paraId="404C0671" w14:textId="184B53D8"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11 007,2</w:t>
            </w:r>
          </w:p>
        </w:tc>
        <w:tc>
          <w:tcPr>
            <w:tcW w:w="1134" w:type="dxa"/>
            <w:gridSpan w:val="2"/>
            <w:tcBorders>
              <w:top w:val="single" w:sz="4" w:space="0" w:color="auto"/>
              <w:bottom w:val="single" w:sz="4" w:space="0" w:color="auto"/>
            </w:tcBorders>
          </w:tcPr>
          <w:p w14:paraId="3F9FE85B" w14:textId="608E4E40"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53 460,8</w:t>
            </w:r>
          </w:p>
        </w:tc>
        <w:tc>
          <w:tcPr>
            <w:tcW w:w="1844" w:type="dxa"/>
            <w:gridSpan w:val="2"/>
            <w:vMerge/>
            <w:tcBorders>
              <w:bottom w:val="single" w:sz="4" w:space="0" w:color="auto"/>
            </w:tcBorders>
          </w:tcPr>
          <w:p w14:paraId="74A1B396" w14:textId="77777777" w:rsidR="009A2F95" w:rsidRPr="0063386D" w:rsidRDefault="009A2F95" w:rsidP="001973DC">
            <w:pPr>
              <w:pStyle w:val="ConsPlusNormal"/>
              <w:spacing w:before="20"/>
              <w:rPr>
                <w:rFonts w:ascii="Times New Roman" w:hAnsi="Times New Roman" w:cs="Times New Roman"/>
                <w:sz w:val="20"/>
              </w:rPr>
            </w:pPr>
          </w:p>
        </w:tc>
      </w:tr>
      <w:tr w:rsidR="009A2F95" w:rsidRPr="0063386D" w14:paraId="2893955C" w14:textId="77777777" w:rsidTr="0040170A">
        <w:tblPrEx>
          <w:tblBorders>
            <w:insideH w:val="nil"/>
          </w:tblBorders>
        </w:tblPrEx>
        <w:trPr>
          <w:gridAfter w:val="1"/>
          <w:wAfter w:w="7" w:type="dxa"/>
          <w:trHeight w:val="816"/>
        </w:trPr>
        <w:tc>
          <w:tcPr>
            <w:tcW w:w="568" w:type="dxa"/>
            <w:vMerge w:val="restart"/>
            <w:tcBorders>
              <w:top w:val="single" w:sz="4" w:space="0" w:color="auto"/>
            </w:tcBorders>
          </w:tcPr>
          <w:p w14:paraId="35E020C6" w14:textId="7E88F119"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1.4.2</w:t>
            </w:r>
          </w:p>
        </w:tc>
        <w:tc>
          <w:tcPr>
            <w:tcW w:w="3760" w:type="dxa"/>
            <w:vMerge w:val="restart"/>
            <w:tcBorders>
              <w:top w:val="single" w:sz="4" w:space="0" w:color="auto"/>
            </w:tcBorders>
          </w:tcPr>
          <w:p w14:paraId="0B2C258C" w14:textId="77777777" w:rsidR="00766B89" w:rsidRPr="0063386D" w:rsidRDefault="00766B89" w:rsidP="00766B89">
            <w:pPr>
              <w:widowControl w:val="0"/>
              <w:autoSpaceDE w:val="0"/>
              <w:autoSpaceDN w:val="0"/>
              <w:spacing w:before="20" w:after="0" w:line="228" w:lineRule="auto"/>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 xml:space="preserve">Предоставление юридическим </w:t>
            </w:r>
          </w:p>
          <w:p w14:paraId="37A91C44" w14:textId="77777777" w:rsidR="00766B89" w:rsidRPr="0063386D" w:rsidRDefault="00766B89" w:rsidP="00766B89">
            <w:pPr>
              <w:widowControl w:val="0"/>
              <w:autoSpaceDE w:val="0"/>
              <w:autoSpaceDN w:val="0"/>
              <w:spacing w:before="20" w:after="0" w:line="228" w:lineRule="auto"/>
              <w:rPr>
                <w:rFonts w:ascii="Times New Roman" w:eastAsia="Times New Roman" w:hAnsi="Times New Roman"/>
                <w:color w:val="FF0000"/>
                <w:sz w:val="20"/>
                <w:szCs w:val="20"/>
                <w:lang w:eastAsia="ru-RU"/>
              </w:rPr>
            </w:pPr>
            <w:r w:rsidRPr="0063386D">
              <w:rPr>
                <w:rFonts w:ascii="Times New Roman" w:eastAsia="Times New Roman" w:hAnsi="Times New Roman"/>
                <w:sz w:val="20"/>
                <w:szCs w:val="20"/>
                <w:lang w:eastAsia="ru-RU"/>
              </w:rPr>
              <w:t>лицам – производителям товаров, работ, услуг сельскохозяйственного направления и гражданам, ведущим личное подсобное хозяйство,</w:t>
            </w:r>
          </w:p>
          <w:p w14:paraId="72560E2A" w14:textId="1D532FEC" w:rsidR="009A2F95" w:rsidRPr="0063386D" w:rsidRDefault="00766B89" w:rsidP="00766B89">
            <w:pPr>
              <w:pStyle w:val="ConsPlusNormal"/>
              <w:spacing w:before="20" w:line="228" w:lineRule="auto"/>
              <w:rPr>
                <w:rFonts w:ascii="Times New Roman" w:hAnsi="Times New Roman" w:cs="Times New Roman"/>
                <w:sz w:val="20"/>
              </w:rPr>
            </w:pPr>
            <w:r w:rsidRPr="0063386D">
              <w:rPr>
                <w:rFonts w:ascii="Times New Roman" w:eastAsia="Calibri" w:hAnsi="Times New Roman" w:cs="Times New Roman"/>
                <w:sz w:val="20"/>
                <w:szCs w:val="22"/>
                <w:lang w:eastAsia="en-US"/>
              </w:rPr>
              <w:t xml:space="preserve">на финансовое обеспечение (возмещение) части затрат на поддержку собственного производства молока  по ставке </w:t>
            </w:r>
            <w:r w:rsidR="0043232E" w:rsidRPr="0063386D">
              <w:rPr>
                <w:rFonts w:ascii="Times New Roman" w:eastAsia="Calibri" w:hAnsi="Times New Roman" w:cs="Times New Roman"/>
                <w:sz w:val="20"/>
                <w:szCs w:val="22"/>
                <w:lang w:eastAsia="en-US"/>
              </w:rPr>
              <w:br/>
            </w:r>
            <w:r w:rsidRPr="0063386D">
              <w:rPr>
                <w:rFonts w:ascii="Times New Roman" w:eastAsia="Calibri" w:hAnsi="Times New Roman" w:cs="Times New Roman"/>
                <w:sz w:val="20"/>
                <w:szCs w:val="22"/>
                <w:lang w:eastAsia="en-US"/>
              </w:rPr>
              <w:t xml:space="preserve">на 1 килограмм реализованного </w:t>
            </w:r>
            <w:r w:rsidR="0043232E" w:rsidRPr="0063386D">
              <w:rPr>
                <w:rFonts w:ascii="Times New Roman" w:eastAsia="Calibri" w:hAnsi="Times New Roman" w:cs="Times New Roman"/>
                <w:sz w:val="20"/>
                <w:szCs w:val="22"/>
                <w:lang w:eastAsia="en-US"/>
              </w:rPr>
              <w:br/>
            </w:r>
            <w:r w:rsidRPr="0063386D">
              <w:rPr>
                <w:rFonts w:ascii="Times New Roman" w:eastAsia="Calibri" w:hAnsi="Times New Roman" w:cs="Times New Roman"/>
                <w:sz w:val="20"/>
                <w:szCs w:val="22"/>
                <w:lang w:eastAsia="en-US"/>
              </w:rPr>
              <w:t>и (или) отгруженного на собственную переработку коровьего и(или) козьего молока</w:t>
            </w:r>
          </w:p>
        </w:tc>
        <w:tc>
          <w:tcPr>
            <w:tcW w:w="1276" w:type="dxa"/>
            <w:vMerge w:val="restart"/>
            <w:tcBorders>
              <w:top w:val="single" w:sz="4" w:space="0" w:color="auto"/>
            </w:tcBorders>
          </w:tcPr>
          <w:p w14:paraId="6A6A50F9" w14:textId="34AB1067" w:rsidR="009A2F95" w:rsidRPr="0063386D" w:rsidRDefault="009A2F95" w:rsidP="001973DC">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0BB15A12" w14:textId="3E009B5F" w:rsidR="009A2F95" w:rsidRPr="0063386D" w:rsidRDefault="009A2F95" w:rsidP="001973DC">
            <w:pPr>
              <w:pStyle w:val="ConsPlusNormal"/>
              <w:spacing w:before="20" w:line="228" w:lineRule="auto"/>
              <w:ind w:left="-84" w:right="-62"/>
              <w:jc w:val="center"/>
              <w:rPr>
                <w:rFonts w:ascii="Times New Roman" w:hAnsi="Times New Roman" w:cs="Times New Roman"/>
                <w:spacing w:val="-8"/>
                <w:sz w:val="20"/>
              </w:rPr>
            </w:pPr>
            <w:r w:rsidRPr="0063386D">
              <w:rPr>
                <w:rFonts w:ascii="Times New Roman" w:hAnsi="Times New Roman" w:cs="Times New Roman"/>
                <w:spacing w:val="-8"/>
                <w:sz w:val="20"/>
              </w:rPr>
              <w:t>Федеральный бюджет</w:t>
            </w:r>
          </w:p>
        </w:tc>
        <w:tc>
          <w:tcPr>
            <w:tcW w:w="991" w:type="dxa"/>
            <w:gridSpan w:val="2"/>
            <w:tcBorders>
              <w:top w:val="single" w:sz="4" w:space="0" w:color="auto"/>
              <w:bottom w:val="single" w:sz="4" w:space="0" w:color="auto"/>
            </w:tcBorders>
          </w:tcPr>
          <w:p w14:paraId="2DD91073" w14:textId="6684F1B2"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7B58D02F" w14:textId="034CE0AE"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1937950F" w14:textId="7184DB59"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045E2F34" w14:textId="75942653"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2C458DB2" w14:textId="4B47E1C4"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0359BB29" w14:textId="731BF8ED"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246DD10A" w14:textId="164BF2B2"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844" w:type="dxa"/>
            <w:gridSpan w:val="2"/>
            <w:vMerge w:val="restart"/>
            <w:tcBorders>
              <w:top w:val="single" w:sz="4" w:space="0" w:color="auto"/>
            </w:tcBorders>
          </w:tcPr>
          <w:p w14:paraId="560054C0" w14:textId="77777777"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3.2,</w:t>
            </w:r>
          </w:p>
          <w:p w14:paraId="65C03A37" w14:textId="77777777" w:rsidR="00327D29"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3.6,</w:t>
            </w:r>
          </w:p>
          <w:p w14:paraId="23F92881" w14:textId="3D08172E" w:rsidR="009A2F95" w:rsidRPr="0063386D" w:rsidRDefault="00327D29" w:rsidP="00327D29">
            <w:pPr>
              <w:autoSpaceDE w:val="0"/>
              <w:autoSpaceDN w:val="0"/>
              <w:adjustRightInd w:val="0"/>
              <w:spacing w:after="0" w:line="240" w:lineRule="auto"/>
              <w:rPr>
                <w:rFonts w:ascii="Times New Roman" w:hAnsi="Times New Roman"/>
                <w:sz w:val="20"/>
                <w:szCs w:val="20"/>
                <w:lang w:eastAsia="ru-RU"/>
              </w:rPr>
            </w:pPr>
            <w:r w:rsidRPr="0063386D">
              <w:rPr>
                <w:rFonts w:ascii="Times New Roman" w:hAnsi="Times New Roman"/>
                <w:sz w:val="20"/>
                <w:szCs w:val="20"/>
                <w:lang w:eastAsia="ru-RU"/>
              </w:rPr>
              <w:t>индикатор № 3.9</w:t>
            </w:r>
          </w:p>
        </w:tc>
      </w:tr>
      <w:tr w:rsidR="009A2F95" w:rsidRPr="0063386D" w14:paraId="6F44CA1F" w14:textId="77777777" w:rsidTr="0040170A">
        <w:tblPrEx>
          <w:tblBorders>
            <w:insideH w:val="nil"/>
          </w:tblBorders>
        </w:tblPrEx>
        <w:trPr>
          <w:gridAfter w:val="1"/>
          <w:wAfter w:w="7" w:type="dxa"/>
          <w:trHeight w:val="1193"/>
        </w:trPr>
        <w:tc>
          <w:tcPr>
            <w:tcW w:w="568" w:type="dxa"/>
            <w:vMerge/>
            <w:tcBorders>
              <w:bottom w:val="single" w:sz="4" w:space="0" w:color="auto"/>
            </w:tcBorders>
          </w:tcPr>
          <w:p w14:paraId="7C92A568" w14:textId="77777777" w:rsidR="009A2F95" w:rsidRPr="0063386D" w:rsidRDefault="009A2F95" w:rsidP="001973DC">
            <w:pPr>
              <w:pStyle w:val="ConsPlusNormal"/>
              <w:spacing w:before="20"/>
              <w:jc w:val="center"/>
              <w:rPr>
                <w:rFonts w:ascii="Times New Roman" w:hAnsi="Times New Roman" w:cs="Times New Roman"/>
                <w:sz w:val="20"/>
              </w:rPr>
            </w:pPr>
          </w:p>
        </w:tc>
        <w:tc>
          <w:tcPr>
            <w:tcW w:w="3760" w:type="dxa"/>
            <w:vMerge/>
            <w:tcBorders>
              <w:bottom w:val="single" w:sz="4" w:space="0" w:color="auto"/>
            </w:tcBorders>
          </w:tcPr>
          <w:p w14:paraId="20E07215" w14:textId="77777777" w:rsidR="009A2F95" w:rsidRPr="0063386D" w:rsidRDefault="009A2F95" w:rsidP="00DD77BC">
            <w:pPr>
              <w:pStyle w:val="ConsPlusNormal"/>
              <w:spacing w:before="20" w:line="228" w:lineRule="auto"/>
              <w:rPr>
                <w:rFonts w:ascii="Times New Roman" w:hAnsi="Times New Roman" w:cs="Times New Roman"/>
                <w:sz w:val="20"/>
              </w:rPr>
            </w:pPr>
          </w:p>
        </w:tc>
        <w:tc>
          <w:tcPr>
            <w:tcW w:w="1276" w:type="dxa"/>
            <w:vMerge/>
            <w:tcBorders>
              <w:bottom w:val="single" w:sz="4" w:space="0" w:color="auto"/>
            </w:tcBorders>
          </w:tcPr>
          <w:p w14:paraId="5D85474D" w14:textId="77777777" w:rsidR="009A2F95" w:rsidRPr="0063386D" w:rsidRDefault="009A2F95" w:rsidP="001973DC">
            <w:pPr>
              <w:pStyle w:val="ConsPlusNormal"/>
              <w:spacing w:before="20" w:line="228" w:lineRule="auto"/>
              <w:ind w:left="-62" w:right="-40"/>
              <w:jc w:val="center"/>
              <w:rPr>
                <w:rFonts w:ascii="Times New Roman" w:hAnsi="Times New Roman" w:cs="Times New Roman"/>
                <w:sz w:val="20"/>
              </w:rPr>
            </w:pPr>
          </w:p>
        </w:tc>
        <w:tc>
          <w:tcPr>
            <w:tcW w:w="1136" w:type="dxa"/>
            <w:tcBorders>
              <w:top w:val="single" w:sz="4" w:space="0" w:color="auto"/>
              <w:bottom w:val="single" w:sz="4" w:space="0" w:color="auto"/>
            </w:tcBorders>
          </w:tcPr>
          <w:p w14:paraId="5D0D2D3D" w14:textId="36E8E579" w:rsidR="009A2F95" w:rsidRPr="0063386D" w:rsidRDefault="009A2F95" w:rsidP="001973DC">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5D8D55F3" w14:textId="4EBC6FFE"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12272E7C" w14:textId="67F0CFA2"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042F1169" w14:textId="6A8F1A8F"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1CBB8BC4" w14:textId="139D4E96"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8 523,8</w:t>
            </w:r>
          </w:p>
        </w:tc>
        <w:tc>
          <w:tcPr>
            <w:tcW w:w="993" w:type="dxa"/>
            <w:gridSpan w:val="2"/>
            <w:tcBorders>
              <w:top w:val="single" w:sz="4" w:space="0" w:color="auto"/>
              <w:bottom w:val="single" w:sz="4" w:space="0" w:color="auto"/>
            </w:tcBorders>
          </w:tcPr>
          <w:p w14:paraId="61ED8E88" w14:textId="25624A96"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8 864,7</w:t>
            </w:r>
          </w:p>
        </w:tc>
        <w:tc>
          <w:tcPr>
            <w:tcW w:w="992" w:type="dxa"/>
            <w:gridSpan w:val="2"/>
            <w:tcBorders>
              <w:top w:val="single" w:sz="4" w:space="0" w:color="auto"/>
              <w:bottom w:val="single" w:sz="4" w:space="0" w:color="auto"/>
            </w:tcBorders>
          </w:tcPr>
          <w:p w14:paraId="7181D750" w14:textId="29D998B0"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9 219,3</w:t>
            </w:r>
          </w:p>
        </w:tc>
        <w:tc>
          <w:tcPr>
            <w:tcW w:w="1134" w:type="dxa"/>
            <w:gridSpan w:val="2"/>
            <w:tcBorders>
              <w:top w:val="single" w:sz="4" w:space="0" w:color="auto"/>
              <w:bottom w:val="single" w:sz="4" w:space="0" w:color="auto"/>
            </w:tcBorders>
          </w:tcPr>
          <w:p w14:paraId="1D2E0516" w14:textId="710F4386" w:rsidR="009A2F95" w:rsidRPr="0063386D" w:rsidRDefault="009A2F95"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26 607,8</w:t>
            </w:r>
          </w:p>
        </w:tc>
        <w:tc>
          <w:tcPr>
            <w:tcW w:w="1844" w:type="dxa"/>
            <w:gridSpan w:val="2"/>
            <w:vMerge/>
            <w:tcBorders>
              <w:bottom w:val="single" w:sz="4" w:space="0" w:color="auto"/>
            </w:tcBorders>
          </w:tcPr>
          <w:p w14:paraId="0985DB90" w14:textId="77777777" w:rsidR="009A2F95" w:rsidRPr="0063386D" w:rsidRDefault="009A2F95" w:rsidP="001973DC">
            <w:pPr>
              <w:pStyle w:val="ConsPlusNormal"/>
              <w:spacing w:before="20"/>
              <w:rPr>
                <w:rFonts w:ascii="Times New Roman" w:hAnsi="Times New Roman" w:cs="Times New Roman"/>
                <w:sz w:val="20"/>
              </w:rPr>
            </w:pPr>
          </w:p>
        </w:tc>
      </w:tr>
      <w:tr w:rsidR="00327D29" w:rsidRPr="0063386D" w14:paraId="5EF7F08B" w14:textId="77777777" w:rsidTr="005E31DB">
        <w:tblPrEx>
          <w:tblBorders>
            <w:insideH w:val="nil"/>
          </w:tblBorders>
        </w:tblPrEx>
        <w:trPr>
          <w:gridAfter w:val="1"/>
          <w:wAfter w:w="7" w:type="dxa"/>
          <w:trHeight w:val="581"/>
        </w:trPr>
        <w:tc>
          <w:tcPr>
            <w:tcW w:w="568" w:type="dxa"/>
            <w:vMerge w:val="restart"/>
            <w:tcBorders>
              <w:top w:val="single" w:sz="4" w:space="0" w:color="auto"/>
            </w:tcBorders>
          </w:tcPr>
          <w:p w14:paraId="209949F6" w14:textId="02FDFAAD"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1.5</w:t>
            </w:r>
          </w:p>
        </w:tc>
        <w:tc>
          <w:tcPr>
            <w:tcW w:w="3760" w:type="dxa"/>
            <w:vMerge w:val="restart"/>
            <w:tcBorders>
              <w:top w:val="single" w:sz="4" w:space="0" w:color="auto"/>
            </w:tcBorders>
          </w:tcPr>
          <w:p w14:paraId="33B7183E" w14:textId="54262BCB" w:rsidR="00327D29" w:rsidRPr="0063386D" w:rsidRDefault="000E6107" w:rsidP="00DD77BC">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Субсидии на возмещение части прямых понесенных затрат на приобретение </w:t>
            </w:r>
            <w:r w:rsidR="0043232E" w:rsidRPr="0063386D">
              <w:rPr>
                <w:rFonts w:ascii="Times New Roman" w:hAnsi="Times New Roman" w:cs="Times New Roman"/>
                <w:sz w:val="20"/>
              </w:rPr>
              <w:br/>
            </w:r>
            <w:r w:rsidRPr="0063386D">
              <w:rPr>
                <w:rFonts w:ascii="Times New Roman" w:hAnsi="Times New Roman" w:cs="Times New Roman"/>
                <w:sz w:val="20"/>
              </w:rPr>
              <w:t>и ввод в промышленную эксплуатацию маркировочного оборудования для внедрения обязательной маркировки отдельных видов молочной продукции</w:t>
            </w:r>
          </w:p>
        </w:tc>
        <w:tc>
          <w:tcPr>
            <w:tcW w:w="1276" w:type="dxa"/>
            <w:vMerge w:val="restart"/>
            <w:tcBorders>
              <w:top w:val="single" w:sz="4" w:space="0" w:color="auto"/>
            </w:tcBorders>
          </w:tcPr>
          <w:p w14:paraId="1229CD01" w14:textId="74F9B84D" w:rsidR="00327D29" w:rsidRPr="0063386D" w:rsidRDefault="00327D29" w:rsidP="001973DC">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 xml:space="preserve">КППИТ </w:t>
            </w:r>
          </w:p>
        </w:tc>
        <w:tc>
          <w:tcPr>
            <w:tcW w:w="1136" w:type="dxa"/>
            <w:tcBorders>
              <w:top w:val="single" w:sz="4" w:space="0" w:color="auto"/>
              <w:bottom w:val="single" w:sz="4" w:space="0" w:color="auto"/>
            </w:tcBorders>
          </w:tcPr>
          <w:p w14:paraId="68AA67F7" w14:textId="1E7AB6FC" w:rsidR="00327D29" w:rsidRPr="0063386D" w:rsidRDefault="00327D29" w:rsidP="001973DC">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pacing w:val="-8"/>
                <w:sz w:val="20"/>
              </w:rPr>
              <w:t>Федеральный бюджет</w:t>
            </w:r>
          </w:p>
        </w:tc>
        <w:tc>
          <w:tcPr>
            <w:tcW w:w="991" w:type="dxa"/>
            <w:gridSpan w:val="2"/>
            <w:tcBorders>
              <w:top w:val="single" w:sz="4" w:space="0" w:color="auto"/>
              <w:bottom w:val="single" w:sz="4" w:space="0" w:color="auto"/>
            </w:tcBorders>
          </w:tcPr>
          <w:p w14:paraId="6C636F4E" w14:textId="5ACC322E"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3DB1F7DA" w14:textId="56F7DC61"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6F7E2B0D" w14:textId="4CC45A40"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56468F27" w14:textId="3F22AE6C"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6BEEA7B4" w14:textId="7535B835"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3DA48ABE" w14:textId="7AC2B424"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6C6B79A8" w14:textId="4C901011" w:rsidR="00327D29" w:rsidRPr="0063386D" w:rsidRDefault="00327D29" w:rsidP="001973DC">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844" w:type="dxa"/>
            <w:gridSpan w:val="2"/>
            <w:vMerge w:val="restart"/>
            <w:tcBorders>
              <w:top w:val="single" w:sz="4" w:space="0" w:color="auto"/>
            </w:tcBorders>
          </w:tcPr>
          <w:p w14:paraId="72270BAD" w14:textId="3A858064" w:rsidR="00327D29" w:rsidRPr="0063386D" w:rsidRDefault="00327D29" w:rsidP="001973DC">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w:t>
            </w:r>
          </w:p>
        </w:tc>
      </w:tr>
      <w:tr w:rsidR="00327D29" w:rsidRPr="0063386D" w14:paraId="66F96574" w14:textId="77777777" w:rsidTr="005E31DB">
        <w:tblPrEx>
          <w:tblBorders>
            <w:insideH w:val="nil"/>
          </w:tblBorders>
        </w:tblPrEx>
        <w:trPr>
          <w:gridAfter w:val="1"/>
          <w:wAfter w:w="7" w:type="dxa"/>
        </w:trPr>
        <w:tc>
          <w:tcPr>
            <w:tcW w:w="568" w:type="dxa"/>
            <w:vMerge/>
            <w:tcBorders>
              <w:bottom w:val="single" w:sz="4" w:space="0" w:color="auto"/>
            </w:tcBorders>
          </w:tcPr>
          <w:p w14:paraId="68D3F8B5" w14:textId="6B207C5E" w:rsidR="00327D29" w:rsidRPr="0063386D" w:rsidRDefault="00327D29" w:rsidP="00655A14">
            <w:pPr>
              <w:pStyle w:val="ConsPlusNormal"/>
              <w:spacing w:before="20"/>
              <w:jc w:val="center"/>
              <w:rPr>
                <w:rFonts w:ascii="Times New Roman" w:hAnsi="Times New Roman" w:cs="Times New Roman"/>
                <w:sz w:val="20"/>
              </w:rPr>
            </w:pPr>
          </w:p>
        </w:tc>
        <w:tc>
          <w:tcPr>
            <w:tcW w:w="3760" w:type="dxa"/>
            <w:vMerge/>
            <w:tcBorders>
              <w:bottom w:val="single" w:sz="4" w:space="0" w:color="auto"/>
            </w:tcBorders>
          </w:tcPr>
          <w:p w14:paraId="26F92D65" w14:textId="14786DFF" w:rsidR="00327D29" w:rsidRPr="0063386D" w:rsidRDefault="00327D29" w:rsidP="00655A14">
            <w:pPr>
              <w:pStyle w:val="ConsPlusNormal"/>
              <w:spacing w:before="20" w:line="228" w:lineRule="auto"/>
              <w:rPr>
                <w:rFonts w:ascii="Times New Roman" w:hAnsi="Times New Roman" w:cs="Times New Roman"/>
                <w:sz w:val="20"/>
              </w:rPr>
            </w:pPr>
          </w:p>
        </w:tc>
        <w:tc>
          <w:tcPr>
            <w:tcW w:w="1276" w:type="dxa"/>
            <w:vMerge/>
            <w:tcBorders>
              <w:bottom w:val="single" w:sz="4" w:space="0" w:color="auto"/>
            </w:tcBorders>
          </w:tcPr>
          <w:p w14:paraId="404F35E9" w14:textId="0A3E5611" w:rsidR="00327D29" w:rsidRPr="0063386D" w:rsidRDefault="00327D29" w:rsidP="00655A14">
            <w:pPr>
              <w:pStyle w:val="ConsPlusNormal"/>
              <w:spacing w:before="20" w:line="228" w:lineRule="auto"/>
              <w:ind w:left="-62" w:right="-40"/>
              <w:jc w:val="center"/>
              <w:rPr>
                <w:rFonts w:ascii="Times New Roman" w:hAnsi="Times New Roman" w:cs="Times New Roman"/>
                <w:sz w:val="20"/>
              </w:rPr>
            </w:pPr>
          </w:p>
        </w:tc>
        <w:tc>
          <w:tcPr>
            <w:tcW w:w="1136" w:type="dxa"/>
            <w:tcBorders>
              <w:top w:val="single" w:sz="4" w:space="0" w:color="auto"/>
              <w:bottom w:val="single" w:sz="4" w:space="0" w:color="auto"/>
            </w:tcBorders>
          </w:tcPr>
          <w:p w14:paraId="39D40AA8" w14:textId="5BC0E238" w:rsidR="00327D29" w:rsidRPr="0063386D" w:rsidRDefault="00327D29" w:rsidP="00655A14">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16A98ECC" w14:textId="1D4EB5B7"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01D7F1B1" w14:textId="2F62C454"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545FD503" w14:textId="1F8EC261"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7B7BB964" w14:textId="082177C3"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17 681,4</w:t>
            </w:r>
          </w:p>
        </w:tc>
        <w:tc>
          <w:tcPr>
            <w:tcW w:w="993" w:type="dxa"/>
            <w:gridSpan w:val="2"/>
            <w:tcBorders>
              <w:top w:val="single" w:sz="4" w:space="0" w:color="auto"/>
              <w:bottom w:val="single" w:sz="4" w:space="0" w:color="auto"/>
            </w:tcBorders>
          </w:tcPr>
          <w:p w14:paraId="54843859" w14:textId="5127EE47"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6F729475" w14:textId="2E8A38EA"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19B63C73" w14:textId="20BDD6E2" w:rsidR="00327D29" w:rsidRPr="0063386D" w:rsidRDefault="00327D29"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17 681,4</w:t>
            </w:r>
          </w:p>
        </w:tc>
        <w:tc>
          <w:tcPr>
            <w:tcW w:w="1844" w:type="dxa"/>
            <w:gridSpan w:val="2"/>
            <w:vMerge/>
            <w:tcBorders>
              <w:bottom w:val="single" w:sz="4" w:space="0" w:color="auto"/>
            </w:tcBorders>
          </w:tcPr>
          <w:p w14:paraId="7F39C9A3" w14:textId="2AB8D8D1" w:rsidR="00327D29" w:rsidRPr="0063386D" w:rsidRDefault="00327D29" w:rsidP="00655A14">
            <w:pPr>
              <w:pStyle w:val="ConsPlusNormal"/>
              <w:spacing w:before="20"/>
              <w:rPr>
                <w:rFonts w:ascii="Times New Roman" w:hAnsi="Times New Roman" w:cs="Times New Roman"/>
                <w:bCs/>
                <w:spacing w:val="-6"/>
                <w:sz w:val="20"/>
              </w:rPr>
            </w:pPr>
          </w:p>
        </w:tc>
      </w:tr>
      <w:tr w:rsidR="009A2F95" w:rsidRPr="0063386D" w14:paraId="69BD0345" w14:textId="77777777" w:rsidTr="00E024EA">
        <w:tblPrEx>
          <w:tblBorders>
            <w:insideH w:val="nil"/>
          </w:tblBorders>
        </w:tblPrEx>
        <w:trPr>
          <w:gridAfter w:val="1"/>
          <w:wAfter w:w="7" w:type="dxa"/>
          <w:trHeight w:val="1549"/>
        </w:trPr>
        <w:tc>
          <w:tcPr>
            <w:tcW w:w="568" w:type="dxa"/>
            <w:tcBorders>
              <w:top w:val="single" w:sz="4" w:space="0" w:color="auto"/>
              <w:bottom w:val="single" w:sz="4" w:space="0" w:color="auto"/>
            </w:tcBorders>
          </w:tcPr>
          <w:p w14:paraId="08B5FB12" w14:textId="7E4C4851"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1.6</w:t>
            </w:r>
          </w:p>
        </w:tc>
        <w:tc>
          <w:tcPr>
            <w:tcW w:w="3760" w:type="dxa"/>
            <w:tcBorders>
              <w:top w:val="single" w:sz="4" w:space="0" w:color="auto"/>
              <w:bottom w:val="single" w:sz="4" w:space="0" w:color="auto"/>
            </w:tcBorders>
          </w:tcPr>
          <w:p w14:paraId="2E9BB065" w14:textId="7741B7A5" w:rsidR="009A2F95" w:rsidRPr="0063386D" w:rsidRDefault="000E6107" w:rsidP="00655A14">
            <w:pPr>
              <w:pStyle w:val="ConsPlusNormal"/>
              <w:spacing w:before="20" w:line="228" w:lineRule="auto"/>
              <w:rPr>
                <w:rFonts w:ascii="Times New Roman" w:hAnsi="Times New Roman" w:cs="Times New Roman"/>
                <w:sz w:val="20"/>
              </w:rPr>
            </w:pPr>
            <w:r w:rsidRPr="0063386D">
              <w:rPr>
                <w:rFonts w:ascii="Times New Roman" w:hAnsi="Times New Roman" w:cs="Times New Roman"/>
                <w:sz w:val="20"/>
              </w:rPr>
              <w:t xml:space="preserve">Предоставление субсидий </w:t>
            </w:r>
            <w:r w:rsidRPr="0063386D">
              <w:rPr>
                <w:rFonts w:ascii="Times New Roman" w:hAnsi="Times New Roman" w:cs="Times New Roman"/>
                <w:sz w:val="20"/>
              </w:rPr>
              <w:br/>
              <w:t xml:space="preserve">на осуществление компенсации предприятиям хлебопекарной промышленности части затрат </w:t>
            </w:r>
            <w:r w:rsidRPr="0063386D">
              <w:rPr>
                <w:rFonts w:ascii="Times New Roman" w:hAnsi="Times New Roman" w:cs="Times New Roman"/>
                <w:sz w:val="20"/>
              </w:rPr>
              <w:br/>
              <w:t xml:space="preserve">на производство и реализацию произведенных и реализованных хлеба </w:t>
            </w:r>
            <w:r w:rsidRPr="0063386D">
              <w:rPr>
                <w:rFonts w:ascii="Times New Roman" w:hAnsi="Times New Roman" w:cs="Times New Roman"/>
                <w:sz w:val="20"/>
              </w:rPr>
              <w:br/>
              <w:t>и хлебобулочных изделий</w:t>
            </w:r>
          </w:p>
        </w:tc>
        <w:tc>
          <w:tcPr>
            <w:tcW w:w="1276" w:type="dxa"/>
            <w:tcBorders>
              <w:top w:val="single" w:sz="4" w:space="0" w:color="auto"/>
              <w:bottom w:val="single" w:sz="4" w:space="0" w:color="auto"/>
            </w:tcBorders>
          </w:tcPr>
          <w:p w14:paraId="25CADAA0" w14:textId="220ACA96" w:rsidR="009A2F95" w:rsidRPr="0063386D" w:rsidRDefault="009A2F95" w:rsidP="00655A14">
            <w:pPr>
              <w:pStyle w:val="ConsPlusNormal"/>
              <w:spacing w:before="20" w:line="228" w:lineRule="auto"/>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7231EDFC" w14:textId="2E152F60" w:rsidR="009A2F95" w:rsidRPr="0063386D" w:rsidRDefault="009A2F95" w:rsidP="00655A14">
            <w:pPr>
              <w:pStyle w:val="ConsPlusNormal"/>
              <w:spacing w:before="20" w:line="228" w:lineRule="auto"/>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0083CFCA" w14:textId="1E884D76"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5BC739F2" w14:textId="63D4B7B2"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0506D049" w14:textId="4590B416"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71713784" w14:textId="68B9B669"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1F6BA93C" w14:textId="14A794C1"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500,0</w:t>
            </w:r>
          </w:p>
        </w:tc>
        <w:tc>
          <w:tcPr>
            <w:tcW w:w="992" w:type="dxa"/>
            <w:gridSpan w:val="2"/>
            <w:tcBorders>
              <w:top w:val="single" w:sz="4" w:space="0" w:color="auto"/>
              <w:bottom w:val="single" w:sz="4" w:space="0" w:color="auto"/>
            </w:tcBorders>
          </w:tcPr>
          <w:p w14:paraId="00481407" w14:textId="5C7CB5A5"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683510FB" w14:textId="769E0793" w:rsidR="009A2F95" w:rsidRPr="0063386D" w:rsidRDefault="009A2F95" w:rsidP="00655A14">
            <w:pPr>
              <w:pStyle w:val="ConsPlusNormal"/>
              <w:spacing w:before="20"/>
              <w:jc w:val="center"/>
              <w:rPr>
                <w:rFonts w:ascii="Times New Roman" w:hAnsi="Times New Roman" w:cs="Times New Roman"/>
                <w:sz w:val="20"/>
              </w:rPr>
            </w:pPr>
            <w:r w:rsidRPr="0063386D">
              <w:rPr>
                <w:rFonts w:ascii="Times New Roman" w:hAnsi="Times New Roman" w:cs="Times New Roman"/>
                <w:sz w:val="20"/>
              </w:rPr>
              <w:t>500,0</w:t>
            </w:r>
          </w:p>
        </w:tc>
        <w:tc>
          <w:tcPr>
            <w:tcW w:w="1844" w:type="dxa"/>
            <w:gridSpan w:val="2"/>
            <w:tcBorders>
              <w:top w:val="single" w:sz="4" w:space="0" w:color="auto"/>
              <w:bottom w:val="single" w:sz="4" w:space="0" w:color="auto"/>
            </w:tcBorders>
          </w:tcPr>
          <w:p w14:paraId="56D94F1E" w14:textId="4C794C21" w:rsidR="009A2F95" w:rsidRPr="0063386D" w:rsidRDefault="00327D29" w:rsidP="00655A14">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3.12</w:t>
            </w:r>
          </w:p>
        </w:tc>
      </w:tr>
      <w:tr w:rsidR="00655A14" w:rsidRPr="0063386D" w14:paraId="2BF27D1C" w14:textId="77777777" w:rsidTr="00F95A0F">
        <w:tblPrEx>
          <w:tblBorders>
            <w:insideH w:val="nil"/>
          </w:tblBorders>
        </w:tblPrEx>
        <w:trPr>
          <w:trHeight w:val="529"/>
        </w:trPr>
        <w:tc>
          <w:tcPr>
            <w:tcW w:w="15678" w:type="dxa"/>
            <w:gridSpan w:val="21"/>
            <w:tcBorders>
              <w:bottom w:val="single" w:sz="4" w:space="0" w:color="auto"/>
            </w:tcBorders>
          </w:tcPr>
          <w:p w14:paraId="646258B8" w14:textId="678593F7" w:rsidR="00655A14" w:rsidRPr="0063386D" w:rsidRDefault="00655A14" w:rsidP="00655A14">
            <w:pPr>
              <w:pStyle w:val="ConsPlusNormal"/>
              <w:spacing w:before="20"/>
              <w:jc w:val="center"/>
              <w:rPr>
                <w:rFonts w:ascii="Times New Roman" w:hAnsi="Times New Roman" w:cs="Times New Roman"/>
                <w:sz w:val="20"/>
              </w:rPr>
            </w:pPr>
            <w:r w:rsidRPr="0063386D">
              <w:rPr>
                <w:rFonts w:ascii="Times New Roman" w:hAnsi="Times New Roman" w:cs="Times New Roman"/>
                <w:b/>
                <w:sz w:val="20"/>
              </w:rPr>
              <w:t xml:space="preserve">2. Повышение финансовой устойчивости, стимулирование инвестиционной деятельности в агропромышленном комплексе, </w:t>
            </w:r>
            <w:r w:rsidRPr="0063386D">
              <w:rPr>
                <w:rFonts w:ascii="Times New Roman" w:hAnsi="Times New Roman" w:cs="Times New Roman"/>
                <w:b/>
                <w:sz w:val="20"/>
              </w:rPr>
              <w:br/>
              <w:t>поддержка технической и технологической модернизации товаропроизводителей агропромышленного комплекса</w:t>
            </w:r>
          </w:p>
        </w:tc>
      </w:tr>
      <w:tr w:rsidR="00E024EA" w:rsidRPr="0063386D" w14:paraId="0944D20B" w14:textId="77777777" w:rsidTr="00F95A0F">
        <w:tblPrEx>
          <w:tblBorders>
            <w:insideH w:val="nil"/>
          </w:tblBorders>
        </w:tblPrEx>
        <w:trPr>
          <w:gridAfter w:val="1"/>
          <w:wAfter w:w="7" w:type="dxa"/>
          <w:trHeight w:val="675"/>
        </w:trPr>
        <w:tc>
          <w:tcPr>
            <w:tcW w:w="568" w:type="dxa"/>
            <w:tcBorders>
              <w:bottom w:val="single" w:sz="4" w:space="0" w:color="auto"/>
            </w:tcBorders>
          </w:tcPr>
          <w:p w14:paraId="70733FDB" w14:textId="5EA9812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2.1</w:t>
            </w:r>
          </w:p>
        </w:tc>
        <w:tc>
          <w:tcPr>
            <w:tcW w:w="3760" w:type="dxa"/>
            <w:tcBorders>
              <w:bottom w:val="single" w:sz="4" w:space="0" w:color="auto"/>
            </w:tcBorders>
          </w:tcPr>
          <w:p w14:paraId="1065A10F" w14:textId="548B72D2" w:rsidR="00E024EA" w:rsidRPr="0063386D" w:rsidRDefault="000E6107" w:rsidP="00E024EA">
            <w:pPr>
              <w:pStyle w:val="ConsPlusNormal"/>
              <w:spacing w:before="20"/>
              <w:rPr>
                <w:rFonts w:ascii="Times New Roman" w:hAnsi="Times New Roman"/>
                <w:sz w:val="20"/>
              </w:rPr>
            </w:pPr>
            <w:r w:rsidRPr="0063386D">
              <w:rPr>
                <w:rFonts w:ascii="Times New Roman" w:hAnsi="Times New Roman" w:cs="Times New Roman"/>
                <w:sz w:val="20"/>
              </w:rPr>
              <w:t xml:space="preserve">Предоставление юридическим </w:t>
            </w:r>
            <w:r w:rsidRPr="0063386D">
              <w:rPr>
                <w:rFonts w:ascii="Times New Roman" w:hAnsi="Times New Roman" w:cs="Times New Roman"/>
                <w:sz w:val="20"/>
              </w:rPr>
              <w:br/>
              <w:t xml:space="preserve">лицам – производителям товаров, работ, услуг субсидий в целях возмещения </w:t>
            </w:r>
            <w:r w:rsidRPr="0063386D">
              <w:rPr>
                <w:rFonts w:ascii="Times New Roman" w:hAnsi="Times New Roman" w:cs="Times New Roman"/>
                <w:sz w:val="20"/>
              </w:rPr>
              <w:br/>
              <w:t xml:space="preserve">части затрат на уплату процентов </w:t>
            </w:r>
            <w:r w:rsidRPr="0063386D">
              <w:rPr>
                <w:rFonts w:ascii="Times New Roman" w:hAnsi="Times New Roman" w:cs="Times New Roman"/>
                <w:sz w:val="20"/>
              </w:rPr>
              <w:br/>
            </w:r>
            <w:r w:rsidRPr="0063386D">
              <w:rPr>
                <w:rFonts w:ascii="Times New Roman" w:hAnsi="Times New Roman" w:cs="Times New Roman"/>
                <w:spacing w:val="-4"/>
                <w:sz w:val="20"/>
              </w:rPr>
              <w:t xml:space="preserve">по краткосрочным кредитам, полученным </w:t>
            </w:r>
            <w:r w:rsidRPr="0063386D">
              <w:rPr>
                <w:rFonts w:ascii="Times New Roman" w:hAnsi="Times New Roman" w:cs="Times New Roman"/>
                <w:spacing w:val="-4"/>
                <w:sz w:val="20"/>
              </w:rPr>
              <w:br/>
            </w:r>
            <w:r w:rsidRPr="0063386D">
              <w:rPr>
                <w:rFonts w:ascii="Times New Roman" w:hAnsi="Times New Roman" w:cs="Times New Roman"/>
                <w:spacing w:val="-2"/>
                <w:sz w:val="20"/>
              </w:rPr>
              <w:t>в кредитных организациях,</w:t>
            </w:r>
            <w:r w:rsidRPr="0063386D">
              <w:rPr>
                <w:rFonts w:ascii="Times New Roman" w:hAnsi="Times New Roman" w:cs="Times New Roman"/>
                <w:sz w:val="20"/>
              </w:rPr>
              <w:t xml:space="preserve"> </w:t>
            </w:r>
            <w:r w:rsidRPr="0063386D">
              <w:rPr>
                <w:rFonts w:ascii="Times New Roman" w:hAnsi="Times New Roman" w:cs="Times New Roman"/>
                <w:sz w:val="20"/>
              </w:rPr>
              <w:br/>
              <w:t xml:space="preserve">в связи с производством (реализацией) товаров, выполнением работ, оказанием услуг в сфере </w:t>
            </w:r>
            <w:r w:rsidRPr="0063386D">
              <w:rPr>
                <w:rFonts w:ascii="Times New Roman" w:hAnsi="Times New Roman" w:cs="Times New Roman"/>
                <w:spacing w:val="-2"/>
                <w:sz w:val="20"/>
              </w:rPr>
              <w:t>агропромышленного комплекса в Санкт-Петербурге</w:t>
            </w:r>
          </w:p>
        </w:tc>
        <w:tc>
          <w:tcPr>
            <w:tcW w:w="1276" w:type="dxa"/>
            <w:tcBorders>
              <w:bottom w:val="single" w:sz="4" w:space="0" w:color="auto"/>
            </w:tcBorders>
          </w:tcPr>
          <w:p w14:paraId="25E07087" w14:textId="7615081D"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2E49A7BC" w14:textId="35A16A7C" w:rsidR="00E024EA" w:rsidRPr="0063386D" w:rsidRDefault="00E024EA" w:rsidP="00E024EA">
            <w:pPr>
              <w:pStyle w:val="ConsPlusNormal"/>
              <w:spacing w:before="20" w:line="192" w:lineRule="auto"/>
              <w:ind w:left="-85" w:right="-57"/>
              <w:jc w:val="center"/>
              <w:rPr>
                <w:rFonts w:ascii="Times New Roman" w:hAnsi="Times New Roman" w:cs="Times New Roman"/>
                <w:spacing w:val="-6"/>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5AB4B614" w14:textId="794DEE80"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pacing w:val="-4"/>
                <w:sz w:val="20"/>
              </w:rPr>
              <w:t>90 479,8</w:t>
            </w:r>
          </w:p>
        </w:tc>
        <w:tc>
          <w:tcPr>
            <w:tcW w:w="992" w:type="dxa"/>
            <w:gridSpan w:val="2"/>
            <w:tcBorders>
              <w:top w:val="single" w:sz="4" w:space="0" w:color="auto"/>
              <w:bottom w:val="single" w:sz="4" w:space="0" w:color="auto"/>
            </w:tcBorders>
          </w:tcPr>
          <w:p w14:paraId="61BA14D9" w14:textId="4B6ADD14"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90 816,9</w:t>
            </w:r>
          </w:p>
        </w:tc>
        <w:tc>
          <w:tcPr>
            <w:tcW w:w="993" w:type="dxa"/>
            <w:gridSpan w:val="2"/>
            <w:tcBorders>
              <w:top w:val="single" w:sz="4" w:space="0" w:color="auto"/>
              <w:bottom w:val="single" w:sz="4" w:space="0" w:color="auto"/>
            </w:tcBorders>
          </w:tcPr>
          <w:p w14:paraId="3ABEC524" w14:textId="695B99D0"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90 585,9</w:t>
            </w:r>
          </w:p>
        </w:tc>
        <w:tc>
          <w:tcPr>
            <w:tcW w:w="992" w:type="dxa"/>
            <w:gridSpan w:val="2"/>
            <w:tcBorders>
              <w:top w:val="single" w:sz="4" w:space="0" w:color="auto"/>
              <w:bottom w:val="single" w:sz="4" w:space="0" w:color="auto"/>
            </w:tcBorders>
          </w:tcPr>
          <w:p w14:paraId="439DB6AB" w14:textId="06FEAA10"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94 209,3</w:t>
            </w:r>
          </w:p>
        </w:tc>
        <w:tc>
          <w:tcPr>
            <w:tcW w:w="993" w:type="dxa"/>
            <w:gridSpan w:val="2"/>
            <w:tcBorders>
              <w:top w:val="single" w:sz="4" w:space="0" w:color="auto"/>
              <w:bottom w:val="single" w:sz="4" w:space="0" w:color="auto"/>
            </w:tcBorders>
          </w:tcPr>
          <w:p w14:paraId="147587A1" w14:textId="3ADA0A95"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97 977,7</w:t>
            </w:r>
          </w:p>
        </w:tc>
        <w:tc>
          <w:tcPr>
            <w:tcW w:w="992" w:type="dxa"/>
            <w:gridSpan w:val="2"/>
            <w:tcBorders>
              <w:top w:val="single" w:sz="4" w:space="0" w:color="auto"/>
              <w:bottom w:val="single" w:sz="4" w:space="0" w:color="auto"/>
            </w:tcBorders>
          </w:tcPr>
          <w:p w14:paraId="7BE0E63B" w14:textId="776A9EF5"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101 896,8</w:t>
            </w:r>
          </w:p>
        </w:tc>
        <w:tc>
          <w:tcPr>
            <w:tcW w:w="1134" w:type="dxa"/>
            <w:gridSpan w:val="2"/>
            <w:tcBorders>
              <w:top w:val="single" w:sz="4" w:space="0" w:color="auto"/>
              <w:bottom w:val="single" w:sz="4" w:space="0" w:color="auto"/>
            </w:tcBorders>
          </w:tcPr>
          <w:p w14:paraId="7DED4EDB" w14:textId="2F3E2611"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565 966,4</w:t>
            </w:r>
          </w:p>
        </w:tc>
        <w:tc>
          <w:tcPr>
            <w:tcW w:w="1844" w:type="dxa"/>
            <w:gridSpan w:val="2"/>
            <w:tcBorders>
              <w:bottom w:val="single" w:sz="4" w:space="0" w:color="auto"/>
            </w:tcBorders>
          </w:tcPr>
          <w:p w14:paraId="13F71748" w14:textId="3544DA10"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 индикатор № 3.8</w:t>
            </w:r>
          </w:p>
        </w:tc>
      </w:tr>
      <w:tr w:rsidR="00E024EA" w:rsidRPr="0063386D" w14:paraId="3F241BD9" w14:textId="77777777" w:rsidTr="00F95A0F">
        <w:tblPrEx>
          <w:tblBorders>
            <w:insideH w:val="nil"/>
          </w:tblBorders>
        </w:tblPrEx>
        <w:trPr>
          <w:gridAfter w:val="1"/>
          <w:wAfter w:w="7" w:type="dxa"/>
          <w:trHeight w:val="675"/>
        </w:trPr>
        <w:tc>
          <w:tcPr>
            <w:tcW w:w="568" w:type="dxa"/>
            <w:tcBorders>
              <w:bottom w:val="single" w:sz="4" w:space="0" w:color="auto"/>
            </w:tcBorders>
          </w:tcPr>
          <w:p w14:paraId="2430C64B" w14:textId="7CCC5639"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2.2</w:t>
            </w:r>
          </w:p>
        </w:tc>
        <w:tc>
          <w:tcPr>
            <w:tcW w:w="3760" w:type="dxa"/>
            <w:tcBorders>
              <w:bottom w:val="single" w:sz="4" w:space="0" w:color="auto"/>
            </w:tcBorders>
          </w:tcPr>
          <w:p w14:paraId="7E33E204" w14:textId="799C80F4" w:rsidR="00E024EA" w:rsidRPr="0063386D" w:rsidRDefault="000E6107" w:rsidP="00E024EA">
            <w:pPr>
              <w:pStyle w:val="ConsPlusNormal"/>
              <w:spacing w:before="20"/>
              <w:rPr>
                <w:rFonts w:ascii="Times New Roman" w:hAnsi="Times New Roman" w:cs="Times New Roman"/>
                <w:sz w:val="20"/>
              </w:rPr>
            </w:pPr>
            <w:r w:rsidRPr="0063386D">
              <w:rPr>
                <w:rFonts w:ascii="Times New Roman" w:hAnsi="Times New Roman" w:cs="Times New Roman"/>
                <w:sz w:val="19"/>
                <w:szCs w:val="19"/>
              </w:rPr>
              <w:t xml:space="preserve">Предоставление юридическим </w:t>
            </w:r>
            <w:r w:rsidRPr="0063386D">
              <w:rPr>
                <w:rFonts w:ascii="Times New Roman" w:hAnsi="Times New Roman" w:cs="Times New Roman"/>
                <w:sz w:val="19"/>
                <w:szCs w:val="19"/>
              </w:rPr>
              <w:br/>
              <w:t xml:space="preserve">лицам – производителям товаров, работ, услуг субсидий в целях возмещения </w:t>
            </w:r>
            <w:r w:rsidRPr="0063386D">
              <w:rPr>
                <w:rFonts w:ascii="Times New Roman" w:hAnsi="Times New Roman" w:cs="Times New Roman"/>
                <w:sz w:val="19"/>
                <w:szCs w:val="19"/>
              </w:rPr>
              <w:br/>
              <w:t xml:space="preserve">части затрат на уплату процентов </w:t>
            </w:r>
            <w:r w:rsidRPr="0063386D">
              <w:rPr>
                <w:rFonts w:ascii="Times New Roman" w:hAnsi="Times New Roman" w:cs="Times New Roman"/>
                <w:sz w:val="19"/>
                <w:szCs w:val="19"/>
              </w:rPr>
              <w:br/>
              <w:t xml:space="preserve">по инвестиционным кредитам, полученным на срок до 15 лет, в связи с производством (реализацией) товаров, выполнением работ, </w:t>
            </w:r>
            <w:r w:rsidRPr="0063386D">
              <w:rPr>
                <w:rFonts w:ascii="Times New Roman" w:hAnsi="Times New Roman" w:cs="Times New Roman"/>
                <w:spacing w:val="-4"/>
                <w:sz w:val="19"/>
                <w:szCs w:val="19"/>
              </w:rPr>
              <w:t>оказанием услуг в сфере агропромышленного</w:t>
            </w:r>
            <w:r w:rsidRPr="0063386D">
              <w:rPr>
                <w:rFonts w:ascii="Times New Roman" w:hAnsi="Times New Roman" w:cs="Times New Roman"/>
                <w:sz w:val="19"/>
                <w:szCs w:val="19"/>
              </w:rPr>
              <w:t xml:space="preserve"> комплекса в Санкт-Петербурге</w:t>
            </w:r>
          </w:p>
        </w:tc>
        <w:tc>
          <w:tcPr>
            <w:tcW w:w="1276" w:type="dxa"/>
            <w:tcBorders>
              <w:bottom w:val="single" w:sz="4" w:space="0" w:color="auto"/>
            </w:tcBorders>
          </w:tcPr>
          <w:p w14:paraId="2772AB31" w14:textId="35DB6FDE"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751E3477" w14:textId="6D0D8B8A" w:rsidR="00E024EA" w:rsidRPr="0063386D" w:rsidRDefault="00E024EA" w:rsidP="00E024EA">
            <w:pPr>
              <w:pStyle w:val="ConsPlusNormal"/>
              <w:spacing w:before="20" w:line="192" w:lineRule="auto"/>
              <w:ind w:left="-85" w:right="-57"/>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22CFA5E1" w14:textId="6D3730DC"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sz w:val="20"/>
              </w:rPr>
              <w:t>3 000,0</w:t>
            </w:r>
          </w:p>
        </w:tc>
        <w:tc>
          <w:tcPr>
            <w:tcW w:w="992" w:type="dxa"/>
            <w:gridSpan w:val="2"/>
            <w:tcBorders>
              <w:top w:val="single" w:sz="4" w:space="0" w:color="auto"/>
              <w:bottom w:val="single" w:sz="4" w:space="0" w:color="auto"/>
            </w:tcBorders>
          </w:tcPr>
          <w:p w14:paraId="131B6AE7" w14:textId="594FDEA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5 000,0</w:t>
            </w:r>
          </w:p>
        </w:tc>
        <w:tc>
          <w:tcPr>
            <w:tcW w:w="993" w:type="dxa"/>
            <w:gridSpan w:val="2"/>
            <w:tcBorders>
              <w:top w:val="single" w:sz="4" w:space="0" w:color="auto"/>
              <w:bottom w:val="single" w:sz="4" w:space="0" w:color="auto"/>
            </w:tcBorders>
          </w:tcPr>
          <w:p w14:paraId="1DE0E24F" w14:textId="70AB4040" w:rsidR="00E024EA" w:rsidRPr="0063386D" w:rsidRDefault="00E024EA" w:rsidP="00E024EA">
            <w:pPr>
              <w:pStyle w:val="ConsPlusNormal"/>
              <w:spacing w:before="20"/>
              <w:jc w:val="center"/>
              <w:rPr>
                <w:rFonts w:ascii="Times New Roman" w:hAnsi="Times New Roman" w:cs="Times New Roman"/>
                <w:spacing w:val="-4"/>
                <w:sz w:val="20"/>
              </w:rPr>
            </w:pPr>
            <w:r w:rsidRPr="0063386D">
              <w:rPr>
                <w:rFonts w:ascii="Times New Roman" w:hAnsi="Times New Roman" w:cs="Times New Roman"/>
                <w:spacing w:val="-4"/>
                <w:sz w:val="20"/>
              </w:rPr>
              <w:t>4 901,1</w:t>
            </w:r>
          </w:p>
        </w:tc>
        <w:tc>
          <w:tcPr>
            <w:tcW w:w="992" w:type="dxa"/>
            <w:gridSpan w:val="2"/>
            <w:tcBorders>
              <w:top w:val="single" w:sz="4" w:space="0" w:color="auto"/>
              <w:bottom w:val="single" w:sz="4" w:space="0" w:color="auto"/>
            </w:tcBorders>
          </w:tcPr>
          <w:p w14:paraId="5756A1A0" w14:textId="356AFE30" w:rsidR="00E024EA" w:rsidRPr="0063386D" w:rsidRDefault="00E024EA" w:rsidP="00E024EA">
            <w:pPr>
              <w:jc w:val="center"/>
              <w:rPr>
                <w:rFonts w:ascii="Times New Roman" w:hAnsi="Times New Roman"/>
                <w:sz w:val="20"/>
                <w:szCs w:val="20"/>
              </w:rPr>
            </w:pPr>
            <w:r w:rsidRPr="0063386D">
              <w:rPr>
                <w:rFonts w:ascii="Times New Roman" w:hAnsi="Times New Roman"/>
                <w:sz w:val="20"/>
                <w:szCs w:val="20"/>
              </w:rPr>
              <w:t>5 097,1</w:t>
            </w:r>
          </w:p>
        </w:tc>
        <w:tc>
          <w:tcPr>
            <w:tcW w:w="993" w:type="dxa"/>
            <w:gridSpan w:val="2"/>
            <w:tcBorders>
              <w:top w:val="single" w:sz="4" w:space="0" w:color="auto"/>
              <w:bottom w:val="single" w:sz="4" w:space="0" w:color="auto"/>
            </w:tcBorders>
          </w:tcPr>
          <w:p w14:paraId="3183686B" w14:textId="5A1B8B31" w:rsidR="00E024EA" w:rsidRPr="0063386D" w:rsidRDefault="00E024EA" w:rsidP="00E024EA">
            <w:pPr>
              <w:jc w:val="center"/>
              <w:rPr>
                <w:rFonts w:ascii="Times New Roman" w:hAnsi="Times New Roman"/>
                <w:sz w:val="20"/>
                <w:szCs w:val="20"/>
              </w:rPr>
            </w:pPr>
            <w:r w:rsidRPr="0063386D">
              <w:rPr>
                <w:rFonts w:ascii="Times New Roman" w:hAnsi="Times New Roman"/>
                <w:sz w:val="20"/>
                <w:szCs w:val="20"/>
              </w:rPr>
              <w:t>5 301,0</w:t>
            </w:r>
          </w:p>
        </w:tc>
        <w:tc>
          <w:tcPr>
            <w:tcW w:w="992" w:type="dxa"/>
            <w:gridSpan w:val="2"/>
            <w:tcBorders>
              <w:top w:val="single" w:sz="4" w:space="0" w:color="auto"/>
              <w:bottom w:val="single" w:sz="4" w:space="0" w:color="auto"/>
            </w:tcBorders>
          </w:tcPr>
          <w:p w14:paraId="19499CED" w14:textId="39A5FFF3" w:rsidR="00E024EA" w:rsidRPr="0063386D" w:rsidRDefault="00E024EA" w:rsidP="00E024EA">
            <w:pPr>
              <w:jc w:val="center"/>
              <w:rPr>
                <w:rFonts w:ascii="Times New Roman" w:hAnsi="Times New Roman"/>
                <w:sz w:val="20"/>
                <w:szCs w:val="20"/>
              </w:rPr>
            </w:pPr>
            <w:r w:rsidRPr="0063386D">
              <w:rPr>
                <w:rFonts w:ascii="Times New Roman" w:hAnsi="Times New Roman"/>
                <w:sz w:val="20"/>
                <w:szCs w:val="20"/>
              </w:rPr>
              <w:t>5 513,0</w:t>
            </w:r>
          </w:p>
        </w:tc>
        <w:tc>
          <w:tcPr>
            <w:tcW w:w="1134" w:type="dxa"/>
            <w:gridSpan w:val="2"/>
            <w:tcBorders>
              <w:top w:val="single" w:sz="4" w:space="0" w:color="auto"/>
              <w:bottom w:val="single" w:sz="4" w:space="0" w:color="auto"/>
            </w:tcBorders>
          </w:tcPr>
          <w:p w14:paraId="3815F196" w14:textId="47D6302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28 812,2</w:t>
            </w:r>
          </w:p>
        </w:tc>
        <w:tc>
          <w:tcPr>
            <w:tcW w:w="1844" w:type="dxa"/>
            <w:gridSpan w:val="2"/>
            <w:tcBorders>
              <w:bottom w:val="single" w:sz="4" w:space="0" w:color="auto"/>
            </w:tcBorders>
          </w:tcPr>
          <w:p w14:paraId="3CE1D7E4" w14:textId="4DF9D11B"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3.8</w:t>
            </w:r>
          </w:p>
        </w:tc>
      </w:tr>
      <w:tr w:rsidR="00E024EA" w:rsidRPr="0063386D" w14:paraId="334AE54F" w14:textId="77777777" w:rsidTr="00F95A0F">
        <w:tblPrEx>
          <w:tblBorders>
            <w:insideH w:val="nil"/>
          </w:tblBorders>
        </w:tblPrEx>
        <w:trPr>
          <w:trHeight w:val="192"/>
        </w:trPr>
        <w:tc>
          <w:tcPr>
            <w:tcW w:w="15678" w:type="dxa"/>
            <w:gridSpan w:val="21"/>
            <w:tcBorders>
              <w:top w:val="single" w:sz="4" w:space="0" w:color="auto"/>
              <w:bottom w:val="single" w:sz="4" w:space="0" w:color="auto"/>
            </w:tcBorders>
          </w:tcPr>
          <w:p w14:paraId="2BDC08D0" w14:textId="77777777" w:rsidR="00E024EA" w:rsidRPr="0063386D" w:rsidRDefault="00E024EA" w:rsidP="00E024EA">
            <w:pPr>
              <w:pStyle w:val="ConsPlusNormal"/>
              <w:spacing w:before="20" w:after="20"/>
              <w:jc w:val="center"/>
              <w:rPr>
                <w:rFonts w:ascii="Times New Roman" w:hAnsi="Times New Roman" w:cs="Times New Roman"/>
                <w:bCs/>
                <w:spacing w:val="-6"/>
                <w:sz w:val="20"/>
              </w:rPr>
            </w:pPr>
            <w:r w:rsidRPr="0063386D">
              <w:rPr>
                <w:rFonts w:ascii="Times New Roman" w:hAnsi="Times New Roman" w:cs="Times New Roman"/>
                <w:b/>
                <w:sz w:val="20"/>
              </w:rPr>
              <w:t>3. Содействие развитию рыбохозяйственного комплекса</w:t>
            </w:r>
          </w:p>
        </w:tc>
      </w:tr>
      <w:tr w:rsidR="00E024EA" w:rsidRPr="0063386D" w14:paraId="37567238" w14:textId="77777777" w:rsidTr="00F95A0F">
        <w:tblPrEx>
          <w:tblBorders>
            <w:insideH w:val="nil"/>
          </w:tblBorders>
        </w:tblPrEx>
        <w:trPr>
          <w:gridAfter w:val="1"/>
          <w:wAfter w:w="7" w:type="dxa"/>
        </w:trPr>
        <w:tc>
          <w:tcPr>
            <w:tcW w:w="568" w:type="dxa"/>
            <w:tcBorders>
              <w:top w:val="single" w:sz="4" w:space="0" w:color="auto"/>
              <w:bottom w:val="single" w:sz="4" w:space="0" w:color="auto"/>
            </w:tcBorders>
          </w:tcPr>
          <w:p w14:paraId="5B4BE80E" w14:textId="1B85EFB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3.1</w:t>
            </w:r>
          </w:p>
        </w:tc>
        <w:tc>
          <w:tcPr>
            <w:tcW w:w="3760" w:type="dxa"/>
            <w:tcBorders>
              <w:top w:val="single" w:sz="4" w:space="0" w:color="auto"/>
              <w:bottom w:val="single" w:sz="4" w:space="0" w:color="auto"/>
            </w:tcBorders>
          </w:tcPr>
          <w:p w14:paraId="0A12518F" w14:textId="2E6F66A6" w:rsidR="00E024EA" w:rsidRPr="0063386D" w:rsidRDefault="000E6107" w:rsidP="00E024EA">
            <w:pPr>
              <w:pStyle w:val="ConsPlusNormal"/>
              <w:spacing w:before="20"/>
              <w:rPr>
                <w:rFonts w:ascii="Times New Roman" w:hAnsi="Times New Roman" w:cs="Times New Roman"/>
                <w:sz w:val="20"/>
              </w:rPr>
            </w:pPr>
            <w:r w:rsidRPr="0063386D">
              <w:rPr>
                <w:rFonts w:ascii="Times New Roman" w:hAnsi="Times New Roman" w:cs="Times New Roman"/>
                <w:sz w:val="20"/>
              </w:rPr>
              <w:t xml:space="preserve">Предоставление юридическим лицам субсидий в целях возмещения части затрат на добычу (вылов) водных биоресурсов </w:t>
            </w:r>
            <w:r w:rsidRPr="0063386D">
              <w:rPr>
                <w:rFonts w:ascii="Times New Roman" w:hAnsi="Times New Roman" w:cs="Times New Roman"/>
                <w:sz w:val="20"/>
              </w:rPr>
              <w:br/>
              <w:t xml:space="preserve">в Западном рыбохозяйственном бассейне </w:t>
            </w:r>
            <w:r w:rsidRPr="0063386D">
              <w:rPr>
                <w:rFonts w:ascii="Times New Roman" w:hAnsi="Times New Roman" w:cs="Times New Roman"/>
                <w:sz w:val="20"/>
              </w:rPr>
              <w:br/>
              <w:t>в границах Санкт-Петербурга</w:t>
            </w:r>
          </w:p>
        </w:tc>
        <w:tc>
          <w:tcPr>
            <w:tcW w:w="1276" w:type="dxa"/>
            <w:tcBorders>
              <w:top w:val="single" w:sz="4" w:space="0" w:color="auto"/>
              <w:bottom w:val="single" w:sz="4" w:space="0" w:color="auto"/>
            </w:tcBorders>
          </w:tcPr>
          <w:p w14:paraId="7BCF80B6" w14:textId="65E66509"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6289B4EF" w14:textId="05FBECE5"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57EF278A" w14:textId="39AA53FE"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c>
          <w:tcPr>
            <w:tcW w:w="992" w:type="dxa"/>
            <w:gridSpan w:val="2"/>
            <w:tcBorders>
              <w:top w:val="single" w:sz="4" w:space="0" w:color="auto"/>
              <w:bottom w:val="single" w:sz="4" w:space="0" w:color="auto"/>
            </w:tcBorders>
          </w:tcPr>
          <w:p w14:paraId="0CCCB67F" w14:textId="7D3D437D"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c>
          <w:tcPr>
            <w:tcW w:w="993" w:type="dxa"/>
            <w:gridSpan w:val="2"/>
            <w:tcBorders>
              <w:top w:val="single" w:sz="4" w:space="0" w:color="auto"/>
              <w:bottom w:val="single" w:sz="4" w:space="0" w:color="auto"/>
            </w:tcBorders>
          </w:tcPr>
          <w:p w14:paraId="2481E60D" w14:textId="391A760E"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w:t>
            </w:r>
          </w:p>
        </w:tc>
        <w:tc>
          <w:tcPr>
            <w:tcW w:w="992" w:type="dxa"/>
            <w:gridSpan w:val="2"/>
            <w:tcBorders>
              <w:top w:val="single" w:sz="4" w:space="0" w:color="auto"/>
              <w:bottom w:val="single" w:sz="4" w:space="0" w:color="auto"/>
            </w:tcBorders>
          </w:tcPr>
          <w:p w14:paraId="2663583E" w14:textId="0ECE188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1 081,4</w:t>
            </w:r>
          </w:p>
        </w:tc>
        <w:tc>
          <w:tcPr>
            <w:tcW w:w="993" w:type="dxa"/>
            <w:gridSpan w:val="2"/>
            <w:tcBorders>
              <w:top w:val="single" w:sz="4" w:space="0" w:color="auto"/>
              <w:bottom w:val="single" w:sz="4" w:space="0" w:color="auto"/>
            </w:tcBorders>
          </w:tcPr>
          <w:p w14:paraId="4C3CFBFE" w14:textId="06730AD5"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1 125,7</w:t>
            </w:r>
          </w:p>
        </w:tc>
        <w:tc>
          <w:tcPr>
            <w:tcW w:w="992" w:type="dxa"/>
            <w:gridSpan w:val="2"/>
            <w:tcBorders>
              <w:top w:val="single" w:sz="4" w:space="0" w:color="auto"/>
              <w:bottom w:val="single" w:sz="4" w:space="0" w:color="auto"/>
            </w:tcBorders>
          </w:tcPr>
          <w:p w14:paraId="5A9C2553" w14:textId="0E3886FC"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1 170,7</w:t>
            </w:r>
          </w:p>
        </w:tc>
        <w:tc>
          <w:tcPr>
            <w:tcW w:w="1134" w:type="dxa"/>
            <w:gridSpan w:val="2"/>
            <w:tcBorders>
              <w:top w:val="single" w:sz="4" w:space="0" w:color="auto"/>
              <w:bottom w:val="single" w:sz="4" w:space="0" w:color="auto"/>
            </w:tcBorders>
          </w:tcPr>
          <w:p w14:paraId="3350CA21" w14:textId="59F481FF"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3 377,8</w:t>
            </w:r>
          </w:p>
        </w:tc>
        <w:tc>
          <w:tcPr>
            <w:tcW w:w="1844" w:type="dxa"/>
            <w:gridSpan w:val="2"/>
            <w:tcBorders>
              <w:top w:val="single" w:sz="4" w:space="0" w:color="auto"/>
              <w:bottom w:val="single" w:sz="4" w:space="0" w:color="auto"/>
            </w:tcBorders>
          </w:tcPr>
          <w:p w14:paraId="3D6719D2" w14:textId="75F43F76"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3.10</w:t>
            </w:r>
          </w:p>
        </w:tc>
      </w:tr>
      <w:tr w:rsidR="00E024EA" w:rsidRPr="0063386D" w14:paraId="0F921A93" w14:textId="77777777" w:rsidTr="00F95A0F">
        <w:tblPrEx>
          <w:tblBorders>
            <w:insideH w:val="nil"/>
          </w:tblBorders>
        </w:tblPrEx>
        <w:trPr>
          <w:gridAfter w:val="1"/>
          <w:wAfter w:w="7" w:type="dxa"/>
        </w:trPr>
        <w:tc>
          <w:tcPr>
            <w:tcW w:w="568" w:type="dxa"/>
            <w:tcBorders>
              <w:top w:val="single" w:sz="4" w:space="0" w:color="auto"/>
              <w:bottom w:val="single" w:sz="4" w:space="0" w:color="auto"/>
            </w:tcBorders>
          </w:tcPr>
          <w:p w14:paraId="0A689B86" w14:textId="72217D99"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3.2</w:t>
            </w:r>
          </w:p>
        </w:tc>
        <w:tc>
          <w:tcPr>
            <w:tcW w:w="3760" w:type="dxa"/>
            <w:tcBorders>
              <w:top w:val="single" w:sz="4" w:space="0" w:color="auto"/>
              <w:bottom w:val="single" w:sz="4" w:space="0" w:color="auto"/>
            </w:tcBorders>
          </w:tcPr>
          <w:p w14:paraId="6A231A9A" w14:textId="01E119D8" w:rsidR="00E024EA" w:rsidRPr="0063386D" w:rsidRDefault="000E6107" w:rsidP="00E024EA">
            <w:pPr>
              <w:pStyle w:val="ConsPlusNormal"/>
              <w:spacing w:before="20"/>
              <w:ind w:right="-62"/>
              <w:rPr>
                <w:rFonts w:ascii="Times New Roman" w:hAnsi="Times New Roman" w:cs="Times New Roman"/>
                <w:sz w:val="20"/>
              </w:rPr>
            </w:pPr>
            <w:r w:rsidRPr="0063386D">
              <w:rPr>
                <w:rFonts w:ascii="Times New Roman" w:hAnsi="Times New Roman" w:cs="Times New Roman"/>
                <w:spacing w:val="-6"/>
                <w:sz w:val="20"/>
              </w:rPr>
              <w:t xml:space="preserve">Взаимодействие с научно-исследовательскими, </w:t>
            </w:r>
            <w:r w:rsidRPr="0063386D">
              <w:rPr>
                <w:rFonts w:ascii="Times New Roman" w:hAnsi="Times New Roman" w:cs="Times New Roman"/>
                <w:sz w:val="20"/>
              </w:rPr>
              <w:t xml:space="preserve">научно-промысловыми, общественными организациями и объединениями </w:t>
            </w:r>
            <w:r w:rsidRPr="0063386D">
              <w:rPr>
                <w:rFonts w:ascii="Times New Roman" w:hAnsi="Times New Roman" w:cs="Times New Roman"/>
                <w:sz w:val="20"/>
              </w:rPr>
              <w:br/>
              <w:t>по вопросам развития рыбохозяйственного комплекса Санкт-Петербурга</w:t>
            </w:r>
          </w:p>
        </w:tc>
        <w:tc>
          <w:tcPr>
            <w:tcW w:w="1276" w:type="dxa"/>
            <w:tcBorders>
              <w:top w:val="single" w:sz="4" w:space="0" w:color="auto"/>
              <w:bottom w:val="single" w:sz="4" w:space="0" w:color="auto"/>
            </w:tcBorders>
          </w:tcPr>
          <w:p w14:paraId="5FC06541" w14:textId="799F2195"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72F94A3F" w14:textId="4A3703C5"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60A258B5" w14:textId="654ACB33"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4F32017A" w14:textId="31E464C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4C6F8A79" w14:textId="4C3D0CC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6E202609" w14:textId="4AA29982"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62601E8E" w14:textId="0BEEF82A"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1C810E05" w14:textId="178A2FD1"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1E03A6E4" w14:textId="1369005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844" w:type="dxa"/>
            <w:gridSpan w:val="2"/>
            <w:tcBorders>
              <w:top w:val="single" w:sz="4" w:space="0" w:color="auto"/>
              <w:bottom w:val="single" w:sz="4" w:space="0" w:color="auto"/>
            </w:tcBorders>
          </w:tcPr>
          <w:p w14:paraId="0D2640D6" w14:textId="022EA243"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3.10</w:t>
            </w:r>
          </w:p>
        </w:tc>
      </w:tr>
      <w:tr w:rsidR="00E024EA" w:rsidRPr="0063386D" w14:paraId="1E80E0AF" w14:textId="77777777" w:rsidTr="00F95A0F">
        <w:tblPrEx>
          <w:tblBorders>
            <w:insideH w:val="nil"/>
          </w:tblBorders>
        </w:tblPrEx>
        <w:tc>
          <w:tcPr>
            <w:tcW w:w="15678" w:type="dxa"/>
            <w:gridSpan w:val="21"/>
            <w:tcBorders>
              <w:top w:val="single" w:sz="4" w:space="0" w:color="auto"/>
              <w:bottom w:val="single" w:sz="4" w:space="0" w:color="auto"/>
            </w:tcBorders>
          </w:tcPr>
          <w:p w14:paraId="73124228" w14:textId="77777777" w:rsidR="00E024EA" w:rsidRPr="0063386D" w:rsidRDefault="00E024EA" w:rsidP="00E024EA">
            <w:pPr>
              <w:pStyle w:val="ConsPlusNormal"/>
              <w:spacing w:before="20" w:after="20"/>
              <w:jc w:val="center"/>
              <w:rPr>
                <w:rFonts w:ascii="Times New Roman" w:hAnsi="Times New Roman" w:cs="Times New Roman"/>
                <w:bCs/>
                <w:spacing w:val="-6"/>
                <w:sz w:val="20"/>
              </w:rPr>
            </w:pPr>
            <w:r w:rsidRPr="0063386D">
              <w:rPr>
                <w:rFonts w:ascii="Times New Roman" w:hAnsi="Times New Roman" w:cs="Times New Roman"/>
                <w:b/>
                <w:sz w:val="20"/>
              </w:rPr>
              <w:t>4. Содействие кадровому обеспечению агропромышленного комплекса</w:t>
            </w:r>
          </w:p>
        </w:tc>
      </w:tr>
      <w:tr w:rsidR="00E024EA" w:rsidRPr="0063386D" w14:paraId="153AD2AF" w14:textId="77777777" w:rsidTr="00F95A0F">
        <w:tblPrEx>
          <w:tblBorders>
            <w:insideH w:val="nil"/>
          </w:tblBorders>
        </w:tblPrEx>
        <w:trPr>
          <w:gridAfter w:val="1"/>
          <w:wAfter w:w="7" w:type="dxa"/>
        </w:trPr>
        <w:tc>
          <w:tcPr>
            <w:tcW w:w="568" w:type="dxa"/>
            <w:tcBorders>
              <w:top w:val="single" w:sz="4" w:space="0" w:color="auto"/>
              <w:bottom w:val="single" w:sz="4" w:space="0" w:color="auto"/>
            </w:tcBorders>
          </w:tcPr>
          <w:p w14:paraId="51385FA2" w14:textId="15758FA3"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4.1</w:t>
            </w:r>
          </w:p>
        </w:tc>
        <w:tc>
          <w:tcPr>
            <w:tcW w:w="3760" w:type="dxa"/>
            <w:tcBorders>
              <w:top w:val="single" w:sz="4" w:space="0" w:color="auto"/>
              <w:bottom w:val="single" w:sz="4" w:space="0" w:color="auto"/>
            </w:tcBorders>
          </w:tcPr>
          <w:p w14:paraId="7AB99D52" w14:textId="52ED54D0"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Проведение торжественных </w:t>
            </w:r>
            <w:r w:rsidRPr="0063386D">
              <w:rPr>
                <w:rFonts w:ascii="Times New Roman" w:hAnsi="Times New Roman" w:cs="Times New Roman"/>
                <w:spacing w:val="-4"/>
                <w:sz w:val="20"/>
              </w:rPr>
              <w:t xml:space="preserve">мероприятий </w:t>
            </w:r>
            <w:r w:rsidRPr="0063386D">
              <w:rPr>
                <w:rFonts w:ascii="Times New Roman" w:hAnsi="Times New Roman" w:cs="Times New Roman"/>
                <w:spacing w:val="-4"/>
                <w:sz w:val="20"/>
              </w:rPr>
              <w:br/>
            </w:r>
            <w:r w:rsidRPr="0063386D">
              <w:rPr>
                <w:rFonts w:ascii="Times New Roman" w:hAnsi="Times New Roman" w:cs="Times New Roman"/>
                <w:sz w:val="20"/>
              </w:rPr>
              <w:t>в связи с Днем работника сельского хозяйства и перерабатывающей промышленности</w:t>
            </w:r>
          </w:p>
        </w:tc>
        <w:tc>
          <w:tcPr>
            <w:tcW w:w="1276" w:type="dxa"/>
            <w:tcBorders>
              <w:top w:val="single" w:sz="4" w:space="0" w:color="auto"/>
              <w:bottom w:val="single" w:sz="4" w:space="0" w:color="auto"/>
            </w:tcBorders>
          </w:tcPr>
          <w:p w14:paraId="3DD539F7" w14:textId="0205082A"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381D9737" w14:textId="05F51F1D"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623EF4B1" w14:textId="4CE5044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1 826,1</w:t>
            </w:r>
          </w:p>
        </w:tc>
        <w:tc>
          <w:tcPr>
            <w:tcW w:w="992" w:type="dxa"/>
            <w:gridSpan w:val="2"/>
            <w:tcBorders>
              <w:top w:val="single" w:sz="4" w:space="0" w:color="auto"/>
              <w:bottom w:val="single" w:sz="4" w:space="0" w:color="auto"/>
            </w:tcBorders>
          </w:tcPr>
          <w:p w14:paraId="243E10BB" w14:textId="353C8C83"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1 902,1</w:t>
            </w:r>
          </w:p>
        </w:tc>
        <w:tc>
          <w:tcPr>
            <w:tcW w:w="993" w:type="dxa"/>
            <w:gridSpan w:val="2"/>
            <w:tcBorders>
              <w:top w:val="single" w:sz="4" w:space="0" w:color="auto"/>
              <w:bottom w:val="single" w:sz="4" w:space="0" w:color="auto"/>
            </w:tcBorders>
          </w:tcPr>
          <w:p w14:paraId="7C149505" w14:textId="403C7F6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1 978,0</w:t>
            </w:r>
          </w:p>
        </w:tc>
        <w:tc>
          <w:tcPr>
            <w:tcW w:w="992" w:type="dxa"/>
            <w:gridSpan w:val="2"/>
            <w:tcBorders>
              <w:top w:val="single" w:sz="4" w:space="0" w:color="auto"/>
              <w:bottom w:val="single" w:sz="4" w:space="0" w:color="auto"/>
            </w:tcBorders>
          </w:tcPr>
          <w:p w14:paraId="3CA5DEC5" w14:textId="710B564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2 057,1</w:t>
            </w:r>
          </w:p>
        </w:tc>
        <w:tc>
          <w:tcPr>
            <w:tcW w:w="993" w:type="dxa"/>
            <w:gridSpan w:val="2"/>
            <w:tcBorders>
              <w:top w:val="single" w:sz="4" w:space="0" w:color="auto"/>
              <w:bottom w:val="single" w:sz="4" w:space="0" w:color="auto"/>
            </w:tcBorders>
          </w:tcPr>
          <w:p w14:paraId="42601271" w14:textId="35DF299C"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2 139,4</w:t>
            </w:r>
          </w:p>
        </w:tc>
        <w:tc>
          <w:tcPr>
            <w:tcW w:w="992" w:type="dxa"/>
            <w:gridSpan w:val="2"/>
            <w:tcBorders>
              <w:top w:val="single" w:sz="4" w:space="0" w:color="auto"/>
              <w:bottom w:val="single" w:sz="4" w:space="0" w:color="auto"/>
            </w:tcBorders>
          </w:tcPr>
          <w:p w14:paraId="7AB061F2" w14:textId="1FDA0061"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2 225,0</w:t>
            </w:r>
          </w:p>
        </w:tc>
        <w:tc>
          <w:tcPr>
            <w:tcW w:w="1134" w:type="dxa"/>
            <w:gridSpan w:val="2"/>
            <w:tcBorders>
              <w:top w:val="single" w:sz="4" w:space="0" w:color="auto"/>
              <w:bottom w:val="single" w:sz="4" w:space="0" w:color="auto"/>
            </w:tcBorders>
          </w:tcPr>
          <w:p w14:paraId="5BAA8C81" w14:textId="711FA1C0"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12 127,7</w:t>
            </w:r>
          </w:p>
        </w:tc>
        <w:tc>
          <w:tcPr>
            <w:tcW w:w="1844" w:type="dxa"/>
            <w:gridSpan w:val="2"/>
            <w:tcBorders>
              <w:top w:val="single" w:sz="4" w:space="0" w:color="auto"/>
              <w:bottom w:val="single" w:sz="4" w:space="0" w:color="auto"/>
            </w:tcBorders>
          </w:tcPr>
          <w:p w14:paraId="38DD19FD" w14:textId="24AD3ADD"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w:t>
            </w:r>
          </w:p>
        </w:tc>
      </w:tr>
      <w:tr w:rsidR="00E024EA" w:rsidRPr="0063386D" w14:paraId="13867517" w14:textId="77777777" w:rsidTr="00F95A0F">
        <w:tblPrEx>
          <w:tblBorders>
            <w:insideH w:val="nil"/>
          </w:tblBorders>
        </w:tblPrEx>
        <w:trPr>
          <w:gridAfter w:val="1"/>
          <w:wAfter w:w="7" w:type="dxa"/>
        </w:trPr>
        <w:tc>
          <w:tcPr>
            <w:tcW w:w="568" w:type="dxa"/>
            <w:tcBorders>
              <w:top w:val="single" w:sz="4" w:space="0" w:color="auto"/>
              <w:bottom w:val="single" w:sz="4" w:space="0" w:color="auto"/>
            </w:tcBorders>
          </w:tcPr>
          <w:p w14:paraId="0CB139E7" w14:textId="4201EF7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4.2</w:t>
            </w:r>
          </w:p>
        </w:tc>
        <w:tc>
          <w:tcPr>
            <w:tcW w:w="3760" w:type="dxa"/>
            <w:tcBorders>
              <w:top w:val="single" w:sz="4" w:space="0" w:color="auto"/>
              <w:bottom w:val="single" w:sz="4" w:space="0" w:color="auto"/>
            </w:tcBorders>
          </w:tcPr>
          <w:p w14:paraId="0606FA7C" w14:textId="4B3F778A" w:rsidR="00E024EA" w:rsidRPr="0063386D" w:rsidRDefault="000E6107"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Обеспечение проверки и согласования документов на награждение работников агропромышленного комплекса </w:t>
            </w:r>
            <w:r w:rsidRPr="0063386D">
              <w:rPr>
                <w:rFonts w:ascii="Times New Roman" w:hAnsi="Times New Roman" w:cs="Times New Roman"/>
                <w:sz w:val="20"/>
              </w:rPr>
              <w:br/>
              <w:t>Санкт-Петербурга ведомственными наградами Министерства сельского хозяйства Российской Федерации</w:t>
            </w:r>
          </w:p>
        </w:tc>
        <w:tc>
          <w:tcPr>
            <w:tcW w:w="1276" w:type="dxa"/>
            <w:tcBorders>
              <w:top w:val="single" w:sz="4" w:space="0" w:color="auto"/>
              <w:bottom w:val="single" w:sz="4" w:space="0" w:color="auto"/>
            </w:tcBorders>
          </w:tcPr>
          <w:p w14:paraId="54C416ED" w14:textId="2AFE2953"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01B05E90" w14:textId="318172A5"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66287355" w14:textId="070E4EC0"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38DD667D" w14:textId="6B8F0584"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20B19564" w14:textId="19315F13"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57BCD7D9" w14:textId="5A83ED01"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02B1745B" w14:textId="28B781EA"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6CC97656" w14:textId="4994422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07CDB2B1" w14:textId="2CAB19D3"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844" w:type="dxa"/>
            <w:gridSpan w:val="2"/>
            <w:tcBorders>
              <w:top w:val="single" w:sz="4" w:space="0" w:color="auto"/>
              <w:bottom w:val="single" w:sz="4" w:space="0" w:color="auto"/>
            </w:tcBorders>
          </w:tcPr>
          <w:p w14:paraId="794CD4A3" w14:textId="1F6A065F"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 индикатор № 3.2</w:t>
            </w:r>
          </w:p>
        </w:tc>
      </w:tr>
      <w:tr w:rsidR="00E024EA" w:rsidRPr="0063386D" w14:paraId="77E19D15" w14:textId="77777777" w:rsidTr="00F95A0F">
        <w:tblPrEx>
          <w:tblBorders>
            <w:insideH w:val="nil"/>
          </w:tblBorders>
        </w:tblPrEx>
        <w:trPr>
          <w:gridAfter w:val="1"/>
          <w:wAfter w:w="7" w:type="dxa"/>
        </w:trPr>
        <w:tc>
          <w:tcPr>
            <w:tcW w:w="568" w:type="dxa"/>
            <w:tcBorders>
              <w:top w:val="single" w:sz="4" w:space="0" w:color="auto"/>
              <w:bottom w:val="single" w:sz="4" w:space="0" w:color="auto"/>
            </w:tcBorders>
          </w:tcPr>
          <w:p w14:paraId="2846C135" w14:textId="5DC92897"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4.3</w:t>
            </w:r>
          </w:p>
        </w:tc>
        <w:tc>
          <w:tcPr>
            <w:tcW w:w="3760" w:type="dxa"/>
            <w:tcBorders>
              <w:top w:val="single" w:sz="4" w:space="0" w:color="auto"/>
              <w:bottom w:val="single" w:sz="4" w:space="0" w:color="auto"/>
            </w:tcBorders>
          </w:tcPr>
          <w:p w14:paraId="3D6EDD87" w14:textId="6E23481B"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Организация и проведение мониторинга кадрового обеспечения агропромышленного комплекса </w:t>
            </w:r>
            <w:r w:rsidR="00460E91" w:rsidRPr="0063386D">
              <w:rPr>
                <w:rFonts w:ascii="Times New Roman" w:hAnsi="Times New Roman" w:cs="Times New Roman"/>
                <w:sz w:val="20"/>
              </w:rPr>
              <w:br/>
            </w:r>
            <w:r w:rsidRPr="0063386D">
              <w:rPr>
                <w:rFonts w:ascii="Times New Roman" w:hAnsi="Times New Roman" w:cs="Times New Roman"/>
                <w:sz w:val="20"/>
              </w:rPr>
              <w:t>Санкт-Петербурга</w:t>
            </w:r>
          </w:p>
        </w:tc>
        <w:tc>
          <w:tcPr>
            <w:tcW w:w="1276" w:type="dxa"/>
            <w:tcBorders>
              <w:top w:val="single" w:sz="4" w:space="0" w:color="auto"/>
              <w:bottom w:val="single" w:sz="4" w:space="0" w:color="auto"/>
            </w:tcBorders>
          </w:tcPr>
          <w:p w14:paraId="613564A0" w14:textId="28586A21"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58622D22" w14:textId="1C8CC58C"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496A577B" w14:textId="49F36E79"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0FAAD344" w14:textId="69DD8714"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2777996B" w14:textId="33FDD3C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32455CD0" w14:textId="08BB18B9"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2A066138" w14:textId="5AFAF093"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51CC6A06" w14:textId="6891AFD8"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134" w:type="dxa"/>
            <w:gridSpan w:val="2"/>
            <w:tcBorders>
              <w:top w:val="single" w:sz="4" w:space="0" w:color="auto"/>
              <w:bottom w:val="single" w:sz="4" w:space="0" w:color="auto"/>
            </w:tcBorders>
          </w:tcPr>
          <w:p w14:paraId="2A0C495D" w14:textId="6FC9698D"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1844" w:type="dxa"/>
            <w:gridSpan w:val="2"/>
            <w:tcBorders>
              <w:top w:val="single" w:sz="4" w:space="0" w:color="auto"/>
              <w:bottom w:val="single" w:sz="4" w:space="0" w:color="auto"/>
            </w:tcBorders>
          </w:tcPr>
          <w:p w14:paraId="34673ED1" w14:textId="5400AD24"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w:t>
            </w:r>
          </w:p>
        </w:tc>
      </w:tr>
      <w:tr w:rsidR="00E024EA" w:rsidRPr="0063386D" w14:paraId="2798AA18" w14:textId="77777777" w:rsidTr="00612F5E">
        <w:tblPrEx>
          <w:tblBorders>
            <w:insideH w:val="nil"/>
          </w:tblBorders>
        </w:tblPrEx>
        <w:trPr>
          <w:cantSplit/>
        </w:trPr>
        <w:tc>
          <w:tcPr>
            <w:tcW w:w="15678" w:type="dxa"/>
            <w:gridSpan w:val="21"/>
            <w:tcBorders>
              <w:top w:val="single" w:sz="4" w:space="0" w:color="auto"/>
              <w:bottom w:val="single" w:sz="4" w:space="0" w:color="auto"/>
            </w:tcBorders>
          </w:tcPr>
          <w:p w14:paraId="25542192" w14:textId="77777777" w:rsidR="00E024EA" w:rsidRPr="0063386D" w:rsidRDefault="00E024EA" w:rsidP="00E024EA">
            <w:pPr>
              <w:pStyle w:val="ConsPlusNormal"/>
              <w:spacing w:before="20" w:after="20"/>
              <w:jc w:val="center"/>
              <w:rPr>
                <w:rFonts w:ascii="Times New Roman" w:hAnsi="Times New Roman" w:cs="Times New Roman"/>
                <w:bCs/>
                <w:spacing w:val="-6"/>
                <w:sz w:val="20"/>
              </w:rPr>
            </w:pPr>
            <w:r w:rsidRPr="0063386D">
              <w:rPr>
                <w:rFonts w:ascii="Times New Roman" w:hAnsi="Times New Roman" w:cs="Times New Roman"/>
                <w:b/>
                <w:sz w:val="20"/>
              </w:rPr>
              <w:t>5. Создание условий для обеспечения продовольственной безопасности</w:t>
            </w:r>
          </w:p>
        </w:tc>
      </w:tr>
      <w:tr w:rsidR="00E024EA" w:rsidRPr="0063386D" w14:paraId="37F875F6" w14:textId="77777777" w:rsidTr="00612F5E">
        <w:tblPrEx>
          <w:tblBorders>
            <w:insideH w:val="nil"/>
          </w:tblBorders>
        </w:tblPrEx>
        <w:trPr>
          <w:gridAfter w:val="1"/>
          <w:wAfter w:w="7" w:type="dxa"/>
          <w:cantSplit/>
          <w:trHeight w:val="2309"/>
        </w:trPr>
        <w:tc>
          <w:tcPr>
            <w:tcW w:w="568" w:type="dxa"/>
            <w:tcBorders>
              <w:top w:val="single" w:sz="4" w:space="0" w:color="auto"/>
              <w:bottom w:val="single" w:sz="4" w:space="0" w:color="auto"/>
            </w:tcBorders>
          </w:tcPr>
          <w:p w14:paraId="26C21C35" w14:textId="28EFFBA7"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5.1</w:t>
            </w:r>
          </w:p>
        </w:tc>
        <w:tc>
          <w:tcPr>
            <w:tcW w:w="3760" w:type="dxa"/>
            <w:tcBorders>
              <w:top w:val="single" w:sz="4" w:space="0" w:color="auto"/>
              <w:bottom w:val="single" w:sz="4" w:space="0" w:color="auto"/>
            </w:tcBorders>
          </w:tcPr>
          <w:p w14:paraId="7FC0EDA6" w14:textId="285D13C3"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Предоставление субсидий </w:t>
            </w:r>
            <w:r w:rsidRPr="0063386D">
              <w:rPr>
                <w:rFonts w:ascii="Times New Roman" w:hAnsi="Times New Roman" w:cs="Times New Roman"/>
                <w:sz w:val="20"/>
              </w:rPr>
              <w:br/>
            </w:r>
            <w:r w:rsidRPr="0063386D">
              <w:rPr>
                <w:rFonts w:ascii="Times New Roman" w:hAnsi="Times New Roman" w:cs="Times New Roman"/>
                <w:spacing w:val="-4"/>
                <w:sz w:val="20"/>
              </w:rPr>
              <w:t xml:space="preserve">ГУП </w:t>
            </w:r>
            <w:r w:rsidRPr="0063386D">
              <w:rPr>
                <w:rFonts w:ascii="Times New Roman" w:hAnsi="Times New Roman" w:cs="Times New Roman"/>
                <w:sz w:val="20"/>
              </w:rPr>
              <w:t xml:space="preserve">«Продовольственный фонд» </w:t>
            </w:r>
            <w:r w:rsidRPr="0063386D">
              <w:rPr>
                <w:rFonts w:ascii="Times New Roman" w:hAnsi="Times New Roman" w:cs="Times New Roman"/>
                <w:sz w:val="20"/>
              </w:rPr>
              <w:br/>
              <w:t xml:space="preserve">на возмещение затрат на доставку зерна </w:t>
            </w:r>
            <w:r w:rsidRPr="0063386D">
              <w:rPr>
                <w:rFonts w:ascii="Times New Roman" w:hAnsi="Times New Roman" w:cs="Times New Roman"/>
                <w:sz w:val="20"/>
              </w:rPr>
              <w:br/>
            </w:r>
            <w:r w:rsidRPr="0063386D">
              <w:rPr>
                <w:rFonts w:ascii="Times New Roman" w:hAnsi="Times New Roman" w:cs="Times New Roman"/>
                <w:spacing w:val="-8"/>
                <w:sz w:val="20"/>
              </w:rPr>
              <w:t>из регионов на элеваторы Санкт-Петербурга,</w:t>
            </w:r>
            <w:r w:rsidRPr="0063386D">
              <w:rPr>
                <w:rFonts w:ascii="Times New Roman" w:hAnsi="Times New Roman" w:cs="Times New Roman"/>
                <w:sz w:val="20"/>
              </w:rPr>
              <w:t xml:space="preserve"> хранение, включая затраты на поддержание, обслуживание и страхование регионального </w:t>
            </w:r>
            <w:r w:rsidRPr="0063386D">
              <w:rPr>
                <w:rFonts w:ascii="Times New Roman" w:hAnsi="Times New Roman" w:cs="Times New Roman"/>
                <w:spacing w:val="-4"/>
                <w:sz w:val="20"/>
              </w:rPr>
              <w:t>продовольственного фонда Санкт-Петербурга</w:t>
            </w:r>
          </w:p>
        </w:tc>
        <w:tc>
          <w:tcPr>
            <w:tcW w:w="1276" w:type="dxa"/>
            <w:tcBorders>
              <w:top w:val="single" w:sz="4" w:space="0" w:color="auto"/>
              <w:bottom w:val="single" w:sz="4" w:space="0" w:color="auto"/>
            </w:tcBorders>
          </w:tcPr>
          <w:p w14:paraId="2769F5B0" w14:textId="47D577D4"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2703287F" w14:textId="64D8FADF"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3F355585" w14:textId="52F9B900"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215 037,0</w:t>
            </w:r>
          </w:p>
        </w:tc>
        <w:tc>
          <w:tcPr>
            <w:tcW w:w="992" w:type="dxa"/>
            <w:gridSpan w:val="2"/>
            <w:tcBorders>
              <w:top w:val="single" w:sz="4" w:space="0" w:color="auto"/>
              <w:bottom w:val="single" w:sz="4" w:space="0" w:color="auto"/>
            </w:tcBorders>
          </w:tcPr>
          <w:p w14:paraId="7C1EB0CB" w14:textId="37FFA6E0"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215 037,0</w:t>
            </w:r>
          </w:p>
        </w:tc>
        <w:tc>
          <w:tcPr>
            <w:tcW w:w="993" w:type="dxa"/>
            <w:gridSpan w:val="2"/>
            <w:tcBorders>
              <w:top w:val="single" w:sz="4" w:space="0" w:color="auto"/>
              <w:bottom w:val="single" w:sz="4" w:space="0" w:color="auto"/>
            </w:tcBorders>
          </w:tcPr>
          <w:p w14:paraId="40716803" w14:textId="3930DE42"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215 037,0</w:t>
            </w:r>
          </w:p>
        </w:tc>
        <w:tc>
          <w:tcPr>
            <w:tcW w:w="992" w:type="dxa"/>
            <w:gridSpan w:val="2"/>
            <w:tcBorders>
              <w:top w:val="single" w:sz="4" w:space="0" w:color="auto"/>
              <w:bottom w:val="single" w:sz="4" w:space="0" w:color="auto"/>
            </w:tcBorders>
          </w:tcPr>
          <w:p w14:paraId="59B01620" w14:textId="5B977F49"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223 638,5</w:t>
            </w:r>
          </w:p>
        </w:tc>
        <w:tc>
          <w:tcPr>
            <w:tcW w:w="993" w:type="dxa"/>
            <w:gridSpan w:val="2"/>
            <w:tcBorders>
              <w:top w:val="single" w:sz="4" w:space="0" w:color="auto"/>
              <w:bottom w:val="single" w:sz="4" w:space="0" w:color="auto"/>
            </w:tcBorders>
          </w:tcPr>
          <w:p w14:paraId="534DBE10" w14:textId="3CD4EA39"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232 584,0</w:t>
            </w:r>
          </w:p>
        </w:tc>
        <w:tc>
          <w:tcPr>
            <w:tcW w:w="992" w:type="dxa"/>
            <w:gridSpan w:val="2"/>
            <w:tcBorders>
              <w:top w:val="single" w:sz="4" w:space="0" w:color="auto"/>
              <w:bottom w:val="single" w:sz="4" w:space="0" w:color="auto"/>
            </w:tcBorders>
          </w:tcPr>
          <w:p w14:paraId="68814FFD" w14:textId="3364260A"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241 887,4</w:t>
            </w:r>
          </w:p>
        </w:tc>
        <w:tc>
          <w:tcPr>
            <w:tcW w:w="1134" w:type="dxa"/>
            <w:gridSpan w:val="2"/>
            <w:tcBorders>
              <w:top w:val="single" w:sz="4" w:space="0" w:color="auto"/>
              <w:bottom w:val="single" w:sz="4" w:space="0" w:color="auto"/>
            </w:tcBorders>
          </w:tcPr>
          <w:p w14:paraId="43E6977E" w14:textId="3537AFD4"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1 343 220,9</w:t>
            </w:r>
          </w:p>
        </w:tc>
        <w:tc>
          <w:tcPr>
            <w:tcW w:w="1844" w:type="dxa"/>
            <w:gridSpan w:val="2"/>
            <w:tcBorders>
              <w:top w:val="single" w:sz="4" w:space="0" w:color="auto"/>
              <w:bottom w:val="single" w:sz="4" w:space="0" w:color="auto"/>
            </w:tcBorders>
          </w:tcPr>
          <w:p w14:paraId="4BF09C21" w14:textId="77777777"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 индикатор № 3.11,</w:t>
            </w:r>
          </w:p>
          <w:p w14:paraId="62E64BD8" w14:textId="68A26B3D"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3.12</w:t>
            </w:r>
          </w:p>
        </w:tc>
      </w:tr>
      <w:tr w:rsidR="00E024EA" w:rsidRPr="0063386D" w14:paraId="0E8C4225" w14:textId="77777777" w:rsidTr="00612F5E">
        <w:tblPrEx>
          <w:tblBorders>
            <w:insideH w:val="nil"/>
          </w:tblBorders>
        </w:tblPrEx>
        <w:trPr>
          <w:gridAfter w:val="1"/>
          <w:wAfter w:w="7" w:type="dxa"/>
          <w:cantSplit/>
        </w:trPr>
        <w:tc>
          <w:tcPr>
            <w:tcW w:w="568" w:type="dxa"/>
            <w:tcBorders>
              <w:top w:val="single" w:sz="4" w:space="0" w:color="auto"/>
              <w:bottom w:val="single" w:sz="4" w:space="0" w:color="auto"/>
            </w:tcBorders>
          </w:tcPr>
          <w:p w14:paraId="55DD3BEE" w14:textId="70885EF7"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5.2</w:t>
            </w:r>
          </w:p>
        </w:tc>
        <w:tc>
          <w:tcPr>
            <w:tcW w:w="3760" w:type="dxa"/>
            <w:tcBorders>
              <w:top w:val="single" w:sz="4" w:space="0" w:color="auto"/>
              <w:bottom w:val="single" w:sz="4" w:space="0" w:color="auto"/>
            </w:tcBorders>
            <w:shd w:val="clear" w:color="auto" w:fill="auto"/>
          </w:tcPr>
          <w:p w14:paraId="2350F819" w14:textId="118DBB70" w:rsidR="00E024EA" w:rsidRPr="0063386D" w:rsidRDefault="00E024EA" w:rsidP="00E024EA">
            <w:pPr>
              <w:pStyle w:val="ConsPlusNormal"/>
              <w:spacing w:before="20"/>
              <w:ind w:right="-62"/>
              <w:rPr>
                <w:rFonts w:ascii="Times New Roman" w:hAnsi="Times New Roman" w:cs="Times New Roman"/>
                <w:sz w:val="20"/>
              </w:rPr>
            </w:pPr>
            <w:r w:rsidRPr="0063386D">
              <w:rPr>
                <w:rFonts w:ascii="Times New Roman" w:hAnsi="Times New Roman" w:cs="Times New Roman"/>
                <w:sz w:val="20"/>
              </w:rPr>
              <w:t xml:space="preserve">Организация и проведение мониторинга состояния продовольственной безопасности </w:t>
            </w:r>
            <w:r w:rsidRPr="0063386D">
              <w:rPr>
                <w:rFonts w:ascii="Times New Roman" w:hAnsi="Times New Roman" w:cs="Times New Roman"/>
                <w:sz w:val="20"/>
              </w:rPr>
              <w:br/>
              <w:t>и поддержки сельскохозяйственного производства в Санкт-Петербурге</w:t>
            </w:r>
          </w:p>
        </w:tc>
        <w:tc>
          <w:tcPr>
            <w:tcW w:w="1276" w:type="dxa"/>
            <w:tcBorders>
              <w:top w:val="single" w:sz="4" w:space="0" w:color="auto"/>
              <w:bottom w:val="single" w:sz="4" w:space="0" w:color="auto"/>
            </w:tcBorders>
          </w:tcPr>
          <w:p w14:paraId="744A9A5D" w14:textId="444EAA07"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6D10E655" w14:textId="08D3FD53"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3C613128" w14:textId="5F9F8615"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77A7A31F" w14:textId="28EA4D3C"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7529C30F" w14:textId="3B97885D"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5E2D1EBE" w14:textId="0FF4EED8"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04014874" w14:textId="167A5357"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992" w:type="dxa"/>
            <w:gridSpan w:val="2"/>
            <w:tcBorders>
              <w:top w:val="single" w:sz="4" w:space="0" w:color="auto"/>
              <w:bottom w:val="single" w:sz="4" w:space="0" w:color="auto"/>
            </w:tcBorders>
          </w:tcPr>
          <w:p w14:paraId="40452D0F" w14:textId="2B0885ED"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1134" w:type="dxa"/>
            <w:gridSpan w:val="2"/>
            <w:tcBorders>
              <w:top w:val="single" w:sz="4" w:space="0" w:color="auto"/>
              <w:bottom w:val="single" w:sz="4" w:space="0" w:color="auto"/>
            </w:tcBorders>
          </w:tcPr>
          <w:p w14:paraId="38DE64A7" w14:textId="7821827A"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1844" w:type="dxa"/>
            <w:gridSpan w:val="2"/>
            <w:tcBorders>
              <w:top w:val="single" w:sz="4" w:space="0" w:color="auto"/>
              <w:bottom w:val="single" w:sz="4" w:space="0" w:color="auto"/>
            </w:tcBorders>
          </w:tcPr>
          <w:p w14:paraId="27716C3A" w14:textId="77777777" w:rsidR="00E024EA" w:rsidRPr="0063386D" w:rsidRDefault="00E024EA" w:rsidP="00E024EA">
            <w:pPr>
              <w:pStyle w:val="ConsPlusNormal"/>
              <w:spacing w:before="20"/>
              <w:rPr>
                <w:rFonts w:ascii="Times New Roman" w:hAnsi="Times New Roman" w:cs="Times New Roman"/>
                <w:bCs/>
                <w:sz w:val="20"/>
              </w:rPr>
            </w:pPr>
            <w:r w:rsidRPr="0063386D">
              <w:rPr>
                <w:rFonts w:ascii="Times New Roman" w:hAnsi="Times New Roman" w:cs="Times New Roman"/>
                <w:bCs/>
                <w:sz w:val="20"/>
              </w:rPr>
              <w:t>Индикатор № 3.11,</w:t>
            </w:r>
          </w:p>
          <w:p w14:paraId="0803A2E1" w14:textId="4551AE42"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3.12</w:t>
            </w:r>
          </w:p>
        </w:tc>
      </w:tr>
      <w:tr w:rsidR="00E024EA" w:rsidRPr="0063386D" w14:paraId="604BF45B" w14:textId="77777777" w:rsidTr="00612F5E">
        <w:tblPrEx>
          <w:tblBorders>
            <w:insideH w:val="nil"/>
          </w:tblBorders>
        </w:tblPrEx>
        <w:trPr>
          <w:gridAfter w:val="1"/>
          <w:wAfter w:w="7" w:type="dxa"/>
          <w:cantSplit/>
        </w:trPr>
        <w:tc>
          <w:tcPr>
            <w:tcW w:w="568" w:type="dxa"/>
            <w:tcBorders>
              <w:top w:val="single" w:sz="4" w:space="0" w:color="auto"/>
              <w:bottom w:val="single" w:sz="4" w:space="0" w:color="auto"/>
            </w:tcBorders>
          </w:tcPr>
          <w:p w14:paraId="3B364F82" w14:textId="4829AF8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5.3</w:t>
            </w:r>
          </w:p>
        </w:tc>
        <w:tc>
          <w:tcPr>
            <w:tcW w:w="3760" w:type="dxa"/>
            <w:tcBorders>
              <w:top w:val="single" w:sz="4" w:space="0" w:color="auto"/>
              <w:bottom w:val="single" w:sz="4" w:space="0" w:color="auto"/>
            </w:tcBorders>
            <w:shd w:val="clear" w:color="auto" w:fill="auto"/>
          </w:tcPr>
          <w:p w14:paraId="6099913B" w14:textId="77777777" w:rsidR="00E024EA" w:rsidRPr="0063386D" w:rsidRDefault="00E024EA" w:rsidP="00E024EA">
            <w:pPr>
              <w:pStyle w:val="ConsPlusNormal"/>
              <w:spacing w:before="20"/>
              <w:ind w:right="-62"/>
              <w:rPr>
                <w:rFonts w:ascii="Times New Roman" w:hAnsi="Times New Roman" w:cs="Times New Roman"/>
                <w:sz w:val="20"/>
              </w:rPr>
            </w:pPr>
            <w:r w:rsidRPr="0063386D">
              <w:rPr>
                <w:rFonts w:ascii="Times New Roman" w:hAnsi="Times New Roman" w:cs="Times New Roman"/>
                <w:sz w:val="20"/>
              </w:rPr>
              <w:t xml:space="preserve">Обеспечение формирования балансов сельскохозяйственной продукции, сырья </w:t>
            </w:r>
          </w:p>
          <w:p w14:paraId="2D950239" w14:textId="7E656A42" w:rsidR="00E024EA" w:rsidRPr="0063386D" w:rsidRDefault="00E024EA" w:rsidP="00E024EA">
            <w:pPr>
              <w:pStyle w:val="ConsPlusNormal"/>
              <w:spacing w:before="20"/>
              <w:ind w:right="-62"/>
              <w:rPr>
                <w:rFonts w:ascii="Times New Roman" w:hAnsi="Times New Roman" w:cs="Times New Roman"/>
                <w:sz w:val="20"/>
              </w:rPr>
            </w:pPr>
            <w:r w:rsidRPr="0063386D">
              <w:rPr>
                <w:rFonts w:ascii="Times New Roman" w:hAnsi="Times New Roman" w:cs="Times New Roman"/>
                <w:sz w:val="20"/>
              </w:rPr>
              <w:t>и продовольствия в Санкт-Петербурге</w:t>
            </w:r>
          </w:p>
        </w:tc>
        <w:tc>
          <w:tcPr>
            <w:tcW w:w="1276" w:type="dxa"/>
            <w:tcBorders>
              <w:top w:val="single" w:sz="4" w:space="0" w:color="auto"/>
              <w:bottom w:val="single" w:sz="4" w:space="0" w:color="auto"/>
            </w:tcBorders>
          </w:tcPr>
          <w:p w14:paraId="48830FEF" w14:textId="556D6807"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67072BBF" w14:textId="54C7B5D7"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19263C1E" w14:textId="25EC4D64"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6ADD1CCB" w14:textId="3053A068"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3FA6860A" w14:textId="50B553DB"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727115DB" w14:textId="453C4D46"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776065CC" w14:textId="1C295209"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992" w:type="dxa"/>
            <w:gridSpan w:val="2"/>
            <w:tcBorders>
              <w:top w:val="single" w:sz="4" w:space="0" w:color="auto"/>
              <w:bottom w:val="single" w:sz="4" w:space="0" w:color="auto"/>
            </w:tcBorders>
          </w:tcPr>
          <w:p w14:paraId="482E2B09" w14:textId="0A1FD903"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1134" w:type="dxa"/>
            <w:gridSpan w:val="2"/>
            <w:tcBorders>
              <w:top w:val="single" w:sz="4" w:space="0" w:color="auto"/>
              <w:bottom w:val="single" w:sz="4" w:space="0" w:color="auto"/>
            </w:tcBorders>
          </w:tcPr>
          <w:p w14:paraId="2E35CFB6" w14:textId="01D22708"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1844" w:type="dxa"/>
            <w:gridSpan w:val="2"/>
            <w:tcBorders>
              <w:top w:val="single" w:sz="4" w:space="0" w:color="auto"/>
              <w:bottom w:val="single" w:sz="4" w:space="0" w:color="auto"/>
            </w:tcBorders>
          </w:tcPr>
          <w:p w14:paraId="1CEE45C0" w14:textId="77777777" w:rsidR="00E024EA" w:rsidRPr="0063386D" w:rsidRDefault="00E024EA" w:rsidP="00E024EA">
            <w:pPr>
              <w:pStyle w:val="ConsPlusNormal"/>
              <w:spacing w:before="20"/>
              <w:rPr>
                <w:rFonts w:ascii="Times New Roman" w:hAnsi="Times New Roman" w:cs="Times New Roman"/>
                <w:bCs/>
                <w:sz w:val="20"/>
              </w:rPr>
            </w:pPr>
            <w:r w:rsidRPr="0063386D">
              <w:rPr>
                <w:rFonts w:ascii="Times New Roman" w:hAnsi="Times New Roman" w:cs="Times New Roman"/>
                <w:bCs/>
                <w:sz w:val="20"/>
              </w:rPr>
              <w:t>Индикатор N 3.11,</w:t>
            </w:r>
          </w:p>
          <w:p w14:paraId="616E51FB" w14:textId="7BF6AB31" w:rsidR="00E024EA" w:rsidRPr="0063386D" w:rsidRDefault="00E024EA" w:rsidP="00E024EA">
            <w:pPr>
              <w:pStyle w:val="ConsPlusNormal"/>
              <w:spacing w:before="20"/>
              <w:rPr>
                <w:rFonts w:ascii="Times New Roman" w:hAnsi="Times New Roman" w:cs="Times New Roman"/>
                <w:bCs/>
                <w:sz w:val="20"/>
              </w:rPr>
            </w:pPr>
            <w:r w:rsidRPr="0063386D">
              <w:rPr>
                <w:rFonts w:ascii="Times New Roman" w:hAnsi="Times New Roman" w:cs="Times New Roman"/>
                <w:bCs/>
                <w:sz w:val="20"/>
              </w:rPr>
              <w:t>индикатор N 3.12</w:t>
            </w:r>
          </w:p>
        </w:tc>
      </w:tr>
      <w:tr w:rsidR="00E024EA" w:rsidRPr="0063386D" w14:paraId="1EDE9791" w14:textId="77777777" w:rsidTr="00612F5E">
        <w:tblPrEx>
          <w:tblBorders>
            <w:insideH w:val="nil"/>
          </w:tblBorders>
        </w:tblPrEx>
        <w:trPr>
          <w:gridAfter w:val="1"/>
          <w:wAfter w:w="7" w:type="dxa"/>
          <w:cantSplit/>
        </w:trPr>
        <w:tc>
          <w:tcPr>
            <w:tcW w:w="568" w:type="dxa"/>
            <w:tcBorders>
              <w:top w:val="single" w:sz="4" w:space="0" w:color="auto"/>
              <w:bottom w:val="single" w:sz="4" w:space="0" w:color="auto"/>
            </w:tcBorders>
          </w:tcPr>
          <w:p w14:paraId="35D245F5" w14:textId="0D935A1C"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5.4</w:t>
            </w:r>
          </w:p>
        </w:tc>
        <w:tc>
          <w:tcPr>
            <w:tcW w:w="3760" w:type="dxa"/>
            <w:tcBorders>
              <w:top w:val="single" w:sz="4" w:space="0" w:color="auto"/>
              <w:bottom w:val="single" w:sz="4" w:space="0" w:color="auto"/>
            </w:tcBorders>
            <w:shd w:val="clear" w:color="auto" w:fill="auto"/>
          </w:tcPr>
          <w:p w14:paraId="6A2697B2" w14:textId="77777777"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Предоставление субсидий </w:t>
            </w:r>
          </w:p>
          <w:p w14:paraId="659666D2" w14:textId="77777777"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ГУП «Продовольственный фонд» </w:t>
            </w:r>
          </w:p>
          <w:p w14:paraId="5ED28A8A" w14:textId="3747BF8D" w:rsidR="00E024EA" w:rsidRPr="0063386D" w:rsidRDefault="00E024EA" w:rsidP="000E6107">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на возмещение затрат </w:t>
            </w:r>
            <w:r w:rsidR="00D22719" w:rsidRPr="0063386D">
              <w:rPr>
                <w:rFonts w:ascii="Times New Roman" w:hAnsi="Times New Roman" w:cs="Times New Roman"/>
                <w:sz w:val="20"/>
              </w:rPr>
              <w:br/>
            </w:r>
            <w:r w:rsidRPr="0063386D">
              <w:rPr>
                <w:rFonts w:ascii="Times New Roman" w:hAnsi="Times New Roman" w:cs="Times New Roman"/>
                <w:sz w:val="20"/>
              </w:rPr>
              <w:t>по антитеррористической защите территории ГУП «Продовольственный фонд»</w:t>
            </w:r>
          </w:p>
        </w:tc>
        <w:tc>
          <w:tcPr>
            <w:tcW w:w="1276" w:type="dxa"/>
            <w:tcBorders>
              <w:top w:val="single" w:sz="4" w:space="0" w:color="auto"/>
              <w:bottom w:val="single" w:sz="4" w:space="0" w:color="auto"/>
            </w:tcBorders>
          </w:tcPr>
          <w:p w14:paraId="4E19B55C" w14:textId="522769E7"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4B4F7379" w14:textId="6C427840"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420DB5C2" w14:textId="6584E00A"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58 181,4</w:t>
            </w:r>
          </w:p>
        </w:tc>
        <w:tc>
          <w:tcPr>
            <w:tcW w:w="992" w:type="dxa"/>
            <w:gridSpan w:val="2"/>
            <w:tcBorders>
              <w:top w:val="single" w:sz="4" w:space="0" w:color="auto"/>
              <w:bottom w:val="single" w:sz="4" w:space="0" w:color="auto"/>
            </w:tcBorders>
          </w:tcPr>
          <w:p w14:paraId="2302B449" w14:textId="5D3353F7"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39CB2212" w14:textId="73D353DE"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40E6E64E" w14:textId="444BF33C"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751E0909" w14:textId="576493D8"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992" w:type="dxa"/>
            <w:gridSpan w:val="2"/>
            <w:tcBorders>
              <w:top w:val="single" w:sz="4" w:space="0" w:color="auto"/>
              <w:bottom w:val="single" w:sz="4" w:space="0" w:color="auto"/>
            </w:tcBorders>
          </w:tcPr>
          <w:p w14:paraId="1C4DA225" w14:textId="2389DC3D"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1134" w:type="dxa"/>
            <w:gridSpan w:val="2"/>
            <w:tcBorders>
              <w:top w:val="single" w:sz="4" w:space="0" w:color="auto"/>
              <w:bottom w:val="single" w:sz="4" w:space="0" w:color="auto"/>
            </w:tcBorders>
          </w:tcPr>
          <w:p w14:paraId="6952334A" w14:textId="0B1420EA"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58 181,4</w:t>
            </w:r>
          </w:p>
        </w:tc>
        <w:tc>
          <w:tcPr>
            <w:tcW w:w="1844" w:type="dxa"/>
            <w:gridSpan w:val="2"/>
            <w:tcBorders>
              <w:top w:val="single" w:sz="4" w:space="0" w:color="auto"/>
              <w:bottom w:val="single" w:sz="4" w:space="0" w:color="auto"/>
            </w:tcBorders>
          </w:tcPr>
          <w:p w14:paraId="70351861" w14:textId="77777777" w:rsidR="00E024EA" w:rsidRPr="0063386D" w:rsidRDefault="00E024EA" w:rsidP="00E024EA">
            <w:pPr>
              <w:pStyle w:val="ConsPlusNormal"/>
              <w:spacing w:before="20"/>
              <w:rPr>
                <w:rFonts w:ascii="Times New Roman" w:hAnsi="Times New Roman" w:cs="Times New Roman"/>
                <w:bCs/>
                <w:sz w:val="20"/>
              </w:rPr>
            </w:pPr>
            <w:r w:rsidRPr="0063386D">
              <w:rPr>
                <w:rFonts w:ascii="Times New Roman" w:hAnsi="Times New Roman" w:cs="Times New Roman"/>
                <w:bCs/>
                <w:sz w:val="20"/>
              </w:rPr>
              <w:t>Индикатор № 3.11,</w:t>
            </w:r>
          </w:p>
          <w:p w14:paraId="72D635E5" w14:textId="3FF54317" w:rsidR="00E024EA" w:rsidRPr="0063386D" w:rsidRDefault="00E024EA" w:rsidP="00E024EA">
            <w:pPr>
              <w:pStyle w:val="ConsPlusNormal"/>
              <w:spacing w:before="20"/>
              <w:rPr>
                <w:rFonts w:ascii="Times New Roman" w:hAnsi="Times New Roman" w:cs="Times New Roman"/>
                <w:sz w:val="20"/>
              </w:rPr>
            </w:pPr>
            <w:r w:rsidRPr="0063386D">
              <w:rPr>
                <w:rFonts w:ascii="Times New Roman" w:hAnsi="Times New Roman" w:cs="Times New Roman"/>
                <w:sz w:val="20"/>
              </w:rPr>
              <w:t>индикатор № 3.12</w:t>
            </w:r>
          </w:p>
        </w:tc>
      </w:tr>
      <w:tr w:rsidR="00E024EA" w:rsidRPr="0063386D" w14:paraId="2245E015" w14:textId="77777777" w:rsidTr="00612F5E">
        <w:tblPrEx>
          <w:tblBorders>
            <w:insideH w:val="nil"/>
          </w:tblBorders>
        </w:tblPrEx>
        <w:trPr>
          <w:gridAfter w:val="1"/>
          <w:wAfter w:w="7" w:type="dxa"/>
          <w:cantSplit/>
        </w:trPr>
        <w:tc>
          <w:tcPr>
            <w:tcW w:w="568" w:type="dxa"/>
            <w:tcBorders>
              <w:top w:val="single" w:sz="4" w:space="0" w:color="auto"/>
              <w:bottom w:val="single" w:sz="4" w:space="0" w:color="auto"/>
            </w:tcBorders>
          </w:tcPr>
          <w:p w14:paraId="661B2CAC" w14:textId="1A44165D"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5.5</w:t>
            </w:r>
          </w:p>
        </w:tc>
        <w:tc>
          <w:tcPr>
            <w:tcW w:w="3760" w:type="dxa"/>
            <w:tcBorders>
              <w:top w:val="single" w:sz="4" w:space="0" w:color="auto"/>
              <w:bottom w:val="single" w:sz="4" w:space="0" w:color="auto"/>
            </w:tcBorders>
            <w:shd w:val="clear" w:color="auto" w:fill="auto"/>
          </w:tcPr>
          <w:p w14:paraId="6A385B57" w14:textId="77777777"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Предоставление субсидий </w:t>
            </w:r>
          </w:p>
          <w:p w14:paraId="0F14FA77" w14:textId="77777777"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 xml:space="preserve">ГУП «Продовольственный фонд» </w:t>
            </w:r>
          </w:p>
          <w:p w14:paraId="3B8DBCB1" w14:textId="32D96340" w:rsidR="00E024EA" w:rsidRPr="0063386D" w:rsidRDefault="00E024EA" w:rsidP="00E024EA">
            <w:pPr>
              <w:pStyle w:val="ConsPlusNormal"/>
              <w:spacing w:before="20"/>
              <w:ind w:right="-142"/>
              <w:rPr>
                <w:rFonts w:ascii="Times New Roman" w:hAnsi="Times New Roman" w:cs="Times New Roman"/>
                <w:sz w:val="20"/>
              </w:rPr>
            </w:pPr>
            <w:r w:rsidRPr="0063386D">
              <w:rPr>
                <w:rFonts w:ascii="Times New Roman" w:hAnsi="Times New Roman" w:cs="Times New Roman"/>
                <w:sz w:val="20"/>
              </w:rPr>
              <w:t>на возмещение затрат на проведение противоаварийных работ по ремонту элеватора мукомольного завода им. В.И.Ленина по адресу: пр. Обуховской Обороны, д.7, литера Ж</w:t>
            </w:r>
          </w:p>
        </w:tc>
        <w:tc>
          <w:tcPr>
            <w:tcW w:w="1276" w:type="dxa"/>
            <w:tcBorders>
              <w:top w:val="single" w:sz="4" w:space="0" w:color="auto"/>
              <w:bottom w:val="single" w:sz="4" w:space="0" w:color="auto"/>
            </w:tcBorders>
          </w:tcPr>
          <w:p w14:paraId="478CB5F5" w14:textId="613067B3" w:rsidR="00E024EA" w:rsidRPr="0063386D" w:rsidRDefault="00E024EA" w:rsidP="00E024EA">
            <w:pPr>
              <w:pStyle w:val="ConsPlusNormal"/>
              <w:spacing w:before="20"/>
              <w:ind w:left="-62" w:right="-40"/>
              <w:jc w:val="center"/>
              <w:rPr>
                <w:rFonts w:ascii="Times New Roman" w:hAnsi="Times New Roman" w:cs="Times New Roman"/>
                <w:sz w:val="20"/>
              </w:rPr>
            </w:pPr>
            <w:r w:rsidRPr="0063386D">
              <w:rPr>
                <w:rFonts w:ascii="Times New Roman" w:hAnsi="Times New Roman" w:cs="Times New Roman"/>
                <w:sz w:val="20"/>
              </w:rPr>
              <w:t>КППИТ</w:t>
            </w:r>
          </w:p>
        </w:tc>
        <w:tc>
          <w:tcPr>
            <w:tcW w:w="1136" w:type="dxa"/>
            <w:tcBorders>
              <w:top w:val="single" w:sz="4" w:space="0" w:color="auto"/>
              <w:bottom w:val="single" w:sz="4" w:space="0" w:color="auto"/>
            </w:tcBorders>
          </w:tcPr>
          <w:p w14:paraId="7C2D41CE" w14:textId="62B24282" w:rsidR="00E024EA" w:rsidRPr="0063386D" w:rsidRDefault="00E024EA" w:rsidP="00E024EA">
            <w:pPr>
              <w:pStyle w:val="ConsPlusNormal"/>
              <w:spacing w:before="20"/>
              <w:ind w:left="-84" w:right="-62"/>
              <w:jc w:val="center"/>
              <w:rPr>
                <w:rFonts w:ascii="Times New Roman" w:hAnsi="Times New Roman" w:cs="Times New Roman"/>
                <w:sz w:val="20"/>
              </w:rPr>
            </w:pPr>
            <w:r w:rsidRPr="0063386D">
              <w:rPr>
                <w:rFonts w:ascii="Times New Roman" w:hAnsi="Times New Roman" w:cs="Times New Roman"/>
                <w:sz w:val="20"/>
              </w:rPr>
              <w:t>Бюджет Санкт-Петербурга</w:t>
            </w:r>
          </w:p>
        </w:tc>
        <w:tc>
          <w:tcPr>
            <w:tcW w:w="991" w:type="dxa"/>
            <w:gridSpan w:val="2"/>
            <w:tcBorders>
              <w:top w:val="single" w:sz="4" w:space="0" w:color="auto"/>
              <w:bottom w:val="single" w:sz="4" w:space="0" w:color="auto"/>
            </w:tcBorders>
          </w:tcPr>
          <w:p w14:paraId="6F4278D0" w14:textId="0FBDE92A"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64 689,9</w:t>
            </w:r>
          </w:p>
        </w:tc>
        <w:tc>
          <w:tcPr>
            <w:tcW w:w="992" w:type="dxa"/>
            <w:gridSpan w:val="2"/>
            <w:tcBorders>
              <w:top w:val="single" w:sz="4" w:space="0" w:color="auto"/>
              <w:bottom w:val="single" w:sz="4" w:space="0" w:color="auto"/>
            </w:tcBorders>
          </w:tcPr>
          <w:p w14:paraId="6421C2DD" w14:textId="239DF33C"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7E3D8980" w14:textId="1AC7F45F"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2" w:type="dxa"/>
            <w:gridSpan w:val="2"/>
            <w:tcBorders>
              <w:top w:val="single" w:sz="4" w:space="0" w:color="auto"/>
              <w:bottom w:val="single" w:sz="4" w:space="0" w:color="auto"/>
            </w:tcBorders>
          </w:tcPr>
          <w:p w14:paraId="19D0DEF3" w14:textId="7E469A08" w:rsidR="00E024EA" w:rsidRPr="0063386D" w:rsidRDefault="00E024EA" w:rsidP="00E024EA">
            <w:pPr>
              <w:pStyle w:val="ConsPlusNormal"/>
              <w:spacing w:before="20"/>
              <w:jc w:val="center"/>
              <w:rPr>
                <w:rFonts w:ascii="Times New Roman" w:hAnsi="Times New Roman" w:cs="Times New Roman"/>
                <w:sz w:val="20"/>
              </w:rPr>
            </w:pPr>
            <w:r w:rsidRPr="0063386D">
              <w:rPr>
                <w:rFonts w:ascii="Times New Roman" w:hAnsi="Times New Roman" w:cs="Times New Roman"/>
                <w:sz w:val="20"/>
              </w:rPr>
              <w:t>0,0</w:t>
            </w:r>
          </w:p>
        </w:tc>
        <w:tc>
          <w:tcPr>
            <w:tcW w:w="993" w:type="dxa"/>
            <w:gridSpan w:val="2"/>
            <w:tcBorders>
              <w:top w:val="single" w:sz="4" w:space="0" w:color="auto"/>
              <w:bottom w:val="single" w:sz="4" w:space="0" w:color="auto"/>
            </w:tcBorders>
          </w:tcPr>
          <w:p w14:paraId="7D05D608" w14:textId="07AA6004"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992" w:type="dxa"/>
            <w:gridSpan w:val="2"/>
            <w:tcBorders>
              <w:top w:val="single" w:sz="4" w:space="0" w:color="auto"/>
              <w:bottom w:val="single" w:sz="4" w:space="0" w:color="auto"/>
            </w:tcBorders>
          </w:tcPr>
          <w:p w14:paraId="63F0F53A" w14:textId="477B965D"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0,0</w:t>
            </w:r>
          </w:p>
        </w:tc>
        <w:tc>
          <w:tcPr>
            <w:tcW w:w="1134" w:type="dxa"/>
            <w:gridSpan w:val="2"/>
            <w:tcBorders>
              <w:top w:val="single" w:sz="4" w:space="0" w:color="auto"/>
              <w:bottom w:val="single" w:sz="4" w:space="0" w:color="auto"/>
            </w:tcBorders>
          </w:tcPr>
          <w:p w14:paraId="2DFCA9E2" w14:textId="3A34CFE2" w:rsidR="00E024EA" w:rsidRPr="0063386D" w:rsidRDefault="00E024EA" w:rsidP="00E024EA">
            <w:pPr>
              <w:pStyle w:val="ConsPlusNormal"/>
              <w:spacing w:before="20"/>
              <w:jc w:val="center"/>
              <w:rPr>
                <w:rFonts w:ascii="Times New Roman" w:hAnsi="Times New Roman" w:cs="Times New Roman"/>
                <w:spacing w:val="-6"/>
                <w:sz w:val="20"/>
              </w:rPr>
            </w:pPr>
            <w:r w:rsidRPr="0063386D">
              <w:rPr>
                <w:rFonts w:ascii="Times New Roman" w:hAnsi="Times New Roman" w:cs="Times New Roman"/>
                <w:spacing w:val="-6"/>
                <w:sz w:val="20"/>
              </w:rPr>
              <w:t>64 689,9</w:t>
            </w:r>
          </w:p>
        </w:tc>
        <w:tc>
          <w:tcPr>
            <w:tcW w:w="1844" w:type="dxa"/>
            <w:gridSpan w:val="2"/>
            <w:tcBorders>
              <w:top w:val="single" w:sz="4" w:space="0" w:color="auto"/>
              <w:bottom w:val="single" w:sz="4" w:space="0" w:color="auto"/>
            </w:tcBorders>
          </w:tcPr>
          <w:p w14:paraId="510E0796" w14:textId="60909F67" w:rsidR="00E024EA" w:rsidRPr="0063386D" w:rsidRDefault="00E024EA" w:rsidP="00E024EA">
            <w:pPr>
              <w:pStyle w:val="ConsPlusNormal"/>
              <w:spacing w:before="20"/>
              <w:rPr>
                <w:rFonts w:ascii="Times New Roman" w:hAnsi="Times New Roman" w:cs="Times New Roman"/>
                <w:bCs/>
                <w:sz w:val="20"/>
              </w:rPr>
            </w:pPr>
            <w:r w:rsidRPr="0063386D">
              <w:rPr>
                <w:rFonts w:ascii="Times New Roman" w:hAnsi="Times New Roman" w:cs="Times New Roman"/>
                <w:bCs/>
                <w:sz w:val="20"/>
              </w:rPr>
              <w:t>Индикатор № 3.11</w:t>
            </w:r>
          </w:p>
        </w:tc>
      </w:tr>
      <w:tr w:rsidR="00E024EA" w:rsidRPr="0063386D" w14:paraId="7AB232AF" w14:textId="77777777" w:rsidTr="00612F5E">
        <w:tblPrEx>
          <w:tblBorders>
            <w:insideH w:val="nil"/>
          </w:tblBorders>
        </w:tblPrEx>
        <w:trPr>
          <w:cantSplit/>
          <w:trHeight w:val="311"/>
        </w:trPr>
        <w:tc>
          <w:tcPr>
            <w:tcW w:w="6747" w:type="dxa"/>
            <w:gridSpan w:val="5"/>
            <w:tcBorders>
              <w:top w:val="single" w:sz="4" w:space="0" w:color="auto"/>
              <w:bottom w:val="single" w:sz="4" w:space="0" w:color="auto"/>
            </w:tcBorders>
          </w:tcPr>
          <w:p w14:paraId="5C695570" w14:textId="77777777" w:rsidR="00E024EA" w:rsidRPr="0063386D" w:rsidRDefault="00E024EA" w:rsidP="00E024EA">
            <w:pPr>
              <w:spacing w:before="20" w:after="20" w:line="240" w:lineRule="auto"/>
              <w:rPr>
                <w:rFonts w:ascii="Times New Roman" w:eastAsia="Times New Roman" w:hAnsi="Times New Roman"/>
                <w:b/>
                <w:bCs/>
                <w:sz w:val="20"/>
                <w:szCs w:val="20"/>
              </w:rPr>
            </w:pPr>
            <w:r w:rsidRPr="0063386D">
              <w:rPr>
                <w:rFonts w:ascii="Times New Roman" w:eastAsia="Times New Roman" w:hAnsi="Times New Roman"/>
                <w:b/>
                <w:bCs/>
                <w:sz w:val="20"/>
                <w:szCs w:val="20"/>
              </w:rPr>
              <w:t>ВСЕГО процессная часть подпрограммы</w:t>
            </w:r>
          </w:p>
        </w:tc>
        <w:tc>
          <w:tcPr>
            <w:tcW w:w="991" w:type="dxa"/>
            <w:gridSpan w:val="2"/>
            <w:tcBorders>
              <w:top w:val="single" w:sz="4" w:space="0" w:color="auto"/>
              <w:bottom w:val="single" w:sz="4" w:space="0" w:color="auto"/>
            </w:tcBorders>
            <w:shd w:val="clear" w:color="auto" w:fill="auto"/>
          </w:tcPr>
          <w:p w14:paraId="4FFF99A1" w14:textId="65877227"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523 378,4</w:t>
            </w:r>
          </w:p>
        </w:tc>
        <w:tc>
          <w:tcPr>
            <w:tcW w:w="992" w:type="dxa"/>
            <w:gridSpan w:val="2"/>
            <w:tcBorders>
              <w:top w:val="single" w:sz="4" w:space="0" w:color="auto"/>
              <w:bottom w:val="single" w:sz="4" w:space="0" w:color="auto"/>
            </w:tcBorders>
            <w:shd w:val="clear" w:color="auto" w:fill="auto"/>
          </w:tcPr>
          <w:p w14:paraId="1BB59D91" w14:textId="43E170D6"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403 846,0</w:t>
            </w:r>
          </w:p>
        </w:tc>
        <w:tc>
          <w:tcPr>
            <w:tcW w:w="993" w:type="dxa"/>
            <w:gridSpan w:val="2"/>
            <w:tcBorders>
              <w:top w:val="single" w:sz="4" w:space="0" w:color="auto"/>
              <w:bottom w:val="single" w:sz="4" w:space="0" w:color="auto"/>
            </w:tcBorders>
            <w:shd w:val="clear" w:color="auto" w:fill="auto"/>
          </w:tcPr>
          <w:p w14:paraId="216A829E" w14:textId="1F737E07"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403 884,9</w:t>
            </w:r>
          </w:p>
        </w:tc>
        <w:tc>
          <w:tcPr>
            <w:tcW w:w="992" w:type="dxa"/>
            <w:gridSpan w:val="2"/>
            <w:tcBorders>
              <w:top w:val="single" w:sz="4" w:space="0" w:color="auto"/>
              <w:bottom w:val="single" w:sz="4" w:space="0" w:color="auto"/>
            </w:tcBorders>
            <w:shd w:val="clear" w:color="auto" w:fill="auto"/>
          </w:tcPr>
          <w:p w14:paraId="0E21B10E" w14:textId="0069017B"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443 462,8</w:t>
            </w:r>
          </w:p>
        </w:tc>
        <w:tc>
          <w:tcPr>
            <w:tcW w:w="993" w:type="dxa"/>
            <w:gridSpan w:val="2"/>
            <w:tcBorders>
              <w:top w:val="single" w:sz="4" w:space="0" w:color="auto"/>
              <w:bottom w:val="single" w:sz="4" w:space="0" w:color="auto"/>
            </w:tcBorders>
            <w:shd w:val="clear" w:color="auto" w:fill="auto"/>
          </w:tcPr>
          <w:p w14:paraId="3D922EC4" w14:textId="36A7E7E4"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443 313,7</w:t>
            </w:r>
          </w:p>
        </w:tc>
        <w:tc>
          <w:tcPr>
            <w:tcW w:w="992" w:type="dxa"/>
            <w:gridSpan w:val="2"/>
            <w:tcBorders>
              <w:top w:val="single" w:sz="4" w:space="0" w:color="auto"/>
              <w:bottom w:val="single" w:sz="4" w:space="0" w:color="auto"/>
            </w:tcBorders>
            <w:shd w:val="clear" w:color="auto" w:fill="auto"/>
          </w:tcPr>
          <w:p w14:paraId="2C18F663" w14:textId="6BA10310"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460 526,4</w:t>
            </w:r>
          </w:p>
        </w:tc>
        <w:tc>
          <w:tcPr>
            <w:tcW w:w="1134" w:type="dxa"/>
            <w:gridSpan w:val="2"/>
            <w:tcBorders>
              <w:top w:val="single" w:sz="4" w:space="0" w:color="auto"/>
              <w:bottom w:val="single" w:sz="4" w:space="0" w:color="auto"/>
            </w:tcBorders>
            <w:shd w:val="clear" w:color="auto" w:fill="auto"/>
          </w:tcPr>
          <w:p w14:paraId="54B0FDFE" w14:textId="2C9B9871" w:rsidR="00E024EA" w:rsidRPr="0063386D" w:rsidRDefault="00E024EA" w:rsidP="00E024EA">
            <w:pPr>
              <w:pStyle w:val="ConsPlusNormal"/>
              <w:spacing w:before="20"/>
              <w:jc w:val="center"/>
              <w:rPr>
                <w:rFonts w:ascii="Times New Roman" w:hAnsi="Times New Roman" w:cs="Times New Roman"/>
                <w:b/>
                <w:sz w:val="20"/>
              </w:rPr>
            </w:pPr>
            <w:r w:rsidRPr="0063386D">
              <w:rPr>
                <w:rFonts w:ascii="Times New Roman" w:hAnsi="Times New Roman" w:cs="Times New Roman"/>
                <w:b/>
                <w:sz w:val="20"/>
              </w:rPr>
              <w:t>2 678 412,2</w:t>
            </w:r>
          </w:p>
        </w:tc>
        <w:tc>
          <w:tcPr>
            <w:tcW w:w="1844" w:type="dxa"/>
            <w:gridSpan w:val="2"/>
            <w:tcBorders>
              <w:top w:val="single" w:sz="4" w:space="0" w:color="auto"/>
              <w:bottom w:val="single" w:sz="4" w:space="0" w:color="auto"/>
            </w:tcBorders>
            <w:shd w:val="clear" w:color="auto" w:fill="auto"/>
          </w:tcPr>
          <w:p w14:paraId="250CE4CC" w14:textId="77777777" w:rsidR="00E024EA" w:rsidRPr="0063386D" w:rsidRDefault="00E024EA" w:rsidP="00E024EA">
            <w:pPr>
              <w:jc w:val="center"/>
              <w:rPr>
                <w:rFonts w:ascii="Times New Roman" w:eastAsia="Times New Roman" w:hAnsi="Times New Roman"/>
                <w:sz w:val="20"/>
                <w:szCs w:val="20"/>
                <w:lang w:eastAsia="ru-RU"/>
              </w:rPr>
            </w:pPr>
            <w:r w:rsidRPr="0063386D">
              <w:rPr>
                <w:rFonts w:ascii="Times New Roman" w:eastAsia="Times New Roman" w:hAnsi="Times New Roman"/>
                <w:sz w:val="20"/>
                <w:szCs w:val="20"/>
                <w:lang w:eastAsia="ru-RU"/>
              </w:rPr>
              <w:t>Х</w:t>
            </w:r>
          </w:p>
        </w:tc>
      </w:tr>
    </w:tbl>
    <w:p w14:paraId="028E9BB6" w14:textId="77777777" w:rsidR="00EB1E63" w:rsidRPr="0063386D" w:rsidRDefault="00EB1E63" w:rsidP="00A72E34">
      <w:pPr>
        <w:pStyle w:val="a9"/>
        <w:overflowPunct/>
        <w:ind w:left="0"/>
        <w:jc w:val="center"/>
        <w:outlineLvl w:val="0"/>
        <w:rPr>
          <w:rFonts w:ascii="Times New Roman" w:eastAsiaTheme="minorHAnsi" w:hAnsi="Times New Roman"/>
          <w:b/>
          <w:lang w:eastAsia="en-US"/>
        </w:rPr>
      </w:pPr>
    </w:p>
    <w:p w14:paraId="2B705A06" w14:textId="77777777" w:rsidR="0081000F" w:rsidRPr="0063386D" w:rsidRDefault="0081000F" w:rsidP="0081000F">
      <w:pPr>
        <w:rPr>
          <w:rFonts w:ascii="Times New Roman" w:hAnsi="Times New Roman"/>
          <w:sz w:val="24"/>
          <w:szCs w:val="24"/>
        </w:rPr>
        <w:sectPr w:rsidR="0081000F" w:rsidRPr="0063386D" w:rsidSect="00EB1E63">
          <w:pgSz w:w="16838" w:h="11905" w:orient="landscape"/>
          <w:pgMar w:top="1134" w:right="851" w:bottom="567" w:left="851" w:header="794" w:footer="0" w:gutter="0"/>
          <w:cols w:space="720"/>
          <w:docGrid w:linePitch="299"/>
        </w:sectPr>
      </w:pPr>
    </w:p>
    <w:p w14:paraId="103A6CA1" w14:textId="77777777" w:rsidR="0081000F" w:rsidRPr="0063386D" w:rsidRDefault="0081000F" w:rsidP="009336A9">
      <w:pPr>
        <w:pStyle w:val="ConsPlusNormal"/>
        <w:spacing w:line="272" w:lineRule="auto"/>
        <w:jc w:val="center"/>
        <w:outlineLvl w:val="2"/>
        <w:rPr>
          <w:rFonts w:ascii="Times New Roman" w:hAnsi="Times New Roman" w:cs="Times New Roman"/>
          <w:b/>
          <w:sz w:val="24"/>
          <w:szCs w:val="24"/>
        </w:rPr>
      </w:pPr>
      <w:r w:rsidRPr="0063386D">
        <w:rPr>
          <w:rFonts w:ascii="Times New Roman" w:hAnsi="Times New Roman" w:cs="Times New Roman"/>
          <w:b/>
          <w:sz w:val="24"/>
          <w:szCs w:val="24"/>
        </w:rPr>
        <w:t>4.</w:t>
      </w:r>
      <w:r w:rsidR="00984228" w:rsidRPr="0063386D">
        <w:rPr>
          <w:rFonts w:ascii="Times New Roman" w:hAnsi="Times New Roman" w:cs="Times New Roman"/>
          <w:b/>
          <w:sz w:val="24"/>
          <w:szCs w:val="24"/>
        </w:rPr>
        <w:t>3</w:t>
      </w:r>
      <w:r w:rsidRPr="0063386D">
        <w:rPr>
          <w:rFonts w:ascii="Times New Roman" w:hAnsi="Times New Roman" w:cs="Times New Roman"/>
          <w:b/>
          <w:sz w:val="24"/>
          <w:szCs w:val="24"/>
        </w:rPr>
        <w:t>. Механизмы реал</w:t>
      </w:r>
      <w:r w:rsidR="00D52E3B" w:rsidRPr="0063386D">
        <w:rPr>
          <w:rFonts w:ascii="Times New Roman" w:hAnsi="Times New Roman" w:cs="Times New Roman"/>
          <w:b/>
          <w:sz w:val="24"/>
          <w:szCs w:val="24"/>
        </w:rPr>
        <w:t>изации мероприятий подпрограммы</w:t>
      </w:r>
    </w:p>
    <w:p w14:paraId="2C6604CD" w14:textId="77777777" w:rsidR="007C3915" w:rsidRPr="0063386D" w:rsidRDefault="007C3915" w:rsidP="009336A9">
      <w:pPr>
        <w:pStyle w:val="ConsPlusNormal"/>
        <w:spacing w:line="272" w:lineRule="auto"/>
        <w:ind w:firstLine="540"/>
        <w:jc w:val="center"/>
        <w:rPr>
          <w:rFonts w:ascii="Times New Roman" w:hAnsi="Times New Roman" w:cs="Times New Roman"/>
          <w:b/>
          <w:sz w:val="24"/>
          <w:szCs w:val="24"/>
        </w:rPr>
      </w:pPr>
    </w:p>
    <w:p w14:paraId="60D2FBAC" w14:textId="77777777" w:rsidR="00D52E3B" w:rsidRPr="0063386D" w:rsidRDefault="00D52E3B" w:rsidP="009336A9">
      <w:pPr>
        <w:pStyle w:val="ConsPlusNormal"/>
        <w:spacing w:line="272" w:lineRule="auto"/>
        <w:jc w:val="center"/>
        <w:rPr>
          <w:rFonts w:ascii="Times New Roman" w:hAnsi="Times New Roman" w:cs="Times New Roman"/>
          <w:b/>
          <w:sz w:val="24"/>
          <w:szCs w:val="24"/>
        </w:rPr>
      </w:pPr>
      <w:r w:rsidRPr="0063386D">
        <w:rPr>
          <w:rFonts w:ascii="Times New Roman" w:hAnsi="Times New Roman" w:cs="Times New Roman"/>
          <w:b/>
          <w:sz w:val="24"/>
          <w:szCs w:val="24"/>
        </w:rPr>
        <w:t>4.</w:t>
      </w:r>
      <w:r w:rsidR="00984228"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DA71C8" w:rsidRPr="0063386D">
        <w:rPr>
          <w:rFonts w:ascii="Times New Roman" w:hAnsi="Times New Roman" w:cs="Times New Roman"/>
          <w:b/>
          <w:sz w:val="24"/>
          <w:szCs w:val="24"/>
        </w:rPr>
        <w:t>1</w:t>
      </w:r>
      <w:r w:rsidRPr="0063386D">
        <w:rPr>
          <w:rFonts w:ascii="Times New Roman" w:hAnsi="Times New Roman" w:cs="Times New Roman"/>
          <w:b/>
          <w:sz w:val="24"/>
          <w:szCs w:val="24"/>
        </w:rPr>
        <w:t xml:space="preserve">. Стимулирование производства основных видов </w:t>
      </w:r>
      <w:r w:rsidR="000F371E" w:rsidRPr="0063386D">
        <w:rPr>
          <w:rFonts w:ascii="Times New Roman" w:hAnsi="Times New Roman" w:cs="Times New Roman"/>
          <w:b/>
          <w:sz w:val="24"/>
          <w:szCs w:val="24"/>
        </w:rPr>
        <w:br/>
      </w:r>
      <w:r w:rsidRPr="0063386D">
        <w:rPr>
          <w:rFonts w:ascii="Times New Roman" w:hAnsi="Times New Roman" w:cs="Times New Roman"/>
          <w:b/>
          <w:sz w:val="24"/>
          <w:szCs w:val="24"/>
        </w:rPr>
        <w:t>сельскохозяйственной продукции и производства пищевых продуктов</w:t>
      </w:r>
    </w:p>
    <w:p w14:paraId="190DCF1A" w14:textId="77777777" w:rsidR="00D52E3B" w:rsidRPr="0063386D" w:rsidRDefault="00D52E3B" w:rsidP="009336A9">
      <w:pPr>
        <w:pStyle w:val="ConsPlusNormal"/>
        <w:spacing w:line="272" w:lineRule="auto"/>
        <w:ind w:firstLine="540"/>
        <w:jc w:val="both"/>
        <w:rPr>
          <w:rFonts w:ascii="Times New Roman" w:hAnsi="Times New Roman" w:cs="Times New Roman"/>
          <w:sz w:val="16"/>
          <w:szCs w:val="16"/>
        </w:rPr>
      </w:pPr>
    </w:p>
    <w:p w14:paraId="1DCFECE6" w14:textId="64F6715B" w:rsidR="00D4417C"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4769">
        <w:r w:rsidRPr="0063386D">
          <w:rPr>
            <w:rFonts w:ascii="Times New Roman" w:hAnsi="Times New Roman" w:cs="Times New Roman"/>
            <w:sz w:val="24"/>
            <w:szCs w:val="24"/>
          </w:rPr>
          <w:t>пунктов 1.1</w:t>
        </w:r>
      </w:hyperlink>
      <w:r w:rsidRPr="0063386D">
        <w:rPr>
          <w:rFonts w:ascii="Times New Roman" w:hAnsi="Times New Roman" w:cs="Times New Roman"/>
          <w:sz w:val="24"/>
          <w:szCs w:val="24"/>
        </w:rPr>
        <w:t xml:space="preserve"> - </w:t>
      </w:r>
      <w:hyperlink w:anchor="P4977">
        <w:r w:rsidRPr="0063386D">
          <w:rPr>
            <w:rFonts w:ascii="Times New Roman" w:hAnsi="Times New Roman" w:cs="Times New Roman"/>
            <w:sz w:val="24"/>
            <w:szCs w:val="24"/>
          </w:rPr>
          <w:t>1.</w:t>
        </w:r>
      </w:hyperlink>
      <w:r w:rsidRPr="0063386D">
        <w:rPr>
          <w:rFonts w:ascii="Times New Roman" w:hAnsi="Times New Roman" w:cs="Times New Roman"/>
          <w:sz w:val="24"/>
          <w:szCs w:val="24"/>
        </w:rPr>
        <w:t>6 перечня мероприятий подпрограммы, отнесенных к процессной части,  КППИТ разрабатывает и согласовывает проекты постановлений Правительства Санкт-Петербурга о порядке предоставления субсидий в соответствующем финансовом году, разрабатывает и утверждает распоряжение КППИТ о реализации указанных постановлений и организует предоставление субсидий в соответствии с утвержденными нормативными правовыми актами.</w:t>
      </w:r>
    </w:p>
    <w:p w14:paraId="36D65E5F" w14:textId="77777777" w:rsidR="00D52E3B" w:rsidRPr="0063386D" w:rsidRDefault="00D52E3B" w:rsidP="009336A9">
      <w:pPr>
        <w:pStyle w:val="ConsPlusNormal"/>
        <w:spacing w:line="272" w:lineRule="auto"/>
        <w:ind w:firstLine="540"/>
        <w:jc w:val="both"/>
        <w:rPr>
          <w:rFonts w:ascii="Times New Roman" w:hAnsi="Times New Roman" w:cs="Times New Roman"/>
          <w:sz w:val="24"/>
          <w:szCs w:val="24"/>
        </w:rPr>
      </w:pPr>
    </w:p>
    <w:p w14:paraId="58EF2F9D" w14:textId="77777777" w:rsidR="00D52E3B" w:rsidRPr="0063386D" w:rsidRDefault="00D52E3B" w:rsidP="009336A9">
      <w:pPr>
        <w:pStyle w:val="ConsPlusNormal"/>
        <w:spacing w:line="272" w:lineRule="auto"/>
        <w:jc w:val="center"/>
        <w:rPr>
          <w:rFonts w:ascii="Times New Roman" w:hAnsi="Times New Roman" w:cs="Times New Roman"/>
          <w:b/>
          <w:sz w:val="24"/>
          <w:szCs w:val="24"/>
        </w:rPr>
      </w:pPr>
      <w:r w:rsidRPr="0063386D">
        <w:rPr>
          <w:rFonts w:ascii="Times New Roman" w:hAnsi="Times New Roman" w:cs="Times New Roman"/>
          <w:b/>
          <w:sz w:val="24"/>
          <w:szCs w:val="24"/>
        </w:rPr>
        <w:t>4.</w:t>
      </w:r>
      <w:r w:rsidR="00BE5030" w:rsidRPr="0063386D">
        <w:rPr>
          <w:rFonts w:ascii="Times New Roman" w:hAnsi="Times New Roman" w:cs="Times New Roman"/>
          <w:b/>
          <w:sz w:val="24"/>
          <w:szCs w:val="24"/>
        </w:rPr>
        <w:t>3</w:t>
      </w:r>
      <w:r w:rsidRPr="0063386D">
        <w:rPr>
          <w:rFonts w:ascii="Times New Roman" w:hAnsi="Times New Roman" w:cs="Times New Roman"/>
          <w:b/>
          <w:sz w:val="24"/>
          <w:szCs w:val="24"/>
        </w:rPr>
        <w:t>.</w:t>
      </w:r>
      <w:r w:rsidR="000F371E" w:rsidRPr="0063386D">
        <w:rPr>
          <w:rFonts w:ascii="Times New Roman" w:hAnsi="Times New Roman" w:cs="Times New Roman"/>
          <w:b/>
          <w:sz w:val="24"/>
          <w:szCs w:val="24"/>
        </w:rPr>
        <w:t>2</w:t>
      </w:r>
      <w:r w:rsidRPr="0063386D">
        <w:rPr>
          <w:rFonts w:ascii="Times New Roman" w:hAnsi="Times New Roman" w:cs="Times New Roman"/>
          <w:b/>
          <w:sz w:val="24"/>
          <w:szCs w:val="24"/>
        </w:rPr>
        <w:t xml:space="preserve">. Повышение финансовой устойчивости, </w:t>
      </w:r>
      <w:r w:rsidRPr="0063386D">
        <w:rPr>
          <w:rFonts w:ascii="Times New Roman" w:hAnsi="Times New Roman" w:cs="Times New Roman"/>
          <w:b/>
          <w:sz w:val="24"/>
          <w:szCs w:val="24"/>
        </w:rPr>
        <w:br/>
        <w:t>стимулирование инвестиционной деятельности в агропромышленном комплексе</w:t>
      </w:r>
    </w:p>
    <w:p w14:paraId="6B02705A" w14:textId="77777777" w:rsidR="00D52E3B" w:rsidRPr="0063386D" w:rsidRDefault="00D52E3B" w:rsidP="009336A9">
      <w:pPr>
        <w:pStyle w:val="ConsPlusNormal"/>
        <w:spacing w:line="272" w:lineRule="auto"/>
        <w:ind w:firstLine="540"/>
        <w:jc w:val="both"/>
        <w:rPr>
          <w:rFonts w:ascii="Times New Roman" w:hAnsi="Times New Roman" w:cs="Times New Roman"/>
          <w:sz w:val="16"/>
          <w:szCs w:val="16"/>
        </w:rPr>
      </w:pPr>
    </w:p>
    <w:p w14:paraId="7DB05667" w14:textId="14DE3BDE" w:rsidR="00D4417C" w:rsidRPr="0063386D" w:rsidRDefault="000E6107" w:rsidP="00D4417C">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5002">
        <w:r w:rsidRPr="0063386D">
          <w:rPr>
            <w:rFonts w:ascii="Times New Roman" w:hAnsi="Times New Roman" w:cs="Times New Roman"/>
            <w:sz w:val="24"/>
            <w:szCs w:val="24"/>
          </w:rPr>
          <w:t>пунктов 2.1</w:t>
        </w:r>
      </w:hyperlink>
      <w:r w:rsidRPr="0063386D">
        <w:rPr>
          <w:rFonts w:ascii="Times New Roman" w:hAnsi="Times New Roman" w:cs="Times New Roman"/>
          <w:sz w:val="24"/>
          <w:szCs w:val="24"/>
        </w:rPr>
        <w:t xml:space="preserve"> и </w:t>
      </w:r>
      <w:hyperlink w:anchor="P5016">
        <w:r w:rsidRPr="0063386D">
          <w:rPr>
            <w:rFonts w:ascii="Times New Roman" w:hAnsi="Times New Roman" w:cs="Times New Roman"/>
            <w:sz w:val="24"/>
            <w:szCs w:val="24"/>
          </w:rPr>
          <w:t>2.2</w:t>
        </w:r>
      </w:hyperlink>
      <w:r w:rsidRPr="0063386D">
        <w:rPr>
          <w:rFonts w:ascii="Times New Roman" w:hAnsi="Times New Roman" w:cs="Times New Roman"/>
          <w:sz w:val="24"/>
          <w:szCs w:val="24"/>
        </w:rPr>
        <w:t xml:space="preserve"> перечня мероприятий подпрограммы, отнесенных к процессной части,  КППИТ разрабатывает и согласовывает проекты постановлений Правительства Санкт-Петербурга о порядке предоставления субсидий в соответствующем финансовом году, разрабатывает и утверждает распоряжение КППИТ о реализации указанных постановлений и организует предоставление субсидий в соответствии с утвержденными нормативными правовыми актами.</w:t>
      </w:r>
    </w:p>
    <w:p w14:paraId="3F8076F7" w14:textId="77777777" w:rsidR="00D52E3B" w:rsidRPr="0063386D" w:rsidRDefault="00D52E3B" w:rsidP="009336A9">
      <w:pPr>
        <w:pStyle w:val="ConsPlusNormal"/>
        <w:spacing w:line="272" w:lineRule="auto"/>
        <w:ind w:firstLine="540"/>
        <w:jc w:val="both"/>
        <w:rPr>
          <w:rFonts w:ascii="Times New Roman" w:hAnsi="Times New Roman" w:cs="Times New Roman"/>
          <w:sz w:val="24"/>
          <w:szCs w:val="24"/>
        </w:rPr>
      </w:pPr>
    </w:p>
    <w:p w14:paraId="6B864660" w14:textId="77777777" w:rsidR="00B408DF" w:rsidRPr="0063386D" w:rsidRDefault="00B408DF" w:rsidP="009336A9">
      <w:pPr>
        <w:pStyle w:val="ConsPlusNormal"/>
        <w:spacing w:line="272" w:lineRule="auto"/>
        <w:jc w:val="center"/>
        <w:rPr>
          <w:rFonts w:ascii="Times New Roman" w:hAnsi="Times New Roman" w:cs="Times New Roman"/>
          <w:b/>
          <w:sz w:val="24"/>
          <w:szCs w:val="24"/>
        </w:rPr>
      </w:pPr>
      <w:r w:rsidRPr="0063386D">
        <w:rPr>
          <w:rFonts w:ascii="Times New Roman" w:hAnsi="Times New Roman" w:cs="Times New Roman"/>
          <w:b/>
          <w:sz w:val="24"/>
          <w:szCs w:val="24"/>
        </w:rPr>
        <w:t>4.3.3. Содействие развитию рыбохозяйственного комплекса</w:t>
      </w:r>
    </w:p>
    <w:p w14:paraId="1946B0F0" w14:textId="77777777" w:rsidR="00B408DF" w:rsidRPr="0063386D" w:rsidRDefault="00B408DF" w:rsidP="009336A9">
      <w:pPr>
        <w:pStyle w:val="ConsPlusNormal"/>
        <w:spacing w:line="272" w:lineRule="auto"/>
        <w:ind w:firstLine="540"/>
        <w:jc w:val="both"/>
        <w:rPr>
          <w:rFonts w:ascii="Times New Roman" w:hAnsi="Times New Roman" w:cs="Times New Roman"/>
          <w:sz w:val="16"/>
          <w:szCs w:val="16"/>
        </w:rPr>
      </w:pPr>
    </w:p>
    <w:p w14:paraId="3C425424" w14:textId="640F0DA2" w:rsidR="000E6107" w:rsidRPr="0063386D" w:rsidRDefault="000E6107" w:rsidP="000E6107">
      <w:pPr>
        <w:pStyle w:val="ConsPlusNormal"/>
        <w:spacing w:line="272"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6564" w:history="1">
        <w:r w:rsidRPr="0063386D">
          <w:rPr>
            <w:rFonts w:ascii="Times New Roman" w:hAnsi="Times New Roman" w:cs="Times New Roman"/>
            <w:sz w:val="24"/>
            <w:szCs w:val="24"/>
          </w:rPr>
          <w:t>пункта 3.1</w:t>
        </w:r>
      </w:hyperlink>
      <w:r w:rsidRPr="0063386D">
        <w:t xml:space="preserve"> </w:t>
      </w:r>
      <w:r w:rsidRPr="0063386D">
        <w:rPr>
          <w:rFonts w:ascii="Times New Roman" w:hAnsi="Times New Roman" w:cs="Times New Roman"/>
          <w:sz w:val="24"/>
          <w:szCs w:val="24"/>
        </w:rPr>
        <w:t xml:space="preserve">перечня мероприятий подпрограммы, </w:t>
      </w:r>
      <w:r w:rsidRPr="0063386D">
        <w:rPr>
          <w:rFonts w:ascii="Times New Roman" w:hAnsi="Times New Roman" w:cs="Times New Roman"/>
          <w:spacing w:val="-2"/>
          <w:sz w:val="24"/>
          <w:szCs w:val="24"/>
        </w:rPr>
        <w:t>отнесенных</w:t>
      </w:r>
      <w:r w:rsidRPr="0063386D">
        <w:rPr>
          <w:rFonts w:ascii="Times New Roman" w:hAnsi="Times New Roman" w:cs="Times New Roman"/>
          <w:sz w:val="24"/>
          <w:szCs w:val="24"/>
        </w:rPr>
        <w:t xml:space="preserve"> </w:t>
      </w:r>
      <w:r w:rsidRPr="0063386D">
        <w:rPr>
          <w:rFonts w:ascii="Times New Roman" w:hAnsi="Times New Roman" w:cs="Times New Roman"/>
          <w:sz w:val="24"/>
          <w:szCs w:val="24"/>
        </w:rPr>
        <w:br/>
        <w:t>к процессной части, КППИТ разрабатывает</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и согласовывает проект постановления Правительства Санкт-Петербурга о порядке предоставления субсидий в соответствующем финансовом году, разрабатывает и утверждает распоряжение КППИТ о реализации указанного постановления и организует предоставление субсидий в соответствии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с утвержденными нормативными правовыми актами.</w:t>
      </w:r>
    </w:p>
    <w:p w14:paraId="57A2AA57" w14:textId="7D4727CD" w:rsidR="000E6107" w:rsidRPr="0063386D" w:rsidRDefault="000E6107" w:rsidP="000E6107">
      <w:pPr>
        <w:pStyle w:val="ConsPlusNormal"/>
        <w:spacing w:line="272" w:lineRule="auto"/>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6540" w:history="1">
        <w:r w:rsidRPr="0063386D">
          <w:rPr>
            <w:rFonts w:ascii="Times New Roman" w:hAnsi="Times New Roman" w:cs="Times New Roman"/>
            <w:sz w:val="24"/>
            <w:szCs w:val="24"/>
          </w:rPr>
          <w:t>пункта 3.2</w:t>
        </w:r>
      </w:hyperlink>
      <w:r w:rsidRPr="0063386D">
        <w:rPr>
          <w:rFonts w:ascii="Times New Roman" w:hAnsi="Times New Roman" w:cs="Times New Roman"/>
          <w:sz w:val="24"/>
          <w:szCs w:val="24"/>
        </w:rPr>
        <w:t xml:space="preserve"> перечня мероприятий подпрограммы, </w:t>
      </w:r>
      <w:r w:rsidRPr="0063386D">
        <w:rPr>
          <w:rFonts w:ascii="Times New Roman" w:hAnsi="Times New Roman" w:cs="Times New Roman"/>
          <w:spacing w:val="-2"/>
          <w:sz w:val="24"/>
          <w:szCs w:val="24"/>
        </w:rPr>
        <w:t>отнесенных</w:t>
      </w:r>
      <w:r w:rsidRPr="0063386D">
        <w:rPr>
          <w:rFonts w:ascii="Times New Roman" w:hAnsi="Times New Roman" w:cs="Times New Roman"/>
          <w:sz w:val="24"/>
          <w:szCs w:val="24"/>
        </w:rPr>
        <w:t xml:space="preserve"> </w:t>
      </w:r>
      <w:r w:rsidRPr="0063386D">
        <w:rPr>
          <w:rFonts w:ascii="Times New Roman" w:hAnsi="Times New Roman" w:cs="Times New Roman"/>
          <w:sz w:val="24"/>
          <w:szCs w:val="24"/>
        </w:rPr>
        <w:br/>
        <w:t>к процессной части,  планируется участие КППИТ в работе научно-промысловых советов, взаимодействие КППИТ</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с научно-исследовательскими институтами по вопросам состояния сырьевых запасов водных биологических ресурсов в водных объектах, находящихся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на территории Санкт-Петербурга, проведение рабочих </w:t>
      </w:r>
      <w:r w:rsidRPr="0063386D">
        <w:rPr>
          <w:rFonts w:ascii="Times New Roman" w:hAnsi="Times New Roman" w:cs="Times New Roman"/>
          <w:spacing w:val="-2"/>
          <w:sz w:val="24"/>
          <w:szCs w:val="24"/>
        </w:rPr>
        <w:t>совещаний с представителями рыбохозяйственных организаций и общественных организаций.</w:t>
      </w:r>
    </w:p>
    <w:p w14:paraId="410D5DC9" w14:textId="77777777" w:rsidR="00B408DF" w:rsidRPr="0063386D" w:rsidRDefault="00B408DF" w:rsidP="009336A9">
      <w:pPr>
        <w:pStyle w:val="ConsPlusNormal"/>
        <w:spacing w:line="272" w:lineRule="auto"/>
        <w:ind w:firstLine="540"/>
        <w:jc w:val="both"/>
        <w:rPr>
          <w:rFonts w:ascii="Times New Roman" w:hAnsi="Times New Roman" w:cs="Times New Roman"/>
          <w:sz w:val="24"/>
          <w:szCs w:val="24"/>
        </w:rPr>
      </w:pPr>
    </w:p>
    <w:p w14:paraId="38D3C322" w14:textId="77777777" w:rsidR="00B408DF" w:rsidRPr="0063386D" w:rsidRDefault="00B408DF" w:rsidP="009336A9">
      <w:pPr>
        <w:pStyle w:val="ConsPlusNormal"/>
        <w:spacing w:line="272" w:lineRule="auto"/>
        <w:jc w:val="center"/>
        <w:rPr>
          <w:rFonts w:ascii="Times New Roman" w:hAnsi="Times New Roman" w:cs="Times New Roman"/>
          <w:b/>
          <w:sz w:val="24"/>
          <w:szCs w:val="24"/>
        </w:rPr>
      </w:pPr>
      <w:r w:rsidRPr="0063386D">
        <w:rPr>
          <w:rFonts w:ascii="Times New Roman" w:hAnsi="Times New Roman" w:cs="Times New Roman"/>
          <w:b/>
          <w:sz w:val="24"/>
          <w:szCs w:val="24"/>
        </w:rPr>
        <w:t>4.3.4. Содействие кадровому обеспечению агропромышленного комплекса</w:t>
      </w:r>
    </w:p>
    <w:p w14:paraId="2EF1C466" w14:textId="77777777" w:rsidR="00B408DF" w:rsidRPr="0063386D" w:rsidRDefault="00B408DF" w:rsidP="009336A9">
      <w:pPr>
        <w:pStyle w:val="ConsPlusNormal"/>
        <w:spacing w:line="272" w:lineRule="auto"/>
        <w:ind w:firstLine="540"/>
        <w:jc w:val="both"/>
        <w:rPr>
          <w:rFonts w:ascii="Times New Roman" w:hAnsi="Times New Roman" w:cs="Times New Roman"/>
          <w:sz w:val="16"/>
          <w:szCs w:val="16"/>
        </w:rPr>
      </w:pPr>
    </w:p>
    <w:p w14:paraId="1238C0C8" w14:textId="43861348"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5055">
        <w:r w:rsidRPr="0063386D">
          <w:rPr>
            <w:rFonts w:ascii="Times New Roman" w:hAnsi="Times New Roman" w:cs="Times New Roman"/>
            <w:sz w:val="24"/>
            <w:szCs w:val="24"/>
          </w:rPr>
          <w:t>пункта 4.1</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путем закупки товаров, работ, услуг для обеспечения нужд Санкт-Петербурга в соответствии с </w:t>
      </w:r>
      <w:hyperlink r:id="rId34">
        <w:r w:rsidRPr="0063386D">
          <w:rPr>
            <w:rFonts w:ascii="Times New Roman" w:hAnsi="Times New Roman" w:cs="Times New Roman"/>
            <w:sz w:val="24"/>
            <w:szCs w:val="24"/>
          </w:rPr>
          <w:t>Законом</w:t>
        </w:r>
      </w:hyperlink>
      <w:r w:rsidRPr="0063386D">
        <w:rPr>
          <w:rFonts w:ascii="Times New Roman" w:hAnsi="Times New Roman" w:cs="Times New Roman"/>
          <w:sz w:val="24"/>
          <w:szCs w:val="24"/>
        </w:rPr>
        <w:t xml:space="preserve"> </w:t>
      </w:r>
      <w:r w:rsidR="001842A8" w:rsidRPr="0063386D">
        <w:rPr>
          <w:rFonts w:ascii="Times New Roman" w:hAnsi="Times New Roman" w:cs="Times New Roman"/>
          <w:sz w:val="24"/>
          <w:szCs w:val="24"/>
        </w:rPr>
        <w:t>№</w:t>
      </w:r>
      <w:r w:rsidRPr="0063386D">
        <w:rPr>
          <w:rFonts w:ascii="Times New Roman" w:hAnsi="Times New Roman" w:cs="Times New Roman"/>
          <w:sz w:val="24"/>
          <w:szCs w:val="24"/>
        </w:rPr>
        <w:t xml:space="preserve"> 44-ФЗ в целях содействия повышению привлекательности сельскохозяйственной отрасли для работников осуществляет организацию проведения торжественных мероприятий в связи с Днем работника сельского хозяйства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и перерабатывающей промышленности (далее – торжественные мероприятия) либо участвует в организации торжественных мероприятий. </w:t>
      </w:r>
    </w:p>
    <w:p w14:paraId="26486D2F" w14:textId="28A2B7E8" w:rsidR="000E6107"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5067">
        <w:r w:rsidRPr="0063386D">
          <w:rPr>
            <w:rFonts w:ascii="Times New Roman" w:hAnsi="Times New Roman" w:cs="Times New Roman"/>
            <w:sz w:val="24"/>
            <w:szCs w:val="24"/>
          </w:rPr>
          <w:t>пункта 4.2</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к процессной части,  осуществляются проверка, согласование и направление в Министерство сельского хозяйства Российской Федерации документов на награждение работников агропромышленного комплекса</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Санкт-Петербурга ведомственными наградами Министерства сельского хозяйства Российской Федерации в соответствии с </w:t>
      </w:r>
      <w:hyperlink r:id="rId35">
        <w:r w:rsidRPr="0063386D">
          <w:rPr>
            <w:rFonts w:ascii="Times New Roman" w:hAnsi="Times New Roman" w:cs="Times New Roman"/>
            <w:sz w:val="24"/>
            <w:szCs w:val="24"/>
          </w:rPr>
          <w:t>приказом</w:t>
        </w:r>
      </w:hyperlink>
      <w:r w:rsidRPr="0063386D">
        <w:rPr>
          <w:rFonts w:ascii="Times New Roman" w:hAnsi="Times New Roman" w:cs="Times New Roman"/>
          <w:sz w:val="24"/>
          <w:szCs w:val="24"/>
        </w:rPr>
        <w:t xml:space="preserve"> Министерства сельского хозяйства Российской Федерации от 24.08.2016 № 380 «О ведомственных наградах Министерства сельского хозяйства Российской Федерации».</w:t>
      </w:r>
    </w:p>
    <w:p w14:paraId="4DA16587" w14:textId="419A90B1" w:rsidR="00D4417C" w:rsidRPr="0063386D" w:rsidRDefault="000E6107" w:rsidP="000E6107">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5080">
        <w:r w:rsidRPr="0063386D">
          <w:rPr>
            <w:rFonts w:ascii="Times New Roman" w:hAnsi="Times New Roman" w:cs="Times New Roman"/>
            <w:sz w:val="24"/>
            <w:szCs w:val="24"/>
          </w:rPr>
          <w:t>пункта 4.3</w:t>
        </w:r>
      </w:hyperlink>
      <w:r w:rsidRPr="0063386D">
        <w:rPr>
          <w:rFonts w:ascii="Times New Roman" w:hAnsi="Times New Roman" w:cs="Times New Roman"/>
          <w:sz w:val="24"/>
          <w:szCs w:val="24"/>
        </w:rPr>
        <w:t xml:space="preserve"> перечня мероприятий подпрограммы, отнесенных </w:t>
      </w:r>
      <w:r w:rsidRPr="0063386D">
        <w:rPr>
          <w:rFonts w:ascii="Times New Roman" w:hAnsi="Times New Roman" w:cs="Times New Roman"/>
          <w:sz w:val="24"/>
          <w:szCs w:val="24"/>
        </w:rPr>
        <w:br/>
        <w:t xml:space="preserve">к процессной части,  КППИТ организует ведомственное статистическое наблюдение в сфере кадрового обеспечения организаций агропромышленного комплекса Санкт-Петербурга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в соответствии с формами, утверждаемыми Министерством сельского хозяйства Российской Федерации.</w:t>
      </w:r>
    </w:p>
    <w:p w14:paraId="6A166F15" w14:textId="77777777" w:rsidR="00B408DF" w:rsidRPr="0063386D" w:rsidRDefault="00B408DF" w:rsidP="009336A9">
      <w:pPr>
        <w:pStyle w:val="ConsPlusNormal"/>
        <w:spacing w:line="272" w:lineRule="auto"/>
        <w:rPr>
          <w:rFonts w:ascii="Times New Roman" w:hAnsi="Times New Roman" w:cs="Times New Roman"/>
          <w:sz w:val="24"/>
          <w:szCs w:val="24"/>
        </w:rPr>
      </w:pPr>
    </w:p>
    <w:p w14:paraId="79B0796D" w14:textId="77777777" w:rsidR="00B408DF" w:rsidRPr="0063386D" w:rsidRDefault="00B408DF" w:rsidP="009336A9">
      <w:pPr>
        <w:pStyle w:val="ConsPlusNormal"/>
        <w:spacing w:line="272" w:lineRule="auto"/>
        <w:jc w:val="center"/>
        <w:rPr>
          <w:rFonts w:ascii="Times New Roman" w:hAnsi="Times New Roman" w:cs="Times New Roman"/>
          <w:b/>
          <w:sz w:val="24"/>
          <w:szCs w:val="24"/>
        </w:rPr>
      </w:pPr>
      <w:r w:rsidRPr="0063386D">
        <w:rPr>
          <w:rFonts w:ascii="Times New Roman" w:hAnsi="Times New Roman" w:cs="Times New Roman"/>
          <w:b/>
          <w:sz w:val="24"/>
          <w:szCs w:val="24"/>
        </w:rPr>
        <w:t>4.3.5. Содействие обеспечению продовольственной безопасности</w:t>
      </w:r>
    </w:p>
    <w:p w14:paraId="022F5405" w14:textId="77777777" w:rsidR="00B408DF" w:rsidRPr="0063386D" w:rsidRDefault="00B408DF" w:rsidP="009336A9">
      <w:pPr>
        <w:pStyle w:val="ConsPlusNormal"/>
        <w:spacing w:line="272" w:lineRule="auto"/>
        <w:rPr>
          <w:rFonts w:ascii="Times New Roman" w:hAnsi="Times New Roman" w:cs="Times New Roman"/>
          <w:sz w:val="16"/>
          <w:szCs w:val="16"/>
        </w:rPr>
      </w:pPr>
    </w:p>
    <w:p w14:paraId="05043EBC" w14:textId="02FFA60E" w:rsidR="00D4417C" w:rsidRPr="0063386D" w:rsidRDefault="00D4417C" w:rsidP="00D4417C">
      <w:pPr>
        <w:pStyle w:val="ConsPlusNormal"/>
        <w:spacing w:line="272" w:lineRule="auto"/>
        <w:ind w:firstLine="709"/>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6540" w:history="1">
        <w:r w:rsidRPr="0063386D">
          <w:rPr>
            <w:rFonts w:ascii="Times New Roman" w:hAnsi="Times New Roman" w:cs="Times New Roman"/>
            <w:sz w:val="24"/>
            <w:szCs w:val="24"/>
          </w:rPr>
          <w:t>пункта 5.1</w:t>
        </w:r>
      </w:hyperlink>
      <w:r w:rsidRPr="0063386D">
        <w:t xml:space="preserve"> </w:t>
      </w:r>
      <w:r w:rsidRPr="0063386D">
        <w:rPr>
          <w:rFonts w:ascii="Times New Roman" w:hAnsi="Times New Roman" w:cs="Times New Roman"/>
          <w:sz w:val="24"/>
          <w:szCs w:val="24"/>
        </w:rPr>
        <w:t xml:space="preserve">перечня мероприятий подпрограммы, </w:t>
      </w:r>
      <w:r w:rsidRPr="0063386D">
        <w:rPr>
          <w:rFonts w:ascii="Times New Roman" w:hAnsi="Times New Roman" w:cs="Times New Roman"/>
          <w:spacing w:val="-2"/>
          <w:sz w:val="24"/>
          <w:szCs w:val="24"/>
        </w:rPr>
        <w:t>отнесенных</w:t>
      </w:r>
      <w:r w:rsidRPr="0063386D">
        <w:rPr>
          <w:rFonts w:ascii="Times New Roman" w:hAnsi="Times New Roman" w:cs="Times New Roman"/>
          <w:sz w:val="24"/>
          <w:szCs w:val="24"/>
        </w:rPr>
        <w:t xml:space="preserve"> </w:t>
      </w:r>
      <w:r w:rsidRPr="0063386D">
        <w:rPr>
          <w:rFonts w:ascii="Times New Roman" w:hAnsi="Times New Roman" w:cs="Times New Roman"/>
          <w:sz w:val="24"/>
          <w:szCs w:val="24"/>
        </w:rPr>
        <w:br/>
      </w:r>
      <w:r w:rsidRPr="0063386D">
        <w:rPr>
          <w:rFonts w:ascii="Times New Roman" w:hAnsi="Times New Roman" w:cs="Times New Roman"/>
          <w:spacing w:val="-4"/>
          <w:sz w:val="24"/>
          <w:szCs w:val="24"/>
        </w:rPr>
        <w:t>к процессной части, КППИТ разрабатывает и согласовывает</w:t>
      </w:r>
      <w:r w:rsidRPr="0063386D">
        <w:rPr>
          <w:rFonts w:ascii="Times New Roman" w:hAnsi="Times New Roman" w:cs="Times New Roman"/>
          <w:sz w:val="24"/>
          <w:szCs w:val="24"/>
        </w:rPr>
        <w:t xml:space="preserve"> проект постановления Правительства Санкт-Петербурга о порядке предоставления субсидий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ГУП «Продовольственный фонд» на возмещение затрат на доставку зерна из регионов </w:t>
      </w:r>
      <w:r w:rsidRPr="0063386D">
        <w:rPr>
          <w:rFonts w:ascii="Times New Roman" w:hAnsi="Times New Roman" w:cs="Times New Roman"/>
          <w:sz w:val="24"/>
          <w:szCs w:val="24"/>
        </w:rPr>
        <w:br/>
        <w:t xml:space="preserve">на элеваторы Санкт-Петербурга, хранение, включая затраты на поддержание, обслуживание </w:t>
      </w:r>
      <w:r w:rsidRPr="0063386D">
        <w:rPr>
          <w:rFonts w:ascii="Times New Roman" w:hAnsi="Times New Roman" w:cs="Times New Roman"/>
          <w:sz w:val="24"/>
          <w:szCs w:val="24"/>
        </w:rPr>
        <w:br/>
        <w:t xml:space="preserve">и страхование регионального продовольственного фонда Санкт-Петербурга, и организует представление указанных субсидий в соответствии с постановлением Правительства </w:t>
      </w:r>
      <w:r w:rsidRPr="0063386D">
        <w:rPr>
          <w:rFonts w:ascii="Times New Roman" w:hAnsi="Times New Roman" w:cs="Times New Roman"/>
          <w:sz w:val="24"/>
          <w:szCs w:val="24"/>
        </w:rPr>
        <w:br/>
        <w:t xml:space="preserve">Санкт-Петербурга от 14.09.2004 № 1563 «О региональном продовольственном фонде </w:t>
      </w:r>
      <w:r w:rsidRPr="0063386D">
        <w:rPr>
          <w:rFonts w:ascii="Times New Roman" w:hAnsi="Times New Roman" w:cs="Times New Roman"/>
          <w:sz w:val="24"/>
          <w:szCs w:val="24"/>
        </w:rPr>
        <w:br/>
        <w:t>Санкт-Петербурга».</w:t>
      </w:r>
    </w:p>
    <w:p w14:paraId="0EE75E82" w14:textId="0DC623A1" w:rsidR="00D4417C" w:rsidRPr="0063386D" w:rsidRDefault="00D4417C" w:rsidP="00D4417C">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В рамках реализации </w:t>
      </w:r>
      <w:hyperlink w:anchor="P5107">
        <w:r w:rsidRPr="0063386D">
          <w:rPr>
            <w:rFonts w:ascii="Times New Roman" w:hAnsi="Times New Roman" w:cs="Times New Roman"/>
            <w:sz w:val="24"/>
            <w:szCs w:val="24"/>
          </w:rPr>
          <w:t>пунктов 5.2</w:t>
        </w:r>
      </w:hyperlink>
      <w:r w:rsidRPr="0063386D">
        <w:rPr>
          <w:rFonts w:ascii="Times New Roman" w:hAnsi="Times New Roman" w:cs="Times New Roman"/>
          <w:sz w:val="24"/>
          <w:szCs w:val="24"/>
        </w:rPr>
        <w:t xml:space="preserve"> и 5.3 перечня мероприятий подпрограммы, отнесенных к процессной части, КППИТ организует</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и проводит мониторинг состояния продовольственной безопасности и поддержки сельскохозяйственного производства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в Санкт-Петербурге, формирует балансы сельскохозяйственной продукции, сырья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и продовольствия по видам продукции в сроки, определенные Министерством сельского хозяйства Российской Федерации, в Федеральной государственной информационной системе «Система мониторинга</w:t>
      </w:r>
      <w:r w:rsidR="009E67F3" w:rsidRPr="0063386D">
        <w:rPr>
          <w:rFonts w:ascii="Times New Roman" w:hAnsi="Times New Roman" w:cs="Times New Roman"/>
          <w:sz w:val="24"/>
          <w:szCs w:val="24"/>
        </w:rPr>
        <w:t xml:space="preserve"> </w:t>
      </w:r>
      <w:r w:rsidRPr="0063386D">
        <w:rPr>
          <w:rFonts w:ascii="Times New Roman" w:hAnsi="Times New Roman" w:cs="Times New Roman"/>
          <w:sz w:val="24"/>
          <w:szCs w:val="24"/>
        </w:rPr>
        <w:t>и прогнозирования продовольственной безопасности Российской Федерации».</w:t>
      </w:r>
    </w:p>
    <w:p w14:paraId="5D215B25" w14:textId="3FC734C8" w:rsidR="00D4417C" w:rsidRPr="0063386D" w:rsidRDefault="00D4417C" w:rsidP="00D4417C">
      <w:pPr>
        <w:pStyle w:val="ConsPlusNormal"/>
        <w:ind w:firstLine="540"/>
        <w:jc w:val="both"/>
        <w:rPr>
          <w:rFonts w:ascii="Times New Roman" w:hAnsi="Times New Roman" w:cs="Times New Roman"/>
          <w:i/>
          <w:color w:val="0070C0"/>
          <w:sz w:val="24"/>
          <w:szCs w:val="24"/>
        </w:rPr>
      </w:pPr>
      <w:r w:rsidRPr="0063386D">
        <w:rPr>
          <w:rFonts w:ascii="Times New Roman" w:hAnsi="Times New Roman" w:cs="Times New Roman"/>
          <w:sz w:val="24"/>
          <w:szCs w:val="24"/>
        </w:rPr>
        <w:t xml:space="preserve">В рамках реализации </w:t>
      </w:r>
      <w:hyperlink w:anchor="P5133">
        <w:r w:rsidRPr="0063386D">
          <w:rPr>
            <w:rFonts w:ascii="Times New Roman" w:hAnsi="Times New Roman" w:cs="Times New Roman"/>
            <w:sz w:val="24"/>
            <w:szCs w:val="24"/>
          </w:rPr>
          <w:t>пункта 5.</w:t>
        </w:r>
      </w:hyperlink>
      <w:r w:rsidRPr="0063386D">
        <w:rPr>
          <w:rFonts w:ascii="Times New Roman" w:hAnsi="Times New Roman" w:cs="Times New Roman"/>
          <w:sz w:val="24"/>
          <w:szCs w:val="24"/>
        </w:rPr>
        <w:t xml:space="preserve">4 перечня мероприятий подпрограммы, отнесенных </w:t>
      </w:r>
      <w:r w:rsidRPr="0063386D">
        <w:rPr>
          <w:rFonts w:ascii="Times New Roman" w:hAnsi="Times New Roman" w:cs="Times New Roman"/>
          <w:sz w:val="24"/>
          <w:szCs w:val="24"/>
        </w:rPr>
        <w:br/>
        <w:t>к процессной части, КППИТ разрабатывает</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и согласовывает проект постановления Правительства Санкт-Петербурга о порядке предоставления субсидии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ГУП «Продовольственный фонд» по антитеррористической защите территории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ГУП «Продовольственный фонд» в целях выполнения требований по обеспечению безопасности в соответствии с </w:t>
      </w:r>
      <w:hyperlink r:id="rId36">
        <w:r w:rsidRPr="0063386D">
          <w:rPr>
            <w:rFonts w:ascii="Times New Roman" w:hAnsi="Times New Roman" w:cs="Times New Roman"/>
            <w:sz w:val="24"/>
            <w:szCs w:val="24"/>
          </w:rPr>
          <w:t>постановлением</w:t>
        </w:r>
      </w:hyperlink>
      <w:r w:rsidRPr="0063386D">
        <w:rPr>
          <w:rFonts w:ascii="Times New Roman" w:hAnsi="Times New Roman" w:cs="Times New Roman"/>
          <w:sz w:val="24"/>
          <w:szCs w:val="24"/>
        </w:rPr>
        <w:t xml:space="preserve"> Правительства Российской Федерации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от 13.07.2017 № 836 «Об утверждении требований</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к антитеррористической защищенности объектов (территорий) Министерства сельского хозяйства Российской Федерации и объектов (территорий), относящихся к сфере деятельности Министерства сельского хозяйства Российской Федерации, и формы паспорта безопасности этих объектов (территорий)». </w:t>
      </w:r>
    </w:p>
    <w:p w14:paraId="0791528C" w14:textId="37092A17" w:rsidR="00335878" w:rsidRPr="0063386D" w:rsidRDefault="00D4417C" w:rsidP="009E67F3">
      <w:pPr>
        <w:pStyle w:val="ConsPlusNormal"/>
        <w:ind w:firstLine="540"/>
        <w:jc w:val="both"/>
        <w:rPr>
          <w:rFonts w:ascii="Times New Roman" w:hAnsi="Times New Roman" w:cs="Times New Roman"/>
          <w:i/>
          <w:color w:val="0070C0"/>
          <w:sz w:val="24"/>
          <w:szCs w:val="24"/>
        </w:rPr>
      </w:pPr>
      <w:r w:rsidRPr="0063386D">
        <w:rPr>
          <w:rFonts w:ascii="Times New Roman" w:hAnsi="Times New Roman" w:cs="Times New Roman"/>
          <w:sz w:val="24"/>
          <w:szCs w:val="24"/>
        </w:rPr>
        <w:t xml:space="preserve">В рамках реализации </w:t>
      </w:r>
      <w:hyperlink w:anchor="P5147">
        <w:r w:rsidRPr="0063386D">
          <w:rPr>
            <w:rFonts w:ascii="Times New Roman" w:hAnsi="Times New Roman" w:cs="Times New Roman"/>
            <w:sz w:val="24"/>
            <w:szCs w:val="24"/>
          </w:rPr>
          <w:t>пункта 5.</w:t>
        </w:r>
      </w:hyperlink>
      <w:r w:rsidRPr="0063386D">
        <w:rPr>
          <w:rFonts w:ascii="Times New Roman" w:hAnsi="Times New Roman" w:cs="Times New Roman"/>
          <w:sz w:val="24"/>
          <w:szCs w:val="24"/>
        </w:rPr>
        <w:t xml:space="preserve">5 перечня мероприятий подпрограммы, отнесенных </w:t>
      </w:r>
      <w:r w:rsidRPr="0063386D">
        <w:rPr>
          <w:rFonts w:ascii="Times New Roman" w:hAnsi="Times New Roman" w:cs="Times New Roman"/>
          <w:sz w:val="24"/>
          <w:szCs w:val="24"/>
        </w:rPr>
        <w:br/>
        <w:t>к процессной части, КППИТ разрабатывает</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 xml:space="preserve">и согласовывает проект постановления Правительства Санкт-Петербурга о порядке предоставления субсидии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ГУП «Продовольственный фонд» на возмещение затрат</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на проведение противоаварийных работ по ремонту элеватора мукомольного завода</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им. В.И.Ленина по адресу: пр. Обуховской Обороны, д. 7, литера Ж, возникших в период</w:t>
      </w:r>
      <w:r w:rsidR="003631B0" w:rsidRPr="0063386D">
        <w:rPr>
          <w:rFonts w:ascii="Times New Roman" w:hAnsi="Times New Roman" w:cs="Times New Roman"/>
          <w:sz w:val="24"/>
          <w:szCs w:val="24"/>
        </w:rPr>
        <w:t xml:space="preserve"> </w:t>
      </w:r>
      <w:r w:rsidRPr="0063386D">
        <w:rPr>
          <w:rFonts w:ascii="Times New Roman" w:hAnsi="Times New Roman" w:cs="Times New Roman"/>
          <w:sz w:val="24"/>
          <w:szCs w:val="24"/>
        </w:rPr>
        <w:t>с 01.01.2022 по 01.10.2024.</w:t>
      </w:r>
      <w:r w:rsidR="009E67F3" w:rsidRPr="0063386D">
        <w:rPr>
          <w:rFonts w:ascii="Times New Roman" w:hAnsi="Times New Roman" w:cs="Times New Roman"/>
          <w:i/>
          <w:color w:val="0070C0"/>
          <w:sz w:val="24"/>
          <w:szCs w:val="24"/>
        </w:rPr>
        <w:t xml:space="preserve"> </w:t>
      </w:r>
    </w:p>
    <w:p w14:paraId="17CAF004" w14:textId="08CCE285" w:rsidR="00335878" w:rsidRPr="0063386D" w:rsidRDefault="00335878" w:rsidP="00D4417C">
      <w:pPr>
        <w:pStyle w:val="ConsPlusNormal"/>
        <w:spacing w:line="272" w:lineRule="auto"/>
        <w:outlineLvl w:val="2"/>
        <w:rPr>
          <w:rFonts w:ascii="Times New Roman" w:hAnsi="Times New Roman" w:cs="Times New Roman"/>
          <w:b/>
          <w:sz w:val="24"/>
          <w:szCs w:val="24"/>
        </w:rPr>
      </w:pPr>
    </w:p>
    <w:p w14:paraId="5077C2E8" w14:textId="600CFB4D" w:rsidR="00097479" w:rsidRPr="0063386D" w:rsidRDefault="00097479" w:rsidP="00097479">
      <w:pPr>
        <w:pStyle w:val="ConsPlusNormal"/>
        <w:jc w:val="center"/>
        <w:outlineLvl w:val="2"/>
        <w:rPr>
          <w:rFonts w:ascii="Times New Roman" w:hAnsi="Times New Roman" w:cs="Times New Roman"/>
          <w:b/>
          <w:strike/>
          <w:sz w:val="24"/>
          <w:szCs w:val="24"/>
        </w:rPr>
      </w:pPr>
      <w:r w:rsidRPr="0063386D">
        <w:rPr>
          <w:rFonts w:ascii="Times New Roman" w:hAnsi="Times New Roman" w:cs="Times New Roman"/>
          <w:b/>
          <w:sz w:val="24"/>
          <w:szCs w:val="24"/>
        </w:rPr>
        <w:t xml:space="preserve">4.4. Механизм государственной поддержки </w:t>
      </w:r>
    </w:p>
    <w:p w14:paraId="1D7D2A1B" w14:textId="77777777" w:rsidR="00097479" w:rsidRPr="0063386D" w:rsidRDefault="00097479" w:rsidP="00097479">
      <w:pPr>
        <w:pStyle w:val="ConsPlusNormal"/>
        <w:jc w:val="center"/>
        <w:outlineLvl w:val="2"/>
        <w:rPr>
          <w:rFonts w:ascii="Times New Roman" w:hAnsi="Times New Roman" w:cs="Times New Roman"/>
          <w:b/>
          <w:sz w:val="24"/>
          <w:szCs w:val="24"/>
        </w:rPr>
      </w:pPr>
      <w:r w:rsidRPr="0063386D">
        <w:rPr>
          <w:rFonts w:ascii="Times New Roman" w:hAnsi="Times New Roman" w:cs="Times New Roman"/>
          <w:b/>
          <w:sz w:val="24"/>
          <w:szCs w:val="24"/>
        </w:rPr>
        <w:t>субъектов деятельности в сфере агропромышленного комплекса</w:t>
      </w:r>
    </w:p>
    <w:p w14:paraId="65C50FE5" w14:textId="77777777" w:rsidR="00097479" w:rsidRPr="0063386D" w:rsidRDefault="00097479" w:rsidP="00097479">
      <w:pPr>
        <w:pStyle w:val="ConsPlusNormal"/>
        <w:ind w:firstLine="540"/>
        <w:jc w:val="both"/>
        <w:rPr>
          <w:rFonts w:ascii="Times New Roman" w:hAnsi="Times New Roman" w:cs="Times New Roman"/>
          <w:sz w:val="16"/>
          <w:szCs w:val="16"/>
        </w:rPr>
      </w:pPr>
    </w:p>
    <w:p w14:paraId="53FFA5F9" w14:textId="23132992" w:rsidR="00097479" w:rsidRPr="0063386D" w:rsidRDefault="00097479" w:rsidP="00097479">
      <w:pPr>
        <w:autoSpaceDE w:val="0"/>
        <w:autoSpaceDN w:val="0"/>
        <w:adjustRightInd w:val="0"/>
        <w:spacing w:after="0" w:line="240" w:lineRule="auto"/>
        <w:ind w:firstLine="567"/>
        <w:jc w:val="both"/>
        <w:rPr>
          <w:rFonts w:ascii="Times New Roman" w:hAnsi="Times New Roman"/>
          <w:sz w:val="24"/>
          <w:szCs w:val="24"/>
        </w:rPr>
      </w:pPr>
      <w:r w:rsidRPr="0063386D">
        <w:rPr>
          <w:rFonts w:ascii="Times New Roman" w:hAnsi="Times New Roman"/>
          <w:sz w:val="24"/>
          <w:szCs w:val="24"/>
        </w:rPr>
        <w:t>Государственная поддержка</w:t>
      </w:r>
      <w:r w:rsidRPr="0063386D">
        <w:rPr>
          <w:rFonts w:ascii="Times New Roman" w:hAnsi="Times New Roman"/>
          <w:b/>
          <w:sz w:val="24"/>
          <w:szCs w:val="24"/>
        </w:rPr>
        <w:t xml:space="preserve"> </w:t>
      </w:r>
      <w:r w:rsidRPr="0063386D">
        <w:rPr>
          <w:rFonts w:ascii="Times New Roman" w:hAnsi="Times New Roman"/>
          <w:sz w:val="24"/>
          <w:szCs w:val="24"/>
        </w:rPr>
        <w:t xml:space="preserve">субъектов деятельности в сфере агропромышленного комплекса из числа  сельскохозяйственных товаропроизводителей в соответствии с частью 1 статьи 3 </w:t>
      </w:r>
      <w:r w:rsidRPr="0063386D">
        <w:rPr>
          <w:rFonts w:ascii="Times New Roman" w:hAnsi="Times New Roman"/>
          <w:sz w:val="24"/>
          <w:szCs w:val="24"/>
          <w:lang w:eastAsia="ru-RU"/>
        </w:rPr>
        <w:t xml:space="preserve">Федерального закона «О развитии сельского хозяйства» </w:t>
      </w:r>
      <w:r w:rsidR="009E67F3" w:rsidRPr="0063386D">
        <w:rPr>
          <w:rFonts w:ascii="Times New Roman" w:hAnsi="Times New Roman"/>
          <w:sz w:val="24"/>
          <w:szCs w:val="24"/>
          <w:lang w:eastAsia="ru-RU"/>
        </w:rPr>
        <w:br/>
      </w:r>
      <w:r w:rsidRPr="0063386D">
        <w:rPr>
          <w:rFonts w:ascii="Times New Roman" w:hAnsi="Times New Roman"/>
          <w:sz w:val="24"/>
          <w:szCs w:val="24"/>
          <w:lang w:eastAsia="ru-RU"/>
        </w:rPr>
        <w:t>(далее – сельскохозяйственные товаропроизводителия)</w:t>
      </w:r>
      <w:r w:rsidRPr="0063386D">
        <w:rPr>
          <w:rFonts w:ascii="Times New Roman" w:hAnsi="Times New Roman"/>
          <w:sz w:val="24"/>
          <w:szCs w:val="24"/>
        </w:rPr>
        <w:t xml:space="preserve">, иных юридических и физических лиц, осуществляющих деятельность в сегменте сельскохозяйственного производства, включая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организации, осуществляющие первичную и(или) последующую (промышленную) переработку сельскохозяйственной продукции, индивидуальных предпринимателей, крестьянские (фермерские) хозяйства, граждан, ведущих личное подсобное хозяйство,  применяющих специальный налоговый режим «Налог  </w:t>
      </w:r>
      <w:r w:rsidR="009E67F3" w:rsidRPr="0063386D">
        <w:rPr>
          <w:rFonts w:ascii="Times New Roman" w:hAnsi="Times New Roman"/>
          <w:sz w:val="24"/>
          <w:szCs w:val="24"/>
        </w:rPr>
        <w:br/>
      </w:r>
      <w:r w:rsidRPr="0063386D">
        <w:rPr>
          <w:rFonts w:ascii="Times New Roman" w:hAnsi="Times New Roman"/>
          <w:sz w:val="24"/>
          <w:szCs w:val="24"/>
        </w:rPr>
        <w:t xml:space="preserve">на профессиональный доход» (далее – субъекты деятельности в сфере АПК), зарегистрированные(-ых) и осуществляющие(-их) свою производственную деятельность </w:t>
      </w:r>
      <w:r w:rsidR="009E67F3" w:rsidRPr="0063386D">
        <w:rPr>
          <w:rFonts w:ascii="Times New Roman" w:hAnsi="Times New Roman"/>
          <w:sz w:val="24"/>
          <w:szCs w:val="24"/>
        </w:rPr>
        <w:br/>
      </w:r>
      <w:r w:rsidRPr="0063386D">
        <w:rPr>
          <w:rFonts w:ascii="Times New Roman" w:hAnsi="Times New Roman"/>
          <w:sz w:val="24"/>
          <w:szCs w:val="24"/>
        </w:rPr>
        <w:t xml:space="preserve">на территории Санкт-Петербурга, осуществляется путем предоставления им субсидий </w:t>
      </w:r>
      <w:r w:rsidR="009E67F3" w:rsidRPr="0063386D">
        <w:rPr>
          <w:rFonts w:ascii="Times New Roman" w:hAnsi="Times New Roman"/>
          <w:sz w:val="24"/>
          <w:szCs w:val="24"/>
        </w:rPr>
        <w:br/>
      </w:r>
      <w:r w:rsidRPr="0063386D">
        <w:rPr>
          <w:rFonts w:ascii="Times New Roman" w:hAnsi="Times New Roman"/>
          <w:sz w:val="24"/>
          <w:szCs w:val="24"/>
        </w:rPr>
        <w:t xml:space="preserve">в соответствии с </w:t>
      </w:r>
      <w:hyperlink w:anchor="P4769">
        <w:r w:rsidRPr="0063386D">
          <w:rPr>
            <w:rFonts w:ascii="Times New Roman" w:hAnsi="Times New Roman"/>
            <w:sz w:val="24"/>
            <w:szCs w:val="24"/>
          </w:rPr>
          <w:t>пунктами 1.1</w:t>
        </w:r>
      </w:hyperlink>
      <w:r w:rsidRPr="0063386D">
        <w:rPr>
          <w:rFonts w:ascii="Times New Roman" w:hAnsi="Times New Roman"/>
          <w:sz w:val="24"/>
          <w:szCs w:val="24"/>
        </w:rPr>
        <w:t xml:space="preserve"> </w:t>
      </w:r>
      <w:r w:rsidRPr="0063386D">
        <w:rPr>
          <w:rFonts w:ascii="Times New Roman" w:hAnsi="Times New Roman"/>
          <w:sz w:val="24"/>
          <w:szCs w:val="24"/>
          <w:lang w:eastAsia="ru-RU"/>
        </w:rPr>
        <w:t>–</w:t>
      </w:r>
      <w:r w:rsidRPr="0063386D">
        <w:rPr>
          <w:rFonts w:ascii="Times New Roman" w:hAnsi="Times New Roman"/>
          <w:sz w:val="24"/>
          <w:szCs w:val="24"/>
        </w:rPr>
        <w:t xml:space="preserve"> </w:t>
      </w:r>
      <w:hyperlink w:anchor="P4977">
        <w:r w:rsidRPr="0063386D">
          <w:rPr>
            <w:rFonts w:ascii="Times New Roman" w:hAnsi="Times New Roman"/>
            <w:sz w:val="24"/>
            <w:szCs w:val="24"/>
          </w:rPr>
          <w:t>1.</w:t>
        </w:r>
      </w:hyperlink>
      <w:r w:rsidRPr="0063386D">
        <w:rPr>
          <w:rFonts w:ascii="Times New Roman" w:hAnsi="Times New Roman"/>
          <w:sz w:val="24"/>
          <w:szCs w:val="24"/>
        </w:rPr>
        <w:t xml:space="preserve">6, </w:t>
      </w:r>
      <w:hyperlink w:anchor="P5002">
        <w:r w:rsidRPr="0063386D">
          <w:rPr>
            <w:rFonts w:ascii="Times New Roman" w:hAnsi="Times New Roman"/>
            <w:sz w:val="24"/>
            <w:szCs w:val="24"/>
          </w:rPr>
          <w:t>2.1</w:t>
        </w:r>
      </w:hyperlink>
      <w:r w:rsidRPr="0063386D">
        <w:rPr>
          <w:rFonts w:ascii="Times New Roman" w:hAnsi="Times New Roman"/>
          <w:sz w:val="24"/>
          <w:szCs w:val="24"/>
        </w:rPr>
        <w:t xml:space="preserve">, </w:t>
      </w:r>
      <w:hyperlink w:anchor="P5016">
        <w:r w:rsidRPr="0063386D">
          <w:rPr>
            <w:rFonts w:ascii="Times New Roman" w:hAnsi="Times New Roman"/>
            <w:sz w:val="24"/>
            <w:szCs w:val="24"/>
          </w:rPr>
          <w:t>2.2</w:t>
        </w:r>
      </w:hyperlink>
      <w:r w:rsidRPr="0063386D">
        <w:rPr>
          <w:rFonts w:ascii="Times New Roman" w:hAnsi="Times New Roman"/>
          <w:sz w:val="24"/>
          <w:szCs w:val="24"/>
        </w:rPr>
        <w:t xml:space="preserve"> и </w:t>
      </w:r>
      <w:hyperlink w:anchor="P5030">
        <w:r w:rsidRPr="0063386D">
          <w:rPr>
            <w:rFonts w:ascii="Times New Roman" w:hAnsi="Times New Roman"/>
            <w:sz w:val="24"/>
            <w:szCs w:val="24"/>
          </w:rPr>
          <w:t>3.1</w:t>
        </w:r>
      </w:hyperlink>
      <w:r w:rsidRPr="0063386D">
        <w:rPr>
          <w:rFonts w:ascii="Times New Roman" w:hAnsi="Times New Roman"/>
          <w:sz w:val="24"/>
          <w:szCs w:val="24"/>
        </w:rPr>
        <w:t xml:space="preserve"> перечня мероприятий подпрограммы, отнесенных к процессной части, связанных с текущими расходами.</w:t>
      </w:r>
    </w:p>
    <w:p w14:paraId="118F1CDF" w14:textId="5660CA1B"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4.4.1. Субсидии, предусмотренные в </w:t>
      </w:r>
      <w:hyperlink w:anchor="P4769">
        <w:r w:rsidRPr="0063386D">
          <w:rPr>
            <w:rFonts w:ascii="Times New Roman" w:hAnsi="Times New Roman" w:cs="Times New Roman"/>
            <w:sz w:val="24"/>
            <w:szCs w:val="24"/>
          </w:rPr>
          <w:t>пункте 1.1</w:t>
        </w:r>
      </w:hyperlink>
      <w:r w:rsidRPr="0063386D">
        <w:rPr>
          <w:rFonts w:ascii="Times New Roman" w:hAnsi="Times New Roman" w:cs="Times New Roman"/>
          <w:sz w:val="24"/>
          <w:szCs w:val="24"/>
        </w:rPr>
        <w:t xml:space="preserve"> перечня мероприятий подпрограммы, отнесенных к процессной части, предоставляются субъектам</w:t>
      </w:r>
      <w:r w:rsidRPr="0063386D">
        <w:rPr>
          <w:rFonts w:ascii="Times New Roman" w:hAnsi="Times New Roman"/>
          <w:color w:val="FF0000"/>
          <w:sz w:val="24"/>
          <w:szCs w:val="24"/>
        </w:rPr>
        <w:t xml:space="preserve"> </w:t>
      </w:r>
      <w:r w:rsidRPr="0063386D">
        <w:rPr>
          <w:rFonts w:ascii="Times New Roman" w:hAnsi="Times New Roman"/>
          <w:sz w:val="24"/>
          <w:szCs w:val="24"/>
        </w:rPr>
        <w:t>деятельности в сфере АПК</w:t>
      </w:r>
      <w:r w:rsidRPr="0063386D">
        <w:rPr>
          <w:rFonts w:ascii="Times New Roman" w:hAnsi="Times New Roman" w:cs="Times New Roman"/>
          <w:sz w:val="24"/>
          <w:szCs w:val="24"/>
        </w:rPr>
        <w:t xml:space="preserve">,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37">
        <w:r w:rsidRPr="0063386D">
          <w:rPr>
            <w:rFonts w:ascii="Times New Roman" w:hAnsi="Times New Roman" w:cs="Times New Roman"/>
            <w:sz w:val="24"/>
            <w:szCs w:val="24"/>
          </w:rPr>
          <w:t>классу 01</w:t>
        </w:r>
      </w:hyperlink>
      <w:r w:rsidRPr="0063386D">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и рыбоводство», за исключением </w:t>
      </w:r>
      <w:hyperlink r:id="rId38">
        <w:r w:rsidRPr="0063386D">
          <w:rPr>
            <w:rFonts w:ascii="Times New Roman" w:hAnsi="Times New Roman" w:cs="Times New Roman"/>
            <w:sz w:val="24"/>
            <w:szCs w:val="24"/>
          </w:rPr>
          <w:t>подкласса 01.7</w:t>
        </w:r>
      </w:hyperlink>
      <w:r w:rsidRPr="0063386D">
        <w:rPr>
          <w:rFonts w:ascii="Times New Roman" w:hAnsi="Times New Roman" w:cs="Times New Roman"/>
          <w:sz w:val="24"/>
          <w:szCs w:val="24"/>
        </w:rPr>
        <w:t xml:space="preserve"> «Охота, отлов и отстрел диких животных, включая предоставление услуг в этих областях», являющимися организациями по племенному животноводству, имеющими племенные стада сельскохозяйственных животных, зарегистрированные в государственном племенном регистре, включенные в перечень,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 хозяйства Российской, на поддержку племенного животноводства в связи с производством (реализацией) продукции животноводства в Санкт-Петербурге, в целях возмещения части затрат, связанных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с осуществлением указанной деятельности:</w:t>
      </w:r>
    </w:p>
    <w:p w14:paraId="3A53619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организаций, относящихся к сельскохозяйственным товаропроизводителям,</w:t>
      </w:r>
    </w:p>
    <w:p w14:paraId="2BD2C740" w14:textId="77777777" w:rsidR="00097479" w:rsidRPr="0063386D" w:rsidRDefault="00097479" w:rsidP="00097479">
      <w:pPr>
        <w:pStyle w:val="ConsPlusNormal"/>
        <w:ind w:firstLine="540"/>
        <w:jc w:val="both"/>
        <w:rPr>
          <w:rFonts w:ascii="Times New Roman" w:hAnsi="Times New Roman" w:cs="Times New Roman"/>
          <w:strike/>
          <w:sz w:val="24"/>
          <w:szCs w:val="24"/>
        </w:rPr>
      </w:pPr>
      <w:r w:rsidRPr="0063386D">
        <w:rPr>
          <w:rFonts w:ascii="Times New Roman" w:hAnsi="Times New Roman" w:cs="Times New Roman"/>
          <w:sz w:val="24"/>
          <w:szCs w:val="24"/>
        </w:rPr>
        <w:t xml:space="preserve">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39">
        <w:r w:rsidRPr="0063386D">
          <w:rPr>
            <w:rFonts w:ascii="Times New Roman" w:hAnsi="Times New Roman" w:cs="Times New Roman"/>
            <w:sz w:val="24"/>
            <w:szCs w:val="24"/>
          </w:rPr>
          <w:t>части 1 статьи 3</w:t>
        </w:r>
      </w:hyperlink>
      <w:r w:rsidRPr="0063386D">
        <w:rPr>
          <w:rFonts w:ascii="Times New Roman" w:hAnsi="Times New Roman" w:cs="Times New Roman"/>
          <w:sz w:val="24"/>
          <w:szCs w:val="24"/>
        </w:rPr>
        <w:t xml:space="preserve"> Федерального закона «О развитии сельского хозяйства» (далее – научные и образовательные организации сельскохозяйственного направления).</w:t>
      </w:r>
    </w:p>
    <w:p w14:paraId="5032B858" w14:textId="7D2C8A11"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Указанные субсидии предоставляются научным и образовательным организациями сельскохозяйственного направления, в виде грантов в форме субсидий (далее – гранты), при этом гранты также могут предоставляться научными и образовательными организациями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по производству сельскохозяйственной продукции, ее первичной и последующей (промышленной) переработке в соответствии с перечнем, указанным в </w:t>
      </w:r>
      <w:hyperlink r:id="rId40">
        <w:r w:rsidRPr="0063386D">
          <w:rPr>
            <w:rFonts w:ascii="Times New Roman" w:hAnsi="Times New Roman" w:cs="Times New Roman"/>
            <w:sz w:val="24"/>
            <w:szCs w:val="24"/>
          </w:rPr>
          <w:t>части 1 статьи 3</w:t>
        </w:r>
      </w:hyperlink>
      <w:r w:rsidRPr="0063386D">
        <w:rPr>
          <w:rFonts w:ascii="Times New Roman" w:hAnsi="Times New Roman" w:cs="Times New Roman"/>
          <w:sz w:val="24"/>
          <w:szCs w:val="24"/>
        </w:rPr>
        <w:t xml:space="preserve"> Федерального закона «О развитии сельского хозяйства», на территории Санкт-Петербурга.</w:t>
      </w:r>
      <w:r w:rsidRPr="0063386D">
        <w:rPr>
          <w:rFonts w:ascii="Times New Roman" w:hAnsi="Times New Roman" w:cs="Times New Roman"/>
          <w:i/>
          <w:sz w:val="24"/>
          <w:szCs w:val="24"/>
        </w:rPr>
        <w:t xml:space="preserve"> </w:t>
      </w:r>
    </w:p>
    <w:p w14:paraId="44D6D67E"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Указанные субсидии (гранты) направлены на возмещение части затрат субъектов сельскохозяйственной деятельности, указанных в настоящем пункте, по следующим направлениям:</w:t>
      </w:r>
    </w:p>
    <w:p w14:paraId="00EF8767"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на содержание племенного маточного поголовья сельскохозяйственных животных </w:t>
      </w:r>
      <w:r w:rsidRPr="0063386D">
        <w:rPr>
          <w:rFonts w:ascii="Times New Roman" w:hAnsi="Times New Roman" w:cs="Times New Roman"/>
          <w:sz w:val="24"/>
          <w:szCs w:val="24"/>
        </w:rPr>
        <w:br/>
        <w:t>(далее – направление 1);</w:t>
      </w:r>
    </w:p>
    <w:p w14:paraId="002A35EA"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на содержание племенных быков-производителей молочного направления, оцененных по качеству потомства и(или) находящихся в процессе оценки этого качества (далее – направление 2);</w:t>
      </w:r>
    </w:p>
    <w:p w14:paraId="6E630E06"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на закупку племенных быков-производителей, являющихся улучшателями </w:t>
      </w:r>
      <w:r w:rsidRPr="0063386D">
        <w:rPr>
          <w:rFonts w:ascii="Times New Roman" w:hAnsi="Times New Roman" w:cs="Times New Roman"/>
          <w:sz w:val="24"/>
          <w:szCs w:val="24"/>
        </w:rPr>
        <w:br/>
        <w:t xml:space="preserve">по молочной продуктивности, и(или) племенного молодняка крупного рогатого скота, включая импорт (далее – направление 3), </w:t>
      </w:r>
    </w:p>
    <w:p w14:paraId="691DF479"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возникших у следующих субъектов</w:t>
      </w:r>
      <w:r w:rsidRPr="0063386D">
        <w:rPr>
          <w:rFonts w:ascii="Times New Roman" w:hAnsi="Times New Roman"/>
          <w:color w:val="FF0000"/>
          <w:sz w:val="24"/>
          <w:szCs w:val="24"/>
        </w:rPr>
        <w:t xml:space="preserve"> </w:t>
      </w:r>
      <w:r w:rsidRPr="0063386D">
        <w:rPr>
          <w:rFonts w:ascii="Times New Roman" w:hAnsi="Times New Roman"/>
          <w:sz w:val="24"/>
          <w:szCs w:val="24"/>
        </w:rPr>
        <w:t>деятельности в сфере АПК</w:t>
      </w:r>
      <w:r w:rsidRPr="0063386D">
        <w:rPr>
          <w:rFonts w:ascii="Times New Roman" w:hAnsi="Times New Roman" w:cs="Times New Roman"/>
          <w:sz w:val="24"/>
          <w:szCs w:val="24"/>
        </w:rPr>
        <w:t xml:space="preserve">: </w:t>
      </w:r>
    </w:p>
    <w:p w14:paraId="3D38B6E0" w14:textId="77777777" w:rsidR="00097479" w:rsidRPr="0063386D" w:rsidRDefault="00097479" w:rsidP="00097479">
      <w:pPr>
        <w:pStyle w:val="ConsPlusNormal"/>
        <w:ind w:firstLine="540"/>
        <w:jc w:val="both"/>
        <w:rPr>
          <w:rFonts w:ascii="Times New Roman" w:hAnsi="Times New Roman" w:cs="Times New Roman"/>
          <w:i/>
          <w:color w:val="0070C0"/>
          <w:sz w:val="24"/>
          <w:szCs w:val="24"/>
        </w:rPr>
      </w:pPr>
      <w:r w:rsidRPr="0063386D">
        <w:rPr>
          <w:rFonts w:ascii="Times New Roman" w:hAnsi="Times New Roman" w:cs="Times New Roman"/>
          <w:sz w:val="24"/>
          <w:szCs w:val="24"/>
        </w:rPr>
        <w:t xml:space="preserve">по направлению 1 – у сельскохозяйственных товаропроизводителей, научных </w:t>
      </w:r>
      <w:r w:rsidRPr="0063386D">
        <w:rPr>
          <w:rFonts w:ascii="Times New Roman" w:hAnsi="Times New Roman" w:cs="Times New Roman"/>
          <w:sz w:val="24"/>
          <w:szCs w:val="24"/>
        </w:rPr>
        <w:br/>
        <w:t>и образовательных организаций сельскохозяйственного направления на поддержку производства и(или) реализацию сельскохозяйственной продукции собственного производства, являющихся организациями по племенному животноводству</w:t>
      </w:r>
    </w:p>
    <w:p w14:paraId="43CC7EF3" w14:textId="77777777" w:rsidR="00097479" w:rsidRPr="0063386D" w:rsidRDefault="00097479" w:rsidP="00097479">
      <w:pPr>
        <w:pStyle w:val="ConsPlusNormal"/>
        <w:ind w:firstLine="540"/>
        <w:jc w:val="both"/>
        <w:rPr>
          <w:rFonts w:ascii="Times New Roman" w:hAnsi="Times New Roman" w:cs="Times New Roman"/>
          <w:strike/>
          <w:sz w:val="24"/>
          <w:szCs w:val="24"/>
        </w:rPr>
      </w:pPr>
      <w:r w:rsidRPr="0063386D">
        <w:rPr>
          <w:rFonts w:ascii="Times New Roman" w:hAnsi="Times New Roman" w:cs="Times New Roman"/>
          <w:sz w:val="24"/>
          <w:szCs w:val="24"/>
        </w:rPr>
        <w:t>по направлениям 2 и 3 – у сельскохозяйственных товаропроизводителей, являющихся организациями по племенному животноводству.</w:t>
      </w:r>
    </w:p>
    <w:p w14:paraId="172F065F"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Субсидии (гранты) по направлению 1 предоставляются в целях возмещения части затрат, возникших в следующие периоды:</w:t>
      </w:r>
    </w:p>
    <w:p w14:paraId="0214390A"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01.01.2024 по 30.11.2024 – для субсидий (грантов), предоставляемых в 2024 году;</w:t>
      </w:r>
    </w:p>
    <w:p w14:paraId="5CDCF5E5"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01.01.2025 по 30.11.2025 – для субсидий (грантов), предоставляемых в 2025 году;</w:t>
      </w:r>
    </w:p>
    <w:p w14:paraId="23D2340D"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01.01.2026 по 30.11.2026 – для субсидий (грантов), предоставляемых в 2026 году;</w:t>
      </w:r>
    </w:p>
    <w:p w14:paraId="5223A9BE"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01.01.2027 по 30.11.2027 – для субсидий (грантов), предоставляемых в 2027 году;</w:t>
      </w:r>
    </w:p>
    <w:p w14:paraId="3D33C1C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01.01.2028 по 30.11.2028 – для субсидий (грантов), предоставляемых в 2028 году.</w:t>
      </w:r>
    </w:p>
    <w:p w14:paraId="059CD9E4"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01.01.2029 по 30.11.2029 – для субсидий (грантов), предоставляемых в 2029 году.</w:t>
      </w:r>
    </w:p>
    <w:p w14:paraId="6D5FABF5" w14:textId="0D960C0F" w:rsidR="00097479" w:rsidRPr="0063386D" w:rsidRDefault="00097479" w:rsidP="00097479">
      <w:pPr>
        <w:autoSpaceDE w:val="0"/>
        <w:autoSpaceDN w:val="0"/>
        <w:adjustRightInd w:val="0"/>
        <w:spacing w:after="0" w:line="240" w:lineRule="auto"/>
        <w:ind w:firstLine="540"/>
        <w:jc w:val="both"/>
        <w:rPr>
          <w:rFonts w:ascii="Times New Roman" w:hAnsi="Times New Roman"/>
          <w:sz w:val="24"/>
          <w:szCs w:val="24"/>
          <w:lang w:eastAsia="ru-RU"/>
        </w:rPr>
      </w:pPr>
      <w:r w:rsidRPr="0063386D">
        <w:rPr>
          <w:rFonts w:ascii="Times New Roman" w:hAnsi="Times New Roman"/>
          <w:sz w:val="24"/>
          <w:szCs w:val="24"/>
        </w:rPr>
        <w:t xml:space="preserve">Субсидии </w:t>
      </w:r>
      <w:r w:rsidRPr="0063386D">
        <w:rPr>
          <w:rFonts w:ascii="Times New Roman" w:eastAsia="Times New Roman" w:hAnsi="Times New Roman"/>
          <w:sz w:val="24"/>
          <w:szCs w:val="24"/>
          <w:lang w:eastAsia="ru-RU"/>
        </w:rPr>
        <w:t xml:space="preserve">по направлению 1 </w:t>
      </w:r>
      <w:r w:rsidRPr="0063386D">
        <w:rPr>
          <w:rFonts w:ascii="Times New Roman" w:hAnsi="Times New Roman"/>
          <w:sz w:val="24"/>
          <w:szCs w:val="24"/>
        </w:rPr>
        <w:t xml:space="preserve">предоставляются при наличии у получателей субсидий поголовья коров на 1-е число месяца, в котором они обратились в КППИТ за получением субсидий, при условии обеспечения ими сохранности племенного поголовья коров </w:t>
      </w:r>
      <w:r w:rsidRPr="0063386D">
        <w:rPr>
          <w:rFonts w:ascii="Times New Roman" w:hAnsi="Times New Roman"/>
          <w:sz w:val="24"/>
          <w:szCs w:val="24"/>
        </w:rPr>
        <w:br/>
        <w:t xml:space="preserve">в отчетном финансовом году по отношению к уровню предшествующего финансового года, за исключением получателей субсидий, осуществляющих разведение и(или) содержание молочного крупного рогатого скота, которые начали хозяйственную деятельность </w:t>
      </w:r>
      <w:r w:rsidR="009E67F3" w:rsidRPr="0063386D">
        <w:rPr>
          <w:rFonts w:ascii="Times New Roman" w:hAnsi="Times New Roman"/>
          <w:sz w:val="24"/>
          <w:szCs w:val="24"/>
        </w:rPr>
        <w:br/>
      </w:r>
      <w:r w:rsidRPr="0063386D">
        <w:rPr>
          <w:rFonts w:ascii="Times New Roman" w:hAnsi="Times New Roman"/>
          <w:sz w:val="24"/>
          <w:szCs w:val="24"/>
        </w:rPr>
        <w:t xml:space="preserve">по разведению молочного крупного рогатого скота в отчетном или текущем финансовом году, </w:t>
      </w:r>
      <w:r w:rsidRPr="0063386D">
        <w:rPr>
          <w:rFonts w:ascii="Times New Roman" w:hAnsi="Times New Roman"/>
          <w:sz w:val="24"/>
          <w:szCs w:val="24"/>
          <w:lang w:eastAsia="ru-RU"/>
        </w:rPr>
        <w:t>и получателей субсидий,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14:paraId="0A54D5AF" w14:textId="08D5E246" w:rsidR="00097479" w:rsidRPr="0063386D" w:rsidRDefault="00097479" w:rsidP="00097479">
      <w:pPr>
        <w:autoSpaceDE w:val="0"/>
        <w:autoSpaceDN w:val="0"/>
        <w:adjustRightInd w:val="0"/>
        <w:spacing w:after="0" w:line="240" w:lineRule="auto"/>
        <w:ind w:firstLine="540"/>
        <w:jc w:val="both"/>
        <w:rPr>
          <w:rFonts w:ascii="Times New Roman" w:eastAsia="Times New Roman" w:hAnsi="Times New Roman"/>
          <w:i/>
          <w:sz w:val="24"/>
          <w:szCs w:val="24"/>
          <w:lang w:eastAsia="ru-RU"/>
        </w:rPr>
      </w:pPr>
      <w:r w:rsidRPr="0063386D">
        <w:rPr>
          <w:rFonts w:ascii="Times New Roman" w:eastAsia="Times New Roman" w:hAnsi="Times New Roman"/>
          <w:sz w:val="24"/>
          <w:szCs w:val="24"/>
          <w:lang w:eastAsia="ru-RU"/>
        </w:rPr>
        <w:t xml:space="preserve">Субсидии по направлению 3 предоставляются при условии положительной геномной оценки закупленных племенных быков-производителей, являющихся улучшателями </w:t>
      </w:r>
      <w:r w:rsidR="009E67F3"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 xml:space="preserve">по молочной продуктивности, возрастом старше 16 месяцев. </w:t>
      </w:r>
    </w:p>
    <w:p w14:paraId="739661D4"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Ставки для расчета размера субсидий (грантов) по направлению 1 утверждаются КППИТ на одну условную голову маточного поголовья сельскохозяйственных животных.</w:t>
      </w:r>
    </w:p>
    <w:p w14:paraId="6B33F840" w14:textId="77777777" w:rsidR="00097479" w:rsidRPr="0063386D" w:rsidRDefault="00097479" w:rsidP="00097479">
      <w:pPr>
        <w:autoSpaceDE w:val="0"/>
        <w:autoSpaceDN w:val="0"/>
        <w:adjustRightInd w:val="0"/>
        <w:spacing w:after="0" w:line="240" w:lineRule="auto"/>
        <w:ind w:firstLine="540"/>
        <w:jc w:val="both"/>
        <w:rPr>
          <w:rFonts w:ascii="Times New Roman" w:hAnsi="Times New Roman"/>
          <w:sz w:val="24"/>
          <w:szCs w:val="24"/>
        </w:rPr>
      </w:pPr>
      <w:r w:rsidRPr="0063386D">
        <w:rPr>
          <w:rFonts w:ascii="Times New Roman" w:hAnsi="Times New Roman"/>
          <w:sz w:val="24"/>
          <w:szCs w:val="24"/>
        </w:rPr>
        <w:t xml:space="preserve">Коэффициенты для перевода племенного поголовья сельскохозяйственных животных </w:t>
      </w:r>
      <w:r w:rsidRPr="0063386D">
        <w:rPr>
          <w:rFonts w:ascii="Times New Roman" w:hAnsi="Times New Roman"/>
          <w:sz w:val="24"/>
          <w:szCs w:val="24"/>
        </w:rPr>
        <w:br/>
        <w:t>в условные головы устанавливаются Министерством сельского хозяйства Российской Федерации.</w:t>
      </w:r>
    </w:p>
    <w:p w14:paraId="43C7A15E"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Субсидии по направлению 2 предоставляются в целях возмещения части затрат возникших в следующие периоды:</w:t>
      </w:r>
    </w:p>
    <w:p w14:paraId="5C865F33"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01.01.2024 по 30.11.2024 – для субсидий, предоставляемых в 2024 году;</w:t>
      </w:r>
    </w:p>
    <w:p w14:paraId="29FF0F6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01.01.2025 по 30.11.2025 – для субсидий, предоставляемых в 2025 году;</w:t>
      </w:r>
    </w:p>
    <w:p w14:paraId="38FDCCA3"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01.01.2026 по 30.11.2026 – для субсидий, предоставляемых в 2026 году;</w:t>
      </w:r>
    </w:p>
    <w:p w14:paraId="7BA05F3B"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01.01.2027 по 30.11.2027 – для субсидий, предоставляемых в 2027 году;</w:t>
      </w:r>
    </w:p>
    <w:p w14:paraId="5272485A"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01.01.2028 по 30.11.2028 – для субсидий, предоставляемых в 2028 году.</w:t>
      </w:r>
    </w:p>
    <w:p w14:paraId="054E9085"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01.01.2029 по 30.11.2029 – для субсидий, предоставляемых в 2029 году.</w:t>
      </w:r>
    </w:p>
    <w:p w14:paraId="320B0068" w14:textId="559669C4"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Ставки для расчета размера субсидий по направлению 2 утверждаются КППИТ на одну условную голову племенных быков-производителей молочного направления, оцененных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по качеству потомства и (или) находящихся в процессе оценки этого качества.</w:t>
      </w:r>
    </w:p>
    <w:p w14:paraId="6B1B5132" w14:textId="77777777" w:rsidR="00097479" w:rsidRPr="0063386D" w:rsidRDefault="00097479" w:rsidP="00097479">
      <w:pPr>
        <w:autoSpaceDE w:val="0"/>
        <w:autoSpaceDN w:val="0"/>
        <w:adjustRightInd w:val="0"/>
        <w:spacing w:after="0" w:line="240" w:lineRule="auto"/>
        <w:ind w:firstLine="540"/>
        <w:jc w:val="both"/>
        <w:rPr>
          <w:rFonts w:ascii="Times New Roman" w:hAnsi="Times New Roman"/>
          <w:sz w:val="24"/>
          <w:szCs w:val="24"/>
        </w:rPr>
      </w:pPr>
      <w:r w:rsidRPr="0063386D">
        <w:rPr>
          <w:rFonts w:ascii="Times New Roman" w:hAnsi="Times New Roman"/>
          <w:sz w:val="24"/>
          <w:szCs w:val="24"/>
        </w:rPr>
        <w:t xml:space="preserve">Коэффициенты для перевода племенного поголовья сельскохозяйственных животных </w:t>
      </w:r>
      <w:r w:rsidRPr="0063386D">
        <w:rPr>
          <w:rFonts w:ascii="Times New Roman" w:hAnsi="Times New Roman"/>
          <w:sz w:val="24"/>
          <w:szCs w:val="24"/>
        </w:rPr>
        <w:br/>
        <w:t>в условные головы устанавливаются Министерством сельского хозяйства Российской Федерации.</w:t>
      </w:r>
    </w:p>
    <w:p w14:paraId="1206ECF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Субсидии по направлению 3 предоставляются в целях возмещения части затрат, возникших в следующие периоды:</w:t>
      </w:r>
    </w:p>
    <w:p w14:paraId="2EBCA41B"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01.01.2023 по 31.12.2023 – для субсидий, предоставляемых в 2024 году;</w:t>
      </w:r>
    </w:p>
    <w:p w14:paraId="15F06F63"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01.01.2024 по 31.12.2024 – для субсидий, предоставляемых в 2025 году;</w:t>
      </w:r>
    </w:p>
    <w:p w14:paraId="43EDD8B2"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01.01.2025 по 31.12.2025 – для субсидий, предоставляемых в 2026 году;</w:t>
      </w:r>
    </w:p>
    <w:p w14:paraId="169EF33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01.01.2026 по 31.12.2026 – для субсидий, предоставляемых в 2027 году;</w:t>
      </w:r>
    </w:p>
    <w:p w14:paraId="6AE46010"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01.01.2027 по 31.12.2027 – для субсидий, предоставляемых в 2028 году;</w:t>
      </w:r>
    </w:p>
    <w:p w14:paraId="564627AB"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01.01.2028 по 31.12.2028 – для субсидий, предоставляемых в 2029 году.</w:t>
      </w:r>
    </w:p>
    <w:p w14:paraId="504EB409" w14:textId="737E552E" w:rsidR="00097479" w:rsidRPr="0063386D" w:rsidRDefault="00097479" w:rsidP="009E67F3">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Ставки для расчета размера субсидий по направлению 3 утверждаются КППИТ на один килограмм живой массы закупаемого скота в зависимости от отечестве</w:t>
      </w:r>
      <w:r w:rsidR="009E67F3" w:rsidRPr="0063386D">
        <w:rPr>
          <w:rFonts w:ascii="Times New Roman" w:hAnsi="Times New Roman" w:cs="Times New Roman"/>
          <w:sz w:val="24"/>
          <w:szCs w:val="24"/>
        </w:rPr>
        <w:t>нной и(или) импортной селекции.</w:t>
      </w:r>
    </w:p>
    <w:p w14:paraId="765DAB56" w14:textId="00A26E64"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4.4.2. Субсидии, предусмотренные в </w:t>
      </w:r>
      <w:hyperlink w:anchor="P4830">
        <w:r w:rsidRPr="0063386D">
          <w:rPr>
            <w:rFonts w:ascii="Times New Roman" w:hAnsi="Times New Roman" w:cs="Times New Roman"/>
            <w:sz w:val="24"/>
            <w:szCs w:val="24"/>
          </w:rPr>
          <w:t>пункте 1.</w:t>
        </w:r>
      </w:hyperlink>
      <w:r w:rsidRPr="0063386D">
        <w:rPr>
          <w:rFonts w:ascii="Times New Roman" w:hAnsi="Times New Roman" w:cs="Times New Roman"/>
          <w:sz w:val="24"/>
          <w:szCs w:val="24"/>
        </w:rPr>
        <w:t>2 перечня мероприятий подпрограммы, отнесенных к процессной части, предоставляются</w:t>
      </w:r>
      <w:r w:rsidRPr="0063386D">
        <w:rPr>
          <w:rFonts w:ascii="Times New Roman" w:hAnsi="Times New Roman" w:cs="Times New Roman"/>
          <w:strike/>
          <w:sz w:val="24"/>
          <w:szCs w:val="24"/>
        </w:rPr>
        <w:t xml:space="preserve"> </w:t>
      </w:r>
      <w:r w:rsidRPr="0063386D">
        <w:rPr>
          <w:rFonts w:ascii="Times New Roman" w:hAnsi="Times New Roman" w:cs="Times New Roman"/>
          <w:sz w:val="24"/>
          <w:szCs w:val="24"/>
        </w:rPr>
        <w:t xml:space="preserve">субъектам </w:t>
      </w:r>
      <w:r w:rsidRPr="0063386D">
        <w:rPr>
          <w:rFonts w:ascii="Times New Roman" w:hAnsi="Times New Roman"/>
          <w:sz w:val="24"/>
          <w:szCs w:val="24"/>
        </w:rPr>
        <w:t xml:space="preserve">деятельности в сфере АПК </w:t>
      </w:r>
      <w:r w:rsidR="009E67F3" w:rsidRPr="0063386D">
        <w:rPr>
          <w:rFonts w:ascii="Times New Roman" w:hAnsi="Times New Roman"/>
          <w:sz w:val="24"/>
          <w:szCs w:val="24"/>
        </w:rPr>
        <w:br/>
      </w:r>
      <w:r w:rsidRPr="0063386D">
        <w:rPr>
          <w:rFonts w:ascii="Times New Roman" w:hAnsi="Times New Roman" w:cs="Times New Roman"/>
          <w:sz w:val="24"/>
          <w:szCs w:val="24"/>
        </w:rPr>
        <w:t xml:space="preserve">из числа организаций, относящихся сельскохозяйственным товаропроизводителям,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41">
        <w:r w:rsidRPr="0063386D">
          <w:rPr>
            <w:rFonts w:ascii="Times New Roman" w:hAnsi="Times New Roman" w:cs="Times New Roman"/>
            <w:sz w:val="24"/>
            <w:szCs w:val="24"/>
          </w:rPr>
          <w:t>классу 01</w:t>
        </w:r>
      </w:hyperlink>
      <w:r w:rsidRPr="0063386D">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и рыбоводство», за исключением </w:t>
      </w:r>
      <w:hyperlink r:id="rId42">
        <w:r w:rsidRPr="0063386D">
          <w:rPr>
            <w:rFonts w:ascii="Times New Roman" w:hAnsi="Times New Roman" w:cs="Times New Roman"/>
            <w:sz w:val="24"/>
            <w:szCs w:val="24"/>
          </w:rPr>
          <w:t>подкласса 01.7</w:t>
        </w:r>
      </w:hyperlink>
      <w:r w:rsidRPr="0063386D">
        <w:rPr>
          <w:rFonts w:ascii="Times New Roman" w:hAnsi="Times New Roman" w:cs="Times New Roman"/>
          <w:sz w:val="24"/>
          <w:szCs w:val="24"/>
        </w:rPr>
        <w:t xml:space="preserve"> «Охота, отлов и отстрел диких животных, включая предоставление услуг в этих областях», осуществляющим производство сырого молока и(или) разведение (содержание) молочного крупного рогатого скота в связи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с производством (реализацией) продукции животноводства в Санкт-Петербурге, в целях  возмещения части затрат, по следующим направлениям: </w:t>
      </w:r>
    </w:p>
    <w:p w14:paraId="0282FBEE"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на закупку кормов на содержание крупного рогатого скота, в том числе племенного маточного поголовья;</w:t>
      </w:r>
    </w:p>
    <w:p w14:paraId="76078C56"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на заготовку кормов на содержание крупного рогатого скота, в том числе племенного маточного поголовья, возникших в следующие периоды:</w:t>
      </w:r>
    </w:p>
    <w:p w14:paraId="1A9FA5E6"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01.01.2024 по 30.11.2024 – для субсидий, предоставляемых в 2024 году;</w:t>
      </w:r>
    </w:p>
    <w:p w14:paraId="79AC2D43" w14:textId="33EB423F"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01.01.2025 по 30.11.2025 – для субсид</w:t>
      </w:r>
      <w:r w:rsidR="009E67F3" w:rsidRPr="0063386D">
        <w:rPr>
          <w:rFonts w:ascii="Times New Roman" w:hAnsi="Times New Roman" w:cs="Times New Roman"/>
          <w:sz w:val="24"/>
          <w:szCs w:val="24"/>
        </w:rPr>
        <w:t>ий, предоставляемых в 2025 году</w:t>
      </w:r>
      <w:r w:rsidRPr="0063386D">
        <w:rPr>
          <w:rFonts w:ascii="Times New Roman" w:hAnsi="Times New Roman" w:cs="Times New Roman"/>
          <w:sz w:val="24"/>
          <w:szCs w:val="24"/>
        </w:rPr>
        <w:t>;</w:t>
      </w:r>
    </w:p>
    <w:p w14:paraId="5D5152D5"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01.01.2026 по 30.11.2026 – для субсидий, предоставляемых в 2026 году;</w:t>
      </w:r>
    </w:p>
    <w:p w14:paraId="13E39A03"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01.01.2027 по 30.11.2027 – для субсидий, предоставляемых в 2027 году;</w:t>
      </w:r>
    </w:p>
    <w:p w14:paraId="1D981665"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01.01.2028 по 30.11.2028 – для субсидий, предоставляемых в 2028 году;</w:t>
      </w:r>
    </w:p>
    <w:p w14:paraId="6E9FE818"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01.01.2029 по 30.11.2029 – для субсидий, предоставляемых в 2029 году.</w:t>
      </w:r>
    </w:p>
    <w:p w14:paraId="0797E4E5" w14:textId="77777777" w:rsidR="00097479" w:rsidRPr="0063386D" w:rsidRDefault="00097479" w:rsidP="00097479">
      <w:pPr>
        <w:pStyle w:val="ConsPlusNormal"/>
        <w:ind w:firstLine="540"/>
        <w:jc w:val="both"/>
        <w:rPr>
          <w:rFonts w:ascii="Times New Roman" w:hAnsi="Times New Roman" w:cs="Times New Roman"/>
          <w:strike/>
          <w:sz w:val="24"/>
          <w:szCs w:val="24"/>
        </w:rPr>
      </w:pPr>
      <w:r w:rsidRPr="0063386D">
        <w:rPr>
          <w:rFonts w:ascii="Times New Roman" w:hAnsi="Times New Roman" w:cs="Times New Roman"/>
          <w:sz w:val="24"/>
          <w:szCs w:val="24"/>
        </w:rPr>
        <w:t>Ставки для расчета размера указанных субсидий утверждаются КППИТ:</w:t>
      </w:r>
    </w:p>
    <w:p w14:paraId="6934E88D"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части затрат, направленных на закупку кормов на содержание крупного рогатого скота, в том числе племенного маточного поголовья, – на одну условную голову крупного рогатого скота по видам приобретаемых кормов (фуражное зерно (пшеница, ячмень, овес, кукуруза), сено, сенаж, силос, жмыхи, шроты, комбикорм, свекловичный жом, свекловичная патока, гранулированная травяная мука, оболочка сои, белково-витаминно-минеральные концентраты) без учета налога на добавленную стоимость;</w:t>
      </w:r>
    </w:p>
    <w:p w14:paraId="2DCA4E6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в части затрат, направленных на заготовку кормов на содержание крупного рогатого скота, в том числе племенного маточного поголовья,– на 1 га посевных площадей под кормовые культуры.</w:t>
      </w:r>
    </w:p>
    <w:p w14:paraId="452D9AF5" w14:textId="797D8762"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Указанные субсидии предоставляются при наличии у получателей субсидий поголовья коров на 1-е число месяца, в котором они обратились в КППИТ за получением субсидий,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при условии обеспечения ими сохранности маточного поголовья коров в отчетном финансовом году к уровню года, предшествующего отчетному финансовому году</w:t>
      </w:r>
      <w:r w:rsidRPr="0063386D">
        <w:rPr>
          <w:rFonts w:ascii="Times New Roman" w:hAnsi="Times New Roman" w:cs="Times New Roman"/>
          <w:color w:val="FF0000"/>
          <w:sz w:val="24"/>
          <w:szCs w:val="24"/>
        </w:rPr>
        <w:t>.</w:t>
      </w:r>
    </w:p>
    <w:p w14:paraId="37B85988" w14:textId="309575E6" w:rsidR="00097479" w:rsidRPr="0063386D" w:rsidRDefault="00097479" w:rsidP="009E67F3">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Совокупный объем субсидий на возмещение затрат на закупку кормов на содержание крупного рогатого скота, в том числе племенного маточного поголовья, одному получателю субсидий в рамках одного финансового года не может превышать 50 процентов от объема затрат по указанному направлению, понесенны</w:t>
      </w:r>
      <w:r w:rsidR="009E67F3" w:rsidRPr="0063386D">
        <w:rPr>
          <w:rFonts w:ascii="Times New Roman" w:hAnsi="Times New Roman" w:cs="Times New Roman"/>
          <w:sz w:val="24"/>
          <w:szCs w:val="24"/>
        </w:rPr>
        <w:t xml:space="preserve">х им в соответствующий период. </w:t>
      </w:r>
    </w:p>
    <w:p w14:paraId="364F877B" w14:textId="64AD7A0A"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4.4.3. Субсидии, предусмотренные в </w:t>
      </w:r>
      <w:hyperlink w:anchor="P4845">
        <w:r w:rsidRPr="0063386D">
          <w:rPr>
            <w:rFonts w:ascii="Times New Roman" w:hAnsi="Times New Roman" w:cs="Times New Roman"/>
            <w:sz w:val="24"/>
            <w:szCs w:val="24"/>
          </w:rPr>
          <w:t>пункте 1.</w:t>
        </w:r>
      </w:hyperlink>
      <w:r w:rsidRPr="0063386D">
        <w:rPr>
          <w:rFonts w:ascii="Times New Roman" w:hAnsi="Times New Roman" w:cs="Times New Roman"/>
          <w:sz w:val="24"/>
          <w:szCs w:val="24"/>
        </w:rPr>
        <w:t xml:space="preserve">3 перечня мероприятий подпрограммы, отнесенных к процессной части,  предоставляются субъектам </w:t>
      </w:r>
      <w:r w:rsidRPr="0063386D">
        <w:rPr>
          <w:rFonts w:ascii="Times New Roman" w:hAnsi="Times New Roman"/>
          <w:sz w:val="24"/>
          <w:szCs w:val="24"/>
        </w:rPr>
        <w:t xml:space="preserve">деятельности в сфере АПК </w:t>
      </w:r>
      <w:r w:rsidR="009E67F3" w:rsidRPr="0063386D">
        <w:rPr>
          <w:rFonts w:ascii="Times New Roman" w:hAnsi="Times New Roman"/>
          <w:sz w:val="24"/>
          <w:szCs w:val="24"/>
        </w:rPr>
        <w:br/>
      </w:r>
      <w:r w:rsidRPr="0063386D">
        <w:rPr>
          <w:rFonts w:ascii="Times New Roman" w:hAnsi="Times New Roman" w:cs="Times New Roman"/>
          <w:sz w:val="24"/>
          <w:szCs w:val="24"/>
        </w:rPr>
        <w:t xml:space="preserve">из числа организаций, относящихся к сельскохозяйственным товаропроизводителям, зарегистрированным и осуществляющим на территории Санкт-Петербурга производственную деятельность, относящуюся в соответствии с ОКВЭД ОК 029-2014 (КДЕС Ред. 2) к </w:t>
      </w:r>
      <w:hyperlink r:id="rId43">
        <w:r w:rsidRPr="0063386D">
          <w:rPr>
            <w:rFonts w:ascii="Times New Roman" w:hAnsi="Times New Roman" w:cs="Times New Roman"/>
            <w:sz w:val="24"/>
            <w:szCs w:val="24"/>
          </w:rPr>
          <w:t>классу 01</w:t>
        </w:r>
      </w:hyperlink>
      <w:r w:rsidRPr="0063386D">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и рыбоводство», за исключением </w:t>
      </w:r>
      <w:hyperlink r:id="rId44">
        <w:r w:rsidRPr="0063386D">
          <w:rPr>
            <w:rFonts w:ascii="Times New Roman" w:hAnsi="Times New Roman" w:cs="Times New Roman"/>
            <w:sz w:val="24"/>
            <w:szCs w:val="24"/>
          </w:rPr>
          <w:t>подкласса 01.7</w:t>
        </w:r>
      </w:hyperlink>
      <w:r w:rsidRPr="0063386D">
        <w:rPr>
          <w:rFonts w:ascii="Times New Roman" w:hAnsi="Times New Roman" w:cs="Times New Roman"/>
          <w:sz w:val="24"/>
          <w:szCs w:val="24"/>
        </w:rPr>
        <w:t xml:space="preserve"> «Охота, отлов и отстрел диких животных, включая предоставление услуг в этих областях», в целях возмещения части затрат на 1 килограмм реализованного и(или) отгруженного на собственную переработку молока, возникших у них в следующие периоды:</w:t>
      </w:r>
    </w:p>
    <w:p w14:paraId="240D4D28"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01.01.2024 по 30.11.2024 – для субсидий, предоставляемых в 2024 году;</w:t>
      </w:r>
    </w:p>
    <w:p w14:paraId="2D55B858"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01.01.2025 по 30.11.2025 – для субсидий, предоставляемых в 2025 году;</w:t>
      </w:r>
    </w:p>
    <w:p w14:paraId="4C8DE661"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01.01.2026 по 30.11.2026 – для субсидий, предоставляемых в 2026 году;</w:t>
      </w:r>
    </w:p>
    <w:p w14:paraId="7ACBEBFB"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01.01.2027 по 30.11.2027 – для субсидий, предоставляемых в 2027 году;</w:t>
      </w:r>
    </w:p>
    <w:p w14:paraId="7C28E6BA"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01.01.2028 по 30.11.2028 – для субсидий, предоставляемых в 2028 году;</w:t>
      </w:r>
    </w:p>
    <w:p w14:paraId="48287929"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с 01.01.2029 по 30.11.2029 – для субсидий, предоставляемых в 2029 году.</w:t>
      </w:r>
    </w:p>
    <w:p w14:paraId="53BD0305" w14:textId="4FDB0AEB"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Молоко должно отвечать требованиям по безопасности к сырому молоку, предусмотренным техническим </w:t>
      </w:r>
      <w:hyperlink r:id="rId45">
        <w:r w:rsidRPr="0063386D">
          <w:rPr>
            <w:rFonts w:ascii="Times New Roman" w:hAnsi="Times New Roman" w:cs="Times New Roman"/>
            <w:sz w:val="24"/>
            <w:szCs w:val="24"/>
          </w:rPr>
          <w:t>регламентом</w:t>
        </w:r>
      </w:hyperlink>
      <w:r w:rsidRPr="0063386D">
        <w:rPr>
          <w:rFonts w:ascii="Times New Roman" w:hAnsi="Times New Roman" w:cs="Times New Roman"/>
          <w:sz w:val="24"/>
          <w:szCs w:val="24"/>
        </w:rPr>
        <w:t xml:space="preserve"> Таможенного союза ТР ТС 033/2013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«О безопасности молока и молочной продукции», принятым решением Совета Евразийской экономической комиссии от 09.10.2013 № 67, и техническим </w:t>
      </w:r>
      <w:hyperlink r:id="rId46">
        <w:r w:rsidRPr="0063386D">
          <w:rPr>
            <w:rFonts w:ascii="Times New Roman" w:hAnsi="Times New Roman" w:cs="Times New Roman"/>
            <w:sz w:val="24"/>
            <w:szCs w:val="24"/>
          </w:rPr>
          <w:t>регламентом</w:t>
        </w:r>
      </w:hyperlink>
      <w:r w:rsidRPr="0063386D">
        <w:rPr>
          <w:rFonts w:ascii="Times New Roman" w:hAnsi="Times New Roman" w:cs="Times New Roman"/>
          <w:sz w:val="24"/>
          <w:szCs w:val="24"/>
        </w:rPr>
        <w:t xml:space="preserve"> Таможенного союза ТР ТС 021/2011 «О безопасности пищевой продукции», утвержденным решением Комиссии Таможенного союза от 09.12.2011 № 880. </w:t>
      </w:r>
    </w:p>
    <w:p w14:paraId="1529AA97" w14:textId="7808974B" w:rsidR="00097479" w:rsidRPr="0063386D" w:rsidRDefault="00097479" w:rsidP="00097479">
      <w:pPr>
        <w:pStyle w:val="ConsPlusNormal"/>
        <w:ind w:firstLine="540"/>
        <w:jc w:val="both"/>
        <w:rPr>
          <w:rFonts w:ascii="Times New Roman" w:hAnsi="Times New Roman" w:cs="Times New Roman"/>
          <w:sz w:val="24"/>
          <w:szCs w:val="24"/>
          <w:shd w:val="clear" w:color="auto" w:fill="FBFBFB"/>
        </w:rPr>
      </w:pPr>
      <w:r w:rsidRPr="0063386D">
        <w:rPr>
          <w:rFonts w:ascii="Times New Roman" w:hAnsi="Times New Roman" w:cs="Times New Roman"/>
          <w:sz w:val="24"/>
          <w:szCs w:val="24"/>
        </w:rPr>
        <w:t xml:space="preserve">Ставки для расчета размера указанных субсидий утверждаются КППИТ из расчета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на 1 килограмм реализованного и(или) отгруженного сельскохозяйственными товаропроизводителями на собственную переработку коровьего молока дифференцированно в зависимости от показателя молочной продуктивности коров за отчетный финансовый год </w:t>
      </w:r>
      <w:r w:rsidR="009E67F3" w:rsidRPr="0063386D">
        <w:rPr>
          <w:rFonts w:ascii="Times New Roman" w:hAnsi="Times New Roman" w:cs="Times New Roman"/>
          <w:sz w:val="24"/>
          <w:szCs w:val="24"/>
        </w:rPr>
        <w:br/>
      </w:r>
      <w:r w:rsidRPr="0063386D">
        <w:rPr>
          <w:rFonts w:ascii="Times New Roman" w:hAnsi="Times New Roman" w:cs="Times New Roman"/>
          <w:sz w:val="24"/>
          <w:szCs w:val="24"/>
        </w:rPr>
        <w:t xml:space="preserve">к уровню года, предшествующего отчетному финансовому году. К ставке могут быть применены коэффициенты в соответствии с подпунктами «а», «е»  пункта 10 </w:t>
      </w:r>
      <w:r w:rsidRPr="0063386D">
        <w:rPr>
          <w:rFonts w:ascii="Times New Roman" w:hAnsi="Times New Roman" w:cs="Times New Roman"/>
          <w:sz w:val="24"/>
          <w:szCs w:val="24"/>
          <w:shd w:val="clear" w:color="auto" w:fill="FBFBFB"/>
        </w:rPr>
        <w:t xml:space="preserve">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являющихся приложением № 8 </w:t>
      </w:r>
      <w:r w:rsidR="009E67F3" w:rsidRPr="0063386D">
        <w:rPr>
          <w:rFonts w:ascii="Times New Roman" w:hAnsi="Times New Roman" w:cs="Times New Roman"/>
          <w:sz w:val="24"/>
          <w:szCs w:val="24"/>
          <w:shd w:val="clear" w:color="auto" w:fill="FBFBFB"/>
        </w:rPr>
        <w:br/>
      </w:r>
      <w:r w:rsidRPr="0063386D">
        <w:rPr>
          <w:rFonts w:ascii="Times New Roman" w:hAnsi="Times New Roman" w:cs="Times New Roman"/>
          <w:sz w:val="24"/>
          <w:szCs w:val="24"/>
          <w:shd w:val="clear" w:color="auto" w:fill="FBFBFB"/>
        </w:rPr>
        <w:t>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w:t>
      </w:r>
      <w:r w:rsidRPr="0063386D">
        <w:rPr>
          <w:rStyle w:val="bx-messenger-ajax"/>
          <w:rFonts w:ascii="Times New Roman" w:eastAsia="Calibri" w:hAnsi="Times New Roman" w:cs="Times New Roman"/>
          <w:sz w:val="24"/>
          <w:szCs w:val="24"/>
          <w:shd w:val="clear" w:color="auto" w:fill="FBFBFB"/>
        </w:rPr>
        <w:t>14.07.2012</w:t>
      </w:r>
      <w:r w:rsidRPr="0063386D">
        <w:rPr>
          <w:rFonts w:ascii="Times New Roman" w:hAnsi="Times New Roman" w:cs="Times New Roman"/>
          <w:sz w:val="24"/>
          <w:szCs w:val="24"/>
          <w:shd w:val="clear" w:color="auto" w:fill="FBFBFB"/>
        </w:rPr>
        <w:t xml:space="preserve"> № 717 (далее </w:t>
      </w:r>
      <w:r w:rsidRPr="0063386D">
        <w:rPr>
          <w:rFonts w:ascii="Times New Roman" w:hAnsi="Times New Roman" w:cs="Times New Roman"/>
          <w:sz w:val="24"/>
          <w:szCs w:val="24"/>
        </w:rPr>
        <w:t>–</w:t>
      </w:r>
      <w:r w:rsidRPr="0063386D">
        <w:rPr>
          <w:rFonts w:ascii="Times New Roman" w:hAnsi="Times New Roman" w:cs="Times New Roman"/>
          <w:sz w:val="24"/>
          <w:szCs w:val="24"/>
          <w:shd w:val="clear" w:color="auto" w:fill="FBFBFB"/>
        </w:rPr>
        <w:t xml:space="preserve"> Правила №717).</w:t>
      </w:r>
    </w:p>
    <w:p w14:paraId="7A82192D"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Указанные субсидии предоставляются:</w:t>
      </w:r>
    </w:p>
    <w:p w14:paraId="6C0CC7A2"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при наличии у получателей субсидий поголовья коров на 1-е число месяца, в котором они обратились в КППИТ за получением субсидий;</w:t>
      </w:r>
    </w:p>
    <w:p w14:paraId="41538E75" w14:textId="67A5C0FA"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при обеспечении получателями субсидий сохранности поголовья коров 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w:t>
      </w:r>
      <w:r w:rsidR="007E0055" w:rsidRPr="0063386D">
        <w:rPr>
          <w:rFonts w:ascii="Times New Roman" w:hAnsi="Times New Roman" w:cs="Times New Roman"/>
          <w:sz w:val="24"/>
          <w:szCs w:val="24"/>
        </w:rPr>
        <w:br/>
      </w:r>
      <w:r w:rsidRPr="0063386D">
        <w:rPr>
          <w:rFonts w:ascii="Times New Roman" w:hAnsi="Times New Roman" w:cs="Times New Roman"/>
          <w:sz w:val="24"/>
          <w:szCs w:val="24"/>
        </w:rPr>
        <w:t>по производству молока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и(или) проведение мероприятий по оздоровлению стада от лейкоза крупного рогатого скота в отчетном финансовом году;</w:t>
      </w:r>
    </w:p>
    <w:p w14:paraId="648794FC" w14:textId="2F8ACA50" w:rsidR="00097479" w:rsidRPr="0063386D" w:rsidRDefault="00097479" w:rsidP="007E0055">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при подтверждении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наличии у получателей субсидий поголовья коров на 1-е число месяца, </w:t>
      </w:r>
      <w:r w:rsidR="007E0055" w:rsidRPr="0063386D">
        <w:rPr>
          <w:rFonts w:ascii="Times New Roman" w:hAnsi="Times New Roman" w:cs="Times New Roman"/>
          <w:sz w:val="24"/>
          <w:szCs w:val="24"/>
        </w:rPr>
        <w:br/>
      </w:r>
      <w:r w:rsidRPr="0063386D">
        <w:rPr>
          <w:rFonts w:ascii="Times New Roman" w:hAnsi="Times New Roman" w:cs="Times New Roman"/>
          <w:sz w:val="24"/>
          <w:szCs w:val="24"/>
        </w:rPr>
        <w:t xml:space="preserve">в котором они обратились </w:t>
      </w:r>
      <w:r w:rsidR="007E0055" w:rsidRPr="0063386D">
        <w:rPr>
          <w:rFonts w:ascii="Times New Roman" w:hAnsi="Times New Roman" w:cs="Times New Roman"/>
          <w:sz w:val="24"/>
          <w:szCs w:val="24"/>
        </w:rPr>
        <w:t>в КППИТ за получением субсидий.</w:t>
      </w:r>
    </w:p>
    <w:p w14:paraId="406B6608" w14:textId="64CB2E6A"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4.4.4. Субсидии, предусмотренные в </w:t>
      </w:r>
      <w:hyperlink w:anchor="P4951">
        <w:r w:rsidRPr="0063386D">
          <w:rPr>
            <w:rFonts w:ascii="Times New Roman" w:hAnsi="Times New Roman" w:cs="Times New Roman"/>
            <w:sz w:val="24"/>
            <w:szCs w:val="24"/>
          </w:rPr>
          <w:t>пункте 1.</w:t>
        </w:r>
      </w:hyperlink>
      <w:r w:rsidRPr="0063386D">
        <w:rPr>
          <w:rFonts w:ascii="Times New Roman" w:hAnsi="Times New Roman" w:cs="Times New Roman"/>
          <w:sz w:val="24"/>
          <w:szCs w:val="24"/>
        </w:rPr>
        <w:t>4 перечня мероприятий подпрограммы, отнесенных к процессной части,  направлены на поддержку приоритетных направлений агропромышленного комплекса и развитие малых форм хозяйствования.</w:t>
      </w:r>
    </w:p>
    <w:p w14:paraId="3E29AD53"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i/>
          <w:sz w:val="24"/>
          <w:szCs w:val="24"/>
          <w:lang w:eastAsia="ru-RU"/>
        </w:rPr>
      </w:pPr>
      <w:r w:rsidRPr="0063386D">
        <w:rPr>
          <w:rFonts w:ascii="Times New Roman" w:eastAsia="Times New Roman" w:hAnsi="Times New Roman"/>
          <w:sz w:val="24"/>
          <w:szCs w:val="24"/>
          <w:lang w:eastAsia="ru-RU"/>
        </w:rPr>
        <w:t xml:space="preserve">4.4.4.1. Субсидии, предусмотренные в </w:t>
      </w:r>
      <w:hyperlink w:anchor="P4977">
        <w:r w:rsidRPr="0063386D">
          <w:rPr>
            <w:rFonts w:ascii="Times New Roman" w:eastAsia="Times New Roman" w:hAnsi="Times New Roman"/>
            <w:sz w:val="24"/>
            <w:szCs w:val="24"/>
            <w:lang w:eastAsia="ru-RU"/>
          </w:rPr>
          <w:t>пункте 1.4.1</w:t>
        </w:r>
      </w:hyperlink>
      <w:r w:rsidRPr="0063386D">
        <w:rPr>
          <w:rFonts w:ascii="Times New Roman" w:eastAsia="Times New Roman" w:hAnsi="Times New Roman"/>
          <w:sz w:val="24"/>
          <w:szCs w:val="24"/>
          <w:lang w:eastAsia="ru-RU"/>
        </w:rPr>
        <w:t xml:space="preserve"> перечня мероприятий подпрограммы, отнесенных к процессной части, связанных с текущими расходами, направлены на поддержку племенного животноводства в рамках поддержки приоритетных направлений агропромышленного комплекса и развития малых форм хозяйствования </w:t>
      </w:r>
      <w:r w:rsidRPr="0063386D">
        <w:rPr>
          <w:rFonts w:ascii="Times New Roman" w:eastAsia="Times New Roman" w:hAnsi="Times New Roman"/>
          <w:sz w:val="24"/>
          <w:szCs w:val="24"/>
          <w:lang w:eastAsia="ru-RU"/>
        </w:rPr>
        <w:br/>
        <w:t>и предоставляются субъектам</w:t>
      </w:r>
      <w:r w:rsidRPr="0063386D">
        <w:rPr>
          <w:rFonts w:ascii="Times New Roman" w:eastAsia="Times New Roman" w:hAnsi="Times New Roman" w:cs="Calibri"/>
          <w:color w:val="FF0000"/>
          <w:sz w:val="24"/>
          <w:szCs w:val="24"/>
          <w:lang w:eastAsia="ru-RU"/>
        </w:rPr>
        <w:t xml:space="preserve"> </w:t>
      </w:r>
      <w:r w:rsidRPr="0063386D">
        <w:rPr>
          <w:rFonts w:ascii="Times New Roman" w:eastAsia="Times New Roman" w:hAnsi="Times New Roman" w:cs="Calibri"/>
          <w:sz w:val="24"/>
          <w:szCs w:val="24"/>
          <w:lang w:eastAsia="ru-RU"/>
        </w:rPr>
        <w:t>деятельности в сфере АПК</w:t>
      </w:r>
      <w:r w:rsidRPr="0063386D">
        <w:rPr>
          <w:rFonts w:ascii="Times New Roman" w:eastAsia="Times New Roman" w:hAnsi="Times New Roman"/>
          <w:sz w:val="24"/>
          <w:szCs w:val="24"/>
          <w:lang w:eastAsia="ru-RU"/>
        </w:rPr>
        <w:t xml:space="preserve">, зарегистрированным </w:t>
      </w:r>
      <w:r w:rsidRPr="0063386D">
        <w:rPr>
          <w:rFonts w:ascii="Times New Roman" w:eastAsia="Times New Roman" w:hAnsi="Times New Roman"/>
          <w:sz w:val="24"/>
          <w:szCs w:val="24"/>
          <w:lang w:eastAsia="ru-RU"/>
        </w:rPr>
        <w:br/>
        <w:t xml:space="preserve">и осуществляющим на территории Санкт-Петербурга производственную деятельность, относящуюся в соответствии с ОКВЭД ОК 029-2014 (КДЕС Ред. 2) к </w:t>
      </w:r>
      <w:hyperlink r:id="rId47">
        <w:r w:rsidRPr="0063386D">
          <w:rPr>
            <w:rFonts w:ascii="Times New Roman" w:eastAsia="Times New Roman" w:hAnsi="Times New Roman"/>
            <w:sz w:val="24"/>
            <w:szCs w:val="24"/>
            <w:lang w:eastAsia="ru-RU"/>
          </w:rPr>
          <w:t>классу 01</w:t>
        </w:r>
      </w:hyperlink>
      <w:r w:rsidRPr="0063386D">
        <w:rPr>
          <w:rFonts w:ascii="Times New Roman" w:eastAsia="Times New Roman" w:hAnsi="Times New Roman"/>
          <w:sz w:val="24"/>
          <w:szCs w:val="24"/>
          <w:lang w:eastAsia="ru-RU"/>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w:t>
      </w:r>
      <w:r w:rsidRPr="0063386D">
        <w:rPr>
          <w:rFonts w:ascii="Times New Roman" w:eastAsia="Times New Roman" w:hAnsi="Times New Roman"/>
          <w:sz w:val="24"/>
          <w:szCs w:val="24"/>
          <w:lang w:eastAsia="ru-RU"/>
        </w:rPr>
        <w:br/>
        <w:t xml:space="preserve">и рыбоводство», за исключением </w:t>
      </w:r>
      <w:hyperlink r:id="rId48">
        <w:r w:rsidRPr="0063386D">
          <w:rPr>
            <w:rFonts w:ascii="Times New Roman" w:eastAsia="Times New Roman" w:hAnsi="Times New Roman"/>
            <w:sz w:val="24"/>
            <w:szCs w:val="24"/>
            <w:lang w:eastAsia="ru-RU"/>
          </w:rPr>
          <w:t>подкласса 01.7</w:t>
        </w:r>
      </w:hyperlink>
      <w:r w:rsidRPr="0063386D">
        <w:rPr>
          <w:rFonts w:ascii="Times New Roman" w:eastAsia="Times New Roman" w:hAnsi="Times New Roman"/>
          <w:sz w:val="24"/>
          <w:szCs w:val="24"/>
          <w:lang w:eastAsia="ru-RU"/>
        </w:rPr>
        <w:t xml:space="preserve"> «Охота, отлов и отстрел диких животных, включая предоставление услуг в этих областях», являющимся организациями по племенному животноводству, имеющим племенные стада сельскохозяйственных животных, зарегистрированные в государственном племенном регистре, включенным в перечень племенных хозяйств,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 хозяйства Российской Федерации, осуществляющие производство (реализацию) продукции животноводства в Санкт-Петербурге, из числа: </w:t>
      </w:r>
    </w:p>
    <w:p w14:paraId="5FEB2ED4"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trike/>
          <w:sz w:val="24"/>
          <w:szCs w:val="24"/>
          <w:lang w:eastAsia="ru-RU"/>
        </w:rPr>
      </w:pPr>
      <w:r w:rsidRPr="0063386D">
        <w:rPr>
          <w:rFonts w:ascii="Times New Roman" w:eastAsia="Times New Roman" w:hAnsi="Times New Roman"/>
          <w:sz w:val="24"/>
          <w:szCs w:val="24"/>
          <w:lang w:eastAsia="ru-RU"/>
        </w:rPr>
        <w:t xml:space="preserve">организаций, относящихся к сельскохозяйственным товаропроизводителям </w:t>
      </w:r>
      <w:r w:rsidRPr="0063386D">
        <w:rPr>
          <w:rFonts w:ascii="Times New Roman" w:eastAsia="Times New Roman" w:hAnsi="Times New Roman"/>
          <w:sz w:val="24"/>
          <w:szCs w:val="24"/>
          <w:lang w:eastAsia="ru-RU"/>
        </w:rPr>
        <w:br/>
        <w:t xml:space="preserve">(за исключением сельскохозяйственных кредитных потребительских кооперативов), </w:t>
      </w:r>
    </w:p>
    <w:p w14:paraId="5C706783"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научных и образовательных организаций сельскохозяйственного направления.</w:t>
      </w:r>
    </w:p>
    <w:p w14:paraId="5F3FE707" w14:textId="537F9100"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Указанные субсидии предоставляются научным и образовательными организациями сельскохозяйственного направления в виде грантов, при этом гранты также могут предоставляться научными и образовательными организациями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по производству сельскохозяйственной продукции, ее первичной и последующей (промышленной) переработке в соответствии </w:t>
      </w:r>
      <w:r w:rsidR="007E0055"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 xml:space="preserve">с перечнем, указанным в </w:t>
      </w:r>
      <w:hyperlink r:id="rId49">
        <w:r w:rsidRPr="0063386D">
          <w:rPr>
            <w:rFonts w:ascii="Times New Roman" w:eastAsia="Times New Roman" w:hAnsi="Times New Roman"/>
            <w:sz w:val="24"/>
            <w:szCs w:val="24"/>
            <w:lang w:eastAsia="ru-RU"/>
          </w:rPr>
          <w:t>части 1 статьи 3</w:t>
        </w:r>
      </w:hyperlink>
      <w:r w:rsidRPr="0063386D">
        <w:rPr>
          <w:rFonts w:ascii="Times New Roman" w:eastAsia="Times New Roman" w:hAnsi="Times New Roman"/>
          <w:sz w:val="24"/>
          <w:szCs w:val="24"/>
          <w:lang w:eastAsia="ru-RU"/>
        </w:rPr>
        <w:t xml:space="preserve"> Федерального закона «О развитии сельского хозяйства», на территории Санкт-Петербурга. </w:t>
      </w:r>
    </w:p>
    <w:p w14:paraId="318EDA99"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Указанные субсидии (гранты) предоставляются в 2024 – 2029 годах </w:t>
      </w:r>
      <w:r w:rsidRPr="0063386D">
        <w:rPr>
          <w:rFonts w:ascii="Times New Roman" w:eastAsia="Times New Roman" w:hAnsi="Times New Roman"/>
          <w:i/>
          <w:color w:val="0070C0"/>
          <w:sz w:val="24"/>
          <w:szCs w:val="24"/>
          <w:lang w:eastAsia="ru-RU"/>
        </w:rPr>
        <w:t xml:space="preserve"> </w:t>
      </w:r>
      <w:r w:rsidRPr="0063386D">
        <w:rPr>
          <w:rFonts w:ascii="Times New Roman" w:eastAsia="Times New Roman" w:hAnsi="Times New Roman"/>
          <w:sz w:val="24"/>
          <w:szCs w:val="24"/>
          <w:lang w:eastAsia="ru-RU"/>
        </w:rPr>
        <w:t xml:space="preserve">в целях возмещения субъектам </w:t>
      </w:r>
      <w:r w:rsidRPr="0063386D">
        <w:rPr>
          <w:rFonts w:ascii="Times New Roman" w:eastAsia="Times New Roman" w:hAnsi="Times New Roman" w:cs="Calibri"/>
          <w:sz w:val="24"/>
          <w:szCs w:val="24"/>
          <w:lang w:eastAsia="ru-RU"/>
        </w:rPr>
        <w:t>деятельности в сфере АПК</w:t>
      </w:r>
      <w:r w:rsidRPr="0063386D">
        <w:rPr>
          <w:rFonts w:ascii="Times New Roman" w:eastAsia="Times New Roman" w:hAnsi="Times New Roman"/>
          <w:sz w:val="24"/>
          <w:szCs w:val="24"/>
          <w:lang w:eastAsia="ru-RU"/>
        </w:rPr>
        <w:t>, указанным в настоящем пункте, части затрат, связанных с содержанием племенного маточного поголовья сельскохозяйственных животных и(или) племенных быков-производителей молочного направления, оцененных по качеству потомства или находящихся в процессе оценки этого качества, в связи с производством (реализацией) продукции животноводства в Санкт-Петербурге, возникших у них в следующие периоды:</w:t>
      </w:r>
    </w:p>
    <w:p w14:paraId="5064FE5E"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01.01.2024 по 30.11.2024 – для субсидий (грантов), предоставляемых в 2024 году;</w:t>
      </w:r>
    </w:p>
    <w:p w14:paraId="4D7F2D5F"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01.01.2025 по 30.11.2025 – для субсидий (грантов), предоставляемых в 2025 году;</w:t>
      </w:r>
    </w:p>
    <w:p w14:paraId="22FC6B75"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01.01.2026 по 30.11.2026 – для субсидий (грантов), предоставляемых в 2026 году.</w:t>
      </w:r>
    </w:p>
    <w:p w14:paraId="48B32818"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01.01.2027 по 30.11.2027 – для субсидий, (грантов), предоставляемых в 2027 году;</w:t>
      </w:r>
    </w:p>
    <w:p w14:paraId="1C15EA3A"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01.01.2028 по 30.11.2028 – для субсидий, (грантов), предоставляемых в 2028 году;</w:t>
      </w:r>
    </w:p>
    <w:p w14:paraId="0FC76DD1"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01.01.2029 по 30.11.2029 – для субсидий, (грантов), предоставляемых в 2029 году.</w:t>
      </w:r>
    </w:p>
    <w:p w14:paraId="70CCADFC" w14:textId="58ED9673" w:rsidR="00766B89" w:rsidRPr="0063386D" w:rsidRDefault="00766B89" w:rsidP="00766B89">
      <w:pPr>
        <w:autoSpaceDE w:val="0"/>
        <w:autoSpaceDN w:val="0"/>
        <w:adjustRightInd w:val="0"/>
        <w:spacing w:after="0" w:line="240" w:lineRule="auto"/>
        <w:ind w:firstLine="540"/>
        <w:jc w:val="both"/>
        <w:rPr>
          <w:rFonts w:ascii="Times New Roman" w:hAnsi="Times New Roman"/>
          <w:sz w:val="24"/>
          <w:szCs w:val="24"/>
        </w:rPr>
      </w:pPr>
      <w:r w:rsidRPr="0063386D">
        <w:rPr>
          <w:rFonts w:ascii="Times New Roman" w:hAnsi="Times New Roman"/>
          <w:sz w:val="24"/>
          <w:szCs w:val="24"/>
        </w:rPr>
        <w:t xml:space="preserve">Указанные субсидии (гранты) в 2024 – 2026 годах предоставляются в рамках софинансирования за счет средств, поступающих в бюджет Санкт-Петербурга </w:t>
      </w:r>
      <w:r w:rsidRPr="0063386D">
        <w:rPr>
          <w:rFonts w:ascii="Times New Roman" w:hAnsi="Times New Roman"/>
          <w:sz w:val="24"/>
          <w:szCs w:val="24"/>
        </w:rPr>
        <w:br/>
        <w:t xml:space="preserve">из федерального бюджета, в соответствии с соглашением о предоставлении субсидии </w:t>
      </w:r>
      <w:r w:rsidR="007E0055" w:rsidRPr="0063386D">
        <w:rPr>
          <w:rFonts w:ascii="Times New Roman" w:hAnsi="Times New Roman"/>
          <w:sz w:val="24"/>
          <w:szCs w:val="24"/>
        </w:rPr>
        <w:br/>
      </w:r>
      <w:r w:rsidRPr="0063386D">
        <w:rPr>
          <w:rFonts w:ascii="Times New Roman" w:hAnsi="Times New Roman"/>
          <w:sz w:val="24"/>
          <w:szCs w:val="24"/>
        </w:rPr>
        <w:t>из федерального бюджета бюджету субъекта Российской Федерации, заключаемым между Правительством Санкт-Петербурга и Министерством сельского хозяйства Российской Федерации при условии:</w:t>
      </w:r>
    </w:p>
    <w:p w14:paraId="773B8C30" w14:textId="77777777" w:rsidR="00766B89" w:rsidRPr="0063386D" w:rsidRDefault="00766B89" w:rsidP="00766B89">
      <w:pPr>
        <w:autoSpaceDE w:val="0"/>
        <w:autoSpaceDN w:val="0"/>
        <w:adjustRightInd w:val="0"/>
        <w:spacing w:after="0" w:line="240" w:lineRule="auto"/>
        <w:ind w:firstLine="540"/>
        <w:jc w:val="both"/>
        <w:rPr>
          <w:rFonts w:ascii="Times New Roman" w:hAnsi="Times New Roman"/>
          <w:sz w:val="24"/>
          <w:szCs w:val="24"/>
        </w:rPr>
      </w:pPr>
      <w:r w:rsidRPr="0063386D">
        <w:rPr>
          <w:rFonts w:ascii="Times New Roman" w:hAnsi="Times New Roman"/>
          <w:sz w:val="24"/>
          <w:szCs w:val="24"/>
        </w:rPr>
        <w:t xml:space="preserve">соответствия получателя субсидий (грантов) требованиям, установленным </w:t>
      </w:r>
      <w:r w:rsidRPr="0063386D">
        <w:rPr>
          <w:rFonts w:ascii="Times New Roman" w:hAnsi="Times New Roman"/>
          <w:sz w:val="24"/>
          <w:szCs w:val="24"/>
        </w:rPr>
        <w:br/>
        <w:t xml:space="preserve">в подпунктах «а», «и» пункта 8 Правил № 717; </w:t>
      </w:r>
    </w:p>
    <w:p w14:paraId="427E0027" w14:textId="77777777" w:rsidR="00766B89" w:rsidRPr="0063386D" w:rsidRDefault="00766B89" w:rsidP="00766B89">
      <w:pPr>
        <w:autoSpaceDE w:val="0"/>
        <w:autoSpaceDN w:val="0"/>
        <w:adjustRightInd w:val="0"/>
        <w:spacing w:after="0" w:line="240" w:lineRule="auto"/>
        <w:ind w:firstLine="540"/>
        <w:jc w:val="both"/>
        <w:rPr>
          <w:rFonts w:ascii="Times New Roman" w:hAnsi="Times New Roman"/>
          <w:sz w:val="24"/>
          <w:szCs w:val="24"/>
        </w:rPr>
      </w:pPr>
      <w:r w:rsidRPr="0063386D">
        <w:rPr>
          <w:rFonts w:ascii="Times New Roman" w:hAnsi="Times New Roman"/>
          <w:sz w:val="24"/>
          <w:szCs w:val="24"/>
        </w:rPr>
        <w:t>при наличии у получателей субсидий (грантов) племенного маточного поголовья коров (коз) на 1-е число месяца, в котором они обратились в Комитет за получением субсидий (грантов), при условии обеспечения ими сохранности племенного маточного поголовья коров (коз) в отчетном финансовом году по отношению к уровню предшествующего финансового года.</w:t>
      </w:r>
    </w:p>
    <w:p w14:paraId="76D8B59A" w14:textId="77777777" w:rsidR="00766B89" w:rsidRPr="0063386D" w:rsidRDefault="00766B89" w:rsidP="00766B89">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Ставки для расчета размера указанных субсидий (грантов) утверждаются КППИТ </w:t>
      </w:r>
      <w:r w:rsidRPr="0063386D">
        <w:rPr>
          <w:rFonts w:ascii="Times New Roman" w:eastAsia="Times New Roman" w:hAnsi="Times New Roman"/>
          <w:sz w:val="24"/>
          <w:szCs w:val="24"/>
          <w:lang w:eastAsia="ru-RU"/>
        </w:rPr>
        <w:br/>
        <w:t>из расчета:</w:t>
      </w:r>
    </w:p>
    <w:p w14:paraId="72BBC230" w14:textId="77777777" w:rsidR="00766B89" w:rsidRPr="0063386D" w:rsidRDefault="00766B89" w:rsidP="00766B89">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на одну условную голову племенного маточного поголовья сельскохозяйственных животных;</w:t>
      </w:r>
    </w:p>
    <w:p w14:paraId="2815A559" w14:textId="77777777" w:rsidR="00766B89" w:rsidRPr="0063386D" w:rsidRDefault="00766B89" w:rsidP="00766B89">
      <w:pPr>
        <w:widowControl w:val="0"/>
        <w:autoSpaceDE w:val="0"/>
        <w:autoSpaceDN w:val="0"/>
        <w:spacing w:after="0" w:line="240" w:lineRule="auto"/>
        <w:ind w:firstLine="567"/>
        <w:jc w:val="both"/>
        <w:rPr>
          <w:rFonts w:ascii="Times New Roman" w:eastAsia="Times New Roman" w:hAnsi="Times New Roman"/>
          <w:i/>
          <w:color w:val="0070C0"/>
          <w:sz w:val="24"/>
          <w:szCs w:val="24"/>
          <w:lang w:eastAsia="ru-RU"/>
        </w:rPr>
      </w:pPr>
      <w:r w:rsidRPr="0063386D">
        <w:rPr>
          <w:rFonts w:ascii="Times New Roman" w:eastAsia="Times New Roman" w:hAnsi="Times New Roman"/>
          <w:sz w:val="24"/>
          <w:szCs w:val="24"/>
          <w:lang w:eastAsia="ru-RU"/>
        </w:rPr>
        <w:t xml:space="preserve">на одну голову племенных быков-производителей, оцененных по качеству потомства или находящихся в процессе оценки этого качества. </w:t>
      </w:r>
    </w:p>
    <w:p w14:paraId="61750F30"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Для оценки эффективности использования указанных субсидий (грантов) применяются следующие результаты их использования, сформированные по группам получателей субсидий (грантов):</w:t>
      </w:r>
    </w:p>
    <w:p w14:paraId="62D485B1"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численность племенного маточного поголовья сельскохозяйственных животных </w:t>
      </w:r>
      <w:r w:rsidRPr="0063386D">
        <w:rPr>
          <w:rFonts w:ascii="Times New Roman" w:eastAsia="Times New Roman" w:hAnsi="Times New Roman"/>
          <w:sz w:val="24"/>
          <w:szCs w:val="24"/>
          <w:lang w:eastAsia="ru-RU"/>
        </w:rPr>
        <w:br/>
        <w:t>в пересчете на условные головы (тыс. голов);</w:t>
      </w:r>
    </w:p>
    <w:p w14:paraId="0E19CEAA"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численность племенных быков-производителей, оцененных по качеству потомства или находящихся в процессе оценки этого качества (тыс. голов).</w:t>
      </w:r>
    </w:p>
    <w:p w14:paraId="0F1A10CD" w14:textId="77777777" w:rsidR="00766B89" w:rsidRPr="0063386D" w:rsidRDefault="00766B89" w:rsidP="00766B89">
      <w:pPr>
        <w:widowControl w:val="0"/>
        <w:autoSpaceDE w:val="0"/>
        <w:autoSpaceDN w:val="0"/>
        <w:spacing w:after="0" w:line="240" w:lineRule="auto"/>
        <w:ind w:firstLine="567"/>
        <w:jc w:val="both"/>
        <w:rPr>
          <w:rFonts w:ascii="Times New Roman" w:eastAsia="Times New Roman" w:hAnsi="Times New Roman"/>
          <w:i/>
          <w:color w:val="0070C0"/>
          <w:sz w:val="24"/>
          <w:szCs w:val="24"/>
          <w:lang w:eastAsia="ru-RU"/>
        </w:rPr>
      </w:pPr>
      <w:r w:rsidRPr="0063386D">
        <w:rPr>
          <w:rFonts w:ascii="Times New Roman" w:eastAsia="Times New Roman" w:hAnsi="Times New Roman"/>
          <w:sz w:val="24"/>
          <w:szCs w:val="24"/>
          <w:lang w:eastAsia="ru-RU"/>
        </w:rPr>
        <w:t xml:space="preserve">При установлении ставок применяются коэффициенты в соответствии </w:t>
      </w:r>
      <w:r w:rsidRPr="0063386D">
        <w:rPr>
          <w:rFonts w:ascii="Times New Roman" w:eastAsia="Times New Roman" w:hAnsi="Times New Roman"/>
          <w:sz w:val="24"/>
          <w:szCs w:val="24"/>
          <w:lang w:eastAsia="ru-RU"/>
        </w:rPr>
        <w:br/>
        <w:t xml:space="preserve">с подпунктом «а» пункта 10 Правил № 717. </w:t>
      </w:r>
    </w:p>
    <w:p w14:paraId="76032F0F" w14:textId="77777777" w:rsidR="00766B89" w:rsidRPr="0063386D" w:rsidRDefault="00766B89" w:rsidP="00766B89">
      <w:pPr>
        <w:autoSpaceDE w:val="0"/>
        <w:autoSpaceDN w:val="0"/>
        <w:adjustRightInd w:val="0"/>
        <w:spacing w:after="0" w:line="240" w:lineRule="auto"/>
        <w:ind w:firstLine="540"/>
        <w:jc w:val="both"/>
        <w:rPr>
          <w:rFonts w:ascii="Times New Roman" w:hAnsi="Times New Roman"/>
          <w:sz w:val="24"/>
          <w:szCs w:val="24"/>
        </w:rPr>
      </w:pPr>
      <w:r w:rsidRPr="0063386D">
        <w:rPr>
          <w:rFonts w:ascii="Times New Roman" w:hAnsi="Times New Roman"/>
          <w:sz w:val="24"/>
          <w:szCs w:val="24"/>
        </w:rPr>
        <w:t xml:space="preserve">Коэффициенты для перевода племенного поголовья сельскохозяйственных животных </w:t>
      </w:r>
      <w:r w:rsidRPr="0063386D">
        <w:rPr>
          <w:rFonts w:ascii="Times New Roman" w:hAnsi="Times New Roman"/>
          <w:sz w:val="24"/>
          <w:szCs w:val="24"/>
        </w:rPr>
        <w:br/>
        <w:t>в условные головы устанавливаются Министерством сельского хозяйства Российской Федерации.</w:t>
      </w:r>
    </w:p>
    <w:p w14:paraId="73314131" w14:textId="48EEDA67" w:rsidR="00766B89" w:rsidRPr="0063386D" w:rsidRDefault="00766B89" w:rsidP="00766B89">
      <w:pPr>
        <w:widowControl w:val="0"/>
        <w:autoSpaceDE w:val="0"/>
        <w:autoSpaceDN w:val="0"/>
        <w:spacing w:after="0" w:line="240" w:lineRule="auto"/>
        <w:ind w:firstLine="539"/>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4.4.4.2. Субсидии, предусмотренные в </w:t>
      </w:r>
      <w:hyperlink w:anchor="P4905">
        <w:r w:rsidRPr="0063386D">
          <w:rPr>
            <w:rFonts w:ascii="Times New Roman" w:eastAsia="Times New Roman" w:hAnsi="Times New Roman"/>
            <w:sz w:val="24"/>
            <w:szCs w:val="24"/>
            <w:lang w:eastAsia="ru-RU"/>
          </w:rPr>
          <w:t>пункте 1.4.2</w:t>
        </w:r>
      </w:hyperlink>
      <w:r w:rsidRPr="0063386D">
        <w:rPr>
          <w:rFonts w:ascii="Times New Roman" w:eastAsia="Times New Roman" w:hAnsi="Times New Roman"/>
          <w:sz w:val="24"/>
          <w:szCs w:val="24"/>
          <w:lang w:eastAsia="ru-RU"/>
        </w:rPr>
        <w:t xml:space="preserve"> перечня мероприятий подпрограммы, отнесенных к процессной части, связанных с текущими расходами, направлены на поддержку собственного производства молока по ставке на 1 килограмм реализованного и(или) отгруженного на собственную переработку коровьего и(или) козьего молока, в рамках поддержки приоритетных направлений агропромышленного комплекса и развития малых форм хозяйствования и предоставляются субъектам</w:t>
      </w:r>
      <w:r w:rsidRPr="0063386D">
        <w:rPr>
          <w:rFonts w:ascii="Times New Roman" w:eastAsia="Times New Roman" w:hAnsi="Times New Roman" w:cs="Calibri"/>
          <w:sz w:val="24"/>
          <w:szCs w:val="24"/>
          <w:lang w:eastAsia="ru-RU"/>
        </w:rPr>
        <w:t xml:space="preserve"> деятельности в сфере АПК</w:t>
      </w:r>
      <w:r w:rsidRPr="0063386D">
        <w:rPr>
          <w:rFonts w:ascii="Times New Roman" w:eastAsia="Times New Roman" w:hAnsi="Times New Roman"/>
          <w:sz w:val="24"/>
          <w:szCs w:val="24"/>
          <w:lang w:eastAsia="ru-RU"/>
        </w:rPr>
        <w:t xml:space="preserve">, зарегистрированным и осуществляющим на территории Санкт-Петербурга производственную деятельность, относящуюся в соответствии с ОКВЭД ОК 029-2014 (КДЕС Ред. 2) к </w:t>
      </w:r>
      <w:hyperlink r:id="rId50">
        <w:r w:rsidRPr="0063386D">
          <w:rPr>
            <w:rFonts w:ascii="Times New Roman" w:eastAsia="Times New Roman" w:hAnsi="Times New Roman"/>
            <w:sz w:val="24"/>
            <w:szCs w:val="24"/>
            <w:lang w:eastAsia="ru-RU"/>
          </w:rPr>
          <w:t>классу 01</w:t>
        </w:r>
      </w:hyperlink>
      <w:r w:rsidRPr="0063386D">
        <w:rPr>
          <w:rFonts w:ascii="Times New Roman" w:eastAsia="Times New Roman" w:hAnsi="Times New Roman"/>
          <w:sz w:val="24"/>
          <w:szCs w:val="24"/>
          <w:lang w:eastAsia="ru-RU"/>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w:t>
      </w:r>
      <w:r w:rsidR="007E0055"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 xml:space="preserve">и рыбоводство», за исключением </w:t>
      </w:r>
      <w:hyperlink r:id="rId51">
        <w:r w:rsidRPr="0063386D">
          <w:rPr>
            <w:rFonts w:ascii="Times New Roman" w:eastAsia="Times New Roman" w:hAnsi="Times New Roman"/>
            <w:sz w:val="24"/>
            <w:szCs w:val="24"/>
            <w:lang w:eastAsia="ru-RU"/>
          </w:rPr>
          <w:t>подкласса 01.7</w:t>
        </w:r>
      </w:hyperlink>
      <w:r w:rsidRPr="0063386D">
        <w:rPr>
          <w:rFonts w:ascii="Times New Roman" w:eastAsia="Times New Roman" w:hAnsi="Times New Roman"/>
          <w:sz w:val="24"/>
          <w:szCs w:val="24"/>
          <w:lang w:eastAsia="ru-RU"/>
        </w:rPr>
        <w:t xml:space="preserve"> «Охота, отлов и отстрел диких животных, включая предоставление услуг в этих областях», из числа: </w:t>
      </w:r>
    </w:p>
    <w:p w14:paraId="439EE09F" w14:textId="77777777" w:rsidR="00766B89" w:rsidRPr="0063386D" w:rsidRDefault="00766B89" w:rsidP="00766B89">
      <w:pPr>
        <w:widowControl w:val="0"/>
        <w:autoSpaceDE w:val="0"/>
        <w:autoSpaceDN w:val="0"/>
        <w:spacing w:after="0" w:line="240" w:lineRule="auto"/>
        <w:ind w:firstLine="539"/>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организаций, относящихся к сельскохозяйственным товаропроизводителям </w:t>
      </w:r>
      <w:r w:rsidRPr="0063386D">
        <w:rPr>
          <w:rFonts w:ascii="Times New Roman" w:eastAsia="Times New Roman" w:hAnsi="Times New Roman"/>
          <w:sz w:val="24"/>
          <w:szCs w:val="24"/>
          <w:lang w:eastAsia="ru-RU"/>
        </w:rPr>
        <w:br/>
        <w:t>(за исключением сельскохозяйственных кредитных потребительских кооперативов);</w:t>
      </w:r>
    </w:p>
    <w:p w14:paraId="411C1C49"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научных и образовательных организаций сельскохозяйственного направления;</w:t>
      </w:r>
    </w:p>
    <w:p w14:paraId="6E760544" w14:textId="77777777" w:rsidR="00766B89" w:rsidRPr="0063386D" w:rsidRDefault="00766B89" w:rsidP="00766B89">
      <w:pPr>
        <w:widowControl w:val="0"/>
        <w:autoSpaceDE w:val="0"/>
        <w:autoSpaceDN w:val="0"/>
        <w:spacing w:after="0" w:line="240" w:lineRule="auto"/>
        <w:ind w:firstLine="539"/>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граждан, ведущих личное подсобное хозяйство и применяющих в связи с указанной деятельностью специальный налоговый режим «Налог на профессиональный доход».</w:t>
      </w:r>
    </w:p>
    <w:p w14:paraId="40B4FF5C" w14:textId="6AF7C9C5"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Указанные субсидии предоставляются научным и образовательными организациями сельскохозяйственного направления в виде грантов, при этом гранты также могут предоставляться научными и образовательными организациями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по производству сельскохозяйственной продукции, ее первичной и последующей (промышленной) переработке в соответствии </w:t>
      </w:r>
      <w:r w:rsidR="007E0055"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 xml:space="preserve">с перечнем, указанным в </w:t>
      </w:r>
      <w:hyperlink r:id="rId52">
        <w:r w:rsidRPr="0063386D">
          <w:rPr>
            <w:rFonts w:ascii="Times New Roman" w:eastAsia="Times New Roman" w:hAnsi="Times New Roman"/>
            <w:sz w:val="24"/>
            <w:szCs w:val="24"/>
            <w:lang w:eastAsia="ru-RU"/>
          </w:rPr>
          <w:t>части 1 статьи 3</w:t>
        </w:r>
      </w:hyperlink>
      <w:r w:rsidRPr="0063386D">
        <w:rPr>
          <w:rFonts w:ascii="Times New Roman" w:eastAsia="Times New Roman" w:hAnsi="Times New Roman"/>
          <w:sz w:val="24"/>
          <w:szCs w:val="24"/>
          <w:lang w:eastAsia="ru-RU"/>
        </w:rPr>
        <w:t xml:space="preserve"> Федерального закона «О развитии сельского хозяйства», на территории Санкт-Петербурга. </w:t>
      </w:r>
    </w:p>
    <w:p w14:paraId="7AB5376C"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Указанные субсидии (гранты) предоставляются в 2027 – 2029 годах в целях возмещения субъектам </w:t>
      </w:r>
      <w:r w:rsidRPr="0063386D">
        <w:rPr>
          <w:rFonts w:ascii="Times New Roman" w:eastAsia="Times New Roman" w:hAnsi="Times New Roman" w:cs="Calibri"/>
          <w:sz w:val="24"/>
          <w:szCs w:val="24"/>
          <w:lang w:eastAsia="ru-RU"/>
        </w:rPr>
        <w:t>деятельности в сфере АПК</w:t>
      </w:r>
      <w:r w:rsidRPr="0063386D">
        <w:rPr>
          <w:rFonts w:ascii="Times New Roman" w:eastAsia="Times New Roman" w:hAnsi="Times New Roman"/>
          <w:sz w:val="24"/>
          <w:szCs w:val="24"/>
          <w:lang w:eastAsia="ru-RU"/>
        </w:rPr>
        <w:t>, указанным в настоящем пункте, части затрат, связанных с производством молока по ставке на 1 килограмм реализованного и(или) отгруженного на собственную переработку коровьего и(или) козьего молока, возникших у них в следующие периоды:</w:t>
      </w:r>
    </w:p>
    <w:p w14:paraId="151C239F"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01.01.2024 по 30.11.2024 – для субсидий (грантов), предоставляемых в 2024 году;</w:t>
      </w:r>
    </w:p>
    <w:p w14:paraId="738F4820"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01.01.2025 по 30.11.2025 – для субсидий (грантов), предоставляемых в 2025 году;</w:t>
      </w:r>
    </w:p>
    <w:p w14:paraId="5ACEEAC2"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01.01.2026 по 30.11.2026 – для субсидий (грантов), предоставляемых в 2026 году.</w:t>
      </w:r>
    </w:p>
    <w:p w14:paraId="4F110D7C"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01.01.2027 по 30.11.2027 – для субсидий, (грантов), предоставляемых в 2027 году;</w:t>
      </w:r>
    </w:p>
    <w:p w14:paraId="5C3F354C"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01.01.2028 по 30.11.2028 – для субсидий, (грантов), предоставляемых в 2028 году;</w:t>
      </w:r>
    </w:p>
    <w:p w14:paraId="7FEC89FC" w14:textId="77777777"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с 01.01.2029 по 30.11.2029 – для субсидий, (грантов), предоставляемых в 2029 году.</w:t>
      </w:r>
    </w:p>
    <w:p w14:paraId="30767F89" w14:textId="57634554" w:rsidR="00766B89" w:rsidRPr="0063386D" w:rsidRDefault="00766B89" w:rsidP="00766B89">
      <w:pPr>
        <w:widowControl w:val="0"/>
        <w:autoSpaceDE w:val="0"/>
        <w:autoSpaceDN w:val="0"/>
        <w:spacing w:after="0" w:line="240" w:lineRule="auto"/>
        <w:ind w:firstLine="567"/>
        <w:jc w:val="both"/>
        <w:rPr>
          <w:rFonts w:ascii="Times New Roman" w:eastAsia="Times New Roman" w:hAnsi="Times New Roman" w:cs="Calibri"/>
          <w:i/>
          <w:sz w:val="24"/>
          <w:szCs w:val="24"/>
          <w:lang w:eastAsia="ru-RU"/>
        </w:rPr>
      </w:pPr>
      <w:r w:rsidRPr="0063386D">
        <w:rPr>
          <w:rFonts w:ascii="Times New Roman" w:eastAsia="Times New Roman" w:hAnsi="Times New Roman"/>
          <w:sz w:val="24"/>
          <w:szCs w:val="24"/>
          <w:lang w:eastAsia="ru-RU"/>
        </w:rPr>
        <w:t xml:space="preserve">Указанные субсидии (гранты) в 2024 – 2026 годах предоставляются в рамках софинансирования за счет средств, поступающих в бюджет Санкт-Петербурга </w:t>
      </w:r>
      <w:r w:rsidR="007E0055"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 xml:space="preserve">из федерального бюджета, в соответствии с соглашением о предоставлении субсидии </w:t>
      </w:r>
      <w:r w:rsidR="007E0055"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из федерального бюджета бюджету субъекта Российской Федерации, заключаемым между Правительством Санкт-Петербурга и Министерством сельского хозяйства Российской Федерации при условии соответствия требованиям, установленным в подпунктах «а», «д», «и», «к», пункта 8 Правил №717.</w:t>
      </w:r>
    </w:p>
    <w:p w14:paraId="4D076F54" w14:textId="040BA79C" w:rsidR="00766B89" w:rsidRPr="0063386D" w:rsidRDefault="00766B89" w:rsidP="00766B89">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63386D">
        <w:rPr>
          <w:rFonts w:ascii="Times New Roman" w:eastAsia="Times New Roman" w:hAnsi="Times New Roman"/>
          <w:sz w:val="24"/>
          <w:szCs w:val="24"/>
          <w:lang w:eastAsia="ru-RU"/>
        </w:rPr>
        <w:t xml:space="preserve">Молоко должно отвечать требованиям по безопасности к сырому молоку, предусмотренным техническим </w:t>
      </w:r>
      <w:hyperlink r:id="rId53">
        <w:r w:rsidRPr="0063386D">
          <w:rPr>
            <w:rFonts w:ascii="Times New Roman" w:eastAsia="Times New Roman" w:hAnsi="Times New Roman"/>
            <w:sz w:val="24"/>
            <w:szCs w:val="24"/>
            <w:lang w:eastAsia="ru-RU"/>
          </w:rPr>
          <w:t>регламентом</w:t>
        </w:r>
      </w:hyperlink>
      <w:r w:rsidRPr="0063386D">
        <w:rPr>
          <w:rFonts w:ascii="Times New Roman" w:eastAsia="Times New Roman" w:hAnsi="Times New Roman"/>
          <w:sz w:val="24"/>
          <w:szCs w:val="24"/>
          <w:lang w:eastAsia="ru-RU"/>
        </w:rPr>
        <w:t xml:space="preserve"> Таможенного союза ТР ТС 033/2013 </w:t>
      </w:r>
      <w:r w:rsidR="007E0055" w:rsidRPr="0063386D">
        <w:rPr>
          <w:rFonts w:ascii="Times New Roman" w:eastAsia="Times New Roman" w:hAnsi="Times New Roman"/>
          <w:sz w:val="24"/>
          <w:szCs w:val="24"/>
          <w:lang w:eastAsia="ru-RU"/>
        </w:rPr>
        <w:br/>
      </w:r>
      <w:r w:rsidRPr="0063386D">
        <w:rPr>
          <w:rFonts w:ascii="Times New Roman" w:eastAsia="Times New Roman" w:hAnsi="Times New Roman"/>
          <w:sz w:val="24"/>
          <w:szCs w:val="24"/>
          <w:lang w:eastAsia="ru-RU"/>
        </w:rPr>
        <w:t xml:space="preserve">«О безопасности молока и молочной продукции», принятым решением Совета Евразийской экономической комиссии от 09.10.2013 № 67, и техническим </w:t>
      </w:r>
      <w:hyperlink r:id="rId54">
        <w:r w:rsidRPr="0063386D">
          <w:rPr>
            <w:rFonts w:ascii="Times New Roman" w:eastAsia="Times New Roman" w:hAnsi="Times New Roman"/>
            <w:sz w:val="24"/>
            <w:szCs w:val="24"/>
            <w:lang w:eastAsia="ru-RU"/>
          </w:rPr>
          <w:t>регламентом</w:t>
        </w:r>
      </w:hyperlink>
      <w:r w:rsidRPr="0063386D">
        <w:rPr>
          <w:rFonts w:ascii="Times New Roman" w:eastAsia="Times New Roman" w:hAnsi="Times New Roman"/>
          <w:sz w:val="24"/>
          <w:szCs w:val="24"/>
          <w:lang w:eastAsia="ru-RU"/>
        </w:rPr>
        <w:t xml:space="preserve"> Таможенного союза ТР ТС 021/2011 «О безопасности пищевой продукции», принятым решением Комиссии Таможенного союза от 09.12.2011 № 880.</w:t>
      </w:r>
    </w:p>
    <w:p w14:paraId="3146CB13" w14:textId="77777777" w:rsidR="00766B89" w:rsidRPr="0063386D" w:rsidRDefault="00766B89" w:rsidP="00766B89">
      <w:pPr>
        <w:widowControl w:val="0"/>
        <w:autoSpaceDE w:val="0"/>
        <w:autoSpaceDN w:val="0"/>
        <w:spacing w:after="0" w:line="240" w:lineRule="auto"/>
        <w:ind w:firstLine="567"/>
        <w:jc w:val="both"/>
        <w:rPr>
          <w:rFonts w:ascii="Times New Roman" w:eastAsia="Times New Roman" w:hAnsi="Times New Roman"/>
          <w:i/>
          <w:color w:val="0070C0"/>
          <w:sz w:val="24"/>
          <w:szCs w:val="24"/>
          <w:lang w:eastAsia="ru-RU"/>
        </w:rPr>
      </w:pPr>
      <w:r w:rsidRPr="0063386D">
        <w:rPr>
          <w:rFonts w:ascii="Times New Roman" w:eastAsia="Times New Roman" w:hAnsi="Times New Roman"/>
          <w:sz w:val="24"/>
          <w:szCs w:val="24"/>
          <w:lang w:eastAsia="ru-RU"/>
        </w:rPr>
        <w:t xml:space="preserve">Ставки для расчета размера указанных субсидий (грантов) утверждаются КППИТ </w:t>
      </w:r>
      <w:r w:rsidRPr="0063386D">
        <w:rPr>
          <w:rFonts w:ascii="Times New Roman" w:eastAsia="Times New Roman" w:hAnsi="Times New Roman"/>
          <w:sz w:val="24"/>
          <w:szCs w:val="24"/>
          <w:lang w:eastAsia="ru-RU"/>
        </w:rPr>
        <w:br/>
        <w:t xml:space="preserve">из расчета на 1 кг реализованного и(или) отгруженного сельскохозяйственными товаропроизводителями на собственную переработку коровьего и(или) козьего молока дифференцированно в зависимости от показателя молочной продуктивности коров (коз) </w:t>
      </w:r>
      <w:r w:rsidRPr="0063386D">
        <w:rPr>
          <w:rFonts w:ascii="Times New Roman" w:eastAsia="Times New Roman" w:hAnsi="Times New Roman"/>
          <w:sz w:val="24"/>
          <w:szCs w:val="24"/>
          <w:lang w:eastAsia="ru-RU"/>
        </w:rPr>
        <w:br/>
        <w:t xml:space="preserve">за отчетный финансовый год к уровню года, предшествующего отчетному финансовому году. При установлении ставок применяются коэффициенты в соответствии с подпунктами «а», «е» пункта 10 Правил № 717. </w:t>
      </w:r>
    </w:p>
    <w:p w14:paraId="70503A26" w14:textId="5EAF4761" w:rsidR="00097479" w:rsidRPr="0063386D" w:rsidRDefault="00097479" w:rsidP="00097479">
      <w:pPr>
        <w:pStyle w:val="ConsPlusNormal"/>
        <w:ind w:firstLine="540"/>
        <w:jc w:val="both"/>
        <w:rPr>
          <w:rStyle w:val="bx-messenger-message"/>
          <w:rFonts w:ascii="Times New Roman" w:hAnsi="Times New Roman" w:cs="Times New Roman"/>
          <w:i/>
          <w:color w:val="0070C0"/>
          <w:sz w:val="24"/>
          <w:szCs w:val="24"/>
        </w:rPr>
      </w:pPr>
      <w:r w:rsidRPr="0063386D">
        <w:rPr>
          <w:rStyle w:val="bx-messenger-message"/>
          <w:rFonts w:ascii="Times New Roman" w:hAnsi="Times New Roman" w:cs="Times New Roman"/>
          <w:sz w:val="24"/>
          <w:szCs w:val="24"/>
        </w:rPr>
        <w:t xml:space="preserve">4.4.5. Субсидии, предусмотренные в пункте 1.5 перечня мероприятий подпрограммы, отнесенных к процессной части, предоставляются в целях возмещения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юридическим лицам и индивидуальным предпринимателям, зарегистрированным </w:t>
      </w:r>
      <w:r w:rsidR="003631B0" w:rsidRPr="0063386D">
        <w:rPr>
          <w:rStyle w:val="bx-messenger-message"/>
          <w:rFonts w:ascii="Times New Roman" w:hAnsi="Times New Roman" w:cs="Times New Roman"/>
          <w:sz w:val="24"/>
          <w:szCs w:val="24"/>
        </w:rPr>
        <w:br/>
      </w:r>
      <w:r w:rsidRPr="0063386D">
        <w:rPr>
          <w:rStyle w:val="bx-messenger-message"/>
          <w:rFonts w:ascii="Times New Roman" w:hAnsi="Times New Roman" w:cs="Times New Roman"/>
          <w:sz w:val="24"/>
          <w:szCs w:val="24"/>
        </w:rPr>
        <w:t xml:space="preserve">и осуществляющим на территории Санкт-Петербурга </w:t>
      </w:r>
      <w:r w:rsidRPr="0063386D">
        <w:rPr>
          <w:rStyle w:val="bx-messenger-message"/>
          <w:rFonts w:ascii="Times New Roman" w:hAnsi="Times New Roman" w:cs="Times New Roman"/>
          <w:color w:val="000000" w:themeColor="text1"/>
          <w:sz w:val="24"/>
          <w:szCs w:val="24"/>
        </w:rPr>
        <w:t xml:space="preserve">производственную деятельность. </w:t>
      </w:r>
    </w:p>
    <w:p w14:paraId="50D3BEB0"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Fonts w:ascii="Times New Roman" w:hAnsi="Times New Roman" w:cs="Times New Roman"/>
          <w:sz w:val="24"/>
          <w:szCs w:val="24"/>
        </w:rPr>
        <w:t>Указанные субсидии также могут предоставляться юридическим лицам, зарегистрированным в других субъектах Российской Федерации, обособленные подразделения которых осуществляют деятельность, указанную в абзаце первом настоящего пункта, на территории Санкт-Петербурга.</w:t>
      </w:r>
    </w:p>
    <w:p w14:paraId="66473B94" w14:textId="4DF72DD3"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Style w:val="bx-messenger-message"/>
          <w:rFonts w:ascii="Times New Roman" w:hAnsi="Times New Roman" w:cs="Times New Roman"/>
          <w:sz w:val="24"/>
          <w:szCs w:val="24"/>
        </w:rPr>
        <w:t xml:space="preserve">Указанные субсидии предоставляются в целях возмещения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w:t>
      </w:r>
      <w:r w:rsidR="003631B0" w:rsidRPr="0063386D">
        <w:rPr>
          <w:rStyle w:val="bx-messenger-message"/>
          <w:rFonts w:ascii="Times New Roman" w:hAnsi="Times New Roman" w:cs="Times New Roman"/>
          <w:sz w:val="24"/>
          <w:szCs w:val="24"/>
        </w:rPr>
        <w:br/>
      </w:r>
      <w:r w:rsidRPr="0063386D">
        <w:rPr>
          <w:rStyle w:val="bx-messenger-message"/>
          <w:rFonts w:ascii="Times New Roman" w:hAnsi="Times New Roman" w:cs="Times New Roman"/>
          <w:sz w:val="24"/>
          <w:szCs w:val="24"/>
        </w:rPr>
        <w:t>(за исключением мороженного)</w:t>
      </w:r>
      <w:r w:rsidRPr="0063386D">
        <w:rPr>
          <w:rFonts w:ascii="Times New Roman" w:hAnsi="Times New Roman" w:cs="Times New Roman"/>
          <w:sz w:val="24"/>
          <w:szCs w:val="24"/>
        </w:rPr>
        <w:t xml:space="preserve"> в соответствии с </w:t>
      </w:r>
      <w:r w:rsidRPr="0063386D">
        <w:rPr>
          <w:rStyle w:val="bx-messenger-message"/>
          <w:rFonts w:ascii="Times New Roman" w:hAnsi="Times New Roman" w:cs="Times New Roman"/>
          <w:sz w:val="24"/>
          <w:szCs w:val="24"/>
        </w:rPr>
        <w:t xml:space="preserve">перечнем отдельных товаров, подлежащих обязательной маркировке средствами идентификации, утверждаемым Правительством Российской Федерации в соответствии с пунктом 3.1 части 1 статьи </w:t>
      </w:r>
      <w:r w:rsidRPr="0063386D">
        <w:rPr>
          <w:rStyle w:val="bx-messenger-message"/>
          <w:rFonts w:ascii="Times New Roman" w:hAnsi="Times New Roman" w:cs="Times New Roman"/>
          <w:sz w:val="24"/>
          <w:szCs w:val="24"/>
        </w:rPr>
        <w:br/>
        <w:t>5 Федерального закона «Об основах государственного регулирования торговой деятельности в Российской Федерации».</w:t>
      </w:r>
    </w:p>
    <w:p w14:paraId="55C58E35"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Style w:val="bx-messenger-message"/>
          <w:rFonts w:ascii="Times New Roman" w:hAnsi="Times New Roman" w:cs="Times New Roman"/>
          <w:sz w:val="24"/>
          <w:szCs w:val="24"/>
        </w:rPr>
        <w:t xml:space="preserve">К отдельным видам молочной продукции в целях предоставления указанных субсидий относится молочная продукция, выработанная из молока сырого крупного рогатого скота, козьего и овечьего, пастеризованного, ультрапастеризованного, стерилизованного, ультравысокотемпературно-обработанного молока и (или) пастеризованных, ультрапастеризованных, стерилизованных, ультравысокотемпературно-обработанных молочных продуктов, изготовленных и упакованных промышленным способом на любом этапе товаропроводящей цепи (за исключением молочной продукции, масса нетто которой составляет 30 граммов и менее, молочной продукции, упакованной непромышленным способом в организациях розничной торговли, детского питания для детей до 3 лет </w:t>
      </w:r>
      <w:r w:rsidRPr="0063386D">
        <w:rPr>
          <w:rStyle w:val="bx-messenger-message"/>
          <w:rFonts w:ascii="Times New Roman" w:hAnsi="Times New Roman" w:cs="Times New Roman"/>
          <w:sz w:val="24"/>
          <w:szCs w:val="24"/>
        </w:rPr>
        <w:br/>
        <w:t>и специализированного диетического лечебного и диетического профилактического питания, мороженого и десертов без содержания молочных жиров и (или) молочного белка в составе), относящиеся к кодам единой Товарной номенклатуры внешнеэкономической деятельности Евразийского экономического союза 0401, 0402, 0403, 0404, 0405, 0406, 2202 99 910 0, 2202 99 950 0, 2202 99 9900, кодам Общероссийского классификатора продукции по видам экономической деятельности 10.51, 10.86.10.110, 10.86.10.140, 10.86.10.190.</w:t>
      </w:r>
    </w:p>
    <w:p w14:paraId="16ED613F"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Указанные субсидии предоставляются в рамках софинансирования за счет средств, поступающих в бюджет Санкт-Петербурга из федерального бюджета, в соответствии </w:t>
      </w:r>
      <w:r w:rsidRPr="0063386D">
        <w:rPr>
          <w:rFonts w:ascii="Times New Roman" w:hAnsi="Times New Roman" w:cs="Times New Roman"/>
          <w:sz w:val="24"/>
          <w:szCs w:val="24"/>
        </w:rPr>
        <w:br/>
        <w:t xml:space="preserve">с соглашением о предоставлении субсидии из федерального бюджета бюджету субъекта Российской Федерации, заключаемым между Правительством Санкт-Петербурга </w:t>
      </w:r>
      <w:r w:rsidRPr="0063386D">
        <w:rPr>
          <w:rFonts w:ascii="Times New Roman" w:hAnsi="Times New Roman" w:cs="Times New Roman"/>
          <w:sz w:val="24"/>
          <w:szCs w:val="24"/>
        </w:rPr>
        <w:br/>
        <w:t xml:space="preserve">и Министерством сельского хозяйства Российской Федерации при условии принятия обязательств по достижению в году получения средств субсидий результатов использования бюджетных средств в соответствии с заключенными между КППИТ и получателями субсидий соглашениями, а также соответствия требованиям, установленным в Правилах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w:t>
      </w:r>
      <w:r w:rsidRPr="0063386D">
        <w:rPr>
          <w:rFonts w:ascii="Times New Roman" w:hAnsi="Times New Roman" w:cs="Times New Roman"/>
          <w:sz w:val="24"/>
          <w:szCs w:val="24"/>
        </w:rPr>
        <w:br/>
        <w:t xml:space="preserve">для внедрения обязательной маркировки отдельных видов молочной продукции, утвержденных </w:t>
      </w:r>
      <w:r w:rsidRPr="0063386D">
        <w:rPr>
          <w:rStyle w:val="bx-messenger-message"/>
          <w:rFonts w:ascii="Times New Roman" w:hAnsi="Times New Roman" w:cs="Times New Roman"/>
          <w:sz w:val="24"/>
          <w:szCs w:val="24"/>
        </w:rPr>
        <w:t xml:space="preserve">постановлением Правительства Российской Федерации от 24.11.2018 №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w:t>
      </w:r>
      <w:r w:rsidRPr="0063386D">
        <w:rPr>
          <w:rStyle w:val="bx-messenger-message"/>
          <w:rFonts w:ascii="Times New Roman" w:hAnsi="Times New Roman" w:cs="Times New Roman"/>
          <w:sz w:val="24"/>
          <w:szCs w:val="24"/>
        </w:rPr>
        <w:br/>
        <w:t>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Правила № 1413)</w:t>
      </w:r>
      <w:r w:rsidRPr="0063386D">
        <w:rPr>
          <w:rFonts w:ascii="Times New Roman" w:hAnsi="Times New Roman" w:cs="Times New Roman"/>
          <w:sz w:val="24"/>
          <w:szCs w:val="24"/>
        </w:rPr>
        <w:t>.</w:t>
      </w:r>
    </w:p>
    <w:p w14:paraId="2BB86722"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Style w:val="bx-messenger-message"/>
          <w:rFonts w:ascii="Times New Roman" w:hAnsi="Times New Roman" w:cs="Times New Roman"/>
          <w:sz w:val="24"/>
          <w:szCs w:val="24"/>
        </w:rPr>
        <w:t xml:space="preserve">Доля средств регионального бюджета предоставляемых на возмещение части прямых понесенных затрат в отношении маркировочного оборудования, установлена подпунктом </w:t>
      </w:r>
      <w:r w:rsidRPr="0063386D">
        <w:rPr>
          <w:rStyle w:val="bx-messenger-message"/>
          <w:rFonts w:ascii="Times New Roman" w:hAnsi="Times New Roman" w:cs="Times New Roman"/>
          <w:sz w:val="24"/>
          <w:szCs w:val="24"/>
        </w:rPr>
        <w:br/>
        <w:t xml:space="preserve">«г» пункта 7 Правил № 1413 и составляет 70 процентов фактической стоимости маркировочного оборудования (но не выше предельной стоимости маркировочного оборудования). </w:t>
      </w:r>
    </w:p>
    <w:p w14:paraId="5C59547F"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Style w:val="bx-messenger-message"/>
          <w:rFonts w:ascii="Times New Roman" w:hAnsi="Times New Roman" w:cs="Times New Roman"/>
          <w:sz w:val="24"/>
          <w:szCs w:val="24"/>
        </w:rPr>
        <w:t xml:space="preserve">Предельная стоимость объекта в соответствии с пунктом 8 Правил № 1413 определяется исходя из предельного значения стоимости единицы мощности объекта, устанавливаемого Министерством сельского хозяйства Российской Федерации </w:t>
      </w:r>
      <w:r w:rsidRPr="0063386D">
        <w:rPr>
          <w:rStyle w:val="bx-messenger-message"/>
          <w:rFonts w:ascii="Times New Roman" w:hAnsi="Times New Roman" w:cs="Times New Roman"/>
          <w:sz w:val="24"/>
          <w:szCs w:val="24"/>
        </w:rPr>
        <w:br/>
        <w:t xml:space="preserve">по согласованию с Министерством экономического развития Российской Федерации </w:t>
      </w:r>
      <w:r w:rsidRPr="0063386D">
        <w:rPr>
          <w:rStyle w:val="bx-messenger-message"/>
          <w:rFonts w:ascii="Times New Roman" w:hAnsi="Times New Roman" w:cs="Times New Roman"/>
          <w:sz w:val="24"/>
          <w:szCs w:val="24"/>
        </w:rPr>
        <w:br/>
        <w:t>и Министерством финансов Российской Федерации.</w:t>
      </w:r>
      <w:r w:rsidRPr="0063386D">
        <w:rPr>
          <w:rStyle w:val="bx-messenger-message"/>
          <w:rFonts w:ascii="Times New Roman" w:hAnsi="Times New Roman" w:cs="Times New Roman"/>
          <w:color w:val="FF0000"/>
          <w:sz w:val="24"/>
          <w:szCs w:val="24"/>
        </w:rPr>
        <w:t xml:space="preserve"> </w:t>
      </w:r>
      <w:r w:rsidRPr="0063386D">
        <w:rPr>
          <w:rStyle w:val="bx-messenger-message"/>
          <w:rFonts w:ascii="Times New Roman" w:hAnsi="Times New Roman" w:cs="Times New Roman"/>
          <w:sz w:val="24"/>
          <w:szCs w:val="24"/>
        </w:rPr>
        <w:t xml:space="preserve">Предельная стоимость объекта </w:t>
      </w:r>
      <w:r w:rsidRPr="0063386D">
        <w:rPr>
          <w:rStyle w:val="bx-messenger-message"/>
          <w:rFonts w:ascii="Times New Roman" w:hAnsi="Times New Roman" w:cs="Times New Roman"/>
          <w:sz w:val="24"/>
          <w:szCs w:val="24"/>
        </w:rPr>
        <w:br/>
        <w:t>в соответствии с пунктом 8 Правил № 1413определяется исходя из предельного значения стоимости единицы мощности объекта, утвержденного пунктом 17 Предельных значений стоимости единиц мощности объектов и маркировочного оборудования, утвержденных приказом Министерства сельского хозяйства Российской Федерации от 18.07.2023 № 625.</w:t>
      </w:r>
    </w:p>
    <w:p w14:paraId="6A0B8179"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p>
    <w:p w14:paraId="5672EA07" w14:textId="0894A2EA"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4.4.6. Субсидии, предусмотренные в </w:t>
      </w:r>
      <w:hyperlink w:anchor="P4927">
        <w:r w:rsidRPr="0063386D">
          <w:rPr>
            <w:rFonts w:ascii="Times New Roman" w:hAnsi="Times New Roman" w:cs="Times New Roman"/>
            <w:sz w:val="24"/>
            <w:szCs w:val="24"/>
          </w:rPr>
          <w:t>пункте 1.</w:t>
        </w:r>
      </w:hyperlink>
      <w:r w:rsidRPr="0063386D">
        <w:rPr>
          <w:rFonts w:ascii="Times New Roman" w:hAnsi="Times New Roman" w:cs="Times New Roman"/>
          <w:sz w:val="24"/>
          <w:szCs w:val="24"/>
        </w:rPr>
        <w:t xml:space="preserve">6 перечня мероприятий подпрограммы, отнесенных к процессной части, предоставляются юридическим лицам и индивидуальным предпринимателям, зарегистрированным и осуществляющим на территории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Санкт-Петербурга производственную деятельность</w:t>
      </w:r>
      <w:r w:rsidRPr="0063386D">
        <w:rPr>
          <w:rFonts w:ascii="Times New Roman" w:hAnsi="Times New Roman" w:cs="Times New Roman"/>
          <w:strike/>
          <w:sz w:val="24"/>
          <w:szCs w:val="24"/>
        </w:rPr>
        <w:t xml:space="preserve"> </w:t>
      </w:r>
      <w:r w:rsidRPr="0063386D">
        <w:rPr>
          <w:rFonts w:ascii="Times New Roman" w:hAnsi="Times New Roman" w:cs="Times New Roman"/>
          <w:sz w:val="24"/>
          <w:szCs w:val="24"/>
        </w:rPr>
        <w:t xml:space="preserve">относящуюся в соответствии с ОКВЭД ОК 029-2014 (КДЕС Ред. 2) к </w:t>
      </w:r>
      <w:hyperlink r:id="rId55">
        <w:r w:rsidRPr="0063386D">
          <w:rPr>
            <w:rFonts w:ascii="Times New Roman" w:hAnsi="Times New Roman" w:cs="Times New Roman"/>
            <w:sz w:val="24"/>
            <w:szCs w:val="24"/>
          </w:rPr>
          <w:t>подгруппе 10.71.1</w:t>
        </w:r>
      </w:hyperlink>
      <w:r w:rsidRPr="0063386D">
        <w:rPr>
          <w:rFonts w:ascii="Times New Roman" w:hAnsi="Times New Roman" w:cs="Times New Roman"/>
          <w:sz w:val="24"/>
          <w:szCs w:val="24"/>
        </w:rPr>
        <w:t xml:space="preserve"> «Производство хлеба и хлебобулочных изделий недлительного хранения» группы 10.71 «Производство хлеба и мучных кондитерских изделий, тортов и пирожных недлительного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 которые обязуются не повышать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в месяце получения субсидии цену на хлеб и хлебобулочные изделия</w:t>
      </w:r>
      <w:r w:rsidRPr="0063386D">
        <w:rPr>
          <w:rFonts w:ascii="Times New Roman" w:hAnsi="Times New Roman" w:cs="Times New Roman"/>
          <w:color w:val="FF0000"/>
          <w:sz w:val="24"/>
          <w:szCs w:val="24"/>
        </w:rPr>
        <w:t>,</w:t>
      </w:r>
      <w:r w:rsidRPr="0063386D">
        <w:rPr>
          <w:rFonts w:ascii="Times New Roman" w:hAnsi="Times New Roman" w:cs="Times New Roman"/>
          <w:sz w:val="24"/>
          <w:szCs w:val="24"/>
        </w:rPr>
        <w:t xml:space="preserve"> в целях возмещения части затрат на производство и реализацию произведенных и реализованных хлеба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и хлебобулочных изделий, относящихся к продукции по виду экономической деятельности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в соответствии с ОКПД 2 ОК 034-2014 (КПЕС 2008) к </w:t>
      </w:r>
      <w:hyperlink r:id="rId56">
        <w:r w:rsidRPr="0063386D">
          <w:rPr>
            <w:rFonts w:ascii="Times New Roman" w:hAnsi="Times New Roman" w:cs="Times New Roman"/>
            <w:sz w:val="24"/>
            <w:szCs w:val="24"/>
          </w:rPr>
          <w:t>подкатегориям 10.71.11.110</w:t>
        </w:r>
      </w:hyperlink>
      <w:r w:rsidRPr="0063386D">
        <w:rPr>
          <w:rFonts w:ascii="Times New Roman" w:hAnsi="Times New Roman" w:cs="Times New Roman"/>
          <w:sz w:val="24"/>
          <w:szCs w:val="24"/>
        </w:rPr>
        <w:t xml:space="preserve"> «Хлеб недлительного хранения» и </w:t>
      </w:r>
      <w:hyperlink r:id="rId57">
        <w:r w:rsidRPr="0063386D">
          <w:rPr>
            <w:rFonts w:ascii="Times New Roman" w:hAnsi="Times New Roman" w:cs="Times New Roman"/>
            <w:sz w:val="24"/>
            <w:szCs w:val="24"/>
          </w:rPr>
          <w:t>10.71.11.120</w:t>
        </w:r>
      </w:hyperlink>
      <w:r w:rsidRPr="0063386D">
        <w:rPr>
          <w:rFonts w:ascii="Times New Roman" w:hAnsi="Times New Roman" w:cs="Times New Roman"/>
          <w:sz w:val="24"/>
          <w:szCs w:val="24"/>
        </w:rPr>
        <w:t xml:space="preserve"> «Булочные изделия недлительного хранения» категории 10.71.11.100 «Хлеб и хлебобулочные изделия недлительного хранения» вида 10.71.11 «Изделия хлебобулочные недлительного хранения» подгруппы 10.71.1 «Изделия хлебобулочные; мучные кондитерские изделия, торты и пирожные недлительного хранения» группы 10.71 «Изделия хлебобулочные; мучные кондитерские изделия, торты и пирожные недлительного хранения» подкласса 10.7 «Изделия хлебобулочные и мучные кондитерские» класса 10 «Продукты пищевые» (далее – хлеб и хлебобулочные изделия).</w:t>
      </w:r>
    </w:p>
    <w:p w14:paraId="1188FE0A"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Fonts w:ascii="Times New Roman" w:hAnsi="Times New Roman" w:cs="Times New Roman"/>
          <w:sz w:val="24"/>
          <w:szCs w:val="24"/>
        </w:rPr>
        <w:t>Указанные субсидии также могут предоставляться юридическим лицам, зарегистрированным в других субъектах Российской Федерации, обособленные подразделения которых осуществляют деятельность, указанную в абзаце первом настоящего пункта, на территории Санкт-Петербурга.</w:t>
      </w:r>
    </w:p>
    <w:p w14:paraId="4F8683E6"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Указанные субсидии предоставляются в 2028 году из расчета размера компенсации </w:t>
      </w:r>
      <w:r w:rsidRPr="0063386D">
        <w:rPr>
          <w:rFonts w:ascii="Times New Roman" w:hAnsi="Times New Roman" w:cs="Times New Roman"/>
          <w:sz w:val="24"/>
          <w:szCs w:val="24"/>
        </w:rPr>
        <w:br/>
        <w:t xml:space="preserve">на производство и реализацию 1 тонны произведенных и реализованных хлеба </w:t>
      </w:r>
      <w:r w:rsidRPr="0063386D">
        <w:rPr>
          <w:rFonts w:ascii="Times New Roman" w:hAnsi="Times New Roman" w:cs="Times New Roman"/>
          <w:sz w:val="24"/>
          <w:szCs w:val="24"/>
        </w:rPr>
        <w:br/>
        <w:t>и хлебобулочных изделий, но не более фактически понесенных получателями субсидий затрат (без учета налога на добавленную стоимость) по ставке, утвержденной КППИТ.</w:t>
      </w:r>
    </w:p>
    <w:p w14:paraId="767EE638" w14:textId="77777777" w:rsidR="00097479" w:rsidRPr="0063386D" w:rsidRDefault="00097479" w:rsidP="00097479">
      <w:pPr>
        <w:pStyle w:val="ConsPlusNormal"/>
        <w:ind w:firstLine="540"/>
        <w:jc w:val="both"/>
        <w:rPr>
          <w:rFonts w:ascii="Times New Roman" w:hAnsi="Times New Roman" w:cs="Times New Roman"/>
          <w:sz w:val="24"/>
          <w:szCs w:val="24"/>
        </w:rPr>
      </w:pPr>
    </w:p>
    <w:p w14:paraId="7D52E01C" w14:textId="7D433546" w:rsidR="00097479" w:rsidRPr="0063386D" w:rsidRDefault="00097479" w:rsidP="00097479">
      <w:pPr>
        <w:pStyle w:val="ConsPlusNormal"/>
        <w:ind w:firstLine="540"/>
        <w:jc w:val="both"/>
        <w:rPr>
          <w:rFonts w:ascii="Times New Roman" w:hAnsi="Times New Roman" w:cs="Times New Roman"/>
          <w:sz w:val="24"/>
          <w:szCs w:val="24"/>
        </w:rPr>
      </w:pPr>
      <w:bookmarkStart w:id="38" w:name="P5289"/>
      <w:bookmarkStart w:id="39" w:name="P5311"/>
      <w:bookmarkEnd w:id="38"/>
      <w:bookmarkEnd w:id="39"/>
      <w:r w:rsidRPr="0063386D">
        <w:rPr>
          <w:rFonts w:ascii="Times New Roman" w:hAnsi="Times New Roman" w:cs="Times New Roman"/>
          <w:sz w:val="24"/>
          <w:szCs w:val="24"/>
        </w:rPr>
        <w:t xml:space="preserve">4.4.7. Субсидии, предусмотренные в </w:t>
      </w:r>
      <w:hyperlink w:anchor="P5002">
        <w:r w:rsidRPr="0063386D">
          <w:rPr>
            <w:rFonts w:ascii="Times New Roman" w:hAnsi="Times New Roman" w:cs="Times New Roman"/>
            <w:sz w:val="24"/>
            <w:szCs w:val="24"/>
          </w:rPr>
          <w:t>пункте 2.1</w:t>
        </w:r>
      </w:hyperlink>
      <w:r w:rsidRPr="0063386D">
        <w:rPr>
          <w:rFonts w:ascii="Times New Roman" w:hAnsi="Times New Roman" w:cs="Times New Roman"/>
          <w:sz w:val="24"/>
          <w:szCs w:val="24"/>
        </w:rPr>
        <w:t xml:space="preserve"> перечня мероприятий подпрограммы, отнесенных к процессной части, предоставляются субъектам </w:t>
      </w:r>
      <w:r w:rsidRPr="0063386D">
        <w:rPr>
          <w:rFonts w:ascii="Times New Roman" w:hAnsi="Times New Roman"/>
          <w:sz w:val="24"/>
          <w:szCs w:val="24"/>
        </w:rPr>
        <w:t xml:space="preserve">деятельности в сфере АПК </w:t>
      </w:r>
      <w:r w:rsidR="003631B0" w:rsidRPr="0063386D">
        <w:rPr>
          <w:rFonts w:ascii="Times New Roman" w:hAnsi="Times New Roman"/>
          <w:sz w:val="24"/>
          <w:szCs w:val="24"/>
        </w:rPr>
        <w:br/>
      </w:r>
      <w:r w:rsidRPr="0063386D">
        <w:rPr>
          <w:rFonts w:ascii="Times New Roman" w:hAnsi="Times New Roman"/>
          <w:sz w:val="24"/>
          <w:szCs w:val="24"/>
        </w:rPr>
        <w:t xml:space="preserve">из числа </w:t>
      </w:r>
      <w:r w:rsidRPr="0063386D">
        <w:rPr>
          <w:rFonts w:ascii="Times New Roman" w:hAnsi="Times New Roman" w:cs="Times New Roman"/>
          <w:sz w:val="24"/>
          <w:szCs w:val="24"/>
        </w:rPr>
        <w:t>юридических лиц, относящихся к сельскохозяйственным товаропроизводителям, крестьянских (фермерских) хозяйств, организаций, осуществляющих первичную и(или) последующую (промышленную) переработку сельскохозяйственной продукции, зарегистрированных и осуществляющих на территории Санкт-Петербурга деятельность, связанную с производством (реализацией) продукции животноводства в Санкт-Петербурге, относящуюся в соответствии с ОКВЭД ОК 029-2014 (КДЕС Ред. 2):</w:t>
      </w:r>
    </w:p>
    <w:p w14:paraId="6F6C966B"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58">
        <w:r w:rsidRPr="0063386D">
          <w:rPr>
            <w:rFonts w:ascii="Times New Roman" w:hAnsi="Times New Roman" w:cs="Times New Roman"/>
            <w:sz w:val="24"/>
            <w:szCs w:val="24"/>
          </w:rPr>
          <w:t>классу 01</w:t>
        </w:r>
      </w:hyperlink>
      <w:r w:rsidRPr="0063386D">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59">
        <w:r w:rsidRPr="0063386D">
          <w:rPr>
            <w:rFonts w:ascii="Times New Roman" w:hAnsi="Times New Roman" w:cs="Times New Roman"/>
            <w:sz w:val="24"/>
            <w:szCs w:val="24"/>
          </w:rPr>
          <w:t>подкласса 01.7</w:t>
        </w:r>
      </w:hyperlink>
      <w:r w:rsidRPr="0063386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33D377A4"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0">
        <w:r w:rsidRPr="0063386D">
          <w:rPr>
            <w:rFonts w:ascii="Times New Roman" w:hAnsi="Times New Roman" w:cs="Times New Roman"/>
            <w:sz w:val="24"/>
            <w:szCs w:val="24"/>
          </w:rPr>
          <w:t>подклассу 10.1</w:t>
        </w:r>
      </w:hyperlink>
      <w:r w:rsidRPr="0063386D">
        <w:rPr>
          <w:rFonts w:ascii="Times New Roman" w:hAnsi="Times New Roman" w:cs="Times New Roman"/>
          <w:sz w:val="24"/>
          <w:szCs w:val="24"/>
        </w:rPr>
        <w:t xml:space="preserve"> «Переработка и консервирование мяса и мясной пищевой продукции» класса 10 «Производство пищевых продуктов» раздела C «Обрабатывающие производства»;</w:t>
      </w:r>
    </w:p>
    <w:p w14:paraId="52A1904A"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1">
        <w:r w:rsidRPr="0063386D">
          <w:rPr>
            <w:rFonts w:ascii="Times New Roman" w:hAnsi="Times New Roman" w:cs="Times New Roman"/>
            <w:sz w:val="24"/>
            <w:szCs w:val="24"/>
          </w:rPr>
          <w:t>подклассу 10.2</w:t>
        </w:r>
      </w:hyperlink>
      <w:r w:rsidRPr="0063386D">
        <w:rPr>
          <w:rFonts w:ascii="Times New Roman" w:hAnsi="Times New Roman" w:cs="Times New Roman"/>
          <w:sz w:val="24"/>
          <w:szCs w:val="24"/>
        </w:rPr>
        <w:t xml:space="preserve"> «Переработка и консервирование рыбы, ракообразных и моллюсков» </w:t>
      </w:r>
      <w:r w:rsidRPr="0063386D">
        <w:rPr>
          <w:rFonts w:ascii="Times New Roman" w:hAnsi="Times New Roman" w:cs="Times New Roman"/>
          <w:sz w:val="24"/>
          <w:szCs w:val="24"/>
        </w:rPr>
        <w:br/>
        <w:t xml:space="preserve">и </w:t>
      </w:r>
      <w:hyperlink r:id="rId62">
        <w:r w:rsidRPr="0063386D">
          <w:rPr>
            <w:rFonts w:ascii="Times New Roman" w:hAnsi="Times New Roman" w:cs="Times New Roman"/>
            <w:sz w:val="24"/>
            <w:szCs w:val="24"/>
          </w:rPr>
          <w:t>10.20.5</w:t>
        </w:r>
      </w:hyperlink>
      <w:r w:rsidRPr="0063386D">
        <w:rPr>
          <w:rFonts w:ascii="Times New Roman" w:hAnsi="Times New Roman" w:cs="Times New Roman"/>
          <w:sz w:val="24"/>
          <w:szCs w:val="24"/>
        </w:rPr>
        <w:t xml:space="preserve"> «Деятельность по обработке морских водорослей, в том числе морской капусты» класса 10 «Производство пищевых продуктов» раздела C «Обрабатывающие производства»;</w:t>
      </w:r>
    </w:p>
    <w:p w14:paraId="1B294C30"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3">
        <w:r w:rsidRPr="0063386D">
          <w:rPr>
            <w:rFonts w:ascii="Times New Roman" w:hAnsi="Times New Roman" w:cs="Times New Roman"/>
            <w:sz w:val="24"/>
            <w:szCs w:val="24"/>
          </w:rPr>
          <w:t>подклассу 10.5</w:t>
        </w:r>
      </w:hyperlink>
      <w:r w:rsidRPr="0063386D">
        <w:rPr>
          <w:rFonts w:ascii="Times New Roman" w:hAnsi="Times New Roman" w:cs="Times New Roman"/>
          <w:sz w:val="24"/>
          <w:szCs w:val="24"/>
        </w:rPr>
        <w:t xml:space="preserve"> «Производство молочной продукции» класса 10 «Производство пищевых продуктов» раздела C «Обрабатывающие производства»;</w:t>
      </w:r>
    </w:p>
    <w:p w14:paraId="1A5C9718"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4">
        <w:r w:rsidRPr="0063386D">
          <w:rPr>
            <w:rFonts w:ascii="Times New Roman" w:hAnsi="Times New Roman" w:cs="Times New Roman"/>
            <w:sz w:val="24"/>
            <w:szCs w:val="24"/>
          </w:rPr>
          <w:t>группе 10.61</w:t>
        </w:r>
      </w:hyperlink>
      <w:r w:rsidRPr="0063386D">
        <w:rPr>
          <w:rFonts w:ascii="Times New Roman" w:hAnsi="Times New Roman" w:cs="Times New Roman"/>
          <w:sz w:val="24"/>
          <w:szCs w:val="24"/>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14:paraId="6D1D3C66"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5">
        <w:r w:rsidRPr="0063386D">
          <w:rPr>
            <w:rFonts w:ascii="Times New Roman" w:hAnsi="Times New Roman" w:cs="Times New Roman"/>
            <w:sz w:val="24"/>
            <w:szCs w:val="24"/>
          </w:rPr>
          <w:t>группам 10.71</w:t>
        </w:r>
      </w:hyperlink>
      <w:r w:rsidRPr="0063386D">
        <w:rPr>
          <w:rFonts w:ascii="Times New Roman" w:hAnsi="Times New Roman" w:cs="Times New Roman"/>
          <w:sz w:val="24"/>
          <w:szCs w:val="24"/>
        </w:rPr>
        <w:t xml:space="preserve"> «Производство хлеба и мучных кондитерских изделий, тортов </w:t>
      </w:r>
      <w:r w:rsidRPr="0063386D">
        <w:rPr>
          <w:rFonts w:ascii="Times New Roman" w:hAnsi="Times New Roman" w:cs="Times New Roman"/>
          <w:sz w:val="24"/>
          <w:szCs w:val="24"/>
        </w:rPr>
        <w:br/>
        <w:t xml:space="preserve">и пирожных недлительного хранения» и </w:t>
      </w:r>
      <w:hyperlink r:id="rId66">
        <w:r w:rsidRPr="0063386D">
          <w:rPr>
            <w:rFonts w:ascii="Times New Roman" w:hAnsi="Times New Roman" w:cs="Times New Roman"/>
            <w:sz w:val="24"/>
            <w:szCs w:val="24"/>
          </w:rPr>
          <w:t>10.72</w:t>
        </w:r>
      </w:hyperlink>
      <w:r w:rsidRPr="0063386D">
        <w:rPr>
          <w:rFonts w:ascii="Times New Roman" w:hAnsi="Times New Roman" w:cs="Times New Roman"/>
          <w:sz w:val="24"/>
          <w:szCs w:val="24"/>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14:paraId="15A2F63D"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7">
        <w:r w:rsidRPr="0063386D">
          <w:rPr>
            <w:rFonts w:ascii="Times New Roman" w:hAnsi="Times New Roman" w:cs="Times New Roman"/>
            <w:sz w:val="24"/>
            <w:szCs w:val="24"/>
          </w:rPr>
          <w:t>группе 10.89</w:t>
        </w:r>
      </w:hyperlink>
      <w:r w:rsidRPr="0063386D">
        <w:rPr>
          <w:rFonts w:ascii="Times New Roman" w:hAnsi="Times New Roman" w:cs="Times New Roman"/>
          <w:sz w:val="24"/>
          <w:szCs w:val="24"/>
        </w:rPr>
        <w:t xml:space="preserve"> «Производство прочих пищевых продуктов, не включенных в другие группировки» подкласса 10.8 «Производство прочих пищевых продуктов» класса 10 «Производство пищевых продуктов» раздела C «Обрабатывающие производства»;</w:t>
      </w:r>
    </w:p>
    <w:p w14:paraId="27CD4C44"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68">
        <w:r w:rsidRPr="0063386D">
          <w:rPr>
            <w:rFonts w:ascii="Times New Roman" w:hAnsi="Times New Roman" w:cs="Times New Roman"/>
            <w:sz w:val="24"/>
            <w:szCs w:val="24"/>
          </w:rPr>
          <w:t>группе 10.91</w:t>
        </w:r>
      </w:hyperlink>
      <w:r w:rsidRPr="0063386D">
        <w:rPr>
          <w:rFonts w:ascii="Times New Roman" w:hAnsi="Times New Roman" w:cs="Times New Roman"/>
          <w:sz w:val="24"/>
          <w:szCs w:val="24"/>
        </w:rPr>
        <w:t xml:space="preserve"> «Производство готовых кормов для животных, содержащихся </w:t>
      </w:r>
      <w:r w:rsidRPr="0063386D">
        <w:rPr>
          <w:rFonts w:ascii="Times New Roman" w:hAnsi="Times New Roman" w:cs="Times New Roman"/>
          <w:sz w:val="24"/>
          <w:szCs w:val="24"/>
        </w:rPr>
        <w:br/>
        <w:t>на фермах» подкласса 10.9 «Производство готовых кормов для животных» класса 10 «Производство пищевых продуктов» раздела C «Обрабатывающие производства»</w:t>
      </w:r>
      <w:r w:rsidRPr="0063386D">
        <w:rPr>
          <w:rFonts w:ascii="Times New Roman" w:hAnsi="Times New Roman" w:cs="Times New Roman"/>
          <w:color w:val="FF0000"/>
          <w:sz w:val="24"/>
          <w:szCs w:val="24"/>
        </w:rPr>
        <w:t>.</w:t>
      </w:r>
      <w:r w:rsidRPr="0063386D">
        <w:rPr>
          <w:rFonts w:ascii="Times New Roman" w:hAnsi="Times New Roman" w:cs="Times New Roman"/>
          <w:sz w:val="24"/>
          <w:szCs w:val="24"/>
        </w:rPr>
        <w:t xml:space="preserve"> </w:t>
      </w:r>
    </w:p>
    <w:p w14:paraId="09F398D5" w14:textId="77777777" w:rsidR="00097479" w:rsidRPr="0063386D" w:rsidRDefault="00097479" w:rsidP="00097479">
      <w:pPr>
        <w:pStyle w:val="ConsPlusNormal"/>
        <w:ind w:firstLine="540"/>
        <w:jc w:val="both"/>
        <w:rPr>
          <w:rStyle w:val="bx-messenger-message"/>
          <w:rFonts w:ascii="Times New Roman" w:hAnsi="Times New Roman" w:cs="Times New Roman"/>
          <w:sz w:val="24"/>
          <w:szCs w:val="24"/>
        </w:rPr>
      </w:pPr>
      <w:r w:rsidRPr="0063386D">
        <w:rPr>
          <w:rFonts w:ascii="Times New Roman" w:hAnsi="Times New Roman" w:cs="Times New Roman"/>
          <w:sz w:val="24"/>
          <w:szCs w:val="24"/>
        </w:rPr>
        <w:t>Указанные субсидии также могут предоставляться</w:t>
      </w:r>
      <w:r w:rsidRPr="0063386D">
        <w:rPr>
          <w:rFonts w:ascii="Times New Roman" w:hAnsi="Times New Roman"/>
          <w:color w:val="FF0000"/>
          <w:sz w:val="24"/>
          <w:szCs w:val="24"/>
        </w:rPr>
        <w:t xml:space="preserve"> </w:t>
      </w:r>
      <w:r w:rsidRPr="0063386D">
        <w:rPr>
          <w:rFonts w:ascii="Times New Roman" w:hAnsi="Times New Roman"/>
          <w:sz w:val="24"/>
          <w:szCs w:val="24"/>
        </w:rPr>
        <w:t>субъектам деятельности в сфере АПК</w:t>
      </w:r>
      <w:r w:rsidRPr="0063386D">
        <w:rPr>
          <w:rFonts w:ascii="Times New Roman" w:hAnsi="Times New Roman" w:cs="Times New Roman"/>
          <w:sz w:val="24"/>
          <w:szCs w:val="24"/>
        </w:rPr>
        <w:t>, указанным в абзаце первом настоящего пункта, являющимся юридическими лицами, зарегистрированными в других субъектах Российской Федерации, обособленные подразделения которых осуществляют деятельность, указанную в абзацах втором – девятом настоящего пункта, на территории Санкт-Петербурга.</w:t>
      </w:r>
    </w:p>
    <w:p w14:paraId="613AEBD5" w14:textId="4FF972F6" w:rsidR="00097479" w:rsidRPr="0063386D" w:rsidRDefault="00097479" w:rsidP="00097479">
      <w:pPr>
        <w:tabs>
          <w:tab w:val="left" w:pos="1134"/>
        </w:tabs>
        <w:spacing w:after="0" w:line="20" w:lineRule="atLeast"/>
        <w:ind w:firstLine="567"/>
        <w:jc w:val="both"/>
        <w:rPr>
          <w:rFonts w:ascii="Times New Roman" w:hAnsi="Times New Roman"/>
          <w:i/>
          <w:color w:val="0070C0"/>
          <w:sz w:val="24"/>
          <w:szCs w:val="24"/>
        </w:rPr>
      </w:pPr>
      <w:r w:rsidRPr="0063386D">
        <w:rPr>
          <w:rFonts w:ascii="Times New Roman" w:hAnsi="Times New Roman"/>
          <w:sz w:val="24"/>
          <w:szCs w:val="24"/>
        </w:rPr>
        <w:t xml:space="preserve">Указанные субсидии предоставляются в целях возмещения части затрат на уплату процентов по краткосрочным кредитам, полученным в кредитных организациях по кредитным договорам, заключенным сроком до трех лет, в связи с производством (реализацией) товаров, выполнением работ, оказанием услуг в сфере агропромышленного производства </w:t>
      </w:r>
      <w:r w:rsidR="003631B0" w:rsidRPr="0063386D">
        <w:rPr>
          <w:rFonts w:ascii="Times New Roman" w:hAnsi="Times New Roman"/>
          <w:sz w:val="24"/>
          <w:szCs w:val="24"/>
        </w:rPr>
        <w:br/>
      </w:r>
      <w:r w:rsidRPr="0063386D">
        <w:rPr>
          <w:rFonts w:ascii="Times New Roman" w:hAnsi="Times New Roman"/>
          <w:sz w:val="24"/>
          <w:szCs w:val="24"/>
        </w:rPr>
        <w:t>в Санкт-Петербурге, заключенным не ранее 01.01.2020, в случае привлечения заемных средств по указанным договорам на закупку:</w:t>
      </w:r>
      <w:r w:rsidRPr="0063386D">
        <w:rPr>
          <w:rFonts w:ascii="Times New Roman" w:hAnsi="Times New Roman"/>
          <w:i/>
          <w:color w:val="0070C0"/>
          <w:sz w:val="24"/>
          <w:szCs w:val="24"/>
        </w:rPr>
        <w:t xml:space="preserve"> </w:t>
      </w:r>
    </w:p>
    <w:p w14:paraId="2C763D05" w14:textId="77777777" w:rsidR="00097479" w:rsidRPr="0063386D" w:rsidRDefault="00097479" w:rsidP="00097479">
      <w:pPr>
        <w:pStyle w:val="ConsPlusNormal"/>
        <w:spacing w:line="20" w:lineRule="atLeast"/>
        <w:ind w:firstLine="567"/>
        <w:jc w:val="both"/>
        <w:rPr>
          <w:rFonts w:ascii="Times New Roman" w:hAnsi="Times New Roman" w:cs="Times New Roman"/>
          <w:sz w:val="24"/>
          <w:szCs w:val="24"/>
        </w:rPr>
      </w:pPr>
      <w:r w:rsidRPr="0063386D">
        <w:rPr>
          <w:rFonts w:ascii="Times New Roman" w:hAnsi="Times New Roman" w:cs="Times New Roman"/>
          <w:sz w:val="24"/>
          <w:szCs w:val="24"/>
        </w:rPr>
        <w:t>молока-сырья для производства цельномолочной продукции, твердых и полутвердых сыров, масла сливочного;</w:t>
      </w:r>
    </w:p>
    <w:p w14:paraId="4F0FBF35"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зерна для мукомольно-крупяной, хлебопекарной и комбикормовой отраслей промышленности;</w:t>
      </w:r>
    </w:p>
    <w:p w14:paraId="2A273EA7"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отечественного сырья (мелассы, патоки) для производства дрожжей;</w:t>
      </w:r>
    </w:p>
    <w:p w14:paraId="3E9B63CF"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отечественной муки для производства хлебобулочных изделий;</w:t>
      </w:r>
    </w:p>
    <w:p w14:paraId="6A50DF8D"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мясного сырья для производства колбасных изделий и мясных (мясосодержащих) полуфабрикатов;</w:t>
      </w:r>
    </w:p>
    <w:p w14:paraId="3B9D1EE2"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рыбного сырья (за исключением видов икры особо ценных и ценных видов водных биологических ресурсов, установленных </w:t>
      </w:r>
      <w:hyperlink r:id="rId69">
        <w:r w:rsidRPr="0063386D">
          <w:rPr>
            <w:rFonts w:ascii="Times New Roman" w:hAnsi="Times New Roman" w:cs="Times New Roman"/>
            <w:sz w:val="24"/>
            <w:szCs w:val="24"/>
          </w:rPr>
          <w:t>приказом</w:t>
        </w:r>
      </w:hyperlink>
      <w:r w:rsidRPr="0063386D">
        <w:rPr>
          <w:rFonts w:ascii="Times New Roman" w:hAnsi="Times New Roman" w:cs="Times New Roman"/>
          <w:sz w:val="24"/>
          <w:szCs w:val="24"/>
        </w:rPr>
        <w:t xml:space="preserve"> Министерства сельского хозяйства Российской Федерации от 23.10.2019 № 596 "Об утверждении Перечня особо ценных </w:t>
      </w:r>
      <w:r w:rsidRPr="0063386D">
        <w:rPr>
          <w:rFonts w:ascii="Times New Roman" w:hAnsi="Times New Roman" w:cs="Times New Roman"/>
          <w:sz w:val="24"/>
          <w:szCs w:val="24"/>
        </w:rPr>
        <w:br/>
        <w:t xml:space="preserve">и ценных видов водных биологических ресурсов"), рыбного фарша, сушеных </w:t>
      </w:r>
      <w:r w:rsidRPr="0063386D">
        <w:rPr>
          <w:rFonts w:ascii="Times New Roman" w:hAnsi="Times New Roman" w:cs="Times New Roman"/>
          <w:sz w:val="24"/>
          <w:szCs w:val="24"/>
        </w:rPr>
        <w:br/>
        <w:t xml:space="preserve">и переработанных водорослей для переработки и консервирования рыбо- </w:t>
      </w:r>
      <w:r w:rsidRPr="0063386D">
        <w:rPr>
          <w:rFonts w:ascii="Times New Roman" w:hAnsi="Times New Roman" w:cs="Times New Roman"/>
          <w:sz w:val="24"/>
          <w:szCs w:val="24"/>
        </w:rPr>
        <w:br/>
        <w:t>и морепродуктов.</w:t>
      </w:r>
    </w:p>
    <w:p w14:paraId="15B684D8" w14:textId="77777777"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 xml:space="preserve">Расчетный период по краткосрочному кредиту, принятому к субсидированию </w:t>
      </w:r>
      <w:r w:rsidRPr="0063386D">
        <w:rPr>
          <w:rFonts w:ascii="Times New Roman" w:hAnsi="Times New Roman" w:cs="Times New Roman"/>
          <w:sz w:val="24"/>
          <w:szCs w:val="24"/>
        </w:rPr>
        <w:br/>
        <w:t>в текущем году, не должен превышать 364 дня.</w:t>
      </w:r>
    </w:p>
    <w:p w14:paraId="1613038D"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Ставки для расчета размеров указанных субсидий, а также предельный размер затрат, возмещаемых за счет средств указанных субсидий утверждаются КППИТ.</w:t>
      </w:r>
    </w:p>
    <w:p w14:paraId="727BEAB9"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eastAsiaTheme="minorEastAsia" w:hAnsi="Times New Roman" w:cs="Times New Roman"/>
          <w:sz w:val="24"/>
          <w:szCs w:val="24"/>
        </w:rPr>
        <w:t xml:space="preserve">Указанные субсидии предоставляются при отсутствии у получателя субсидий </w:t>
      </w:r>
      <w:r w:rsidRPr="0063386D">
        <w:rPr>
          <w:rFonts w:ascii="Times New Roman" w:hAnsi="Times New Roman" w:cs="Times New Roman"/>
          <w:sz w:val="24"/>
          <w:szCs w:val="24"/>
        </w:rPr>
        <w:t>просроченной задолженности по погашению основного долга и уплате начисленных процентов по кредитному договору, в связи с исполнением которого осуществляется субсидирование.</w:t>
      </w:r>
    </w:p>
    <w:p w14:paraId="16E8A562" w14:textId="45409463"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При предоставлении указанных субсидий в целях возмещения части затрат на уплату процентов по краткосрочным кредитам, привлеченным на закупку сырья за счет валютных средств для расчетов с контрагентами в части целевого использования средств,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к субсидированию принимаются платежи на закупку валюты за счет кредитных средств, переведенных на расчетные счета, открытые в других кредитных организациях,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в соответствии с условиями кредитного договора, для последующей покупки валюты для оплаты валютных контрактов. </w:t>
      </w:r>
    </w:p>
    <w:p w14:paraId="761D62E9" w14:textId="7D7AB2CC" w:rsidR="00097479" w:rsidRPr="0063386D" w:rsidRDefault="00097479" w:rsidP="00097479">
      <w:pPr>
        <w:pStyle w:val="ConsPlusNormal"/>
        <w:ind w:firstLine="539"/>
        <w:jc w:val="both"/>
        <w:rPr>
          <w:rFonts w:ascii="Times New Roman" w:hAnsi="Times New Roman" w:cs="Times New Roman"/>
          <w:sz w:val="24"/>
          <w:szCs w:val="24"/>
        </w:rPr>
      </w:pPr>
      <w:bookmarkStart w:id="40" w:name="P5332"/>
      <w:bookmarkEnd w:id="40"/>
      <w:r w:rsidRPr="0063386D">
        <w:rPr>
          <w:rFonts w:ascii="Times New Roman" w:hAnsi="Times New Roman" w:cs="Times New Roman"/>
          <w:sz w:val="24"/>
          <w:szCs w:val="24"/>
        </w:rPr>
        <w:t xml:space="preserve">4.4.8. Субсидии, предусмотренные в </w:t>
      </w:r>
      <w:hyperlink w:anchor="P5016">
        <w:r w:rsidRPr="0063386D">
          <w:rPr>
            <w:rFonts w:ascii="Times New Roman" w:hAnsi="Times New Roman" w:cs="Times New Roman"/>
            <w:sz w:val="24"/>
            <w:szCs w:val="24"/>
          </w:rPr>
          <w:t>пункте 2.2</w:t>
        </w:r>
      </w:hyperlink>
      <w:r w:rsidRPr="0063386D">
        <w:rPr>
          <w:rFonts w:ascii="Times New Roman" w:hAnsi="Times New Roman" w:cs="Times New Roman"/>
          <w:sz w:val="24"/>
          <w:szCs w:val="24"/>
        </w:rPr>
        <w:t xml:space="preserve"> перечня мероприятий подпрограммы, отнесенных к процессной части, предоставляются субъектам деятельности в сфере АПК, зарегистрированным и осуществляющим на территории Санкт-Петербурга производственную деятельность, относящуюся в соответствии с ОКВЭД ОК 029-2014 (КДЕС Ред. 2):</w:t>
      </w:r>
    </w:p>
    <w:p w14:paraId="60687B54"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70">
        <w:r w:rsidRPr="0063386D">
          <w:rPr>
            <w:rFonts w:ascii="Times New Roman" w:hAnsi="Times New Roman" w:cs="Times New Roman"/>
            <w:sz w:val="24"/>
            <w:szCs w:val="24"/>
          </w:rPr>
          <w:t>классу 01</w:t>
        </w:r>
      </w:hyperlink>
      <w:r w:rsidRPr="0063386D">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71">
        <w:r w:rsidRPr="0063386D">
          <w:rPr>
            <w:rFonts w:ascii="Times New Roman" w:hAnsi="Times New Roman" w:cs="Times New Roman"/>
            <w:sz w:val="24"/>
            <w:szCs w:val="24"/>
          </w:rPr>
          <w:t>подкласса 01.7</w:t>
        </w:r>
      </w:hyperlink>
      <w:r w:rsidRPr="0063386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23503AEE"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72">
        <w:r w:rsidRPr="0063386D">
          <w:rPr>
            <w:rFonts w:ascii="Times New Roman" w:hAnsi="Times New Roman" w:cs="Times New Roman"/>
            <w:sz w:val="24"/>
            <w:szCs w:val="24"/>
          </w:rPr>
          <w:t>подклассу 10.2</w:t>
        </w:r>
      </w:hyperlink>
      <w:r w:rsidRPr="0063386D">
        <w:rPr>
          <w:rFonts w:ascii="Times New Roman" w:hAnsi="Times New Roman" w:cs="Times New Roman"/>
          <w:sz w:val="24"/>
          <w:szCs w:val="24"/>
        </w:rPr>
        <w:t xml:space="preserve"> «Переработка и консервирование рыбы, ракообразных и моллюсков» </w:t>
      </w:r>
      <w:r w:rsidRPr="0063386D">
        <w:rPr>
          <w:rFonts w:ascii="Times New Roman" w:hAnsi="Times New Roman" w:cs="Times New Roman"/>
          <w:sz w:val="24"/>
          <w:szCs w:val="24"/>
        </w:rPr>
        <w:br/>
        <w:t xml:space="preserve">и </w:t>
      </w:r>
      <w:hyperlink r:id="rId73">
        <w:r w:rsidRPr="0063386D">
          <w:rPr>
            <w:rFonts w:ascii="Times New Roman" w:hAnsi="Times New Roman" w:cs="Times New Roman"/>
            <w:sz w:val="24"/>
            <w:szCs w:val="24"/>
          </w:rPr>
          <w:t>10.20.5</w:t>
        </w:r>
      </w:hyperlink>
      <w:r w:rsidRPr="0063386D">
        <w:rPr>
          <w:rFonts w:ascii="Times New Roman" w:hAnsi="Times New Roman" w:cs="Times New Roman"/>
          <w:sz w:val="24"/>
          <w:szCs w:val="24"/>
        </w:rPr>
        <w:t xml:space="preserve"> «Деятельность по обработке морских водорослей, в том числе морской капусты» класса 10 «Производство пищевых продуктов» раздела C «Обрабатывающие производства»;</w:t>
      </w:r>
    </w:p>
    <w:p w14:paraId="57F18823"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74">
        <w:r w:rsidRPr="0063386D">
          <w:rPr>
            <w:rFonts w:ascii="Times New Roman" w:hAnsi="Times New Roman" w:cs="Times New Roman"/>
            <w:sz w:val="24"/>
            <w:szCs w:val="24"/>
          </w:rPr>
          <w:t>подклассу 10.5</w:t>
        </w:r>
      </w:hyperlink>
      <w:r w:rsidRPr="0063386D">
        <w:rPr>
          <w:rFonts w:ascii="Times New Roman" w:hAnsi="Times New Roman" w:cs="Times New Roman"/>
          <w:sz w:val="24"/>
          <w:szCs w:val="24"/>
        </w:rPr>
        <w:t xml:space="preserve"> «Производство молочной продукции» класса 10 «Производство пищевых продуктов» раздела C «Обрабатывающие производства»;</w:t>
      </w:r>
    </w:p>
    <w:p w14:paraId="68009216"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75">
        <w:r w:rsidRPr="0063386D">
          <w:rPr>
            <w:rFonts w:ascii="Times New Roman" w:hAnsi="Times New Roman" w:cs="Times New Roman"/>
            <w:sz w:val="24"/>
            <w:szCs w:val="24"/>
          </w:rPr>
          <w:t>группе 10.61</w:t>
        </w:r>
      </w:hyperlink>
      <w:r w:rsidRPr="0063386D">
        <w:rPr>
          <w:rFonts w:ascii="Times New Roman" w:hAnsi="Times New Roman" w:cs="Times New Roman"/>
          <w:sz w:val="24"/>
          <w:szCs w:val="24"/>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14:paraId="78F13AFE"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76">
        <w:r w:rsidRPr="0063386D">
          <w:rPr>
            <w:rFonts w:ascii="Times New Roman" w:hAnsi="Times New Roman" w:cs="Times New Roman"/>
            <w:sz w:val="24"/>
            <w:szCs w:val="24"/>
          </w:rPr>
          <w:t>группам 10.71</w:t>
        </w:r>
      </w:hyperlink>
      <w:r w:rsidRPr="0063386D">
        <w:rPr>
          <w:rFonts w:ascii="Times New Roman" w:hAnsi="Times New Roman" w:cs="Times New Roman"/>
          <w:sz w:val="24"/>
          <w:szCs w:val="24"/>
        </w:rPr>
        <w:t xml:space="preserve"> «Производство хлеба и мучных кондитерских изделий, тортов </w:t>
      </w:r>
      <w:r w:rsidRPr="0063386D">
        <w:rPr>
          <w:rFonts w:ascii="Times New Roman" w:hAnsi="Times New Roman" w:cs="Times New Roman"/>
          <w:sz w:val="24"/>
          <w:szCs w:val="24"/>
        </w:rPr>
        <w:br/>
        <w:t xml:space="preserve">и пирожных недлительного хранения» и </w:t>
      </w:r>
      <w:hyperlink r:id="rId77">
        <w:r w:rsidRPr="0063386D">
          <w:rPr>
            <w:rFonts w:ascii="Times New Roman" w:hAnsi="Times New Roman" w:cs="Times New Roman"/>
            <w:sz w:val="24"/>
            <w:szCs w:val="24"/>
          </w:rPr>
          <w:t>10.72</w:t>
        </w:r>
      </w:hyperlink>
      <w:r w:rsidRPr="0063386D">
        <w:rPr>
          <w:rFonts w:ascii="Times New Roman" w:hAnsi="Times New Roman" w:cs="Times New Roman"/>
          <w:sz w:val="24"/>
          <w:szCs w:val="24"/>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14:paraId="59711CC8"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к </w:t>
      </w:r>
      <w:hyperlink r:id="rId78">
        <w:r w:rsidRPr="0063386D">
          <w:rPr>
            <w:rFonts w:ascii="Times New Roman" w:hAnsi="Times New Roman" w:cs="Times New Roman"/>
            <w:sz w:val="24"/>
            <w:szCs w:val="24"/>
          </w:rPr>
          <w:t>группе 10.91</w:t>
        </w:r>
      </w:hyperlink>
      <w:r w:rsidRPr="0063386D">
        <w:rPr>
          <w:rFonts w:ascii="Times New Roman" w:hAnsi="Times New Roman" w:cs="Times New Roman"/>
          <w:sz w:val="24"/>
          <w:szCs w:val="24"/>
        </w:rPr>
        <w:t xml:space="preserve"> «Производство готовых кормов для животных, содержащихся на фермах» подкласса 10.9 «Производство готовых кормов для животных» класса 10 «Производство пищевых продуктов» раздела C «Обрабатывающие производства»</w:t>
      </w:r>
      <w:r w:rsidRPr="0063386D">
        <w:rPr>
          <w:rFonts w:ascii="Times New Roman" w:hAnsi="Times New Roman" w:cs="Times New Roman"/>
          <w:color w:val="FF0000"/>
          <w:sz w:val="24"/>
          <w:szCs w:val="24"/>
        </w:rPr>
        <w:t>.</w:t>
      </w:r>
    </w:p>
    <w:p w14:paraId="6369FDE5" w14:textId="2F156D1B" w:rsidR="00097479" w:rsidRPr="0063386D" w:rsidRDefault="00097479" w:rsidP="00097479">
      <w:pPr>
        <w:pStyle w:val="ConsPlusNormal"/>
        <w:ind w:firstLine="540"/>
        <w:jc w:val="both"/>
        <w:rPr>
          <w:rFonts w:ascii="Times New Roman" w:hAnsi="Times New Roman" w:cs="Times New Roman"/>
          <w:sz w:val="24"/>
          <w:szCs w:val="24"/>
        </w:rPr>
      </w:pPr>
      <w:r w:rsidRPr="0063386D">
        <w:rPr>
          <w:rFonts w:ascii="Times New Roman" w:hAnsi="Times New Roman" w:cs="Times New Roman"/>
          <w:sz w:val="24"/>
          <w:szCs w:val="24"/>
        </w:rPr>
        <w:t>Указанные субсидии также могут предоставляться субъектам</w:t>
      </w:r>
      <w:r w:rsidRPr="0063386D">
        <w:rPr>
          <w:rFonts w:ascii="Times New Roman" w:hAnsi="Times New Roman" w:cs="Times New Roman"/>
          <w:color w:val="FF0000"/>
          <w:sz w:val="24"/>
          <w:szCs w:val="24"/>
        </w:rPr>
        <w:t xml:space="preserve"> </w:t>
      </w:r>
      <w:r w:rsidRPr="0063386D">
        <w:rPr>
          <w:rFonts w:ascii="Times New Roman" w:hAnsi="Times New Roman" w:cs="Times New Roman"/>
          <w:sz w:val="24"/>
          <w:szCs w:val="24"/>
        </w:rPr>
        <w:t xml:space="preserve">деятельности в сфере АПК, являющимся юридическими лицами, зарегистрированным в других субъектах Российской Федерации, обособленные подразделения которых осуществляют деятельность, указанную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в абзацах втором – седьмом настоящего пункта, на территории Санкт-Петербурга.</w:t>
      </w:r>
    </w:p>
    <w:p w14:paraId="743E20D7" w14:textId="56F682EC" w:rsidR="00097479" w:rsidRPr="0063386D" w:rsidRDefault="00097479" w:rsidP="00097479">
      <w:pPr>
        <w:pStyle w:val="ConsPlusNormal"/>
        <w:ind w:firstLine="567"/>
        <w:jc w:val="both"/>
        <w:rPr>
          <w:rFonts w:ascii="Times New Roman" w:hAnsi="Times New Roman" w:cs="Times New Roman"/>
          <w:i/>
          <w:color w:val="0070C0"/>
          <w:sz w:val="24"/>
          <w:szCs w:val="24"/>
          <w:shd w:val="clear" w:color="auto" w:fill="FFFF00"/>
        </w:rPr>
      </w:pPr>
      <w:r w:rsidRPr="0063386D">
        <w:rPr>
          <w:rFonts w:ascii="Times New Roman" w:hAnsi="Times New Roman" w:cs="Times New Roman"/>
          <w:sz w:val="24"/>
          <w:szCs w:val="24"/>
        </w:rPr>
        <w:t xml:space="preserve">Указанные субсидии предоставляются в целях возмещения части затрат на уплату процентов по инвестиционным кредитам, полученным в кредитных организациях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по инвестиционным кредитным договорам, в связи с производством (реализацией) товаров, выполнением работ, оказанием услуг в сфере агропромышленного производства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в Санкт-Петербурге, заключенны</w:t>
      </w:r>
      <w:r w:rsidRPr="0063386D">
        <w:rPr>
          <w:rFonts w:ascii="Times New Roman" w:hAnsi="Times New Roman" w:cs="Times New Roman"/>
          <w:sz w:val="24"/>
          <w:szCs w:val="24"/>
          <w:shd w:val="clear" w:color="auto" w:fill="FFFFFF" w:themeFill="background1"/>
        </w:rPr>
        <w:t xml:space="preserve">м: </w:t>
      </w:r>
    </w:p>
    <w:p w14:paraId="0E7ED277"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 не ранее 01.01.2020 на срок от 2 до 8 лет следующими субъектами деятельности в сфере АПК:</w:t>
      </w:r>
    </w:p>
    <w:p w14:paraId="325CEA89"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сельскохозяйственными товаропроизводителями, крестьянскими (фермерскими) хозяйствами, организациями, осуществляющим первичную и(или) последующую (промышленную) переработку сельскохозяйственной продукции,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и хлебопекарной промышленности, строительство мощностей для подработки, хранения и перевалки зерновых культур (в том числе на приобретение техники, оборудования для их оснащения);</w:t>
      </w:r>
    </w:p>
    <w:p w14:paraId="319E524D"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 осуществляющим первичную и(или) последующую (промышленную) переработку сельскохозяйственной продукции,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и хлебопекарной промышленности, строительство мощностей для подработки, хранения и перевалки зерновых культур,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утвержденным </w:t>
      </w:r>
      <w:hyperlink r:id="rId79">
        <w:r w:rsidRPr="0063386D">
          <w:rPr>
            <w:rFonts w:ascii="Times New Roman" w:hAnsi="Times New Roman" w:cs="Times New Roman"/>
            <w:sz w:val="24"/>
            <w:szCs w:val="24"/>
          </w:rPr>
          <w:t>приказом</w:t>
        </w:r>
      </w:hyperlink>
      <w:r w:rsidRPr="0063386D">
        <w:rPr>
          <w:rFonts w:ascii="Times New Roman" w:hAnsi="Times New Roman" w:cs="Times New Roman"/>
          <w:sz w:val="24"/>
          <w:szCs w:val="24"/>
        </w:rPr>
        <w:t xml:space="preserve"> Министерства сельского хозяйства Российской Федерации от 14.11.2023 № 854 «Об утверждении перечней направлений использования инвестиционных кредитов, полученных при заключении инвестиционных кредитных договоров в российских кредитных организациях </w:t>
      </w:r>
      <w:r w:rsidRPr="0063386D">
        <w:rPr>
          <w:rFonts w:ascii="Times New Roman" w:hAnsi="Times New Roman" w:cs="Times New Roman"/>
          <w:sz w:val="24"/>
          <w:szCs w:val="24"/>
        </w:rPr>
        <w:br/>
        <w:t xml:space="preserve">и государственной корпорации развития «ВЭБ РФ», и займов, полученных при заключении договоров займа в сельскохозяйственных потребительских кооперативах, а также утверждении форм и сроков предоставления документа и сведений, предусмотренных правилами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w:t>
      </w:r>
      <w:r w:rsidRPr="0063386D">
        <w:rPr>
          <w:rFonts w:ascii="Times New Roman" w:hAnsi="Times New Roman" w:cs="Times New Roman"/>
          <w:sz w:val="24"/>
          <w:szCs w:val="24"/>
        </w:rPr>
        <w:br/>
        <w:t xml:space="preserve">по инвестиционным кредитам (займам) в агропромышленном комплексе, приведенными </w:t>
      </w:r>
      <w:r w:rsidRPr="0063386D">
        <w:rPr>
          <w:rFonts w:ascii="Times New Roman" w:hAnsi="Times New Roman" w:cs="Times New Roman"/>
          <w:sz w:val="24"/>
          <w:szCs w:val="24"/>
        </w:rPr>
        <w:br/>
        <w:t xml:space="preserve">в приложении № 13 к государственной программе развития сельского хозяйства </w:t>
      </w:r>
      <w:r w:rsidRPr="0063386D">
        <w:rPr>
          <w:rFonts w:ascii="Times New Roman" w:hAnsi="Times New Roman" w:cs="Times New Roman"/>
          <w:sz w:val="24"/>
          <w:szCs w:val="24"/>
        </w:rPr>
        <w:br/>
        <w:t xml:space="preserve">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Pr="0063386D">
        <w:rPr>
          <w:rFonts w:ascii="Times New Roman" w:hAnsi="Times New Roman" w:cs="Times New Roman"/>
          <w:sz w:val="24"/>
          <w:szCs w:val="24"/>
        </w:rPr>
        <w:br/>
        <w:t>№ 717» (далее – приказ Минсельхоза России № 854);</w:t>
      </w:r>
    </w:p>
    <w:p w14:paraId="21C82738"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на строительство, реконструкцию, модернизацию комплексов (ферм), объектов животноводства, мясохладобоен, пунктов по приемке, первичной и(или) последующей (промышленной) переработке сельскохозяйственных животных и молока (включая холодильную обработку </w:t>
      </w:r>
      <w:r w:rsidRPr="0063386D">
        <w:rPr>
          <w:rFonts w:ascii="Times New Roman" w:hAnsi="Times New Roman" w:cs="Times New Roman"/>
          <w:sz w:val="24"/>
          <w:szCs w:val="24"/>
        </w:rPr>
        <w:br/>
        <w:t xml:space="preserve">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техники, оборудования, изделий автомобильной промышленности, </w:t>
      </w:r>
      <w:r w:rsidRPr="0063386D">
        <w:rPr>
          <w:rFonts w:ascii="Times New Roman" w:hAnsi="Times New Roman" w:cs="Times New Roman"/>
          <w:sz w:val="24"/>
          <w:szCs w:val="24"/>
        </w:rPr>
        <w:br/>
        <w:t xml:space="preserve">в соответствии с перечнем, утвержденным </w:t>
      </w:r>
      <w:hyperlink r:id="rId80">
        <w:r w:rsidRPr="0063386D">
          <w:rPr>
            <w:rFonts w:ascii="Times New Roman" w:hAnsi="Times New Roman" w:cs="Times New Roman"/>
            <w:sz w:val="24"/>
            <w:szCs w:val="24"/>
          </w:rPr>
          <w:t>приказом</w:t>
        </w:r>
      </w:hyperlink>
      <w:r w:rsidRPr="0063386D">
        <w:rPr>
          <w:rFonts w:ascii="Times New Roman" w:hAnsi="Times New Roman" w:cs="Times New Roman"/>
          <w:sz w:val="24"/>
          <w:szCs w:val="24"/>
        </w:rPr>
        <w:t xml:space="preserve"> Минсельхоза России № 854; </w:t>
      </w:r>
    </w:p>
    <w:p w14:paraId="1695619E"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на приобретение беспилотных летательных аппаратов отечественного производства для сельского хозяйства;</w:t>
      </w:r>
    </w:p>
    <w:p w14:paraId="7BCEAECE"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рыбного и мясного производства продукции на поддержку технологического перевооружения путем приобретения основных производственных фондов (в соответствии с «ОК 013-2014 (СНС 2008)». Общероссийский классификатор основных фондов» (принят и введен в действие Приказом Росстандарта от 12.12.2014 № 2018-ст): </w:t>
      </w:r>
    </w:p>
    <w:p w14:paraId="43150ED2" w14:textId="77777777" w:rsidR="00097479" w:rsidRPr="0063386D" w:rsidRDefault="00097479" w:rsidP="00097479">
      <w:pPr>
        <w:pStyle w:val="Default"/>
        <w:ind w:firstLine="567"/>
        <w:jc w:val="both"/>
        <w:rPr>
          <w:color w:val="auto"/>
        </w:rPr>
      </w:pPr>
      <w:r w:rsidRPr="0063386D">
        <w:rPr>
          <w:color w:val="auto"/>
        </w:rPr>
        <w:t xml:space="preserve">1) Машины и оборудование, включая хозяйственный инвентарь, и другие объекты </w:t>
      </w:r>
      <w:r w:rsidRPr="0063386D">
        <w:rPr>
          <w:color w:val="auto"/>
        </w:rPr>
        <w:br/>
        <w:t>(код 300);</w:t>
      </w:r>
    </w:p>
    <w:p w14:paraId="19E65D0B" w14:textId="77777777" w:rsidR="00097479" w:rsidRPr="0063386D" w:rsidRDefault="00097479" w:rsidP="00097479">
      <w:pPr>
        <w:pStyle w:val="Default"/>
        <w:ind w:firstLine="567"/>
        <w:jc w:val="both"/>
        <w:rPr>
          <w:color w:val="auto"/>
        </w:rPr>
      </w:pPr>
      <w:r w:rsidRPr="0063386D">
        <w:rPr>
          <w:color w:val="auto"/>
        </w:rPr>
        <w:t xml:space="preserve">2) Информационное, компьютерное и телекоммуникационное (икт) оборудование </w:t>
      </w:r>
      <w:r w:rsidRPr="0063386D">
        <w:rPr>
          <w:color w:val="auto"/>
        </w:rPr>
        <w:br/>
        <w:t xml:space="preserve">(код 320). </w:t>
      </w:r>
    </w:p>
    <w:p w14:paraId="358C1ECD" w14:textId="77777777" w:rsidR="00097479" w:rsidRPr="0063386D" w:rsidRDefault="00097479" w:rsidP="00097479">
      <w:pPr>
        <w:pStyle w:val="Default"/>
        <w:ind w:firstLine="567"/>
        <w:jc w:val="both"/>
        <w:rPr>
          <w:color w:val="auto"/>
        </w:rPr>
      </w:pPr>
      <w:r w:rsidRPr="0063386D">
        <w:rPr>
          <w:color w:val="auto"/>
        </w:rPr>
        <w:t xml:space="preserve">3) Прочие машины и оборудование, включая хозяйственный инвентарь, и другие объекты (код 330), а также на иные виды инвестиционных расходов, в том числе </w:t>
      </w:r>
      <w:r w:rsidRPr="0063386D">
        <w:rPr>
          <w:color w:val="auto"/>
        </w:rPr>
        <w:br/>
        <w:t>направленных на приобретение производственных площадей и земельных участков;</w:t>
      </w:r>
    </w:p>
    <w:p w14:paraId="5B8673F7"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не ранее 01.01.2020 на срок до 15 лет следующими субъектами деятельности в сфере АПК агропромышленного производства: </w:t>
      </w:r>
    </w:p>
    <w:p w14:paraId="501BAE3C" w14:textId="2D6CBB2F"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мясного скотоводства), на приобретение племенной продукции (материала)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и(или) последующей (промышленной) переработке, включая холодильную обработку и хранение мясной продукции, а также на иные виды инвестиционных расходов,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в том числе на приобретение техники, оборудования, изделий автомобильной промышленности, в соответствии с перечнем, утвержденным </w:t>
      </w:r>
      <w:hyperlink r:id="rId81">
        <w:r w:rsidRPr="0063386D">
          <w:rPr>
            <w:rFonts w:ascii="Times New Roman" w:hAnsi="Times New Roman" w:cs="Times New Roman"/>
            <w:sz w:val="24"/>
            <w:szCs w:val="24"/>
          </w:rPr>
          <w:t>приказом</w:t>
        </w:r>
      </w:hyperlink>
      <w:r w:rsidRPr="0063386D">
        <w:rPr>
          <w:rFonts w:ascii="Times New Roman" w:hAnsi="Times New Roman" w:cs="Times New Roman"/>
          <w:sz w:val="24"/>
          <w:szCs w:val="24"/>
        </w:rPr>
        <w:t xml:space="preserve"> Минсельхоза России № 854;</w:t>
      </w:r>
    </w:p>
    <w:p w14:paraId="50F81607" w14:textId="6E4ED96A"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молочного скотоводства),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по производству цельномолочной продукции, сыров и сливочного масла, цехов и участков </w:t>
      </w:r>
      <w:r w:rsidR="003631B0" w:rsidRPr="0063386D">
        <w:rPr>
          <w:rFonts w:ascii="Times New Roman" w:hAnsi="Times New Roman" w:cs="Times New Roman"/>
          <w:sz w:val="24"/>
          <w:szCs w:val="24"/>
        </w:rPr>
        <w:br/>
      </w:r>
      <w:r w:rsidRPr="0063386D">
        <w:rPr>
          <w:rFonts w:ascii="Times New Roman" w:hAnsi="Times New Roman" w:cs="Times New Roman"/>
          <w:sz w:val="24"/>
          <w:szCs w:val="24"/>
        </w:rPr>
        <w:t xml:space="preserve">по переработке и сушке сыворотки, предприятий на строительство и реконструкцию комбикормовых предприятий и цехов, приобретение племенной продукции,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утвержденным </w:t>
      </w:r>
      <w:hyperlink r:id="rId82">
        <w:r w:rsidRPr="0063386D">
          <w:rPr>
            <w:rFonts w:ascii="Times New Roman" w:hAnsi="Times New Roman" w:cs="Times New Roman"/>
            <w:sz w:val="24"/>
            <w:szCs w:val="24"/>
          </w:rPr>
          <w:t>приказом</w:t>
        </w:r>
      </w:hyperlink>
      <w:r w:rsidRPr="0063386D">
        <w:rPr>
          <w:rFonts w:ascii="Times New Roman" w:hAnsi="Times New Roman" w:cs="Times New Roman"/>
          <w:sz w:val="24"/>
          <w:szCs w:val="24"/>
        </w:rPr>
        <w:t xml:space="preserve"> Минсельхоза России № 854.</w:t>
      </w:r>
    </w:p>
    <w:p w14:paraId="5871E967" w14:textId="77777777" w:rsidR="00097479" w:rsidRPr="0063386D" w:rsidRDefault="00097479" w:rsidP="00097479">
      <w:pPr>
        <w:pStyle w:val="ConsPlusNormal"/>
        <w:ind w:firstLine="539"/>
        <w:jc w:val="both"/>
        <w:rPr>
          <w:rFonts w:ascii="Times New Roman" w:hAnsi="Times New Roman" w:cs="Times New Roman"/>
          <w:sz w:val="24"/>
          <w:szCs w:val="24"/>
        </w:rPr>
      </w:pPr>
      <w:r w:rsidRPr="0063386D">
        <w:rPr>
          <w:rFonts w:ascii="Times New Roman" w:eastAsiaTheme="minorEastAsia" w:hAnsi="Times New Roman" w:cs="Times New Roman"/>
          <w:sz w:val="24"/>
          <w:szCs w:val="24"/>
        </w:rPr>
        <w:t xml:space="preserve">Указанные субсидии предоставляются при отсутствии у получателя субсидий </w:t>
      </w:r>
      <w:r w:rsidRPr="0063386D">
        <w:rPr>
          <w:rFonts w:ascii="Times New Roman" w:hAnsi="Times New Roman" w:cs="Times New Roman"/>
          <w:sz w:val="24"/>
          <w:szCs w:val="24"/>
        </w:rPr>
        <w:t>просроченной задолженности по погашению основного долга и уплате начисленных процентов по инвестиционному кредитному договору, в связи с исполнением которого осуществляется субсидирование.</w:t>
      </w:r>
    </w:p>
    <w:p w14:paraId="2513EC9C"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Ставки для расчета размеров указанных субсидий утверждаются КППИТ.</w:t>
      </w:r>
    </w:p>
    <w:p w14:paraId="0868EE7F" w14:textId="77777777" w:rsidR="00097479" w:rsidRPr="0063386D" w:rsidRDefault="00097479" w:rsidP="00097479">
      <w:pPr>
        <w:pStyle w:val="ConsPlusNormal"/>
        <w:ind w:firstLine="567"/>
        <w:jc w:val="both"/>
        <w:rPr>
          <w:rFonts w:ascii="Times New Roman" w:hAnsi="Times New Roman" w:cs="Times New Roman"/>
          <w:sz w:val="24"/>
          <w:szCs w:val="24"/>
        </w:rPr>
      </w:pPr>
    </w:p>
    <w:p w14:paraId="3C923F1A" w14:textId="77777777" w:rsidR="00097479" w:rsidRPr="0063386D" w:rsidRDefault="00097479" w:rsidP="00097479">
      <w:pPr>
        <w:pStyle w:val="ConsPlusNormal"/>
        <w:ind w:firstLine="567"/>
        <w:jc w:val="both"/>
        <w:rPr>
          <w:rFonts w:ascii="Times New Roman" w:hAnsi="Times New Roman" w:cs="Times New Roman"/>
          <w:sz w:val="24"/>
          <w:szCs w:val="24"/>
        </w:rPr>
      </w:pPr>
      <w:bookmarkStart w:id="41" w:name="P5348"/>
      <w:bookmarkEnd w:id="41"/>
      <w:r w:rsidRPr="0063386D">
        <w:rPr>
          <w:rFonts w:ascii="Times New Roman" w:hAnsi="Times New Roman" w:cs="Times New Roman"/>
          <w:sz w:val="24"/>
          <w:szCs w:val="24"/>
        </w:rPr>
        <w:t xml:space="preserve">4.4.9. Субсидии, предусмотренные в </w:t>
      </w:r>
      <w:hyperlink w:anchor="P5030">
        <w:r w:rsidRPr="0063386D">
          <w:rPr>
            <w:rFonts w:ascii="Times New Roman" w:hAnsi="Times New Roman" w:cs="Times New Roman"/>
            <w:sz w:val="24"/>
            <w:szCs w:val="24"/>
          </w:rPr>
          <w:t>пункте 3.1</w:t>
        </w:r>
      </w:hyperlink>
      <w:r w:rsidRPr="0063386D">
        <w:rPr>
          <w:rFonts w:ascii="Times New Roman" w:hAnsi="Times New Roman" w:cs="Times New Roman"/>
          <w:sz w:val="24"/>
          <w:szCs w:val="24"/>
        </w:rPr>
        <w:t xml:space="preserve"> перечня мероприятий подпрограммы, отнесенных к процессной части, предоставляются юридическим лицам, зарегистрированным и осуществляющим на территории Санкт-Петербурга производственную деятельность, относящуюся в соответствии с ОКВЭД ОК 029-2014 (КДЕС Ред. 2) к </w:t>
      </w:r>
      <w:hyperlink r:id="rId83">
        <w:r w:rsidRPr="0063386D">
          <w:rPr>
            <w:rFonts w:ascii="Times New Roman" w:hAnsi="Times New Roman" w:cs="Times New Roman"/>
            <w:sz w:val="24"/>
            <w:szCs w:val="24"/>
          </w:rPr>
          <w:t>подклассу 03.1</w:t>
        </w:r>
      </w:hyperlink>
      <w:r w:rsidRPr="0063386D">
        <w:rPr>
          <w:rFonts w:ascii="Times New Roman" w:hAnsi="Times New Roman" w:cs="Times New Roman"/>
          <w:sz w:val="24"/>
          <w:szCs w:val="24"/>
        </w:rPr>
        <w:t xml:space="preserve"> «Рыболовство» класса 03 «Рыболовство и рыбоводство» раздела A «Сельское хозяйство, лесное хозяйство, охота, рыболовство и рыбоводство», имеющим разрешение на добычу (вылов) водных биологических ресурсов в Западном рыбохозяйственном бассейне </w:t>
      </w:r>
      <w:r w:rsidRPr="0063386D">
        <w:rPr>
          <w:rFonts w:ascii="Times New Roman" w:hAnsi="Times New Roman" w:cs="Times New Roman"/>
          <w:sz w:val="24"/>
          <w:szCs w:val="24"/>
        </w:rPr>
        <w:br/>
        <w:t xml:space="preserve">в границах Санкт-Петербурга и отвечающим критериям, установленным для рыбохозяйственных организаций в </w:t>
      </w:r>
      <w:hyperlink r:id="rId84">
        <w:r w:rsidRPr="0063386D">
          <w:rPr>
            <w:rFonts w:ascii="Times New Roman" w:hAnsi="Times New Roman" w:cs="Times New Roman"/>
            <w:sz w:val="24"/>
            <w:szCs w:val="24"/>
          </w:rPr>
          <w:t>абзаце седьмом пункта 7 статьи 333.3</w:t>
        </w:r>
      </w:hyperlink>
      <w:r w:rsidRPr="0063386D">
        <w:rPr>
          <w:rFonts w:ascii="Times New Roman" w:hAnsi="Times New Roman" w:cs="Times New Roman"/>
          <w:sz w:val="24"/>
          <w:szCs w:val="24"/>
        </w:rPr>
        <w:t xml:space="preserve"> Налогового кодекса Российской Федерации, в целях возмещение части затрат </w:t>
      </w:r>
      <w:r w:rsidRPr="0063386D">
        <w:rPr>
          <w:rFonts w:ascii="Times New Roman" w:hAnsi="Times New Roman" w:cs="Times New Roman"/>
          <w:sz w:val="24"/>
          <w:szCs w:val="24"/>
        </w:rPr>
        <w:br/>
        <w:t xml:space="preserve">на добычу (вылов) водных биоресурсов в восточной части Финского залива и р. Невы </w:t>
      </w:r>
      <w:r w:rsidRPr="0063386D">
        <w:rPr>
          <w:rFonts w:ascii="Times New Roman" w:hAnsi="Times New Roman" w:cs="Times New Roman"/>
          <w:sz w:val="24"/>
          <w:szCs w:val="24"/>
        </w:rPr>
        <w:br/>
        <w:t>в границах Санкт-Петербурга, возникших в следующие периоды:</w:t>
      </w:r>
    </w:p>
    <w:p w14:paraId="518B8E6D"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 01.01.2027 по 25.11.2027 – для субсидий, предоставляемых в 2027 году;</w:t>
      </w:r>
    </w:p>
    <w:p w14:paraId="71E3DE76"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 01.01.2028 по 25.11.2028 – для субсидий, предоставляемых в 2028 году;</w:t>
      </w:r>
    </w:p>
    <w:p w14:paraId="4DDA402A"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 01.01.2029 по 25.11.2029 – для субсидий, предоставляемых в 2029 году.</w:t>
      </w:r>
    </w:p>
    <w:p w14:paraId="48DC694B" w14:textId="77777777" w:rsidR="00097479" w:rsidRPr="0063386D" w:rsidRDefault="00097479" w:rsidP="00097479">
      <w:pPr>
        <w:pStyle w:val="ConsPlusNormal"/>
        <w:ind w:firstLine="567"/>
        <w:jc w:val="both"/>
        <w:rPr>
          <w:rFonts w:ascii="Times New Roman" w:hAnsi="Times New Roman" w:cs="Times New Roman"/>
          <w:sz w:val="24"/>
          <w:szCs w:val="24"/>
        </w:rPr>
      </w:pPr>
      <w:r w:rsidRPr="0063386D">
        <w:rPr>
          <w:rFonts w:ascii="Times New Roman" w:hAnsi="Times New Roman" w:cs="Times New Roman"/>
          <w:sz w:val="24"/>
          <w:szCs w:val="24"/>
        </w:rPr>
        <w:t>Ставка для расчета размера указанных субсидий утверждается КППИТ.</w:t>
      </w:r>
    </w:p>
    <w:p w14:paraId="4AC03A83" w14:textId="77777777" w:rsidR="00097479" w:rsidRPr="0063386D" w:rsidRDefault="00097479" w:rsidP="00097479">
      <w:pPr>
        <w:pStyle w:val="ConsPlusNormal"/>
        <w:ind w:firstLine="567"/>
        <w:jc w:val="both"/>
        <w:rPr>
          <w:rFonts w:ascii="Times New Roman" w:hAnsi="Times New Roman" w:cs="Times New Roman"/>
          <w:sz w:val="24"/>
          <w:szCs w:val="24"/>
        </w:rPr>
      </w:pPr>
    </w:p>
    <w:p w14:paraId="515CACF6" w14:textId="6F4F4E32" w:rsidR="004C4DA4" w:rsidRPr="0063386D" w:rsidRDefault="004C4DA4" w:rsidP="00097479">
      <w:pPr>
        <w:pStyle w:val="ConsPlusNormal"/>
        <w:jc w:val="center"/>
        <w:outlineLvl w:val="2"/>
        <w:rPr>
          <w:rFonts w:ascii="Times New Roman" w:hAnsi="Times New Roman" w:cs="Times New Roman"/>
          <w:sz w:val="24"/>
          <w:szCs w:val="24"/>
        </w:rPr>
      </w:pPr>
    </w:p>
    <w:p w14:paraId="4118476D" w14:textId="7481C95A" w:rsidR="00B408DF" w:rsidRPr="0063386D" w:rsidRDefault="00B408DF" w:rsidP="009336A9">
      <w:pPr>
        <w:pStyle w:val="ConsPlusNormal"/>
        <w:spacing w:line="272"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Принятые сокращения:</w:t>
      </w:r>
    </w:p>
    <w:p w14:paraId="5B78E4EE" w14:textId="3DA20BCD"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АО – акционерное общество</w:t>
      </w:r>
    </w:p>
    <w:p w14:paraId="0CAB8028" w14:textId="6A56C67B" w:rsidR="003E2C00" w:rsidRPr="0063386D" w:rsidRDefault="003E2C00"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 xml:space="preserve">АО «ИТМО ХАЙПАРК» </w:t>
      </w:r>
      <w:r w:rsidR="006D65CD" w:rsidRPr="0063386D">
        <w:rPr>
          <w:rFonts w:ascii="Times New Roman" w:hAnsi="Times New Roman" w:cs="Times New Roman"/>
          <w:sz w:val="24"/>
          <w:szCs w:val="24"/>
        </w:rPr>
        <w:t>- акционерное общество «</w:t>
      </w:r>
      <w:r w:rsidR="006D65CD" w:rsidRPr="0063386D">
        <w:rPr>
          <w:rFonts w:ascii="Times New Roman" w:hAnsi="Times New Roman" w:cs="Times New Roman"/>
          <w:sz w:val="24"/>
        </w:rPr>
        <w:t xml:space="preserve">Хайпарк Санкт-Петербургского национального исследовательского университета информационных технологий, механики </w:t>
      </w:r>
      <w:r w:rsidR="003631B0" w:rsidRPr="0063386D">
        <w:rPr>
          <w:rFonts w:ascii="Times New Roman" w:hAnsi="Times New Roman" w:cs="Times New Roman"/>
          <w:sz w:val="24"/>
        </w:rPr>
        <w:br/>
      </w:r>
      <w:r w:rsidR="006D65CD" w:rsidRPr="0063386D">
        <w:rPr>
          <w:rFonts w:ascii="Times New Roman" w:hAnsi="Times New Roman" w:cs="Times New Roman"/>
          <w:sz w:val="24"/>
        </w:rPr>
        <w:t>и оптики»</w:t>
      </w:r>
    </w:p>
    <w:p w14:paraId="649DD117" w14:textId="19EA421C" w:rsidR="003E2C00" w:rsidRPr="0063386D" w:rsidRDefault="003E2C00"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АПК – агропромышленный комплекс</w:t>
      </w:r>
    </w:p>
    <w:p w14:paraId="47F3717A"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ГБУ – Санкт-Петербургское государственное бюджетное учреждение</w:t>
      </w:r>
    </w:p>
    <w:p w14:paraId="61552830"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ГКУ – Санкт-Петербургское государственное казенное учреждение</w:t>
      </w:r>
    </w:p>
    <w:p w14:paraId="1AF3B599"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ГУП – Санкт-Петербургское государственное унитарное предприятие</w:t>
      </w:r>
    </w:p>
    <w:p w14:paraId="128A613D"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ЖК – Жилищный комитет</w:t>
      </w:r>
    </w:p>
    <w:p w14:paraId="61C10C8B"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КДА – Комитет Санкт-Петербурга по делам Арктики</w:t>
      </w:r>
    </w:p>
    <w:p w14:paraId="460B10DB"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КЗ – Комитет по здравоохранению</w:t>
      </w:r>
    </w:p>
    <w:p w14:paraId="31926BAA"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КИ – Комитет по инвестициям Санкт-Петербурга</w:t>
      </w:r>
    </w:p>
    <w:p w14:paraId="06E98A04"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КНВШ – Комитет по науке и высшей школе</w:t>
      </w:r>
    </w:p>
    <w:p w14:paraId="48606B7C" w14:textId="77777777" w:rsidR="00B408DF" w:rsidRPr="0063386D" w:rsidRDefault="00B408DF" w:rsidP="009336A9">
      <w:pPr>
        <w:pStyle w:val="ConsPlusNormal"/>
        <w:spacing w:line="272" w:lineRule="auto"/>
        <w:ind w:firstLine="539"/>
        <w:jc w:val="both"/>
        <w:rPr>
          <w:rFonts w:ascii="Times New Roman" w:hAnsi="Times New Roman" w:cs="Times New Roman"/>
          <w:spacing w:val="-4"/>
          <w:sz w:val="24"/>
          <w:szCs w:val="24"/>
        </w:rPr>
      </w:pPr>
      <w:r w:rsidRPr="0063386D">
        <w:rPr>
          <w:rFonts w:ascii="Times New Roman" w:hAnsi="Times New Roman" w:cs="Times New Roman"/>
          <w:spacing w:val="-4"/>
          <w:sz w:val="24"/>
          <w:szCs w:val="24"/>
        </w:rPr>
        <w:t>КППИТ – Комитет по промышленной политике, инновациям и торговле Санкт-Петербурга</w:t>
      </w:r>
    </w:p>
    <w:p w14:paraId="36084676" w14:textId="77777777" w:rsidR="00B408DF" w:rsidRPr="0063386D" w:rsidRDefault="00B408DF"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КРТИ – Комитет по развитию транспортной инфраструктуры Санкт-Петербурга</w:t>
      </w:r>
    </w:p>
    <w:p w14:paraId="7683DFED" w14:textId="77777777" w:rsidR="00B408DF" w:rsidRPr="0063386D" w:rsidRDefault="00B408DF" w:rsidP="009336A9">
      <w:pPr>
        <w:pStyle w:val="ConsPlusNormal"/>
        <w:tabs>
          <w:tab w:val="left" w:pos="6865"/>
        </w:tabs>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КС – Комитет по строительству</w:t>
      </w:r>
    </w:p>
    <w:p w14:paraId="3C3276BE" w14:textId="63A66BD3" w:rsidR="00B408DF" w:rsidRPr="0063386D" w:rsidRDefault="00335878" w:rsidP="009336A9">
      <w:pPr>
        <w:pStyle w:val="ConsPlusNormal"/>
        <w:spacing w:line="272" w:lineRule="auto"/>
        <w:ind w:firstLine="539"/>
        <w:jc w:val="both"/>
        <w:rPr>
          <w:rFonts w:ascii="Times New Roman" w:hAnsi="Times New Roman" w:cs="Times New Roman"/>
          <w:sz w:val="24"/>
          <w:szCs w:val="24"/>
        </w:rPr>
      </w:pPr>
      <w:r w:rsidRPr="0063386D">
        <w:rPr>
          <w:rFonts w:ascii="Times New Roman" w:hAnsi="Times New Roman" w:cs="Times New Roman"/>
          <w:sz w:val="24"/>
          <w:szCs w:val="24"/>
        </w:rPr>
        <w:t>КФК</w:t>
      </w:r>
      <w:r w:rsidR="00B408DF" w:rsidRPr="0063386D">
        <w:rPr>
          <w:rFonts w:ascii="Times New Roman" w:hAnsi="Times New Roman" w:cs="Times New Roman"/>
          <w:sz w:val="24"/>
          <w:szCs w:val="24"/>
        </w:rPr>
        <w:t>С – Комитет по физической культуре и спорту</w:t>
      </w:r>
    </w:p>
    <w:p w14:paraId="7702235F" w14:textId="77777777" w:rsidR="00B408DF" w:rsidRPr="0063386D" w:rsidRDefault="00B408DF" w:rsidP="009336A9">
      <w:pPr>
        <w:pStyle w:val="ConsPlusNormal"/>
        <w:spacing w:line="272"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МСП – малое и среднее предпринимательство</w:t>
      </w:r>
    </w:p>
    <w:p w14:paraId="2813F73D" w14:textId="77777777" w:rsidR="00B408DF" w:rsidRPr="0063386D" w:rsidRDefault="00B408DF" w:rsidP="009336A9">
      <w:pPr>
        <w:pStyle w:val="ConsPlusNormal"/>
        <w:spacing w:line="272"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ОКВЭД – общероссийский классификатор видов экономической деятельности</w:t>
      </w:r>
    </w:p>
    <w:p w14:paraId="21009F3A" w14:textId="77777777" w:rsidR="00B408DF" w:rsidRPr="0063386D" w:rsidRDefault="00B408DF" w:rsidP="009336A9">
      <w:pPr>
        <w:pStyle w:val="ConsPlusNormal"/>
        <w:spacing w:line="272" w:lineRule="auto"/>
        <w:ind w:firstLine="567"/>
        <w:jc w:val="both"/>
        <w:rPr>
          <w:rFonts w:ascii="Times New Roman" w:hAnsi="Times New Roman" w:cs="Times New Roman"/>
          <w:spacing w:val="-6"/>
          <w:sz w:val="24"/>
          <w:szCs w:val="24"/>
        </w:rPr>
      </w:pPr>
      <w:r w:rsidRPr="0063386D">
        <w:rPr>
          <w:rFonts w:ascii="Times New Roman" w:hAnsi="Times New Roman"/>
          <w:spacing w:val="-6"/>
          <w:sz w:val="24"/>
          <w:szCs w:val="24"/>
        </w:rPr>
        <w:t>ОКПД – общероссийский классификатор продукции по видам экономической деятельности</w:t>
      </w:r>
    </w:p>
    <w:p w14:paraId="2FE93329" w14:textId="77777777" w:rsidR="00B408DF" w:rsidRPr="0063386D" w:rsidRDefault="00B408DF" w:rsidP="009336A9">
      <w:pPr>
        <w:pStyle w:val="ConsPlusNormal"/>
        <w:spacing w:line="272"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ООО – общество с ограниченной ответственностью</w:t>
      </w:r>
    </w:p>
    <w:p w14:paraId="17177044" w14:textId="143C32FD" w:rsidR="000916D5"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постановление Правительства Санкт-Петербурга № </w:t>
      </w:r>
      <w:r w:rsidR="000916D5" w:rsidRPr="0063386D">
        <w:rPr>
          <w:rFonts w:ascii="Times New Roman" w:hAnsi="Times New Roman" w:cs="Times New Roman"/>
          <w:sz w:val="24"/>
          <w:szCs w:val="24"/>
        </w:rPr>
        <w:t>716</w:t>
      </w:r>
      <w:r w:rsidRPr="0063386D">
        <w:rPr>
          <w:rFonts w:ascii="Times New Roman" w:hAnsi="Times New Roman" w:cs="Times New Roman"/>
          <w:sz w:val="24"/>
          <w:szCs w:val="24"/>
        </w:rPr>
        <w:t xml:space="preserve"> – постановление Правительства Санкт-Петербурга от </w:t>
      </w:r>
      <w:r w:rsidR="000916D5" w:rsidRPr="0063386D">
        <w:rPr>
          <w:rFonts w:ascii="Times New Roman" w:hAnsi="Times New Roman" w:cs="Times New Roman"/>
          <w:sz w:val="24"/>
          <w:szCs w:val="24"/>
        </w:rPr>
        <w:t>09.08.2022</w:t>
      </w:r>
      <w:r w:rsidRPr="0063386D">
        <w:rPr>
          <w:rFonts w:ascii="Times New Roman" w:hAnsi="Times New Roman" w:cs="Times New Roman"/>
          <w:sz w:val="24"/>
          <w:szCs w:val="24"/>
        </w:rPr>
        <w:t xml:space="preserve"> № </w:t>
      </w:r>
      <w:r w:rsidR="000916D5" w:rsidRPr="0063386D">
        <w:rPr>
          <w:rFonts w:ascii="Times New Roman" w:hAnsi="Times New Roman" w:cs="Times New Roman"/>
          <w:sz w:val="24"/>
          <w:szCs w:val="24"/>
        </w:rPr>
        <w:t>716</w:t>
      </w:r>
      <w:r w:rsidRPr="0063386D">
        <w:rPr>
          <w:rFonts w:ascii="Times New Roman" w:hAnsi="Times New Roman" w:cs="Times New Roman"/>
          <w:sz w:val="24"/>
          <w:szCs w:val="24"/>
        </w:rPr>
        <w:t xml:space="preserve"> «О</w:t>
      </w:r>
      <w:r w:rsidR="000916D5" w:rsidRPr="0063386D">
        <w:rPr>
          <w:rFonts w:ascii="Times New Roman" w:hAnsi="Times New Roman" w:cs="Times New Roman"/>
          <w:sz w:val="24"/>
          <w:szCs w:val="24"/>
        </w:rPr>
        <w:t xml:space="preserve"> порядке формирования и реализации Адресной инвестиционной программы</w:t>
      </w:r>
    </w:p>
    <w:p w14:paraId="0EEA9F85" w14:textId="6A5B9CA6" w:rsidR="000916D5" w:rsidRPr="0063386D" w:rsidRDefault="000916D5"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постановление Правительства Санкт-Петербурга № 719 – постановление Правительства Санкт-Петербурга от 09.08.2022 № 719 «О порядках принятия решений о подготовке, реализации и предоставлении бюджетных инвестиций за счет средств бюджета </w:t>
      </w:r>
      <w:r w:rsidRPr="0063386D">
        <w:rPr>
          <w:rFonts w:ascii="Times New Roman" w:hAnsi="Times New Roman" w:cs="Times New Roman"/>
          <w:sz w:val="24"/>
          <w:szCs w:val="24"/>
        </w:rPr>
        <w:br/>
        <w:t>Санкт-Петербурга, порядке их осуществления и внесении изменений в постановление Правительства Санкт-Петербурга от 25.12.2013 № 1039»</w:t>
      </w:r>
    </w:p>
    <w:p w14:paraId="182D12DA" w14:textId="6B1C59DC" w:rsidR="00B408DF" w:rsidRPr="0063386D" w:rsidRDefault="003E2C00"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Стратегия</w:t>
      </w:r>
      <w:r w:rsidR="00B408DF" w:rsidRPr="0063386D">
        <w:rPr>
          <w:rFonts w:ascii="Times New Roman" w:hAnsi="Times New Roman" w:cs="Times New Roman"/>
          <w:sz w:val="24"/>
          <w:szCs w:val="24"/>
        </w:rPr>
        <w:t xml:space="preserve"> 2035 – Стратегия социально-экономического развития Санкт-Петербурга </w:t>
      </w:r>
      <w:r w:rsidR="00D0416C" w:rsidRPr="0063386D">
        <w:rPr>
          <w:rFonts w:ascii="Times New Roman" w:hAnsi="Times New Roman" w:cs="Times New Roman"/>
          <w:sz w:val="24"/>
          <w:szCs w:val="24"/>
        </w:rPr>
        <w:br/>
      </w:r>
      <w:r w:rsidR="00B408DF" w:rsidRPr="0063386D">
        <w:rPr>
          <w:rFonts w:ascii="Times New Roman" w:hAnsi="Times New Roman" w:cs="Times New Roman"/>
          <w:sz w:val="24"/>
          <w:szCs w:val="24"/>
        </w:rPr>
        <w:t>на период до 2035 года, утвержденная Законом Санкт-Петербурга от 19.12.2018 № 771-164</w:t>
      </w:r>
    </w:p>
    <w:p w14:paraId="739E52D4" w14:textId="0FED8EC0" w:rsidR="003E2C00" w:rsidRPr="0063386D" w:rsidRDefault="003E2C00" w:rsidP="007154AE">
      <w:pPr>
        <w:pStyle w:val="ConsPlusNormal"/>
        <w:spacing w:line="264" w:lineRule="auto"/>
        <w:ind w:firstLine="567"/>
        <w:jc w:val="both"/>
        <w:rPr>
          <w:rFonts w:ascii="Times New Roman" w:hAnsi="Times New Roman"/>
          <w:sz w:val="24"/>
          <w:szCs w:val="24"/>
        </w:rPr>
      </w:pPr>
      <w:r w:rsidRPr="0063386D">
        <w:rPr>
          <w:rFonts w:ascii="Times New Roman" w:hAnsi="Times New Roman"/>
          <w:sz w:val="24"/>
          <w:szCs w:val="24"/>
        </w:rPr>
        <w:t xml:space="preserve">СПИК </w:t>
      </w:r>
      <w:r w:rsidRPr="0063386D">
        <w:rPr>
          <w:rFonts w:ascii="Times New Roman" w:hAnsi="Times New Roman" w:cs="Times New Roman"/>
          <w:sz w:val="24"/>
          <w:szCs w:val="24"/>
        </w:rPr>
        <w:t>–</w:t>
      </w:r>
      <w:r w:rsidRPr="0063386D">
        <w:rPr>
          <w:rFonts w:ascii="Times New Roman" w:hAnsi="Times New Roman"/>
          <w:sz w:val="24"/>
          <w:szCs w:val="24"/>
        </w:rPr>
        <w:t xml:space="preserve"> специальный инвестиционный проект</w:t>
      </w:r>
    </w:p>
    <w:p w14:paraId="1438F0C4" w14:textId="5322A845" w:rsidR="00B408DF" w:rsidRPr="0063386D" w:rsidRDefault="00B408DF" w:rsidP="007154AE">
      <w:pPr>
        <w:pStyle w:val="ConsPlusNormal"/>
        <w:spacing w:line="264" w:lineRule="auto"/>
        <w:ind w:firstLine="567"/>
        <w:jc w:val="both"/>
        <w:rPr>
          <w:rFonts w:ascii="Times New Roman" w:hAnsi="Times New Roman"/>
          <w:sz w:val="24"/>
          <w:szCs w:val="24"/>
        </w:rPr>
      </w:pPr>
      <w:r w:rsidRPr="0063386D">
        <w:rPr>
          <w:rFonts w:ascii="Times New Roman" w:hAnsi="Times New Roman"/>
          <w:sz w:val="24"/>
          <w:szCs w:val="24"/>
        </w:rPr>
        <w:t xml:space="preserve">Сфера ведения Министерства промышленности и торговли Российской </w:t>
      </w:r>
      <w:r w:rsidRPr="0063386D">
        <w:rPr>
          <w:rFonts w:ascii="Times New Roman" w:hAnsi="Times New Roman"/>
          <w:sz w:val="24"/>
          <w:szCs w:val="24"/>
        </w:rPr>
        <w:br/>
      </w:r>
      <w:r w:rsidRPr="0063386D">
        <w:rPr>
          <w:rFonts w:ascii="Times New Roman" w:hAnsi="Times New Roman"/>
          <w:spacing w:val="-4"/>
          <w:sz w:val="24"/>
          <w:szCs w:val="24"/>
        </w:rPr>
        <w:t xml:space="preserve">Федерации – в соответствии с постановлением Правительства российской Федерации </w:t>
      </w:r>
      <w:r w:rsidRPr="0063386D">
        <w:rPr>
          <w:rFonts w:ascii="Times New Roman" w:hAnsi="Times New Roman"/>
          <w:spacing w:val="-4"/>
          <w:sz w:val="24"/>
          <w:szCs w:val="24"/>
        </w:rPr>
        <w:br/>
        <w:t xml:space="preserve">от 15.03.2016 № 194 </w:t>
      </w:r>
      <w:r w:rsidRPr="0063386D">
        <w:rPr>
          <w:rFonts w:ascii="Times New Roman" w:hAnsi="Times New Roman"/>
          <w:sz w:val="24"/>
          <w:szCs w:val="24"/>
        </w:rPr>
        <w:t>«Об утверждении правил предоставления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совокупность видов экономической деятельности, относящаяся в соответствии с ОКВЭД ОК 029-2014 (КДЕС Ред. 2) к разделу C «Обрабатывающие производства» за исключением:</w:t>
      </w:r>
    </w:p>
    <w:p w14:paraId="67795230" w14:textId="77777777" w:rsidR="00B408DF" w:rsidRPr="0063386D" w:rsidRDefault="00B408DF" w:rsidP="007154AE">
      <w:pPr>
        <w:pStyle w:val="ConsPlusNormal"/>
        <w:spacing w:line="264" w:lineRule="auto"/>
        <w:ind w:firstLine="567"/>
        <w:jc w:val="both"/>
        <w:rPr>
          <w:rFonts w:ascii="Times New Roman" w:hAnsi="Times New Roman"/>
          <w:sz w:val="24"/>
          <w:szCs w:val="24"/>
        </w:rPr>
      </w:pPr>
      <w:r w:rsidRPr="0063386D">
        <w:rPr>
          <w:rFonts w:ascii="Times New Roman" w:hAnsi="Times New Roman"/>
          <w:sz w:val="24"/>
          <w:szCs w:val="24"/>
        </w:rPr>
        <w:t xml:space="preserve">класса 10 </w:t>
      </w:r>
      <w:r w:rsidRPr="0063386D">
        <w:rPr>
          <w:rFonts w:ascii="Times New Roman" w:hAnsi="Times New Roman" w:cs="Times New Roman"/>
          <w:sz w:val="24"/>
          <w:szCs w:val="24"/>
        </w:rPr>
        <w:t>«Производство пищевых продуктов»;</w:t>
      </w:r>
    </w:p>
    <w:p w14:paraId="3452E41D" w14:textId="77777777" w:rsidR="00B408DF" w:rsidRPr="0063386D" w:rsidRDefault="00B408DF" w:rsidP="007154AE">
      <w:pPr>
        <w:pStyle w:val="ConsPlusNormal"/>
        <w:spacing w:line="264" w:lineRule="auto"/>
        <w:ind w:firstLine="567"/>
        <w:jc w:val="both"/>
        <w:rPr>
          <w:rFonts w:ascii="Times New Roman" w:hAnsi="Times New Roman"/>
          <w:sz w:val="24"/>
          <w:szCs w:val="24"/>
        </w:rPr>
      </w:pPr>
      <w:r w:rsidRPr="0063386D">
        <w:rPr>
          <w:rFonts w:ascii="Times New Roman" w:hAnsi="Times New Roman"/>
          <w:sz w:val="24"/>
          <w:szCs w:val="24"/>
        </w:rPr>
        <w:t xml:space="preserve">класса 11 </w:t>
      </w:r>
      <w:r w:rsidRPr="0063386D">
        <w:rPr>
          <w:rFonts w:ascii="Times New Roman" w:hAnsi="Times New Roman" w:cs="Times New Roman"/>
          <w:bCs/>
          <w:sz w:val="24"/>
          <w:szCs w:val="24"/>
        </w:rPr>
        <w:t>«Производство напитков»;</w:t>
      </w:r>
    </w:p>
    <w:p w14:paraId="6B05FCDB" w14:textId="77777777" w:rsidR="00B408DF" w:rsidRPr="0063386D" w:rsidRDefault="00B408DF" w:rsidP="007154AE">
      <w:pPr>
        <w:pStyle w:val="ConsPlusNormal"/>
        <w:spacing w:line="264" w:lineRule="auto"/>
        <w:ind w:firstLine="567"/>
        <w:jc w:val="both"/>
        <w:rPr>
          <w:rFonts w:ascii="Times New Roman" w:hAnsi="Times New Roman"/>
          <w:sz w:val="24"/>
          <w:szCs w:val="24"/>
        </w:rPr>
      </w:pPr>
      <w:r w:rsidRPr="0063386D">
        <w:rPr>
          <w:rFonts w:ascii="Times New Roman" w:hAnsi="Times New Roman"/>
          <w:sz w:val="24"/>
          <w:szCs w:val="24"/>
        </w:rPr>
        <w:t xml:space="preserve">класса 12 </w:t>
      </w:r>
      <w:r w:rsidRPr="0063386D">
        <w:rPr>
          <w:rFonts w:ascii="Times New Roman" w:hAnsi="Times New Roman" w:cs="Times New Roman"/>
          <w:bCs/>
          <w:sz w:val="24"/>
          <w:szCs w:val="24"/>
        </w:rPr>
        <w:t>«Производство табачных изделий»;</w:t>
      </w:r>
    </w:p>
    <w:p w14:paraId="5FC252F8" w14:textId="77777777" w:rsidR="00B408DF"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класса 18 </w:t>
      </w:r>
      <w:r w:rsidRPr="0063386D">
        <w:rPr>
          <w:rFonts w:ascii="Times New Roman" w:hAnsi="Times New Roman" w:cs="Times New Roman"/>
          <w:bCs/>
          <w:sz w:val="24"/>
          <w:szCs w:val="24"/>
        </w:rPr>
        <w:t>«Деятельность полиграфическая и копирование носителей информации»;</w:t>
      </w:r>
    </w:p>
    <w:p w14:paraId="3CF5E636" w14:textId="77777777" w:rsidR="00B408DF"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класса 19 </w:t>
      </w:r>
      <w:r w:rsidRPr="0063386D">
        <w:rPr>
          <w:rFonts w:ascii="Times New Roman" w:hAnsi="Times New Roman" w:cs="Times New Roman"/>
          <w:bCs/>
          <w:sz w:val="24"/>
          <w:szCs w:val="24"/>
        </w:rPr>
        <w:t>«Производство кокса и нефтепродуктов»;</w:t>
      </w:r>
    </w:p>
    <w:p w14:paraId="408D7198" w14:textId="77777777" w:rsidR="00B408DF"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группы 20.53 «Производство эфирных масел» подкласса 20.5 «Производство прочих химических продуктов» класса 20 «Производство химических веществ и химических продуктов»;</w:t>
      </w:r>
    </w:p>
    <w:p w14:paraId="0D4BB51B" w14:textId="77777777" w:rsidR="00B408DF"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группы 20.59 «Производство прочих химических продуктов, не включенных в другие группировки» подкласса 20.5 «Производство прочих химических продуктов» класса 20 «Производство химических веществ и химических продуктов»;</w:t>
      </w:r>
    </w:p>
    <w:p w14:paraId="2C6F7AF7" w14:textId="77777777" w:rsidR="00B408DF"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группы 24.46 «Производство ядерного топливо» подкласса 24.4 «Производство основных драгоценных металлов и прочих цветных металлов, производство ядерного топлива» класса 24 «Производство металлургическое»;</w:t>
      </w:r>
    </w:p>
    <w:p w14:paraId="4BCD2B60" w14:textId="77777777" w:rsidR="00B408DF" w:rsidRPr="0063386D"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z w:val="24"/>
          <w:szCs w:val="24"/>
        </w:rPr>
        <w:t xml:space="preserve">подгруппы 20.14.1 </w:t>
      </w:r>
      <w:r w:rsidRPr="0063386D">
        <w:rPr>
          <w:rFonts w:ascii="Times New Roman" w:hAnsi="Times New Roman" w:cs="Times New Roman"/>
          <w:bCs/>
          <w:sz w:val="24"/>
          <w:szCs w:val="24"/>
        </w:rPr>
        <w:t xml:space="preserve">«Производство углеводородов и их производных» </w:t>
      </w:r>
      <w:r w:rsidRPr="0063386D">
        <w:rPr>
          <w:rFonts w:ascii="Times New Roman" w:hAnsi="Times New Roman" w:cs="Times New Roman"/>
          <w:bCs/>
          <w:sz w:val="24"/>
          <w:szCs w:val="24"/>
        </w:rPr>
        <w:br/>
      </w:r>
      <w:r w:rsidRPr="0063386D">
        <w:rPr>
          <w:rFonts w:ascii="Times New Roman" w:hAnsi="Times New Roman" w:cs="Times New Roman"/>
          <w:sz w:val="24"/>
          <w:szCs w:val="24"/>
        </w:rPr>
        <w:t>группы 20.14 «Производство прочих основных органических химических веществ» подкласса 20.1 «Производство основных химических веществ, удобрений и азотных соединений, пластмасс и синтетического каучука в первичных формах» класса 20 «Производство химических веществ и химических продуктов»</w:t>
      </w:r>
    </w:p>
    <w:p w14:paraId="042C7D6C" w14:textId="755D142B" w:rsidR="0046681A" w:rsidRDefault="00B408DF" w:rsidP="007154AE">
      <w:pPr>
        <w:pStyle w:val="ConsPlusNormal"/>
        <w:spacing w:line="264" w:lineRule="auto"/>
        <w:ind w:firstLine="567"/>
        <w:jc w:val="both"/>
        <w:rPr>
          <w:rFonts w:ascii="Times New Roman" w:hAnsi="Times New Roman" w:cs="Times New Roman"/>
          <w:sz w:val="24"/>
          <w:szCs w:val="24"/>
        </w:rPr>
      </w:pPr>
      <w:r w:rsidRPr="0063386D">
        <w:rPr>
          <w:rFonts w:ascii="Times New Roman" w:hAnsi="Times New Roman" w:cs="Times New Roman"/>
          <w:spacing w:val="-2"/>
          <w:sz w:val="24"/>
          <w:szCs w:val="24"/>
        </w:rPr>
        <w:t>ФБУ «Тест – С.-Петербург»</w:t>
      </w:r>
      <w:r w:rsidRPr="0063386D">
        <w:rPr>
          <w:rFonts w:ascii="Times New Roman" w:hAnsi="Times New Roman" w:cs="Times New Roman"/>
          <w:sz w:val="24"/>
          <w:szCs w:val="24"/>
        </w:rPr>
        <w:t xml:space="preserve"> – федеральное бюджетное учреждение «Государственный региональный центр стандартизации, метрологии и испытаний в г. Санкт-Петербурге </w:t>
      </w:r>
      <w:r w:rsidRPr="0063386D">
        <w:rPr>
          <w:rFonts w:ascii="Times New Roman" w:hAnsi="Times New Roman" w:cs="Times New Roman"/>
          <w:sz w:val="24"/>
          <w:szCs w:val="24"/>
        </w:rPr>
        <w:br/>
        <w:t>и Ленинградской области»</w:t>
      </w:r>
      <w:r w:rsidR="00B96096" w:rsidRPr="0063386D">
        <w:rPr>
          <w:rFonts w:ascii="Times New Roman" w:hAnsi="Times New Roman" w:cs="Times New Roman"/>
          <w:sz w:val="24"/>
          <w:szCs w:val="24"/>
        </w:rPr>
        <w:t>.</w:t>
      </w:r>
    </w:p>
    <w:p w14:paraId="620E83D7" w14:textId="70F595F6" w:rsidR="00E71541" w:rsidRDefault="00E71541" w:rsidP="00E4478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br w:type="page"/>
      </w:r>
    </w:p>
    <w:p w14:paraId="6C67AF7F" w14:textId="201DFD4F" w:rsidR="00903A15" w:rsidRDefault="006028BD" w:rsidP="00E71541">
      <w:pPr>
        <w:pStyle w:val="ConsPlusNorma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98B884E" wp14:editId="204EBA18">
                <wp:simplePos x="0" y="0"/>
                <wp:positionH relativeFrom="column">
                  <wp:posOffset>2892342</wp:posOffset>
                </wp:positionH>
                <wp:positionV relativeFrom="paragraph">
                  <wp:posOffset>-362281</wp:posOffset>
                </wp:positionV>
                <wp:extent cx="397565" cy="159026"/>
                <wp:effectExtent l="0" t="0" r="21590" b="12700"/>
                <wp:wrapNone/>
                <wp:docPr id="1" name="Прямоугольник 1"/>
                <wp:cNvGraphicFramePr/>
                <a:graphic xmlns:a="http://schemas.openxmlformats.org/drawingml/2006/main">
                  <a:graphicData uri="http://schemas.microsoft.com/office/word/2010/wordprocessingShape">
                    <wps:wsp>
                      <wps:cNvSpPr/>
                      <wps:spPr>
                        <a:xfrm>
                          <a:off x="0" y="0"/>
                          <a:ext cx="397565" cy="1590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13CB0256" id="Прямоугольник 1" o:spid="_x0000_s1026" style="position:absolute;margin-left:227.75pt;margin-top:-28.55pt;width:31.3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" fillcolor="white [3212]" strokecolor="white [3212]" strokeweight="2pt"/>
            </w:pict>
          </mc:Fallback>
        </mc:AlternateContent>
      </w:r>
    </w:p>
    <w:p w14:paraId="224F02C4" w14:textId="77777777" w:rsidR="00E71541" w:rsidRDefault="00E71541" w:rsidP="00E71541"/>
    <w:tbl>
      <w:tblPr>
        <w:tblpPr w:leftFromText="180" w:rightFromText="180" w:vertAnchor="page" w:horzAnchor="margin" w:tblpY="11071"/>
        <w:tblW w:w="9889" w:type="dxa"/>
        <w:tblLook w:val="04A0" w:firstRow="1" w:lastRow="0" w:firstColumn="1" w:lastColumn="0" w:noHBand="0" w:noVBand="1"/>
      </w:tblPr>
      <w:tblGrid>
        <w:gridCol w:w="5070"/>
        <w:gridCol w:w="4819"/>
      </w:tblGrid>
      <w:tr w:rsidR="00E71541" w14:paraId="1BC0ECEB" w14:textId="77777777" w:rsidTr="00E71541">
        <w:tc>
          <w:tcPr>
            <w:tcW w:w="5070" w:type="dxa"/>
            <w:shd w:val="clear" w:color="auto" w:fill="auto"/>
          </w:tcPr>
          <w:p w14:paraId="4C29EC99" w14:textId="77777777" w:rsidR="00E71541" w:rsidRPr="00E71541" w:rsidRDefault="00E71541" w:rsidP="00E71541">
            <w:pPr>
              <w:widowControl w:val="0"/>
              <w:adjustRightInd w:val="0"/>
              <w:spacing w:after="0" w:line="240" w:lineRule="auto"/>
              <w:textAlignment w:val="baseline"/>
              <w:rPr>
                <w:rFonts w:ascii="Times New Roman" w:eastAsia="Times New Roman" w:hAnsi="Times New Roman"/>
                <w:sz w:val="24"/>
                <w:szCs w:val="24"/>
                <w:lang w:eastAsia="ru-RU"/>
              </w:rPr>
            </w:pPr>
            <w:r w:rsidRPr="00E71541">
              <w:rPr>
                <w:rFonts w:ascii="Times New Roman" w:eastAsia="Times New Roman" w:hAnsi="Times New Roman"/>
                <w:sz w:val="24"/>
                <w:szCs w:val="24"/>
                <w:lang w:eastAsia="ru-RU"/>
              </w:rPr>
              <w:t>Вице-губернатор Санкт-Петербурга</w:t>
            </w:r>
          </w:p>
        </w:tc>
        <w:tc>
          <w:tcPr>
            <w:tcW w:w="4819" w:type="dxa"/>
            <w:shd w:val="clear" w:color="auto" w:fill="auto"/>
            <w:vAlign w:val="bottom"/>
          </w:tcPr>
          <w:p w14:paraId="7F6689C9" w14:textId="15800908" w:rsidR="00E71541" w:rsidRPr="00E71541" w:rsidRDefault="00E71541" w:rsidP="00E71541">
            <w:pPr>
              <w:widowControl w:val="0"/>
              <w:adjustRightInd w:val="0"/>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71541">
              <w:rPr>
                <w:rFonts w:ascii="Times New Roman" w:eastAsia="Times New Roman" w:hAnsi="Times New Roman"/>
                <w:sz w:val="24"/>
                <w:szCs w:val="24"/>
                <w:lang w:eastAsia="ru-RU"/>
              </w:rPr>
              <w:t>К.В.Поляков</w:t>
            </w:r>
          </w:p>
        </w:tc>
      </w:tr>
      <w:tr w:rsidR="00E71541" w14:paraId="233E424B" w14:textId="77777777" w:rsidTr="00E71541">
        <w:trPr>
          <w:trHeight w:val="496"/>
        </w:trPr>
        <w:tc>
          <w:tcPr>
            <w:tcW w:w="5070" w:type="dxa"/>
            <w:shd w:val="clear" w:color="auto" w:fill="auto"/>
          </w:tcPr>
          <w:p w14:paraId="534DA173" w14:textId="77777777" w:rsidR="00E71541" w:rsidRPr="00E71541" w:rsidRDefault="00E71541" w:rsidP="00E71541">
            <w:pPr>
              <w:widowControl w:val="0"/>
              <w:adjustRightInd w:val="0"/>
              <w:spacing w:after="0" w:line="240" w:lineRule="auto"/>
              <w:textAlignment w:val="baseline"/>
              <w:rPr>
                <w:rFonts w:ascii="Times New Roman" w:eastAsia="Times New Roman" w:hAnsi="Times New Roman"/>
                <w:sz w:val="24"/>
                <w:szCs w:val="24"/>
                <w:lang w:eastAsia="ru-RU"/>
              </w:rPr>
            </w:pPr>
          </w:p>
          <w:p w14:paraId="6437ADD0" w14:textId="77777777" w:rsidR="00E71541" w:rsidRPr="00E71541" w:rsidRDefault="00E71541" w:rsidP="00E71541">
            <w:pPr>
              <w:widowControl w:val="0"/>
              <w:adjustRightInd w:val="0"/>
              <w:spacing w:after="0" w:line="240" w:lineRule="auto"/>
              <w:textAlignment w:val="baseline"/>
              <w:rPr>
                <w:rFonts w:ascii="Times New Roman" w:eastAsia="Times New Roman" w:hAnsi="Times New Roman"/>
                <w:sz w:val="24"/>
                <w:szCs w:val="24"/>
                <w:lang w:eastAsia="ru-RU"/>
              </w:rPr>
            </w:pPr>
          </w:p>
          <w:p w14:paraId="4713FA20" w14:textId="3D421A6F" w:rsidR="00E71541" w:rsidRPr="00E71541" w:rsidRDefault="00820A43" w:rsidP="00820A43">
            <w:pPr>
              <w:widowControl w:val="0"/>
              <w:adjustRightInd w:val="0"/>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E71541" w:rsidRPr="00E71541">
              <w:rPr>
                <w:rFonts w:ascii="Times New Roman" w:eastAsia="Times New Roman" w:hAnsi="Times New Roman"/>
                <w:sz w:val="24"/>
                <w:szCs w:val="24"/>
                <w:lang w:eastAsia="ru-RU"/>
              </w:rPr>
              <w:t>редседател</w:t>
            </w:r>
            <w:r>
              <w:rPr>
                <w:rFonts w:ascii="Times New Roman" w:eastAsia="Times New Roman" w:hAnsi="Times New Roman"/>
                <w:sz w:val="24"/>
                <w:szCs w:val="24"/>
                <w:lang w:eastAsia="ru-RU"/>
              </w:rPr>
              <w:t>ь</w:t>
            </w:r>
            <w:r w:rsidR="00E71541" w:rsidRPr="00E71541">
              <w:rPr>
                <w:rFonts w:ascii="Times New Roman" w:eastAsia="Times New Roman" w:hAnsi="Times New Roman"/>
                <w:sz w:val="24"/>
                <w:szCs w:val="24"/>
                <w:lang w:eastAsia="ru-RU"/>
              </w:rPr>
              <w:t xml:space="preserve"> Комитета</w:t>
            </w:r>
            <w:r w:rsidR="00E71541" w:rsidRPr="00E71541">
              <w:rPr>
                <w:rFonts w:ascii="Times New Roman" w:eastAsia="Times New Roman" w:hAnsi="Times New Roman"/>
                <w:sz w:val="24"/>
                <w:szCs w:val="24"/>
                <w:lang w:eastAsia="ru-RU"/>
              </w:rPr>
              <w:br/>
              <w:t xml:space="preserve">по промышленной политике, </w:t>
            </w:r>
            <w:r w:rsidR="00E71541" w:rsidRPr="00E71541">
              <w:rPr>
                <w:rFonts w:ascii="Times New Roman" w:eastAsia="Times New Roman" w:hAnsi="Times New Roman"/>
                <w:sz w:val="24"/>
                <w:szCs w:val="24"/>
                <w:lang w:eastAsia="ru-RU"/>
              </w:rPr>
              <w:br/>
              <w:t xml:space="preserve">инновациям и торговле </w:t>
            </w:r>
            <w:r w:rsidR="00E71541" w:rsidRPr="00E71541">
              <w:rPr>
                <w:rFonts w:ascii="Times New Roman" w:eastAsia="Times New Roman" w:hAnsi="Times New Roman"/>
                <w:sz w:val="24"/>
                <w:szCs w:val="24"/>
                <w:lang w:eastAsia="ru-RU"/>
              </w:rPr>
              <w:br/>
              <w:t>Санкт-Петербурга</w:t>
            </w:r>
          </w:p>
        </w:tc>
        <w:tc>
          <w:tcPr>
            <w:tcW w:w="4819" w:type="dxa"/>
            <w:shd w:val="clear" w:color="auto" w:fill="auto"/>
            <w:vAlign w:val="bottom"/>
          </w:tcPr>
          <w:p w14:paraId="646F773D" w14:textId="09CF2A36" w:rsidR="00E71541" w:rsidRPr="00E71541" w:rsidRDefault="00820A43" w:rsidP="00E71541">
            <w:pPr>
              <w:widowControl w:val="0"/>
              <w:adjustRightInd w:val="0"/>
              <w:spacing w:after="0" w:line="240" w:lineRule="auto"/>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К.А.Соловейчик</w:t>
            </w:r>
          </w:p>
        </w:tc>
      </w:tr>
      <w:tr w:rsidR="00E71541" w14:paraId="36E331BE" w14:textId="77777777" w:rsidTr="00E71541">
        <w:trPr>
          <w:trHeight w:val="465"/>
        </w:trPr>
        <w:tc>
          <w:tcPr>
            <w:tcW w:w="5070" w:type="dxa"/>
            <w:shd w:val="clear" w:color="auto" w:fill="auto"/>
          </w:tcPr>
          <w:p w14:paraId="2681F6A3" w14:textId="77777777" w:rsidR="00E71541" w:rsidRPr="00E71541" w:rsidRDefault="00E71541" w:rsidP="00E71541">
            <w:pPr>
              <w:widowControl w:val="0"/>
              <w:adjustRightInd w:val="0"/>
              <w:spacing w:after="0" w:line="240" w:lineRule="auto"/>
              <w:textAlignment w:val="baseline"/>
              <w:rPr>
                <w:rFonts w:ascii="Times New Roman" w:eastAsia="Times New Roman" w:hAnsi="Times New Roman"/>
                <w:sz w:val="24"/>
                <w:szCs w:val="24"/>
                <w:lang w:eastAsia="ru-RU"/>
              </w:rPr>
            </w:pPr>
          </w:p>
        </w:tc>
        <w:tc>
          <w:tcPr>
            <w:tcW w:w="4819" w:type="dxa"/>
            <w:shd w:val="clear" w:color="auto" w:fill="auto"/>
            <w:vAlign w:val="bottom"/>
          </w:tcPr>
          <w:p w14:paraId="62DF9850" w14:textId="77777777" w:rsidR="00E71541" w:rsidRPr="00E71541" w:rsidRDefault="00E71541" w:rsidP="00E71541">
            <w:pPr>
              <w:widowControl w:val="0"/>
              <w:adjustRightInd w:val="0"/>
              <w:spacing w:after="0" w:line="240" w:lineRule="auto"/>
              <w:jc w:val="right"/>
              <w:textAlignment w:val="baseline"/>
              <w:rPr>
                <w:rFonts w:ascii="Times New Roman" w:eastAsia="Times New Roman" w:hAnsi="Times New Roman"/>
                <w:sz w:val="24"/>
                <w:szCs w:val="24"/>
                <w:lang w:eastAsia="ru-RU"/>
              </w:rPr>
            </w:pPr>
          </w:p>
        </w:tc>
      </w:tr>
      <w:tr w:rsidR="00E71541" w14:paraId="6643AC65" w14:textId="77777777" w:rsidTr="00E71541">
        <w:trPr>
          <w:trHeight w:val="933"/>
        </w:trPr>
        <w:tc>
          <w:tcPr>
            <w:tcW w:w="5070" w:type="dxa"/>
            <w:shd w:val="clear" w:color="auto" w:fill="auto"/>
          </w:tcPr>
          <w:p w14:paraId="44F82974" w14:textId="4B63767F" w:rsidR="00E71541" w:rsidRPr="00E71541" w:rsidRDefault="00E71541" w:rsidP="00E71541">
            <w:pPr>
              <w:widowControl w:val="0"/>
              <w:adjustRightInd w:val="0"/>
              <w:spacing w:after="0" w:line="240" w:lineRule="auto"/>
              <w:textAlignment w:val="baseline"/>
              <w:rPr>
                <w:rFonts w:ascii="Times New Roman" w:eastAsia="Times New Roman" w:hAnsi="Times New Roman"/>
                <w:sz w:val="24"/>
                <w:szCs w:val="24"/>
                <w:lang w:eastAsia="ru-RU"/>
              </w:rPr>
            </w:pPr>
            <w:r w:rsidRPr="00E71541">
              <w:rPr>
                <w:rFonts w:ascii="Times New Roman" w:eastAsia="Times New Roman" w:hAnsi="Times New Roman"/>
                <w:sz w:val="24"/>
                <w:szCs w:val="24"/>
                <w:lang w:eastAsia="ru-RU"/>
              </w:rPr>
              <w:t xml:space="preserve">Начальник Юридического управления Комитета по промышленной политике, инновациям и торговле </w:t>
            </w:r>
            <w:r w:rsidRPr="00E71541">
              <w:rPr>
                <w:rFonts w:ascii="Times New Roman" w:eastAsia="Times New Roman" w:hAnsi="Times New Roman"/>
                <w:sz w:val="24"/>
                <w:szCs w:val="24"/>
                <w:lang w:eastAsia="ru-RU"/>
              </w:rPr>
              <w:br/>
              <w:t>Санкт-Петербурга</w:t>
            </w:r>
          </w:p>
        </w:tc>
        <w:tc>
          <w:tcPr>
            <w:tcW w:w="4819" w:type="dxa"/>
            <w:shd w:val="clear" w:color="auto" w:fill="auto"/>
            <w:vAlign w:val="bottom"/>
          </w:tcPr>
          <w:p w14:paraId="7F5B2266" w14:textId="1031BD2C" w:rsidR="00E71541" w:rsidRPr="00E71541" w:rsidRDefault="00E71541" w:rsidP="00E71541">
            <w:pPr>
              <w:widowControl w:val="0"/>
              <w:adjustRightInd w:val="0"/>
              <w:spacing w:after="0" w:line="240" w:lineRule="auto"/>
              <w:jc w:val="right"/>
              <w:textAlignment w:val="baseline"/>
              <w:rPr>
                <w:rFonts w:ascii="Times New Roman" w:eastAsia="Times New Roman" w:hAnsi="Times New Roman"/>
                <w:sz w:val="24"/>
                <w:szCs w:val="24"/>
                <w:lang w:eastAsia="ru-RU"/>
              </w:rPr>
            </w:pPr>
            <w:r w:rsidRPr="00E71541">
              <w:rPr>
                <w:rFonts w:ascii="Times New Roman" w:eastAsia="Times New Roman" w:hAnsi="Times New Roman"/>
                <w:sz w:val="24"/>
                <w:szCs w:val="24"/>
                <w:lang w:eastAsia="ru-RU"/>
              </w:rPr>
              <w:t>П.А.Хурда</w:t>
            </w:r>
          </w:p>
        </w:tc>
      </w:tr>
    </w:tbl>
    <w:p w14:paraId="4D399CF2" w14:textId="77777777" w:rsidR="00E71541" w:rsidRDefault="00E71541" w:rsidP="00E71541"/>
    <w:p w14:paraId="3646CC3A" w14:textId="77777777" w:rsidR="00E71541" w:rsidRDefault="00E71541" w:rsidP="00E71541"/>
    <w:p w14:paraId="55159E84" w14:textId="77777777" w:rsidR="00E71541" w:rsidRDefault="00E71541" w:rsidP="00E71541"/>
    <w:p w14:paraId="396F18CD" w14:textId="77777777" w:rsidR="00E71541" w:rsidRDefault="00E71541" w:rsidP="00E71541"/>
    <w:p w14:paraId="76174B0F" w14:textId="77777777" w:rsidR="00E71541" w:rsidRDefault="00E71541" w:rsidP="00E71541"/>
    <w:p w14:paraId="76A76F70" w14:textId="77777777" w:rsidR="00E71541" w:rsidRDefault="00E71541" w:rsidP="00E71541"/>
    <w:p w14:paraId="106B1899" w14:textId="77777777" w:rsidR="00E71541" w:rsidRDefault="00E71541" w:rsidP="00E71541"/>
    <w:p w14:paraId="779B5143" w14:textId="77777777" w:rsidR="00E71541" w:rsidRDefault="00E71541" w:rsidP="00E71541"/>
    <w:p w14:paraId="1C897393" w14:textId="77777777" w:rsidR="00E71541" w:rsidRDefault="00E71541" w:rsidP="00E71541"/>
    <w:p w14:paraId="6023882C" w14:textId="77777777" w:rsidR="00E71541" w:rsidRDefault="00E71541" w:rsidP="00E71541"/>
    <w:p w14:paraId="4E2BDB8C" w14:textId="77777777" w:rsidR="00E71541" w:rsidRDefault="00E71541" w:rsidP="00E71541"/>
    <w:p w14:paraId="0392625B" w14:textId="77777777" w:rsidR="00E71541" w:rsidRDefault="00E71541" w:rsidP="00E71541"/>
    <w:p w14:paraId="21D3DE07" w14:textId="1D27D09F" w:rsidR="00E71541" w:rsidRDefault="00E71541" w:rsidP="00E71541"/>
    <w:p w14:paraId="1B7B2853" w14:textId="21507A36" w:rsidR="00E71541" w:rsidRDefault="00E71541" w:rsidP="00E71541"/>
    <w:p w14:paraId="276D3299" w14:textId="24AFCE3C" w:rsidR="00E71541" w:rsidRDefault="00E71541" w:rsidP="00E71541"/>
    <w:p w14:paraId="078795F7" w14:textId="55E08405" w:rsidR="00E71541" w:rsidRDefault="00E71541" w:rsidP="00E71541"/>
    <w:p w14:paraId="213588A3" w14:textId="1F1E8BDE" w:rsidR="00E71541" w:rsidRDefault="00E71541" w:rsidP="00E71541"/>
    <w:p w14:paraId="71E88D13" w14:textId="6DE1DE33" w:rsidR="00E71541" w:rsidRDefault="00E71541" w:rsidP="00E71541"/>
    <w:p w14:paraId="0D1633CE" w14:textId="4D7D30C9" w:rsidR="00E71541" w:rsidRDefault="00E71541" w:rsidP="00E71541"/>
    <w:p w14:paraId="56C56017" w14:textId="77777777" w:rsidR="00E71541" w:rsidRDefault="00E71541" w:rsidP="00E71541"/>
    <w:p w14:paraId="5B0D4133" w14:textId="1C29FD47" w:rsidR="00E71541" w:rsidRDefault="006028BD" w:rsidP="00E71541">
      <w:pPr>
        <w:pStyle w:val="ConsPlusNorma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1E6569A" wp14:editId="5A9334C4">
                <wp:simplePos x="0" y="0"/>
                <wp:positionH relativeFrom="column">
                  <wp:posOffset>2924147</wp:posOffset>
                </wp:positionH>
                <wp:positionV relativeFrom="paragraph">
                  <wp:posOffset>-370233</wp:posOffset>
                </wp:positionV>
                <wp:extent cx="326004" cy="159026"/>
                <wp:effectExtent l="0" t="0" r="17145" b="12700"/>
                <wp:wrapNone/>
                <wp:docPr id="2" name="Прямоугольник 2"/>
                <wp:cNvGraphicFramePr/>
                <a:graphic xmlns:a="http://schemas.openxmlformats.org/drawingml/2006/main">
                  <a:graphicData uri="http://schemas.microsoft.com/office/word/2010/wordprocessingShape">
                    <wps:wsp>
                      <wps:cNvSpPr/>
                      <wps:spPr>
                        <a:xfrm>
                          <a:off x="0" y="0"/>
                          <a:ext cx="326004" cy="1590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2B9A469D" id="Прямоугольник 2" o:spid="_x0000_s1026" style="position:absolute;margin-left:230.25pt;margin-top:-29.15pt;width:25.65pt;height: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" fillcolor="white [3212]" strokecolor="white [3212]" strokeweight="2pt"/>
            </w:pict>
          </mc:Fallback>
        </mc:AlternateContent>
      </w:r>
    </w:p>
    <w:tbl>
      <w:tblPr>
        <w:tblW w:w="9924" w:type="dxa"/>
        <w:tblInd w:w="-318" w:type="dxa"/>
        <w:tblLook w:val="04A0" w:firstRow="1" w:lastRow="0" w:firstColumn="1" w:lastColumn="0" w:noHBand="0" w:noVBand="1"/>
      </w:tblPr>
      <w:tblGrid>
        <w:gridCol w:w="5636"/>
        <w:gridCol w:w="4288"/>
      </w:tblGrid>
      <w:tr w:rsidR="00903A15" w:rsidRPr="00240CFA" w14:paraId="44F88FA2" w14:textId="77777777" w:rsidTr="00903A15">
        <w:trPr>
          <w:trHeight w:val="20"/>
        </w:trPr>
        <w:tc>
          <w:tcPr>
            <w:tcW w:w="5636" w:type="dxa"/>
          </w:tcPr>
          <w:p w14:paraId="17203702" w14:textId="11AE273C" w:rsidR="00903A15"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Исполняющий обязанности н</w:t>
            </w:r>
            <w:r w:rsidRPr="00240CFA">
              <w:rPr>
                <w:rFonts w:ascii="Times New Roman" w:eastAsia="Times New Roman" w:hAnsi="Times New Roman"/>
                <w:sz w:val="28"/>
                <w:szCs w:val="28"/>
                <w:lang w:eastAsia="ru-RU"/>
              </w:rPr>
              <w:t>ачальник</w:t>
            </w:r>
            <w:r>
              <w:rPr>
                <w:rFonts w:ascii="Times New Roman" w:eastAsia="Times New Roman" w:hAnsi="Times New Roman"/>
                <w:sz w:val="28"/>
                <w:szCs w:val="28"/>
                <w:lang w:eastAsia="ru-RU"/>
              </w:rPr>
              <w:t>а</w:t>
            </w:r>
            <w:r w:rsidRPr="00240CFA">
              <w:rPr>
                <w:rFonts w:ascii="Times New Roman" w:eastAsia="Times New Roman" w:hAnsi="Times New Roman"/>
                <w:sz w:val="28"/>
                <w:szCs w:val="28"/>
                <w:lang w:eastAsia="ru-RU"/>
              </w:rPr>
              <w:t xml:space="preserve"> Сектора мониторинга промышленности </w:t>
            </w:r>
            <w:r>
              <w:rPr>
                <w:rFonts w:ascii="Times New Roman" w:eastAsia="Times New Roman" w:hAnsi="Times New Roman"/>
                <w:sz w:val="28"/>
                <w:szCs w:val="28"/>
                <w:lang w:eastAsia="ru-RU"/>
              </w:rPr>
              <w:br/>
            </w:r>
            <w:r w:rsidRPr="00240CFA">
              <w:rPr>
                <w:rFonts w:ascii="Times New Roman" w:eastAsia="Times New Roman" w:hAnsi="Times New Roman"/>
                <w:sz w:val="28"/>
                <w:szCs w:val="28"/>
                <w:lang w:eastAsia="ru-RU"/>
              </w:rPr>
              <w:t xml:space="preserve">и потребительского рынка </w:t>
            </w:r>
          </w:p>
          <w:p w14:paraId="2984DD73" w14:textId="1D02FFE8"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69303B79"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7A6681B9"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498B7E35" w14:textId="3E0696D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Н.С.Чернобай</w:t>
            </w:r>
          </w:p>
          <w:p w14:paraId="07759598" w14:textId="77777777" w:rsidR="00903A15" w:rsidRPr="00240CFA" w:rsidRDefault="00903A15" w:rsidP="00903A15">
            <w:pPr>
              <w:widowControl w:val="0"/>
              <w:adjustRightInd w:val="0"/>
              <w:spacing w:after="0" w:line="240" w:lineRule="auto"/>
              <w:jc w:val="both"/>
              <w:textAlignment w:val="baseline"/>
              <w:rPr>
                <w:rFonts w:ascii="Times New Roman" w:eastAsia="Times New Roman" w:hAnsi="Times New Roman"/>
                <w:sz w:val="28"/>
                <w:szCs w:val="28"/>
                <w:lang w:eastAsia="ru-RU"/>
              </w:rPr>
            </w:pPr>
          </w:p>
        </w:tc>
      </w:tr>
      <w:tr w:rsidR="00903A15" w:rsidRPr="00240CFA" w14:paraId="3A080F3A" w14:textId="77777777" w:rsidTr="00903A15">
        <w:trPr>
          <w:trHeight w:val="20"/>
        </w:trPr>
        <w:tc>
          <w:tcPr>
            <w:tcW w:w="5636" w:type="dxa"/>
          </w:tcPr>
          <w:p w14:paraId="0EAB0229"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Управления инвестиционных проектов и развития промышленных территорий</w:t>
            </w:r>
          </w:p>
          <w:p w14:paraId="517E9D3C"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0162E56F"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4A08969C"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4686BCDC"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 Д.А.Мигунова</w:t>
            </w:r>
          </w:p>
        </w:tc>
      </w:tr>
      <w:tr w:rsidR="00903A15" w:rsidRPr="00240CFA" w14:paraId="46AF2A36" w14:textId="77777777" w:rsidTr="00903A15">
        <w:trPr>
          <w:trHeight w:val="20"/>
        </w:trPr>
        <w:tc>
          <w:tcPr>
            <w:tcW w:w="5636" w:type="dxa"/>
          </w:tcPr>
          <w:p w14:paraId="623CEC99"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развития </w:t>
            </w:r>
            <w:r w:rsidRPr="00240CFA">
              <w:rPr>
                <w:rFonts w:ascii="Times New Roman" w:eastAsia="Times New Roman" w:hAnsi="Times New Roman"/>
                <w:sz w:val="28"/>
                <w:szCs w:val="28"/>
                <w:lang w:eastAsia="ru-RU"/>
              </w:rPr>
              <w:br/>
              <w:t xml:space="preserve">промышленных предприятий </w:t>
            </w:r>
            <w:r w:rsidRPr="00240CFA">
              <w:rPr>
                <w:rFonts w:ascii="Times New Roman" w:eastAsia="Times New Roman" w:hAnsi="Times New Roman"/>
                <w:sz w:val="28"/>
                <w:szCs w:val="28"/>
                <w:lang w:eastAsia="ru-RU"/>
              </w:rPr>
              <w:br/>
              <w:t xml:space="preserve">и оборонно-промышленного комплекса </w:t>
            </w:r>
          </w:p>
          <w:p w14:paraId="564DA331"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7B7A6112"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20EADA50"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6CC602C1" w14:textId="5F794794"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Д.К.Полонский</w:t>
            </w:r>
          </w:p>
          <w:p w14:paraId="0364A233"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31A6C15C" w14:textId="77777777" w:rsidTr="00903A15">
        <w:trPr>
          <w:trHeight w:val="20"/>
        </w:trPr>
        <w:tc>
          <w:tcPr>
            <w:tcW w:w="5636" w:type="dxa"/>
          </w:tcPr>
          <w:p w14:paraId="48F32F7C"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развития агропромышленного комплекса </w:t>
            </w:r>
          </w:p>
          <w:p w14:paraId="34718808"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027C6889"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79C30A23"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О.В.Орлова</w:t>
            </w:r>
          </w:p>
          <w:p w14:paraId="4A68CDAA"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013D6FAD" w14:textId="77777777" w:rsidTr="00903A15">
        <w:trPr>
          <w:trHeight w:val="20"/>
        </w:trPr>
        <w:tc>
          <w:tcPr>
            <w:tcW w:w="5636" w:type="dxa"/>
          </w:tcPr>
          <w:p w14:paraId="6554AEA7"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Управления развития промышленности и агропромышленного комплекса</w:t>
            </w:r>
          </w:p>
          <w:p w14:paraId="7CBD1A66"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7DAAC42C"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1B34B569"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50204680"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Д.А.Кузьмин</w:t>
            </w:r>
          </w:p>
        </w:tc>
      </w:tr>
      <w:tr w:rsidR="00903A15" w:rsidRPr="00240CFA" w14:paraId="1FF91307" w14:textId="77777777" w:rsidTr="00903A15">
        <w:trPr>
          <w:trHeight w:val="20"/>
        </w:trPr>
        <w:tc>
          <w:tcPr>
            <w:tcW w:w="5636" w:type="dxa"/>
          </w:tcPr>
          <w:p w14:paraId="2CF1E4CA"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отдела развития конкурентоспособности и экспорта</w:t>
            </w:r>
          </w:p>
          <w:p w14:paraId="56E2E1EA"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5901ACC1"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304D4912"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 Т.М.Сидоренко</w:t>
            </w:r>
          </w:p>
        </w:tc>
      </w:tr>
      <w:tr w:rsidR="00903A15" w:rsidRPr="00240CFA" w14:paraId="10720E1F" w14:textId="77777777" w:rsidTr="00903A15">
        <w:trPr>
          <w:trHeight w:val="20"/>
        </w:trPr>
        <w:tc>
          <w:tcPr>
            <w:tcW w:w="5636" w:type="dxa"/>
          </w:tcPr>
          <w:p w14:paraId="315BC511"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конгрессно-выставочной </w:t>
            </w:r>
          </w:p>
          <w:p w14:paraId="28A3E8A1"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деятельности</w:t>
            </w:r>
          </w:p>
          <w:p w14:paraId="33203EF5"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771C0801"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096C07C0"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С.Н.Соколова</w:t>
            </w:r>
          </w:p>
        </w:tc>
      </w:tr>
      <w:tr w:rsidR="00903A15" w:rsidRPr="00240CFA" w14:paraId="439D6EA6" w14:textId="77777777" w:rsidTr="00903A15">
        <w:trPr>
          <w:trHeight w:val="20"/>
        </w:trPr>
        <w:tc>
          <w:tcPr>
            <w:tcW w:w="5636" w:type="dxa"/>
          </w:tcPr>
          <w:p w14:paraId="029465AD"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Управления развития инфраструктуры</w:t>
            </w:r>
          </w:p>
          <w:p w14:paraId="120D49FC"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22DBFB81" w14:textId="77777777" w:rsidR="00903A15"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6C4C3BC2"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М.А.Кириллов</w:t>
            </w:r>
          </w:p>
        </w:tc>
      </w:tr>
      <w:tr w:rsidR="00903A15" w:rsidRPr="00240CFA" w14:paraId="03137A48" w14:textId="77777777" w:rsidTr="00903A15">
        <w:trPr>
          <w:trHeight w:val="20"/>
        </w:trPr>
        <w:tc>
          <w:tcPr>
            <w:tcW w:w="5636" w:type="dxa"/>
          </w:tcPr>
          <w:p w14:paraId="09AAA2CF"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бухгалтерского </w:t>
            </w:r>
          </w:p>
          <w:p w14:paraId="7234A421"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учета и бюджетного планирования – главный бухгалтер</w:t>
            </w:r>
          </w:p>
          <w:p w14:paraId="68898A62"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7F8ED04D"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24DA2019"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5F0E17F3"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А.Б.Соловьева</w:t>
            </w:r>
          </w:p>
          <w:p w14:paraId="3AB9C04F"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1CDA8BA1" w14:textId="77777777" w:rsidTr="00903A15">
        <w:trPr>
          <w:trHeight w:val="20"/>
        </w:trPr>
        <w:tc>
          <w:tcPr>
            <w:tcW w:w="5636" w:type="dxa"/>
            <w:vAlign w:val="center"/>
          </w:tcPr>
          <w:p w14:paraId="42E59104"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7BF90FA8" w14:textId="1494CA85"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773F03A0" w14:textId="77777777" w:rsidTr="00903A15">
        <w:trPr>
          <w:trHeight w:val="20"/>
        </w:trPr>
        <w:tc>
          <w:tcPr>
            <w:tcW w:w="5636" w:type="dxa"/>
            <w:vAlign w:val="center"/>
          </w:tcPr>
          <w:p w14:paraId="072B730A"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28E8E80D"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16"/>
                <w:szCs w:val="16"/>
                <w:lang w:eastAsia="ru-RU"/>
              </w:rPr>
            </w:pPr>
          </w:p>
          <w:p w14:paraId="0A1B1504"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4C01E935"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А.В.Кулагин</w:t>
            </w:r>
          </w:p>
          <w:p w14:paraId="005C7D49"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4A565AC5" w14:textId="77777777" w:rsidTr="00903A15">
        <w:trPr>
          <w:trHeight w:val="20"/>
        </w:trPr>
        <w:tc>
          <w:tcPr>
            <w:tcW w:w="5636" w:type="dxa"/>
            <w:vAlign w:val="center"/>
          </w:tcPr>
          <w:p w14:paraId="477B147A"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57CD5E37"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16"/>
                <w:szCs w:val="16"/>
                <w:lang w:eastAsia="ru-RU"/>
              </w:rPr>
            </w:pPr>
          </w:p>
          <w:p w14:paraId="7CA45246"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46F52FA8"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А.А.Яковлев</w:t>
            </w:r>
          </w:p>
          <w:p w14:paraId="47320CFC"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6628E7ED"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47A98454" w14:textId="77777777" w:rsidTr="00903A15">
        <w:trPr>
          <w:trHeight w:val="20"/>
        </w:trPr>
        <w:tc>
          <w:tcPr>
            <w:tcW w:w="5636" w:type="dxa"/>
            <w:vAlign w:val="center"/>
          </w:tcPr>
          <w:p w14:paraId="6DE51214"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07F3734B"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219AB8A0"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О.А.Горышина</w:t>
            </w:r>
          </w:p>
        </w:tc>
      </w:tr>
      <w:tr w:rsidR="00903A15" w:rsidRPr="00240CFA" w14:paraId="5C8F71A8" w14:textId="77777777" w:rsidTr="00903A15">
        <w:trPr>
          <w:trHeight w:val="20"/>
        </w:trPr>
        <w:tc>
          <w:tcPr>
            <w:tcW w:w="5636" w:type="dxa"/>
            <w:vAlign w:val="center"/>
          </w:tcPr>
          <w:p w14:paraId="4D4658D1" w14:textId="30C8F4FB"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1ECA1CA6"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16"/>
                <w:szCs w:val="16"/>
                <w:lang w:eastAsia="ru-RU"/>
              </w:rPr>
            </w:pPr>
          </w:p>
          <w:p w14:paraId="4AB9D429"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560D0A27"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Д.В.Прожерин</w:t>
            </w:r>
          </w:p>
          <w:p w14:paraId="4D4B4B2A" w14:textId="77777777"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903A15" w:rsidRPr="00240CFA" w14:paraId="2CBD6CCA" w14:textId="77777777" w:rsidTr="00903A15">
        <w:trPr>
          <w:trHeight w:val="20"/>
        </w:trPr>
        <w:tc>
          <w:tcPr>
            <w:tcW w:w="5636" w:type="dxa"/>
          </w:tcPr>
          <w:p w14:paraId="06082D5A" w14:textId="77777777" w:rsidR="00903A15" w:rsidRPr="00240CFA" w:rsidRDefault="00903A15" w:rsidP="00903A15">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Юридического управления</w:t>
            </w:r>
          </w:p>
        </w:tc>
        <w:tc>
          <w:tcPr>
            <w:tcW w:w="4288" w:type="dxa"/>
          </w:tcPr>
          <w:p w14:paraId="02C077B8" w14:textId="04940251" w:rsidR="00903A15" w:rsidRPr="00240CFA" w:rsidRDefault="00903A15" w:rsidP="00903A15">
            <w:pPr>
              <w:widowControl w:val="0"/>
              <w:adjustRightInd w:val="0"/>
              <w:spacing w:after="0" w:line="240" w:lineRule="auto"/>
              <w:jc w:val="right"/>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П.А.Хурда</w:t>
            </w:r>
          </w:p>
        </w:tc>
      </w:tr>
    </w:tbl>
    <w:p w14:paraId="5CC7D4FF" w14:textId="77777777" w:rsidR="00903A15" w:rsidRDefault="00903A15" w:rsidP="00E44787">
      <w:pPr>
        <w:pStyle w:val="ConsPlusNormal"/>
        <w:ind w:firstLine="567"/>
        <w:jc w:val="both"/>
        <w:rPr>
          <w:rFonts w:ascii="Times New Roman" w:hAnsi="Times New Roman" w:cs="Times New Roman"/>
          <w:sz w:val="24"/>
          <w:szCs w:val="24"/>
        </w:rPr>
      </w:pPr>
    </w:p>
    <w:p w14:paraId="75E8067A" w14:textId="50B69FD4" w:rsidR="00240CFA" w:rsidRDefault="00240CFA" w:rsidP="00B9362C">
      <w:pPr>
        <w:pStyle w:val="ConsPlusNormal"/>
        <w:jc w:val="both"/>
        <w:rPr>
          <w:rFonts w:ascii="Times New Roman" w:hAnsi="Times New Roman" w:cs="Times New Roman"/>
          <w:sz w:val="24"/>
          <w:szCs w:val="24"/>
        </w:rPr>
      </w:pPr>
    </w:p>
    <w:sectPr w:rsidR="00240CFA" w:rsidSect="00D33F1F">
      <w:pgSz w:w="11907" w:h="16840"/>
      <w:pgMar w:top="1134" w:right="851" w:bottom="993" w:left="1418" w:header="56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E6E6A" w14:textId="77777777" w:rsidR="001B128E" w:rsidRDefault="001B128E" w:rsidP="0025031E">
      <w:pPr>
        <w:spacing w:after="0" w:line="240" w:lineRule="auto"/>
      </w:pPr>
      <w:r>
        <w:separator/>
      </w:r>
    </w:p>
  </w:endnote>
  <w:endnote w:type="continuationSeparator" w:id="0">
    <w:p w14:paraId="05481754" w14:textId="77777777" w:rsidR="001B128E" w:rsidRDefault="001B128E" w:rsidP="0025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ltica">
    <w:altName w:val="Times New Roman"/>
    <w:panose1 w:val="00000000000000000000"/>
    <w:charset w:val="00"/>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C32DE" w14:textId="77777777" w:rsidR="001B128E" w:rsidRDefault="001B128E" w:rsidP="0025031E">
      <w:pPr>
        <w:spacing w:after="0" w:line="240" w:lineRule="auto"/>
      </w:pPr>
      <w:r>
        <w:separator/>
      </w:r>
    </w:p>
  </w:footnote>
  <w:footnote w:type="continuationSeparator" w:id="0">
    <w:p w14:paraId="40714942" w14:textId="77777777" w:rsidR="001B128E" w:rsidRDefault="001B128E" w:rsidP="00250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185F" w14:textId="5409E27B" w:rsidR="002B05CC" w:rsidRPr="00E71541" w:rsidRDefault="002B05CC">
    <w:pPr>
      <w:pStyle w:val="a3"/>
      <w:jc w:val="center"/>
      <w:rPr>
        <w:rFonts w:ascii="Times New Roman" w:hAnsi="Times New Roman"/>
        <w:color w:val="000000" w:themeColor="text1"/>
        <w:sz w:val="20"/>
        <w:szCs w:val="20"/>
      </w:rPr>
    </w:pPr>
    <w:r w:rsidRPr="00E71541">
      <w:rPr>
        <w:rFonts w:ascii="Times New Roman" w:hAnsi="Times New Roman"/>
        <w:color w:val="000000" w:themeColor="text1"/>
        <w:sz w:val="20"/>
        <w:szCs w:val="20"/>
      </w:rPr>
      <w:fldChar w:fldCharType="begin"/>
    </w:r>
    <w:r w:rsidRPr="00E71541">
      <w:rPr>
        <w:rFonts w:ascii="Times New Roman" w:hAnsi="Times New Roman"/>
        <w:color w:val="000000" w:themeColor="text1"/>
        <w:sz w:val="20"/>
        <w:szCs w:val="20"/>
      </w:rPr>
      <w:instrText xml:space="preserve"> PAGE   \* MERGEFORMAT </w:instrText>
    </w:r>
    <w:r w:rsidRPr="00E71541">
      <w:rPr>
        <w:rFonts w:ascii="Times New Roman" w:hAnsi="Times New Roman"/>
        <w:color w:val="000000" w:themeColor="text1"/>
        <w:sz w:val="20"/>
        <w:szCs w:val="20"/>
      </w:rPr>
      <w:fldChar w:fldCharType="separate"/>
    </w:r>
    <w:r w:rsidR="004441DE">
      <w:rPr>
        <w:rFonts w:ascii="Times New Roman" w:hAnsi="Times New Roman"/>
        <w:noProof/>
        <w:color w:val="000000" w:themeColor="text1"/>
        <w:sz w:val="20"/>
        <w:szCs w:val="20"/>
      </w:rPr>
      <w:t>4</w:t>
    </w:r>
    <w:r w:rsidRPr="00E71541">
      <w:rPr>
        <w:rFonts w:ascii="Times New Roman" w:hAnsi="Times New Roman"/>
        <w:color w:val="000000" w:themeColor="text1"/>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0DF2"/>
    <w:multiLevelType w:val="hybridMultilevel"/>
    <w:tmpl w:val="40A8DF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295A61"/>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3">
    <w:nsid w:val="1A090BE9"/>
    <w:multiLevelType w:val="multilevel"/>
    <w:tmpl w:val="5F80108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284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1FED6EC5"/>
    <w:multiLevelType w:val="hybridMultilevel"/>
    <w:tmpl w:val="F0A2FB00"/>
    <w:lvl w:ilvl="0" w:tplc="813EC16C">
      <w:start w:val="5"/>
      <w:numFmt w:val="bullet"/>
      <w:lvlText w:val=""/>
      <w:lvlJc w:val="left"/>
      <w:pPr>
        <w:ind w:left="720" w:hanging="360"/>
      </w:pPr>
      <w:rPr>
        <w:rFonts w:ascii="Symbol" w:eastAsia="Times New Roman"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2A544F"/>
    <w:multiLevelType w:val="hybridMultilevel"/>
    <w:tmpl w:val="A12EE38C"/>
    <w:lvl w:ilvl="0" w:tplc="A05EBDBE">
      <w:start w:val="5"/>
      <w:numFmt w:val="bullet"/>
      <w:lvlText w:val=""/>
      <w:lvlJc w:val="left"/>
      <w:pPr>
        <w:ind w:left="720" w:hanging="360"/>
      </w:pPr>
      <w:rPr>
        <w:rFonts w:ascii="Symbol" w:eastAsia="Times New Roman"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1359F0"/>
    <w:multiLevelType w:val="hybridMultilevel"/>
    <w:tmpl w:val="58C6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A939AB"/>
    <w:multiLevelType w:val="multilevel"/>
    <w:tmpl w:val="D312FC56"/>
    <w:lvl w:ilvl="0">
      <w:start w:val="1"/>
      <w:numFmt w:val="decimal"/>
      <w:lvlText w:val="%1."/>
      <w:lvlJc w:val="left"/>
      <w:pPr>
        <w:ind w:left="360" w:hanging="360"/>
      </w:p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9E54EA8"/>
    <w:multiLevelType w:val="multilevel"/>
    <w:tmpl w:val="F1AA9BE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03" w:hanging="435"/>
      </w:pPr>
      <w:rPr>
        <w:rFonts w:hint="default"/>
        <w:i w:val="0"/>
        <w:strike w:val="0"/>
        <w:color w:val="FF0000"/>
      </w:rPr>
    </w:lvl>
    <w:lvl w:ilvl="2">
      <w:start w:val="1"/>
      <w:numFmt w:val="decimal"/>
      <w:isLgl/>
      <w:lvlText w:val="%1.%2.%3."/>
      <w:lvlJc w:val="left"/>
      <w:pPr>
        <w:ind w:left="3131" w:hanging="720"/>
      </w:pPr>
      <w:rPr>
        <w:rFonts w:hint="default"/>
        <w:color w:val="FF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D966ABC"/>
    <w:multiLevelType w:val="hybridMultilevel"/>
    <w:tmpl w:val="E56C1FE8"/>
    <w:lvl w:ilvl="0" w:tplc="BFD604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nsid w:val="4E8E7479"/>
    <w:multiLevelType w:val="hybridMultilevel"/>
    <w:tmpl w:val="1506FA74"/>
    <w:lvl w:ilvl="0" w:tplc="26364C7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6A9809EF"/>
    <w:multiLevelType w:val="hybridMultilevel"/>
    <w:tmpl w:val="ADEA9B0C"/>
    <w:lvl w:ilvl="0" w:tplc="F68AD4AE">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5"/>
  </w:num>
  <w:num w:numId="6">
    <w:abstractNumId w:val="0"/>
  </w:num>
  <w:num w:numId="7">
    <w:abstractNumId w:val="6"/>
  </w:num>
  <w:num w:numId="8">
    <w:abstractNumId w:val="1"/>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0FE"/>
    <w:rsid w:val="00000627"/>
    <w:rsid w:val="00000731"/>
    <w:rsid w:val="0000082D"/>
    <w:rsid w:val="00000AA0"/>
    <w:rsid w:val="00000BF7"/>
    <w:rsid w:val="00000C0D"/>
    <w:rsid w:val="00000F23"/>
    <w:rsid w:val="0000101C"/>
    <w:rsid w:val="00001986"/>
    <w:rsid w:val="00001B34"/>
    <w:rsid w:val="00001BB3"/>
    <w:rsid w:val="00002660"/>
    <w:rsid w:val="00002C94"/>
    <w:rsid w:val="00002D3A"/>
    <w:rsid w:val="000036C5"/>
    <w:rsid w:val="00003C0E"/>
    <w:rsid w:val="00003F08"/>
    <w:rsid w:val="00003F4B"/>
    <w:rsid w:val="000055A4"/>
    <w:rsid w:val="000055F7"/>
    <w:rsid w:val="00005627"/>
    <w:rsid w:val="000057AC"/>
    <w:rsid w:val="00005953"/>
    <w:rsid w:val="00005B20"/>
    <w:rsid w:val="00005CE7"/>
    <w:rsid w:val="00005D88"/>
    <w:rsid w:val="0000643F"/>
    <w:rsid w:val="00006D3B"/>
    <w:rsid w:val="000070B3"/>
    <w:rsid w:val="00007A4C"/>
    <w:rsid w:val="00007CF3"/>
    <w:rsid w:val="00007DBC"/>
    <w:rsid w:val="0001016E"/>
    <w:rsid w:val="000109C9"/>
    <w:rsid w:val="00010CBA"/>
    <w:rsid w:val="00010DC6"/>
    <w:rsid w:val="00010E79"/>
    <w:rsid w:val="00011F10"/>
    <w:rsid w:val="00012A9A"/>
    <w:rsid w:val="0001310C"/>
    <w:rsid w:val="00013271"/>
    <w:rsid w:val="000132F0"/>
    <w:rsid w:val="00013984"/>
    <w:rsid w:val="00014130"/>
    <w:rsid w:val="00014445"/>
    <w:rsid w:val="000149A1"/>
    <w:rsid w:val="00014E22"/>
    <w:rsid w:val="00015850"/>
    <w:rsid w:val="00016778"/>
    <w:rsid w:val="0001680A"/>
    <w:rsid w:val="00016DA3"/>
    <w:rsid w:val="000172C2"/>
    <w:rsid w:val="00017C8E"/>
    <w:rsid w:val="00020186"/>
    <w:rsid w:val="000203E4"/>
    <w:rsid w:val="00020547"/>
    <w:rsid w:val="000209BD"/>
    <w:rsid w:val="00020D40"/>
    <w:rsid w:val="00020EE9"/>
    <w:rsid w:val="00021196"/>
    <w:rsid w:val="000212CB"/>
    <w:rsid w:val="00021769"/>
    <w:rsid w:val="00021ADC"/>
    <w:rsid w:val="00021C14"/>
    <w:rsid w:val="000221B5"/>
    <w:rsid w:val="0002262F"/>
    <w:rsid w:val="00022A27"/>
    <w:rsid w:val="0002338C"/>
    <w:rsid w:val="00023DD2"/>
    <w:rsid w:val="00023E1F"/>
    <w:rsid w:val="000245F3"/>
    <w:rsid w:val="000245F5"/>
    <w:rsid w:val="00024ACC"/>
    <w:rsid w:val="00024C78"/>
    <w:rsid w:val="00024D82"/>
    <w:rsid w:val="00024F58"/>
    <w:rsid w:val="00025036"/>
    <w:rsid w:val="000251A9"/>
    <w:rsid w:val="000255B9"/>
    <w:rsid w:val="00025715"/>
    <w:rsid w:val="00025897"/>
    <w:rsid w:val="00025999"/>
    <w:rsid w:val="00025A1C"/>
    <w:rsid w:val="00025AFE"/>
    <w:rsid w:val="000262DA"/>
    <w:rsid w:val="000265A4"/>
    <w:rsid w:val="00027631"/>
    <w:rsid w:val="00027675"/>
    <w:rsid w:val="000279D1"/>
    <w:rsid w:val="000302BB"/>
    <w:rsid w:val="0003041D"/>
    <w:rsid w:val="00030FF2"/>
    <w:rsid w:val="000311DE"/>
    <w:rsid w:val="00031AA8"/>
    <w:rsid w:val="00031ECA"/>
    <w:rsid w:val="000323B6"/>
    <w:rsid w:val="00032437"/>
    <w:rsid w:val="00032614"/>
    <w:rsid w:val="0003285C"/>
    <w:rsid w:val="00032A8C"/>
    <w:rsid w:val="00032C39"/>
    <w:rsid w:val="000334D3"/>
    <w:rsid w:val="00033612"/>
    <w:rsid w:val="00034191"/>
    <w:rsid w:val="000357C4"/>
    <w:rsid w:val="00036386"/>
    <w:rsid w:val="000365D5"/>
    <w:rsid w:val="00036D20"/>
    <w:rsid w:val="00037782"/>
    <w:rsid w:val="0003785B"/>
    <w:rsid w:val="00037A69"/>
    <w:rsid w:val="00037BF2"/>
    <w:rsid w:val="00040DB1"/>
    <w:rsid w:val="00040FBC"/>
    <w:rsid w:val="0004189B"/>
    <w:rsid w:val="00042268"/>
    <w:rsid w:val="00042287"/>
    <w:rsid w:val="000426E0"/>
    <w:rsid w:val="00042C22"/>
    <w:rsid w:val="000431A9"/>
    <w:rsid w:val="00043B49"/>
    <w:rsid w:val="00044632"/>
    <w:rsid w:val="000446C2"/>
    <w:rsid w:val="00044A61"/>
    <w:rsid w:val="00044F80"/>
    <w:rsid w:val="00045087"/>
    <w:rsid w:val="000453ED"/>
    <w:rsid w:val="000456AC"/>
    <w:rsid w:val="00045D3E"/>
    <w:rsid w:val="00045D57"/>
    <w:rsid w:val="000461D1"/>
    <w:rsid w:val="000464E4"/>
    <w:rsid w:val="000466A7"/>
    <w:rsid w:val="00046A10"/>
    <w:rsid w:val="00046D58"/>
    <w:rsid w:val="000471B6"/>
    <w:rsid w:val="000478B7"/>
    <w:rsid w:val="000509E4"/>
    <w:rsid w:val="00050B07"/>
    <w:rsid w:val="00050D9C"/>
    <w:rsid w:val="00051538"/>
    <w:rsid w:val="000515D2"/>
    <w:rsid w:val="00052395"/>
    <w:rsid w:val="00052547"/>
    <w:rsid w:val="000525A2"/>
    <w:rsid w:val="00052797"/>
    <w:rsid w:val="0005281C"/>
    <w:rsid w:val="00052860"/>
    <w:rsid w:val="00052AD1"/>
    <w:rsid w:val="00052BEB"/>
    <w:rsid w:val="00053744"/>
    <w:rsid w:val="000537F7"/>
    <w:rsid w:val="00053A30"/>
    <w:rsid w:val="00053B67"/>
    <w:rsid w:val="00053C49"/>
    <w:rsid w:val="000542FE"/>
    <w:rsid w:val="00054325"/>
    <w:rsid w:val="000543B3"/>
    <w:rsid w:val="00054C6F"/>
    <w:rsid w:val="00055315"/>
    <w:rsid w:val="0005550D"/>
    <w:rsid w:val="0005559E"/>
    <w:rsid w:val="000556C3"/>
    <w:rsid w:val="00055832"/>
    <w:rsid w:val="00055EDC"/>
    <w:rsid w:val="0005608C"/>
    <w:rsid w:val="00056210"/>
    <w:rsid w:val="00056231"/>
    <w:rsid w:val="0005640C"/>
    <w:rsid w:val="000569F9"/>
    <w:rsid w:val="000573DA"/>
    <w:rsid w:val="00057448"/>
    <w:rsid w:val="00057605"/>
    <w:rsid w:val="000577CD"/>
    <w:rsid w:val="000577EF"/>
    <w:rsid w:val="00057923"/>
    <w:rsid w:val="00057E11"/>
    <w:rsid w:val="00060336"/>
    <w:rsid w:val="000603E3"/>
    <w:rsid w:val="000608D4"/>
    <w:rsid w:val="0006091A"/>
    <w:rsid w:val="00060B57"/>
    <w:rsid w:val="00060BA9"/>
    <w:rsid w:val="00060DC5"/>
    <w:rsid w:val="00061051"/>
    <w:rsid w:val="000618B6"/>
    <w:rsid w:val="000620AB"/>
    <w:rsid w:val="000625D6"/>
    <w:rsid w:val="00062B8B"/>
    <w:rsid w:val="00062EFC"/>
    <w:rsid w:val="000634F5"/>
    <w:rsid w:val="000635B4"/>
    <w:rsid w:val="00064001"/>
    <w:rsid w:val="000649A1"/>
    <w:rsid w:val="00064C14"/>
    <w:rsid w:val="0006502A"/>
    <w:rsid w:val="00065187"/>
    <w:rsid w:val="00065EB7"/>
    <w:rsid w:val="00066089"/>
    <w:rsid w:val="00066218"/>
    <w:rsid w:val="00066693"/>
    <w:rsid w:val="000666D4"/>
    <w:rsid w:val="00066719"/>
    <w:rsid w:val="00066791"/>
    <w:rsid w:val="00066EA4"/>
    <w:rsid w:val="000671A4"/>
    <w:rsid w:val="000674F0"/>
    <w:rsid w:val="0006786A"/>
    <w:rsid w:val="00067F51"/>
    <w:rsid w:val="00067F77"/>
    <w:rsid w:val="0007037D"/>
    <w:rsid w:val="00070F5D"/>
    <w:rsid w:val="000713A9"/>
    <w:rsid w:val="00071DD3"/>
    <w:rsid w:val="00071E6D"/>
    <w:rsid w:val="0007203D"/>
    <w:rsid w:val="00072148"/>
    <w:rsid w:val="000721E1"/>
    <w:rsid w:val="00072300"/>
    <w:rsid w:val="000728F3"/>
    <w:rsid w:val="000729DF"/>
    <w:rsid w:val="00072B61"/>
    <w:rsid w:val="00072CA8"/>
    <w:rsid w:val="00072D09"/>
    <w:rsid w:val="00073173"/>
    <w:rsid w:val="00073258"/>
    <w:rsid w:val="00073B4D"/>
    <w:rsid w:val="00074644"/>
    <w:rsid w:val="0007497B"/>
    <w:rsid w:val="00075606"/>
    <w:rsid w:val="00075AE5"/>
    <w:rsid w:val="00075B74"/>
    <w:rsid w:val="000761F1"/>
    <w:rsid w:val="000762BE"/>
    <w:rsid w:val="00076513"/>
    <w:rsid w:val="00076517"/>
    <w:rsid w:val="00076C42"/>
    <w:rsid w:val="00076D42"/>
    <w:rsid w:val="00077324"/>
    <w:rsid w:val="00080CE4"/>
    <w:rsid w:val="000813E2"/>
    <w:rsid w:val="000815F9"/>
    <w:rsid w:val="0008185A"/>
    <w:rsid w:val="00081F45"/>
    <w:rsid w:val="00081F53"/>
    <w:rsid w:val="000821FB"/>
    <w:rsid w:val="00083C01"/>
    <w:rsid w:val="00083CC5"/>
    <w:rsid w:val="0008407E"/>
    <w:rsid w:val="00084741"/>
    <w:rsid w:val="00084990"/>
    <w:rsid w:val="000849D4"/>
    <w:rsid w:val="00085884"/>
    <w:rsid w:val="00086093"/>
    <w:rsid w:val="0008619D"/>
    <w:rsid w:val="00086520"/>
    <w:rsid w:val="00086573"/>
    <w:rsid w:val="00086943"/>
    <w:rsid w:val="00086C50"/>
    <w:rsid w:val="00086F93"/>
    <w:rsid w:val="000870A8"/>
    <w:rsid w:val="000876BC"/>
    <w:rsid w:val="000876BF"/>
    <w:rsid w:val="00087713"/>
    <w:rsid w:val="00090096"/>
    <w:rsid w:val="000901E6"/>
    <w:rsid w:val="00090526"/>
    <w:rsid w:val="00090F2A"/>
    <w:rsid w:val="0009133F"/>
    <w:rsid w:val="000916D5"/>
    <w:rsid w:val="000917A5"/>
    <w:rsid w:val="00091950"/>
    <w:rsid w:val="00091AA5"/>
    <w:rsid w:val="000922AE"/>
    <w:rsid w:val="000922BD"/>
    <w:rsid w:val="0009242C"/>
    <w:rsid w:val="00092465"/>
    <w:rsid w:val="00092B6D"/>
    <w:rsid w:val="00093622"/>
    <w:rsid w:val="00093B65"/>
    <w:rsid w:val="00093D7B"/>
    <w:rsid w:val="00094430"/>
    <w:rsid w:val="000944C5"/>
    <w:rsid w:val="00094915"/>
    <w:rsid w:val="00094DE9"/>
    <w:rsid w:val="00095112"/>
    <w:rsid w:val="00095287"/>
    <w:rsid w:val="00095387"/>
    <w:rsid w:val="000956D1"/>
    <w:rsid w:val="000957AF"/>
    <w:rsid w:val="0009666B"/>
    <w:rsid w:val="00096688"/>
    <w:rsid w:val="0009689F"/>
    <w:rsid w:val="00096F2B"/>
    <w:rsid w:val="000972A6"/>
    <w:rsid w:val="000972E0"/>
    <w:rsid w:val="00097479"/>
    <w:rsid w:val="000977A1"/>
    <w:rsid w:val="00097C25"/>
    <w:rsid w:val="00097F63"/>
    <w:rsid w:val="000A03FA"/>
    <w:rsid w:val="000A06CE"/>
    <w:rsid w:val="000A1157"/>
    <w:rsid w:val="000A127B"/>
    <w:rsid w:val="000A18D0"/>
    <w:rsid w:val="000A1D0D"/>
    <w:rsid w:val="000A1D44"/>
    <w:rsid w:val="000A1DB8"/>
    <w:rsid w:val="000A2529"/>
    <w:rsid w:val="000A2541"/>
    <w:rsid w:val="000A2668"/>
    <w:rsid w:val="000A27D2"/>
    <w:rsid w:val="000A434A"/>
    <w:rsid w:val="000A4A0D"/>
    <w:rsid w:val="000A560B"/>
    <w:rsid w:val="000A573B"/>
    <w:rsid w:val="000A60DD"/>
    <w:rsid w:val="000A70D6"/>
    <w:rsid w:val="000A7A36"/>
    <w:rsid w:val="000A7AF3"/>
    <w:rsid w:val="000A7BFD"/>
    <w:rsid w:val="000A7C28"/>
    <w:rsid w:val="000B0031"/>
    <w:rsid w:val="000B0214"/>
    <w:rsid w:val="000B103C"/>
    <w:rsid w:val="000B118D"/>
    <w:rsid w:val="000B25D8"/>
    <w:rsid w:val="000B2910"/>
    <w:rsid w:val="000B2B9F"/>
    <w:rsid w:val="000B2C5A"/>
    <w:rsid w:val="000B2CA2"/>
    <w:rsid w:val="000B2DAF"/>
    <w:rsid w:val="000B3009"/>
    <w:rsid w:val="000B333A"/>
    <w:rsid w:val="000B3375"/>
    <w:rsid w:val="000B3545"/>
    <w:rsid w:val="000B36F9"/>
    <w:rsid w:val="000B397C"/>
    <w:rsid w:val="000B3A4A"/>
    <w:rsid w:val="000B3AEC"/>
    <w:rsid w:val="000B3CDF"/>
    <w:rsid w:val="000B4446"/>
    <w:rsid w:val="000B44DD"/>
    <w:rsid w:val="000B45D8"/>
    <w:rsid w:val="000B4AE5"/>
    <w:rsid w:val="000B50BE"/>
    <w:rsid w:val="000B6AA7"/>
    <w:rsid w:val="000B6B15"/>
    <w:rsid w:val="000B6C70"/>
    <w:rsid w:val="000B6D0A"/>
    <w:rsid w:val="000C093B"/>
    <w:rsid w:val="000C0C1B"/>
    <w:rsid w:val="000C0D89"/>
    <w:rsid w:val="000C119B"/>
    <w:rsid w:val="000C23D8"/>
    <w:rsid w:val="000C26FC"/>
    <w:rsid w:val="000C27C3"/>
    <w:rsid w:val="000C2B1A"/>
    <w:rsid w:val="000C2CCD"/>
    <w:rsid w:val="000C2FB0"/>
    <w:rsid w:val="000C310B"/>
    <w:rsid w:val="000C317A"/>
    <w:rsid w:val="000C31B9"/>
    <w:rsid w:val="000C33FB"/>
    <w:rsid w:val="000C3628"/>
    <w:rsid w:val="000C37C2"/>
    <w:rsid w:val="000C3DA9"/>
    <w:rsid w:val="000C3E94"/>
    <w:rsid w:val="000C3EBD"/>
    <w:rsid w:val="000C46F3"/>
    <w:rsid w:val="000C5315"/>
    <w:rsid w:val="000C5651"/>
    <w:rsid w:val="000C5DED"/>
    <w:rsid w:val="000C61DC"/>
    <w:rsid w:val="000C6E92"/>
    <w:rsid w:val="000C7117"/>
    <w:rsid w:val="000C7419"/>
    <w:rsid w:val="000D01AD"/>
    <w:rsid w:val="000D0E78"/>
    <w:rsid w:val="000D141A"/>
    <w:rsid w:val="000D14BA"/>
    <w:rsid w:val="000D1BA8"/>
    <w:rsid w:val="000D1E23"/>
    <w:rsid w:val="000D2A13"/>
    <w:rsid w:val="000D2AEE"/>
    <w:rsid w:val="000D2AF5"/>
    <w:rsid w:val="000D2CF1"/>
    <w:rsid w:val="000D2DA6"/>
    <w:rsid w:val="000D2E18"/>
    <w:rsid w:val="000D3161"/>
    <w:rsid w:val="000D38CF"/>
    <w:rsid w:val="000D3B5C"/>
    <w:rsid w:val="000D3BE6"/>
    <w:rsid w:val="000D3CCA"/>
    <w:rsid w:val="000D44D0"/>
    <w:rsid w:val="000D458C"/>
    <w:rsid w:val="000D45A8"/>
    <w:rsid w:val="000D4895"/>
    <w:rsid w:val="000D5418"/>
    <w:rsid w:val="000D546C"/>
    <w:rsid w:val="000D57DC"/>
    <w:rsid w:val="000D645F"/>
    <w:rsid w:val="000D67B6"/>
    <w:rsid w:val="000D6D14"/>
    <w:rsid w:val="000D6D5C"/>
    <w:rsid w:val="000D6E31"/>
    <w:rsid w:val="000D7FC1"/>
    <w:rsid w:val="000E02ED"/>
    <w:rsid w:val="000E12BA"/>
    <w:rsid w:val="000E14A4"/>
    <w:rsid w:val="000E175F"/>
    <w:rsid w:val="000E1ABC"/>
    <w:rsid w:val="000E200E"/>
    <w:rsid w:val="000E25FA"/>
    <w:rsid w:val="000E3877"/>
    <w:rsid w:val="000E39AB"/>
    <w:rsid w:val="000E4017"/>
    <w:rsid w:val="000E4571"/>
    <w:rsid w:val="000E45B4"/>
    <w:rsid w:val="000E478E"/>
    <w:rsid w:val="000E4B77"/>
    <w:rsid w:val="000E4C62"/>
    <w:rsid w:val="000E5265"/>
    <w:rsid w:val="000E5520"/>
    <w:rsid w:val="000E5A03"/>
    <w:rsid w:val="000E5B52"/>
    <w:rsid w:val="000E5D2A"/>
    <w:rsid w:val="000E5D70"/>
    <w:rsid w:val="000E6107"/>
    <w:rsid w:val="000E6939"/>
    <w:rsid w:val="000E6B6A"/>
    <w:rsid w:val="000E7365"/>
    <w:rsid w:val="000E73B0"/>
    <w:rsid w:val="000E7C26"/>
    <w:rsid w:val="000E7F94"/>
    <w:rsid w:val="000F0801"/>
    <w:rsid w:val="000F0B7B"/>
    <w:rsid w:val="000F190D"/>
    <w:rsid w:val="000F1BC2"/>
    <w:rsid w:val="000F1CA5"/>
    <w:rsid w:val="000F1F19"/>
    <w:rsid w:val="000F218D"/>
    <w:rsid w:val="000F29CD"/>
    <w:rsid w:val="000F2A2D"/>
    <w:rsid w:val="000F2A6D"/>
    <w:rsid w:val="000F2B08"/>
    <w:rsid w:val="000F2D41"/>
    <w:rsid w:val="000F371E"/>
    <w:rsid w:val="000F3BF5"/>
    <w:rsid w:val="000F3ECD"/>
    <w:rsid w:val="000F412F"/>
    <w:rsid w:val="000F54E7"/>
    <w:rsid w:val="000F56BC"/>
    <w:rsid w:val="000F5B9C"/>
    <w:rsid w:val="000F5D0E"/>
    <w:rsid w:val="000F62C9"/>
    <w:rsid w:val="000F68CB"/>
    <w:rsid w:val="000F6BCB"/>
    <w:rsid w:val="000F729F"/>
    <w:rsid w:val="000F7DAD"/>
    <w:rsid w:val="00100072"/>
    <w:rsid w:val="001002CC"/>
    <w:rsid w:val="0010091D"/>
    <w:rsid w:val="00100B6A"/>
    <w:rsid w:val="00100C6E"/>
    <w:rsid w:val="001017DC"/>
    <w:rsid w:val="00102386"/>
    <w:rsid w:val="001024B1"/>
    <w:rsid w:val="0010252B"/>
    <w:rsid w:val="00102AAF"/>
    <w:rsid w:val="00102B1C"/>
    <w:rsid w:val="00103196"/>
    <w:rsid w:val="001032BE"/>
    <w:rsid w:val="00103411"/>
    <w:rsid w:val="00103ADB"/>
    <w:rsid w:val="0010458C"/>
    <w:rsid w:val="0010460C"/>
    <w:rsid w:val="00105160"/>
    <w:rsid w:val="00105178"/>
    <w:rsid w:val="001051A0"/>
    <w:rsid w:val="001054AB"/>
    <w:rsid w:val="00105548"/>
    <w:rsid w:val="00105888"/>
    <w:rsid w:val="0010619D"/>
    <w:rsid w:val="00107240"/>
    <w:rsid w:val="00107283"/>
    <w:rsid w:val="00107421"/>
    <w:rsid w:val="001074E4"/>
    <w:rsid w:val="001077DC"/>
    <w:rsid w:val="00107DB0"/>
    <w:rsid w:val="00107F76"/>
    <w:rsid w:val="001116F5"/>
    <w:rsid w:val="00111EF0"/>
    <w:rsid w:val="00111EF4"/>
    <w:rsid w:val="00111F1C"/>
    <w:rsid w:val="00111FE2"/>
    <w:rsid w:val="001124C8"/>
    <w:rsid w:val="00112A7F"/>
    <w:rsid w:val="00112D42"/>
    <w:rsid w:val="00112E62"/>
    <w:rsid w:val="00112FFB"/>
    <w:rsid w:val="001130B9"/>
    <w:rsid w:val="0011336A"/>
    <w:rsid w:val="00113CA0"/>
    <w:rsid w:val="00113FF9"/>
    <w:rsid w:val="001141E7"/>
    <w:rsid w:val="00114448"/>
    <w:rsid w:val="00114CD5"/>
    <w:rsid w:val="00114E14"/>
    <w:rsid w:val="00115046"/>
    <w:rsid w:val="001150EB"/>
    <w:rsid w:val="001151B2"/>
    <w:rsid w:val="0011530F"/>
    <w:rsid w:val="00115512"/>
    <w:rsid w:val="00115D1D"/>
    <w:rsid w:val="001167E2"/>
    <w:rsid w:val="00116AD4"/>
    <w:rsid w:val="00116B6C"/>
    <w:rsid w:val="00116F87"/>
    <w:rsid w:val="001170D1"/>
    <w:rsid w:val="0011750E"/>
    <w:rsid w:val="00117754"/>
    <w:rsid w:val="00117F87"/>
    <w:rsid w:val="00120380"/>
    <w:rsid w:val="001204B0"/>
    <w:rsid w:val="001209B9"/>
    <w:rsid w:val="00120AEB"/>
    <w:rsid w:val="00121862"/>
    <w:rsid w:val="0012190F"/>
    <w:rsid w:val="00121B9F"/>
    <w:rsid w:val="001220E4"/>
    <w:rsid w:val="001224D0"/>
    <w:rsid w:val="001227B3"/>
    <w:rsid w:val="00122A47"/>
    <w:rsid w:val="00122B3E"/>
    <w:rsid w:val="00123126"/>
    <w:rsid w:val="0012319B"/>
    <w:rsid w:val="0012366B"/>
    <w:rsid w:val="001237F0"/>
    <w:rsid w:val="0012407F"/>
    <w:rsid w:val="00124A65"/>
    <w:rsid w:val="00124C79"/>
    <w:rsid w:val="001250D1"/>
    <w:rsid w:val="00125736"/>
    <w:rsid w:val="001258ED"/>
    <w:rsid w:val="001265F4"/>
    <w:rsid w:val="001268C1"/>
    <w:rsid w:val="00126DAD"/>
    <w:rsid w:val="001270A9"/>
    <w:rsid w:val="00127357"/>
    <w:rsid w:val="00127499"/>
    <w:rsid w:val="00127F2B"/>
    <w:rsid w:val="00127F6B"/>
    <w:rsid w:val="0013006A"/>
    <w:rsid w:val="001309E5"/>
    <w:rsid w:val="00130C2B"/>
    <w:rsid w:val="00131130"/>
    <w:rsid w:val="00131435"/>
    <w:rsid w:val="001316DD"/>
    <w:rsid w:val="00131967"/>
    <w:rsid w:val="00131ADD"/>
    <w:rsid w:val="00132177"/>
    <w:rsid w:val="0013236F"/>
    <w:rsid w:val="001325A2"/>
    <w:rsid w:val="00132BD9"/>
    <w:rsid w:val="00132DF8"/>
    <w:rsid w:val="0013324C"/>
    <w:rsid w:val="0013331D"/>
    <w:rsid w:val="00133483"/>
    <w:rsid w:val="0013359C"/>
    <w:rsid w:val="001336DD"/>
    <w:rsid w:val="00133A1F"/>
    <w:rsid w:val="00134A85"/>
    <w:rsid w:val="001351C2"/>
    <w:rsid w:val="00135326"/>
    <w:rsid w:val="00135331"/>
    <w:rsid w:val="001357C2"/>
    <w:rsid w:val="00135BEA"/>
    <w:rsid w:val="00135D20"/>
    <w:rsid w:val="00136116"/>
    <w:rsid w:val="00136D12"/>
    <w:rsid w:val="00137A04"/>
    <w:rsid w:val="00137AAE"/>
    <w:rsid w:val="00137ACB"/>
    <w:rsid w:val="00137E27"/>
    <w:rsid w:val="001408F7"/>
    <w:rsid w:val="00140B0E"/>
    <w:rsid w:val="001410DA"/>
    <w:rsid w:val="00141471"/>
    <w:rsid w:val="001416D0"/>
    <w:rsid w:val="00141C5B"/>
    <w:rsid w:val="00141E81"/>
    <w:rsid w:val="0014237B"/>
    <w:rsid w:val="001429D3"/>
    <w:rsid w:val="001429F7"/>
    <w:rsid w:val="001437BF"/>
    <w:rsid w:val="00143B06"/>
    <w:rsid w:val="00143E0F"/>
    <w:rsid w:val="00144147"/>
    <w:rsid w:val="00144304"/>
    <w:rsid w:val="00144BD7"/>
    <w:rsid w:val="001452C6"/>
    <w:rsid w:val="00145394"/>
    <w:rsid w:val="00145558"/>
    <w:rsid w:val="00145B4D"/>
    <w:rsid w:val="00145C89"/>
    <w:rsid w:val="00145FF8"/>
    <w:rsid w:val="001462A7"/>
    <w:rsid w:val="0014658D"/>
    <w:rsid w:val="00146602"/>
    <w:rsid w:val="00146DF9"/>
    <w:rsid w:val="00146EA9"/>
    <w:rsid w:val="0014731B"/>
    <w:rsid w:val="00147712"/>
    <w:rsid w:val="00147EE8"/>
    <w:rsid w:val="0015095F"/>
    <w:rsid w:val="001517BC"/>
    <w:rsid w:val="00151A3E"/>
    <w:rsid w:val="00151B55"/>
    <w:rsid w:val="00151D5E"/>
    <w:rsid w:val="00151E1B"/>
    <w:rsid w:val="001520D2"/>
    <w:rsid w:val="00152A26"/>
    <w:rsid w:val="00152DC6"/>
    <w:rsid w:val="00152EB4"/>
    <w:rsid w:val="001538FE"/>
    <w:rsid w:val="00153B5C"/>
    <w:rsid w:val="00153EEC"/>
    <w:rsid w:val="0015451C"/>
    <w:rsid w:val="001546E4"/>
    <w:rsid w:val="00154B33"/>
    <w:rsid w:val="0015507D"/>
    <w:rsid w:val="001556CE"/>
    <w:rsid w:val="001558E7"/>
    <w:rsid w:val="00155CF2"/>
    <w:rsid w:val="00155DA6"/>
    <w:rsid w:val="001562BC"/>
    <w:rsid w:val="001569F7"/>
    <w:rsid w:val="00156AA9"/>
    <w:rsid w:val="001574F1"/>
    <w:rsid w:val="00157B1F"/>
    <w:rsid w:val="00160186"/>
    <w:rsid w:val="00160A2A"/>
    <w:rsid w:val="00160BA8"/>
    <w:rsid w:val="00160D26"/>
    <w:rsid w:val="00161668"/>
    <w:rsid w:val="0016189F"/>
    <w:rsid w:val="001620C0"/>
    <w:rsid w:val="001623CA"/>
    <w:rsid w:val="0016283F"/>
    <w:rsid w:val="00162A78"/>
    <w:rsid w:val="00162F62"/>
    <w:rsid w:val="00162FB6"/>
    <w:rsid w:val="0016324B"/>
    <w:rsid w:val="00164782"/>
    <w:rsid w:val="001649A4"/>
    <w:rsid w:val="00164D16"/>
    <w:rsid w:val="00164D1F"/>
    <w:rsid w:val="00164E6A"/>
    <w:rsid w:val="00164E84"/>
    <w:rsid w:val="00165B8E"/>
    <w:rsid w:val="00165CB8"/>
    <w:rsid w:val="00165DD5"/>
    <w:rsid w:val="00165E1E"/>
    <w:rsid w:val="001660C1"/>
    <w:rsid w:val="00166698"/>
    <w:rsid w:val="001671ED"/>
    <w:rsid w:val="0016757E"/>
    <w:rsid w:val="001675E5"/>
    <w:rsid w:val="00167739"/>
    <w:rsid w:val="0016797B"/>
    <w:rsid w:val="00167DCA"/>
    <w:rsid w:val="00167E4D"/>
    <w:rsid w:val="001703F3"/>
    <w:rsid w:val="00170863"/>
    <w:rsid w:val="0017091E"/>
    <w:rsid w:val="00170E67"/>
    <w:rsid w:val="001717DF"/>
    <w:rsid w:val="00171C95"/>
    <w:rsid w:val="001720E5"/>
    <w:rsid w:val="001729D7"/>
    <w:rsid w:val="00172A78"/>
    <w:rsid w:val="001732D8"/>
    <w:rsid w:val="001745EE"/>
    <w:rsid w:val="00174A69"/>
    <w:rsid w:val="00174A7D"/>
    <w:rsid w:val="00174E04"/>
    <w:rsid w:val="00175D73"/>
    <w:rsid w:val="00175E74"/>
    <w:rsid w:val="0017651C"/>
    <w:rsid w:val="0017663C"/>
    <w:rsid w:val="00176DC5"/>
    <w:rsid w:val="00177094"/>
    <w:rsid w:val="00177526"/>
    <w:rsid w:val="001777B4"/>
    <w:rsid w:val="00177C35"/>
    <w:rsid w:val="00177CB9"/>
    <w:rsid w:val="00180486"/>
    <w:rsid w:val="001805DD"/>
    <w:rsid w:val="001806B0"/>
    <w:rsid w:val="001809DA"/>
    <w:rsid w:val="001811F5"/>
    <w:rsid w:val="00181712"/>
    <w:rsid w:val="00181888"/>
    <w:rsid w:val="00181935"/>
    <w:rsid w:val="0018196F"/>
    <w:rsid w:val="00181B2C"/>
    <w:rsid w:val="0018259A"/>
    <w:rsid w:val="00182A5D"/>
    <w:rsid w:val="00182D54"/>
    <w:rsid w:val="00182D60"/>
    <w:rsid w:val="00182DB5"/>
    <w:rsid w:val="00182F72"/>
    <w:rsid w:val="00183017"/>
    <w:rsid w:val="00183296"/>
    <w:rsid w:val="0018333B"/>
    <w:rsid w:val="00183503"/>
    <w:rsid w:val="00183883"/>
    <w:rsid w:val="001842A8"/>
    <w:rsid w:val="001843C6"/>
    <w:rsid w:val="001846BA"/>
    <w:rsid w:val="00184A38"/>
    <w:rsid w:val="0018534F"/>
    <w:rsid w:val="00185BDF"/>
    <w:rsid w:val="00186EFC"/>
    <w:rsid w:val="00186F0E"/>
    <w:rsid w:val="00187229"/>
    <w:rsid w:val="001872A9"/>
    <w:rsid w:val="00187509"/>
    <w:rsid w:val="001877D1"/>
    <w:rsid w:val="00187D18"/>
    <w:rsid w:val="00190053"/>
    <w:rsid w:val="001900C7"/>
    <w:rsid w:val="00190A96"/>
    <w:rsid w:val="00190BFA"/>
    <w:rsid w:val="00190D40"/>
    <w:rsid w:val="00190EF4"/>
    <w:rsid w:val="001910A0"/>
    <w:rsid w:val="00191429"/>
    <w:rsid w:val="001917DA"/>
    <w:rsid w:val="00191C96"/>
    <w:rsid w:val="00191D07"/>
    <w:rsid w:val="00192AC2"/>
    <w:rsid w:val="00192BCB"/>
    <w:rsid w:val="00192C8B"/>
    <w:rsid w:val="00192ED0"/>
    <w:rsid w:val="0019314E"/>
    <w:rsid w:val="00193354"/>
    <w:rsid w:val="00193845"/>
    <w:rsid w:val="00193FD6"/>
    <w:rsid w:val="00194496"/>
    <w:rsid w:val="00194C28"/>
    <w:rsid w:val="00195342"/>
    <w:rsid w:val="00195E74"/>
    <w:rsid w:val="0019636C"/>
    <w:rsid w:val="00196550"/>
    <w:rsid w:val="00196B75"/>
    <w:rsid w:val="00197124"/>
    <w:rsid w:val="001973DC"/>
    <w:rsid w:val="00197956"/>
    <w:rsid w:val="001A0710"/>
    <w:rsid w:val="001A1211"/>
    <w:rsid w:val="001A1539"/>
    <w:rsid w:val="001A195E"/>
    <w:rsid w:val="001A19CA"/>
    <w:rsid w:val="001A1C29"/>
    <w:rsid w:val="001A1CF0"/>
    <w:rsid w:val="001A1F4C"/>
    <w:rsid w:val="001A28D7"/>
    <w:rsid w:val="001A326A"/>
    <w:rsid w:val="001A3BB9"/>
    <w:rsid w:val="001A3D52"/>
    <w:rsid w:val="001A4C40"/>
    <w:rsid w:val="001A4E8D"/>
    <w:rsid w:val="001A4FC0"/>
    <w:rsid w:val="001A5423"/>
    <w:rsid w:val="001A5633"/>
    <w:rsid w:val="001A57D8"/>
    <w:rsid w:val="001A5AB1"/>
    <w:rsid w:val="001A5B1D"/>
    <w:rsid w:val="001A5CC7"/>
    <w:rsid w:val="001A61DB"/>
    <w:rsid w:val="001A626E"/>
    <w:rsid w:val="001A67C2"/>
    <w:rsid w:val="001A6EA9"/>
    <w:rsid w:val="001A6F90"/>
    <w:rsid w:val="001A7D44"/>
    <w:rsid w:val="001B02D5"/>
    <w:rsid w:val="001B0748"/>
    <w:rsid w:val="001B0B57"/>
    <w:rsid w:val="001B103D"/>
    <w:rsid w:val="001B109F"/>
    <w:rsid w:val="001B128E"/>
    <w:rsid w:val="001B14BD"/>
    <w:rsid w:val="001B277F"/>
    <w:rsid w:val="001B298D"/>
    <w:rsid w:val="001B2C27"/>
    <w:rsid w:val="001B32F5"/>
    <w:rsid w:val="001B3855"/>
    <w:rsid w:val="001B3A57"/>
    <w:rsid w:val="001B48D3"/>
    <w:rsid w:val="001B4D53"/>
    <w:rsid w:val="001B5073"/>
    <w:rsid w:val="001B5337"/>
    <w:rsid w:val="001B544D"/>
    <w:rsid w:val="001B5668"/>
    <w:rsid w:val="001B5C36"/>
    <w:rsid w:val="001B5DB4"/>
    <w:rsid w:val="001B5DDD"/>
    <w:rsid w:val="001B6812"/>
    <w:rsid w:val="001B6AD9"/>
    <w:rsid w:val="001B6BF2"/>
    <w:rsid w:val="001B6F7F"/>
    <w:rsid w:val="001B72E3"/>
    <w:rsid w:val="001B7503"/>
    <w:rsid w:val="001B77F4"/>
    <w:rsid w:val="001B78A4"/>
    <w:rsid w:val="001B7CCC"/>
    <w:rsid w:val="001B7F23"/>
    <w:rsid w:val="001C0C93"/>
    <w:rsid w:val="001C0DCE"/>
    <w:rsid w:val="001C103B"/>
    <w:rsid w:val="001C17C7"/>
    <w:rsid w:val="001C1A5A"/>
    <w:rsid w:val="001C1A73"/>
    <w:rsid w:val="001C1B70"/>
    <w:rsid w:val="001C1FB1"/>
    <w:rsid w:val="001C2B3A"/>
    <w:rsid w:val="001C2BBD"/>
    <w:rsid w:val="001C2D90"/>
    <w:rsid w:val="001C2FBA"/>
    <w:rsid w:val="001C39B7"/>
    <w:rsid w:val="001C3D68"/>
    <w:rsid w:val="001C4693"/>
    <w:rsid w:val="001C49B2"/>
    <w:rsid w:val="001C4E2F"/>
    <w:rsid w:val="001C5049"/>
    <w:rsid w:val="001C5544"/>
    <w:rsid w:val="001C57A0"/>
    <w:rsid w:val="001C5839"/>
    <w:rsid w:val="001C594D"/>
    <w:rsid w:val="001C5E2C"/>
    <w:rsid w:val="001C6207"/>
    <w:rsid w:val="001C66AF"/>
    <w:rsid w:val="001C6F90"/>
    <w:rsid w:val="001C733C"/>
    <w:rsid w:val="001C7367"/>
    <w:rsid w:val="001C759C"/>
    <w:rsid w:val="001C7770"/>
    <w:rsid w:val="001C794C"/>
    <w:rsid w:val="001C7BB2"/>
    <w:rsid w:val="001D04D2"/>
    <w:rsid w:val="001D0E15"/>
    <w:rsid w:val="001D0EBB"/>
    <w:rsid w:val="001D16BE"/>
    <w:rsid w:val="001D17B0"/>
    <w:rsid w:val="001D19C5"/>
    <w:rsid w:val="001D1A7C"/>
    <w:rsid w:val="001D1D60"/>
    <w:rsid w:val="001D222D"/>
    <w:rsid w:val="001D24A1"/>
    <w:rsid w:val="001D2D08"/>
    <w:rsid w:val="001D3111"/>
    <w:rsid w:val="001D3191"/>
    <w:rsid w:val="001D319B"/>
    <w:rsid w:val="001D3393"/>
    <w:rsid w:val="001D4A08"/>
    <w:rsid w:val="001D5194"/>
    <w:rsid w:val="001D52E4"/>
    <w:rsid w:val="001D54EB"/>
    <w:rsid w:val="001D5713"/>
    <w:rsid w:val="001D591D"/>
    <w:rsid w:val="001D5C5F"/>
    <w:rsid w:val="001D6238"/>
    <w:rsid w:val="001D6BEE"/>
    <w:rsid w:val="001D6D5B"/>
    <w:rsid w:val="001D7587"/>
    <w:rsid w:val="001E0000"/>
    <w:rsid w:val="001E0223"/>
    <w:rsid w:val="001E0964"/>
    <w:rsid w:val="001E09C5"/>
    <w:rsid w:val="001E0AC3"/>
    <w:rsid w:val="001E0F40"/>
    <w:rsid w:val="001E138F"/>
    <w:rsid w:val="001E1B5E"/>
    <w:rsid w:val="001E2382"/>
    <w:rsid w:val="001E26E6"/>
    <w:rsid w:val="001E31E3"/>
    <w:rsid w:val="001E323C"/>
    <w:rsid w:val="001E344D"/>
    <w:rsid w:val="001E3956"/>
    <w:rsid w:val="001E39B6"/>
    <w:rsid w:val="001E3D81"/>
    <w:rsid w:val="001E3D88"/>
    <w:rsid w:val="001E3F93"/>
    <w:rsid w:val="001E3FF1"/>
    <w:rsid w:val="001E4B3C"/>
    <w:rsid w:val="001E512D"/>
    <w:rsid w:val="001E5315"/>
    <w:rsid w:val="001E554F"/>
    <w:rsid w:val="001E5DAE"/>
    <w:rsid w:val="001E6475"/>
    <w:rsid w:val="001E65D7"/>
    <w:rsid w:val="001E69A0"/>
    <w:rsid w:val="001E6B1E"/>
    <w:rsid w:val="001E6D91"/>
    <w:rsid w:val="001E7081"/>
    <w:rsid w:val="001E747A"/>
    <w:rsid w:val="001F001C"/>
    <w:rsid w:val="001F0399"/>
    <w:rsid w:val="001F0B4E"/>
    <w:rsid w:val="001F0BA0"/>
    <w:rsid w:val="001F0BE7"/>
    <w:rsid w:val="001F0C68"/>
    <w:rsid w:val="001F0D47"/>
    <w:rsid w:val="001F1198"/>
    <w:rsid w:val="001F1276"/>
    <w:rsid w:val="001F129F"/>
    <w:rsid w:val="001F1438"/>
    <w:rsid w:val="001F145C"/>
    <w:rsid w:val="001F2710"/>
    <w:rsid w:val="001F297B"/>
    <w:rsid w:val="001F35C6"/>
    <w:rsid w:val="001F3B16"/>
    <w:rsid w:val="001F40A3"/>
    <w:rsid w:val="001F4405"/>
    <w:rsid w:val="001F48CC"/>
    <w:rsid w:val="001F4A2D"/>
    <w:rsid w:val="001F5548"/>
    <w:rsid w:val="001F56A0"/>
    <w:rsid w:val="001F5838"/>
    <w:rsid w:val="001F6572"/>
    <w:rsid w:val="001F71F4"/>
    <w:rsid w:val="001F73F7"/>
    <w:rsid w:val="001F7618"/>
    <w:rsid w:val="001F7B38"/>
    <w:rsid w:val="001F7ED5"/>
    <w:rsid w:val="0020064D"/>
    <w:rsid w:val="00200D90"/>
    <w:rsid w:val="00200E4A"/>
    <w:rsid w:val="00201126"/>
    <w:rsid w:val="002011FB"/>
    <w:rsid w:val="00201380"/>
    <w:rsid w:val="0020165A"/>
    <w:rsid w:val="00201DA5"/>
    <w:rsid w:val="002022FD"/>
    <w:rsid w:val="0020238C"/>
    <w:rsid w:val="0020249D"/>
    <w:rsid w:val="00202557"/>
    <w:rsid w:val="002029CB"/>
    <w:rsid w:val="00203154"/>
    <w:rsid w:val="0020320F"/>
    <w:rsid w:val="00203616"/>
    <w:rsid w:val="00203927"/>
    <w:rsid w:val="002043EC"/>
    <w:rsid w:val="0020593E"/>
    <w:rsid w:val="00206093"/>
    <w:rsid w:val="00206200"/>
    <w:rsid w:val="00206F24"/>
    <w:rsid w:val="0020775F"/>
    <w:rsid w:val="002078FB"/>
    <w:rsid w:val="00207B42"/>
    <w:rsid w:val="00207D56"/>
    <w:rsid w:val="00207E0A"/>
    <w:rsid w:val="002101A3"/>
    <w:rsid w:val="002101C4"/>
    <w:rsid w:val="0021090D"/>
    <w:rsid w:val="00211522"/>
    <w:rsid w:val="002116B7"/>
    <w:rsid w:val="00211D48"/>
    <w:rsid w:val="00211D6C"/>
    <w:rsid w:val="00211EBE"/>
    <w:rsid w:val="00212060"/>
    <w:rsid w:val="0021265B"/>
    <w:rsid w:val="0021271F"/>
    <w:rsid w:val="002127EC"/>
    <w:rsid w:val="00212836"/>
    <w:rsid w:val="00212C05"/>
    <w:rsid w:val="00213343"/>
    <w:rsid w:val="0021375E"/>
    <w:rsid w:val="0021382D"/>
    <w:rsid w:val="00213D14"/>
    <w:rsid w:val="00214229"/>
    <w:rsid w:val="0021423D"/>
    <w:rsid w:val="002145B0"/>
    <w:rsid w:val="002147CF"/>
    <w:rsid w:val="00214916"/>
    <w:rsid w:val="00214972"/>
    <w:rsid w:val="00214A0E"/>
    <w:rsid w:val="00214D44"/>
    <w:rsid w:val="0021535F"/>
    <w:rsid w:val="00215DF2"/>
    <w:rsid w:val="0021650C"/>
    <w:rsid w:val="0021689A"/>
    <w:rsid w:val="00216BD3"/>
    <w:rsid w:val="00216C9C"/>
    <w:rsid w:val="00216CD8"/>
    <w:rsid w:val="0021757D"/>
    <w:rsid w:val="00217C4F"/>
    <w:rsid w:val="002203AF"/>
    <w:rsid w:val="00220871"/>
    <w:rsid w:val="00220AAB"/>
    <w:rsid w:val="00221198"/>
    <w:rsid w:val="00221253"/>
    <w:rsid w:val="00221567"/>
    <w:rsid w:val="00221917"/>
    <w:rsid w:val="00221A4D"/>
    <w:rsid w:val="00221BCA"/>
    <w:rsid w:val="00221D2F"/>
    <w:rsid w:val="0022241B"/>
    <w:rsid w:val="00222476"/>
    <w:rsid w:val="00222683"/>
    <w:rsid w:val="00222AAE"/>
    <w:rsid w:val="00222ED1"/>
    <w:rsid w:val="00222F01"/>
    <w:rsid w:val="00222F20"/>
    <w:rsid w:val="002233FC"/>
    <w:rsid w:val="0022387E"/>
    <w:rsid w:val="00223895"/>
    <w:rsid w:val="00223906"/>
    <w:rsid w:val="00224101"/>
    <w:rsid w:val="002243E8"/>
    <w:rsid w:val="00224951"/>
    <w:rsid w:val="00224AF5"/>
    <w:rsid w:val="00224EBB"/>
    <w:rsid w:val="0022524C"/>
    <w:rsid w:val="00225267"/>
    <w:rsid w:val="00225516"/>
    <w:rsid w:val="002263E7"/>
    <w:rsid w:val="00226CD3"/>
    <w:rsid w:val="002270E0"/>
    <w:rsid w:val="0022731A"/>
    <w:rsid w:val="0022760A"/>
    <w:rsid w:val="00227A7C"/>
    <w:rsid w:val="00227B3B"/>
    <w:rsid w:val="00227B4D"/>
    <w:rsid w:val="00227BCE"/>
    <w:rsid w:val="00230318"/>
    <w:rsid w:val="00230C85"/>
    <w:rsid w:val="002310F7"/>
    <w:rsid w:val="00231A63"/>
    <w:rsid w:val="002322D1"/>
    <w:rsid w:val="0023284F"/>
    <w:rsid w:val="00232E57"/>
    <w:rsid w:val="00232E9A"/>
    <w:rsid w:val="00233A29"/>
    <w:rsid w:val="00233D46"/>
    <w:rsid w:val="002344D0"/>
    <w:rsid w:val="00234730"/>
    <w:rsid w:val="00235B78"/>
    <w:rsid w:val="00236B5D"/>
    <w:rsid w:val="00236E24"/>
    <w:rsid w:val="00236F78"/>
    <w:rsid w:val="00236FC7"/>
    <w:rsid w:val="002370B8"/>
    <w:rsid w:val="002371A0"/>
    <w:rsid w:val="00237C0A"/>
    <w:rsid w:val="002403CA"/>
    <w:rsid w:val="002409A6"/>
    <w:rsid w:val="00240AEE"/>
    <w:rsid w:val="00240CFA"/>
    <w:rsid w:val="00240DB9"/>
    <w:rsid w:val="00241468"/>
    <w:rsid w:val="00241616"/>
    <w:rsid w:val="002418E4"/>
    <w:rsid w:val="00242177"/>
    <w:rsid w:val="00242315"/>
    <w:rsid w:val="002428B4"/>
    <w:rsid w:val="00242B25"/>
    <w:rsid w:val="0024339C"/>
    <w:rsid w:val="0024375D"/>
    <w:rsid w:val="0024395F"/>
    <w:rsid w:val="00243E50"/>
    <w:rsid w:val="00243EDF"/>
    <w:rsid w:val="00244773"/>
    <w:rsid w:val="0024507A"/>
    <w:rsid w:val="002452A7"/>
    <w:rsid w:val="00245BA3"/>
    <w:rsid w:val="00245C5B"/>
    <w:rsid w:val="00245C6A"/>
    <w:rsid w:val="00246119"/>
    <w:rsid w:val="0024640B"/>
    <w:rsid w:val="002466FE"/>
    <w:rsid w:val="00246BBF"/>
    <w:rsid w:val="00246C11"/>
    <w:rsid w:val="00246F31"/>
    <w:rsid w:val="00247165"/>
    <w:rsid w:val="00247247"/>
    <w:rsid w:val="00247396"/>
    <w:rsid w:val="002473AD"/>
    <w:rsid w:val="002478AD"/>
    <w:rsid w:val="00247A89"/>
    <w:rsid w:val="00247AC0"/>
    <w:rsid w:val="002500EA"/>
    <w:rsid w:val="002502CC"/>
    <w:rsid w:val="0025031E"/>
    <w:rsid w:val="002507E2"/>
    <w:rsid w:val="00250F95"/>
    <w:rsid w:val="002512B4"/>
    <w:rsid w:val="002517BF"/>
    <w:rsid w:val="00251844"/>
    <w:rsid w:val="002519FA"/>
    <w:rsid w:val="00251B92"/>
    <w:rsid w:val="00251BDD"/>
    <w:rsid w:val="00251CC7"/>
    <w:rsid w:val="00251ED4"/>
    <w:rsid w:val="002522D1"/>
    <w:rsid w:val="0025258D"/>
    <w:rsid w:val="0025302A"/>
    <w:rsid w:val="0025310B"/>
    <w:rsid w:val="002532EC"/>
    <w:rsid w:val="0025342C"/>
    <w:rsid w:val="0025366A"/>
    <w:rsid w:val="002537A6"/>
    <w:rsid w:val="00253B21"/>
    <w:rsid w:val="00254015"/>
    <w:rsid w:val="0025427A"/>
    <w:rsid w:val="002543E3"/>
    <w:rsid w:val="002548DE"/>
    <w:rsid w:val="00254CC5"/>
    <w:rsid w:val="00254E2D"/>
    <w:rsid w:val="00254ECE"/>
    <w:rsid w:val="002550F1"/>
    <w:rsid w:val="002553A7"/>
    <w:rsid w:val="002555B6"/>
    <w:rsid w:val="002557EA"/>
    <w:rsid w:val="00256029"/>
    <w:rsid w:val="002561BD"/>
    <w:rsid w:val="00256331"/>
    <w:rsid w:val="00256352"/>
    <w:rsid w:val="002566A0"/>
    <w:rsid w:val="00256896"/>
    <w:rsid w:val="002569D6"/>
    <w:rsid w:val="0025703C"/>
    <w:rsid w:val="0025714C"/>
    <w:rsid w:val="00257ED7"/>
    <w:rsid w:val="00260FA4"/>
    <w:rsid w:val="0026187F"/>
    <w:rsid w:val="002620D4"/>
    <w:rsid w:val="002624AE"/>
    <w:rsid w:val="002626D0"/>
    <w:rsid w:val="00262C4E"/>
    <w:rsid w:val="00262E91"/>
    <w:rsid w:val="0026302A"/>
    <w:rsid w:val="00263A79"/>
    <w:rsid w:val="00263D75"/>
    <w:rsid w:val="0026428D"/>
    <w:rsid w:val="002643EB"/>
    <w:rsid w:val="0026446D"/>
    <w:rsid w:val="002646B2"/>
    <w:rsid w:val="00264798"/>
    <w:rsid w:val="00264F0C"/>
    <w:rsid w:val="00265047"/>
    <w:rsid w:val="00265050"/>
    <w:rsid w:val="002650AF"/>
    <w:rsid w:val="00265437"/>
    <w:rsid w:val="00265645"/>
    <w:rsid w:val="00266321"/>
    <w:rsid w:val="0026636A"/>
    <w:rsid w:val="00266911"/>
    <w:rsid w:val="00266926"/>
    <w:rsid w:val="00266A61"/>
    <w:rsid w:val="00266F14"/>
    <w:rsid w:val="002672C7"/>
    <w:rsid w:val="00267794"/>
    <w:rsid w:val="0026780D"/>
    <w:rsid w:val="00267A44"/>
    <w:rsid w:val="00267AFE"/>
    <w:rsid w:val="00267B4D"/>
    <w:rsid w:val="00267EF5"/>
    <w:rsid w:val="00270588"/>
    <w:rsid w:val="00270A5D"/>
    <w:rsid w:val="00270DCD"/>
    <w:rsid w:val="00271114"/>
    <w:rsid w:val="00271687"/>
    <w:rsid w:val="00271C47"/>
    <w:rsid w:val="00272065"/>
    <w:rsid w:val="002721C6"/>
    <w:rsid w:val="00272727"/>
    <w:rsid w:val="00272999"/>
    <w:rsid w:val="002729EF"/>
    <w:rsid w:val="00272A84"/>
    <w:rsid w:val="00272AC1"/>
    <w:rsid w:val="00273B24"/>
    <w:rsid w:val="00274621"/>
    <w:rsid w:val="00274884"/>
    <w:rsid w:val="00274C2B"/>
    <w:rsid w:val="002750AB"/>
    <w:rsid w:val="0027513D"/>
    <w:rsid w:val="002755B0"/>
    <w:rsid w:val="002757F7"/>
    <w:rsid w:val="00275EA4"/>
    <w:rsid w:val="00275EBB"/>
    <w:rsid w:val="0027615B"/>
    <w:rsid w:val="002765A0"/>
    <w:rsid w:val="002767A2"/>
    <w:rsid w:val="00276C1E"/>
    <w:rsid w:val="002775D5"/>
    <w:rsid w:val="002779BC"/>
    <w:rsid w:val="00277AEF"/>
    <w:rsid w:val="00280656"/>
    <w:rsid w:val="00280798"/>
    <w:rsid w:val="00280943"/>
    <w:rsid w:val="00280F5A"/>
    <w:rsid w:val="00281E07"/>
    <w:rsid w:val="0028237F"/>
    <w:rsid w:val="00282717"/>
    <w:rsid w:val="00282789"/>
    <w:rsid w:val="00282A40"/>
    <w:rsid w:val="00282BD0"/>
    <w:rsid w:val="0028363F"/>
    <w:rsid w:val="0028370B"/>
    <w:rsid w:val="00283BF4"/>
    <w:rsid w:val="00283CD8"/>
    <w:rsid w:val="00284C42"/>
    <w:rsid w:val="00285492"/>
    <w:rsid w:val="002856E9"/>
    <w:rsid w:val="00285D25"/>
    <w:rsid w:val="00285D92"/>
    <w:rsid w:val="002868D2"/>
    <w:rsid w:val="00286BFF"/>
    <w:rsid w:val="00286E0C"/>
    <w:rsid w:val="00286EEB"/>
    <w:rsid w:val="00287269"/>
    <w:rsid w:val="002873DD"/>
    <w:rsid w:val="00287E13"/>
    <w:rsid w:val="002908CB"/>
    <w:rsid w:val="0029094E"/>
    <w:rsid w:val="00290DC9"/>
    <w:rsid w:val="0029123E"/>
    <w:rsid w:val="002913FC"/>
    <w:rsid w:val="002914EE"/>
    <w:rsid w:val="00291C45"/>
    <w:rsid w:val="00291F8F"/>
    <w:rsid w:val="002924F2"/>
    <w:rsid w:val="00292E36"/>
    <w:rsid w:val="002932D9"/>
    <w:rsid w:val="0029468B"/>
    <w:rsid w:val="002946D2"/>
    <w:rsid w:val="0029476B"/>
    <w:rsid w:val="00294772"/>
    <w:rsid w:val="002948FE"/>
    <w:rsid w:val="00294D8C"/>
    <w:rsid w:val="00295609"/>
    <w:rsid w:val="002959A0"/>
    <w:rsid w:val="00295A9D"/>
    <w:rsid w:val="00296333"/>
    <w:rsid w:val="00296E8E"/>
    <w:rsid w:val="002970BE"/>
    <w:rsid w:val="00297653"/>
    <w:rsid w:val="00297961"/>
    <w:rsid w:val="00297FF5"/>
    <w:rsid w:val="002A013C"/>
    <w:rsid w:val="002A0839"/>
    <w:rsid w:val="002A0855"/>
    <w:rsid w:val="002A08DD"/>
    <w:rsid w:val="002A0983"/>
    <w:rsid w:val="002A10BC"/>
    <w:rsid w:val="002A1122"/>
    <w:rsid w:val="002A143D"/>
    <w:rsid w:val="002A15E7"/>
    <w:rsid w:val="002A1701"/>
    <w:rsid w:val="002A1CD9"/>
    <w:rsid w:val="002A29F6"/>
    <w:rsid w:val="002A2C44"/>
    <w:rsid w:val="002A2E04"/>
    <w:rsid w:val="002A322C"/>
    <w:rsid w:val="002A3484"/>
    <w:rsid w:val="002A358E"/>
    <w:rsid w:val="002A3592"/>
    <w:rsid w:val="002A3A38"/>
    <w:rsid w:val="002A3DAE"/>
    <w:rsid w:val="002A4A66"/>
    <w:rsid w:val="002A5AD3"/>
    <w:rsid w:val="002A5E3E"/>
    <w:rsid w:val="002A6112"/>
    <w:rsid w:val="002A7216"/>
    <w:rsid w:val="002A725F"/>
    <w:rsid w:val="002A78A9"/>
    <w:rsid w:val="002A7AEB"/>
    <w:rsid w:val="002A7C1A"/>
    <w:rsid w:val="002A7C7E"/>
    <w:rsid w:val="002A7F12"/>
    <w:rsid w:val="002B04FF"/>
    <w:rsid w:val="002B05CC"/>
    <w:rsid w:val="002B0AE5"/>
    <w:rsid w:val="002B0BE4"/>
    <w:rsid w:val="002B0C87"/>
    <w:rsid w:val="002B0FB0"/>
    <w:rsid w:val="002B1808"/>
    <w:rsid w:val="002B18D5"/>
    <w:rsid w:val="002B1AED"/>
    <w:rsid w:val="002B1E0F"/>
    <w:rsid w:val="002B1F8B"/>
    <w:rsid w:val="002B2418"/>
    <w:rsid w:val="002B2AB0"/>
    <w:rsid w:val="002B2D64"/>
    <w:rsid w:val="002B377E"/>
    <w:rsid w:val="002B4407"/>
    <w:rsid w:val="002B4472"/>
    <w:rsid w:val="002B4D56"/>
    <w:rsid w:val="002B5258"/>
    <w:rsid w:val="002B559B"/>
    <w:rsid w:val="002B5948"/>
    <w:rsid w:val="002B5C3A"/>
    <w:rsid w:val="002B5C9A"/>
    <w:rsid w:val="002B6485"/>
    <w:rsid w:val="002B7773"/>
    <w:rsid w:val="002B78D4"/>
    <w:rsid w:val="002B79A6"/>
    <w:rsid w:val="002B7B9C"/>
    <w:rsid w:val="002B7D23"/>
    <w:rsid w:val="002B7DA4"/>
    <w:rsid w:val="002B7E6E"/>
    <w:rsid w:val="002C0046"/>
    <w:rsid w:val="002C01BE"/>
    <w:rsid w:val="002C05B8"/>
    <w:rsid w:val="002C0693"/>
    <w:rsid w:val="002C0955"/>
    <w:rsid w:val="002C0A0C"/>
    <w:rsid w:val="002C0A6D"/>
    <w:rsid w:val="002C10D0"/>
    <w:rsid w:val="002C1218"/>
    <w:rsid w:val="002C13ED"/>
    <w:rsid w:val="002C13F9"/>
    <w:rsid w:val="002C1656"/>
    <w:rsid w:val="002C169B"/>
    <w:rsid w:val="002C16E3"/>
    <w:rsid w:val="002C188C"/>
    <w:rsid w:val="002C1D2A"/>
    <w:rsid w:val="002C2CA4"/>
    <w:rsid w:val="002C4487"/>
    <w:rsid w:val="002C4D78"/>
    <w:rsid w:val="002C4DAF"/>
    <w:rsid w:val="002C4F95"/>
    <w:rsid w:val="002C4FA8"/>
    <w:rsid w:val="002C58C9"/>
    <w:rsid w:val="002C624E"/>
    <w:rsid w:val="002C6300"/>
    <w:rsid w:val="002C752C"/>
    <w:rsid w:val="002C79DD"/>
    <w:rsid w:val="002C7BD4"/>
    <w:rsid w:val="002C7F88"/>
    <w:rsid w:val="002D00A0"/>
    <w:rsid w:val="002D03DB"/>
    <w:rsid w:val="002D044F"/>
    <w:rsid w:val="002D098F"/>
    <w:rsid w:val="002D09E4"/>
    <w:rsid w:val="002D0A91"/>
    <w:rsid w:val="002D0B7F"/>
    <w:rsid w:val="002D0E68"/>
    <w:rsid w:val="002D14A9"/>
    <w:rsid w:val="002D14E4"/>
    <w:rsid w:val="002D198E"/>
    <w:rsid w:val="002D1D75"/>
    <w:rsid w:val="002D1E0A"/>
    <w:rsid w:val="002D209F"/>
    <w:rsid w:val="002D21B3"/>
    <w:rsid w:val="002D2432"/>
    <w:rsid w:val="002D2690"/>
    <w:rsid w:val="002D2BC4"/>
    <w:rsid w:val="002D2C22"/>
    <w:rsid w:val="002D2E0A"/>
    <w:rsid w:val="002D2F2E"/>
    <w:rsid w:val="002D327D"/>
    <w:rsid w:val="002D35CD"/>
    <w:rsid w:val="002D38DA"/>
    <w:rsid w:val="002D3A27"/>
    <w:rsid w:val="002D3F10"/>
    <w:rsid w:val="002D3F2C"/>
    <w:rsid w:val="002D42DB"/>
    <w:rsid w:val="002D4B19"/>
    <w:rsid w:val="002D4C45"/>
    <w:rsid w:val="002D53F0"/>
    <w:rsid w:val="002D628A"/>
    <w:rsid w:val="002D6537"/>
    <w:rsid w:val="002D6721"/>
    <w:rsid w:val="002D7202"/>
    <w:rsid w:val="002D734C"/>
    <w:rsid w:val="002D758E"/>
    <w:rsid w:val="002D77C2"/>
    <w:rsid w:val="002D77DD"/>
    <w:rsid w:val="002D7F2E"/>
    <w:rsid w:val="002D7F2F"/>
    <w:rsid w:val="002E0592"/>
    <w:rsid w:val="002E0606"/>
    <w:rsid w:val="002E0BEE"/>
    <w:rsid w:val="002E14A1"/>
    <w:rsid w:val="002E1506"/>
    <w:rsid w:val="002E16F7"/>
    <w:rsid w:val="002E1928"/>
    <w:rsid w:val="002E2495"/>
    <w:rsid w:val="002E2781"/>
    <w:rsid w:val="002E356E"/>
    <w:rsid w:val="002E3F25"/>
    <w:rsid w:val="002E419F"/>
    <w:rsid w:val="002E4737"/>
    <w:rsid w:val="002E4D1E"/>
    <w:rsid w:val="002E4F12"/>
    <w:rsid w:val="002E4F5E"/>
    <w:rsid w:val="002E51A7"/>
    <w:rsid w:val="002E530D"/>
    <w:rsid w:val="002E5786"/>
    <w:rsid w:val="002E57FE"/>
    <w:rsid w:val="002E59C3"/>
    <w:rsid w:val="002E66B0"/>
    <w:rsid w:val="002E6AE9"/>
    <w:rsid w:val="002E6BF0"/>
    <w:rsid w:val="002E7C84"/>
    <w:rsid w:val="002E7C95"/>
    <w:rsid w:val="002E7EFA"/>
    <w:rsid w:val="002F0366"/>
    <w:rsid w:val="002F0A16"/>
    <w:rsid w:val="002F0E97"/>
    <w:rsid w:val="002F14FB"/>
    <w:rsid w:val="002F26C3"/>
    <w:rsid w:val="002F26F7"/>
    <w:rsid w:val="002F277C"/>
    <w:rsid w:val="002F3327"/>
    <w:rsid w:val="002F3C4C"/>
    <w:rsid w:val="002F41DD"/>
    <w:rsid w:val="002F43D4"/>
    <w:rsid w:val="002F4613"/>
    <w:rsid w:val="002F478B"/>
    <w:rsid w:val="002F496F"/>
    <w:rsid w:val="002F53A5"/>
    <w:rsid w:val="002F577D"/>
    <w:rsid w:val="002F5C66"/>
    <w:rsid w:val="002F616A"/>
    <w:rsid w:val="002F6A79"/>
    <w:rsid w:val="002F7136"/>
    <w:rsid w:val="002F7709"/>
    <w:rsid w:val="002F7D03"/>
    <w:rsid w:val="00300633"/>
    <w:rsid w:val="0030087C"/>
    <w:rsid w:val="00300D09"/>
    <w:rsid w:val="003014E8"/>
    <w:rsid w:val="0030168E"/>
    <w:rsid w:val="003016C5"/>
    <w:rsid w:val="003016CC"/>
    <w:rsid w:val="0030183B"/>
    <w:rsid w:val="00301C87"/>
    <w:rsid w:val="00301D96"/>
    <w:rsid w:val="00302309"/>
    <w:rsid w:val="0030233A"/>
    <w:rsid w:val="00302506"/>
    <w:rsid w:val="003033A9"/>
    <w:rsid w:val="00303444"/>
    <w:rsid w:val="0030359B"/>
    <w:rsid w:val="003036A2"/>
    <w:rsid w:val="00303EBB"/>
    <w:rsid w:val="00304187"/>
    <w:rsid w:val="003049AE"/>
    <w:rsid w:val="00304CF7"/>
    <w:rsid w:val="00304D02"/>
    <w:rsid w:val="00304D8B"/>
    <w:rsid w:val="0030511D"/>
    <w:rsid w:val="00305A02"/>
    <w:rsid w:val="00305D7B"/>
    <w:rsid w:val="003072BB"/>
    <w:rsid w:val="0030776E"/>
    <w:rsid w:val="00307923"/>
    <w:rsid w:val="0030795F"/>
    <w:rsid w:val="00307F88"/>
    <w:rsid w:val="00310A3F"/>
    <w:rsid w:val="00310A4E"/>
    <w:rsid w:val="0031186B"/>
    <w:rsid w:val="00311BB4"/>
    <w:rsid w:val="00312ADA"/>
    <w:rsid w:val="00312D71"/>
    <w:rsid w:val="00313A1A"/>
    <w:rsid w:val="00313A62"/>
    <w:rsid w:val="00313CA3"/>
    <w:rsid w:val="00313CF9"/>
    <w:rsid w:val="00313D52"/>
    <w:rsid w:val="00314E14"/>
    <w:rsid w:val="0031503D"/>
    <w:rsid w:val="00315A6B"/>
    <w:rsid w:val="00315C77"/>
    <w:rsid w:val="00316218"/>
    <w:rsid w:val="00316A6A"/>
    <w:rsid w:val="00316EB9"/>
    <w:rsid w:val="00316EBC"/>
    <w:rsid w:val="00317155"/>
    <w:rsid w:val="003173A7"/>
    <w:rsid w:val="003179CE"/>
    <w:rsid w:val="00317E4B"/>
    <w:rsid w:val="00317EAA"/>
    <w:rsid w:val="00317FCB"/>
    <w:rsid w:val="00320D4D"/>
    <w:rsid w:val="00321250"/>
    <w:rsid w:val="0032125D"/>
    <w:rsid w:val="0032161D"/>
    <w:rsid w:val="00321895"/>
    <w:rsid w:val="00321990"/>
    <w:rsid w:val="003225BC"/>
    <w:rsid w:val="00322864"/>
    <w:rsid w:val="003232FD"/>
    <w:rsid w:val="003234C0"/>
    <w:rsid w:val="0032363F"/>
    <w:rsid w:val="00323F88"/>
    <w:rsid w:val="00323FA0"/>
    <w:rsid w:val="00324E6E"/>
    <w:rsid w:val="0032531A"/>
    <w:rsid w:val="0032545D"/>
    <w:rsid w:val="00325670"/>
    <w:rsid w:val="00325B6C"/>
    <w:rsid w:val="00325B84"/>
    <w:rsid w:val="00325D0C"/>
    <w:rsid w:val="00325DEE"/>
    <w:rsid w:val="00325F93"/>
    <w:rsid w:val="00326517"/>
    <w:rsid w:val="0032702C"/>
    <w:rsid w:val="003274C3"/>
    <w:rsid w:val="003276F1"/>
    <w:rsid w:val="00327D1E"/>
    <w:rsid w:val="00327D29"/>
    <w:rsid w:val="00327E24"/>
    <w:rsid w:val="00327E84"/>
    <w:rsid w:val="00330738"/>
    <w:rsid w:val="00330A78"/>
    <w:rsid w:val="00330D43"/>
    <w:rsid w:val="00330D4C"/>
    <w:rsid w:val="00330E25"/>
    <w:rsid w:val="00330E4D"/>
    <w:rsid w:val="00330F33"/>
    <w:rsid w:val="00331248"/>
    <w:rsid w:val="003317EB"/>
    <w:rsid w:val="00331A6F"/>
    <w:rsid w:val="00331B3D"/>
    <w:rsid w:val="003322BB"/>
    <w:rsid w:val="0033297C"/>
    <w:rsid w:val="00332E2D"/>
    <w:rsid w:val="00333B09"/>
    <w:rsid w:val="00333C1C"/>
    <w:rsid w:val="00333CA4"/>
    <w:rsid w:val="003341F0"/>
    <w:rsid w:val="003342E4"/>
    <w:rsid w:val="0033482B"/>
    <w:rsid w:val="00335202"/>
    <w:rsid w:val="0033528C"/>
    <w:rsid w:val="00335878"/>
    <w:rsid w:val="00336311"/>
    <w:rsid w:val="003366D2"/>
    <w:rsid w:val="00336D37"/>
    <w:rsid w:val="00337FF9"/>
    <w:rsid w:val="00340780"/>
    <w:rsid w:val="003409E6"/>
    <w:rsid w:val="00340C60"/>
    <w:rsid w:val="00340E13"/>
    <w:rsid w:val="00341169"/>
    <w:rsid w:val="003413AA"/>
    <w:rsid w:val="00342222"/>
    <w:rsid w:val="00342481"/>
    <w:rsid w:val="003424F9"/>
    <w:rsid w:val="003425E9"/>
    <w:rsid w:val="0034279D"/>
    <w:rsid w:val="003427CA"/>
    <w:rsid w:val="00342AE3"/>
    <w:rsid w:val="00342DC6"/>
    <w:rsid w:val="00343B3E"/>
    <w:rsid w:val="00343BDE"/>
    <w:rsid w:val="00343C28"/>
    <w:rsid w:val="00343EB8"/>
    <w:rsid w:val="00343FD2"/>
    <w:rsid w:val="003442EF"/>
    <w:rsid w:val="003448F1"/>
    <w:rsid w:val="00344A25"/>
    <w:rsid w:val="00344BE2"/>
    <w:rsid w:val="003452C8"/>
    <w:rsid w:val="003454F4"/>
    <w:rsid w:val="003455F1"/>
    <w:rsid w:val="00345652"/>
    <w:rsid w:val="00345740"/>
    <w:rsid w:val="00345BAC"/>
    <w:rsid w:val="00345CA0"/>
    <w:rsid w:val="00345D48"/>
    <w:rsid w:val="00345DA4"/>
    <w:rsid w:val="00345E3B"/>
    <w:rsid w:val="0034636C"/>
    <w:rsid w:val="00346B37"/>
    <w:rsid w:val="00346EFE"/>
    <w:rsid w:val="00346F21"/>
    <w:rsid w:val="0034708A"/>
    <w:rsid w:val="003479C9"/>
    <w:rsid w:val="00347C0E"/>
    <w:rsid w:val="00347CD4"/>
    <w:rsid w:val="00347DA4"/>
    <w:rsid w:val="00347F87"/>
    <w:rsid w:val="003503EE"/>
    <w:rsid w:val="00350632"/>
    <w:rsid w:val="00350717"/>
    <w:rsid w:val="00350AA0"/>
    <w:rsid w:val="00350B0B"/>
    <w:rsid w:val="00350B10"/>
    <w:rsid w:val="00350BE2"/>
    <w:rsid w:val="00350E47"/>
    <w:rsid w:val="003513DA"/>
    <w:rsid w:val="003514EA"/>
    <w:rsid w:val="003516FE"/>
    <w:rsid w:val="0035180D"/>
    <w:rsid w:val="00351D09"/>
    <w:rsid w:val="00351E7F"/>
    <w:rsid w:val="0035233B"/>
    <w:rsid w:val="003524CA"/>
    <w:rsid w:val="003527EB"/>
    <w:rsid w:val="003528FE"/>
    <w:rsid w:val="00352A1A"/>
    <w:rsid w:val="00352CCE"/>
    <w:rsid w:val="00352F6E"/>
    <w:rsid w:val="0035308F"/>
    <w:rsid w:val="00353283"/>
    <w:rsid w:val="003534D8"/>
    <w:rsid w:val="0035352A"/>
    <w:rsid w:val="003539F3"/>
    <w:rsid w:val="0035416D"/>
    <w:rsid w:val="003542A3"/>
    <w:rsid w:val="003544D5"/>
    <w:rsid w:val="00354E10"/>
    <w:rsid w:val="00355CB7"/>
    <w:rsid w:val="00356132"/>
    <w:rsid w:val="003562B4"/>
    <w:rsid w:val="003568A0"/>
    <w:rsid w:val="00356BAD"/>
    <w:rsid w:val="00357165"/>
    <w:rsid w:val="00357CE3"/>
    <w:rsid w:val="00360021"/>
    <w:rsid w:val="00360A58"/>
    <w:rsid w:val="00360EFA"/>
    <w:rsid w:val="003612D8"/>
    <w:rsid w:val="0036132B"/>
    <w:rsid w:val="00361FC9"/>
    <w:rsid w:val="0036200D"/>
    <w:rsid w:val="0036205F"/>
    <w:rsid w:val="00362909"/>
    <w:rsid w:val="00362B89"/>
    <w:rsid w:val="00362F08"/>
    <w:rsid w:val="003631B0"/>
    <w:rsid w:val="0036333B"/>
    <w:rsid w:val="00363652"/>
    <w:rsid w:val="00363684"/>
    <w:rsid w:val="00363758"/>
    <w:rsid w:val="00363956"/>
    <w:rsid w:val="0036465B"/>
    <w:rsid w:val="00364720"/>
    <w:rsid w:val="00364DA7"/>
    <w:rsid w:val="00365646"/>
    <w:rsid w:val="00365796"/>
    <w:rsid w:val="00365971"/>
    <w:rsid w:val="00366032"/>
    <w:rsid w:val="003661E1"/>
    <w:rsid w:val="0036711D"/>
    <w:rsid w:val="00367480"/>
    <w:rsid w:val="003675AD"/>
    <w:rsid w:val="00367BEC"/>
    <w:rsid w:val="00367D98"/>
    <w:rsid w:val="00367F14"/>
    <w:rsid w:val="00367F1C"/>
    <w:rsid w:val="00370425"/>
    <w:rsid w:val="003705BE"/>
    <w:rsid w:val="00370AAE"/>
    <w:rsid w:val="00370B46"/>
    <w:rsid w:val="00371B14"/>
    <w:rsid w:val="00371E14"/>
    <w:rsid w:val="003721BF"/>
    <w:rsid w:val="003723FF"/>
    <w:rsid w:val="003724D5"/>
    <w:rsid w:val="00372576"/>
    <w:rsid w:val="00372683"/>
    <w:rsid w:val="003726A9"/>
    <w:rsid w:val="00372CF6"/>
    <w:rsid w:val="00372F10"/>
    <w:rsid w:val="00373312"/>
    <w:rsid w:val="003736A4"/>
    <w:rsid w:val="003738D8"/>
    <w:rsid w:val="003744AE"/>
    <w:rsid w:val="003749A4"/>
    <w:rsid w:val="00374AD8"/>
    <w:rsid w:val="0037565A"/>
    <w:rsid w:val="00375B8A"/>
    <w:rsid w:val="00375E61"/>
    <w:rsid w:val="003764ED"/>
    <w:rsid w:val="0037672B"/>
    <w:rsid w:val="00376A2C"/>
    <w:rsid w:val="00377071"/>
    <w:rsid w:val="00377455"/>
    <w:rsid w:val="00377A77"/>
    <w:rsid w:val="00377EBD"/>
    <w:rsid w:val="003804E5"/>
    <w:rsid w:val="003806C7"/>
    <w:rsid w:val="00380D36"/>
    <w:rsid w:val="00380D55"/>
    <w:rsid w:val="00380FC2"/>
    <w:rsid w:val="003814C2"/>
    <w:rsid w:val="003815E7"/>
    <w:rsid w:val="00381AD2"/>
    <w:rsid w:val="00381D7E"/>
    <w:rsid w:val="00383C5A"/>
    <w:rsid w:val="00383D77"/>
    <w:rsid w:val="003843BD"/>
    <w:rsid w:val="00384780"/>
    <w:rsid w:val="003847C5"/>
    <w:rsid w:val="00384C56"/>
    <w:rsid w:val="00384C85"/>
    <w:rsid w:val="00384FE2"/>
    <w:rsid w:val="00385041"/>
    <w:rsid w:val="003852E9"/>
    <w:rsid w:val="00385360"/>
    <w:rsid w:val="00385908"/>
    <w:rsid w:val="00385F13"/>
    <w:rsid w:val="003861F1"/>
    <w:rsid w:val="00386206"/>
    <w:rsid w:val="0038680A"/>
    <w:rsid w:val="003869D5"/>
    <w:rsid w:val="00386B25"/>
    <w:rsid w:val="00386BAA"/>
    <w:rsid w:val="00386BB5"/>
    <w:rsid w:val="003875AC"/>
    <w:rsid w:val="00390272"/>
    <w:rsid w:val="0039094B"/>
    <w:rsid w:val="00390A90"/>
    <w:rsid w:val="00390E50"/>
    <w:rsid w:val="003911D2"/>
    <w:rsid w:val="00391946"/>
    <w:rsid w:val="00391AD8"/>
    <w:rsid w:val="00391ED3"/>
    <w:rsid w:val="00392541"/>
    <w:rsid w:val="00392AEA"/>
    <w:rsid w:val="00392ECA"/>
    <w:rsid w:val="00393173"/>
    <w:rsid w:val="003934B6"/>
    <w:rsid w:val="00393B3F"/>
    <w:rsid w:val="00393D79"/>
    <w:rsid w:val="00394072"/>
    <w:rsid w:val="003940A9"/>
    <w:rsid w:val="003941AB"/>
    <w:rsid w:val="00394510"/>
    <w:rsid w:val="00394870"/>
    <w:rsid w:val="00394903"/>
    <w:rsid w:val="003949F3"/>
    <w:rsid w:val="00394A6F"/>
    <w:rsid w:val="00394A7A"/>
    <w:rsid w:val="00394C08"/>
    <w:rsid w:val="00394F0B"/>
    <w:rsid w:val="003951AC"/>
    <w:rsid w:val="003951E9"/>
    <w:rsid w:val="00395314"/>
    <w:rsid w:val="00395DB7"/>
    <w:rsid w:val="0039643D"/>
    <w:rsid w:val="003964FE"/>
    <w:rsid w:val="00396B4C"/>
    <w:rsid w:val="003971BC"/>
    <w:rsid w:val="003979B4"/>
    <w:rsid w:val="00397AA9"/>
    <w:rsid w:val="00397D84"/>
    <w:rsid w:val="00397E33"/>
    <w:rsid w:val="003A007A"/>
    <w:rsid w:val="003A0A57"/>
    <w:rsid w:val="003A13C6"/>
    <w:rsid w:val="003A1CE2"/>
    <w:rsid w:val="003A2821"/>
    <w:rsid w:val="003A2ADD"/>
    <w:rsid w:val="003A2CB8"/>
    <w:rsid w:val="003A2FD4"/>
    <w:rsid w:val="003A31A4"/>
    <w:rsid w:val="003A368E"/>
    <w:rsid w:val="003A3870"/>
    <w:rsid w:val="003A3BFE"/>
    <w:rsid w:val="003A42AF"/>
    <w:rsid w:val="003A4412"/>
    <w:rsid w:val="003A50A3"/>
    <w:rsid w:val="003A53E8"/>
    <w:rsid w:val="003A5592"/>
    <w:rsid w:val="003A58C4"/>
    <w:rsid w:val="003A618E"/>
    <w:rsid w:val="003A6AD0"/>
    <w:rsid w:val="003A755C"/>
    <w:rsid w:val="003A7717"/>
    <w:rsid w:val="003A7CF8"/>
    <w:rsid w:val="003B0110"/>
    <w:rsid w:val="003B0121"/>
    <w:rsid w:val="003B2009"/>
    <w:rsid w:val="003B2643"/>
    <w:rsid w:val="003B279E"/>
    <w:rsid w:val="003B2853"/>
    <w:rsid w:val="003B2A40"/>
    <w:rsid w:val="003B2BB9"/>
    <w:rsid w:val="003B2FA7"/>
    <w:rsid w:val="003B33D0"/>
    <w:rsid w:val="003B392A"/>
    <w:rsid w:val="003B3DBF"/>
    <w:rsid w:val="003B3ED0"/>
    <w:rsid w:val="003B51C6"/>
    <w:rsid w:val="003B5329"/>
    <w:rsid w:val="003B546F"/>
    <w:rsid w:val="003B56CD"/>
    <w:rsid w:val="003B63C0"/>
    <w:rsid w:val="003B68D4"/>
    <w:rsid w:val="003B6971"/>
    <w:rsid w:val="003B6C44"/>
    <w:rsid w:val="003B6DB9"/>
    <w:rsid w:val="003B6E2E"/>
    <w:rsid w:val="003B7241"/>
    <w:rsid w:val="003C00EB"/>
    <w:rsid w:val="003C035E"/>
    <w:rsid w:val="003C0B28"/>
    <w:rsid w:val="003C0C51"/>
    <w:rsid w:val="003C136C"/>
    <w:rsid w:val="003C206A"/>
    <w:rsid w:val="003C2456"/>
    <w:rsid w:val="003C2AE9"/>
    <w:rsid w:val="003C2B7B"/>
    <w:rsid w:val="003C3407"/>
    <w:rsid w:val="003C366B"/>
    <w:rsid w:val="003C3B73"/>
    <w:rsid w:val="003C3BA2"/>
    <w:rsid w:val="003C3F44"/>
    <w:rsid w:val="003C45E3"/>
    <w:rsid w:val="003C4BE1"/>
    <w:rsid w:val="003C5086"/>
    <w:rsid w:val="003C52F0"/>
    <w:rsid w:val="003C5762"/>
    <w:rsid w:val="003C5B71"/>
    <w:rsid w:val="003C5D20"/>
    <w:rsid w:val="003C6646"/>
    <w:rsid w:val="003C664D"/>
    <w:rsid w:val="003C6A9C"/>
    <w:rsid w:val="003C7162"/>
    <w:rsid w:val="003D01C6"/>
    <w:rsid w:val="003D038B"/>
    <w:rsid w:val="003D0578"/>
    <w:rsid w:val="003D128D"/>
    <w:rsid w:val="003D1935"/>
    <w:rsid w:val="003D1CA4"/>
    <w:rsid w:val="003D1F06"/>
    <w:rsid w:val="003D27C3"/>
    <w:rsid w:val="003D2E5D"/>
    <w:rsid w:val="003D392E"/>
    <w:rsid w:val="003D3A9F"/>
    <w:rsid w:val="003D3BBE"/>
    <w:rsid w:val="003D460B"/>
    <w:rsid w:val="003D4DAB"/>
    <w:rsid w:val="003D5178"/>
    <w:rsid w:val="003D51F8"/>
    <w:rsid w:val="003D5627"/>
    <w:rsid w:val="003D5AD1"/>
    <w:rsid w:val="003D5C67"/>
    <w:rsid w:val="003D6F52"/>
    <w:rsid w:val="003D70E8"/>
    <w:rsid w:val="003D730B"/>
    <w:rsid w:val="003D7CA4"/>
    <w:rsid w:val="003E0B3D"/>
    <w:rsid w:val="003E13A3"/>
    <w:rsid w:val="003E1DC0"/>
    <w:rsid w:val="003E2089"/>
    <w:rsid w:val="003E256F"/>
    <w:rsid w:val="003E28A2"/>
    <w:rsid w:val="003E2C00"/>
    <w:rsid w:val="003E33F2"/>
    <w:rsid w:val="003E4FF1"/>
    <w:rsid w:val="003E5360"/>
    <w:rsid w:val="003E53DA"/>
    <w:rsid w:val="003E59B2"/>
    <w:rsid w:val="003E59F6"/>
    <w:rsid w:val="003E5A5D"/>
    <w:rsid w:val="003E61DF"/>
    <w:rsid w:val="003E700E"/>
    <w:rsid w:val="003E7CDA"/>
    <w:rsid w:val="003E7D3A"/>
    <w:rsid w:val="003E7D98"/>
    <w:rsid w:val="003E7F15"/>
    <w:rsid w:val="003F05B0"/>
    <w:rsid w:val="003F05CE"/>
    <w:rsid w:val="003F1522"/>
    <w:rsid w:val="003F1659"/>
    <w:rsid w:val="003F20B2"/>
    <w:rsid w:val="003F291D"/>
    <w:rsid w:val="003F2D5A"/>
    <w:rsid w:val="003F3552"/>
    <w:rsid w:val="003F3973"/>
    <w:rsid w:val="003F3EE4"/>
    <w:rsid w:val="003F4674"/>
    <w:rsid w:val="003F488E"/>
    <w:rsid w:val="003F490E"/>
    <w:rsid w:val="003F5408"/>
    <w:rsid w:val="003F5776"/>
    <w:rsid w:val="003F5C6C"/>
    <w:rsid w:val="003F5F78"/>
    <w:rsid w:val="003F6674"/>
    <w:rsid w:val="003F675B"/>
    <w:rsid w:val="003F6795"/>
    <w:rsid w:val="003F6ABC"/>
    <w:rsid w:val="003F6DA5"/>
    <w:rsid w:val="003F73CC"/>
    <w:rsid w:val="003F77DE"/>
    <w:rsid w:val="00400088"/>
    <w:rsid w:val="00400A3E"/>
    <w:rsid w:val="00400A90"/>
    <w:rsid w:val="0040105E"/>
    <w:rsid w:val="00401238"/>
    <w:rsid w:val="0040158D"/>
    <w:rsid w:val="0040170A"/>
    <w:rsid w:val="00401888"/>
    <w:rsid w:val="00401EE9"/>
    <w:rsid w:val="00402443"/>
    <w:rsid w:val="00402561"/>
    <w:rsid w:val="0040288A"/>
    <w:rsid w:val="00402AF9"/>
    <w:rsid w:val="00403035"/>
    <w:rsid w:val="004030EB"/>
    <w:rsid w:val="004031A6"/>
    <w:rsid w:val="00403695"/>
    <w:rsid w:val="00404233"/>
    <w:rsid w:val="004045C7"/>
    <w:rsid w:val="00404990"/>
    <w:rsid w:val="00404E4A"/>
    <w:rsid w:val="004052F1"/>
    <w:rsid w:val="004054CE"/>
    <w:rsid w:val="00405578"/>
    <w:rsid w:val="004057BF"/>
    <w:rsid w:val="00405A40"/>
    <w:rsid w:val="00405F00"/>
    <w:rsid w:val="0040657D"/>
    <w:rsid w:val="00407350"/>
    <w:rsid w:val="004074CE"/>
    <w:rsid w:val="004077E4"/>
    <w:rsid w:val="00407A1E"/>
    <w:rsid w:val="00407EB0"/>
    <w:rsid w:val="00407F9B"/>
    <w:rsid w:val="00407FA1"/>
    <w:rsid w:val="00407FC4"/>
    <w:rsid w:val="004101CE"/>
    <w:rsid w:val="0041037C"/>
    <w:rsid w:val="004107AA"/>
    <w:rsid w:val="00410B49"/>
    <w:rsid w:val="0041117C"/>
    <w:rsid w:val="00411442"/>
    <w:rsid w:val="00411894"/>
    <w:rsid w:val="00411F06"/>
    <w:rsid w:val="0041273C"/>
    <w:rsid w:val="00412A6B"/>
    <w:rsid w:val="00412C4A"/>
    <w:rsid w:val="00412C8F"/>
    <w:rsid w:val="00412CA2"/>
    <w:rsid w:val="00413A08"/>
    <w:rsid w:val="00413B15"/>
    <w:rsid w:val="00414190"/>
    <w:rsid w:val="0041469C"/>
    <w:rsid w:val="00414F04"/>
    <w:rsid w:val="004155C9"/>
    <w:rsid w:val="004156FD"/>
    <w:rsid w:val="004158D6"/>
    <w:rsid w:val="00415A9B"/>
    <w:rsid w:val="00415CA7"/>
    <w:rsid w:val="00415CFB"/>
    <w:rsid w:val="00415D3E"/>
    <w:rsid w:val="0041666B"/>
    <w:rsid w:val="00416E17"/>
    <w:rsid w:val="00416E96"/>
    <w:rsid w:val="00417279"/>
    <w:rsid w:val="00417281"/>
    <w:rsid w:val="00417F20"/>
    <w:rsid w:val="00420141"/>
    <w:rsid w:val="00420D03"/>
    <w:rsid w:val="004219B1"/>
    <w:rsid w:val="00422113"/>
    <w:rsid w:val="00422253"/>
    <w:rsid w:val="00422B7F"/>
    <w:rsid w:val="00422F0B"/>
    <w:rsid w:val="00423488"/>
    <w:rsid w:val="004237C1"/>
    <w:rsid w:val="004242F4"/>
    <w:rsid w:val="004245CF"/>
    <w:rsid w:val="00424816"/>
    <w:rsid w:val="00424DDB"/>
    <w:rsid w:val="00425623"/>
    <w:rsid w:val="00425693"/>
    <w:rsid w:val="00425C5F"/>
    <w:rsid w:val="00425D93"/>
    <w:rsid w:val="00425E74"/>
    <w:rsid w:val="004260AC"/>
    <w:rsid w:val="00426360"/>
    <w:rsid w:val="00426561"/>
    <w:rsid w:val="00427408"/>
    <w:rsid w:val="004276EF"/>
    <w:rsid w:val="00427849"/>
    <w:rsid w:val="00427885"/>
    <w:rsid w:val="00427DCC"/>
    <w:rsid w:val="00427F3D"/>
    <w:rsid w:val="0043005B"/>
    <w:rsid w:val="004301C3"/>
    <w:rsid w:val="0043048A"/>
    <w:rsid w:val="004307A1"/>
    <w:rsid w:val="004307FA"/>
    <w:rsid w:val="00430D3F"/>
    <w:rsid w:val="00430F91"/>
    <w:rsid w:val="00431915"/>
    <w:rsid w:val="00431978"/>
    <w:rsid w:val="00431AE7"/>
    <w:rsid w:val="0043232E"/>
    <w:rsid w:val="004325C3"/>
    <w:rsid w:val="0043268B"/>
    <w:rsid w:val="0043271D"/>
    <w:rsid w:val="00432AD7"/>
    <w:rsid w:val="00433410"/>
    <w:rsid w:val="0043341D"/>
    <w:rsid w:val="004334F0"/>
    <w:rsid w:val="0043357C"/>
    <w:rsid w:val="00433A24"/>
    <w:rsid w:val="00433DA2"/>
    <w:rsid w:val="00434422"/>
    <w:rsid w:val="00434521"/>
    <w:rsid w:val="00434EDF"/>
    <w:rsid w:val="00434FF5"/>
    <w:rsid w:val="00435166"/>
    <w:rsid w:val="0043565E"/>
    <w:rsid w:val="004359BD"/>
    <w:rsid w:val="00435AFC"/>
    <w:rsid w:val="00435B6C"/>
    <w:rsid w:val="00435C78"/>
    <w:rsid w:val="00435D1E"/>
    <w:rsid w:val="00435E37"/>
    <w:rsid w:val="00435F22"/>
    <w:rsid w:val="004367D5"/>
    <w:rsid w:val="004369F7"/>
    <w:rsid w:val="004372F9"/>
    <w:rsid w:val="00437303"/>
    <w:rsid w:val="00437608"/>
    <w:rsid w:val="0043768D"/>
    <w:rsid w:val="00437CFE"/>
    <w:rsid w:val="00440852"/>
    <w:rsid w:val="00440A4F"/>
    <w:rsid w:val="00441139"/>
    <w:rsid w:val="004412C3"/>
    <w:rsid w:val="0044184A"/>
    <w:rsid w:val="00441DBE"/>
    <w:rsid w:val="00441FC3"/>
    <w:rsid w:val="00442188"/>
    <w:rsid w:val="00442C96"/>
    <w:rsid w:val="00443694"/>
    <w:rsid w:val="00443731"/>
    <w:rsid w:val="00443AA9"/>
    <w:rsid w:val="004440B3"/>
    <w:rsid w:val="004441DE"/>
    <w:rsid w:val="0044436F"/>
    <w:rsid w:val="00444D82"/>
    <w:rsid w:val="00444F3A"/>
    <w:rsid w:val="00444FBC"/>
    <w:rsid w:val="004451C7"/>
    <w:rsid w:val="0044555B"/>
    <w:rsid w:val="004459F5"/>
    <w:rsid w:val="00446CC4"/>
    <w:rsid w:val="00446E78"/>
    <w:rsid w:val="004472A1"/>
    <w:rsid w:val="00447C2A"/>
    <w:rsid w:val="0045014B"/>
    <w:rsid w:val="004501C7"/>
    <w:rsid w:val="004507A1"/>
    <w:rsid w:val="00450847"/>
    <w:rsid w:val="00450BA7"/>
    <w:rsid w:val="004510FE"/>
    <w:rsid w:val="00451299"/>
    <w:rsid w:val="004513D6"/>
    <w:rsid w:val="004514FE"/>
    <w:rsid w:val="00451869"/>
    <w:rsid w:val="00452657"/>
    <w:rsid w:val="00452EB6"/>
    <w:rsid w:val="00453034"/>
    <w:rsid w:val="0045392F"/>
    <w:rsid w:val="00453FEC"/>
    <w:rsid w:val="0045456C"/>
    <w:rsid w:val="004549B1"/>
    <w:rsid w:val="00454B22"/>
    <w:rsid w:val="00454DFC"/>
    <w:rsid w:val="00454EAF"/>
    <w:rsid w:val="00455386"/>
    <w:rsid w:val="00455503"/>
    <w:rsid w:val="00455FAF"/>
    <w:rsid w:val="00456639"/>
    <w:rsid w:val="00456BF1"/>
    <w:rsid w:val="00456CFC"/>
    <w:rsid w:val="00457489"/>
    <w:rsid w:val="00457794"/>
    <w:rsid w:val="00460004"/>
    <w:rsid w:val="004600BF"/>
    <w:rsid w:val="00460624"/>
    <w:rsid w:val="00460733"/>
    <w:rsid w:val="00460DB3"/>
    <w:rsid w:val="00460E91"/>
    <w:rsid w:val="004610E8"/>
    <w:rsid w:val="00461AC2"/>
    <w:rsid w:val="00462356"/>
    <w:rsid w:val="00462C8E"/>
    <w:rsid w:val="00463349"/>
    <w:rsid w:val="0046394D"/>
    <w:rsid w:val="00463A19"/>
    <w:rsid w:val="00463A9F"/>
    <w:rsid w:val="00464514"/>
    <w:rsid w:val="00464FE2"/>
    <w:rsid w:val="004655F4"/>
    <w:rsid w:val="004656EF"/>
    <w:rsid w:val="00466199"/>
    <w:rsid w:val="0046660C"/>
    <w:rsid w:val="0046681A"/>
    <w:rsid w:val="00466D13"/>
    <w:rsid w:val="0046712C"/>
    <w:rsid w:val="00467145"/>
    <w:rsid w:val="00467192"/>
    <w:rsid w:val="00467322"/>
    <w:rsid w:val="00467472"/>
    <w:rsid w:val="00467615"/>
    <w:rsid w:val="00467907"/>
    <w:rsid w:val="0047061E"/>
    <w:rsid w:val="00470F06"/>
    <w:rsid w:val="00471050"/>
    <w:rsid w:val="004713C0"/>
    <w:rsid w:val="004714B2"/>
    <w:rsid w:val="00471971"/>
    <w:rsid w:val="00472158"/>
    <w:rsid w:val="00472736"/>
    <w:rsid w:val="004727AA"/>
    <w:rsid w:val="00472AD5"/>
    <w:rsid w:val="00473128"/>
    <w:rsid w:val="00473546"/>
    <w:rsid w:val="004736A1"/>
    <w:rsid w:val="00473BF0"/>
    <w:rsid w:val="00474081"/>
    <w:rsid w:val="00474465"/>
    <w:rsid w:val="004747D8"/>
    <w:rsid w:val="00474A3C"/>
    <w:rsid w:val="004757C2"/>
    <w:rsid w:val="004760E6"/>
    <w:rsid w:val="0047623B"/>
    <w:rsid w:val="00476698"/>
    <w:rsid w:val="004767B0"/>
    <w:rsid w:val="00476A59"/>
    <w:rsid w:val="004770D9"/>
    <w:rsid w:val="00477299"/>
    <w:rsid w:val="004777E4"/>
    <w:rsid w:val="00477880"/>
    <w:rsid w:val="00477994"/>
    <w:rsid w:val="00477D82"/>
    <w:rsid w:val="0048011D"/>
    <w:rsid w:val="004801C3"/>
    <w:rsid w:val="0048042D"/>
    <w:rsid w:val="00480444"/>
    <w:rsid w:val="00480771"/>
    <w:rsid w:val="00481029"/>
    <w:rsid w:val="0048198B"/>
    <w:rsid w:val="00481BB9"/>
    <w:rsid w:val="00481C35"/>
    <w:rsid w:val="00481DD5"/>
    <w:rsid w:val="0048203D"/>
    <w:rsid w:val="004821BA"/>
    <w:rsid w:val="004824E4"/>
    <w:rsid w:val="00482599"/>
    <w:rsid w:val="00482908"/>
    <w:rsid w:val="00483885"/>
    <w:rsid w:val="00483CE2"/>
    <w:rsid w:val="00484C4E"/>
    <w:rsid w:val="0048505C"/>
    <w:rsid w:val="0048510B"/>
    <w:rsid w:val="00485849"/>
    <w:rsid w:val="00485E6B"/>
    <w:rsid w:val="00486478"/>
    <w:rsid w:val="004864B3"/>
    <w:rsid w:val="00486702"/>
    <w:rsid w:val="0048754A"/>
    <w:rsid w:val="004900D1"/>
    <w:rsid w:val="004901FC"/>
    <w:rsid w:val="00490C2A"/>
    <w:rsid w:val="00490E7C"/>
    <w:rsid w:val="0049122E"/>
    <w:rsid w:val="00491600"/>
    <w:rsid w:val="004918D5"/>
    <w:rsid w:val="00491985"/>
    <w:rsid w:val="00492218"/>
    <w:rsid w:val="004927A2"/>
    <w:rsid w:val="00492B44"/>
    <w:rsid w:val="00493825"/>
    <w:rsid w:val="00493B37"/>
    <w:rsid w:val="00493E3C"/>
    <w:rsid w:val="00494591"/>
    <w:rsid w:val="004945AF"/>
    <w:rsid w:val="00494872"/>
    <w:rsid w:val="00494B7F"/>
    <w:rsid w:val="00494CE9"/>
    <w:rsid w:val="004958AF"/>
    <w:rsid w:val="00496040"/>
    <w:rsid w:val="0049640A"/>
    <w:rsid w:val="00496431"/>
    <w:rsid w:val="00497A9C"/>
    <w:rsid w:val="00497BF3"/>
    <w:rsid w:val="004A0344"/>
    <w:rsid w:val="004A03FA"/>
    <w:rsid w:val="004A092F"/>
    <w:rsid w:val="004A0AFC"/>
    <w:rsid w:val="004A0C08"/>
    <w:rsid w:val="004A0C86"/>
    <w:rsid w:val="004A1407"/>
    <w:rsid w:val="004A1A8B"/>
    <w:rsid w:val="004A1AAC"/>
    <w:rsid w:val="004A1C7D"/>
    <w:rsid w:val="004A22E6"/>
    <w:rsid w:val="004A2376"/>
    <w:rsid w:val="004A27C8"/>
    <w:rsid w:val="004A2C00"/>
    <w:rsid w:val="004A3492"/>
    <w:rsid w:val="004A360F"/>
    <w:rsid w:val="004A368D"/>
    <w:rsid w:val="004A36E3"/>
    <w:rsid w:val="004A3A67"/>
    <w:rsid w:val="004A3BD4"/>
    <w:rsid w:val="004A3C3C"/>
    <w:rsid w:val="004A42C3"/>
    <w:rsid w:val="004A43EF"/>
    <w:rsid w:val="004A44B8"/>
    <w:rsid w:val="004A45C1"/>
    <w:rsid w:val="004A46F4"/>
    <w:rsid w:val="004A5134"/>
    <w:rsid w:val="004A51DA"/>
    <w:rsid w:val="004A5405"/>
    <w:rsid w:val="004A5F00"/>
    <w:rsid w:val="004A6262"/>
    <w:rsid w:val="004A670E"/>
    <w:rsid w:val="004A6EF2"/>
    <w:rsid w:val="004A70D1"/>
    <w:rsid w:val="004A7994"/>
    <w:rsid w:val="004A7DDC"/>
    <w:rsid w:val="004B01C4"/>
    <w:rsid w:val="004B0887"/>
    <w:rsid w:val="004B0A36"/>
    <w:rsid w:val="004B120C"/>
    <w:rsid w:val="004B1522"/>
    <w:rsid w:val="004B1AB7"/>
    <w:rsid w:val="004B1C42"/>
    <w:rsid w:val="004B1E5A"/>
    <w:rsid w:val="004B256E"/>
    <w:rsid w:val="004B2B54"/>
    <w:rsid w:val="004B2C1C"/>
    <w:rsid w:val="004B2D0A"/>
    <w:rsid w:val="004B2E6C"/>
    <w:rsid w:val="004B3644"/>
    <w:rsid w:val="004B380E"/>
    <w:rsid w:val="004B3B6D"/>
    <w:rsid w:val="004B40EE"/>
    <w:rsid w:val="004B4357"/>
    <w:rsid w:val="004B4418"/>
    <w:rsid w:val="004B4A4D"/>
    <w:rsid w:val="004B4A95"/>
    <w:rsid w:val="004B4B35"/>
    <w:rsid w:val="004B4D17"/>
    <w:rsid w:val="004B4ED2"/>
    <w:rsid w:val="004B4F92"/>
    <w:rsid w:val="004B50EC"/>
    <w:rsid w:val="004B51C0"/>
    <w:rsid w:val="004B576B"/>
    <w:rsid w:val="004B616F"/>
    <w:rsid w:val="004B6190"/>
    <w:rsid w:val="004B6673"/>
    <w:rsid w:val="004B67A0"/>
    <w:rsid w:val="004B7415"/>
    <w:rsid w:val="004B7424"/>
    <w:rsid w:val="004B7864"/>
    <w:rsid w:val="004C07EB"/>
    <w:rsid w:val="004C0B60"/>
    <w:rsid w:val="004C10E9"/>
    <w:rsid w:val="004C10EE"/>
    <w:rsid w:val="004C17FD"/>
    <w:rsid w:val="004C2157"/>
    <w:rsid w:val="004C2738"/>
    <w:rsid w:val="004C2B50"/>
    <w:rsid w:val="004C30D6"/>
    <w:rsid w:val="004C333D"/>
    <w:rsid w:val="004C3DC5"/>
    <w:rsid w:val="004C3E2B"/>
    <w:rsid w:val="004C48AF"/>
    <w:rsid w:val="004C4AD6"/>
    <w:rsid w:val="004C4B93"/>
    <w:rsid w:val="004C4DA4"/>
    <w:rsid w:val="004C4FD1"/>
    <w:rsid w:val="004C5C3B"/>
    <w:rsid w:val="004C691E"/>
    <w:rsid w:val="004C6932"/>
    <w:rsid w:val="004C69E5"/>
    <w:rsid w:val="004C6FD8"/>
    <w:rsid w:val="004C70C4"/>
    <w:rsid w:val="004C79B4"/>
    <w:rsid w:val="004C7BCD"/>
    <w:rsid w:val="004D0133"/>
    <w:rsid w:val="004D0992"/>
    <w:rsid w:val="004D0A86"/>
    <w:rsid w:val="004D0C58"/>
    <w:rsid w:val="004D0F58"/>
    <w:rsid w:val="004D0FD9"/>
    <w:rsid w:val="004D14A7"/>
    <w:rsid w:val="004D22A4"/>
    <w:rsid w:val="004D22E9"/>
    <w:rsid w:val="004D263B"/>
    <w:rsid w:val="004D2775"/>
    <w:rsid w:val="004D3755"/>
    <w:rsid w:val="004D3C59"/>
    <w:rsid w:val="004D3D14"/>
    <w:rsid w:val="004D417F"/>
    <w:rsid w:val="004D422A"/>
    <w:rsid w:val="004D449B"/>
    <w:rsid w:val="004D4E55"/>
    <w:rsid w:val="004D57AB"/>
    <w:rsid w:val="004D5AEC"/>
    <w:rsid w:val="004D5BB3"/>
    <w:rsid w:val="004D5C58"/>
    <w:rsid w:val="004D64D1"/>
    <w:rsid w:val="004D6567"/>
    <w:rsid w:val="004D686E"/>
    <w:rsid w:val="004D68BB"/>
    <w:rsid w:val="004D6FBE"/>
    <w:rsid w:val="004D7430"/>
    <w:rsid w:val="004D75D0"/>
    <w:rsid w:val="004D75E2"/>
    <w:rsid w:val="004D7EB3"/>
    <w:rsid w:val="004D7F57"/>
    <w:rsid w:val="004E0046"/>
    <w:rsid w:val="004E01DE"/>
    <w:rsid w:val="004E076B"/>
    <w:rsid w:val="004E0EA9"/>
    <w:rsid w:val="004E19F4"/>
    <w:rsid w:val="004E2564"/>
    <w:rsid w:val="004E2867"/>
    <w:rsid w:val="004E293B"/>
    <w:rsid w:val="004E2CD0"/>
    <w:rsid w:val="004E3184"/>
    <w:rsid w:val="004E354E"/>
    <w:rsid w:val="004E3881"/>
    <w:rsid w:val="004E39DC"/>
    <w:rsid w:val="004E3C54"/>
    <w:rsid w:val="004E41C5"/>
    <w:rsid w:val="004E453A"/>
    <w:rsid w:val="004E4BE3"/>
    <w:rsid w:val="004E4CDC"/>
    <w:rsid w:val="004E4DA2"/>
    <w:rsid w:val="004E534B"/>
    <w:rsid w:val="004E6045"/>
    <w:rsid w:val="004E617B"/>
    <w:rsid w:val="004E6AF2"/>
    <w:rsid w:val="004E7211"/>
    <w:rsid w:val="004E731C"/>
    <w:rsid w:val="004E7AA8"/>
    <w:rsid w:val="004E7C39"/>
    <w:rsid w:val="004E7CAB"/>
    <w:rsid w:val="004F04E1"/>
    <w:rsid w:val="004F0510"/>
    <w:rsid w:val="004F0A2B"/>
    <w:rsid w:val="004F0B6E"/>
    <w:rsid w:val="004F0E77"/>
    <w:rsid w:val="004F0F1B"/>
    <w:rsid w:val="004F11D7"/>
    <w:rsid w:val="004F22C2"/>
    <w:rsid w:val="004F3A54"/>
    <w:rsid w:val="004F41D9"/>
    <w:rsid w:val="004F4FF0"/>
    <w:rsid w:val="004F513F"/>
    <w:rsid w:val="004F53A5"/>
    <w:rsid w:val="004F585A"/>
    <w:rsid w:val="004F58FD"/>
    <w:rsid w:val="004F5BAB"/>
    <w:rsid w:val="004F5C5F"/>
    <w:rsid w:val="004F5F96"/>
    <w:rsid w:val="004F60BC"/>
    <w:rsid w:val="004F61AA"/>
    <w:rsid w:val="004F6B20"/>
    <w:rsid w:val="004F6CE8"/>
    <w:rsid w:val="004F6DBF"/>
    <w:rsid w:val="004F6E0E"/>
    <w:rsid w:val="004F6E54"/>
    <w:rsid w:val="004F7F93"/>
    <w:rsid w:val="00500A67"/>
    <w:rsid w:val="0050168A"/>
    <w:rsid w:val="00501DC2"/>
    <w:rsid w:val="00501DEE"/>
    <w:rsid w:val="00502313"/>
    <w:rsid w:val="005027BE"/>
    <w:rsid w:val="00502A7C"/>
    <w:rsid w:val="00502CE1"/>
    <w:rsid w:val="00503025"/>
    <w:rsid w:val="005031D6"/>
    <w:rsid w:val="00503B52"/>
    <w:rsid w:val="00503EE9"/>
    <w:rsid w:val="00503FBA"/>
    <w:rsid w:val="00504216"/>
    <w:rsid w:val="00504506"/>
    <w:rsid w:val="00504612"/>
    <w:rsid w:val="00504C67"/>
    <w:rsid w:val="00505097"/>
    <w:rsid w:val="005053AE"/>
    <w:rsid w:val="00505420"/>
    <w:rsid w:val="005054CE"/>
    <w:rsid w:val="005065E9"/>
    <w:rsid w:val="00506751"/>
    <w:rsid w:val="005068C3"/>
    <w:rsid w:val="0050711E"/>
    <w:rsid w:val="00507208"/>
    <w:rsid w:val="00510383"/>
    <w:rsid w:val="00510719"/>
    <w:rsid w:val="005107BE"/>
    <w:rsid w:val="00510DB7"/>
    <w:rsid w:val="00510DFA"/>
    <w:rsid w:val="00510E25"/>
    <w:rsid w:val="00510F07"/>
    <w:rsid w:val="00511099"/>
    <w:rsid w:val="00511C4E"/>
    <w:rsid w:val="005122ED"/>
    <w:rsid w:val="00512770"/>
    <w:rsid w:val="00512B7F"/>
    <w:rsid w:val="005130A4"/>
    <w:rsid w:val="00513607"/>
    <w:rsid w:val="00513A2D"/>
    <w:rsid w:val="00513AFD"/>
    <w:rsid w:val="00513E07"/>
    <w:rsid w:val="005141A3"/>
    <w:rsid w:val="00514381"/>
    <w:rsid w:val="00514402"/>
    <w:rsid w:val="0051458A"/>
    <w:rsid w:val="00514678"/>
    <w:rsid w:val="0051475F"/>
    <w:rsid w:val="00514A9B"/>
    <w:rsid w:val="00514AE0"/>
    <w:rsid w:val="005153BB"/>
    <w:rsid w:val="005166D9"/>
    <w:rsid w:val="005167EE"/>
    <w:rsid w:val="00516E68"/>
    <w:rsid w:val="005173AA"/>
    <w:rsid w:val="00517537"/>
    <w:rsid w:val="005205E6"/>
    <w:rsid w:val="00520B52"/>
    <w:rsid w:val="00520C7F"/>
    <w:rsid w:val="00521A74"/>
    <w:rsid w:val="00522DAB"/>
    <w:rsid w:val="00522FBF"/>
    <w:rsid w:val="005230F6"/>
    <w:rsid w:val="005231B6"/>
    <w:rsid w:val="00523BD0"/>
    <w:rsid w:val="00523E09"/>
    <w:rsid w:val="00524069"/>
    <w:rsid w:val="00524C96"/>
    <w:rsid w:val="00524D54"/>
    <w:rsid w:val="0052568F"/>
    <w:rsid w:val="005272F6"/>
    <w:rsid w:val="00527551"/>
    <w:rsid w:val="00527CA2"/>
    <w:rsid w:val="00530145"/>
    <w:rsid w:val="005305AE"/>
    <w:rsid w:val="005312CF"/>
    <w:rsid w:val="00531654"/>
    <w:rsid w:val="00531ADC"/>
    <w:rsid w:val="00532D82"/>
    <w:rsid w:val="0053304D"/>
    <w:rsid w:val="005334DF"/>
    <w:rsid w:val="00533C83"/>
    <w:rsid w:val="00533D28"/>
    <w:rsid w:val="00533FE3"/>
    <w:rsid w:val="00534189"/>
    <w:rsid w:val="00534323"/>
    <w:rsid w:val="005347FE"/>
    <w:rsid w:val="00534C81"/>
    <w:rsid w:val="00534E3E"/>
    <w:rsid w:val="0053505F"/>
    <w:rsid w:val="00535804"/>
    <w:rsid w:val="00535903"/>
    <w:rsid w:val="00535A3D"/>
    <w:rsid w:val="00535DA4"/>
    <w:rsid w:val="00535E0C"/>
    <w:rsid w:val="005361F5"/>
    <w:rsid w:val="005363D5"/>
    <w:rsid w:val="005366E8"/>
    <w:rsid w:val="0053678F"/>
    <w:rsid w:val="00536BB7"/>
    <w:rsid w:val="0053734B"/>
    <w:rsid w:val="00537479"/>
    <w:rsid w:val="00537A44"/>
    <w:rsid w:val="00537CC7"/>
    <w:rsid w:val="00537CFD"/>
    <w:rsid w:val="005400B7"/>
    <w:rsid w:val="005401C9"/>
    <w:rsid w:val="0054107D"/>
    <w:rsid w:val="005410A4"/>
    <w:rsid w:val="00541425"/>
    <w:rsid w:val="005416E2"/>
    <w:rsid w:val="0054181D"/>
    <w:rsid w:val="00542979"/>
    <w:rsid w:val="00542C78"/>
    <w:rsid w:val="00542E55"/>
    <w:rsid w:val="0054313D"/>
    <w:rsid w:val="0054345E"/>
    <w:rsid w:val="00543688"/>
    <w:rsid w:val="005436EF"/>
    <w:rsid w:val="00543735"/>
    <w:rsid w:val="00544C76"/>
    <w:rsid w:val="00544CBA"/>
    <w:rsid w:val="00545BF2"/>
    <w:rsid w:val="005460F1"/>
    <w:rsid w:val="005464DF"/>
    <w:rsid w:val="00546CA8"/>
    <w:rsid w:val="00547088"/>
    <w:rsid w:val="00547180"/>
    <w:rsid w:val="00547D55"/>
    <w:rsid w:val="00547E7F"/>
    <w:rsid w:val="00550243"/>
    <w:rsid w:val="005502C6"/>
    <w:rsid w:val="005502D4"/>
    <w:rsid w:val="00550451"/>
    <w:rsid w:val="0055085C"/>
    <w:rsid w:val="00550AEE"/>
    <w:rsid w:val="00550DEE"/>
    <w:rsid w:val="00550EE6"/>
    <w:rsid w:val="00551338"/>
    <w:rsid w:val="005516E2"/>
    <w:rsid w:val="00551FD5"/>
    <w:rsid w:val="00552AE1"/>
    <w:rsid w:val="00552B51"/>
    <w:rsid w:val="00552CAA"/>
    <w:rsid w:val="00552CD6"/>
    <w:rsid w:val="00553764"/>
    <w:rsid w:val="00553784"/>
    <w:rsid w:val="00554014"/>
    <w:rsid w:val="0055468F"/>
    <w:rsid w:val="00554C1F"/>
    <w:rsid w:val="00554EBA"/>
    <w:rsid w:val="00554ED6"/>
    <w:rsid w:val="005552F7"/>
    <w:rsid w:val="00555AAA"/>
    <w:rsid w:val="005560D9"/>
    <w:rsid w:val="005560E4"/>
    <w:rsid w:val="00556F69"/>
    <w:rsid w:val="0055713E"/>
    <w:rsid w:val="005571C8"/>
    <w:rsid w:val="00557628"/>
    <w:rsid w:val="00557D95"/>
    <w:rsid w:val="005603BA"/>
    <w:rsid w:val="00561006"/>
    <w:rsid w:val="00561110"/>
    <w:rsid w:val="00561BB8"/>
    <w:rsid w:val="00562284"/>
    <w:rsid w:val="00562F86"/>
    <w:rsid w:val="00563A3B"/>
    <w:rsid w:val="00563E20"/>
    <w:rsid w:val="00563E8F"/>
    <w:rsid w:val="00564315"/>
    <w:rsid w:val="0056528B"/>
    <w:rsid w:val="00566253"/>
    <w:rsid w:val="005669C1"/>
    <w:rsid w:val="00566E2B"/>
    <w:rsid w:val="0056703E"/>
    <w:rsid w:val="0056707A"/>
    <w:rsid w:val="005675A9"/>
    <w:rsid w:val="00567DC2"/>
    <w:rsid w:val="0057002D"/>
    <w:rsid w:val="005705AE"/>
    <w:rsid w:val="00570A4A"/>
    <w:rsid w:val="00570C4B"/>
    <w:rsid w:val="00570D3D"/>
    <w:rsid w:val="00571170"/>
    <w:rsid w:val="005712E1"/>
    <w:rsid w:val="005714F4"/>
    <w:rsid w:val="00571D7C"/>
    <w:rsid w:val="00572231"/>
    <w:rsid w:val="0057239A"/>
    <w:rsid w:val="00572400"/>
    <w:rsid w:val="00572896"/>
    <w:rsid w:val="005731DC"/>
    <w:rsid w:val="0057325C"/>
    <w:rsid w:val="00574F19"/>
    <w:rsid w:val="00574F6D"/>
    <w:rsid w:val="005759BA"/>
    <w:rsid w:val="005759EA"/>
    <w:rsid w:val="00575BED"/>
    <w:rsid w:val="00575C2F"/>
    <w:rsid w:val="0057628A"/>
    <w:rsid w:val="005763C0"/>
    <w:rsid w:val="00577031"/>
    <w:rsid w:val="005773EE"/>
    <w:rsid w:val="00577421"/>
    <w:rsid w:val="00577DF6"/>
    <w:rsid w:val="00580191"/>
    <w:rsid w:val="00580468"/>
    <w:rsid w:val="005808B1"/>
    <w:rsid w:val="005808FB"/>
    <w:rsid w:val="00580A3B"/>
    <w:rsid w:val="00580B3E"/>
    <w:rsid w:val="00580B59"/>
    <w:rsid w:val="00580FF6"/>
    <w:rsid w:val="00581D58"/>
    <w:rsid w:val="00581FA5"/>
    <w:rsid w:val="00582053"/>
    <w:rsid w:val="005827FE"/>
    <w:rsid w:val="00582A0B"/>
    <w:rsid w:val="00582C45"/>
    <w:rsid w:val="005830C1"/>
    <w:rsid w:val="00583AF5"/>
    <w:rsid w:val="00584579"/>
    <w:rsid w:val="00584676"/>
    <w:rsid w:val="0058502F"/>
    <w:rsid w:val="00585047"/>
    <w:rsid w:val="0058533E"/>
    <w:rsid w:val="00585574"/>
    <w:rsid w:val="005856CD"/>
    <w:rsid w:val="0058571D"/>
    <w:rsid w:val="0058598F"/>
    <w:rsid w:val="00585C70"/>
    <w:rsid w:val="00585E2D"/>
    <w:rsid w:val="005861C3"/>
    <w:rsid w:val="005865D7"/>
    <w:rsid w:val="005870F6"/>
    <w:rsid w:val="00587489"/>
    <w:rsid w:val="005875BB"/>
    <w:rsid w:val="0059017A"/>
    <w:rsid w:val="00590D90"/>
    <w:rsid w:val="00590EB2"/>
    <w:rsid w:val="00591193"/>
    <w:rsid w:val="005912A3"/>
    <w:rsid w:val="00591443"/>
    <w:rsid w:val="0059154E"/>
    <w:rsid w:val="00591595"/>
    <w:rsid w:val="0059172D"/>
    <w:rsid w:val="00591A4B"/>
    <w:rsid w:val="005922C8"/>
    <w:rsid w:val="00592A60"/>
    <w:rsid w:val="00592CE3"/>
    <w:rsid w:val="00592D02"/>
    <w:rsid w:val="00593242"/>
    <w:rsid w:val="00593AE3"/>
    <w:rsid w:val="00593FE4"/>
    <w:rsid w:val="005944EE"/>
    <w:rsid w:val="00594597"/>
    <w:rsid w:val="00594A09"/>
    <w:rsid w:val="00594EAE"/>
    <w:rsid w:val="00594F92"/>
    <w:rsid w:val="00595472"/>
    <w:rsid w:val="005954B5"/>
    <w:rsid w:val="00595867"/>
    <w:rsid w:val="00596419"/>
    <w:rsid w:val="00596854"/>
    <w:rsid w:val="005968CF"/>
    <w:rsid w:val="00596BD0"/>
    <w:rsid w:val="00596C97"/>
    <w:rsid w:val="00597527"/>
    <w:rsid w:val="00597A38"/>
    <w:rsid w:val="00597B0A"/>
    <w:rsid w:val="005A0ADD"/>
    <w:rsid w:val="005A17E4"/>
    <w:rsid w:val="005A1C6B"/>
    <w:rsid w:val="005A1F66"/>
    <w:rsid w:val="005A2065"/>
    <w:rsid w:val="005A20EC"/>
    <w:rsid w:val="005A21A3"/>
    <w:rsid w:val="005A2AEB"/>
    <w:rsid w:val="005A2CB2"/>
    <w:rsid w:val="005A2F99"/>
    <w:rsid w:val="005A309A"/>
    <w:rsid w:val="005A3295"/>
    <w:rsid w:val="005A33AB"/>
    <w:rsid w:val="005A3537"/>
    <w:rsid w:val="005A38BE"/>
    <w:rsid w:val="005A3DCA"/>
    <w:rsid w:val="005A3EC8"/>
    <w:rsid w:val="005A3F01"/>
    <w:rsid w:val="005A44E8"/>
    <w:rsid w:val="005A4622"/>
    <w:rsid w:val="005A5294"/>
    <w:rsid w:val="005A5523"/>
    <w:rsid w:val="005A5612"/>
    <w:rsid w:val="005A5D37"/>
    <w:rsid w:val="005A61EE"/>
    <w:rsid w:val="005A67E2"/>
    <w:rsid w:val="005A6B97"/>
    <w:rsid w:val="005A6C04"/>
    <w:rsid w:val="005A6CE2"/>
    <w:rsid w:val="005A6F11"/>
    <w:rsid w:val="005A769D"/>
    <w:rsid w:val="005A7CC4"/>
    <w:rsid w:val="005B00DE"/>
    <w:rsid w:val="005B0749"/>
    <w:rsid w:val="005B0989"/>
    <w:rsid w:val="005B123C"/>
    <w:rsid w:val="005B1762"/>
    <w:rsid w:val="005B1B42"/>
    <w:rsid w:val="005B1BBF"/>
    <w:rsid w:val="005B1DB0"/>
    <w:rsid w:val="005B2338"/>
    <w:rsid w:val="005B256A"/>
    <w:rsid w:val="005B2BF7"/>
    <w:rsid w:val="005B327E"/>
    <w:rsid w:val="005B3A03"/>
    <w:rsid w:val="005B3A64"/>
    <w:rsid w:val="005B4277"/>
    <w:rsid w:val="005B4728"/>
    <w:rsid w:val="005B504B"/>
    <w:rsid w:val="005B5431"/>
    <w:rsid w:val="005B5BA0"/>
    <w:rsid w:val="005B6132"/>
    <w:rsid w:val="005B63E2"/>
    <w:rsid w:val="005B65F0"/>
    <w:rsid w:val="005B67A3"/>
    <w:rsid w:val="005B6806"/>
    <w:rsid w:val="005B6B69"/>
    <w:rsid w:val="005B6DCA"/>
    <w:rsid w:val="005B6E17"/>
    <w:rsid w:val="005B6F2E"/>
    <w:rsid w:val="005B70C0"/>
    <w:rsid w:val="005B73BC"/>
    <w:rsid w:val="005B75E8"/>
    <w:rsid w:val="005B76DC"/>
    <w:rsid w:val="005B7BE5"/>
    <w:rsid w:val="005B7EE8"/>
    <w:rsid w:val="005C0104"/>
    <w:rsid w:val="005C0252"/>
    <w:rsid w:val="005C0CF2"/>
    <w:rsid w:val="005C0D33"/>
    <w:rsid w:val="005C170E"/>
    <w:rsid w:val="005C2013"/>
    <w:rsid w:val="005C2146"/>
    <w:rsid w:val="005C2235"/>
    <w:rsid w:val="005C225B"/>
    <w:rsid w:val="005C2914"/>
    <w:rsid w:val="005C2DF6"/>
    <w:rsid w:val="005C3A6A"/>
    <w:rsid w:val="005C4577"/>
    <w:rsid w:val="005C486C"/>
    <w:rsid w:val="005C628C"/>
    <w:rsid w:val="005C6653"/>
    <w:rsid w:val="005C676B"/>
    <w:rsid w:val="005C6AD2"/>
    <w:rsid w:val="005C6F2E"/>
    <w:rsid w:val="005C6FD3"/>
    <w:rsid w:val="005C7039"/>
    <w:rsid w:val="005C73D5"/>
    <w:rsid w:val="005C776D"/>
    <w:rsid w:val="005C7C86"/>
    <w:rsid w:val="005C7FC5"/>
    <w:rsid w:val="005D03F4"/>
    <w:rsid w:val="005D0485"/>
    <w:rsid w:val="005D0AFC"/>
    <w:rsid w:val="005D0F4E"/>
    <w:rsid w:val="005D1159"/>
    <w:rsid w:val="005D1DB4"/>
    <w:rsid w:val="005D1ED5"/>
    <w:rsid w:val="005D20BF"/>
    <w:rsid w:val="005D2194"/>
    <w:rsid w:val="005D30CF"/>
    <w:rsid w:val="005D4200"/>
    <w:rsid w:val="005D46B1"/>
    <w:rsid w:val="005D481E"/>
    <w:rsid w:val="005D48D9"/>
    <w:rsid w:val="005D5033"/>
    <w:rsid w:val="005D51B2"/>
    <w:rsid w:val="005D51FE"/>
    <w:rsid w:val="005D68B7"/>
    <w:rsid w:val="005D6B2C"/>
    <w:rsid w:val="005D70F2"/>
    <w:rsid w:val="005D7D6A"/>
    <w:rsid w:val="005E02E5"/>
    <w:rsid w:val="005E071E"/>
    <w:rsid w:val="005E0BCD"/>
    <w:rsid w:val="005E0CFC"/>
    <w:rsid w:val="005E1050"/>
    <w:rsid w:val="005E1162"/>
    <w:rsid w:val="005E12D9"/>
    <w:rsid w:val="005E142C"/>
    <w:rsid w:val="005E2C2F"/>
    <w:rsid w:val="005E30F3"/>
    <w:rsid w:val="005E31DB"/>
    <w:rsid w:val="005E36C8"/>
    <w:rsid w:val="005E3D95"/>
    <w:rsid w:val="005E40CC"/>
    <w:rsid w:val="005E42C1"/>
    <w:rsid w:val="005E42DB"/>
    <w:rsid w:val="005E43B0"/>
    <w:rsid w:val="005E4CED"/>
    <w:rsid w:val="005E523B"/>
    <w:rsid w:val="005E5915"/>
    <w:rsid w:val="005E5A61"/>
    <w:rsid w:val="005E5BC6"/>
    <w:rsid w:val="005E5CBD"/>
    <w:rsid w:val="005E5DFD"/>
    <w:rsid w:val="005E60BF"/>
    <w:rsid w:val="005E62CA"/>
    <w:rsid w:val="005E65EB"/>
    <w:rsid w:val="005E6808"/>
    <w:rsid w:val="005E6ECF"/>
    <w:rsid w:val="005E7FC2"/>
    <w:rsid w:val="005F0285"/>
    <w:rsid w:val="005F0683"/>
    <w:rsid w:val="005F081E"/>
    <w:rsid w:val="005F0C17"/>
    <w:rsid w:val="005F0E11"/>
    <w:rsid w:val="005F12D7"/>
    <w:rsid w:val="005F2185"/>
    <w:rsid w:val="005F2242"/>
    <w:rsid w:val="005F2523"/>
    <w:rsid w:val="005F2802"/>
    <w:rsid w:val="005F2BE9"/>
    <w:rsid w:val="005F2E3A"/>
    <w:rsid w:val="005F3AD4"/>
    <w:rsid w:val="005F4692"/>
    <w:rsid w:val="005F4AE2"/>
    <w:rsid w:val="005F4F1F"/>
    <w:rsid w:val="005F512F"/>
    <w:rsid w:val="005F57BE"/>
    <w:rsid w:val="005F5A42"/>
    <w:rsid w:val="005F5E8F"/>
    <w:rsid w:val="005F6885"/>
    <w:rsid w:val="005F6ACB"/>
    <w:rsid w:val="005F6BC0"/>
    <w:rsid w:val="005F6C59"/>
    <w:rsid w:val="005F6C8D"/>
    <w:rsid w:val="005F6E21"/>
    <w:rsid w:val="005F789A"/>
    <w:rsid w:val="005F7BB7"/>
    <w:rsid w:val="005F7CFA"/>
    <w:rsid w:val="005F7EDE"/>
    <w:rsid w:val="005F7F6E"/>
    <w:rsid w:val="006004ED"/>
    <w:rsid w:val="006004FD"/>
    <w:rsid w:val="00600723"/>
    <w:rsid w:val="00600B1B"/>
    <w:rsid w:val="00600C2E"/>
    <w:rsid w:val="0060109D"/>
    <w:rsid w:val="0060126C"/>
    <w:rsid w:val="006015FF"/>
    <w:rsid w:val="00601712"/>
    <w:rsid w:val="006018CC"/>
    <w:rsid w:val="006018E5"/>
    <w:rsid w:val="00601952"/>
    <w:rsid w:val="00601E47"/>
    <w:rsid w:val="00601F4D"/>
    <w:rsid w:val="00602331"/>
    <w:rsid w:val="00602370"/>
    <w:rsid w:val="00602392"/>
    <w:rsid w:val="0060241E"/>
    <w:rsid w:val="0060251C"/>
    <w:rsid w:val="00602746"/>
    <w:rsid w:val="0060289C"/>
    <w:rsid w:val="006028BD"/>
    <w:rsid w:val="0060290F"/>
    <w:rsid w:val="00602C7D"/>
    <w:rsid w:val="00602CD4"/>
    <w:rsid w:val="006030E0"/>
    <w:rsid w:val="006031A0"/>
    <w:rsid w:val="00603360"/>
    <w:rsid w:val="00603ADE"/>
    <w:rsid w:val="00604CB7"/>
    <w:rsid w:val="00605EA6"/>
    <w:rsid w:val="0060610F"/>
    <w:rsid w:val="0060722D"/>
    <w:rsid w:val="00610A5E"/>
    <w:rsid w:val="00610D36"/>
    <w:rsid w:val="00610D70"/>
    <w:rsid w:val="0061126B"/>
    <w:rsid w:val="006117DB"/>
    <w:rsid w:val="00611B82"/>
    <w:rsid w:val="006120BF"/>
    <w:rsid w:val="0061247E"/>
    <w:rsid w:val="0061270F"/>
    <w:rsid w:val="00612C2F"/>
    <w:rsid w:val="00612F5E"/>
    <w:rsid w:val="00612FC9"/>
    <w:rsid w:val="006141CB"/>
    <w:rsid w:val="00614376"/>
    <w:rsid w:val="006144CB"/>
    <w:rsid w:val="00615ACC"/>
    <w:rsid w:val="00617294"/>
    <w:rsid w:val="00617A75"/>
    <w:rsid w:val="00617E87"/>
    <w:rsid w:val="006200C5"/>
    <w:rsid w:val="006207C9"/>
    <w:rsid w:val="00620EC5"/>
    <w:rsid w:val="006210F7"/>
    <w:rsid w:val="006211FD"/>
    <w:rsid w:val="006212D4"/>
    <w:rsid w:val="0062199F"/>
    <w:rsid w:val="00621A6C"/>
    <w:rsid w:val="00621B2D"/>
    <w:rsid w:val="00621C52"/>
    <w:rsid w:val="0062297E"/>
    <w:rsid w:val="00622FFB"/>
    <w:rsid w:val="006237A4"/>
    <w:rsid w:val="0062399A"/>
    <w:rsid w:val="0062411E"/>
    <w:rsid w:val="006244A4"/>
    <w:rsid w:val="00625E3E"/>
    <w:rsid w:val="0062606D"/>
    <w:rsid w:val="00626DB5"/>
    <w:rsid w:val="006279FA"/>
    <w:rsid w:val="00627D1D"/>
    <w:rsid w:val="00627F79"/>
    <w:rsid w:val="00630A83"/>
    <w:rsid w:val="00631CA4"/>
    <w:rsid w:val="00631D57"/>
    <w:rsid w:val="00631FB1"/>
    <w:rsid w:val="00632544"/>
    <w:rsid w:val="00632D3C"/>
    <w:rsid w:val="006336F2"/>
    <w:rsid w:val="0063386D"/>
    <w:rsid w:val="00634365"/>
    <w:rsid w:val="0063462C"/>
    <w:rsid w:val="0063466C"/>
    <w:rsid w:val="00634749"/>
    <w:rsid w:val="00634E89"/>
    <w:rsid w:val="006353ED"/>
    <w:rsid w:val="0063614D"/>
    <w:rsid w:val="0063680F"/>
    <w:rsid w:val="00636BC6"/>
    <w:rsid w:val="00636C72"/>
    <w:rsid w:val="00636DBA"/>
    <w:rsid w:val="00637B1E"/>
    <w:rsid w:val="00641220"/>
    <w:rsid w:val="006412CB"/>
    <w:rsid w:val="006413EC"/>
    <w:rsid w:val="0064205E"/>
    <w:rsid w:val="0064238B"/>
    <w:rsid w:val="00642B65"/>
    <w:rsid w:val="00642F26"/>
    <w:rsid w:val="006431AA"/>
    <w:rsid w:val="0064321B"/>
    <w:rsid w:val="00643372"/>
    <w:rsid w:val="00643DE1"/>
    <w:rsid w:val="00643ECB"/>
    <w:rsid w:val="006443FA"/>
    <w:rsid w:val="00644FB9"/>
    <w:rsid w:val="006450A0"/>
    <w:rsid w:val="0064588A"/>
    <w:rsid w:val="0064594F"/>
    <w:rsid w:val="006462B2"/>
    <w:rsid w:val="006471DA"/>
    <w:rsid w:val="00647997"/>
    <w:rsid w:val="00647A4F"/>
    <w:rsid w:val="00647AF8"/>
    <w:rsid w:val="006501EA"/>
    <w:rsid w:val="0065049F"/>
    <w:rsid w:val="00651244"/>
    <w:rsid w:val="00651844"/>
    <w:rsid w:val="00651866"/>
    <w:rsid w:val="00651F0B"/>
    <w:rsid w:val="00651FC5"/>
    <w:rsid w:val="00652011"/>
    <w:rsid w:val="006524D0"/>
    <w:rsid w:val="00652710"/>
    <w:rsid w:val="00652903"/>
    <w:rsid w:val="00652F7C"/>
    <w:rsid w:val="00653005"/>
    <w:rsid w:val="00653A80"/>
    <w:rsid w:val="00653B1F"/>
    <w:rsid w:val="00653B21"/>
    <w:rsid w:val="00653D86"/>
    <w:rsid w:val="00654A5F"/>
    <w:rsid w:val="00654DD4"/>
    <w:rsid w:val="006556F4"/>
    <w:rsid w:val="006558EC"/>
    <w:rsid w:val="00655A14"/>
    <w:rsid w:val="00655BB4"/>
    <w:rsid w:val="00655CDF"/>
    <w:rsid w:val="006563E5"/>
    <w:rsid w:val="00656452"/>
    <w:rsid w:val="0065670F"/>
    <w:rsid w:val="00656B4C"/>
    <w:rsid w:val="00656B6B"/>
    <w:rsid w:val="006575E5"/>
    <w:rsid w:val="00657D6F"/>
    <w:rsid w:val="00657DB7"/>
    <w:rsid w:val="00660024"/>
    <w:rsid w:val="006604D8"/>
    <w:rsid w:val="00660875"/>
    <w:rsid w:val="00660D59"/>
    <w:rsid w:val="00660F53"/>
    <w:rsid w:val="00660FDF"/>
    <w:rsid w:val="00661472"/>
    <w:rsid w:val="00661863"/>
    <w:rsid w:val="0066186A"/>
    <w:rsid w:val="00661962"/>
    <w:rsid w:val="0066207B"/>
    <w:rsid w:val="006624D0"/>
    <w:rsid w:val="00662760"/>
    <w:rsid w:val="00662882"/>
    <w:rsid w:val="00662E13"/>
    <w:rsid w:val="00662E15"/>
    <w:rsid w:val="00663158"/>
    <w:rsid w:val="00663627"/>
    <w:rsid w:val="0066377D"/>
    <w:rsid w:val="00663EAA"/>
    <w:rsid w:val="00664BAE"/>
    <w:rsid w:val="00664C25"/>
    <w:rsid w:val="0066521F"/>
    <w:rsid w:val="0066541F"/>
    <w:rsid w:val="006655A1"/>
    <w:rsid w:val="00665705"/>
    <w:rsid w:val="00665752"/>
    <w:rsid w:val="00665C04"/>
    <w:rsid w:val="00665D7A"/>
    <w:rsid w:val="00665E4C"/>
    <w:rsid w:val="00666024"/>
    <w:rsid w:val="00666554"/>
    <w:rsid w:val="006665CC"/>
    <w:rsid w:val="00666723"/>
    <w:rsid w:val="00667996"/>
    <w:rsid w:val="00667AE0"/>
    <w:rsid w:val="00667E60"/>
    <w:rsid w:val="00667EDE"/>
    <w:rsid w:val="00670FC4"/>
    <w:rsid w:val="00671C1B"/>
    <w:rsid w:val="00671C88"/>
    <w:rsid w:val="00671E14"/>
    <w:rsid w:val="00672716"/>
    <w:rsid w:val="00672BC1"/>
    <w:rsid w:val="00672C47"/>
    <w:rsid w:val="006733E6"/>
    <w:rsid w:val="00673600"/>
    <w:rsid w:val="00673C6F"/>
    <w:rsid w:val="00673DFD"/>
    <w:rsid w:val="006749FD"/>
    <w:rsid w:val="00674A85"/>
    <w:rsid w:val="00674A9B"/>
    <w:rsid w:val="00675085"/>
    <w:rsid w:val="00675167"/>
    <w:rsid w:val="0067548A"/>
    <w:rsid w:val="0067556E"/>
    <w:rsid w:val="00675AE7"/>
    <w:rsid w:val="00675E87"/>
    <w:rsid w:val="0067634E"/>
    <w:rsid w:val="006763D6"/>
    <w:rsid w:val="006765EF"/>
    <w:rsid w:val="00676653"/>
    <w:rsid w:val="0067692B"/>
    <w:rsid w:val="006772BE"/>
    <w:rsid w:val="00677720"/>
    <w:rsid w:val="00677B22"/>
    <w:rsid w:val="00680095"/>
    <w:rsid w:val="00680DCB"/>
    <w:rsid w:val="00680E23"/>
    <w:rsid w:val="00680E55"/>
    <w:rsid w:val="00681111"/>
    <w:rsid w:val="006811F0"/>
    <w:rsid w:val="0068179A"/>
    <w:rsid w:val="00681A0E"/>
    <w:rsid w:val="00681D63"/>
    <w:rsid w:val="00681DC9"/>
    <w:rsid w:val="00682747"/>
    <w:rsid w:val="00682AF5"/>
    <w:rsid w:val="00682D49"/>
    <w:rsid w:val="00683091"/>
    <w:rsid w:val="006830B4"/>
    <w:rsid w:val="00683487"/>
    <w:rsid w:val="00683AAF"/>
    <w:rsid w:val="00683CAA"/>
    <w:rsid w:val="006847D4"/>
    <w:rsid w:val="006849BD"/>
    <w:rsid w:val="00684D3E"/>
    <w:rsid w:val="006851F0"/>
    <w:rsid w:val="00685567"/>
    <w:rsid w:val="00685609"/>
    <w:rsid w:val="00685A1C"/>
    <w:rsid w:val="00685C38"/>
    <w:rsid w:val="00685FB1"/>
    <w:rsid w:val="00686479"/>
    <w:rsid w:val="00686644"/>
    <w:rsid w:val="006868B3"/>
    <w:rsid w:val="0068701D"/>
    <w:rsid w:val="006871CE"/>
    <w:rsid w:val="00687A38"/>
    <w:rsid w:val="00687BEA"/>
    <w:rsid w:val="00687EFD"/>
    <w:rsid w:val="0069029F"/>
    <w:rsid w:val="006916F3"/>
    <w:rsid w:val="006919CD"/>
    <w:rsid w:val="006919E7"/>
    <w:rsid w:val="00691B48"/>
    <w:rsid w:val="006920E4"/>
    <w:rsid w:val="00692A14"/>
    <w:rsid w:val="00692BB8"/>
    <w:rsid w:val="00692C46"/>
    <w:rsid w:val="00692D1D"/>
    <w:rsid w:val="00692ED0"/>
    <w:rsid w:val="00693546"/>
    <w:rsid w:val="006939A4"/>
    <w:rsid w:val="00693B92"/>
    <w:rsid w:val="00693BBD"/>
    <w:rsid w:val="00694255"/>
    <w:rsid w:val="00694420"/>
    <w:rsid w:val="006947F5"/>
    <w:rsid w:val="006948ED"/>
    <w:rsid w:val="0069496D"/>
    <w:rsid w:val="00694A16"/>
    <w:rsid w:val="00694CFA"/>
    <w:rsid w:val="0069551C"/>
    <w:rsid w:val="00695860"/>
    <w:rsid w:val="00696412"/>
    <w:rsid w:val="00696A4D"/>
    <w:rsid w:val="00696BD4"/>
    <w:rsid w:val="00696D27"/>
    <w:rsid w:val="006971FC"/>
    <w:rsid w:val="006973DF"/>
    <w:rsid w:val="006976ED"/>
    <w:rsid w:val="00697950"/>
    <w:rsid w:val="006A00AA"/>
    <w:rsid w:val="006A00AB"/>
    <w:rsid w:val="006A01A6"/>
    <w:rsid w:val="006A06AF"/>
    <w:rsid w:val="006A0702"/>
    <w:rsid w:val="006A084D"/>
    <w:rsid w:val="006A09CA"/>
    <w:rsid w:val="006A0CC8"/>
    <w:rsid w:val="006A0D83"/>
    <w:rsid w:val="006A1622"/>
    <w:rsid w:val="006A16D7"/>
    <w:rsid w:val="006A19B2"/>
    <w:rsid w:val="006A1B4D"/>
    <w:rsid w:val="006A1F16"/>
    <w:rsid w:val="006A21B6"/>
    <w:rsid w:val="006A22C3"/>
    <w:rsid w:val="006A231A"/>
    <w:rsid w:val="006A263A"/>
    <w:rsid w:val="006A2B85"/>
    <w:rsid w:val="006A2D34"/>
    <w:rsid w:val="006A30E5"/>
    <w:rsid w:val="006A367D"/>
    <w:rsid w:val="006A3C68"/>
    <w:rsid w:val="006A4DC9"/>
    <w:rsid w:val="006A4E39"/>
    <w:rsid w:val="006A50E6"/>
    <w:rsid w:val="006A52A4"/>
    <w:rsid w:val="006A544F"/>
    <w:rsid w:val="006A56BF"/>
    <w:rsid w:val="006A5A1C"/>
    <w:rsid w:val="006A5C17"/>
    <w:rsid w:val="006A641A"/>
    <w:rsid w:val="006A6554"/>
    <w:rsid w:val="006A65A6"/>
    <w:rsid w:val="006A696C"/>
    <w:rsid w:val="006A6B6B"/>
    <w:rsid w:val="006A6BB8"/>
    <w:rsid w:val="006A6F1A"/>
    <w:rsid w:val="006A7076"/>
    <w:rsid w:val="006A70E5"/>
    <w:rsid w:val="006A77A3"/>
    <w:rsid w:val="006A7AB3"/>
    <w:rsid w:val="006A7B6C"/>
    <w:rsid w:val="006B015E"/>
    <w:rsid w:val="006B0A95"/>
    <w:rsid w:val="006B0D27"/>
    <w:rsid w:val="006B12B2"/>
    <w:rsid w:val="006B176C"/>
    <w:rsid w:val="006B1E38"/>
    <w:rsid w:val="006B1EB8"/>
    <w:rsid w:val="006B2ACD"/>
    <w:rsid w:val="006B2D3C"/>
    <w:rsid w:val="006B3122"/>
    <w:rsid w:val="006B3707"/>
    <w:rsid w:val="006B37CD"/>
    <w:rsid w:val="006B39B5"/>
    <w:rsid w:val="006B3A43"/>
    <w:rsid w:val="006B3AAC"/>
    <w:rsid w:val="006B424F"/>
    <w:rsid w:val="006B48A3"/>
    <w:rsid w:val="006B4C61"/>
    <w:rsid w:val="006B4EFD"/>
    <w:rsid w:val="006B5773"/>
    <w:rsid w:val="006B578F"/>
    <w:rsid w:val="006B58FA"/>
    <w:rsid w:val="006B5ACF"/>
    <w:rsid w:val="006B5B4D"/>
    <w:rsid w:val="006B5F4D"/>
    <w:rsid w:val="006B6299"/>
    <w:rsid w:val="006B6C2A"/>
    <w:rsid w:val="006B6FBC"/>
    <w:rsid w:val="006B7353"/>
    <w:rsid w:val="006B79DB"/>
    <w:rsid w:val="006B7A5A"/>
    <w:rsid w:val="006B7B96"/>
    <w:rsid w:val="006B7F47"/>
    <w:rsid w:val="006C056B"/>
    <w:rsid w:val="006C062D"/>
    <w:rsid w:val="006C1604"/>
    <w:rsid w:val="006C1E8D"/>
    <w:rsid w:val="006C2298"/>
    <w:rsid w:val="006C2A7A"/>
    <w:rsid w:val="006C394E"/>
    <w:rsid w:val="006C4689"/>
    <w:rsid w:val="006C46D1"/>
    <w:rsid w:val="006C4F3C"/>
    <w:rsid w:val="006C5299"/>
    <w:rsid w:val="006C5AC3"/>
    <w:rsid w:val="006C5C72"/>
    <w:rsid w:val="006C5C89"/>
    <w:rsid w:val="006C6192"/>
    <w:rsid w:val="006C66DE"/>
    <w:rsid w:val="006C6E59"/>
    <w:rsid w:val="006C71DB"/>
    <w:rsid w:val="006D06AA"/>
    <w:rsid w:val="006D0F31"/>
    <w:rsid w:val="006D0FAE"/>
    <w:rsid w:val="006D100D"/>
    <w:rsid w:val="006D145F"/>
    <w:rsid w:val="006D14BE"/>
    <w:rsid w:val="006D158B"/>
    <w:rsid w:val="006D1DDE"/>
    <w:rsid w:val="006D2165"/>
    <w:rsid w:val="006D23BC"/>
    <w:rsid w:val="006D243A"/>
    <w:rsid w:val="006D26BC"/>
    <w:rsid w:val="006D2A31"/>
    <w:rsid w:val="006D2B80"/>
    <w:rsid w:val="006D2D9A"/>
    <w:rsid w:val="006D2E3C"/>
    <w:rsid w:val="006D2F76"/>
    <w:rsid w:val="006D4660"/>
    <w:rsid w:val="006D4984"/>
    <w:rsid w:val="006D4D0D"/>
    <w:rsid w:val="006D5292"/>
    <w:rsid w:val="006D52A4"/>
    <w:rsid w:val="006D5310"/>
    <w:rsid w:val="006D54A4"/>
    <w:rsid w:val="006D54B2"/>
    <w:rsid w:val="006D5976"/>
    <w:rsid w:val="006D5F73"/>
    <w:rsid w:val="006D6095"/>
    <w:rsid w:val="006D6222"/>
    <w:rsid w:val="006D6250"/>
    <w:rsid w:val="006D65CD"/>
    <w:rsid w:val="006D6896"/>
    <w:rsid w:val="006D68AC"/>
    <w:rsid w:val="006D6F37"/>
    <w:rsid w:val="006D6F57"/>
    <w:rsid w:val="006D6FB3"/>
    <w:rsid w:val="006D7909"/>
    <w:rsid w:val="006D796C"/>
    <w:rsid w:val="006E0092"/>
    <w:rsid w:val="006E00D0"/>
    <w:rsid w:val="006E026A"/>
    <w:rsid w:val="006E05B6"/>
    <w:rsid w:val="006E0976"/>
    <w:rsid w:val="006E0AEC"/>
    <w:rsid w:val="006E0BED"/>
    <w:rsid w:val="006E17E2"/>
    <w:rsid w:val="006E1812"/>
    <w:rsid w:val="006E1FB0"/>
    <w:rsid w:val="006E2380"/>
    <w:rsid w:val="006E2635"/>
    <w:rsid w:val="006E2A4E"/>
    <w:rsid w:val="006E3159"/>
    <w:rsid w:val="006E3303"/>
    <w:rsid w:val="006E3823"/>
    <w:rsid w:val="006E391A"/>
    <w:rsid w:val="006E3E64"/>
    <w:rsid w:val="006E4218"/>
    <w:rsid w:val="006E4321"/>
    <w:rsid w:val="006E432F"/>
    <w:rsid w:val="006E4381"/>
    <w:rsid w:val="006E44E2"/>
    <w:rsid w:val="006E47D9"/>
    <w:rsid w:val="006E4D32"/>
    <w:rsid w:val="006E53EB"/>
    <w:rsid w:val="006E5423"/>
    <w:rsid w:val="006E5694"/>
    <w:rsid w:val="006E56CD"/>
    <w:rsid w:val="006E5710"/>
    <w:rsid w:val="006E5D13"/>
    <w:rsid w:val="006E5D8E"/>
    <w:rsid w:val="006E5DBC"/>
    <w:rsid w:val="006E64C8"/>
    <w:rsid w:val="006E676C"/>
    <w:rsid w:val="006E6BAF"/>
    <w:rsid w:val="006E7305"/>
    <w:rsid w:val="006E742B"/>
    <w:rsid w:val="006E78E9"/>
    <w:rsid w:val="006E7B08"/>
    <w:rsid w:val="006F0060"/>
    <w:rsid w:val="006F04EB"/>
    <w:rsid w:val="006F0513"/>
    <w:rsid w:val="006F0CBB"/>
    <w:rsid w:val="006F0CEA"/>
    <w:rsid w:val="006F0ED6"/>
    <w:rsid w:val="006F1908"/>
    <w:rsid w:val="006F19F1"/>
    <w:rsid w:val="006F208D"/>
    <w:rsid w:val="006F2297"/>
    <w:rsid w:val="006F26DE"/>
    <w:rsid w:val="006F3497"/>
    <w:rsid w:val="006F37FB"/>
    <w:rsid w:val="006F41AE"/>
    <w:rsid w:val="006F5092"/>
    <w:rsid w:val="006F5FF0"/>
    <w:rsid w:val="006F6F0F"/>
    <w:rsid w:val="006F78EB"/>
    <w:rsid w:val="006F7971"/>
    <w:rsid w:val="006F7973"/>
    <w:rsid w:val="0070002B"/>
    <w:rsid w:val="00700234"/>
    <w:rsid w:val="007004D8"/>
    <w:rsid w:val="00700860"/>
    <w:rsid w:val="007008CA"/>
    <w:rsid w:val="00700C05"/>
    <w:rsid w:val="00700C09"/>
    <w:rsid w:val="00700F66"/>
    <w:rsid w:val="00701511"/>
    <w:rsid w:val="007016DB"/>
    <w:rsid w:val="00701909"/>
    <w:rsid w:val="00701FB1"/>
    <w:rsid w:val="007023FF"/>
    <w:rsid w:val="0070345F"/>
    <w:rsid w:val="00703A17"/>
    <w:rsid w:val="00703A64"/>
    <w:rsid w:val="00703D80"/>
    <w:rsid w:val="00703DF9"/>
    <w:rsid w:val="00703F31"/>
    <w:rsid w:val="0070402E"/>
    <w:rsid w:val="00704CD5"/>
    <w:rsid w:val="0070500E"/>
    <w:rsid w:val="00705B05"/>
    <w:rsid w:val="00705C32"/>
    <w:rsid w:val="00706476"/>
    <w:rsid w:val="00706783"/>
    <w:rsid w:val="0070725F"/>
    <w:rsid w:val="007072D5"/>
    <w:rsid w:val="007076BA"/>
    <w:rsid w:val="00707D8B"/>
    <w:rsid w:val="00710042"/>
    <w:rsid w:val="0071028A"/>
    <w:rsid w:val="00711238"/>
    <w:rsid w:val="00711534"/>
    <w:rsid w:val="00711735"/>
    <w:rsid w:val="007117F7"/>
    <w:rsid w:val="007119B1"/>
    <w:rsid w:val="007119D6"/>
    <w:rsid w:val="00711DB9"/>
    <w:rsid w:val="00712292"/>
    <w:rsid w:val="0071268E"/>
    <w:rsid w:val="007129EB"/>
    <w:rsid w:val="00712AA6"/>
    <w:rsid w:val="00713B61"/>
    <w:rsid w:val="0071408C"/>
    <w:rsid w:val="0071453A"/>
    <w:rsid w:val="0071460E"/>
    <w:rsid w:val="00715492"/>
    <w:rsid w:val="007154AE"/>
    <w:rsid w:val="007157E6"/>
    <w:rsid w:val="00715F5A"/>
    <w:rsid w:val="007165DC"/>
    <w:rsid w:val="00716618"/>
    <w:rsid w:val="0071682F"/>
    <w:rsid w:val="007170E5"/>
    <w:rsid w:val="007174D6"/>
    <w:rsid w:val="00717D81"/>
    <w:rsid w:val="007201E8"/>
    <w:rsid w:val="00720DE7"/>
    <w:rsid w:val="00720F39"/>
    <w:rsid w:val="00720FB7"/>
    <w:rsid w:val="0072123B"/>
    <w:rsid w:val="00721C5A"/>
    <w:rsid w:val="00721F14"/>
    <w:rsid w:val="00721F8B"/>
    <w:rsid w:val="00721FF0"/>
    <w:rsid w:val="007220C6"/>
    <w:rsid w:val="00722373"/>
    <w:rsid w:val="00722AFD"/>
    <w:rsid w:val="007236FB"/>
    <w:rsid w:val="00723EDA"/>
    <w:rsid w:val="0072435A"/>
    <w:rsid w:val="007246A9"/>
    <w:rsid w:val="0072517C"/>
    <w:rsid w:val="007253A4"/>
    <w:rsid w:val="00725762"/>
    <w:rsid w:val="00726123"/>
    <w:rsid w:val="00726382"/>
    <w:rsid w:val="00726B49"/>
    <w:rsid w:val="00727392"/>
    <w:rsid w:val="00730193"/>
    <w:rsid w:val="00730828"/>
    <w:rsid w:val="00730CD7"/>
    <w:rsid w:val="00731494"/>
    <w:rsid w:val="007318AF"/>
    <w:rsid w:val="00731AFB"/>
    <w:rsid w:val="00732421"/>
    <w:rsid w:val="0073262D"/>
    <w:rsid w:val="00732737"/>
    <w:rsid w:val="00732FD4"/>
    <w:rsid w:val="00733086"/>
    <w:rsid w:val="00733806"/>
    <w:rsid w:val="007339C3"/>
    <w:rsid w:val="00733C02"/>
    <w:rsid w:val="00733D45"/>
    <w:rsid w:val="007340AA"/>
    <w:rsid w:val="00734359"/>
    <w:rsid w:val="00734870"/>
    <w:rsid w:val="00735A18"/>
    <w:rsid w:val="00736083"/>
    <w:rsid w:val="00736248"/>
    <w:rsid w:val="007362A0"/>
    <w:rsid w:val="007365E5"/>
    <w:rsid w:val="007366B8"/>
    <w:rsid w:val="00736B7D"/>
    <w:rsid w:val="00736F19"/>
    <w:rsid w:val="0073727D"/>
    <w:rsid w:val="00737307"/>
    <w:rsid w:val="00737A56"/>
    <w:rsid w:val="00737B79"/>
    <w:rsid w:val="00737FD4"/>
    <w:rsid w:val="007400F3"/>
    <w:rsid w:val="007409DB"/>
    <w:rsid w:val="00740A9D"/>
    <w:rsid w:val="00740F5C"/>
    <w:rsid w:val="007413CB"/>
    <w:rsid w:val="00741450"/>
    <w:rsid w:val="007414CE"/>
    <w:rsid w:val="00741780"/>
    <w:rsid w:val="007418CC"/>
    <w:rsid w:val="00741F8B"/>
    <w:rsid w:val="00741FF9"/>
    <w:rsid w:val="0074237D"/>
    <w:rsid w:val="00742591"/>
    <w:rsid w:val="007427A4"/>
    <w:rsid w:val="00742A6F"/>
    <w:rsid w:val="00743164"/>
    <w:rsid w:val="007431FD"/>
    <w:rsid w:val="007439A9"/>
    <w:rsid w:val="00743F33"/>
    <w:rsid w:val="0074458F"/>
    <w:rsid w:val="00744F14"/>
    <w:rsid w:val="00744F8E"/>
    <w:rsid w:val="00745093"/>
    <w:rsid w:val="00745430"/>
    <w:rsid w:val="007454B7"/>
    <w:rsid w:val="007456E1"/>
    <w:rsid w:val="007456F7"/>
    <w:rsid w:val="00745871"/>
    <w:rsid w:val="0074592D"/>
    <w:rsid w:val="0074598C"/>
    <w:rsid w:val="00745D14"/>
    <w:rsid w:val="00745EDB"/>
    <w:rsid w:val="0074619B"/>
    <w:rsid w:val="00746A05"/>
    <w:rsid w:val="00747099"/>
    <w:rsid w:val="00747564"/>
    <w:rsid w:val="00750AF8"/>
    <w:rsid w:val="00750D34"/>
    <w:rsid w:val="007518F5"/>
    <w:rsid w:val="00752503"/>
    <w:rsid w:val="0075260B"/>
    <w:rsid w:val="00752BE9"/>
    <w:rsid w:val="00752CD2"/>
    <w:rsid w:val="00752D99"/>
    <w:rsid w:val="00753254"/>
    <w:rsid w:val="007538D1"/>
    <w:rsid w:val="00753D93"/>
    <w:rsid w:val="00754325"/>
    <w:rsid w:val="00754363"/>
    <w:rsid w:val="007543BD"/>
    <w:rsid w:val="007543E9"/>
    <w:rsid w:val="00754C49"/>
    <w:rsid w:val="00755288"/>
    <w:rsid w:val="00755B84"/>
    <w:rsid w:val="00755D02"/>
    <w:rsid w:val="00755E88"/>
    <w:rsid w:val="0075604F"/>
    <w:rsid w:val="007560B5"/>
    <w:rsid w:val="007567E3"/>
    <w:rsid w:val="00756E97"/>
    <w:rsid w:val="00757ABE"/>
    <w:rsid w:val="00757B8E"/>
    <w:rsid w:val="00757E78"/>
    <w:rsid w:val="007605E2"/>
    <w:rsid w:val="00760A0A"/>
    <w:rsid w:val="00760B7E"/>
    <w:rsid w:val="00760DDF"/>
    <w:rsid w:val="00760DE2"/>
    <w:rsid w:val="00761167"/>
    <w:rsid w:val="007615CA"/>
    <w:rsid w:val="00761B84"/>
    <w:rsid w:val="0076218D"/>
    <w:rsid w:val="00762516"/>
    <w:rsid w:val="0076270B"/>
    <w:rsid w:val="007628D8"/>
    <w:rsid w:val="00762A54"/>
    <w:rsid w:val="00762CBC"/>
    <w:rsid w:val="007630F4"/>
    <w:rsid w:val="00763182"/>
    <w:rsid w:val="00763297"/>
    <w:rsid w:val="007632CA"/>
    <w:rsid w:val="00763A64"/>
    <w:rsid w:val="0076401C"/>
    <w:rsid w:val="00764686"/>
    <w:rsid w:val="00764926"/>
    <w:rsid w:val="00764E20"/>
    <w:rsid w:val="0076585A"/>
    <w:rsid w:val="007662F5"/>
    <w:rsid w:val="00766391"/>
    <w:rsid w:val="00766610"/>
    <w:rsid w:val="007669EF"/>
    <w:rsid w:val="00766B83"/>
    <w:rsid w:val="00766B89"/>
    <w:rsid w:val="00767282"/>
    <w:rsid w:val="007678D4"/>
    <w:rsid w:val="00767A70"/>
    <w:rsid w:val="00767AD5"/>
    <w:rsid w:val="00767ADA"/>
    <w:rsid w:val="00767B33"/>
    <w:rsid w:val="00767F21"/>
    <w:rsid w:val="00770390"/>
    <w:rsid w:val="00770466"/>
    <w:rsid w:val="007707CB"/>
    <w:rsid w:val="00770C7B"/>
    <w:rsid w:val="00770C7C"/>
    <w:rsid w:val="0077107E"/>
    <w:rsid w:val="007710A3"/>
    <w:rsid w:val="007717EF"/>
    <w:rsid w:val="007721E2"/>
    <w:rsid w:val="00772B12"/>
    <w:rsid w:val="00772C33"/>
    <w:rsid w:val="00772C85"/>
    <w:rsid w:val="0077336A"/>
    <w:rsid w:val="007733C5"/>
    <w:rsid w:val="0077343A"/>
    <w:rsid w:val="007735A4"/>
    <w:rsid w:val="007735C3"/>
    <w:rsid w:val="00773C8F"/>
    <w:rsid w:val="00773DFD"/>
    <w:rsid w:val="0077409D"/>
    <w:rsid w:val="007746F1"/>
    <w:rsid w:val="00774DF9"/>
    <w:rsid w:val="00774E7A"/>
    <w:rsid w:val="0077568A"/>
    <w:rsid w:val="00775EEB"/>
    <w:rsid w:val="00775F45"/>
    <w:rsid w:val="00776216"/>
    <w:rsid w:val="00776863"/>
    <w:rsid w:val="00776885"/>
    <w:rsid w:val="00776AAC"/>
    <w:rsid w:val="00776D26"/>
    <w:rsid w:val="007776B3"/>
    <w:rsid w:val="00777746"/>
    <w:rsid w:val="007777EC"/>
    <w:rsid w:val="007779E2"/>
    <w:rsid w:val="00777EC9"/>
    <w:rsid w:val="00777FDB"/>
    <w:rsid w:val="007804FB"/>
    <w:rsid w:val="0078121F"/>
    <w:rsid w:val="00781F5C"/>
    <w:rsid w:val="007820DC"/>
    <w:rsid w:val="00782184"/>
    <w:rsid w:val="00782F8B"/>
    <w:rsid w:val="00783D1C"/>
    <w:rsid w:val="00784459"/>
    <w:rsid w:val="007850EE"/>
    <w:rsid w:val="00786887"/>
    <w:rsid w:val="00786C5A"/>
    <w:rsid w:val="00786F35"/>
    <w:rsid w:val="007870CA"/>
    <w:rsid w:val="0078772E"/>
    <w:rsid w:val="00787921"/>
    <w:rsid w:val="00787939"/>
    <w:rsid w:val="007879A1"/>
    <w:rsid w:val="007902A4"/>
    <w:rsid w:val="007904C3"/>
    <w:rsid w:val="00790686"/>
    <w:rsid w:val="0079093B"/>
    <w:rsid w:val="00791B22"/>
    <w:rsid w:val="00791E8D"/>
    <w:rsid w:val="007925EE"/>
    <w:rsid w:val="0079266D"/>
    <w:rsid w:val="007936B3"/>
    <w:rsid w:val="00793DF0"/>
    <w:rsid w:val="0079403B"/>
    <w:rsid w:val="007942A7"/>
    <w:rsid w:val="0079436F"/>
    <w:rsid w:val="00794777"/>
    <w:rsid w:val="007947E0"/>
    <w:rsid w:val="007948A1"/>
    <w:rsid w:val="00794A18"/>
    <w:rsid w:val="007951A0"/>
    <w:rsid w:val="007951F9"/>
    <w:rsid w:val="00795409"/>
    <w:rsid w:val="00795F94"/>
    <w:rsid w:val="0079610B"/>
    <w:rsid w:val="00796298"/>
    <w:rsid w:val="007964CB"/>
    <w:rsid w:val="00796645"/>
    <w:rsid w:val="00796CCD"/>
    <w:rsid w:val="00796D59"/>
    <w:rsid w:val="00797E7A"/>
    <w:rsid w:val="007A02F5"/>
    <w:rsid w:val="007A0348"/>
    <w:rsid w:val="007A0435"/>
    <w:rsid w:val="007A050C"/>
    <w:rsid w:val="007A0934"/>
    <w:rsid w:val="007A0DAB"/>
    <w:rsid w:val="007A0FCD"/>
    <w:rsid w:val="007A0FF3"/>
    <w:rsid w:val="007A150D"/>
    <w:rsid w:val="007A18C4"/>
    <w:rsid w:val="007A241A"/>
    <w:rsid w:val="007A2543"/>
    <w:rsid w:val="007A307D"/>
    <w:rsid w:val="007A32DF"/>
    <w:rsid w:val="007A360E"/>
    <w:rsid w:val="007A3EC7"/>
    <w:rsid w:val="007A445D"/>
    <w:rsid w:val="007A45AD"/>
    <w:rsid w:val="007A4879"/>
    <w:rsid w:val="007A5099"/>
    <w:rsid w:val="007A5751"/>
    <w:rsid w:val="007A584F"/>
    <w:rsid w:val="007A6023"/>
    <w:rsid w:val="007A607F"/>
    <w:rsid w:val="007A6F57"/>
    <w:rsid w:val="007A7195"/>
    <w:rsid w:val="007A744C"/>
    <w:rsid w:val="007A7847"/>
    <w:rsid w:val="007A799C"/>
    <w:rsid w:val="007A7F24"/>
    <w:rsid w:val="007A7FAA"/>
    <w:rsid w:val="007B0738"/>
    <w:rsid w:val="007B0EAD"/>
    <w:rsid w:val="007B10D4"/>
    <w:rsid w:val="007B14EF"/>
    <w:rsid w:val="007B162A"/>
    <w:rsid w:val="007B17D2"/>
    <w:rsid w:val="007B196D"/>
    <w:rsid w:val="007B29A7"/>
    <w:rsid w:val="007B339C"/>
    <w:rsid w:val="007B34F4"/>
    <w:rsid w:val="007B3EA3"/>
    <w:rsid w:val="007B4418"/>
    <w:rsid w:val="007B458C"/>
    <w:rsid w:val="007B4D1D"/>
    <w:rsid w:val="007B4D7B"/>
    <w:rsid w:val="007B506E"/>
    <w:rsid w:val="007B57A8"/>
    <w:rsid w:val="007B5BA8"/>
    <w:rsid w:val="007B5C26"/>
    <w:rsid w:val="007B6167"/>
    <w:rsid w:val="007B6686"/>
    <w:rsid w:val="007B683E"/>
    <w:rsid w:val="007B6EE8"/>
    <w:rsid w:val="007B72E8"/>
    <w:rsid w:val="007B7579"/>
    <w:rsid w:val="007B7822"/>
    <w:rsid w:val="007B7982"/>
    <w:rsid w:val="007B7C22"/>
    <w:rsid w:val="007B7C9C"/>
    <w:rsid w:val="007C0CC8"/>
    <w:rsid w:val="007C1003"/>
    <w:rsid w:val="007C1004"/>
    <w:rsid w:val="007C10C8"/>
    <w:rsid w:val="007C11ED"/>
    <w:rsid w:val="007C132D"/>
    <w:rsid w:val="007C1742"/>
    <w:rsid w:val="007C177E"/>
    <w:rsid w:val="007C19DE"/>
    <w:rsid w:val="007C1AB2"/>
    <w:rsid w:val="007C1EE7"/>
    <w:rsid w:val="007C2286"/>
    <w:rsid w:val="007C2882"/>
    <w:rsid w:val="007C2971"/>
    <w:rsid w:val="007C2CEB"/>
    <w:rsid w:val="007C2E3C"/>
    <w:rsid w:val="007C3047"/>
    <w:rsid w:val="007C3103"/>
    <w:rsid w:val="007C3638"/>
    <w:rsid w:val="007C37C8"/>
    <w:rsid w:val="007C38B4"/>
    <w:rsid w:val="007C38E4"/>
    <w:rsid w:val="007C3915"/>
    <w:rsid w:val="007C3ACC"/>
    <w:rsid w:val="007C3BD7"/>
    <w:rsid w:val="007C3D19"/>
    <w:rsid w:val="007C406F"/>
    <w:rsid w:val="007C42C3"/>
    <w:rsid w:val="007C4750"/>
    <w:rsid w:val="007C4A47"/>
    <w:rsid w:val="007C4E41"/>
    <w:rsid w:val="007C4FC1"/>
    <w:rsid w:val="007C55E3"/>
    <w:rsid w:val="007C5860"/>
    <w:rsid w:val="007C623D"/>
    <w:rsid w:val="007C665E"/>
    <w:rsid w:val="007C7635"/>
    <w:rsid w:val="007C7F01"/>
    <w:rsid w:val="007D0A13"/>
    <w:rsid w:val="007D0F32"/>
    <w:rsid w:val="007D14AA"/>
    <w:rsid w:val="007D192A"/>
    <w:rsid w:val="007D26D8"/>
    <w:rsid w:val="007D2AB7"/>
    <w:rsid w:val="007D2ABC"/>
    <w:rsid w:val="007D2C06"/>
    <w:rsid w:val="007D306F"/>
    <w:rsid w:val="007D4370"/>
    <w:rsid w:val="007D5077"/>
    <w:rsid w:val="007D56AA"/>
    <w:rsid w:val="007D5C5B"/>
    <w:rsid w:val="007D67AD"/>
    <w:rsid w:val="007D6C7B"/>
    <w:rsid w:val="007D71FE"/>
    <w:rsid w:val="007D72A5"/>
    <w:rsid w:val="007D7F1C"/>
    <w:rsid w:val="007D7F7B"/>
    <w:rsid w:val="007E0055"/>
    <w:rsid w:val="007E03B4"/>
    <w:rsid w:val="007E05CA"/>
    <w:rsid w:val="007E074D"/>
    <w:rsid w:val="007E0806"/>
    <w:rsid w:val="007E0B66"/>
    <w:rsid w:val="007E1142"/>
    <w:rsid w:val="007E114F"/>
    <w:rsid w:val="007E12F8"/>
    <w:rsid w:val="007E1488"/>
    <w:rsid w:val="007E1A65"/>
    <w:rsid w:val="007E1ABD"/>
    <w:rsid w:val="007E1E67"/>
    <w:rsid w:val="007E2052"/>
    <w:rsid w:val="007E2206"/>
    <w:rsid w:val="007E286E"/>
    <w:rsid w:val="007E2A65"/>
    <w:rsid w:val="007E39D1"/>
    <w:rsid w:val="007E3CEA"/>
    <w:rsid w:val="007E3F27"/>
    <w:rsid w:val="007E41EE"/>
    <w:rsid w:val="007E46F2"/>
    <w:rsid w:val="007E4796"/>
    <w:rsid w:val="007E4CEA"/>
    <w:rsid w:val="007E4DEC"/>
    <w:rsid w:val="007E509A"/>
    <w:rsid w:val="007E5AF8"/>
    <w:rsid w:val="007E5FD3"/>
    <w:rsid w:val="007E67F3"/>
    <w:rsid w:val="007E6CDE"/>
    <w:rsid w:val="007E6D3B"/>
    <w:rsid w:val="007E7603"/>
    <w:rsid w:val="007E776A"/>
    <w:rsid w:val="007E7ED3"/>
    <w:rsid w:val="007E7EF8"/>
    <w:rsid w:val="007F014A"/>
    <w:rsid w:val="007F089F"/>
    <w:rsid w:val="007F0ED8"/>
    <w:rsid w:val="007F1A31"/>
    <w:rsid w:val="007F3622"/>
    <w:rsid w:val="007F3E49"/>
    <w:rsid w:val="007F44C5"/>
    <w:rsid w:val="007F45BC"/>
    <w:rsid w:val="007F47C5"/>
    <w:rsid w:val="007F4867"/>
    <w:rsid w:val="007F4A90"/>
    <w:rsid w:val="007F5801"/>
    <w:rsid w:val="007F58ED"/>
    <w:rsid w:val="007F609A"/>
    <w:rsid w:val="007F72E4"/>
    <w:rsid w:val="007F79FE"/>
    <w:rsid w:val="008000C9"/>
    <w:rsid w:val="00800309"/>
    <w:rsid w:val="008004FD"/>
    <w:rsid w:val="00800536"/>
    <w:rsid w:val="008012E6"/>
    <w:rsid w:val="00801305"/>
    <w:rsid w:val="00801406"/>
    <w:rsid w:val="008015AA"/>
    <w:rsid w:val="008022FF"/>
    <w:rsid w:val="00802319"/>
    <w:rsid w:val="00802B96"/>
    <w:rsid w:val="00802D63"/>
    <w:rsid w:val="0080384C"/>
    <w:rsid w:val="00803F21"/>
    <w:rsid w:val="00804403"/>
    <w:rsid w:val="008056EF"/>
    <w:rsid w:val="00805719"/>
    <w:rsid w:val="0080577E"/>
    <w:rsid w:val="008059B5"/>
    <w:rsid w:val="008061EB"/>
    <w:rsid w:val="008064AD"/>
    <w:rsid w:val="00806723"/>
    <w:rsid w:val="00806766"/>
    <w:rsid w:val="00806B23"/>
    <w:rsid w:val="00806BC4"/>
    <w:rsid w:val="00807E1B"/>
    <w:rsid w:val="0081000F"/>
    <w:rsid w:val="008107FD"/>
    <w:rsid w:val="00810804"/>
    <w:rsid w:val="008108EC"/>
    <w:rsid w:val="008109FD"/>
    <w:rsid w:val="00810AC6"/>
    <w:rsid w:val="00810DCE"/>
    <w:rsid w:val="00810F88"/>
    <w:rsid w:val="008125F2"/>
    <w:rsid w:val="00812754"/>
    <w:rsid w:val="00812761"/>
    <w:rsid w:val="008127E0"/>
    <w:rsid w:val="0081280E"/>
    <w:rsid w:val="008128D2"/>
    <w:rsid w:val="00812902"/>
    <w:rsid w:val="00813BE0"/>
    <w:rsid w:val="00813C83"/>
    <w:rsid w:val="00813C91"/>
    <w:rsid w:val="0081423D"/>
    <w:rsid w:val="0081424F"/>
    <w:rsid w:val="0081426E"/>
    <w:rsid w:val="00814D99"/>
    <w:rsid w:val="008150B3"/>
    <w:rsid w:val="008158CD"/>
    <w:rsid w:val="00815986"/>
    <w:rsid w:val="00815A8B"/>
    <w:rsid w:val="00815D05"/>
    <w:rsid w:val="0081671E"/>
    <w:rsid w:val="008167E5"/>
    <w:rsid w:val="008168B5"/>
    <w:rsid w:val="00816B7A"/>
    <w:rsid w:val="00816DE6"/>
    <w:rsid w:val="00816FC8"/>
    <w:rsid w:val="00817243"/>
    <w:rsid w:val="008173FF"/>
    <w:rsid w:val="0081777D"/>
    <w:rsid w:val="008178C9"/>
    <w:rsid w:val="00817C52"/>
    <w:rsid w:val="00817D12"/>
    <w:rsid w:val="00817E97"/>
    <w:rsid w:val="00820637"/>
    <w:rsid w:val="008206F4"/>
    <w:rsid w:val="00820A43"/>
    <w:rsid w:val="00820B13"/>
    <w:rsid w:val="00820C12"/>
    <w:rsid w:val="00820EF0"/>
    <w:rsid w:val="008211AD"/>
    <w:rsid w:val="00821329"/>
    <w:rsid w:val="0082176F"/>
    <w:rsid w:val="00822131"/>
    <w:rsid w:val="008222C3"/>
    <w:rsid w:val="008225D7"/>
    <w:rsid w:val="00822F42"/>
    <w:rsid w:val="00823623"/>
    <w:rsid w:val="008236A1"/>
    <w:rsid w:val="008239FA"/>
    <w:rsid w:val="00823E87"/>
    <w:rsid w:val="0082423F"/>
    <w:rsid w:val="0082437B"/>
    <w:rsid w:val="0082501C"/>
    <w:rsid w:val="0082517E"/>
    <w:rsid w:val="0082520C"/>
    <w:rsid w:val="0082540D"/>
    <w:rsid w:val="00825D7E"/>
    <w:rsid w:val="0082612C"/>
    <w:rsid w:val="008264D8"/>
    <w:rsid w:val="008269AC"/>
    <w:rsid w:val="00826C72"/>
    <w:rsid w:val="00826D9B"/>
    <w:rsid w:val="00827307"/>
    <w:rsid w:val="008304F8"/>
    <w:rsid w:val="0083064A"/>
    <w:rsid w:val="00830AA0"/>
    <w:rsid w:val="00830D69"/>
    <w:rsid w:val="0083106B"/>
    <w:rsid w:val="008314F8"/>
    <w:rsid w:val="0083170E"/>
    <w:rsid w:val="00831816"/>
    <w:rsid w:val="00831DD2"/>
    <w:rsid w:val="008333A3"/>
    <w:rsid w:val="008333FE"/>
    <w:rsid w:val="00833598"/>
    <w:rsid w:val="008335AB"/>
    <w:rsid w:val="008343D9"/>
    <w:rsid w:val="00834B43"/>
    <w:rsid w:val="00834C57"/>
    <w:rsid w:val="00834E50"/>
    <w:rsid w:val="008350A8"/>
    <w:rsid w:val="0083522B"/>
    <w:rsid w:val="0083534B"/>
    <w:rsid w:val="008356F2"/>
    <w:rsid w:val="0083572C"/>
    <w:rsid w:val="00836765"/>
    <w:rsid w:val="00836922"/>
    <w:rsid w:val="0083784A"/>
    <w:rsid w:val="00837A2D"/>
    <w:rsid w:val="00837FFC"/>
    <w:rsid w:val="00840100"/>
    <w:rsid w:val="00840A52"/>
    <w:rsid w:val="00840FC5"/>
    <w:rsid w:val="0084153D"/>
    <w:rsid w:val="00841660"/>
    <w:rsid w:val="008416E9"/>
    <w:rsid w:val="008419E8"/>
    <w:rsid w:val="00841D28"/>
    <w:rsid w:val="00841F06"/>
    <w:rsid w:val="0084261D"/>
    <w:rsid w:val="00842BC4"/>
    <w:rsid w:val="00842CAB"/>
    <w:rsid w:val="00842DC3"/>
    <w:rsid w:val="0084300D"/>
    <w:rsid w:val="008434E3"/>
    <w:rsid w:val="00843673"/>
    <w:rsid w:val="00843C91"/>
    <w:rsid w:val="008441E7"/>
    <w:rsid w:val="00844277"/>
    <w:rsid w:val="00844C22"/>
    <w:rsid w:val="00844C95"/>
    <w:rsid w:val="00844EC1"/>
    <w:rsid w:val="0084520D"/>
    <w:rsid w:val="0084599D"/>
    <w:rsid w:val="00845A39"/>
    <w:rsid w:val="00845FF3"/>
    <w:rsid w:val="0084683D"/>
    <w:rsid w:val="008468BD"/>
    <w:rsid w:val="0084705A"/>
    <w:rsid w:val="008474DC"/>
    <w:rsid w:val="00847921"/>
    <w:rsid w:val="00847F32"/>
    <w:rsid w:val="00850420"/>
    <w:rsid w:val="00850473"/>
    <w:rsid w:val="00850C31"/>
    <w:rsid w:val="00851037"/>
    <w:rsid w:val="008510FE"/>
    <w:rsid w:val="0085125A"/>
    <w:rsid w:val="00851547"/>
    <w:rsid w:val="00851553"/>
    <w:rsid w:val="008519D7"/>
    <w:rsid w:val="00851AFF"/>
    <w:rsid w:val="00851FE8"/>
    <w:rsid w:val="008522ED"/>
    <w:rsid w:val="00852E60"/>
    <w:rsid w:val="008535DC"/>
    <w:rsid w:val="00853C1A"/>
    <w:rsid w:val="00853CBB"/>
    <w:rsid w:val="00853CE5"/>
    <w:rsid w:val="00853FEA"/>
    <w:rsid w:val="00854B34"/>
    <w:rsid w:val="00854E1C"/>
    <w:rsid w:val="008552CE"/>
    <w:rsid w:val="008557EB"/>
    <w:rsid w:val="0085589C"/>
    <w:rsid w:val="00855990"/>
    <w:rsid w:val="008559D3"/>
    <w:rsid w:val="00855F77"/>
    <w:rsid w:val="00855F8D"/>
    <w:rsid w:val="0085650C"/>
    <w:rsid w:val="00856688"/>
    <w:rsid w:val="00856D51"/>
    <w:rsid w:val="00856E90"/>
    <w:rsid w:val="00857345"/>
    <w:rsid w:val="00857623"/>
    <w:rsid w:val="00857672"/>
    <w:rsid w:val="008577E5"/>
    <w:rsid w:val="00857962"/>
    <w:rsid w:val="008579FF"/>
    <w:rsid w:val="00857AFD"/>
    <w:rsid w:val="00860058"/>
    <w:rsid w:val="00861126"/>
    <w:rsid w:val="00861CB2"/>
    <w:rsid w:val="00861CDF"/>
    <w:rsid w:val="00861D6B"/>
    <w:rsid w:val="00861FA8"/>
    <w:rsid w:val="008624AE"/>
    <w:rsid w:val="00862821"/>
    <w:rsid w:val="0086290F"/>
    <w:rsid w:val="00862A32"/>
    <w:rsid w:val="00862D8E"/>
    <w:rsid w:val="008630A7"/>
    <w:rsid w:val="008631EC"/>
    <w:rsid w:val="00863256"/>
    <w:rsid w:val="008638C9"/>
    <w:rsid w:val="00863D42"/>
    <w:rsid w:val="0086403E"/>
    <w:rsid w:val="008641FD"/>
    <w:rsid w:val="0086484E"/>
    <w:rsid w:val="00864A05"/>
    <w:rsid w:val="00864A70"/>
    <w:rsid w:val="00864E5B"/>
    <w:rsid w:val="00864EA9"/>
    <w:rsid w:val="00865954"/>
    <w:rsid w:val="00865CD5"/>
    <w:rsid w:val="00865FCE"/>
    <w:rsid w:val="008665BE"/>
    <w:rsid w:val="00866946"/>
    <w:rsid w:val="00866FCC"/>
    <w:rsid w:val="008677B6"/>
    <w:rsid w:val="0086798E"/>
    <w:rsid w:val="008679F0"/>
    <w:rsid w:val="00870AA5"/>
    <w:rsid w:val="0087182D"/>
    <w:rsid w:val="00871960"/>
    <w:rsid w:val="00871DB0"/>
    <w:rsid w:val="00871FFD"/>
    <w:rsid w:val="0087235A"/>
    <w:rsid w:val="008726C6"/>
    <w:rsid w:val="008727DB"/>
    <w:rsid w:val="00873060"/>
    <w:rsid w:val="0087310E"/>
    <w:rsid w:val="00873ECB"/>
    <w:rsid w:val="00873FE0"/>
    <w:rsid w:val="00874158"/>
    <w:rsid w:val="008746E6"/>
    <w:rsid w:val="00874E58"/>
    <w:rsid w:val="00875AF8"/>
    <w:rsid w:val="008760ED"/>
    <w:rsid w:val="00876475"/>
    <w:rsid w:val="00876907"/>
    <w:rsid w:val="00876C43"/>
    <w:rsid w:val="008770DB"/>
    <w:rsid w:val="0087738C"/>
    <w:rsid w:val="00877471"/>
    <w:rsid w:val="00877E66"/>
    <w:rsid w:val="00880298"/>
    <w:rsid w:val="0088081D"/>
    <w:rsid w:val="00880967"/>
    <w:rsid w:val="00880BF7"/>
    <w:rsid w:val="00880E51"/>
    <w:rsid w:val="0088113E"/>
    <w:rsid w:val="00881375"/>
    <w:rsid w:val="00881E52"/>
    <w:rsid w:val="0088245A"/>
    <w:rsid w:val="008825AF"/>
    <w:rsid w:val="008828D7"/>
    <w:rsid w:val="00882D89"/>
    <w:rsid w:val="00882F88"/>
    <w:rsid w:val="00883F12"/>
    <w:rsid w:val="00884226"/>
    <w:rsid w:val="008847E6"/>
    <w:rsid w:val="008849DA"/>
    <w:rsid w:val="00884A4D"/>
    <w:rsid w:val="00884DDF"/>
    <w:rsid w:val="00885103"/>
    <w:rsid w:val="00885162"/>
    <w:rsid w:val="008854E9"/>
    <w:rsid w:val="0088561E"/>
    <w:rsid w:val="00885950"/>
    <w:rsid w:val="00885CA8"/>
    <w:rsid w:val="00886027"/>
    <w:rsid w:val="0088618F"/>
    <w:rsid w:val="00886210"/>
    <w:rsid w:val="008866CF"/>
    <w:rsid w:val="00886C0E"/>
    <w:rsid w:val="0088760E"/>
    <w:rsid w:val="00887BE5"/>
    <w:rsid w:val="00887C41"/>
    <w:rsid w:val="00887DF6"/>
    <w:rsid w:val="00887E73"/>
    <w:rsid w:val="00890585"/>
    <w:rsid w:val="0089078B"/>
    <w:rsid w:val="00890D94"/>
    <w:rsid w:val="00891EF5"/>
    <w:rsid w:val="0089215A"/>
    <w:rsid w:val="00892176"/>
    <w:rsid w:val="0089242A"/>
    <w:rsid w:val="00892686"/>
    <w:rsid w:val="00892934"/>
    <w:rsid w:val="00892D18"/>
    <w:rsid w:val="00892D59"/>
    <w:rsid w:val="00892D60"/>
    <w:rsid w:val="0089315C"/>
    <w:rsid w:val="00893189"/>
    <w:rsid w:val="008937FC"/>
    <w:rsid w:val="00893B64"/>
    <w:rsid w:val="0089413F"/>
    <w:rsid w:val="00894E1B"/>
    <w:rsid w:val="00895650"/>
    <w:rsid w:val="0089650A"/>
    <w:rsid w:val="008966BB"/>
    <w:rsid w:val="00896EDB"/>
    <w:rsid w:val="00896F47"/>
    <w:rsid w:val="0089714B"/>
    <w:rsid w:val="008971FC"/>
    <w:rsid w:val="008976F1"/>
    <w:rsid w:val="00897E77"/>
    <w:rsid w:val="008A0260"/>
    <w:rsid w:val="008A0613"/>
    <w:rsid w:val="008A064E"/>
    <w:rsid w:val="008A0D7A"/>
    <w:rsid w:val="008A112D"/>
    <w:rsid w:val="008A147A"/>
    <w:rsid w:val="008A2783"/>
    <w:rsid w:val="008A32A0"/>
    <w:rsid w:val="008A34A7"/>
    <w:rsid w:val="008A34F4"/>
    <w:rsid w:val="008A3787"/>
    <w:rsid w:val="008A3880"/>
    <w:rsid w:val="008A3F1F"/>
    <w:rsid w:val="008A550C"/>
    <w:rsid w:val="008A59E3"/>
    <w:rsid w:val="008A5F4E"/>
    <w:rsid w:val="008A6302"/>
    <w:rsid w:val="008A69AC"/>
    <w:rsid w:val="008A6EA9"/>
    <w:rsid w:val="008A6FBA"/>
    <w:rsid w:val="008A7362"/>
    <w:rsid w:val="008A76BF"/>
    <w:rsid w:val="008B04B5"/>
    <w:rsid w:val="008B0F13"/>
    <w:rsid w:val="008B0F9D"/>
    <w:rsid w:val="008B1211"/>
    <w:rsid w:val="008B1DDF"/>
    <w:rsid w:val="008B1F2C"/>
    <w:rsid w:val="008B2163"/>
    <w:rsid w:val="008B29B6"/>
    <w:rsid w:val="008B2DC9"/>
    <w:rsid w:val="008B35EA"/>
    <w:rsid w:val="008B3619"/>
    <w:rsid w:val="008B385D"/>
    <w:rsid w:val="008B3931"/>
    <w:rsid w:val="008B3B36"/>
    <w:rsid w:val="008B3CE0"/>
    <w:rsid w:val="008B4B68"/>
    <w:rsid w:val="008B4E33"/>
    <w:rsid w:val="008B52EA"/>
    <w:rsid w:val="008B5361"/>
    <w:rsid w:val="008B544A"/>
    <w:rsid w:val="008B59C7"/>
    <w:rsid w:val="008B646F"/>
    <w:rsid w:val="008B66F9"/>
    <w:rsid w:val="008B685B"/>
    <w:rsid w:val="008B6A03"/>
    <w:rsid w:val="008B6D33"/>
    <w:rsid w:val="008B71E9"/>
    <w:rsid w:val="008C0025"/>
    <w:rsid w:val="008C03A8"/>
    <w:rsid w:val="008C0638"/>
    <w:rsid w:val="008C070E"/>
    <w:rsid w:val="008C0D43"/>
    <w:rsid w:val="008C143C"/>
    <w:rsid w:val="008C14E2"/>
    <w:rsid w:val="008C1738"/>
    <w:rsid w:val="008C1CE5"/>
    <w:rsid w:val="008C1F72"/>
    <w:rsid w:val="008C1FF4"/>
    <w:rsid w:val="008C28C1"/>
    <w:rsid w:val="008C3034"/>
    <w:rsid w:val="008C31AE"/>
    <w:rsid w:val="008C3758"/>
    <w:rsid w:val="008C3DB2"/>
    <w:rsid w:val="008C53BE"/>
    <w:rsid w:val="008C59B3"/>
    <w:rsid w:val="008C5F12"/>
    <w:rsid w:val="008C6919"/>
    <w:rsid w:val="008C6AA4"/>
    <w:rsid w:val="008C6D69"/>
    <w:rsid w:val="008D067C"/>
    <w:rsid w:val="008D08F1"/>
    <w:rsid w:val="008D165F"/>
    <w:rsid w:val="008D1660"/>
    <w:rsid w:val="008D1970"/>
    <w:rsid w:val="008D2D36"/>
    <w:rsid w:val="008D3971"/>
    <w:rsid w:val="008D3B66"/>
    <w:rsid w:val="008D3EA5"/>
    <w:rsid w:val="008D40E0"/>
    <w:rsid w:val="008D411C"/>
    <w:rsid w:val="008D4A55"/>
    <w:rsid w:val="008D502B"/>
    <w:rsid w:val="008D52C5"/>
    <w:rsid w:val="008D5A14"/>
    <w:rsid w:val="008D5F7D"/>
    <w:rsid w:val="008D6156"/>
    <w:rsid w:val="008D7791"/>
    <w:rsid w:val="008D7C28"/>
    <w:rsid w:val="008E039E"/>
    <w:rsid w:val="008E079A"/>
    <w:rsid w:val="008E093F"/>
    <w:rsid w:val="008E110B"/>
    <w:rsid w:val="008E15F5"/>
    <w:rsid w:val="008E19FE"/>
    <w:rsid w:val="008E1A0B"/>
    <w:rsid w:val="008E1A97"/>
    <w:rsid w:val="008E2703"/>
    <w:rsid w:val="008E2E61"/>
    <w:rsid w:val="008E3098"/>
    <w:rsid w:val="008E316D"/>
    <w:rsid w:val="008E3C88"/>
    <w:rsid w:val="008E4B1E"/>
    <w:rsid w:val="008E4C65"/>
    <w:rsid w:val="008E5856"/>
    <w:rsid w:val="008E5ABA"/>
    <w:rsid w:val="008E72FE"/>
    <w:rsid w:val="008E7A13"/>
    <w:rsid w:val="008E7D03"/>
    <w:rsid w:val="008E7D28"/>
    <w:rsid w:val="008E7E15"/>
    <w:rsid w:val="008F0680"/>
    <w:rsid w:val="008F07DB"/>
    <w:rsid w:val="008F0D83"/>
    <w:rsid w:val="008F0F74"/>
    <w:rsid w:val="008F101E"/>
    <w:rsid w:val="008F111A"/>
    <w:rsid w:val="008F11CE"/>
    <w:rsid w:val="008F1AA0"/>
    <w:rsid w:val="008F2898"/>
    <w:rsid w:val="008F2CFF"/>
    <w:rsid w:val="008F3C88"/>
    <w:rsid w:val="008F4B0D"/>
    <w:rsid w:val="008F54D8"/>
    <w:rsid w:val="008F56B6"/>
    <w:rsid w:val="008F57D5"/>
    <w:rsid w:val="008F5B19"/>
    <w:rsid w:val="008F5E86"/>
    <w:rsid w:val="008F649D"/>
    <w:rsid w:val="008F6777"/>
    <w:rsid w:val="008F67C3"/>
    <w:rsid w:val="008F7247"/>
    <w:rsid w:val="008F7B96"/>
    <w:rsid w:val="00900133"/>
    <w:rsid w:val="009002C7"/>
    <w:rsid w:val="00900DA8"/>
    <w:rsid w:val="00901208"/>
    <w:rsid w:val="0090152D"/>
    <w:rsid w:val="00902267"/>
    <w:rsid w:val="00902299"/>
    <w:rsid w:val="00902327"/>
    <w:rsid w:val="00902A06"/>
    <w:rsid w:val="0090300C"/>
    <w:rsid w:val="00903136"/>
    <w:rsid w:val="009031FE"/>
    <w:rsid w:val="00903A15"/>
    <w:rsid w:val="00903ADB"/>
    <w:rsid w:val="00903D74"/>
    <w:rsid w:val="009044FF"/>
    <w:rsid w:val="0090454B"/>
    <w:rsid w:val="009046C2"/>
    <w:rsid w:val="00904D32"/>
    <w:rsid w:val="00904DF8"/>
    <w:rsid w:val="0090525B"/>
    <w:rsid w:val="009054C0"/>
    <w:rsid w:val="009057AE"/>
    <w:rsid w:val="00905ADC"/>
    <w:rsid w:val="009061D5"/>
    <w:rsid w:val="009063FE"/>
    <w:rsid w:val="00906720"/>
    <w:rsid w:val="009068DE"/>
    <w:rsid w:val="00906ADD"/>
    <w:rsid w:val="00906F2D"/>
    <w:rsid w:val="00907135"/>
    <w:rsid w:val="009072E9"/>
    <w:rsid w:val="00907309"/>
    <w:rsid w:val="009076B6"/>
    <w:rsid w:val="00907804"/>
    <w:rsid w:val="009079CE"/>
    <w:rsid w:val="00907C02"/>
    <w:rsid w:val="00907D73"/>
    <w:rsid w:val="00910B0F"/>
    <w:rsid w:val="00910FD1"/>
    <w:rsid w:val="00911105"/>
    <w:rsid w:val="00911379"/>
    <w:rsid w:val="00911A1D"/>
    <w:rsid w:val="00911B83"/>
    <w:rsid w:val="00912171"/>
    <w:rsid w:val="00912F96"/>
    <w:rsid w:val="009131D8"/>
    <w:rsid w:val="00913A79"/>
    <w:rsid w:val="00913B4D"/>
    <w:rsid w:val="00913B7F"/>
    <w:rsid w:val="009140CA"/>
    <w:rsid w:val="00914173"/>
    <w:rsid w:val="009141C3"/>
    <w:rsid w:val="00914AA0"/>
    <w:rsid w:val="00914C28"/>
    <w:rsid w:val="00914F5D"/>
    <w:rsid w:val="00914FCC"/>
    <w:rsid w:val="00916773"/>
    <w:rsid w:val="00916A43"/>
    <w:rsid w:val="0091728A"/>
    <w:rsid w:val="0091734A"/>
    <w:rsid w:val="0091737F"/>
    <w:rsid w:val="0091756F"/>
    <w:rsid w:val="0091794C"/>
    <w:rsid w:val="00917BF2"/>
    <w:rsid w:val="00920B03"/>
    <w:rsid w:val="009211A4"/>
    <w:rsid w:val="00921A76"/>
    <w:rsid w:val="00921CC2"/>
    <w:rsid w:val="00922056"/>
    <w:rsid w:val="009224DD"/>
    <w:rsid w:val="009225BA"/>
    <w:rsid w:val="00922C39"/>
    <w:rsid w:val="00922D21"/>
    <w:rsid w:val="00922EC5"/>
    <w:rsid w:val="00923647"/>
    <w:rsid w:val="009245CB"/>
    <w:rsid w:val="00924901"/>
    <w:rsid w:val="0092500E"/>
    <w:rsid w:val="009257EC"/>
    <w:rsid w:val="00925E1D"/>
    <w:rsid w:val="00925F6D"/>
    <w:rsid w:val="0092601B"/>
    <w:rsid w:val="009262A5"/>
    <w:rsid w:val="00926381"/>
    <w:rsid w:val="009266B0"/>
    <w:rsid w:val="00926C46"/>
    <w:rsid w:val="00926C66"/>
    <w:rsid w:val="00927CE7"/>
    <w:rsid w:val="00927F4A"/>
    <w:rsid w:val="00930030"/>
    <w:rsid w:val="009302D6"/>
    <w:rsid w:val="0093111A"/>
    <w:rsid w:val="0093190B"/>
    <w:rsid w:val="00931D3C"/>
    <w:rsid w:val="00931D4E"/>
    <w:rsid w:val="009325D2"/>
    <w:rsid w:val="009326F4"/>
    <w:rsid w:val="00932D98"/>
    <w:rsid w:val="0093316B"/>
    <w:rsid w:val="00933350"/>
    <w:rsid w:val="0093366D"/>
    <w:rsid w:val="009336A9"/>
    <w:rsid w:val="009346B0"/>
    <w:rsid w:val="009347C4"/>
    <w:rsid w:val="00934B5C"/>
    <w:rsid w:val="00934F3F"/>
    <w:rsid w:val="009353BA"/>
    <w:rsid w:val="00935AF0"/>
    <w:rsid w:val="00936057"/>
    <w:rsid w:val="0093628D"/>
    <w:rsid w:val="00936301"/>
    <w:rsid w:val="009364E6"/>
    <w:rsid w:val="00936723"/>
    <w:rsid w:val="009372BC"/>
    <w:rsid w:val="009401C8"/>
    <w:rsid w:val="0094051F"/>
    <w:rsid w:val="00940C66"/>
    <w:rsid w:val="00940DCD"/>
    <w:rsid w:val="00941221"/>
    <w:rsid w:val="00941B4E"/>
    <w:rsid w:val="00941E43"/>
    <w:rsid w:val="00941EC4"/>
    <w:rsid w:val="00942155"/>
    <w:rsid w:val="00942264"/>
    <w:rsid w:val="0094235A"/>
    <w:rsid w:val="00942644"/>
    <w:rsid w:val="00942A77"/>
    <w:rsid w:val="00942DA5"/>
    <w:rsid w:val="009432F9"/>
    <w:rsid w:val="00943313"/>
    <w:rsid w:val="0094417E"/>
    <w:rsid w:val="009442BA"/>
    <w:rsid w:val="00944A17"/>
    <w:rsid w:val="00944A2A"/>
    <w:rsid w:val="00944F9B"/>
    <w:rsid w:val="00945446"/>
    <w:rsid w:val="009460D7"/>
    <w:rsid w:val="0094664B"/>
    <w:rsid w:val="009472F7"/>
    <w:rsid w:val="009479D8"/>
    <w:rsid w:val="00947B52"/>
    <w:rsid w:val="00947C10"/>
    <w:rsid w:val="00947C90"/>
    <w:rsid w:val="00950372"/>
    <w:rsid w:val="0095045E"/>
    <w:rsid w:val="009504AC"/>
    <w:rsid w:val="0095098C"/>
    <w:rsid w:val="00950B04"/>
    <w:rsid w:val="00950E63"/>
    <w:rsid w:val="0095101B"/>
    <w:rsid w:val="00951656"/>
    <w:rsid w:val="00951B53"/>
    <w:rsid w:val="009520E5"/>
    <w:rsid w:val="00952A58"/>
    <w:rsid w:val="00953064"/>
    <w:rsid w:val="0095390D"/>
    <w:rsid w:val="009542CD"/>
    <w:rsid w:val="0095434B"/>
    <w:rsid w:val="0095440B"/>
    <w:rsid w:val="00954506"/>
    <w:rsid w:val="00954A4C"/>
    <w:rsid w:val="00955460"/>
    <w:rsid w:val="00956A3C"/>
    <w:rsid w:val="0095719E"/>
    <w:rsid w:val="0095749E"/>
    <w:rsid w:val="00957631"/>
    <w:rsid w:val="009576EC"/>
    <w:rsid w:val="009579D7"/>
    <w:rsid w:val="009579F8"/>
    <w:rsid w:val="00957BEE"/>
    <w:rsid w:val="00957F39"/>
    <w:rsid w:val="0096000E"/>
    <w:rsid w:val="0096035B"/>
    <w:rsid w:val="00960373"/>
    <w:rsid w:val="00960E6A"/>
    <w:rsid w:val="0096153A"/>
    <w:rsid w:val="00961896"/>
    <w:rsid w:val="00961A9D"/>
    <w:rsid w:val="00962AE6"/>
    <w:rsid w:val="00962F96"/>
    <w:rsid w:val="00963042"/>
    <w:rsid w:val="009634CD"/>
    <w:rsid w:val="00963956"/>
    <w:rsid w:val="009643C3"/>
    <w:rsid w:val="009643ED"/>
    <w:rsid w:val="00964670"/>
    <w:rsid w:val="009647AD"/>
    <w:rsid w:val="00964AA5"/>
    <w:rsid w:val="00964EFE"/>
    <w:rsid w:val="009651B0"/>
    <w:rsid w:val="009653A8"/>
    <w:rsid w:val="00965492"/>
    <w:rsid w:val="009657FF"/>
    <w:rsid w:val="00965BEF"/>
    <w:rsid w:val="00965E93"/>
    <w:rsid w:val="00965F3B"/>
    <w:rsid w:val="009664B6"/>
    <w:rsid w:val="00966654"/>
    <w:rsid w:val="00966A42"/>
    <w:rsid w:val="00966B78"/>
    <w:rsid w:val="00966BC4"/>
    <w:rsid w:val="00966C31"/>
    <w:rsid w:val="00966F2A"/>
    <w:rsid w:val="00967144"/>
    <w:rsid w:val="0096725B"/>
    <w:rsid w:val="009672AA"/>
    <w:rsid w:val="00967451"/>
    <w:rsid w:val="009678F4"/>
    <w:rsid w:val="00967DFB"/>
    <w:rsid w:val="00970C24"/>
    <w:rsid w:val="00970DC6"/>
    <w:rsid w:val="00970E88"/>
    <w:rsid w:val="00971492"/>
    <w:rsid w:val="00971C9C"/>
    <w:rsid w:val="009727BD"/>
    <w:rsid w:val="009729A3"/>
    <w:rsid w:val="00972D2E"/>
    <w:rsid w:val="00973749"/>
    <w:rsid w:val="0097389D"/>
    <w:rsid w:val="009739B9"/>
    <w:rsid w:val="00973A60"/>
    <w:rsid w:val="00973E22"/>
    <w:rsid w:val="00974450"/>
    <w:rsid w:val="009757A0"/>
    <w:rsid w:val="00975C6F"/>
    <w:rsid w:val="00976661"/>
    <w:rsid w:val="00976A34"/>
    <w:rsid w:val="00976B6C"/>
    <w:rsid w:val="00976EB2"/>
    <w:rsid w:val="00976EC4"/>
    <w:rsid w:val="009773D1"/>
    <w:rsid w:val="00977FBE"/>
    <w:rsid w:val="009806B0"/>
    <w:rsid w:val="009807D9"/>
    <w:rsid w:val="009808E9"/>
    <w:rsid w:val="00980D6D"/>
    <w:rsid w:val="0098179C"/>
    <w:rsid w:val="00981B98"/>
    <w:rsid w:val="00981EB3"/>
    <w:rsid w:val="009822E7"/>
    <w:rsid w:val="00982402"/>
    <w:rsid w:val="00982453"/>
    <w:rsid w:val="00982800"/>
    <w:rsid w:val="00982CF3"/>
    <w:rsid w:val="00983032"/>
    <w:rsid w:val="00983C36"/>
    <w:rsid w:val="00983FF1"/>
    <w:rsid w:val="0098408C"/>
    <w:rsid w:val="00984228"/>
    <w:rsid w:val="00984474"/>
    <w:rsid w:val="009856EF"/>
    <w:rsid w:val="009868A9"/>
    <w:rsid w:val="00987071"/>
    <w:rsid w:val="00987203"/>
    <w:rsid w:val="009879CB"/>
    <w:rsid w:val="00987A26"/>
    <w:rsid w:val="00987A56"/>
    <w:rsid w:val="00987E29"/>
    <w:rsid w:val="009908FC"/>
    <w:rsid w:val="00990C07"/>
    <w:rsid w:val="00991F0E"/>
    <w:rsid w:val="00991F46"/>
    <w:rsid w:val="0099209C"/>
    <w:rsid w:val="00992108"/>
    <w:rsid w:val="009924F0"/>
    <w:rsid w:val="0099270B"/>
    <w:rsid w:val="00993EB6"/>
    <w:rsid w:val="009940D3"/>
    <w:rsid w:val="009941B0"/>
    <w:rsid w:val="0099437A"/>
    <w:rsid w:val="0099473A"/>
    <w:rsid w:val="00994ED6"/>
    <w:rsid w:val="009953CE"/>
    <w:rsid w:val="009959C5"/>
    <w:rsid w:val="00995AE5"/>
    <w:rsid w:val="00995E68"/>
    <w:rsid w:val="0099629E"/>
    <w:rsid w:val="00996627"/>
    <w:rsid w:val="0099761E"/>
    <w:rsid w:val="009A0186"/>
    <w:rsid w:val="009A0195"/>
    <w:rsid w:val="009A049B"/>
    <w:rsid w:val="009A049C"/>
    <w:rsid w:val="009A04D4"/>
    <w:rsid w:val="009A0609"/>
    <w:rsid w:val="009A064F"/>
    <w:rsid w:val="009A0BC6"/>
    <w:rsid w:val="009A1096"/>
    <w:rsid w:val="009A11A7"/>
    <w:rsid w:val="009A1259"/>
    <w:rsid w:val="009A12BB"/>
    <w:rsid w:val="009A12E1"/>
    <w:rsid w:val="009A1567"/>
    <w:rsid w:val="009A1AD7"/>
    <w:rsid w:val="009A1CBC"/>
    <w:rsid w:val="009A1DB6"/>
    <w:rsid w:val="009A1F0B"/>
    <w:rsid w:val="009A280B"/>
    <w:rsid w:val="009A2F95"/>
    <w:rsid w:val="009A37F1"/>
    <w:rsid w:val="009A3E90"/>
    <w:rsid w:val="009A40DD"/>
    <w:rsid w:val="009A416A"/>
    <w:rsid w:val="009A43BD"/>
    <w:rsid w:val="009A4A7E"/>
    <w:rsid w:val="009A4B76"/>
    <w:rsid w:val="009A4F16"/>
    <w:rsid w:val="009A5FBB"/>
    <w:rsid w:val="009A607E"/>
    <w:rsid w:val="009A621C"/>
    <w:rsid w:val="009A69AA"/>
    <w:rsid w:val="009A6A0F"/>
    <w:rsid w:val="009A6A30"/>
    <w:rsid w:val="009A6B8C"/>
    <w:rsid w:val="009A6E88"/>
    <w:rsid w:val="009A6FCC"/>
    <w:rsid w:val="009A7086"/>
    <w:rsid w:val="009A7AAF"/>
    <w:rsid w:val="009A7D76"/>
    <w:rsid w:val="009A7D7B"/>
    <w:rsid w:val="009B0BF0"/>
    <w:rsid w:val="009B0CE2"/>
    <w:rsid w:val="009B117B"/>
    <w:rsid w:val="009B1331"/>
    <w:rsid w:val="009B143C"/>
    <w:rsid w:val="009B2633"/>
    <w:rsid w:val="009B2AA6"/>
    <w:rsid w:val="009B2ACF"/>
    <w:rsid w:val="009B31F7"/>
    <w:rsid w:val="009B347C"/>
    <w:rsid w:val="009B3516"/>
    <w:rsid w:val="009B359C"/>
    <w:rsid w:val="009B3903"/>
    <w:rsid w:val="009B3C42"/>
    <w:rsid w:val="009B4E0D"/>
    <w:rsid w:val="009B6AC7"/>
    <w:rsid w:val="009B6FB2"/>
    <w:rsid w:val="009B756C"/>
    <w:rsid w:val="009B7599"/>
    <w:rsid w:val="009B7F58"/>
    <w:rsid w:val="009B7FE5"/>
    <w:rsid w:val="009C0C80"/>
    <w:rsid w:val="009C0CA1"/>
    <w:rsid w:val="009C18DE"/>
    <w:rsid w:val="009C1A0A"/>
    <w:rsid w:val="009C1B3D"/>
    <w:rsid w:val="009C2700"/>
    <w:rsid w:val="009C296D"/>
    <w:rsid w:val="009C2A63"/>
    <w:rsid w:val="009C2E08"/>
    <w:rsid w:val="009C32C9"/>
    <w:rsid w:val="009C3F4F"/>
    <w:rsid w:val="009C48DE"/>
    <w:rsid w:val="009C51EE"/>
    <w:rsid w:val="009C578B"/>
    <w:rsid w:val="009C5A18"/>
    <w:rsid w:val="009C5B07"/>
    <w:rsid w:val="009C5F2D"/>
    <w:rsid w:val="009C622D"/>
    <w:rsid w:val="009C64F3"/>
    <w:rsid w:val="009C6A1A"/>
    <w:rsid w:val="009C6CE2"/>
    <w:rsid w:val="009C6EBF"/>
    <w:rsid w:val="009C759F"/>
    <w:rsid w:val="009C7A4E"/>
    <w:rsid w:val="009C7AD7"/>
    <w:rsid w:val="009D02D4"/>
    <w:rsid w:val="009D1D7C"/>
    <w:rsid w:val="009D216B"/>
    <w:rsid w:val="009D267D"/>
    <w:rsid w:val="009D2F37"/>
    <w:rsid w:val="009D2FEC"/>
    <w:rsid w:val="009D3045"/>
    <w:rsid w:val="009D3245"/>
    <w:rsid w:val="009D3381"/>
    <w:rsid w:val="009D34F0"/>
    <w:rsid w:val="009D3D61"/>
    <w:rsid w:val="009D48F6"/>
    <w:rsid w:val="009D4AFE"/>
    <w:rsid w:val="009D551D"/>
    <w:rsid w:val="009D583E"/>
    <w:rsid w:val="009D6098"/>
    <w:rsid w:val="009D61A3"/>
    <w:rsid w:val="009D6BD6"/>
    <w:rsid w:val="009D7207"/>
    <w:rsid w:val="009D7341"/>
    <w:rsid w:val="009E038B"/>
    <w:rsid w:val="009E1150"/>
    <w:rsid w:val="009E11C6"/>
    <w:rsid w:val="009E2B36"/>
    <w:rsid w:val="009E2B9E"/>
    <w:rsid w:val="009E2CF6"/>
    <w:rsid w:val="009E3680"/>
    <w:rsid w:val="009E3733"/>
    <w:rsid w:val="009E37A4"/>
    <w:rsid w:val="009E37D7"/>
    <w:rsid w:val="009E3B96"/>
    <w:rsid w:val="009E4372"/>
    <w:rsid w:val="009E46DA"/>
    <w:rsid w:val="009E49B7"/>
    <w:rsid w:val="009E49D7"/>
    <w:rsid w:val="009E49EB"/>
    <w:rsid w:val="009E5273"/>
    <w:rsid w:val="009E5479"/>
    <w:rsid w:val="009E5546"/>
    <w:rsid w:val="009E5851"/>
    <w:rsid w:val="009E585C"/>
    <w:rsid w:val="009E5E9C"/>
    <w:rsid w:val="009E5EE0"/>
    <w:rsid w:val="009E6162"/>
    <w:rsid w:val="009E6252"/>
    <w:rsid w:val="009E67F3"/>
    <w:rsid w:val="009E6846"/>
    <w:rsid w:val="009E6CE9"/>
    <w:rsid w:val="009E7030"/>
    <w:rsid w:val="009E76F5"/>
    <w:rsid w:val="009E7BC4"/>
    <w:rsid w:val="009E7D81"/>
    <w:rsid w:val="009E7F58"/>
    <w:rsid w:val="009F093F"/>
    <w:rsid w:val="009F0CCC"/>
    <w:rsid w:val="009F25BA"/>
    <w:rsid w:val="009F2890"/>
    <w:rsid w:val="009F30C9"/>
    <w:rsid w:val="009F3559"/>
    <w:rsid w:val="009F3FF1"/>
    <w:rsid w:val="009F40ED"/>
    <w:rsid w:val="009F47E5"/>
    <w:rsid w:val="009F4AEB"/>
    <w:rsid w:val="009F4C85"/>
    <w:rsid w:val="009F51D7"/>
    <w:rsid w:val="009F5875"/>
    <w:rsid w:val="009F589B"/>
    <w:rsid w:val="009F60AB"/>
    <w:rsid w:val="009F6265"/>
    <w:rsid w:val="009F6C68"/>
    <w:rsid w:val="009F6E5C"/>
    <w:rsid w:val="009F770D"/>
    <w:rsid w:val="009F793B"/>
    <w:rsid w:val="009F7A5D"/>
    <w:rsid w:val="009F7BEB"/>
    <w:rsid w:val="009F7C3E"/>
    <w:rsid w:val="009F7F33"/>
    <w:rsid w:val="00A0004A"/>
    <w:rsid w:val="00A00394"/>
    <w:rsid w:val="00A01315"/>
    <w:rsid w:val="00A01AE5"/>
    <w:rsid w:val="00A01EB2"/>
    <w:rsid w:val="00A01FA1"/>
    <w:rsid w:val="00A02400"/>
    <w:rsid w:val="00A0256F"/>
    <w:rsid w:val="00A027F8"/>
    <w:rsid w:val="00A02848"/>
    <w:rsid w:val="00A0291C"/>
    <w:rsid w:val="00A0298C"/>
    <w:rsid w:val="00A02CF5"/>
    <w:rsid w:val="00A02E23"/>
    <w:rsid w:val="00A03090"/>
    <w:rsid w:val="00A03206"/>
    <w:rsid w:val="00A04343"/>
    <w:rsid w:val="00A0470D"/>
    <w:rsid w:val="00A04D7B"/>
    <w:rsid w:val="00A04DBE"/>
    <w:rsid w:val="00A05224"/>
    <w:rsid w:val="00A052E7"/>
    <w:rsid w:val="00A057B6"/>
    <w:rsid w:val="00A05B43"/>
    <w:rsid w:val="00A05BDC"/>
    <w:rsid w:val="00A05CA6"/>
    <w:rsid w:val="00A05E95"/>
    <w:rsid w:val="00A061B9"/>
    <w:rsid w:val="00A0637A"/>
    <w:rsid w:val="00A06409"/>
    <w:rsid w:val="00A06660"/>
    <w:rsid w:val="00A06805"/>
    <w:rsid w:val="00A06CA6"/>
    <w:rsid w:val="00A070B8"/>
    <w:rsid w:val="00A072C1"/>
    <w:rsid w:val="00A07EE9"/>
    <w:rsid w:val="00A07FE2"/>
    <w:rsid w:val="00A07FF6"/>
    <w:rsid w:val="00A10379"/>
    <w:rsid w:val="00A10CED"/>
    <w:rsid w:val="00A10E1B"/>
    <w:rsid w:val="00A10F01"/>
    <w:rsid w:val="00A110C3"/>
    <w:rsid w:val="00A110E5"/>
    <w:rsid w:val="00A11107"/>
    <w:rsid w:val="00A11140"/>
    <w:rsid w:val="00A11B8C"/>
    <w:rsid w:val="00A11CED"/>
    <w:rsid w:val="00A12877"/>
    <w:rsid w:val="00A12BBB"/>
    <w:rsid w:val="00A13086"/>
    <w:rsid w:val="00A13271"/>
    <w:rsid w:val="00A134D1"/>
    <w:rsid w:val="00A136AE"/>
    <w:rsid w:val="00A136E6"/>
    <w:rsid w:val="00A1381D"/>
    <w:rsid w:val="00A138E3"/>
    <w:rsid w:val="00A139CF"/>
    <w:rsid w:val="00A13A66"/>
    <w:rsid w:val="00A13ED4"/>
    <w:rsid w:val="00A14023"/>
    <w:rsid w:val="00A140DE"/>
    <w:rsid w:val="00A14852"/>
    <w:rsid w:val="00A15004"/>
    <w:rsid w:val="00A15107"/>
    <w:rsid w:val="00A156FB"/>
    <w:rsid w:val="00A161F3"/>
    <w:rsid w:val="00A1661F"/>
    <w:rsid w:val="00A16C36"/>
    <w:rsid w:val="00A16D3E"/>
    <w:rsid w:val="00A173F6"/>
    <w:rsid w:val="00A17EEB"/>
    <w:rsid w:val="00A21D46"/>
    <w:rsid w:val="00A21DD3"/>
    <w:rsid w:val="00A225E2"/>
    <w:rsid w:val="00A2347C"/>
    <w:rsid w:val="00A23A99"/>
    <w:rsid w:val="00A2418B"/>
    <w:rsid w:val="00A2441C"/>
    <w:rsid w:val="00A2567C"/>
    <w:rsid w:val="00A2597D"/>
    <w:rsid w:val="00A265BA"/>
    <w:rsid w:val="00A27113"/>
    <w:rsid w:val="00A2721F"/>
    <w:rsid w:val="00A3022C"/>
    <w:rsid w:val="00A302F6"/>
    <w:rsid w:val="00A308AE"/>
    <w:rsid w:val="00A30A27"/>
    <w:rsid w:val="00A30A32"/>
    <w:rsid w:val="00A31034"/>
    <w:rsid w:val="00A310C6"/>
    <w:rsid w:val="00A313B3"/>
    <w:rsid w:val="00A313CE"/>
    <w:rsid w:val="00A31BA6"/>
    <w:rsid w:val="00A31BC7"/>
    <w:rsid w:val="00A32013"/>
    <w:rsid w:val="00A32190"/>
    <w:rsid w:val="00A3232E"/>
    <w:rsid w:val="00A32426"/>
    <w:rsid w:val="00A326EB"/>
    <w:rsid w:val="00A32B3B"/>
    <w:rsid w:val="00A32B73"/>
    <w:rsid w:val="00A32DD5"/>
    <w:rsid w:val="00A33480"/>
    <w:rsid w:val="00A33A9B"/>
    <w:rsid w:val="00A33BC2"/>
    <w:rsid w:val="00A33E3A"/>
    <w:rsid w:val="00A3558E"/>
    <w:rsid w:val="00A35C27"/>
    <w:rsid w:val="00A35DAA"/>
    <w:rsid w:val="00A35E6F"/>
    <w:rsid w:val="00A363D4"/>
    <w:rsid w:val="00A372A8"/>
    <w:rsid w:val="00A37986"/>
    <w:rsid w:val="00A40264"/>
    <w:rsid w:val="00A4055C"/>
    <w:rsid w:val="00A409EF"/>
    <w:rsid w:val="00A40ABE"/>
    <w:rsid w:val="00A40B34"/>
    <w:rsid w:val="00A40DCF"/>
    <w:rsid w:val="00A410B7"/>
    <w:rsid w:val="00A41111"/>
    <w:rsid w:val="00A41196"/>
    <w:rsid w:val="00A419D2"/>
    <w:rsid w:val="00A41AE5"/>
    <w:rsid w:val="00A41E0A"/>
    <w:rsid w:val="00A42697"/>
    <w:rsid w:val="00A42E0C"/>
    <w:rsid w:val="00A42E72"/>
    <w:rsid w:val="00A43463"/>
    <w:rsid w:val="00A43816"/>
    <w:rsid w:val="00A43DA4"/>
    <w:rsid w:val="00A43E56"/>
    <w:rsid w:val="00A44280"/>
    <w:rsid w:val="00A44567"/>
    <w:rsid w:val="00A4488A"/>
    <w:rsid w:val="00A44E6F"/>
    <w:rsid w:val="00A44EC1"/>
    <w:rsid w:val="00A45BFA"/>
    <w:rsid w:val="00A45C59"/>
    <w:rsid w:val="00A45CE3"/>
    <w:rsid w:val="00A45CEC"/>
    <w:rsid w:val="00A462FD"/>
    <w:rsid w:val="00A467E9"/>
    <w:rsid w:val="00A46B30"/>
    <w:rsid w:val="00A46EE1"/>
    <w:rsid w:val="00A47871"/>
    <w:rsid w:val="00A4791D"/>
    <w:rsid w:val="00A47AF5"/>
    <w:rsid w:val="00A50412"/>
    <w:rsid w:val="00A508E7"/>
    <w:rsid w:val="00A50AE9"/>
    <w:rsid w:val="00A50D58"/>
    <w:rsid w:val="00A515B5"/>
    <w:rsid w:val="00A51A56"/>
    <w:rsid w:val="00A52193"/>
    <w:rsid w:val="00A52339"/>
    <w:rsid w:val="00A527B6"/>
    <w:rsid w:val="00A52965"/>
    <w:rsid w:val="00A5307A"/>
    <w:rsid w:val="00A53473"/>
    <w:rsid w:val="00A536CB"/>
    <w:rsid w:val="00A53906"/>
    <w:rsid w:val="00A53F37"/>
    <w:rsid w:val="00A5423A"/>
    <w:rsid w:val="00A54290"/>
    <w:rsid w:val="00A5445F"/>
    <w:rsid w:val="00A54915"/>
    <w:rsid w:val="00A551AD"/>
    <w:rsid w:val="00A569DE"/>
    <w:rsid w:val="00A571B3"/>
    <w:rsid w:val="00A57389"/>
    <w:rsid w:val="00A57880"/>
    <w:rsid w:val="00A57998"/>
    <w:rsid w:val="00A57B41"/>
    <w:rsid w:val="00A57C60"/>
    <w:rsid w:val="00A57DD6"/>
    <w:rsid w:val="00A60339"/>
    <w:rsid w:val="00A60A4A"/>
    <w:rsid w:val="00A61125"/>
    <w:rsid w:val="00A6154B"/>
    <w:rsid w:val="00A6169A"/>
    <w:rsid w:val="00A617DE"/>
    <w:rsid w:val="00A61F7B"/>
    <w:rsid w:val="00A61F85"/>
    <w:rsid w:val="00A620AD"/>
    <w:rsid w:val="00A620F4"/>
    <w:rsid w:val="00A62453"/>
    <w:rsid w:val="00A62F70"/>
    <w:rsid w:val="00A637D3"/>
    <w:rsid w:val="00A63ADA"/>
    <w:rsid w:val="00A63D7F"/>
    <w:rsid w:val="00A643B9"/>
    <w:rsid w:val="00A64B67"/>
    <w:rsid w:val="00A656D3"/>
    <w:rsid w:val="00A65A27"/>
    <w:rsid w:val="00A65EFE"/>
    <w:rsid w:val="00A66C91"/>
    <w:rsid w:val="00A67291"/>
    <w:rsid w:val="00A67CC2"/>
    <w:rsid w:val="00A67DC3"/>
    <w:rsid w:val="00A704AD"/>
    <w:rsid w:val="00A704F6"/>
    <w:rsid w:val="00A7069E"/>
    <w:rsid w:val="00A706C9"/>
    <w:rsid w:val="00A70DF6"/>
    <w:rsid w:val="00A710CA"/>
    <w:rsid w:val="00A716D4"/>
    <w:rsid w:val="00A72655"/>
    <w:rsid w:val="00A728CE"/>
    <w:rsid w:val="00A72A8E"/>
    <w:rsid w:val="00A72E34"/>
    <w:rsid w:val="00A73069"/>
    <w:rsid w:val="00A73A29"/>
    <w:rsid w:val="00A744C9"/>
    <w:rsid w:val="00A74958"/>
    <w:rsid w:val="00A74BF9"/>
    <w:rsid w:val="00A74DAA"/>
    <w:rsid w:val="00A7504F"/>
    <w:rsid w:val="00A751E8"/>
    <w:rsid w:val="00A756F0"/>
    <w:rsid w:val="00A76DEB"/>
    <w:rsid w:val="00A7724E"/>
    <w:rsid w:val="00A77287"/>
    <w:rsid w:val="00A773E4"/>
    <w:rsid w:val="00A776BB"/>
    <w:rsid w:val="00A77769"/>
    <w:rsid w:val="00A77B9B"/>
    <w:rsid w:val="00A77D8F"/>
    <w:rsid w:val="00A77EE7"/>
    <w:rsid w:val="00A77F0D"/>
    <w:rsid w:val="00A805F5"/>
    <w:rsid w:val="00A80B4D"/>
    <w:rsid w:val="00A80BDD"/>
    <w:rsid w:val="00A80D78"/>
    <w:rsid w:val="00A80E0E"/>
    <w:rsid w:val="00A80FAB"/>
    <w:rsid w:val="00A812DE"/>
    <w:rsid w:val="00A819B8"/>
    <w:rsid w:val="00A81D15"/>
    <w:rsid w:val="00A82096"/>
    <w:rsid w:val="00A8249D"/>
    <w:rsid w:val="00A8250F"/>
    <w:rsid w:val="00A82BA2"/>
    <w:rsid w:val="00A82C94"/>
    <w:rsid w:val="00A83057"/>
    <w:rsid w:val="00A8319A"/>
    <w:rsid w:val="00A831F9"/>
    <w:rsid w:val="00A8370A"/>
    <w:rsid w:val="00A838B9"/>
    <w:rsid w:val="00A83A3A"/>
    <w:rsid w:val="00A83C4E"/>
    <w:rsid w:val="00A8428D"/>
    <w:rsid w:val="00A842B1"/>
    <w:rsid w:val="00A84E2B"/>
    <w:rsid w:val="00A84F41"/>
    <w:rsid w:val="00A850E6"/>
    <w:rsid w:val="00A8558D"/>
    <w:rsid w:val="00A85A2E"/>
    <w:rsid w:val="00A85B62"/>
    <w:rsid w:val="00A86307"/>
    <w:rsid w:val="00A868DE"/>
    <w:rsid w:val="00A869BE"/>
    <w:rsid w:val="00A86EB6"/>
    <w:rsid w:val="00A86FC3"/>
    <w:rsid w:val="00A87C91"/>
    <w:rsid w:val="00A90714"/>
    <w:rsid w:val="00A90732"/>
    <w:rsid w:val="00A90863"/>
    <w:rsid w:val="00A90A08"/>
    <w:rsid w:val="00A90AFE"/>
    <w:rsid w:val="00A917BF"/>
    <w:rsid w:val="00A91FB0"/>
    <w:rsid w:val="00A920AB"/>
    <w:rsid w:val="00A92802"/>
    <w:rsid w:val="00A92D0C"/>
    <w:rsid w:val="00A92E68"/>
    <w:rsid w:val="00A93A18"/>
    <w:rsid w:val="00A93C11"/>
    <w:rsid w:val="00A9412B"/>
    <w:rsid w:val="00A9484C"/>
    <w:rsid w:val="00A9510B"/>
    <w:rsid w:val="00A95187"/>
    <w:rsid w:val="00A9542A"/>
    <w:rsid w:val="00A959B8"/>
    <w:rsid w:val="00A959EC"/>
    <w:rsid w:val="00A95CCE"/>
    <w:rsid w:val="00A95D72"/>
    <w:rsid w:val="00A966EB"/>
    <w:rsid w:val="00A972AE"/>
    <w:rsid w:val="00A973F9"/>
    <w:rsid w:val="00A97678"/>
    <w:rsid w:val="00A9780E"/>
    <w:rsid w:val="00A97E03"/>
    <w:rsid w:val="00AA0603"/>
    <w:rsid w:val="00AA1623"/>
    <w:rsid w:val="00AA1A42"/>
    <w:rsid w:val="00AA1ED3"/>
    <w:rsid w:val="00AA1F5B"/>
    <w:rsid w:val="00AA20D5"/>
    <w:rsid w:val="00AA2130"/>
    <w:rsid w:val="00AA22F3"/>
    <w:rsid w:val="00AA2539"/>
    <w:rsid w:val="00AA2ABF"/>
    <w:rsid w:val="00AA2E1F"/>
    <w:rsid w:val="00AA3A23"/>
    <w:rsid w:val="00AA3AAC"/>
    <w:rsid w:val="00AA48DE"/>
    <w:rsid w:val="00AA5735"/>
    <w:rsid w:val="00AA646B"/>
    <w:rsid w:val="00AA6E60"/>
    <w:rsid w:val="00AA74B7"/>
    <w:rsid w:val="00AA7648"/>
    <w:rsid w:val="00AA7737"/>
    <w:rsid w:val="00AA7A6E"/>
    <w:rsid w:val="00AA7BD7"/>
    <w:rsid w:val="00AA7C54"/>
    <w:rsid w:val="00AB0016"/>
    <w:rsid w:val="00AB07E5"/>
    <w:rsid w:val="00AB0FFA"/>
    <w:rsid w:val="00AB10D1"/>
    <w:rsid w:val="00AB11D3"/>
    <w:rsid w:val="00AB1699"/>
    <w:rsid w:val="00AB171A"/>
    <w:rsid w:val="00AB17A9"/>
    <w:rsid w:val="00AB19C5"/>
    <w:rsid w:val="00AB2E6F"/>
    <w:rsid w:val="00AB42A2"/>
    <w:rsid w:val="00AB42E5"/>
    <w:rsid w:val="00AB48E4"/>
    <w:rsid w:val="00AB4D7A"/>
    <w:rsid w:val="00AB4E97"/>
    <w:rsid w:val="00AB5474"/>
    <w:rsid w:val="00AB5AA5"/>
    <w:rsid w:val="00AB5DD0"/>
    <w:rsid w:val="00AB5E30"/>
    <w:rsid w:val="00AB6617"/>
    <w:rsid w:val="00AB6D8D"/>
    <w:rsid w:val="00AB7245"/>
    <w:rsid w:val="00AB7643"/>
    <w:rsid w:val="00AB7950"/>
    <w:rsid w:val="00AB79F0"/>
    <w:rsid w:val="00AB7F38"/>
    <w:rsid w:val="00AC03B1"/>
    <w:rsid w:val="00AC0690"/>
    <w:rsid w:val="00AC0897"/>
    <w:rsid w:val="00AC08CA"/>
    <w:rsid w:val="00AC096F"/>
    <w:rsid w:val="00AC09B6"/>
    <w:rsid w:val="00AC0C34"/>
    <w:rsid w:val="00AC115D"/>
    <w:rsid w:val="00AC152D"/>
    <w:rsid w:val="00AC15DB"/>
    <w:rsid w:val="00AC161F"/>
    <w:rsid w:val="00AC1914"/>
    <w:rsid w:val="00AC2773"/>
    <w:rsid w:val="00AC2853"/>
    <w:rsid w:val="00AC298C"/>
    <w:rsid w:val="00AC29D6"/>
    <w:rsid w:val="00AC2D81"/>
    <w:rsid w:val="00AC3878"/>
    <w:rsid w:val="00AC4F84"/>
    <w:rsid w:val="00AC50E1"/>
    <w:rsid w:val="00AC5638"/>
    <w:rsid w:val="00AC5D5C"/>
    <w:rsid w:val="00AC6192"/>
    <w:rsid w:val="00AC61B0"/>
    <w:rsid w:val="00AC648C"/>
    <w:rsid w:val="00AC6C38"/>
    <w:rsid w:val="00AC7419"/>
    <w:rsid w:val="00AC78EE"/>
    <w:rsid w:val="00AC7966"/>
    <w:rsid w:val="00AC79C7"/>
    <w:rsid w:val="00AD01EA"/>
    <w:rsid w:val="00AD0409"/>
    <w:rsid w:val="00AD0490"/>
    <w:rsid w:val="00AD0A8D"/>
    <w:rsid w:val="00AD0E4E"/>
    <w:rsid w:val="00AD119F"/>
    <w:rsid w:val="00AD1550"/>
    <w:rsid w:val="00AD1E07"/>
    <w:rsid w:val="00AD21E3"/>
    <w:rsid w:val="00AD22ED"/>
    <w:rsid w:val="00AD24C7"/>
    <w:rsid w:val="00AD24D3"/>
    <w:rsid w:val="00AD27B1"/>
    <w:rsid w:val="00AD280B"/>
    <w:rsid w:val="00AD2F20"/>
    <w:rsid w:val="00AD2FD1"/>
    <w:rsid w:val="00AD35AA"/>
    <w:rsid w:val="00AD3942"/>
    <w:rsid w:val="00AD3C22"/>
    <w:rsid w:val="00AD455A"/>
    <w:rsid w:val="00AD461E"/>
    <w:rsid w:val="00AD4EC1"/>
    <w:rsid w:val="00AD50DF"/>
    <w:rsid w:val="00AD5A04"/>
    <w:rsid w:val="00AD6013"/>
    <w:rsid w:val="00AD62A0"/>
    <w:rsid w:val="00AD6B5C"/>
    <w:rsid w:val="00AD6F0B"/>
    <w:rsid w:val="00AD7309"/>
    <w:rsid w:val="00AD759E"/>
    <w:rsid w:val="00AD7845"/>
    <w:rsid w:val="00AD792F"/>
    <w:rsid w:val="00AD7D56"/>
    <w:rsid w:val="00AE0BDA"/>
    <w:rsid w:val="00AE0CCE"/>
    <w:rsid w:val="00AE0F51"/>
    <w:rsid w:val="00AE181D"/>
    <w:rsid w:val="00AE1827"/>
    <w:rsid w:val="00AE20B0"/>
    <w:rsid w:val="00AE240C"/>
    <w:rsid w:val="00AE2881"/>
    <w:rsid w:val="00AE2985"/>
    <w:rsid w:val="00AE315D"/>
    <w:rsid w:val="00AE3E59"/>
    <w:rsid w:val="00AE3FDD"/>
    <w:rsid w:val="00AE47D2"/>
    <w:rsid w:val="00AE4EB7"/>
    <w:rsid w:val="00AE4EF0"/>
    <w:rsid w:val="00AE5811"/>
    <w:rsid w:val="00AE59F3"/>
    <w:rsid w:val="00AE5FEF"/>
    <w:rsid w:val="00AE6916"/>
    <w:rsid w:val="00AE6BC1"/>
    <w:rsid w:val="00AE6E6E"/>
    <w:rsid w:val="00AE7EA7"/>
    <w:rsid w:val="00AF0618"/>
    <w:rsid w:val="00AF0D00"/>
    <w:rsid w:val="00AF14B0"/>
    <w:rsid w:val="00AF15EC"/>
    <w:rsid w:val="00AF1A80"/>
    <w:rsid w:val="00AF1AC5"/>
    <w:rsid w:val="00AF1E5A"/>
    <w:rsid w:val="00AF21CF"/>
    <w:rsid w:val="00AF2267"/>
    <w:rsid w:val="00AF2419"/>
    <w:rsid w:val="00AF2E6A"/>
    <w:rsid w:val="00AF30C8"/>
    <w:rsid w:val="00AF3463"/>
    <w:rsid w:val="00AF39A7"/>
    <w:rsid w:val="00AF3FFD"/>
    <w:rsid w:val="00AF4407"/>
    <w:rsid w:val="00AF4848"/>
    <w:rsid w:val="00AF4C29"/>
    <w:rsid w:val="00AF539B"/>
    <w:rsid w:val="00AF555E"/>
    <w:rsid w:val="00AF587D"/>
    <w:rsid w:val="00AF5919"/>
    <w:rsid w:val="00AF5972"/>
    <w:rsid w:val="00AF5DE3"/>
    <w:rsid w:val="00AF5FC3"/>
    <w:rsid w:val="00AF6077"/>
    <w:rsid w:val="00AF61EA"/>
    <w:rsid w:val="00AF6259"/>
    <w:rsid w:val="00AF69F2"/>
    <w:rsid w:val="00AF7782"/>
    <w:rsid w:val="00AF7ABE"/>
    <w:rsid w:val="00AF7BBE"/>
    <w:rsid w:val="00B00151"/>
    <w:rsid w:val="00B00329"/>
    <w:rsid w:val="00B00611"/>
    <w:rsid w:val="00B0097D"/>
    <w:rsid w:val="00B009CE"/>
    <w:rsid w:val="00B00B2B"/>
    <w:rsid w:val="00B027E0"/>
    <w:rsid w:val="00B02ADC"/>
    <w:rsid w:val="00B02C86"/>
    <w:rsid w:val="00B02E9B"/>
    <w:rsid w:val="00B02F9D"/>
    <w:rsid w:val="00B03030"/>
    <w:rsid w:val="00B03107"/>
    <w:rsid w:val="00B032A5"/>
    <w:rsid w:val="00B038AA"/>
    <w:rsid w:val="00B03D57"/>
    <w:rsid w:val="00B04399"/>
    <w:rsid w:val="00B04472"/>
    <w:rsid w:val="00B046A2"/>
    <w:rsid w:val="00B04BCB"/>
    <w:rsid w:val="00B04C50"/>
    <w:rsid w:val="00B053FB"/>
    <w:rsid w:val="00B05510"/>
    <w:rsid w:val="00B05551"/>
    <w:rsid w:val="00B0595A"/>
    <w:rsid w:val="00B06487"/>
    <w:rsid w:val="00B0666C"/>
    <w:rsid w:val="00B066F2"/>
    <w:rsid w:val="00B0769C"/>
    <w:rsid w:val="00B078FF"/>
    <w:rsid w:val="00B079C6"/>
    <w:rsid w:val="00B07A1B"/>
    <w:rsid w:val="00B07E32"/>
    <w:rsid w:val="00B10533"/>
    <w:rsid w:val="00B109DF"/>
    <w:rsid w:val="00B10AE8"/>
    <w:rsid w:val="00B11239"/>
    <w:rsid w:val="00B119EC"/>
    <w:rsid w:val="00B1208E"/>
    <w:rsid w:val="00B12130"/>
    <w:rsid w:val="00B124BB"/>
    <w:rsid w:val="00B127FF"/>
    <w:rsid w:val="00B12A16"/>
    <w:rsid w:val="00B12D4A"/>
    <w:rsid w:val="00B12E92"/>
    <w:rsid w:val="00B12F65"/>
    <w:rsid w:val="00B13477"/>
    <w:rsid w:val="00B135A6"/>
    <w:rsid w:val="00B1376E"/>
    <w:rsid w:val="00B13A71"/>
    <w:rsid w:val="00B13ADA"/>
    <w:rsid w:val="00B13B84"/>
    <w:rsid w:val="00B14425"/>
    <w:rsid w:val="00B14576"/>
    <w:rsid w:val="00B14995"/>
    <w:rsid w:val="00B14A6B"/>
    <w:rsid w:val="00B14BAF"/>
    <w:rsid w:val="00B15049"/>
    <w:rsid w:val="00B158D3"/>
    <w:rsid w:val="00B15FBD"/>
    <w:rsid w:val="00B16017"/>
    <w:rsid w:val="00B1634A"/>
    <w:rsid w:val="00B163DB"/>
    <w:rsid w:val="00B163DD"/>
    <w:rsid w:val="00B16F7E"/>
    <w:rsid w:val="00B1700E"/>
    <w:rsid w:val="00B178E2"/>
    <w:rsid w:val="00B17B0B"/>
    <w:rsid w:val="00B17B38"/>
    <w:rsid w:val="00B17D5C"/>
    <w:rsid w:val="00B17E84"/>
    <w:rsid w:val="00B20551"/>
    <w:rsid w:val="00B209E8"/>
    <w:rsid w:val="00B21232"/>
    <w:rsid w:val="00B21CC9"/>
    <w:rsid w:val="00B2231B"/>
    <w:rsid w:val="00B22596"/>
    <w:rsid w:val="00B2262F"/>
    <w:rsid w:val="00B22C34"/>
    <w:rsid w:val="00B22EF2"/>
    <w:rsid w:val="00B239B6"/>
    <w:rsid w:val="00B239FD"/>
    <w:rsid w:val="00B246D7"/>
    <w:rsid w:val="00B248E2"/>
    <w:rsid w:val="00B25250"/>
    <w:rsid w:val="00B252F2"/>
    <w:rsid w:val="00B25325"/>
    <w:rsid w:val="00B2589F"/>
    <w:rsid w:val="00B26FA4"/>
    <w:rsid w:val="00B273FE"/>
    <w:rsid w:val="00B27679"/>
    <w:rsid w:val="00B27D49"/>
    <w:rsid w:val="00B27DB8"/>
    <w:rsid w:val="00B27DEB"/>
    <w:rsid w:val="00B303C5"/>
    <w:rsid w:val="00B30426"/>
    <w:rsid w:val="00B30649"/>
    <w:rsid w:val="00B30664"/>
    <w:rsid w:val="00B30943"/>
    <w:rsid w:val="00B30BD8"/>
    <w:rsid w:val="00B30FF7"/>
    <w:rsid w:val="00B310C1"/>
    <w:rsid w:val="00B312D3"/>
    <w:rsid w:val="00B314E1"/>
    <w:rsid w:val="00B31B92"/>
    <w:rsid w:val="00B330B0"/>
    <w:rsid w:val="00B336A5"/>
    <w:rsid w:val="00B3433C"/>
    <w:rsid w:val="00B34402"/>
    <w:rsid w:val="00B3451F"/>
    <w:rsid w:val="00B3560E"/>
    <w:rsid w:val="00B35A72"/>
    <w:rsid w:val="00B35D8F"/>
    <w:rsid w:val="00B35E36"/>
    <w:rsid w:val="00B36011"/>
    <w:rsid w:val="00B36BBA"/>
    <w:rsid w:val="00B37206"/>
    <w:rsid w:val="00B377AF"/>
    <w:rsid w:val="00B37C52"/>
    <w:rsid w:val="00B37D05"/>
    <w:rsid w:val="00B40117"/>
    <w:rsid w:val="00B408DF"/>
    <w:rsid w:val="00B40A4A"/>
    <w:rsid w:val="00B40C0D"/>
    <w:rsid w:val="00B40C7C"/>
    <w:rsid w:val="00B40CA0"/>
    <w:rsid w:val="00B40F8C"/>
    <w:rsid w:val="00B41092"/>
    <w:rsid w:val="00B4168B"/>
    <w:rsid w:val="00B41CDE"/>
    <w:rsid w:val="00B41E53"/>
    <w:rsid w:val="00B4202E"/>
    <w:rsid w:val="00B4209C"/>
    <w:rsid w:val="00B42B20"/>
    <w:rsid w:val="00B42C88"/>
    <w:rsid w:val="00B42D15"/>
    <w:rsid w:val="00B433B8"/>
    <w:rsid w:val="00B43C8C"/>
    <w:rsid w:val="00B43E58"/>
    <w:rsid w:val="00B4433D"/>
    <w:rsid w:val="00B44D6B"/>
    <w:rsid w:val="00B44EC5"/>
    <w:rsid w:val="00B44F47"/>
    <w:rsid w:val="00B452BA"/>
    <w:rsid w:val="00B45805"/>
    <w:rsid w:val="00B45C5C"/>
    <w:rsid w:val="00B45E42"/>
    <w:rsid w:val="00B46420"/>
    <w:rsid w:val="00B4690D"/>
    <w:rsid w:val="00B46B3D"/>
    <w:rsid w:val="00B47C10"/>
    <w:rsid w:val="00B5000F"/>
    <w:rsid w:val="00B5031E"/>
    <w:rsid w:val="00B50503"/>
    <w:rsid w:val="00B50826"/>
    <w:rsid w:val="00B508DD"/>
    <w:rsid w:val="00B50A21"/>
    <w:rsid w:val="00B50BCD"/>
    <w:rsid w:val="00B51577"/>
    <w:rsid w:val="00B517E8"/>
    <w:rsid w:val="00B52FE9"/>
    <w:rsid w:val="00B530AD"/>
    <w:rsid w:val="00B536ED"/>
    <w:rsid w:val="00B53AFE"/>
    <w:rsid w:val="00B53C39"/>
    <w:rsid w:val="00B544C1"/>
    <w:rsid w:val="00B54603"/>
    <w:rsid w:val="00B54B7E"/>
    <w:rsid w:val="00B54D02"/>
    <w:rsid w:val="00B555C4"/>
    <w:rsid w:val="00B569FB"/>
    <w:rsid w:val="00B56B2C"/>
    <w:rsid w:val="00B56CB5"/>
    <w:rsid w:val="00B57097"/>
    <w:rsid w:val="00B57198"/>
    <w:rsid w:val="00B571DE"/>
    <w:rsid w:val="00B57553"/>
    <w:rsid w:val="00B6008D"/>
    <w:rsid w:val="00B6049A"/>
    <w:rsid w:val="00B60819"/>
    <w:rsid w:val="00B6094F"/>
    <w:rsid w:val="00B60C60"/>
    <w:rsid w:val="00B60D3A"/>
    <w:rsid w:val="00B60D62"/>
    <w:rsid w:val="00B60ED6"/>
    <w:rsid w:val="00B61036"/>
    <w:rsid w:val="00B619DE"/>
    <w:rsid w:val="00B62582"/>
    <w:rsid w:val="00B62AB9"/>
    <w:rsid w:val="00B62D30"/>
    <w:rsid w:val="00B637B1"/>
    <w:rsid w:val="00B63A6F"/>
    <w:rsid w:val="00B63C7B"/>
    <w:rsid w:val="00B63CB2"/>
    <w:rsid w:val="00B641AB"/>
    <w:rsid w:val="00B64B9D"/>
    <w:rsid w:val="00B65413"/>
    <w:rsid w:val="00B656F7"/>
    <w:rsid w:val="00B65B63"/>
    <w:rsid w:val="00B665EA"/>
    <w:rsid w:val="00B66616"/>
    <w:rsid w:val="00B66A85"/>
    <w:rsid w:val="00B66DE1"/>
    <w:rsid w:val="00B672C4"/>
    <w:rsid w:val="00B6778B"/>
    <w:rsid w:val="00B70563"/>
    <w:rsid w:val="00B70713"/>
    <w:rsid w:val="00B70AA6"/>
    <w:rsid w:val="00B70B0A"/>
    <w:rsid w:val="00B70CDA"/>
    <w:rsid w:val="00B70F59"/>
    <w:rsid w:val="00B719ED"/>
    <w:rsid w:val="00B71E4E"/>
    <w:rsid w:val="00B72245"/>
    <w:rsid w:val="00B72953"/>
    <w:rsid w:val="00B7298F"/>
    <w:rsid w:val="00B737E0"/>
    <w:rsid w:val="00B73E6F"/>
    <w:rsid w:val="00B743E9"/>
    <w:rsid w:val="00B74D95"/>
    <w:rsid w:val="00B752B7"/>
    <w:rsid w:val="00B753D8"/>
    <w:rsid w:val="00B7556C"/>
    <w:rsid w:val="00B75824"/>
    <w:rsid w:val="00B7585F"/>
    <w:rsid w:val="00B75C97"/>
    <w:rsid w:val="00B75DBA"/>
    <w:rsid w:val="00B76BC2"/>
    <w:rsid w:val="00B76EF2"/>
    <w:rsid w:val="00B770AB"/>
    <w:rsid w:val="00B778D3"/>
    <w:rsid w:val="00B77D3E"/>
    <w:rsid w:val="00B801A0"/>
    <w:rsid w:val="00B80D80"/>
    <w:rsid w:val="00B80DE3"/>
    <w:rsid w:val="00B81AF4"/>
    <w:rsid w:val="00B81D72"/>
    <w:rsid w:val="00B81EE3"/>
    <w:rsid w:val="00B82807"/>
    <w:rsid w:val="00B82842"/>
    <w:rsid w:val="00B83218"/>
    <w:rsid w:val="00B837E1"/>
    <w:rsid w:val="00B83AB5"/>
    <w:rsid w:val="00B83D65"/>
    <w:rsid w:val="00B847C0"/>
    <w:rsid w:val="00B84C4B"/>
    <w:rsid w:val="00B858AD"/>
    <w:rsid w:val="00B85DE0"/>
    <w:rsid w:val="00B86407"/>
    <w:rsid w:val="00B86CB6"/>
    <w:rsid w:val="00B87522"/>
    <w:rsid w:val="00B87AC9"/>
    <w:rsid w:val="00B87B62"/>
    <w:rsid w:val="00B87C10"/>
    <w:rsid w:val="00B87E6C"/>
    <w:rsid w:val="00B90223"/>
    <w:rsid w:val="00B903B8"/>
    <w:rsid w:val="00B90524"/>
    <w:rsid w:val="00B9077B"/>
    <w:rsid w:val="00B90D11"/>
    <w:rsid w:val="00B9102D"/>
    <w:rsid w:val="00B91799"/>
    <w:rsid w:val="00B920AE"/>
    <w:rsid w:val="00B9217B"/>
    <w:rsid w:val="00B9222C"/>
    <w:rsid w:val="00B92B5C"/>
    <w:rsid w:val="00B92D97"/>
    <w:rsid w:val="00B9362C"/>
    <w:rsid w:val="00B93770"/>
    <w:rsid w:val="00B93AD7"/>
    <w:rsid w:val="00B93F65"/>
    <w:rsid w:val="00B9439C"/>
    <w:rsid w:val="00B943EA"/>
    <w:rsid w:val="00B9440C"/>
    <w:rsid w:val="00B945F5"/>
    <w:rsid w:val="00B94805"/>
    <w:rsid w:val="00B94F75"/>
    <w:rsid w:val="00B959E0"/>
    <w:rsid w:val="00B95C04"/>
    <w:rsid w:val="00B95D03"/>
    <w:rsid w:val="00B96096"/>
    <w:rsid w:val="00B96466"/>
    <w:rsid w:val="00B964EA"/>
    <w:rsid w:val="00B9737F"/>
    <w:rsid w:val="00B974DE"/>
    <w:rsid w:val="00B976E0"/>
    <w:rsid w:val="00B97BDC"/>
    <w:rsid w:val="00B97BEF"/>
    <w:rsid w:val="00BA0131"/>
    <w:rsid w:val="00BA0354"/>
    <w:rsid w:val="00BA035F"/>
    <w:rsid w:val="00BA078F"/>
    <w:rsid w:val="00BA0E1D"/>
    <w:rsid w:val="00BA0FFF"/>
    <w:rsid w:val="00BA122E"/>
    <w:rsid w:val="00BA171E"/>
    <w:rsid w:val="00BA1F2D"/>
    <w:rsid w:val="00BA2B52"/>
    <w:rsid w:val="00BA2D82"/>
    <w:rsid w:val="00BA2ED5"/>
    <w:rsid w:val="00BA312D"/>
    <w:rsid w:val="00BA3147"/>
    <w:rsid w:val="00BA3284"/>
    <w:rsid w:val="00BA3949"/>
    <w:rsid w:val="00BA3D99"/>
    <w:rsid w:val="00BA4B95"/>
    <w:rsid w:val="00BA57EF"/>
    <w:rsid w:val="00BA5D0C"/>
    <w:rsid w:val="00BA5DF6"/>
    <w:rsid w:val="00BA61E7"/>
    <w:rsid w:val="00BA633F"/>
    <w:rsid w:val="00BA64BF"/>
    <w:rsid w:val="00BA6843"/>
    <w:rsid w:val="00BA6952"/>
    <w:rsid w:val="00BA6A33"/>
    <w:rsid w:val="00BA6A6B"/>
    <w:rsid w:val="00BA6C95"/>
    <w:rsid w:val="00BA6CEE"/>
    <w:rsid w:val="00BA7299"/>
    <w:rsid w:val="00BA73E4"/>
    <w:rsid w:val="00BA761B"/>
    <w:rsid w:val="00BA79E0"/>
    <w:rsid w:val="00BB0C65"/>
    <w:rsid w:val="00BB178E"/>
    <w:rsid w:val="00BB197A"/>
    <w:rsid w:val="00BB1B02"/>
    <w:rsid w:val="00BB1D36"/>
    <w:rsid w:val="00BB23A4"/>
    <w:rsid w:val="00BB253F"/>
    <w:rsid w:val="00BB26E7"/>
    <w:rsid w:val="00BB2AD0"/>
    <w:rsid w:val="00BB2C8E"/>
    <w:rsid w:val="00BB3011"/>
    <w:rsid w:val="00BB30F3"/>
    <w:rsid w:val="00BB36DD"/>
    <w:rsid w:val="00BB3C1A"/>
    <w:rsid w:val="00BB3C2A"/>
    <w:rsid w:val="00BB4398"/>
    <w:rsid w:val="00BB4B1F"/>
    <w:rsid w:val="00BB4D01"/>
    <w:rsid w:val="00BB4E3C"/>
    <w:rsid w:val="00BB4E6B"/>
    <w:rsid w:val="00BB5139"/>
    <w:rsid w:val="00BB53B6"/>
    <w:rsid w:val="00BB5E20"/>
    <w:rsid w:val="00BB6221"/>
    <w:rsid w:val="00BB626D"/>
    <w:rsid w:val="00BB6B50"/>
    <w:rsid w:val="00BB6C33"/>
    <w:rsid w:val="00BB6C60"/>
    <w:rsid w:val="00BB7056"/>
    <w:rsid w:val="00BB7091"/>
    <w:rsid w:val="00BB7169"/>
    <w:rsid w:val="00BB7867"/>
    <w:rsid w:val="00BB7C12"/>
    <w:rsid w:val="00BC04B2"/>
    <w:rsid w:val="00BC07F9"/>
    <w:rsid w:val="00BC089F"/>
    <w:rsid w:val="00BC0E85"/>
    <w:rsid w:val="00BC1534"/>
    <w:rsid w:val="00BC22CD"/>
    <w:rsid w:val="00BC2327"/>
    <w:rsid w:val="00BC2772"/>
    <w:rsid w:val="00BC2B02"/>
    <w:rsid w:val="00BC2E86"/>
    <w:rsid w:val="00BC2ED9"/>
    <w:rsid w:val="00BC31B2"/>
    <w:rsid w:val="00BC34E5"/>
    <w:rsid w:val="00BC3C21"/>
    <w:rsid w:val="00BC4939"/>
    <w:rsid w:val="00BC4AD3"/>
    <w:rsid w:val="00BC4F52"/>
    <w:rsid w:val="00BC50BF"/>
    <w:rsid w:val="00BC5653"/>
    <w:rsid w:val="00BC5756"/>
    <w:rsid w:val="00BC5AD1"/>
    <w:rsid w:val="00BC5C70"/>
    <w:rsid w:val="00BC5D1E"/>
    <w:rsid w:val="00BC5DB3"/>
    <w:rsid w:val="00BC63D4"/>
    <w:rsid w:val="00BC64A3"/>
    <w:rsid w:val="00BC691D"/>
    <w:rsid w:val="00BC6C22"/>
    <w:rsid w:val="00BC768D"/>
    <w:rsid w:val="00BC7D55"/>
    <w:rsid w:val="00BD00EB"/>
    <w:rsid w:val="00BD0158"/>
    <w:rsid w:val="00BD028E"/>
    <w:rsid w:val="00BD02BC"/>
    <w:rsid w:val="00BD0A26"/>
    <w:rsid w:val="00BD0F75"/>
    <w:rsid w:val="00BD1131"/>
    <w:rsid w:val="00BD117F"/>
    <w:rsid w:val="00BD1443"/>
    <w:rsid w:val="00BD1748"/>
    <w:rsid w:val="00BD1FF4"/>
    <w:rsid w:val="00BD205A"/>
    <w:rsid w:val="00BD2414"/>
    <w:rsid w:val="00BD26E1"/>
    <w:rsid w:val="00BD2CB6"/>
    <w:rsid w:val="00BD3450"/>
    <w:rsid w:val="00BD3BC4"/>
    <w:rsid w:val="00BD3FB3"/>
    <w:rsid w:val="00BD466E"/>
    <w:rsid w:val="00BD4D38"/>
    <w:rsid w:val="00BD5339"/>
    <w:rsid w:val="00BD5713"/>
    <w:rsid w:val="00BD6330"/>
    <w:rsid w:val="00BD649D"/>
    <w:rsid w:val="00BD7DC1"/>
    <w:rsid w:val="00BE047C"/>
    <w:rsid w:val="00BE070D"/>
    <w:rsid w:val="00BE08D1"/>
    <w:rsid w:val="00BE0F4F"/>
    <w:rsid w:val="00BE0F5B"/>
    <w:rsid w:val="00BE1026"/>
    <w:rsid w:val="00BE19A3"/>
    <w:rsid w:val="00BE19B2"/>
    <w:rsid w:val="00BE19CA"/>
    <w:rsid w:val="00BE205F"/>
    <w:rsid w:val="00BE2991"/>
    <w:rsid w:val="00BE2BB0"/>
    <w:rsid w:val="00BE3C17"/>
    <w:rsid w:val="00BE4035"/>
    <w:rsid w:val="00BE4799"/>
    <w:rsid w:val="00BE489D"/>
    <w:rsid w:val="00BE4B3B"/>
    <w:rsid w:val="00BE4BB7"/>
    <w:rsid w:val="00BE4E49"/>
    <w:rsid w:val="00BE4E82"/>
    <w:rsid w:val="00BE5030"/>
    <w:rsid w:val="00BE5B7D"/>
    <w:rsid w:val="00BE64E7"/>
    <w:rsid w:val="00BE67FB"/>
    <w:rsid w:val="00BE6D9C"/>
    <w:rsid w:val="00BE6E71"/>
    <w:rsid w:val="00BE771E"/>
    <w:rsid w:val="00BE7852"/>
    <w:rsid w:val="00BE7902"/>
    <w:rsid w:val="00BF004B"/>
    <w:rsid w:val="00BF0727"/>
    <w:rsid w:val="00BF096B"/>
    <w:rsid w:val="00BF0AFD"/>
    <w:rsid w:val="00BF0CE7"/>
    <w:rsid w:val="00BF1875"/>
    <w:rsid w:val="00BF1949"/>
    <w:rsid w:val="00BF1B1A"/>
    <w:rsid w:val="00BF1CC7"/>
    <w:rsid w:val="00BF20B1"/>
    <w:rsid w:val="00BF2165"/>
    <w:rsid w:val="00BF272E"/>
    <w:rsid w:val="00BF3088"/>
    <w:rsid w:val="00BF3721"/>
    <w:rsid w:val="00BF3A63"/>
    <w:rsid w:val="00BF3E4F"/>
    <w:rsid w:val="00BF401D"/>
    <w:rsid w:val="00BF4138"/>
    <w:rsid w:val="00BF464C"/>
    <w:rsid w:val="00BF470C"/>
    <w:rsid w:val="00BF4826"/>
    <w:rsid w:val="00BF49FA"/>
    <w:rsid w:val="00BF5608"/>
    <w:rsid w:val="00BF5BB5"/>
    <w:rsid w:val="00BF5C87"/>
    <w:rsid w:val="00BF5D44"/>
    <w:rsid w:val="00BF60B9"/>
    <w:rsid w:val="00BF670B"/>
    <w:rsid w:val="00BF69A2"/>
    <w:rsid w:val="00BF6F27"/>
    <w:rsid w:val="00BF6F5A"/>
    <w:rsid w:val="00BF72D0"/>
    <w:rsid w:val="00C0018D"/>
    <w:rsid w:val="00C002AD"/>
    <w:rsid w:val="00C0061D"/>
    <w:rsid w:val="00C00684"/>
    <w:rsid w:val="00C00D2B"/>
    <w:rsid w:val="00C01244"/>
    <w:rsid w:val="00C01819"/>
    <w:rsid w:val="00C0207C"/>
    <w:rsid w:val="00C02400"/>
    <w:rsid w:val="00C02720"/>
    <w:rsid w:val="00C02905"/>
    <w:rsid w:val="00C04164"/>
    <w:rsid w:val="00C04213"/>
    <w:rsid w:val="00C0438C"/>
    <w:rsid w:val="00C04442"/>
    <w:rsid w:val="00C04B2F"/>
    <w:rsid w:val="00C04C2B"/>
    <w:rsid w:val="00C0522D"/>
    <w:rsid w:val="00C05C2E"/>
    <w:rsid w:val="00C06A02"/>
    <w:rsid w:val="00C072CA"/>
    <w:rsid w:val="00C077F9"/>
    <w:rsid w:val="00C10264"/>
    <w:rsid w:val="00C1080A"/>
    <w:rsid w:val="00C10A61"/>
    <w:rsid w:val="00C10B40"/>
    <w:rsid w:val="00C1161A"/>
    <w:rsid w:val="00C1188F"/>
    <w:rsid w:val="00C11CA7"/>
    <w:rsid w:val="00C133E2"/>
    <w:rsid w:val="00C135A4"/>
    <w:rsid w:val="00C1390F"/>
    <w:rsid w:val="00C13ED7"/>
    <w:rsid w:val="00C13EDB"/>
    <w:rsid w:val="00C14556"/>
    <w:rsid w:val="00C14DA4"/>
    <w:rsid w:val="00C15096"/>
    <w:rsid w:val="00C15230"/>
    <w:rsid w:val="00C1564D"/>
    <w:rsid w:val="00C15791"/>
    <w:rsid w:val="00C15FA1"/>
    <w:rsid w:val="00C163D9"/>
    <w:rsid w:val="00C16441"/>
    <w:rsid w:val="00C17138"/>
    <w:rsid w:val="00C17299"/>
    <w:rsid w:val="00C2000C"/>
    <w:rsid w:val="00C205EE"/>
    <w:rsid w:val="00C20AAF"/>
    <w:rsid w:val="00C20C5D"/>
    <w:rsid w:val="00C21216"/>
    <w:rsid w:val="00C21367"/>
    <w:rsid w:val="00C2155C"/>
    <w:rsid w:val="00C219C6"/>
    <w:rsid w:val="00C21F72"/>
    <w:rsid w:val="00C22CEB"/>
    <w:rsid w:val="00C22EC2"/>
    <w:rsid w:val="00C239A0"/>
    <w:rsid w:val="00C24124"/>
    <w:rsid w:val="00C24190"/>
    <w:rsid w:val="00C24574"/>
    <w:rsid w:val="00C2483B"/>
    <w:rsid w:val="00C248AA"/>
    <w:rsid w:val="00C25257"/>
    <w:rsid w:val="00C2577E"/>
    <w:rsid w:val="00C26545"/>
    <w:rsid w:val="00C26A69"/>
    <w:rsid w:val="00C27685"/>
    <w:rsid w:val="00C27DBD"/>
    <w:rsid w:val="00C30417"/>
    <w:rsid w:val="00C30638"/>
    <w:rsid w:val="00C3095E"/>
    <w:rsid w:val="00C30AD9"/>
    <w:rsid w:val="00C31192"/>
    <w:rsid w:val="00C31823"/>
    <w:rsid w:val="00C31893"/>
    <w:rsid w:val="00C3230D"/>
    <w:rsid w:val="00C329F6"/>
    <w:rsid w:val="00C32FFF"/>
    <w:rsid w:val="00C330DF"/>
    <w:rsid w:val="00C33B65"/>
    <w:rsid w:val="00C33D5D"/>
    <w:rsid w:val="00C33EF4"/>
    <w:rsid w:val="00C340C1"/>
    <w:rsid w:val="00C34105"/>
    <w:rsid w:val="00C343E3"/>
    <w:rsid w:val="00C34BC8"/>
    <w:rsid w:val="00C34DD8"/>
    <w:rsid w:val="00C358A0"/>
    <w:rsid w:val="00C35E79"/>
    <w:rsid w:val="00C35F48"/>
    <w:rsid w:val="00C35F5F"/>
    <w:rsid w:val="00C361BB"/>
    <w:rsid w:val="00C36227"/>
    <w:rsid w:val="00C367BF"/>
    <w:rsid w:val="00C36C4C"/>
    <w:rsid w:val="00C36DB3"/>
    <w:rsid w:val="00C36E21"/>
    <w:rsid w:val="00C3751C"/>
    <w:rsid w:val="00C40377"/>
    <w:rsid w:val="00C40529"/>
    <w:rsid w:val="00C4087B"/>
    <w:rsid w:val="00C408A8"/>
    <w:rsid w:val="00C40A26"/>
    <w:rsid w:val="00C40C2A"/>
    <w:rsid w:val="00C40CE2"/>
    <w:rsid w:val="00C40CE4"/>
    <w:rsid w:val="00C41F97"/>
    <w:rsid w:val="00C42811"/>
    <w:rsid w:val="00C43094"/>
    <w:rsid w:val="00C43137"/>
    <w:rsid w:val="00C43EF4"/>
    <w:rsid w:val="00C43FED"/>
    <w:rsid w:val="00C440D6"/>
    <w:rsid w:val="00C44135"/>
    <w:rsid w:val="00C44ECE"/>
    <w:rsid w:val="00C45070"/>
    <w:rsid w:val="00C45588"/>
    <w:rsid w:val="00C456BF"/>
    <w:rsid w:val="00C45B9E"/>
    <w:rsid w:val="00C4647C"/>
    <w:rsid w:val="00C46639"/>
    <w:rsid w:val="00C4699C"/>
    <w:rsid w:val="00C46B08"/>
    <w:rsid w:val="00C46F33"/>
    <w:rsid w:val="00C47586"/>
    <w:rsid w:val="00C47591"/>
    <w:rsid w:val="00C47729"/>
    <w:rsid w:val="00C477B8"/>
    <w:rsid w:val="00C47DAE"/>
    <w:rsid w:val="00C47EB8"/>
    <w:rsid w:val="00C50890"/>
    <w:rsid w:val="00C50B42"/>
    <w:rsid w:val="00C51AF3"/>
    <w:rsid w:val="00C51BD5"/>
    <w:rsid w:val="00C5230E"/>
    <w:rsid w:val="00C52361"/>
    <w:rsid w:val="00C536D3"/>
    <w:rsid w:val="00C536FD"/>
    <w:rsid w:val="00C539B7"/>
    <w:rsid w:val="00C547E3"/>
    <w:rsid w:val="00C54B08"/>
    <w:rsid w:val="00C5533F"/>
    <w:rsid w:val="00C55B49"/>
    <w:rsid w:val="00C56011"/>
    <w:rsid w:val="00C56289"/>
    <w:rsid w:val="00C563C7"/>
    <w:rsid w:val="00C566AB"/>
    <w:rsid w:val="00C56BA1"/>
    <w:rsid w:val="00C57027"/>
    <w:rsid w:val="00C57208"/>
    <w:rsid w:val="00C573F2"/>
    <w:rsid w:val="00C574BA"/>
    <w:rsid w:val="00C57945"/>
    <w:rsid w:val="00C57A5A"/>
    <w:rsid w:val="00C57CFE"/>
    <w:rsid w:val="00C61048"/>
    <w:rsid w:val="00C61051"/>
    <w:rsid w:val="00C61163"/>
    <w:rsid w:val="00C6132D"/>
    <w:rsid w:val="00C6199E"/>
    <w:rsid w:val="00C61EF4"/>
    <w:rsid w:val="00C62A89"/>
    <w:rsid w:val="00C62F11"/>
    <w:rsid w:val="00C64520"/>
    <w:rsid w:val="00C64770"/>
    <w:rsid w:val="00C648E9"/>
    <w:rsid w:val="00C648ED"/>
    <w:rsid w:val="00C64EA6"/>
    <w:rsid w:val="00C65AAA"/>
    <w:rsid w:val="00C65B52"/>
    <w:rsid w:val="00C65C53"/>
    <w:rsid w:val="00C65FF5"/>
    <w:rsid w:val="00C66302"/>
    <w:rsid w:val="00C6633A"/>
    <w:rsid w:val="00C66BFB"/>
    <w:rsid w:val="00C67160"/>
    <w:rsid w:val="00C67A48"/>
    <w:rsid w:val="00C67A96"/>
    <w:rsid w:val="00C67D48"/>
    <w:rsid w:val="00C70865"/>
    <w:rsid w:val="00C715C1"/>
    <w:rsid w:val="00C72374"/>
    <w:rsid w:val="00C734CB"/>
    <w:rsid w:val="00C73828"/>
    <w:rsid w:val="00C73A8D"/>
    <w:rsid w:val="00C73E8F"/>
    <w:rsid w:val="00C74202"/>
    <w:rsid w:val="00C7439F"/>
    <w:rsid w:val="00C74F03"/>
    <w:rsid w:val="00C75749"/>
    <w:rsid w:val="00C7616E"/>
    <w:rsid w:val="00C76C92"/>
    <w:rsid w:val="00C7704C"/>
    <w:rsid w:val="00C770A0"/>
    <w:rsid w:val="00C771F2"/>
    <w:rsid w:val="00C7738C"/>
    <w:rsid w:val="00C77642"/>
    <w:rsid w:val="00C77A3D"/>
    <w:rsid w:val="00C77C3A"/>
    <w:rsid w:val="00C8048F"/>
    <w:rsid w:val="00C80672"/>
    <w:rsid w:val="00C80840"/>
    <w:rsid w:val="00C811DF"/>
    <w:rsid w:val="00C81368"/>
    <w:rsid w:val="00C81F4B"/>
    <w:rsid w:val="00C827C4"/>
    <w:rsid w:val="00C83418"/>
    <w:rsid w:val="00C83638"/>
    <w:rsid w:val="00C83B93"/>
    <w:rsid w:val="00C84006"/>
    <w:rsid w:val="00C84860"/>
    <w:rsid w:val="00C84AC5"/>
    <w:rsid w:val="00C84C86"/>
    <w:rsid w:val="00C84D35"/>
    <w:rsid w:val="00C84D9C"/>
    <w:rsid w:val="00C84DA9"/>
    <w:rsid w:val="00C852FD"/>
    <w:rsid w:val="00C861EE"/>
    <w:rsid w:val="00C864D5"/>
    <w:rsid w:val="00C869AD"/>
    <w:rsid w:val="00C86A6D"/>
    <w:rsid w:val="00C87DB2"/>
    <w:rsid w:val="00C907FF"/>
    <w:rsid w:val="00C908A9"/>
    <w:rsid w:val="00C908ED"/>
    <w:rsid w:val="00C90945"/>
    <w:rsid w:val="00C91137"/>
    <w:rsid w:val="00C9145B"/>
    <w:rsid w:val="00C91821"/>
    <w:rsid w:val="00C91868"/>
    <w:rsid w:val="00C918C0"/>
    <w:rsid w:val="00C91B8A"/>
    <w:rsid w:val="00C91C47"/>
    <w:rsid w:val="00C91EE5"/>
    <w:rsid w:val="00C92779"/>
    <w:rsid w:val="00C92C5E"/>
    <w:rsid w:val="00C9325F"/>
    <w:rsid w:val="00C93634"/>
    <w:rsid w:val="00C9370C"/>
    <w:rsid w:val="00C9370D"/>
    <w:rsid w:val="00C9379B"/>
    <w:rsid w:val="00C93805"/>
    <w:rsid w:val="00C9387A"/>
    <w:rsid w:val="00C93B1B"/>
    <w:rsid w:val="00C93F37"/>
    <w:rsid w:val="00C940C5"/>
    <w:rsid w:val="00C944F1"/>
    <w:rsid w:val="00C945A8"/>
    <w:rsid w:val="00C9466F"/>
    <w:rsid w:val="00C947EA"/>
    <w:rsid w:val="00C95A58"/>
    <w:rsid w:val="00C95A89"/>
    <w:rsid w:val="00C95FCB"/>
    <w:rsid w:val="00C965DB"/>
    <w:rsid w:val="00C969AB"/>
    <w:rsid w:val="00C978A2"/>
    <w:rsid w:val="00C97BBD"/>
    <w:rsid w:val="00C97E6C"/>
    <w:rsid w:val="00CA01F2"/>
    <w:rsid w:val="00CA0788"/>
    <w:rsid w:val="00CA09F8"/>
    <w:rsid w:val="00CA0A44"/>
    <w:rsid w:val="00CA0C27"/>
    <w:rsid w:val="00CA12F0"/>
    <w:rsid w:val="00CA160E"/>
    <w:rsid w:val="00CA216D"/>
    <w:rsid w:val="00CA2527"/>
    <w:rsid w:val="00CA2B1A"/>
    <w:rsid w:val="00CA2CBD"/>
    <w:rsid w:val="00CA2CC0"/>
    <w:rsid w:val="00CA34A3"/>
    <w:rsid w:val="00CA37BC"/>
    <w:rsid w:val="00CA3889"/>
    <w:rsid w:val="00CA3E1C"/>
    <w:rsid w:val="00CA5351"/>
    <w:rsid w:val="00CA592F"/>
    <w:rsid w:val="00CA5B37"/>
    <w:rsid w:val="00CA61CD"/>
    <w:rsid w:val="00CA61E2"/>
    <w:rsid w:val="00CA68F4"/>
    <w:rsid w:val="00CA6B7A"/>
    <w:rsid w:val="00CA7361"/>
    <w:rsid w:val="00CA78B4"/>
    <w:rsid w:val="00CA7BB6"/>
    <w:rsid w:val="00CA7D83"/>
    <w:rsid w:val="00CB039D"/>
    <w:rsid w:val="00CB055D"/>
    <w:rsid w:val="00CB0955"/>
    <w:rsid w:val="00CB12C0"/>
    <w:rsid w:val="00CB143F"/>
    <w:rsid w:val="00CB164A"/>
    <w:rsid w:val="00CB17DB"/>
    <w:rsid w:val="00CB1ADC"/>
    <w:rsid w:val="00CB1D3A"/>
    <w:rsid w:val="00CB20E5"/>
    <w:rsid w:val="00CB22CC"/>
    <w:rsid w:val="00CB2537"/>
    <w:rsid w:val="00CB329D"/>
    <w:rsid w:val="00CB341D"/>
    <w:rsid w:val="00CB3623"/>
    <w:rsid w:val="00CB36E5"/>
    <w:rsid w:val="00CB3948"/>
    <w:rsid w:val="00CB3B09"/>
    <w:rsid w:val="00CB3DAF"/>
    <w:rsid w:val="00CB3F2F"/>
    <w:rsid w:val="00CB441E"/>
    <w:rsid w:val="00CB5972"/>
    <w:rsid w:val="00CB5ACD"/>
    <w:rsid w:val="00CB5C8F"/>
    <w:rsid w:val="00CB611E"/>
    <w:rsid w:val="00CB618C"/>
    <w:rsid w:val="00CB65B1"/>
    <w:rsid w:val="00CB661F"/>
    <w:rsid w:val="00CB6B91"/>
    <w:rsid w:val="00CB7356"/>
    <w:rsid w:val="00CB74F0"/>
    <w:rsid w:val="00CB7887"/>
    <w:rsid w:val="00CB795E"/>
    <w:rsid w:val="00CB7B31"/>
    <w:rsid w:val="00CB7B4B"/>
    <w:rsid w:val="00CB7C3A"/>
    <w:rsid w:val="00CC01E1"/>
    <w:rsid w:val="00CC076E"/>
    <w:rsid w:val="00CC0FBB"/>
    <w:rsid w:val="00CC16E8"/>
    <w:rsid w:val="00CC1AA1"/>
    <w:rsid w:val="00CC200D"/>
    <w:rsid w:val="00CC2442"/>
    <w:rsid w:val="00CC248A"/>
    <w:rsid w:val="00CC271D"/>
    <w:rsid w:val="00CC2CA2"/>
    <w:rsid w:val="00CC2FAA"/>
    <w:rsid w:val="00CC3200"/>
    <w:rsid w:val="00CC37E0"/>
    <w:rsid w:val="00CC408A"/>
    <w:rsid w:val="00CC4F4C"/>
    <w:rsid w:val="00CC5BF3"/>
    <w:rsid w:val="00CC6D49"/>
    <w:rsid w:val="00CC701E"/>
    <w:rsid w:val="00CC769A"/>
    <w:rsid w:val="00CC771D"/>
    <w:rsid w:val="00CC7E2D"/>
    <w:rsid w:val="00CD0003"/>
    <w:rsid w:val="00CD0042"/>
    <w:rsid w:val="00CD0566"/>
    <w:rsid w:val="00CD19A7"/>
    <w:rsid w:val="00CD1A77"/>
    <w:rsid w:val="00CD1C8B"/>
    <w:rsid w:val="00CD2174"/>
    <w:rsid w:val="00CD23DB"/>
    <w:rsid w:val="00CD41AD"/>
    <w:rsid w:val="00CD461C"/>
    <w:rsid w:val="00CD4B04"/>
    <w:rsid w:val="00CD4DD5"/>
    <w:rsid w:val="00CD56B3"/>
    <w:rsid w:val="00CD5FB2"/>
    <w:rsid w:val="00CD61D0"/>
    <w:rsid w:val="00CD6771"/>
    <w:rsid w:val="00CD67FA"/>
    <w:rsid w:val="00CD6AAF"/>
    <w:rsid w:val="00CD7D5B"/>
    <w:rsid w:val="00CE0127"/>
    <w:rsid w:val="00CE0685"/>
    <w:rsid w:val="00CE127B"/>
    <w:rsid w:val="00CE1369"/>
    <w:rsid w:val="00CE185A"/>
    <w:rsid w:val="00CE1874"/>
    <w:rsid w:val="00CE1AED"/>
    <w:rsid w:val="00CE1D75"/>
    <w:rsid w:val="00CE1DB6"/>
    <w:rsid w:val="00CE2636"/>
    <w:rsid w:val="00CE28D9"/>
    <w:rsid w:val="00CE32B9"/>
    <w:rsid w:val="00CE3A26"/>
    <w:rsid w:val="00CE3D00"/>
    <w:rsid w:val="00CE47A0"/>
    <w:rsid w:val="00CE48DC"/>
    <w:rsid w:val="00CE49F1"/>
    <w:rsid w:val="00CE4ED9"/>
    <w:rsid w:val="00CE56A1"/>
    <w:rsid w:val="00CE6080"/>
    <w:rsid w:val="00CE678F"/>
    <w:rsid w:val="00CE6A17"/>
    <w:rsid w:val="00CE717D"/>
    <w:rsid w:val="00CE7195"/>
    <w:rsid w:val="00CE7484"/>
    <w:rsid w:val="00CE78DF"/>
    <w:rsid w:val="00CE7F22"/>
    <w:rsid w:val="00CF066D"/>
    <w:rsid w:val="00CF1236"/>
    <w:rsid w:val="00CF233F"/>
    <w:rsid w:val="00CF246C"/>
    <w:rsid w:val="00CF2D59"/>
    <w:rsid w:val="00CF2EDE"/>
    <w:rsid w:val="00CF2F27"/>
    <w:rsid w:val="00CF30D6"/>
    <w:rsid w:val="00CF318E"/>
    <w:rsid w:val="00CF33AB"/>
    <w:rsid w:val="00CF3796"/>
    <w:rsid w:val="00CF3A02"/>
    <w:rsid w:val="00CF3C14"/>
    <w:rsid w:val="00CF3E75"/>
    <w:rsid w:val="00CF46DF"/>
    <w:rsid w:val="00CF48C6"/>
    <w:rsid w:val="00CF4A4D"/>
    <w:rsid w:val="00CF4B84"/>
    <w:rsid w:val="00CF52A0"/>
    <w:rsid w:val="00CF5327"/>
    <w:rsid w:val="00CF5A0A"/>
    <w:rsid w:val="00CF68A5"/>
    <w:rsid w:val="00CF6935"/>
    <w:rsid w:val="00CF6BC7"/>
    <w:rsid w:val="00CF6C86"/>
    <w:rsid w:val="00CF77C6"/>
    <w:rsid w:val="00CF7C5E"/>
    <w:rsid w:val="00CF7CED"/>
    <w:rsid w:val="00D00521"/>
    <w:rsid w:val="00D0062D"/>
    <w:rsid w:val="00D009CE"/>
    <w:rsid w:val="00D00DEE"/>
    <w:rsid w:val="00D00E29"/>
    <w:rsid w:val="00D010F3"/>
    <w:rsid w:val="00D01BB8"/>
    <w:rsid w:val="00D01C61"/>
    <w:rsid w:val="00D0242D"/>
    <w:rsid w:val="00D02554"/>
    <w:rsid w:val="00D025F5"/>
    <w:rsid w:val="00D02635"/>
    <w:rsid w:val="00D02B69"/>
    <w:rsid w:val="00D0317E"/>
    <w:rsid w:val="00D032E8"/>
    <w:rsid w:val="00D036E2"/>
    <w:rsid w:val="00D038F2"/>
    <w:rsid w:val="00D03A85"/>
    <w:rsid w:val="00D03B8F"/>
    <w:rsid w:val="00D03ED8"/>
    <w:rsid w:val="00D0416C"/>
    <w:rsid w:val="00D041DA"/>
    <w:rsid w:val="00D04710"/>
    <w:rsid w:val="00D04922"/>
    <w:rsid w:val="00D04F17"/>
    <w:rsid w:val="00D04F66"/>
    <w:rsid w:val="00D05418"/>
    <w:rsid w:val="00D0552E"/>
    <w:rsid w:val="00D059FB"/>
    <w:rsid w:val="00D05AFC"/>
    <w:rsid w:val="00D0606A"/>
    <w:rsid w:val="00D065A3"/>
    <w:rsid w:val="00D07029"/>
    <w:rsid w:val="00D07276"/>
    <w:rsid w:val="00D0738C"/>
    <w:rsid w:val="00D07C05"/>
    <w:rsid w:val="00D07E6C"/>
    <w:rsid w:val="00D105C6"/>
    <w:rsid w:val="00D10762"/>
    <w:rsid w:val="00D108B2"/>
    <w:rsid w:val="00D10A6C"/>
    <w:rsid w:val="00D10DA4"/>
    <w:rsid w:val="00D10EF9"/>
    <w:rsid w:val="00D11233"/>
    <w:rsid w:val="00D11729"/>
    <w:rsid w:val="00D11AFC"/>
    <w:rsid w:val="00D11E09"/>
    <w:rsid w:val="00D11F61"/>
    <w:rsid w:val="00D121CF"/>
    <w:rsid w:val="00D121D8"/>
    <w:rsid w:val="00D12533"/>
    <w:rsid w:val="00D12889"/>
    <w:rsid w:val="00D12DC3"/>
    <w:rsid w:val="00D13B9C"/>
    <w:rsid w:val="00D13DE2"/>
    <w:rsid w:val="00D13E38"/>
    <w:rsid w:val="00D14518"/>
    <w:rsid w:val="00D1462C"/>
    <w:rsid w:val="00D15955"/>
    <w:rsid w:val="00D159D7"/>
    <w:rsid w:val="00D15DE4"/>
    <w:rsid w:val="00D160AF"/>
    <w:rsid w:val="00D1627D"/>
    <w:rsid w:val="00D163B0"/>
    <w:rsid w:val="00D16498"/>
    <w:rsid w:val="00D16553"/>
    <w:rsid w:val="00D17085"/>
    <w:rsid w:val="00D170F2"/>
    <w:rsid w:val="00D175E8"/>
    <w:rsid w:val="00D177EC"/>
    <w:rsid w:val="00D2096F"/>
    <w:rsid w:val="00D20EDE"/>
    <w:rsid w:val="00D210FE"/>
    <w:rsid w:val="00D215D6"/>
    <w:rsid w:val="00D216DA"/>
    <w:rsid w:val="00D21787"/>
    <w:rsid w:val="00D218AC"/>
    <w:rsid w:val="00D21BBD"/>
    <w:rsid w:val="00D21D14"/>
    <w:rsid w:val="00D21D65"/>
    <w:rsid w:val="00D21F22"/>
    <w:rsid w:val="00D220C6"/>
    <w:rsid w:val="00D22194"/>
    <w:rsid w:val="00D224B1"/>
    <w:rsid w:val="00D224EC"/>
    <w:rsid w:val="00D22719"/>
    <w:rsid w:val="00D22813"/>
    <w:rsid w:val="00D22BD2"/>
    <w:rsid w:val="00D22D68"/>
    <w:rsid w:val="00D22DE8"/>
    <w:rsid w:val="00D22EFD"/>
    <w:rsid w:val="00D22F44"/>
    <w:rsid w:val="00D23577"/>
    <w:rsid w:val="00D23AF2"/>
    <w:rsid w:val="00D23F97"/>
    <w:rsid w:val="00D24155"/>
    <w:rsid w:val="00D2484F"/>
    <w:rsid w:val="00D24887"/>
    <w:rsid w:val="00D248E9"/>
    <w:rsid w:val="00D24934"/>
    <w:rsid w:val="00D2499E"/>
    <w:rsid w:val="00D24D28"/>
    <w:rsid w:val="00D25232"/>
    <w:rsid w:val="00D2583E"/>
    <w:rsid w:val="00D2652F"/>
    <w:rsid w:val="00D27317"/>
    <w:rsid w:val="00D27B6B"/>
    <w:rsid w:val="00D303CA"/>
    <w:rsid w:val="00D30801"/>
    <w:rsid w:val="00D30A44"/>
    <w:rsid w:val="00D30EFB"/>
    <w:rsid w:val="00D30F4B"/>
    <w:rsid w:val="00D31220"/>
    <w:rsid w:val="00D31646"/>
    <w:rsid w:val="00D3189A"/>
    <w:rsid w:val="00D318FE"/>
    <w:rsid w:val="00D31A80"/>
    <w:rsid w:val="00D31CE8"/>
    <w:rsid w:val="00D32281"/>
    <w:rsid w:val="00D32B0A"/>
    <w:rsid w:val="00D32C2C"/>
    <w:rsid w:val="00D32D63"/>
    <w:rsid w:val="00D32F32"/>
    <w:rsid w:val="00D3370B"/>
    <w:rsid w:val="00D33C36"/>
    <w:rsid w:val="00D33F1F"/>
    <w:rsid w:val="00D34233"/>
    <w:rsid w:val="00D345F6"/>
    <w:rsid w:val="00D3472D"/>
    <w:rsid w:val="00D34780"/>
    <w:rsid w:val="00D34EF1"/>
    <w:rsid w:val="00D350B7"/>
    <w:rsid w:val="00D35181"/>
    <w:rsid w:val="00D35525"/>
    <w:rsid w:val="00D358B2"/>
    <w:rsid w:val="00D35A25"/>
    <w:rsid w:val="00D35AEE"/>
    <w:rsid w:val="00D35C57"/>
    <w:rsid w:val="00D36158"/>
    <w:rsid w:val="00D368C5"/>
    <w:rsid w:val="00D36C7B"/>
    <w:rsid w:val="00D374C2"/>
    <w:rsid w:val="00D375E5"/>
    <w:rsid w:val="00D40038"/>
    <w:rsid w:val="00D401A9"/>
    <w:rsid w:val="00D403E0"/>
    <w:rsid w:val="00D40AB3"/>
    <w:rsid w:val="00D40D40"/>
    <w:rsid w:val="00D40D58"/>
    <w:rsid w:val="00D4182E"/>
    <w:rsid w:val="00D41A5D"/>
    <w:rsid w:val="00D41A8D"/>
    <w:rsid w:val="00D41B65"/>
    <w:rsid w:val="00D41D1C"/>
    <w:rsid w:val="00D42F7D"/>
    <w:rsid w:val="00D4319A"/>
    <w:rsid w:val="00D44018"/>
    <w:rsid w:val="00D4417C"/>
    <w:rsid w:val="00D4528A"/>
    <w:rsid w:val="00D4566F"/>
    <w:rsid w:val="00D45679"/>
    <w:rsid w:val="00D45724"/>
    <w:rsid w:val="00D45F7D"/>
    <w:rsid w:val="00D4699C"/>
    <w:rsid w:val="00D469C6"/>
    <w:rsid w:val="00D47099"/>
    <w:rsid w:val="00D47F94"/>
    <w:rsid w:val="00D50381"/>
    <w:rsid w:val="00D50625"/>
    <w:rsid w:val="00D5074E"/>
    <w:rsid w:val="00D508BE"/>
    <w:rsid w:val="00D50C6E"/>
    <w:rsid w:val="00D50DA8"/>
    <w:rsid w:val="00D51245"/>
    <w:rsid w:val="00D513B0"/>
    <w:rsid w:val="00D51E6B"/>
    <w:rsid w:val="00D51EA0"/>
    <w:rsid w:val="00D51EBA"/>
    <w:rsid w:val="00D522CA"/>
    <w:rsid w:val="00D5262B"/>
    <w:rsid w:val="00D52814"/>
    <w:rsid w:val="00D52E3B"/>
    <w:rsid w:val="00D530CC"/>
    <w:rsid w:val="00D53382"/>
    <w:rsid w:val="00D539B8"/>
    <w:rsid w:val="00D539BC"/>
    <w:rsid w:val="00D539D6"/>
    <w:rsid w:val="00D53A1E"/>
    <w:rsid w:val="00D5428A"/>
    <w:rsid w:val="00D54585"/>
    <w:rsid w:val="00D5468A"/>
    <w:rsid w:val="00D54721"/>
    <w:rsid w:val="00D55059"/>
    <w:rsid w:val="00D55093"/>
    <w:rsid w:val="00D554CF"/>
    <w:rsid w:val="00D55703"/>
    <w:rsid w:val="00D55DE4"/>
    <w:rsid w:val="00D5608A"/>
    <w:rsid w:val="00D5637F"/>
    <w:rsid w:val="00D56C05"/>
    <w:rsid w:val="00D57177"/>
    <w:rsid w:val="00D573B8"/>
    <w:rsid w:val="00D57473"/>
    <w:rsid w:val="00D57654"/>
    <w:rsid w:val="00D57986"/>
    <w:rsid w:val="00D57C16"/>
    <w:rsid w:val="00D57E25"/>
    <w:rsid w:val="00D57F9C"/>
    <w:rsid w:val="00D60620"/>
    <w:rsid w:val="00D60741"/>
    <w:rsid w:val="00D60C85"/>
    <w:rsid w:val="00D60F03"/>
    <w:rsid w:val="00D6113B"/>
    <w:rsid w:val="00D612C2"/>
    <w:rsid w:val="00D61444"/>
    <w:rsid w:val="00D61DD3"/>
    <w:rsid w:val="00D62A3B"/>
    <w:rsid w:val="00D62E86"/>
    <w:rsid w:val="00D62E93"/>
    <w:rsid w:val="00D6310F"/>
    <w:rsid w:val="00D6374C"/>
    <w:rsid w:val="00D63BCD"/>
    <w:rsid w:val="00D63EA9"/>
    <w:rsid w:val="00D63F47"/>
    <w:rsid w:val="00D644E6"/>
    <w:rsid w:val="00D64A80"/>
    <w:rsid w:val="00D64B78"/>
    <w:rsid w:val="00D65651"/>
    <w:rsid w:val="00D656CD"/>
    <w:rsid w:val="00D65FEA"/>
    <w:rsid w:val="00D66C85"/>
    <w:rsid w:val="00D66C92"/>
    <w:rsid w:val="00D66D69"/>
    <w:rsid w:val="00D66EE5"/>
    <w:rsid w:val="00D679BE"/>
    <w:rsid w:val="00D70075"/>
    <w:rsid w:val="00D702C2"/>
    <w:rsid w:val="00D70775"/>
    <w:rsid w:val="00D70B40"/>
    <w:rsid w:val="00D70DEF"/>
    <w:rsid w:val="00D71034"/>
    <w:rsid w:val="00D71C02"/>
    <w:rsid w:val="00D71D6C"/>
    <w:rsid w:val="00D727B2"/>
    <w:rsid w:val="00D7337A"/>
    <w:rsid w:val="00D73774"/>
    <w:rsid w:val="00D73F4F"/>
    <w:rsid w:val="00D74407"/>
    <w:rsid w:val="00D74E18"/>
    <w:rsid w:val="00D75A16"/>
    <w:rsid w:val="00D75D78"/>
    <w:rsid w:val="00D764F0"/>
    <w:rsid w:val="00D764F5"/>
    <w:rsid w:val="00D76515"/>
    <w:rsid w:val="00D7658C"/>
    <w:rsid w:val="00D76A93"/>
    <w:rsid w:val="00D76AC7"/>
    <w:rsid w:val="00D76D73"/>
    <w:rsid w:val="00D76EB3"/>
    <w:rsid w:val="00D775F8"/>
    <w:rsid w:val="00D8003F"/>
    <w:rsid w:val="00D80A07"/>
    <w:rsid w:val="00D80ABA"/>
    <w:rsid w:val="00D81063"/>
    <w:rsid w:val="00D8132E"/>
    <w:rsid w:val="00D81491"/>
    <w:rsid w:val="00D8175A"/>
    <w:rsid w:val="00D8219F"/>
    <w:rsid w:val="00D82467"/>
    <w:rsid w:val="00D82484"/>
    <w:rsid w:val="00D82572"/>
    <w:rsid w:val="00D825C7"/>
    <w:rsid w:val="00D82ED0"/>
    <w:rsid w:val="00D830B3"/>
    <w:rsid w:val="00D833E0"/>
    <w:rsid w:val="00D83563"/>
    <w:rsid w:val="00D83583"/>
    <w:rsid w:val="00D83D72"/>
    <w:rsid w:val="00D83FB9"/>
    <w:rsid w:val="00D8421A"/>
    <w:rsid w:val="00D846A5"/>
    <w:rsid w:val="00D85227"/>
    <w:rsid w:val="00D85E30"/>
    <w:rsid w:val="00D85F07"/>
    <w:rsid w:val="00D86917"/>
    <w:rsid w:val="00D878B3"/>
    <w:rsid w:val="00D87C65"/>
    <w:rsid w:val="00D87CFA"/>
    <w:rsid w:val="00D90564"/>
    <w:rsid w:val="00D90755"/>
    <w:rsid w:val="00D9077C"/>
    <w:rsid w:val="00D916CB"/>
    <w:rsid w:val="00D92CBA"/>
    <w:rsid w:val="00D92D6A"/>
    <w:rsid w:val="00D932C6"/>
    <w:rsid w:val="00D938C5"/>
    <w:rsid w:val="00D943EF"/>
    <w:rsid w:val="00D954A5"/>
    <w:rsid w:val="00D95DA5"/>
    <w:rsid w:val="00D9621A"/>
    <w:rsid w:val="00D96CBC"/>
    <w:rsid w:val="00D9754D"/>
    <w:rsid w:val="00D975FC"/>
    <w:rsid w:val="00D97BC2"/>
    <w:rsid w:val="00DA0411"/>
    <w:rsid w:val="00DA074A"/>
    <w:rsid w:val="00DA085E"/>
    <w:rsid w:val="00DA1489"/>
    <w:rsid w:val="00DA1C53"/>
    <w:rsid w:val="00DA24A1"/>
    <w:rsid w:val="00DA2C6A"/>
    <w:rsid w:val="00DA3BC9"/>
    <w:rsid w:val="00DA3CD9"/>
    <w:rsid w:val="00DA3EC7"/>
    <w:rsid w:val="00DA4CC4"/>
    <w:rsid w:val="00DA52A6"/>
    <w:rsid w:val="00DA545E"/>
    <w:rsid w:val="00DA5ADB"/>
    <w:rsid w:val="00DA6070"/>
    <w:rsid w:val="00DA617E"/>
    <w:rsid w:val="00DA628C"/>
    <w:rsid w:val="00DA634F"/>
    <w:rsid w:val="00DA6833"/>
    <w:rsid w:val="00DA6841"/>
    <w:rsid w:val="00DA6A88"/>
    <w:rsid w:val="00DA71C8"/>
    <w:rsid w:val="00DA7480"/>
    <w:rsid w:val="00DA7AFC"/>
    <w:rsid w:val="00DA7EC0"/>
    <w:rsid w:val="00DB0011"/>
    <w:rsid w:val="00DB00E0"/>
    <w:rsid w:val="00DB06EB"/>
    <w:rsid w:val="00DB071A"/>
    <w:rsid w:val="00DB0A4E"/>
    <w:rsid w:val="00DB0CD8"/>
    <w:rsid w:val="00DB0D98"/>
    <w:rsid w:val="00DB0E9B"/>
    <w:rsid w:val="00DB13EE"/>
    <w:rsid w:val="00DB18B8"/>
    <w:rsid w:val="00DB1EFB"/>
    <w:rsid w:val="00DB1F77"/>
    <w:rsid w:val="00DB213A"/>
    <w:rsid w:val="00DB25AB"/>
    <w:rsid w:val="00DB2A29"/>
    <w:rsid w:val="00DB2D1B"/>
    <w:rsid w:val="00DB2E68"/>
    <w:rsid w:val="00DB2E75"/>
    <w:rsid w:val="00DB2F6A"/>
    <w:rsid w:val="00DB3054"/>
    <w:rsid w:val="00DB3135"/>
    <w:rsid w:val="00DB39A4"/>
    <w:rsid w:val="00DB3E32"/>
    <w:rsid w:val="00DB3FCC"/>
    <w:rsid w:val="00DB42CA"/>
    <w:rsid w:val="00DB4769"/>
    <w:rsid w:val="00DB4A6A"/>
    <w:rsid w:val="00DB4EB7"/>
    <w:rsid w:val="00DB54C4"/>
    <w:rsid w:val="00DB5AC1"/>
    <w:rsid w:val="00DB6011"/>
    <w:rsid w:val="00DB627A"/>
    <w:rsid w:val="00DB6644"/>
    <w:rsid w:val="00DB6A10"/>
    <w:rsid w:val="00DB6C0E"/>
    <w:rsid w:val="00DB74CC"/>
    <w:rsid w:val="00DB7ACA"/>
    <w:rsid w:val="00DB7B43"/>
    <w:rsid w:val="00DC0394"/>
    <w:rsid w:val="00DC0430"/>
    <w:rsid w:val="00DC117E"/>
    <w:rsid w:val="00DC11D7"/>
    <w:rsid w:val="00DC150F"/>
    <w:rsid w:val="00DC1D3F"/>
    <w:rsid w:val="00DC1FF0"/>
    <w:rsid w:val="00DC202D"/>
    <w:rsid w:val="00DC203A"/>
    <w:rsid w:val="00DC22E6"/>
    <w:rsid w:val="00DC2752"/>
    <w:rsid w:val="00DC27DE"/>
    <w:rsid w:val="00DC2E33"/>
    <w:rsid w:val="00DC3A6A"/>
    <w:rsid w:val="00DC42FD"/>
    <w:rsid w:val="00DC4486"/>
    <w:rsid w:val="00DC4591"/>
    <w:rsid w:val="00DC49D3"/>
    <w:rsid w:val="00DC4BF0"/>
    <w:rsid w:val="00DC4C67"/>
    <w:rsid w:val="00DC4C7A"/>
    <w:rsid w:val="00DC4E3D"/>
    <w:rsid w:val="00DC4EE9"/>
    <w:rsid w:val="00DC51C5"/>
    <w:rsid w:val="00DC592D"/>
    <w:rsid w:val="00DC6227"/>
    <w:rsid w:val="00DC63A1"/>
    <w:rsid w:val="00DC6D69"/>
    <w:rsid w:val="00DC6F4A"/>
    <w:rsid w:val="00DC75ED"/>
    <w:rsid w:val="00DC7B26"/>
    <w:rsid w:val="00DD0050"/>
    <w:rsid w:val="00DD048B"/>
    <w:rsid w:val="00DD05D7"/>
    <w:rsid w:val="00DD1625"/>
    <w:rsid w:val="00DD1BFB"/>
    <w:rsid w:val="00DD2A84"/>
    <w:rsid w:val="00DD2D66"/>
    <w:rsid w:val="00DD336A"/>
    <w:rsid w:val="00DD39B3"/>
    <w:rsid w:val="00DD3C21"/>
    <w:rsid w:val="00DD3E8A"/>
    <w:rsid w:val="00DD3EC0"/>
    <w:rsid w:val="00DD4105"/>
    <w:rsid w:val="00DD4BC7"/>
    <w:rsid w:val="00DD4D0B"/>
    <w:rsid w:val="00DD4FEA"/>
    <w:rsid w:val="00DD520B"/>
    <w:rsid w:val="00DD5372"/>
    <w:rsid w:val="00DD57DA"/>
    <w:rsid w:val="00DD5973"/>
    <w:rsid w:val="00DD5B10"/>
    <w:rsid w:val="00DD5C57"/>
    <w:rsid w:val="00DD5F1F"/>
    <w:rsid w:val="00DD631A"/>
    <w:rsid w:val="00DD662E"/>
    <w:rsid w:val="00DD6910"/>
    <w:rsid w:val="00DD6F0C"/>
    <w:rsid w:val="00DD7114"/>
    <w:rsid w:val="00DD746B"/>
    <w:rsid w:val="00DD77BC"/>
    <w:rsid w:val="00DD7805"/>
    <w:rsid w:val="00DD7B1A"/>
    <w:rsid w:val="00DD7FF7"/>
    <w:rsid w:val="00DE0103"/>
    <w:rsid w:val="00DE08EC"/>
    <w:rsid w:val="00DE0F84"/>
    <w:rsid w:val="00DE153E"/>
    <w:rsid w:val="00DE1E66"/>
    <w:rsid w:val="00DE2502"/>
    <w:rsid w:val="00DE25F7"/>
    <w:rsid w:val="00DE2C85"/>
    <w:rsid w:val="00DE35AE"/>
    <w:rsid w:val="00DE37E3"/>
    <w:rsid w:val="00DE3844"/>
    <w:rsid w:val="00DE4432"/>
    <w:rsid w:val="00DE4CFC"/>
    <w:rsid w:val="00DE506E"/>
    <w:rsid w:val="00DE53C4"/>
    <w:rsid w:val="00DE53EC"/>
    <w:rsid w:val="00DE5EA2"/>
    <w:rsid w:val="00DE6327"/>
    <w:rsid w:val="00DE655E"/>
    <w:rsid w:val="00DE6A84"/>
    <w:rsid w:val="00DE6C5C"/>
    <w:rsid w:val="00DE76AD"/>
    <w:rsid w:val="00DE77FA"/>
    <w:rsid w:val="00DF0289"/>
    <w:rsid w:val="00DF071E"/>
    <w:rsid w:val="00DF0C6C"/>
    <w:rsid w:val="00DF0EAA"/>
    <w:rsid w:val="00DF12BF"/>
    <w:rsid w:val="00DF1858"/>
    <w:rsid w:val="00DF1EFB"/>
    <w:rsid w:val="00DF2203"/>
    <w:rsid w:val="00DF2687"/>
    <w:rsid w:val="00DF2853"/>
    <w:rsid w:val="00DF29EF"/>
    <w:rsid w:val="00DF2ABE"/>
    <w:rsid w:val="00DF30D3"/>
    <w:rsid w:val="00DF342F"/>
    <w:rsid w:val="00DF35AF"/>
    <w:rsid w:val="00DF3B18"/>
    <w:rsid w:val="00DF3D00"/>
    <w:rsid w:val="00DF3EF9"/>
    <w:rsid w:val="00DF4094"/>
    <w:rsid w:val="00DF4181"/>
    <w:rsid w:val="00DF43DE"/>
    <w:rsid w:val="00DF44D9"/>
    <w:rsid w:val="00DF4B53"/>
    <w:rsid w:val="00DF4B91"/>
    <w:rsid w:val="00DF5132"/>
    <w:rsid w:val="00DF51FF"/>
    <w:rsid w:val="00DF5437"/>
    <w:rsid w:val="00DF5C9B"/>
    <w:rsid w:val="00DF6258"/>
    <w:rsid w:val="00DF64C9"/>
    <w:rsid w:val="00DF6A07"/>
    <w:rsid w:val="00DF6AB8"/>
    <w:rsid w:val="00DF6C11"/>
    <w:rsid w:val="00DF6DCE"/>
    <w:rsid w:val="00DF72B5"/>
    <w:rsid w:val="00DF72F5"/>
    <w:rsid w:val="00DF7458"/>
    <w:rsid w:val="00E00E26"/>
    <w:rsid w:val="00E018AC"/>
    <w:rsid w:val="00E01A40"/>
    <w:rsid w:val="00E01AC0"/>
    <w:rsid w:val="00E023A5"/>
    <w:rsid w:val="00E024EA"/>
    <w:rsid w:val="00E025E0"/>
    <w:rsid w:val="00E02A22"/>
    <w:rsid w:val="00E031C2"/>
    <w:rsid w:val="00E0339F"/>
    <w:rsid w:val="00E03819"/>
    <w:rsid w:val="00E03909"/>
    <w:rsid w:val="00E03B63"/>
    <w:rsid w:val="00E03CC9"/>
    <w:rsid w:val="00E040D1"/>
    <w:rsid w:val="00E04343"/>
    <w:rsid w:val="00E04A06"/>
    <w:rsid w:val="00E04E34"/>
    <w:rsid w:val="00E05B86"/>
    <w:rsid w:val="00E06138"/>
    <w:rsid w:val="00E06AB2"/>
    <w:rsid w:val="00E07A7F"/>
    <w:rsid w:val="00E07CFA"/>
    <w:rsid w:val="00E10019"/>
    <w:rsid w:val="00E104ED"/>
    <w:rsid w:val="00E10D22"/>
    <w:rsid w:val="00E110D3"/>
    <w:rsid w:val="00E114AF"/>
    <w:rsid w:val="00E114F3"/>
    <w:rsid w:val="00E116C8"/>
    <w:rsid w:val="00E11B5B"/>
    <w:rsid w:val="00E11DB3"/>
    <w:rsid w:val="00E11EA8"/>
    <w:rsid w:val="00E12205"/>
    <w:rsid w:val="00E12C2D"/>
    <w:rsid w:val="00E138DF"/>
    <w:rsid w:val="00E13A81"/>
    <w:rsid w:val="00E148A4"/>
    <w:rsid w:val="00E148F6"/>
    <w:rsid w:val="00E14AF9"/>
    <w:rsid w:val="00E14B83"/>
    <w:rsid w:val="00E14F52"/>
    <w:rsid w:val="00E1566D"/>
    <w:rsid w:val="00E15AC3"/>
    <w:rsid w:val="00E15C36"/>
    <w:rsid w:val="00E166A2"/>
    <w:rsid w:val="00E169A5"/>
    <w:rsid w:val="00E16A58"/>
    <w:rsid w:val="00E17134"/>
    <w:rsid w:val="00E17B5D"/>
    <w:rsid w:val="00E17B81"/>
    <w:rsid w:val="00E20B4C"/>
    <w:rsid w:val="00E20E26"/>
    <w:rsid w:val="00E210E2"/>
    <w:rsid w:val="00E21214"/>
    <w:rsid w:val="00E21623"/>
    <w:rsid w:val="00E21A4A"/>
    <w:rsid w:val="00E21AAF"/>
    <w:rsid w:val="00E21B48"/>
    <w:rsid w:val="00E21B9E"/>
    <w:rsid w:val="00E21CD0"/>
    <w:rsid w:val="00E2254D"/>
    <w:rsid w:val="00E22805"/>
    <w:rsid w:val="00E22896"/>
    <w:rsid w:val="00E22C86"/>
    <w:rsid w:val="00E22CCF"/>
    <w:rsid w:val="00E22E96"/>
    <w:rsid w:val="00E23557"/>
    <w:rsid w:val="00E23645"/>
    <w:rsid w:val="00E244CB"/>
    <w:rsid w:val="00E249FF"/>
    <w:rsid w:val="00E2534B"/>
    <w:rsid w:val="00E257A1"/>
    <w:rsid w:val="00E2603F"/>
    <w:rsid w:val="00E2692B"/>
    <w:rsid w:val="00E26997"/>
    <w:rsid w:val="00E269E6"/>
    <w:rsid w:val="00E26CD7"/>
    <w:rsid w:val="00E272A8"/>
    <w:rsid w:val="00E27616"/>
    <w:rsid w:val="00E276B9"/>
    <w:rsid w:val="00E27BB1"/>
    <w:rsid w:val="00E3025E"/>
    <w:rsid w:val="00E30742"/>
    <w:rsid w:val="00E30D17"/>
    <w:rsid w:val="00E30F0E"/>
    <w:rsid w:val="00E310A2"/>
    <w:rsid w:val="00E31283"/>
    <w:rsid w:val="00E31377"/>
    <w:rsid w:val="00E3139E"/>
    <w:rsid w:val="00E3316E"/>
    <w:rsid w:val="00E33225"/>
    <w:rsid w:val="00E33402"/>
    <w:rsid w:val="00E33549"/>
    <w:rsid w:val="00E335BC"/>
    <w:rsid w:val="00E34353"/>
    <w:rsid w:val="00E34502"/>
    <w:rsid w:val="00E34B0D"/>
    <w:rsid w:val="00E34CCC"/>
    <w:rsid w:val="00E34D19"/>
    <w:rsid w:val="00E34DF6"/>
    <w:rsid w:val="00E34F83"/>
    <w:rsid w:val="00E35264"/>
    <w:rsid w:val="00E35852"/>
    <w:rsid w:val="00E35C33"/>
    <w:rsid w:val="00E35DDE"/>
    <w:rsid w:val="00E36F08"/>
    <w:rsid w:val="00E37187"/>
    <w:rsid w:val="00E3729E"/>
    <w:rsid w:val="00E373B4"/>
    <w:rsid w:val="00E37909"/>
    <w:rsid w:val="00E37B56"/>
    <w:rsid w:val="00E40075"/>
    <w:rsid w:val="00E4017B"/>
    <w:rsid w:val="00E403BC"/>
    <w:rsid w:val="00E403E9"/>
    <w:rsid w:val="00E40929"/>
    <w:rsid w:val="00E40D71"/>
    <w:rsid w:val="00E40D9E"/>
    <w:rsid w:val="00E41966"/>
    <w:rsid w:val="00E41E6C"/>
    <w:rsid w:val="00E427D5"/>
    <w:rsid w:val="00E428FA"/>
    <w:rsid w:val="00E42CE7"/>
    <w:rsid w:val="00E433FC"/>
    <w:rsid w:val="00E4368C"/>
    <w:rsid w:val="00E436C0"/>
    <w:rsid w:val="00E43703"/>
    <w:rsid w:val="00E43B76"/>
    <w:rsid w:val="00E43E66"/>
    <w:rsid w:val="00E43E73"/>
    <w:rsid w:val="00E4436D"/>
    <w:rsid w:val="00E44741"/>
    <w:rsid w:val="00E44787"/>
    <w:rsid w:val="00E44902"/>
    <w:rsid w:val="00E44E3A"/>
    <w:rsid w:val="00E45107"/>
    <w:rsid w:val="00E454BA"/>
    <w:rsid w:val="00E457B1"/>
    <w:rsid w:val="00E45C9B"/>
    <w:rsid w:val="00E4612A"/>
    <w:rsid w:val="00E4666E"/>
    <w:rsid w:val="00E46CA1"/>
    <w:rsid w:val="00E46F27"/>
    <w:rsid w:val="00E4701B"/>
    <w:rsid w:val="00E476D6"/>
    <w:rsid w:val="00E4781F"/>
    <w:rsid w:val="00E478F5"/>
    <w:rsid w:val="00E47CF3"/>
    <w:rsid w:val="00E5012B"/>
    <w:rsid w:val="00E501A9"/>
    <w:rsid w:val="00E50613"/>
    <w:rsid w:val="00E50936"/>
    <w:rsid w:val="00E5141A"/>
    <w:rsid w:val="00E515D2"/>
    <w:rsid w:val="00E51A7F"/>
    <w:rsid w:val="00E5231D"/>
    <w:rsid w:val="00E528B2"/>
    <w:rsid w:val="00E52A2B"/>
    <w:rsid w:val="00E52DC5"/>
    <w:rsid w:val="00E52E8E"/>
    <w:rsid w:val="00E52F26"/>
    <w:rsid w:val="00E530C1"/>
    <w:rsid w:val="00E53313"/>
    <w:rsid w:val="00E536C8"/>
    <w:rsid w:val="00E536C9"/>
    <w:rsid w:val="00E541C7"/>
    <w:rsid w:val="00E54C0C"/>
    <w:rsid w:val="00E54C9F"/>
    <w:rsid w:val="00E54DB8"/>
    <w:rsid w:val="00E554BD"/>
    <w:rsid w:val="00E55588"/>
    <w:rsid w:val="00E559DB"/>
    <w:rsid w:val="00E55BE0"/>
    <w:rsid w:val="00E55F52"/>
    <w:rsid w:val="00E56730"/>
    <w:rsid w:val="00E5681C"/>
    <w:rsid w:val="00E5696C"/>
    <w:rsid w:val="00E56BD7"/>
    <w:rsid w:val="00E57116"/>
    <w:rsid w:val="00E571E2"/>
    <w:rsid w:val="00E572B1"/>
    <w:rsid w:val="00E57418"/>
    <w:rsid w:val="00E576C5"/>
    <w:rsid w:val="00E6026E"/>
    <w:rsid w:val="00E6032D"/>
    <w:rsid w:val="00E607AE"/>
    <w:rsid w:val="00E60845"/>
    <w:rsid w:val="00E60A6B"/>
    <w:rsid w:val="00E6151A"/>
    <w:rsid w:val="00E61546"/>
    <w:rsid w:val="00E61A6E"/>
    <w:rsid w:val="00E6206D"/>
    <w:rsid w:val="00E622BB"/>
    <w:rsid w:val="00E62549"/>
    <w:rsid w:val="00E62D7E"/>
    <w:rsid w:val="00E62F70"/>
    <w:rsid w:val="00E63356"/>
    <w:rsid w:val="00E63A3F"/>
    <w:rsid w:val="00E63B05"/>
    <w:rsid w:val="00E64936"/>
    <w:rsid w:val="00E64D1C"/>
    <w:rsid w:val="00E64E05"/>
    <w:rsid w:val="00E6513F"/>
    <w:rsid w:val="00E65702"/>
    <w:rsid w:val="00E66142"/>
    <w:rsid w:val="00E6628C"/>
    <w:rsid w:val="00E670FF"/>
    <w:rsid w:val="00E701AB"/>
    <w:rsid w:val="00E701E9"/>
    <w:rsid w:val="00E7077D"/>
    <w:rsid w:val="00E70EDE"/>
    <w:rsid w:val="00E71281"/>
    <w:rsid w:val="00E71285"/>
    <w:rsid w:val="00E712D9"/>
    <w:rsid w:val="00E71541"/>
    <w:rsid w:val="00E716AA"/>
    <w:rsid w:val="00E716E1"/>
    <w:rsid w:val="00E71B5C"/>
    <w:rsid w:val="00E71EC2"/>
    <w:rsid w:val="00E71EC5"/>
    <w:rsid w:val="00E722AE"/>
    <w:rsid w:val="00E723ED"/>
    <w:rsid w:val="00E72ACA"/>
    <w:rsid w:val="00E73094"/>
    <w:rsid w:val="00E73433"/>
    <w:rsid w:val="00E7343F"/>
    <w:rsid w:val="00E737F8"/>
    <w:rsid w:val="00E73BE2"/>
    <w:rsid w:val="00E73D8A"/>
    <w:rsid w:val="00E74280"/>
    <w:rsid w:val="00E74828"/>
    <w:rsid w:val="00E75052"/>
    <w:rsid w:val="00E753E2"/>
    <w:rsid w:val="00E769CB"/>
    <w:rsid w:val="00E7731C"/>
    <w:rsid w:val="00E77A6D"/>
    <w:rsid w:val="00E77D09"/>
    <w:rsid w:val="00E8011E"/>
    <w:rsid w:val="00E80284"/>
    <w:rsid w:val="00E804CD"/>
    <w:rsid w:val="00E80F8E"/>
    <w:rsid w:val="00E81226"/>
    <w:rsid w:val="00E81BBD"/>
    <w:rsid w:val="00E82262"/>
    <w:rsid w:val="00E82619"/>
    <w:rsid w:val="00E82982"/>
    <w:rsid w:val="00E833E2"/>
    <w:rsid w:val="00E837D3"/>
    <w:rsid w:val="00E83A25"/>
    <w:rsid w:val="00E83CE1"/>
    <w:rsid w:val="00E83E03"/>
    <w:rsid w:val="00E83E39"/>
    <w:rsid w:val="00E841E7"/>
    <w:rsid w:val="00E845E9"/>
    <w:rsid w:val="00E84C4E"/>
    <w:rsid w:val="00E84DD2"/>
    <w:rsid w:val="00E84EC0"/>
    <w:rsid w:val="00E85C91"/>
    <w:rsid w:val="00E85CA3"/>
    <w:rsid w:val="00E85DDD"/>
    <w:rsid w:val="00E86529"/>
    <w:rsid w:val="00E86869"/>
    <w:rsid w:val="00E86E4E"/>
    <w:rsid w:val="00E86F92"/>
    <w:rsid w:val="00E87166"/>
    <w:rsid w:val="00E878E2"/>
    <w:rsid w:val="00E87E78"/>
    <w:rsid w:val="00E907EC"/>
    <w:rsid w:val="00E90B3E"/>
    <w:rsid w:val="00E90EBD"/>
    <w:rsid w:val="00E912FA"/>
    <w:rsid w:val="00E91451"/>
    <w:rsid w:val="00E9176C"/>
    <w:rsid w:val="00E92212"/>
    <w:rsid w:val="00E92622"/>
    <w:rsid w:val="00E929FC"/>
    <w:rsid w:val="00E93376"/>
    <w:rsid w:val="00E93470"/>
    <w:rsid w:val="00E93A16"/>
    <w:rsid w:val="00E948BF"/>
    <w:rsid w:val="00E94B98"/>
    <w:rsid w:val="00E95046"/>
    <w:rsid w:val="00E95377"/>
    <w:rsid w:val="00E960BC"/>
    <w:rsid w:val="00E96692"/>
    <w:rsid w:val="00E96F85"/>
    <w:rsid w:val="00E97478"/>
    <w:rsid w:val="00E979EE"/>
    <w:rsid w:val="00E97A89"/>
    <w:rsid w:val="00EA0000"/>
    <w:rsid w:val="00EA0039"/>
    <w:rsid w:val="00EA0184"/>
    <w:rsid w:val="00EA01A9"/>
    <w:rsid w:val="00EA058C"/>
    <w:rsid w:val="00EA0925"/>
    <w:rsid w:val="00EA112E"/>
    <w:rsid w:val="00EA1AC3"/>
    <w:rsid w:val="00EA1C71"/>
    <w:rsid w:val="00EA1E0E"/>
    <w:rsid w:val="00EA21AF"/>
    <w:rsid w:val="00EA2ABA"/>
    <w:rsid w:val="00EA337F"/>
    <w:rsid w:val="00EA4106"/>
    <w:rsid w:val="00EA41F2"/>
    <w:rsid w:val="00EA4822"/>
    <w:rsid w:val="00EA513B"/>
    <w:rsid w:val="00EA59AF"/>
    <w:rsid w:val="00EA5E7C"/>
    <w:rsid w:val="00EA6173"/>
    <w:rsid w:val="00EA6313"/>
    <w:rsid w:val="00EA651B"/>
    <w:rsid w:val="00EA6AFC"/>
    <w:rsid w:val="00EA6D4E"/>
    <w:rsid w:val="00EA6EB1"/>
    <w:rsid w:val="00EA7CC0"/>
    <w:rsid w:val="00EB028B"/>
    <w:rsid w:val="00EB0767"/>
    <w:rsid w:val="00EB0914"/>
    <w:rsid w:val="00EB09F3"/>
    <w:rsid w:val="00EB0DF1"/>
    <w:rsid w:val="00EB13D0"/>
    <w:rsid w:val="00EB162B"/>
    <w:rsid w:val="00EB1D2F"/>
    <w:rsid w:val="00EB1E63"/>
    <w:rsid w:val="00EB1FDC"/>
    <w:rsid w:val="00EB20CA"/>
    <w:rsid w:val="00EB26EA"/>
    <w:rsid w:val="00EB2B69"/>
    <w:rsid w:val="00EB3140"/>
    <w:rsid w:val="00EB33B7"/>
    <w:rsid w:val="00EB368E"/>
    <w:rsid w:val="00EB3A41"/>
    <w:rsid w:val="00EB44B1"/>
    <w:rsid w:val="00EB4F08"/>
    <w:rsid w:val="00EB5656"/>
    <w:rsid w:val="00EB6066"/>
    <w:rsid w:val="00EB6086"/>
    <w:rsid w:val="00EB60C7"/>
    <w:rsid w:val="00EB6135"/>
    <w:rsid w:val="00EB618D"/>
    <w:rsid w:val="00EB62C0"/>
    <w:rsid w:val="00EB6A23"/>
    <w:rsid w:val="00EB6E95"/>
    <w:rsid w:val="00EB6EBD"/>
    <w:rsid w:val="00EB72FA"/>
    <w:rsid w:val="00EB7442"/>
    <w:rsid w:val="00EB7AAF"/>
    <w:rsid w:val="00EC03B9"/>
    <w:rsid w:val="00EC0BDF"/>
    <w:rsid w:val="00EC12D7"/>
    <w:rsid w:val="00EC13DC"/>
    <w:rsid w:val="00EC1592"/>
    <w:rsid w:val="00EC1BDA"/>
    <w:rsid w:val="00EC1D98"/>
    <w:rsid w:val="00EC223A"/>
    <w:rsid w:val="00EC2537"/>
    <w:rsid w:val="00EC2930"/>
    <w:rsid w:val="00EC32F6"/>
    <w:rsid w:val="00EC3647"/>
    <w:rsid w:val="00EC3763"/>
    <w:rsid w:val="00EC3ACB"/>
    <w:rsid w:val="00EC3ACC"/>
    <w:rsid w:val="00EC4130"/>
    <w:rsid w:val="00EC4444"/>
    <w:rsid w:val="00EC4518"/>
    <w:rsid w:val="00EC508E"/>
    <w:rsid w:val="00EC51AD"/>
    <w:rsid w:val="00EC57CD"/>
    <w:rsid w:val="00EC595D"/>
    <w:rsid w:val="00EC5D61"/>
    <w:rsid w:val="00EC60B2"/>
    <w:rsid w:val="00EC6B07"/>
    <w:rsid w:val="00EC7205"/>
    <w:rsid w:val="00EC7417"/>
    <w:rsid w:val="00EC7A46"/>
    <w:rsid w:val="00EC7D51"/>
    <w:rsid w:val="00EC7DD4"/>
    <w:rsid w:val="00EC7E2F"/>
    <w:rsid w:val="00EC7EF9"/>
    <w:rsid w:val="00ED0145"/>
    <w:rsid w:val="00ED067C"/>
    <w:rsid w:val="00ED06FF"/>
    <w:rsid w:val="00ED22E2"/>
    <w:rsid w:val="00ED23BC"/>
    <w:rsid w:val="00ED26C9"/>
    <w:rsid w:val="00ED3121"/>
    <w:rsid w:val="00ED3707"/>
    <w:rsid w:val="00ED371B"/>
    <w:rsid w:val="00ED3ABE"/>
    <w:rsid w:val="00ED425D"/>
    <w:rsid w:val="00ED44F0"/>
    <w:rsid w:val="00ED4A02"/>
    <w:rsid w:val="00ED52F6"/>
    <w:rsid w:val="00ED5561"/>
    <w:rsid w:val="00ED5694"/>
    <w:rsid w:val="00ED5BCC"/>
    <w:rsid w:val="00ED5CE0"/>
    <w:rsid w:val="00ED5F36"/>
    <w:rsid w:val="00ED5FD6"/>
    <w:rsid w:val="00ED6792"/>
    <w:rsid w:val="00ED74C2"/>
    <w:rsid w:val="00ED789B"/>
    <w:rsid w:val="00ED7DEC"/>
    <w:rsid w:val="00ED7EBC"/>
    <w:rsid w:val="00EE04B4"/>
    <w:rsid w:val="00EE0E15"/>
    <w:rsid w:val="00EE0FE4"/>
    <w:rsid w:val="00EE1269"/>
    <w:rsid w:val="00EE1368"/>
    <w:rsid w:val="00EE1C61"/>
    <w:rsid w:val="00EE1EC7"/>
    <w:rsid w:val="00EE23C5"/>
    <w:rsid w:val="00EE26A7"/>
    <w:rsid w:val="00EE2E3B"/>
    <w:rsid w:val="00EE2EE8"/>
    <w:rsid w:val="00EE32A8"/>
    <w:rsid w:val="00EE36A8"/>
    <w:rsid w:val="00EE37DB"/>
    <w:rsid w:val="00EE3A2C"/>
    <w:rsid w:val="00EE3BA9"/>
    <w:rsid w:val="00EE3C45"/>
    <w:rsid w:val="00EE3DD3"/>
    <w:rsid w:val="00EE407E"/>
    <w:rsid w:val="00EE45BF"/>
    <w:rsid w:val="00EE54D3"/>
    <w:rsid w:val="00EE55F7"/>
    <w:rsid w:val="00EE5AA6"/>
    <w:rsid w:val="00EE5CB3"/>
    <w:rsid w:val="00EE626C"/>
    <w:rsid w:val="00EE6420"/>
    <w:rsid w:val="00EE6E0C"/>
    <w:rsid w:val="00EE6FC8"/>
    <w:rsid w:val="00EE716C"/>
    <w:rsid w:val="00EE7476"/>
    <w:rsid w:val="00EE7531"/>
    <w:rsid w:val="00EE75CC"/>
    <w:rsid w:val="00EF0620"/>
    <w:rsid w:val="00EF0B0B"/>
    <w:rsid w:val="00EF0D82"/>
    <w:rsid w:val="00EF10BB"/>
    <w:rsid w:val="00EF1117"/>
    <w:rsid w:val="00EF131E"/>
    <w:rsid w:val="00EF15B9"/>
    <w:rsid w:val="00EF17D7"/>
    <w:rsid w:val="00EF1908"/>
    <w:rsid w:val="00EF1923"/>
    <w:rsid w:val="00EF19C1"/>
    <w:rsid w:val="00EF1C91"/>
    <w:rsid w:val="00EF1D48"/>
    <w:rsid w:val="00EF1DB5"/>
    <w:rsid w:val="00EF2703"/>
    <w:rsid w:val="00EF2896"/>
    <w:rsid w:val="00EF2F67"/>
    <w:rsid w:val="00EF3A3B"/>
    <w:rsid w:val="00EF3BC2"/>
    <w:rsid w:val="00EF408B"/>
    <w:rsid w:val="00EF40C4"/>
    <w:rsid w:val="00EF4571"/>
    <w:rsid w:val="00EF48CC"/>
    <w:rsid w:val="00EF493F"/>
    <w:rsid w:val="00EF496F"/>
    <w:rsid w:val="00EF4C8D"/>
    <w:rsid w:val="00EF55E0"/>
    <w:rsid w:val="00EF55F3"/>
    <w:rsid w:val="00EF5866"/>
    <w:rsid w:val="00EF5A33"/>
    <w:rsid w:val="00EF5B77"/>
    <w:rsid w:val="00EF5E43"/>
    <w:rsid w:val="00EF637C"/>
    <w:rsid w:val="00EF63E6"/>
    <w:rsid w:val="00EF6C13"/>
    <w:rsid w:val="00EF6F05"/>
    <w:rsid w:val="00EF7170"/>
    <w:rsid w:val="00EF77FF"/>
    <w:rsid w:val="00EF78C3"/>
    <w:rsid w:val="00EF7987"/>
    <w:rsid w:val="00EF7C66"/>
    <w:rsid w:val="00EF7C89"/>
    <w:rsid w:val="00F00875"/>
    <w:rsid w:val="00F009B4"/>
    <w:rsid w:val="00F00BAE"/>
    <w:rsid w:val="00F00D24"/>
    <w:rsid w:val="00F00EB2"/>
    <w:rsid w:val="00F010EE"/>
    <w:rsid w:val="00F0125B"/>
    <w:rsid w:val="00F01407"/>
    <w:rsid w:val="00F0156F"/>
    <w:rsid w:val="00F01B80"/>
    <w:rsid w:val="00F03012"/>
    <w:rsid w:val="00F032D4"/>
    <w:rsid w:val="00F03397"/>
    <w:rsid w:val="00F03624"/>
    <w:rsid w:val="00F03C2F"/>
    <w:rsid w:val="00F0434E"/>
    <w:rsid w:val="00F048AF"/>
    <w:rsid w:val="00F04FF8"/>
    <w:rsid w:val="00F0507D"/>
    <w:rsid w:val="00F0567A"/>
    <w:rsid w:val="00F056C8"/>
    <w:rsid w:val="00F05BE8"/>
    <w:rsid w:val="00F05D7D"/>
    <w:rsid w:val="00F06823"/>
    <w:rsid w:val="00F06A7F"/>
    <w:rsid w:val="00F06E97"/>
    <w:rsid w:val="00F07CFD"/>
    <w:rsid w:val="00F07DBF"/>
    <w:rsid w:val="00F10CEE"/>
    <w:rsid w:val="00F10D53"/>
    <w:rsid w:val="00F10EC4"/>
    <w:rsid w:val="00F111CA"/>
    <w:rsid w:val="00F11300"/>
    <w:rsid w:val="00F11BB6"/>
    <w:rsid w:val="00F11CC2"/>
    <w:rsid w:val="00F122D9"/>
    <w:rsid w:val="00F1342A"/>
    <w:rsid w:val="00F13F75"/>
    <w:rsid w:val="00F145F1"/>
    <w:rsid w:val="00F146EF"/>
    <w:rsid w:val="00F151F2"/>
    <w:rsid w:val="00F15357"/>
    <w:rsid w:val="00F1556A"/>
    <w:rsid w:val="00F15A3E"/>
    <w:rsid w:val="00F15FC8"/>
    <w:rsid w:val="00F160FE"/>
    <w:rsid w:val="00F16241"/>
    <w:rsid w:val="00F16526"/>
    <w:rsid w:val="00F1676E"/>
    <w:rsid w:val="00F16EEE"/>
    <w:rsid w:val="00F16FAF"/>
    <w:rsid w:val="00F173D0"/>
    <w:rsid w:val="00F17D28"/>
    <w:rsid w:val="00F20123"/>
    <w:rsid w:val="00F20313"/>
    <w:rsid w:val="00F20659"/>
    <w:rsid w:val="00F209B2"/>
    <w:rsid w:val="00F20BCF"/>
    <w:rsid w:val="00F20F30"/>
    <w:rsid w:val="00F21430"/>
    <w:rsid w:val="00F2151D"/>
    <w:rsid w:val="00F21970"/>
    <w:rsid w:val="00F21DFC"/>
    <w:rsid w:val="00F22375"/>
    <w:rsid w:val="00F22E7F"/>
    <w:rsid w:val="00F23164"/>
    <w:rsid w:val="00F235B8"/>
    <w:rsid w:val="00F23DD4"/>
    <w:rsid w:val="00F24255"/>
    <w:rsid w:val="00F246B0"/>
    <w:rsid w:val="00F246ED"/>
    <w:rsid w:val="00F24E7E"/>
    <w:rsid w:val="00F252B6"/>
    <w:rsid w:val="00F2552D"/>
    <w:rsid w:val="00F259B0"/>
    <w:rsid w:val="00F25BB4"/>
    <w:rsid w:val="00F25CBC"/>
    <w:rsid w:val="00F25CE1"/>
    <w:rsid w:val="00F26865"/>
    <w:rsid w:val="00F2699B"/>
    <w:rsid w:val="00F2736E"/>
    <w:rsid w:val="00F2752E"/>
    <w:rsid w:val="00F304A5"/>
    <w:rsid w:val="00F31ECB"/>
    <w:rsid w:val="00F322F1"/>
    <w:rsid w:val="00F32DC0"/>
    <w:rsid w:val="00F32E49"/>
    <w:rsid w:val="00F32F3D"/>
    <w:rsid w:val="00F331D0"/>
    <w:rsid w:val="00F33487"/>
    <w:rsid w:val="00F3375F"/>
    <w:rsid w:val="00F3415D"/>
    <w:rsid w:val="00F343DB"/>
    <w:rsid w:val="00F34AA7"/>
    <w:rsid w:val="00F35118"/>
    <w:rsid w:val="00F35182"/>
    <w:rsid w:val="00F3565F"/>
    <w:rsid w:val="00F35883"/>
    <w:rsid w:val="00F36BA2"/>
    <w:rsid w:val="00F36BED"/>
    <w:rsid w:val="00F36EB6"/>
    <w:rsid w:val="00F36F05"/>
    <w:rsid w:val="00F373E7"/>
    <w:rsid w:val="00F37A8B"/>
    <w:rsid w:val="00F4075F"/>
    <w:rsid w:val="00F40A36"/>
    <w:rsid w:val="00F40FD7"/>
    <w:rsid w:val="00F41471"/>
    <w:rsid w:val="00F4173C"/>
    <w:rsid w:val="00F42225"/>
    <w:rsid w:val="00F422D0"/>
    <w:rsid w:val="00F42324"/>
    <w:rsid w:val="00F424BA"/>
    <w:rsid w:val="00F42A83"/>
    <w:rsid w:val="00F42AF6"/>
    <w:rsid w:val="00F42DEE"/>
    <w:rsid w:val="00F42F29"/>
    <w:rsid w:val="00F43186"/>
    <w:rsid w:val="00F43244"/>
    <w:rsid w:val="00F4368E"/>
    <w:rsid w:val="00F43BF3"/>
    <w:rsid w:val="00F43F4B"/>
    <w:rsid w:val="00F441F8"/>
    <w:rsid w:val="00F443D2"/>
    <w:rsid w:val="00F44BD9"/>
    <w:rsid w:val="00F453AE"/>
    <w:rsid w:val="00F45C1D"/>
    <w:rsid w:val="00F463BF"/>
    <w:rsid w:val="00F4665F"/>
    <w:rsid w:val="00F46759"/>
    <w:rsid w:val="00F46A36"/>
    <w:rsid w:val="00F46AB3"/>
    <w:rsid w:val="00F4751B"/>
    <w:rsid w:val="00F47D7C"/>
    <w:rsid w:val="00F47E9A"/>
    <w:rsid w:val="00F47EF1"/>
    <w:rsid w:val="00F50417"/>
    <w:rsid w:val="00F50896"/>
    <w:rsid w:val="00F50ED7"/>
    <w:rsid w:val="00F51F8C"/>
    <w:rsid w:val="00F54429"/>
    <w:rsid w:val="00F54616"/>
    <w:rsid w:val="00F54799"/>
    <w:rsid w:val="00F54B67"/>
    <w:rsid w:val="00F54D80"/>
    <w:rsid w:val="00F54F7E"/>
    <w:rsid w:val="00F54FD9"/>
    <w:rsid w:val="00F55407"/>
    <w:rsid w:val="00F55DC1"/>
    <w:rsid w:val="00F5670C"/>
    <w:rsid w:val="00F56E02"/>
    <w:rsid w:val="00F575FF"/>
    <w:rsid w:val="00F57A97"/>
    <w:rsid w:val="00F60999"/>
    <w:rsid w:val="00F60B01"/>
    <w:rsid w:val="00F61160"/>
    <w:rsid w:val="00F61484"/>
    <w:rsid w:val="00F61643"/>
    <w:rsid w:val="00F61A25"/>
    <w:rsid w:val="00F61AC4"/>
    <w:rsid w:val="00F61D5E"/>
    <w:rsid w:val="00F61F2C"/>
    <w:rsid w:val="00F61F65"/>
    <w:rsid w:val="00F622A3"/>
    <w:rsid w:val="00F622B8"/>
    <w:rsid w:val="00F62685"/>
    <w:rsid w:val="00F62750"/>
    <w:rsid w:val="00F62E17"/>
    <w:rsid w:val="00F62EE7"/>
    <w:rsid w:val="00F63680"/>
    <w:rsid w:val="00F637D6"/>
    <w:rsid w:val="00F6388B"/>
    <w:rsid w:val="00F63BED"/>
    <w:rsid w:val="00F63C54"/>
    <w:rsid w:val="00F63EF1"/>
    <w:rsid w:val="00F652EC"/>
    <w:rsid w:val="00F657FF"/>
    <w:rsid w:val="00F658BC"/>
    <w:rsid w:val="00F658DA"/>
    <w:rsid w:val="00F65C64"/>
    <w:rsid w:val="00F65C96"/>
    <w:rsid w:val="00F65EB6"/>
    <w:rsid w:val="00F65F94"/>
    <w:rsid w:val="00F66AA8"/>
    <w:rsid w:val="00F66DD5"/>
    <w:rsid w:val="00F670CB"/>
    <w:rsid w:val="00F673F3"/>
    <w:rsid w:val="00F6784B"/>
    <w:rsid w:val="00F67AA7"/>
    <w:rsid w:val="00F67F56"/>
    <w:rsid w:val="00F700FC"/>
    <w:rsid w:val="00F70299"/>
    <w:rsid w:val="00F70A32"/>
    <w:rsid w:val="00F70D71"/>
    <w:rsid w:val="00F7138D"/>
    <w:rsid w:val="00F720A3"/>
    <w:rsid w:val="00F7257F"/>
    <w:rsid w:val="00F726CB"/>
    <w:rsid w:val="00F72AB7"/>
    <w:rsid w:val="00F72D72"/>
    <w:rsid w:val="00F7323D"/>
    <w:rsid w:val="00F732B6"/>
    <w:rsid w:val="00F7356B"/>
    <w:rsid w:val="00F7383C"/>
    <w:rsid w:val="00F740FC"/>
    <w:rsid w:val="00F7452C"/>
    <w:rsid w:val="00F74A0F"/>
    <w:rsid w:val="00F74A89"/>
    <w:rsid w:val="00F74BE9"/>
    <w:rsid w:val="00F751A7"/>
    <w:rsid w:val="00F75B0D"/>
    <w:rsid w:val="00F75E0F"/>
    <w:rsid w:val="00F7670C"/>
    <w:rsid w:val="00F76924"/>
    <w:rsid w:val="00F772CB"/>
    <w:rsid w:val="00F77462"/>
    <w:rsid w:val="00F776C8"/>
    <w:rsid w:val="00F80098"/>
    <w:rsid w:val="00F80474"/>
    <w:rsid w:val="00F80523"/>
    <w:rsid w:val="00F80678"/>
    <w:rsid w:val="00F80D23"/>
    <w:rsid w:val="00F80FE5"/>
    <w:rsid w:val="00F81E67"/>
    <w:rsid w:val="00F81E7B"/>
    <w:rsid w:val="00F82271"/>
    <w:rsid w:val="00F824B0"/>
    <w:rsid w:val="00F82D7A"/>
    <w:rsid w:val="00F82E79"/>
    <w:rsid w:val="00F82F2F"/>
    <w:rsid w:val="00F83018"/>
    <w:rsid w:val="00F835D9"/>
    <w:rsid w:val="00F83604"/>
    <w:rsid w:val="00F83EA8"/>
    <w:rsid w:val="00F85573"/>
    <w:rsid w:val="00F856C1"/>
    <w:rsid w:val="00F8575F"/>
    <w:rsid w:val="00F86084"/>
    <w:rsid w:val="00F860D2"/>
    <w:rsid w:val="00F86588"/>
    <w:rsid w:val="00F8684A"/>
    <w:rsid w:val="00F87105"/>
    <w:rsid w:val="00F87336"/>
    <w:rsid w:val="00F8733B"/>
    <w:rsid w:val="00F87370"/>
    <w:rsid w:val="00F905F9"/>
    <w:rsid w:val="00F90C2C"/>
    <w:rsid w:val="00F90F50"/>
    <w:rsid w:val="00F91140"/>
    <w:rsid w:val="00F9146B"/>
    <w:rsid w:val="00F91632"/>
    <w:rsid w:val="00F916A7"/>
    <w:rsid w:val="00F9173E"/>
    <w:rsid w:val="00F918A7"/>
    <w:rsid w:val="00F92779"/>
    <w:rsid w:val="00F929C2"/>
    <w:rsid w:val="00F92A83"/>
    <w:rsid w:val="00F92F75"/>
    <w:rsid w:val="00F933E5"/>
    <w:rsid w:val="00F93647"/>
    <w:rsid w:val="00F9364F"/>
    <w:rsid w:val="00F94874"/>
    <w:rsid w:val="00F949F3"/>
    <w:rsid w:val="00F94B7A"/>
    <w:rsid w:val="00F94C05"/>
    <w:rsid w:val="00F9544F"/>
    <w:rsid w:val="00F957DA"/>
    <w:rsid w:val="00F95A0F"/>
    <w:rsid w:val="00F96569"/>
    <w:rsid w:val="00F9669B"/>
    <w:rsid w:val="00F9691B"/>
    <w:rsid w:val="00F96D6F"/>
    <w:rsid w:val="00F97081"/>
    <w:rsid w:val="00F9732C"/>
    <w:rsid w:val="00F974BA"/>
    <w:rsid w:val="00F97CD4"/>
    <w:rsid w:val="00FA0051"/>
    <w:rsid w:val="00FA018C"/>
    <w:rsid w:val="00FA019D"/>
    <w:rsid w:val="00FA058A"/>
    <w:rsid w:val="00FA0821"/>
    <w:rsid w:val="00FA1473"/>
    <w:rsid w:val="00FA19C9"/>
    <w:rsid w:val="00FA237D"/>
    <w:rsid w:val="00FA2550"/>
    <w:rsid w:val="00FA29A1"/>
    <w:rsid w:val="00FA2B47"/>
    <w:rsid w:val="00FA3296"/>
    <w:rsid w:val="00FA3653"/>
    <w:rsid w:val="00FA390A"/>
    <w:rsid w:val="00FA3A98"/>
    <w:rsid w:val="00FA49AC"/>
    <w:rsid w:val="00FA49B4"/>
    <w:rsid w:val="00FA4A49"/>
    <w:rsid w:val="00FA4A4F"/>
    <w:rsid w:val="00FA4CC8"/>
    <w:rsid w:val="00FA4FA7"/>
    <w:rsid w:val="00FA5E3A"/>
    <w:rsid w:val="00FA5FF0"/>
    <w:rsid w:val="00FA60ED"/>
    <w:rsid w:val="00FA69B6"/>
    <w:rsid w:val="00FA7276"/>
    <w:rsid w:val="00FA777A"/>
    <w:rsid w:val="00FA77E9"/>
    <w:rsid w:val="00FA7D40"/>
    <w:rsid w:val="00FA7D58"/>
    <w:rsid w:val="00FA7DAF"/>
    <w:rsid w:val="00FA7F22"/>
    <w:rsid w:val="00FA7F81"/>
    <w:rsid w:val="00FB0165"/>
    <w:rsid w:val="00FB0A8B"/>
    <w:rsid w:val="00FB135B"/>
    <w:rsid w:val="00FB1CCE"/>
    <w:rsid w:val="00FB214D"/>
    <w:rsid w:val="00FB24BF"/>
    <w:rsid w:val="00FB2852"/>
    <w:rsid w:val="00FB302B"/>
    <w:rsid w:val="00FB3C12"/>
    <w:rsid w:val="00FB42FC"/>
    <w:rsid w:val="00FB44E7"/>
    <w:rsid w:val="00FB45A9"/>
    <w:rsid w:val="00FB47B5"/>
    <w:rsid w:val="00FB5DCC"/>
    <w:rsid w:val="00FB5F10"/>
    <w:rsid w:val="00FB63D2"/>
    <w:rsid w:val="00FB678E"/>
    <w:rsid w:val="00FB69C5"/>
    <w:rsid w:val="00FB78A9"/>
    <w:rsid w:val="00FB7F07"/>
    <w:rsid w:val="00FC07B9"/>
    <w:rsid w:val="00FC186B"/>
    <w:rsid w:val="00FC1DBC"/>
    <w:rsid w:val="00FC1F2C"/>
    <w:rsid w:val="00FC2162"/>
    <w:rsid w:val="00FC2260"/>
    <w:rsid w:val="00FC249D"/>
    <w:rsid w:val="00FC2D5A"/>
    <w:rsid w:val="00FC2DCE"/>
    <w:rsid w:val="00FC35DA"/>
    <w:rsid w:val="00FC36C4"/>
    <w:rsid w:val="00FC3846"/>
    <w:rsid w:val="00FC49C3"/>
    <w:rsid w:val="00FC49E8"/>
    <w:rsid w:val="00FC4E2C"/>
    <w:rsid w:val="00FC5007"/>
    <w:rsid w:val="00FC520E"/>
    <w:rsid w:val="00FC592E"/>
    <w:rsid w:val="00FC5AC5"/>
    <w:rsid w:val="00FC631C"/>
    <w:rsid w:val="00FC6427"/>
    <w:rsid w:val="00FC650B"/>
    <w:rsid w:val="00FC6D5C"/>
    <w:rsid w:val="00FC70B6"/>
    <w:rsid w:val="00FC751D"/>
    <w:rsid w:val="00FC754A"/>
    <w:rsid w:val="00FC762E"/>
    <w:rsid w:val="00FC78B3"/>
    <w:rsid w:val="00FC790C"/>
    <w:rsid w:val="00FC7BA9"/>
    <w:rsid w:val="00FD08CC"/>
    <w:rsid w:val="00FD14F2"/>
    <w:rsid w:val="00FD17F2"/>
    <w:rsid w:val="00FD1909"/>
    <w:rsid w:val="00FD1957"/>
    <w:rsid w:val="00FD196A"/>
    <w:rsid w:val="00FD1B84"/>
    <w:rsid w:val="00FD262F"/>
    <w:rsid w:val="00FD274D"/>
    <w:rsid w:val="00FD2805"/>
    <w:rsid w:val="00FD297A"/>
    <w:rsid w:val="00FD2A18"/>
    <w:rsid w:val="00FD2E47"/>
    <w:rsid w:val="00FD2F3C"/>
    <w:rsid w:val="00FD30A4"/>
    <w:rsid w:val="00FD3535"/>
    <w:rsid w:val="00FD384D"/>
    <w:rsid w:val="00FD3AF7"/>
    <w:rsid w:val="00FD3C32"/>
    <w:rsid w:val="00FD4361"/>
    <w:rsid w:val="00FD44E6"/>
    <w:rsid w:val="00FD4742"/>
    <w:rsid w:val="00FD4E32"/>
    <w:rsid w:val="00FD4F75"/>
    <w:rsid w:val="00FD53E6"/>
    <w:rsid w:val="00FD5657"/>
    <w:rsid w:val="00FD5D55"/>
    <w:rsid w:val="00FD5DD7"/>
    <w:rsid w:val="00FD60D6"/>
    <w:rsid w:val="00FD6897"/>
    <w:rsid w:val="00FD68CE"/>
    <w:rsid w:val="00FD6A3C"/>
    <w:rsid w:val="00FD6BF7"/>
    <w:rsid w:val="00FD70B5"/>
    <w:rsid w:val="00FD73FF"/>
    <w:rsid w:val="00FD7407"/>
    <w:rsid w:val="00FD758E"/>
    <w:rsid w:val="00FD7A10"/>
    <w:rsid w:val="00FD7A3D"/>
    <w:rsid w:val="00FD7C84"/>
    <w:rsid w:val="00FE03AF"/>
    <w:rsid w:val="00FE11D5"/>
    <w:rsid w:val="00FE12CD"/>
    <w:rsid w:val="00FE15C3"/>
    <w:rsid w:val="00FE18D8"/>
    <w:rsid w:val="00FE1D5E"/>
    <w:rsid w:val="00FE1D7A"/>
    <w:rsid w:val="00FE1D84"/>
    <w:rsid w:val="00FE1E6A"/>
    <w:rsid w:val="00FE1E7D"/>
    <w:rsid w:val="00FE21F7"/>
    <w:rsid w:val="00FE2220"/>
    <w:rsid w:val="00FE30A3"/>
    <w:rsid w:val="00FE4142"/>
    <w:rsid w:val="00FE445E"/>
    <w:rsid w:val="00FE462C"/>
    <w:rsid w:val="00FE54B0"/>
    <w:rsid w:val="00FE5819"/>
    <w:rsid w:val="00FE5EF0"/>
    <w:rsid w:val="00FE704E"/>
    <w:rsid w:val="00FE7323"/>
    <w:rsid w:val="00FE7622"/>
    <w:rsid w:val="00FE7D8A"/>
    <w:rsid w:val="00FF05C3"/>
    <w:rsid w:val="00FF0D65"/>
    <w:rsid w:val="00FF1587"/>
    <w:rsid w:val="00FF18C1"/>
    <w:rsid w:val="00FF21BD"/>
    <w:rsid w:val="00FF21F1"/>
    <w:rsid w:val="00FF23C9"/>
    <w:rsid w:val="00FF24B1"/>
    <w:rsid w:val="00FF2549"/>
    <w:rsid w:val="00FF262F"/>
    <w:rsid w:val="00FF2A31"/>
    <w:rsid w:val="00FF3208"/>
    <w:rsid w:val="00FF3505"/>
    <w:rsid w:val="00FF3FBA"/>
    <w:rsid w:val="00FF43B3"/>
    <w:rsid w:val="00FF454F"/>
    <w:rsid w:val="00FF46C7"/>
    <w:rsid w:val="00FF48A5"/>
    <w:rsid w:val="00FF49C5"/>
    <w:rsid w:val="00FF4D06"/>
    <w:rsid w:val="00FF5110"/>
    <w:rsid w:val="00FF51C0"/>
    <w:rsid w:val="00FF5245"/>
    <w:rsid w:val="00FF5946"/>
    <w:rsid w:val="00FF6146"/>
    <w:rsid w:val="00FF6539"/>
    <w:rsid w:val="00FF662C"/>
    <w:rsid w:val="00FF66C2"/>
    <w:rsid w:val="00FF6A85"/>
    <w:rsid w:val="00FF7310"/>
    <w:rsid w:val="00FF753C"/>
    <w:rsid w:val="00FF767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D57893"/>
  <w15:docId w15:val="{62B5A1F9-93C7-4588-BF8D-C82D5A59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F9"/>
    <w:pPr>
      <w:spacing w:after="200" w:line="276" w:lineRule="auto"/>
    </w:pPr>
    <w:rPr>
      <w:sz w:val="22"/>
      <w:szCs w:val="22"/>
      <w:lang w:eastAsia="en-US"/>
    </w:rPr>
  </w:style>
  <w:style w:type="paragraph" w:styleId="1">
    <w:name w:val="heading 1"/>
    <w:basedOn w:val="a"/>
    <w:next w:val="a"/>
    <w:link w:val="10"/>
    <w:uiPriority w:val="9"/>
    <w:qFormat/>
    <w:rsid w:val="004077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DC2E33"/>
    <w:pPr>
      <w:keepNext/>
      <w:overflowPunct w:val="0"/>
      <w:autoSpaceDE w:val="0"/>
      <w:autoSpaceDN w:val="0"/>
      <w:adjustRightInd w:val="0"/>
      <w:spacing w:after="0" w:line="288" w:lineRule="auto"/>
      <w:jc w:val="center"/>
      <w:outlineLvl w:val="1"/>
    </w:pPr>
    <w:rPr>
      <w:rFonts w:ascii="Times New Roman" w:hAnsi="Times New Roman"/>
      <w:b/>
      <w:sz w:val="20"/>
      <w:szCs w:val="20"/>
      <w:lang w:eastAsia="ru-RU"/>
    </w:rPr>
  </w:style>
  <w:style w:type="paragraph" w:styleId="3">
    <w:name w:val="heading 3"/>
    <w:basedOn w:val="a"/>
    <w:next w:val="a"/>
    <w:link w:val="30"/>
    <w:uiPriority w:val="99"/>
    <w:qFormat/>
    <w:rsid w:val="00DC2E33"/>
    <w:pPr>
      <w:keepNext/>
      <w:overflowPunct w:val="0"/>
      <w:autoSpaceDE w:val="0"/>
      <w:autoSpaceDN w:val="0"/>
      <w:adjustRightInd w:val="0"/>
      <w:spacing w:after="0" w:line="288" w:lineRule="auto"/>
      <w:jc w:val="center"/>
      <w:outlineLvl w:val="2"/>
    </w:pPr>
    <w:rPr>
      <w:rFonts w:ascii="Times New Roman" w:hAnsi="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C2E33"/>
    <w:rPr>
      <w:rFonts w:ascii="Times New Roman" w:eastAsia="Calibri" w:hAnsi="Times New Roman" w:cs="Times New Roman"/>
      <w:b/>
      <w:sz w:val="20"/>
      <w:szCs w:val="20"/>
      <w:lang w:eastAsia="ru-RU"/>
    </w:rPr>
  </w:style>
  <w:style w:type="character" w:customStyle="1" w:styleId="30">
    <w:name w:val="Заголовок 3 Знак"/>
    <w:basedOn w:val="a0"/>
    <w:link w:val="3"/>
    <w:uiPriority w:val="99"/>
    <w:rsid w:val="00DC2E33"/>
    <w:rPr>
      <w:rFonts w:ascii="Times New Roman" w:eastAsia="Calibri" w:hAnsi="Times New Roman" w:cs="Times New Roman"/>
      <w:b/>
      <w:sz w:val="20"/>
      <w:szCs w:val="20"/>
      <w:lang w:eastAsia="ru-RU"/>
    </w:rPr>
  </w:style>
  <w:style w:type="paragraph" w:styleId="a3">
    <w:name w:val="header"/>
    <w:basedOn w:val="a"/>
    <w:link w:val="a4"/>
    <w:uiPriority w:val="99"/>
    <w:unhideWhenUsed/>
    <w:rsid w:val="002503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031E"/>
  </w:style>
  <w:style w:type="paragraph" w:styleId="a5">
    <w:name w:val="footer"/>
    <w:basedOn w:val="a"/>
    <w:link w:val="a6"/>
    <w:uiPriority w:val="99"/>
    <w:unhideWhenUsed/>
    <w:rsid w:val="002503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031E"/>
  </w:style>
  <w:style w:type="paragraph" w:customStyle="1" w:styleId="ConsPlusTitle">
    <w:name w:val="ConsPlusTitle"/>
    <w:rsid w:val="004510FE"/>
    <w:pPr>
      <w:widowControl w:val="0"/>
      <w:autoSpaceDE w:val="0"/>
      <w:autoSpaceDN w:val="0"/>
    </w:pPr>
    <w:rPr>
      <w:rFonts w:eastAsia="Times New Roman" w:cs="Calibri"/>
      <w:b/>
      <w:sz w:val="22"/>
    </w:rPr>
  </w:style>
  <w:style w:type="paragraph" w:customStyle="1" w:styleId="ConsPlusNormal">
    <w:name w:val="ConsPlusNormal"/>
    <w:qFormat/>
    <w:rsid w:val="004510FE"/>
    <w:pPr>
      <w:widowControl w:val="0"/>
      <w:autoSpaceDE w:val="0"/>
      <w:autoSpaceDN w:val="0"/>
    </w:pPr>
    <w:rPr>
      <w:rFonts w:eastAsia="Times New Roman" w:cs="Calibri"/>
      <w:sz w:val="22"/>
    </w:rPr>
  </w:style>
  <w:style w:type="character" w:styleId="a7">
    <w:name w:val="Hyperlink"/>
    <w:basedOn w:val="a0"/>
    <w:unhideWhenUsed/>
    <w:rsid w:val="00167DCA"/>
    <w:rPr>
      <w:color w:val="0000FF"/>
      <w:u w:val="single"/>
    </w:rPr>
  </w:style>
  <w:style w:type="character" w:styleId="a8">
    <w:name w:val="page number"/>
    <w:basedOn w:val="a0"/>
    <w:rsid w:val="00DE655E"/>
  </w:style>
  <w:style w:type="paragraph" w:styleId="a9">
    <w:name w:val="List Paragraph"/>
    <w:basedOn w:val="a"/>
    <w:link w:val="aa"/>
    <w:uiPriority w:val="34"/>
    <w:qFormat/>
    <w:rsid w:val="00DC2E33"/>
    <w:pPr>
      <w:overflowPunct w:val="0"/>
      <w:autoSpaceDE w:val="0"/>
      <w:autoSpaceDN w:val="0"/>
      <w:adjustRightInd w:val="0"/>
      <w:spacing w:after="0" w:line="240" w:lineRule="auto"/>
      <w:ind w:left="720"/>
      <w:contextualSpacing/>
    </w:pPr>
    <w:rPr>
      <w:rFonts w:ascii="Baltica" w:hAnsi="Baltica"/>
      <w:sz w:val="24"/>
      <w:szCs w:val="20"/>
      <w:lang w:eastAsia="ru-RU"/>
    </w:rPr>
  </w:style>
  <w:style w:type="character" w:customStyle="1" w:styleId="aa">
    <w:name w:val="Абзац списка Знак"/>
    <w:link w:val="a9"/>
    <w:uiPriority w:val="34"/>
    <w:locked/>
    <w:rsid w:val="00DC2E33"/>
    <w:rPr>
      <w:rFonts w:ascii="Baltica" w:eastAsia="Calibri" w:hAnsi="Baltica" w:cs="Times New Roman"/>
      <w:sz w:val="24"/>
      <w:szCs w:val="20"/>
      <w:lang w:eastAsia="ru-RU"/>
    </w:rPr>
  </w:style>
  <w:style w:type="paragraph" w:customStyle="1" w:styleId="11">
    <w:name w:val="заголовок 1"/>
    <w:basedOn w:val="a"/>
    <w:next w:val="a"/>
    <w:uiPriority w:val="99"/>
    <w:rsid w:val="00DC2E33"/>
    <w:pPr>
      <w:keepNext/>
      <w:autoSpaceDE w:val="0"/>
      <w:autoSpaceDN w:val="0"/>
      <w:spacing w:after="0" w:line="240" w:lineRule="auto"/>
      <w:outlineLvl w:val="0"/>
    </w:pPr>
    <w:rPr>
      <w:rFonts w:ascii="Times New Roman" w:eastAsia="Times New Roman" w:hAnsi="Times New Roman"/>
      <w:b/>
      <w:bCs/>
      <w:sz w:val="24"/>
      <w:szCs w:val="24"/>
      <w:lang w:eastAsia="ru-RU"/>
    </w:rPr>
  </w:style>
  <w:style w:type="character" w:customStyle="1" w:styleId="ab">
    <w:name w:val="Текст выноски Знак"/>
    <w:basedOn w:val="a0"/>
    <w:link w:val="ac"/>
    <w:uiPriority w:val="99"/>
    <w:semiHidden/>
    <w:rsid w:val="00DC2E33"/>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DC2E33"/>
    <w:pPr>
      <w:overflowPunct w:val="0"/>
      <w:autoSpaceDE w:val="0"/>
      <w:autoSpaceDN w:val="0"/>
      <w:adjustRightInd w:val="0"/>
      <w:spacing w:after="0" w:line="240" w:lineRule="auto"/>
    </w:pPr>
    <w:rPr>
      <w:rFonts w:ascii="Tahoma" w:eastAsia="Times New Roman" w:hAnsi="Tahoma"/>
      <w:sz w:val="16"/>
      <w:szCs w:val="16"/>
      <w:lang w:eastAsia="ru-RU"/>
    </w:rPr>
  </w:style>
  <w:style w:type="paragraph" w:customStyle="1" w:styleId="Default">
    <w:name w:val="Default"/>
    <w:rsid w:val="00DC2E33"/>
    <w:pPr>
      <w:autoSpaceDE w:val="0"/>
      <w:autoSpaceDN w:val="0"/>
      <w:adjustRightInd w:val="0"/>
    </w:pPr>
    <w:rPr>
      <w:rFonts w:ascii="Times New Roman" w:eastAsia="Times New Roman" w:hAnsi="Times New Roman"/>
      <w:color w:val="000000"/>
      <w:sz w:val="24"/>
      <w:szCs w:val="24"/>
    </w:rPr>
  </w:style>
  <w:style w:type="paragraph" w:styleId="ad">
    <w:name w:val="No Spacing"/>
    <w:uiPriority w:val="1"/>
    <w:qFormat/>
    <w:rsid w:val="00510DB7"/>
    <w:rPr>
      <w:sz w:val="22"/>
      <w:szCs w:val="22"/>
      <w:lang w:eastAsia="en-US"/>
    </w:rPr>
  </w:style>
  <w:style w:type="character" w:styleId="ae">
    <w:name w:val="line number"/>
    <w:basedOn w:val="a0"/>
    <w:semiHidden/>
    <w:unhideWhenUsed/>
    <w:rsid w:val="00732421"/>
  </w:style>
  <w:style w:type="paragraph" w:styleId="af">
    <w:name w:val="Revision"/>
    <w:hidden/>
    <w:uiPriority w:val="99"/>
    <w:semiHidden/>
    <w:rsid w:val="008535DC"/>
    <w:rPr>
      <w:sz w:val="22"/>
      <w:szCs w:val="22"/>
      <w:lang w:eastAsia="en-US"/>
    </w:rPr>
  </w:style>
  <w:style w:type="table" w:styleId="af0">
    <w:name w:val="Table Grid"/>
    <w:basedOn w:val="a1"/>
    <w:rsid w:val="00142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x-messenger-ajax">
    <w:name w:val="bx-messenger-ajax"/>
    <w:basedOn w:val="a0"/>
    <w:rsid w:val="00317E4B"/>
  </w:style>
  <w:style w:type="character" w:styleId="af1">
    <w:name w:val="annotation reference"/>
    <w:rsid w:val="00593242"/>
    <w:rPr>
      <w:rFonts w:ascii="Times New Roman" w:hAnsi="Times New Roman"/>
      <w:sz w:val="28"/>
      <w:szCs w:val="16"/>
    </w:rPr>
  </w:style>
  <w:style w:type="paragraph" w:styleId="af2">
    <w:name w:val="annotation text"/>
    <w:basedOn w:val="a"/>
    <w:link w:val="af3"/>
    <w:rsid w:val="00593242"/>
    <w:pPr>
      <w:shd w:val="pct5" w:color="auto" w:fill="auto"/>
      <w:spacing w:after="0" w:line="240" w:lineRule="auto"/>
    </w:pPr>
    <w:rPr>
      <w:rFonts w:ascii="Times New Roman" w:eastAsia="Times New Roman" w:hAnsi="Times New Roman"/>
      <w:sz w:val="28"/>
      <w:szCs w:val="20"/>
    </w:rPr>
  </w:style>
  <w:style w:type="character" w:customStyle="1" w:styleId="af3">
    <w:name w:val="Текст примечания Знак"/>
    <w:basedOn w:val="a0"/>
    <w:link w:val="af2"/>
    <w:rsid w:val="00593242"/>
    <w:rPr>
      <w:rFonts w:ascii="Times New Roman" w:eastAsia="Times New Roman" w:hAnsi="Times New Roman"/>
      <w:sz w:val="28"/>
      <w:shd w:val="pct5" w:color="auto" w:fill="auto"/>
    </w:rPr>
  </w:style>
  <w:style w:type="paragraph" w:styleId="21">
    <w:name w:val="Body Text Indent 2"/>
    <w:basedOn w:val="a"/>
    <w:link w:val="22"/>
    <w:uiPriority w:val="99"/>
    <w:semiHidden/>
    <w:unhideWhenUsed/>
    <w:rsid w:val="00654A5F"/>
    <w:pPr>
      <w:spacing w:after="120" w:line="480" w:lineRule="auto"/>
      <w:ind w:left="283"/>
    </w:pPr>
  </w:style>
  <w:style w:type="character" w:customStyle="1" w:styleId="22">
    <w:name w:val="Основной текст с отступом 2 Знак"/>
    <w:basedOn w:val="a0"/>
    <w:link w:val="21"/>
    <w:uiPriority w:val="99"/>
    <w:semiHidden/>
    <w:rsid w:val="00654A5F"/>
    <w:rPr>
      <w:sz w:val="22"/>
      <w:szCs w:val="22"/>
      <w:lang w:eastAsia="en-US"/>
    </w:rPr>
  </w:style>
  <w:style w:type="paragraph" w:styleId="af4">
    <w:name w:val="footnote text"/>
    <w:basedOn w:val="a"/>
    <w:link w:val="af5"/>
    <w:rsid w:val="00CF5327"/>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basedOn w:val="a0"/>
    <w:link w:val="af4"/>
    <w:rsid w:val="00CF5327"/>
    <w:rPr>
      <w:rFonts w:ascii="Times New Roman" w:eastAsia="Times New Roman" w:hAnsi="Times New Roman"/>
    </w:rPr>
  </w:style>
  <w:style w:type="character" w:styleId="af6">
    <w:name w:val="footnote reference"/>
    <w:rsid w:val="00CF5327"/>
    <w:rPr>
      <w:vertAlign w:val="superscript"/>
    </w:rPr>
  </w:style>
  <w:style w:type="paragraph" w:styleId="af7">
    <w:name w:val="annotation subject"/>
    <w:basedOn w:val="af2"/>
    <w:next w:val="af2"/>
    <w:link w:val="af8"/>
    <w:uiPriority w:val="99"/>
    <w:semiHidden/>
    <w:unhideWhenUsed/>
    <w:rsid w:val="00C4699C"/>
    <w:pPr>
      <w:shd w:val="clear" w:color="auto" w:fill="auto"/>
      <w:spacing w:after="200"/>
    </w:pPr>
    <w:rPr>
      <w:rFonts w:ascii="Calibri" w:eastAsia="Calibri" w:hAnsi="Calibri"/>
      <w:b/>
      <w:bCs/>
      <w:sz w:val="20"/>
    </w:rPr>
  </w:style>
  <w:style w:type="character" w:customStyle="1" w:styleId="af8">
    <w:name w:val="Тема примечания Знак"/>
    <w:basedOn w:val="af3"/>
    <w:link w:val="af7"/>
    <w:uiPriority w:val="99"/>
    <w:semiHidden/>
    <w:rsid w:val="00C4699C"/>
    <w:rPr>
      <w:rFonts w:ascii="Times New Roman" w:eastAsia="Times New Roman" w:hAnsi="Times New Roman"/>
      <w:b/>
      <w:bCs/>
      <w:sz w:val="28"/>
      <w:shd w:val="pct5" w:color="auto" w:fill="auto"/>
      <w:lang w:eastAsia="en-US"/>
    </w:rPr>
  </w:style>
  <w:style w:type="character" w:customStyle="1" w:styleId="10">
    <w:name w:val="Заголовок 1 Знак"/>
    <w:basedOn w:val="a0"/>
    <w:link w:val="1"/>
    <w:uiPriority w:val="9"/>
    <w:rsid w:val="004077E4"/>
    <w:rPr>
      <w:rFonts w:asciiTheme="majorHAnsi" w:eastAsiaTheme="majorEastAsia" w:hAnsiTheme="majorHAnsi" w:cstheme="majorBidi"/>
      <w:color w:val="365F91" w:themeColor="accent1" w:themeShade="BF"/>
      <w:sz w:val="32"/>
      <w:szCs w:val="32"/>
      <w:lang w:eastAsia="en-US"/>
    </w:rPr>
  </w:style>
  <w:style w:type="paragraph" w:customStyle="1" w:styleId="ConsPlusTextList">
    <w:name w:val="ConsPlusTextList"/>
    <w:rsid w:val="00DE25F7"/>
    <w:pPr>
      <w:widowControl w:val="0"/>
      <w:autoSpaceDE w:val="0"/>
      <w:autoSpaceDN w:val="0"/>
    </w:pPr>
    <w:rPr>
      <w:rFonts w:ascii="Arial" w:eastAsia="Times New Roman" w:hAnsi="Arial" w:cs="Arial"/>
    </w:rPr>
  </w:style>
  <w:style w:type="paragraph" w:customStyle="1" w:styleId="formattext">
    <w:name w:val="formattext"/>
    <w:basedOn w:val="a"/>
    <w:rsid w:val="00040F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Текст выноски Знак1"/>
    <w:basedOn w:val="a0"/>
    <w:uiPriority w:val="99"/>
    <w:semiHidden/>
    <w:rsid w:val="00B408DF"/>
    <w:rPr>
      <w:rFonts w:ascii="Tahoma" w:eastAsia="Calibri" w:hAnsi="Tahoma" w:cs="Tahoma"/>
      <w:sz w:val="16"/>
      <w:szCs w:val="16"/>
    </w:rPr>
  </w:style>
  <w:style w:type="paragraph" w:styleId="af9">
    <w:name w:val="Plain Text"/>
    <w:basedOn w:val="a"/>
    <w:link w:val="afa"/>
    <w:uiPriority w:val="99"/>
    <w:semiHidden/>
    <w:unhideWhenUsed/>
    <w:rsid w:val="00AF14B0"/>
    <w:pPr>
      <w:spacing w:after="0" w:line="240" w:lineRule="auto"/>
    </w:pPr>
    <w:rPr>
      <w:rFonts w:eastAsiaTheme="minorHAnsi" w:cstheme="minorBidi"/>
      <w:szCs w:val="21"/>
    </w:rPr>
  </w:style>
  <w:style w:type="character" w:customStyle="1" w:styleId="afa">
    <w:name w:val="Текст Знак"/>
    <w:basedOn w:val="a0"/>
    <w:link w:val="af9"/>
    <w:uiPriority w:val="99"/>
    <w:semiHidden/>
    <w:rsid w:val="00AF14B0"/>
    <w:rPr>
      <w:rFonts w:eastAsiaTheme="minorHAnsi" w:cstheme="minorBidi"/>
      <w:sz w:val="22"/>
      <w:szCs w:val="21"/>
      <w:lang w:eastAsia="en-US"/>
    </w:rPr>
  </w:style>
  <w:style w:type="numbering" w:customStyle="1" w:styleId="13">
    <w:name w:val="Нет списка1"/>
    <w:next w:val="a2"/>
    <w:uiPriority w:val="99"/>
    <w:semiHidden/>
    <w:unhideWhenUsed/>
    <w:rsid w:val="00AB42E5"/>
  </w:style>
  <w:style w:type="table" w:styleId="14">
    <w:name w:val="Table Simple 1"/>
    <w:basedOn w:val="a1"/>
    <w:rsid w:val="00AB42E5"/>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
    <w:basedOn w:val="a1"/>
    <w:next w:val="af0"/>
    <w:rsid w:val="00AB42E5"/>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rsid w:val="00AB42E5"/>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rsid w:val="00AB42E5"/>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rsid w:val="00AB42E5"/>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x-messenger-message">
    <w:name w:val="bx-messenger-message"/>
    <w:basedOn w:val="a0"/>
    <w:rsid w:val="00335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432">
      <w:bodyDiv w:val="1"/>
      <w:marLeft w:val="0"/>
      <w:marRight w:val="0"/>
      <w:marTop w:val="0"/>
      <w:marBottom w:val="0"/>
      <w:divBdr>
        <w:top w:val="none" w:sz="0" w:space="0" w:color="auto"/>
        <w:left w:val="none" w:sz="0" w:space="0" w:color="auto"/>
        <w:bottom w:val="none" w:sz="0" w:space="0" w:color="auto"/>
        <w:right w:val="none" w:sz="0" w:space="0" w:color="auto"/>
      </w:divBdr>
    </w:div>
    <w:div w:id="18242319">
      <w:bodyDiv w:val="1"/>
      <w:marLeft w:val="0"/>
      <w:marRight w:val="0"/>
      <w:marTop w:val="0"/>
      <w:marBottom w:val="0"/>
      <w:divBdr>
        <w:top w:val="none" w:sz="0" w:space="0" w:color="auto"/>
        <w:left w:val="none" w:sz="0" w:space="0" w:color="auto"/>
        <w:bottom w:val="none" w:sz="0" w:space="0" w:color="auto"/>
        <w:right w:val="none" w:sz="0" w:space="0" w:color="auto"/>
      </w:divBdr>
    </w:div>
    <w:div w:id="20859492">
      <w:bodyDiv w:val="1"/>
      <w:marLeft w:val="0"/>
      <w:marRight w:val="0"/>
      <w:marTop w:val="0"/>
      <w:marBottom w:val="0"/>
      <w:divBdr>
        <w:top w:val="none" w:sz="0" w:space="0" w:color="auto"/>
        <w:left w:val="none" w:sz="0" w:space="0" w:color="auto"/>
        <w:bottom w:val="none" w:sz="0" w:space="0" w:color="auto"/>
        <w:right w:val="none" w:sz="0" w:space="0" w:color="auto"/>
      </w:divBdr>
    </w:div>
    <w:div w:id="32316025">
      <w:bodyDiv w:val="1"/>
      <w:marLeft w:val="0"/>
      <w:marRight w:val="0"/>
      <w:marTop w:val="0"/>
      <w:marBottom w:val="0"/>
      <w:divBdr>
        <w:top w:val="none" w:sz="0" w:space="0" w:color="auto"/>
        <w:left w:val="none" w:sz="0" w:space="0" w:color="auto"/>
        <w:bottom w:val="none" w:sz="0" w:space="0" w:color="auto"/>
        <w:right w:val="none" w:sz="0" w:space="0" w:color="auto"/>
      </w:divBdr>
    </w:div>
    <w:div w:id="34237685">
      <w:bodyDiv w:val="1"/>
      <w:marLeft w:val="0"/>
      <w:marRight w:val="0"/>
      <w:marTop w:val="0"/>
      <w:marBottom w:val="0"/>
      <w:divBdr>
        <w:top w:val="none" w:sz="0" w:space="0" w:color="auto"/>
        <w:left w:val="none" w:sz="0" w:space="0" w:color="auto"/>
        <w:bottom w:val="none" w:sz="0" w:space="0" w:color="auto"/>
        <w:right w:val="none" w:sz="0" w:space="0" w:color="auto"/>
      </w:divBdr>
    </w:div>
    <w:div w:id="40911616">
      <w:bodyDiv w:val="1"/>
      <w:marLeft w:val="0"/>
      <w:marRight w:val="0"/>
      <w:marTop w:val="0"/>
      <w:marBottom w:val="0"/>
      <w:divBdr>
        <w:top w:val="none" w:sz="0" w:space="0" w:color="auto"/>
        <w:left w:val="none" w:sz="0" w:space="0" w:color="auto"/>
        <w:bottom w:val="none" w:sz="0" w:space="0" w:color="auto"/>
        <w:right w:val="none" w:sz="0" w:space="0" w:color="auto"/>
      </w:divBdr>
    </w:div>
    <w:div w:id="46535877">
      <w:bodyDiv w:val="1"/>
      <w:marLeft w:val="0"/>
      <w:marRight w:val="0"/>
      <w:marTop w:val="0"/>
      <w:marBottom w:val="0"/>
      <w:divBdr>
        <w:top w:val="none" w:sz="0" w:space="0" w:color="auto"/>
        <w:left w:val="none" w:sz="0" w:space="0" w:color="auto"/>
        <w:bottom w:val="none" w:sz="0" w:space="0" w:color="auto"/>
        <w:right w:val="none" w:sz="0" w:space="0" w:color="auto"/>
      </w:divBdr>
    </w:div>
    <w:div w:id="50545232">
      <w:bodyDiv w:val="1"/>
      <w:marLeft w:val="0"/>
      <w:marRight w:val="0"/>
      <w:marTop w:val="0"/>
      <w:marBottom w:val="0"/>
      <w:divBdr>
        <w:top w:val="none" w:sz="0" w:space="0" w:color="auto"/>
        <w:left w:val="none" w:sz="0" w:space="0" w:color="auto"/>
        <w:bottom w:val="none" w:sz="0" w:space="0" w:color="auto"/>
        <w:right w:val="none" w:sz="0" w:space="0" w:color="auto"/>
      </w:divBdr>
    </w:div>
    <w:div w:id="52512011">
      <w:bodyDiv w:val="1"/>
      <w:marLeft w:val="0"/>
      <w:marRight w:val="0"/>
      <w:marTop w:val="0"/>
      <w:marBottom w:val="0"/>
      <w:divBdr>
        <w:top w:val="none" w:sz="0" w:space="0" w:color="auto"/>
        <w:left w:val="none" w:sz="0" w:space="0" w:color="auto"/>
        <w:bottom w:val="none" w:sz="0" w:space="0" w:color="auto"/>
        <w:right w:val="none" w:sz="0" w:space="0" w:color="auto"/>
      </w:divBdr>
    </w:div>
    <w:div w:id="55277240">
      <w:bodyDiv w:val="1"/>
      <w:marLeft w:val="0"/>
      <w:marRight w:val="0"/>
      <w:marTop w:val="0"/>
      <w:marBottom w:val="0"/>
      <w:divBdr>
        <w:top w:val="none" w:sz="0" w:space="0" w:color="auto"/>
        <w:left w:val="none" w:sz="0" w:space="0" w:color="auto"/>
        <w:bottom w:val="none" w:sz="0" w:space="0" w:color="auto"/>
        <w:right w:val="none" w:sz="0" w:space="0" w:color="auto"/>
      </w:divBdr>
    </w:div>
    <w:div w:id="60251226">
      <w:bodyDiv w:val="1"/>
      <w:marLeft w:val="0"/>
      <w:marRight w:val="0"/>
      <w:marTop w:val="0"/>
      <w:marBottom w:val="0"/>
      <w:divBdr>
        <w:top w:val="none" w:sz="0" w:space="0" w:color="auto"/>
        <w:left w:val="none" w:sz="0" w:space="0" w:color="auto"/>
        <w:bottom w:val="none" w:sz="0" w:space="0" w:color="auto"/>
        <w:right w:val="none" w:sz="0" w:space="0" w:color="auto"/>
      </w:divBdr>
    </w:div>
    <w:div w:id="64569519">
      <w:bodyDiv w:val="1"/>
      <w:marLeft w:val="0"/>
      <w:marRight w:val="0"/>
      <w:marTop w:val="0"/>
      <w:marBottom w:val="0"/>
      <w:divBdr>
        <w:top w:val="none" w:sz="0" w:space="0" w:color="auto"/>
        <w:left w:val="none" w:sz="0" w:space="0" w:color="auto"/>
        <w:bottom w:val="none" w:sz="0" w:space="0" w:color="auto"/>
        <w:right w:val="none" w:sz="0" w:space="0" w:color="auto"/>
      </w:divBdr>
    </w:div>
    <w:div w:id="83428659">
      <w:bodyDiv w:val="1"/>
      <w:marLeft w:val="0"/>
      <w:marRight w:val="0"/>
      <w:marTop w:val="0"/>
      <w:marBottom w:val="0"/>
      <w:divBdr>
        <w:top w:val="none" w:sz="0" w:space="0" w:color="auto"/>
        <w:left w:val="none" w:sz="0" w:space="0" w:color="auto"/>
        <w:bottom w:val="none" w:sz="0" w:space="0" w:color="auto"/>
        <w:right w:val="none" w:sz="0" w:space="0" w:color="auto"/>
      </w:divBdr>
    </w:div>
    <w:div w:id="86120244">
      <w:bodyDiv w:val="1"/>
      <w:marLeft w:val="0"/>
      <w:marRight w:val="0"/>
      <w:marTop w:val="0"/>
      <w:marBottom w:val="0"/>
      <w:divBdr>
        <w:top w:val="none" w:sz="0" w:space="0" w:color="auto"/>
        <w:left w:val="none" w:sz="0" w:space="0" w:color="auto"/>
        <w:bottom w:val="none" w:sz="0" w:space="0" w:color="auto"/>
        <w:right w:val="none" w:sz="0" w:space="0" w:color="auto"/>
      </w:divBdr>
    </w:div>
    <w:div w:id="107627689">
      <w:bodyDiv w:val="1"/>
      <w:marLeft w:val="0"/>
      <w:marRight w:val="0"/>
      <w:marTop w:val="0"/>
      <w:marBottom w:val="0"/>
      <w:divBdr>
        <w:top w:val="none" w:sz="0" w:space="0" w:color="auto"/>
        <w:left w:val="none" w:sz="0" w:space="0" w:color="auto"/>
        <w:bottom w:val="none" w:sz="0" w:space="0" w:color="auto"/>
        <w:right w:val="none" w:sz="0" w:space="0" w:color="auto"/>
      </w:divBdr>
    </w:div>
    <w:div w:id="116608344">
      <w:bodyDiv w:val="1"/>
      <w:marLeft w:val="0"/>
      <w:marRight w:val="0"/>
      <w:marTop w:val="0"/>
      <w:marBottom w:val="0"/>
      <w:divBdr>
        <w:top w:val="none" w:sz="0" w:space="0" w:color="auto"/>
        <w:left w:val="none" w:sz="0" w:space="0" w:color="auto"/>
        <w:bottom w:val="none" w:sz="0" w:space="0" w:color="auto"/>
        <w:right w:val="none" w:sz="0" w:space="0" w:color="auto"/>
      </w:divBdr>
    </w:div>
    <w:div w:id="163785231">
      <w:bodyDiv w:val="1"/>
      <w:marLeft w:val="0"/>
      <w:marRight w:val="0"/>
      <w:marTop w:val="0"/>
      <w:marBottom w:val="0"/>
      <w:divBdr>
        <w:top w:val="none" w:sz="0" w:space="0" w:color="auto"/>
        <w:left w:val="none" w:sz="0" w:space="0" w:color="auto"/>
        <w:bottom w:val="none" w:sz="0" w:space="0" w:color="auto"/>
        <w:right w:val="none" w:sz="0" w:space="0" w:color="auto"/>
      </w:divBdr>
    </w:div>
    <w:div w:id="168639508">
      <w:bodyDiv w:val="1"/>
      <w:marLeft w:val="0"/>
      <w:marRight w:val="0"/>
      <w:marTop w:val="0"/>
      <w:marBottom w:val="0"/>
      <w:divBdr>
        <w:top w:val="none" w:sz="0" w:space="0" w:color="auto"/>
        <w:left w:val="none" w:sz="0" w:space="0" w:color="auto"/>
        <w:bottom w:val="none" w:sz="0" w:space="0" w:color="auto"/>
        <w:right w:val="none" w:sz="0" w:space="0" w:color="auto"/>
      </w:divBdr>
    </w:div>
    <w:div w:id="174854177">
      <w:bodyDiv w:val="1"/>
      <w:marLeft w:val="0"/>
      <w:marRight w:val="0"/>
      <w:marTop w:val="0"/>
      <w:marBottom w:val="0"/>
      <w:divBdr>
        <w:top w:val="none" w:sz="0" w:space="0" w:color="auto"/>
        <w:left w:val="none" w:sz="0" w:space="0" w:color="auto"/>
        <w:bottom w:val="none" w:sz="0" w:space="0" w:color="auto"/>
        <w:right w:val="none" w:sz="0" w:space="0" w:color="auto"/>
      </w:divBdr>
    </w:div>
    <w:div w:id="182131742">
      <w:bodyDiv w:val="1"/>
      <w:marLeft w:val="0"/>
      <w:marRight w:val="0"/>
      <w:marTop w:val="0"/>
      <w:marBottom w:val="0"/>
      <w:divBdr>
        <w:top w:val="none" w:sz="0" w:space="0" w:color="auto"/>
        <w:left w:val="none" w:sz="0" w:space="0" w:color="auto"/>
        <w:bottom w:val="none" w:sz="0" w:space="0" w:color="auto"/>
        <w:right w:val="none" w:sz="0" w:space="0" w:color="auto"/>
      </w:divBdr>
    </w:div>
    <w:div w:id="189030473">
      <w:bodyDiv w:val="1"/>
      <w:marLeft w:val="0"/>
      <w:marRight w:val="0"/>
      <w:marTop w:val="0"/>
      <w:marBottom w:val="0"/>
      <w:divBdr>
        <w:top w:val="none" w:sz="0" w:space="0" w:color="auto"/>
        <w:left w:val="none" w:sz="0" w:space="0" w:color="auto"/>
        <w:bottom w:val="none" w:sz="0" w:space="0" w:color="auto"/>
        <w:right w:val="none" w:sz="0" w:space="0" w:color="auto"/>
      </w:divBdr>
    </w:div>
    <w:div w:id="189800418">
      <w:bodyDiv w:val="1"/>
      <w:marLeft w:val="0"/>
      <w:marRight w:val="0"/>
      <w:marTop w:val="0"/>
      <w:marBottom w:val="0"/>
      <w:divBdr>
        <w:top w:val="none" w:sz="0" w:space="0" w:color="auto"/>
        <w:left w:val="none" w:sz="0" w:space="0" w:color="auto"/>
        <w:bottom w:val="none" w:sz="0" w:space="0" w:color="auto"/>
        <w:right w:val="none" w:sz="0" w:space="0" w:color="auto"/>
      </w:divBdr>
    </w:div>
    <w:div w:id="190192479">
      <w:bodyDiv w:val="1"/>
      <w:marLeft w:val="0"/>
      <w:marRight w:val="0"/>
      <w:marTop w:val="0"/>
      <w:marBottom w:val="0"/>
      <w:divBdr>
        <w:top w:val="none" w:sz="0" w:space="0" w:color="auto"/>
        <w:left w:val="none" w:sz="0" w:space="0" w:color="auto"/>
        <w:bottom w:val="none" w:sz="0" w:space="0" w:color="auto"/>
        <w:right w:val="none" w:sz="0" w:space="0" w:color="auto"/>
      </w:divBdr>
    </w:div>
    <w:div w:id="200095067">
      <w:bodyDiv w:val="1"/>
      <w:marLeft w:val="0"/>
      <w:marRight w:val="0"/>
      <w:marTop w:val="0"/>
      <w:marBottom w:val="0"/>
      <w:divBdr>
        <w:top w:val="none" w:sz="0" w:space="0" w:color="auto"/>
        <w:left w:val="none" w:sz="0" w:space="0" w:color="auto"/>
        <w:bottom w:val="none" w:sz="0" w:space="0" w:color="auto"/>
        <w:right w:val="none" w:sz="0" w:space="0" w:color="auto"/>
      </w:divBdr>
    </w:div>
    <w:div w:id="205679822">
      <w:bodyDiv w:val="1"/>
      <w:marLeft w:val="0"/>
      <w:marRight w:val="0"/>
      <w:marTop w:val="0"/>
      <w:marBottom w:val="0"/>
      <w:divBdr>
        <w:top w:val="none" w:sz="0" w:space="0" w:color="auto"/>
        <w:left w:val="none" w:sz="0" w:space="0" w:color="auto"/>
        <w:bottom w:val="none" w:sz="0" w:space="0" w:color="auto"/>
        <w:right w:val="none" w:sz="0" w:space="0" w:color="auto"/>
      </w:divBdr>
    </w:div>
    <w:div w:id="206382343">
      <w:bodyDiv w:val="1"/>
      <w:marLeft w:val="0"/>
      <w:marRight w:val="0"/>
      <w:marTop w:val="0"/>
      <w:marBottom w:val="0"/>
      <w:divBdr>
        <w:top w:val="none" w:sz="0" w:space="0" w:color="auto"/>
        <w:left w:val="none" w:sz="0" w:space="0" w:color="auto"/>
        <w:bottom w:val="none" w:sz="0" w:space="0" w:color="auto"/>
        <w:right w:val="none" w:sz="0" w:space="0" w:color="auto"/>
      </w:divBdr>
    </w:div>
    <w:div w:id="212549016">
      <w:bodyDiv w:val="1"/>
      <w:marLeft w:val="0"/>
      <w:marRight w:val="0"/>
      <w:marTop w:val="0"/>
      <w:marBottom w:val="0"/>
      <w:divBdr>
        <w:top w:val="none" w:sz="0" w:space="0" w:color="auto"/>
        <w:left w:val="none" w:sz="0" w:space="0" w:color="auto"/>
        <w:bottom w:val="none" w:sz="0" w:space="0" w:color="auto"/>
        <w:right w:val="none" w:sz="0" w:space="0" w:color="auto"/>
      </w:divBdr>
      <w:divsChild>
        <w:div w:id="566763019">
          <w:marLeft w:val="0"/>
          <w:marRight w:val="0"/>
          <w:marTop w:val="0"/>
          <w:marBottom w:val="0"/>
          <w:divBdr>
            <w:top w:val="none" w:sz="0" w:space="0" w:color="auto"/>
            <w:left w:val="none" w:sz="0" w:space="0" w:color="auto"/>
            <w:bottom w:val="none" w:sz="0" w:space="0" w:color="auto"/>
            <w:right w:val="none" w:sz="0" w:space="0" w:color="auto"/>
          </w:divBdr>
        </w:div>
        <w:div w:id="828986335">
          <w:marLeft w:val="0"/>
          <w:marRight w:val="0"/>
          <w:marTop w:val="0"/>
          <w:marBottom w:val="0"/>
          <w:divBdr>
            <w:top w:val="none" w:sz="0" w:space="0" w:color="auto"/>
            <w:left w:val="none" w:sz="0" w:space="0" w:color="auto"/>
            <w:bottom w:val="none" w:sz="0" w:space="0" w:color="auto"/>
            <w:right w:val="none" w:sz="0" w:space="0" w:color="auto"/>
          </w:divBdr>
        </w:div>
        <w:div w:id="1371028683">
          <w:marLeft w:val="0"/>
          <w:marRight w:val="0"/>
          <w:marTop w:val="0"/>
          <w:marBottom w:val="0"/>
          <w:divBdr>
            <w:top w:val="none" w:sz="0" w:space="0" w:color="auto"/>
            <w:left w:val="none" w:sz="0" w:space="0" w:color="auto"/>
            <w:bottom w:val="none" w:sz="0" w:space="0" w:color="auto"/>
            <w:right w:val="none" w:sz="0" w:space="0" w:color="auto"/>
          </w:divBdr>
        </w:div>
        <w:div w:id="1448768284">
          <w:marLeft w:val="0"/>
          <w:marRight w:val="0"/>
          <w:marTop w:val="0"/>
          <w:marBottom w:val="0"/>
          <w:divBdr>
            <w:top w:val="none" w:sz="0" w:space="0" w:color="auto"/>
            <w:left w:val="none" w:sz="0" w:space="0" w:color="auto"/>
            <w:bottom w:val="none" w:sz="0" w:space="0" w:color="auto"/>
            <w:right w:val="none" w:sz="0" w:space="0" w:color="auto"/>
          </w:divBdr>
        </w:div>
      </w:divsChild>
    </w:div>
    <w:div w:id="215162120">
      <w:bodyDiv w:val="1"/>
      <w:marLeft w:val="0"/>
      <w:marRight w:val="0"/>
      <w:marTop w:val="0"/>
      <w:marBottom w:val="0"/>
      <w:divBdr>
        <w:top w:val="none" w:sz="0" w:space="0" w:color="auto"/>
        <w:left w:val="none" w:sz="0" w:space="0" w:color="auto"/>
        <w:bottom w:val="none" w:sz="0" w:space="0" w:color="auto"/>
        <w:right w:val="none" w:sz="0" w:space="0" w:color="auto"/>
      </w:divBdr>
    </w:div>
    <w:div w:id="215707047">
      <w:bodyDiv w:val="1"/>
      <w:marLeft w:val="0"/>
      <w:marRight w:val="0"/>
      <w:marTop w:val="0"/>
      <w:marBottom w:val="0"/>
      <w:divBdr>
        <w:top w:val="none" w:sz="0" w:space="0" w:color="auto"/>
        <w:left w:val="none" w:sz="0" w:space="0" w:color="auto"/>
        <w:bottom w:val="none" w:sz="0" w:space="0" w:color="auto"/>
        <w:right w:val="none" w:sz="0" w:space="0" w:color="auto"/>
      </w:divBdr>
    </w:div>
    <w:div w:id="216472342">
      <w:bodyDiv w:val="1"/>
      <w:marLeft w:val="0"/>
      <w:marRight w:val="0"/>
      <w:marTop w:val="0"/>
      <w:marBottom w:val="0"/>
      <w:divBdr>
        <w:top w:val="none" w:sz="0" w:space="0" w:color="auto"/>
        <w:left w:val="none" w:sz="0" w:space="0" w:color="auto"/>
        <w:bottom w:val="none" w:sz="0" w:space="0" w:color="auto"/>
        <w:right w:val="none" w:sz="0" w:space="0" w:color="auto"/>
      </w:divBdr>
    </w:div>
    <w:div w:id="229972058">
      <w:bodyDiv w:val="1"/>
      <w:marLeft w:val="0"/>
      <w:marRight w:val="0"/>
      <w:marTop w:val="0"/>
      <w:marBottom w:val="0"/>
      <w:divBdr>
        <w:top w:val="none" w:sz="0" w:space="0" w:color="auto"/>
        <w:left w:val="none" w:sz="0" w:space="0" w:color="auto"/>
        <w:bottom w:val="none" w:sz="0" w:space="0" w:color="auto"/>
        <w:right w:val="none" w:sz="0" w:space="0" w:color="auto"/>
      </w:divBdr>
    </w:div>
    <w:div w:id="234904153">
      <w:bodyDiv w:val="1"/>
      <w:marLeft w:val="0"/>
      <w:marRight w:val="0"/>
      <w:marTop w:val="0"/>
      <w:marBottom w:val="0"/>
      <w:divBdr>
        <w:top w:val="none" w:sz="0" w:space="0" w:color="auto"/>
        <w:left w:val="none" w:sz="0" w:space="0" w:color="auto"/>
        <w:bottom w:val="none" w:sz="0" w:space="0" w:color="auto"/>
        <w:right w:val="none" w:sz="0" w:space="0" w:color="auto"/>
      </w:divBdr>
    </w:div>
    <w:div w:id="270552751">
      <w:bodyDiv w:val="1"/>
      <w:marLeft w:val="0"/>
      <w:marRight w:val="0"/>
      <w:marTop w:val="0"/>
      <w:marBottom w:val="0"/>
      <w:divBdr>
        <w:top w:val="none" w:sz="0" w:space="0" w:color="auto"/>
        <w:left w:val="none" w:sz="0" w:space="0" w:color="auto"/>
        <w:bottom w:val="none" w:sz="0" w:space="0" w:color="auto"/>
        <w:right w:val="none" w:sz="0" w:space="0" w:color="auto"/>
      </w:divBdr>
    </w:div>
    <w:div w:id="278873601">
      <w:bodyDiv w:val="1"/>
      <w:marLeft w:val="0"/>
      <w:marRight w:val="0"/>
      <w:marTop w:val="0"/>
      <w:marBottom w:val="0"/>
      <w:divBdr>
        <w:top w:val="none" w:sz="0" w:space="0" w:color="auto"/>
        <w:left w:val="none" w:sz="0" w:space="0" w:color="auto"/>
        <w:bottom w:val="none" w:sz="0" w:space="0" w:color="auto"/>
        <w:right w:val="none" w:sz="0" w:space="0" w:color="auto"/>
      </w:divBdr>
    </w:div>
    <w:div w:id="291056126">
      <w:bodyDiv w:val="1"/>
      <w:marLeft w:val="0"/>
      <w:marRight w:val="0"/>
      <w:marTop w:val="0"/>
      <w:marBottom w:val="0"/>
      <w:divBdr>
        <w:top w:val="none" w:sz="0" w:space="0" w:color="auto"/>
        <w:left w:val="none" w:sz="0" w:space="0" w:color="auto"/>
        <w:bottom w:val="none" w:sz="0" w:space="0" w:color="auto"/>
        <w:right w:val="none" w:sz="0" w:space="0" w:color="auto"/>
      </w:divBdr>
    </w:div>
    <w:div w:id="308637349">
      <w:bodyDiv w:val="1"/>
      <w:marLeft w:val="0"/>
      <w:marRight w:val="0"/>
      <w:marTop w:val="0"/>
      <w:marBottom w:val="0"/>
      <w:divBdr>
        <w:top w:val="none" w:sz="0" w:space="0" w:color="auto"/>
        <w:left w:val="none" w:sz="0" w:space="0" w:color="auto"/>
        <w:bottom w:val="none" w:sz="0" w:space="0" w:color="auto"/>
        <w:right w:val="none" w:sz="0" w:space="0" w:color="auto"/>
      </w:divBdr>
    </w:div>
    <w:div w:id="341013267">
      <w:bodyDiv w:val="1"/>
      <w:marLeft w:val="0"/>
      <w:marRight w:val="0"/>
      <w:marTop w:val="0"/>
      <w:marBottom w:val="0"/>
      <w:divBdr>
        <w:top w:val="none" w:sz="0" w:space="0" w:color="auto"/>
        <w:left w:val="none" w:sz="0" w:space="0" w:color="auto"/>
        <w:bottom w:val="none" w:sz="0" w:space="0" w:color="auto"/>
        <w:right w:val="none" w:sz="0" w:space="0" w:color="auto"/>
      </w:divBdr>
      <w:divsChild>
        <w:div w:id="215698589">
          <w:marLeft w:val="0"/>
          <w:marRight w:val="0"/>
          <w:marTop w:val="0"/>
          <w:marBottom w:val="0"/>
          <w:divBdr>
            <w:top w:val="none" w:sz="0" w:space="0" w:color="auto"/>
            <w:left w:val="none" w:sz="0" w:space="0" w:color="auto"/>
            <w:bottom w:val="none" w:sz="0" w:space="0" w:color="auto"/>
            <w:right w:val="none" w:sz="0" w:space="0" w:color="auto"/>
          </w:divBdr>
          <w:divsChild>
            <w:div w:id="233970847">
              <w:marLeft w:val="0"/>
              <w:marRight w:val="0"/>
              <w:marTop w:val="0"/>
              <w:marBottom w:val="0"/>
              <w:divBdr>
                <w:top w:val="none" w:sz="0" w:space="0" w:color="auto"/>
                <w:left w:val="none" w:sz="0" w:space="0" w:color="auto"/>
                <w:bottom w:val="none" w:sz="0" w:space="0" w:color="auto"/>
                <w:right w:val="none" w:sz="0" w:space="0" w:color="auto"/>
              </w:divBdr>
              <w:divsChild>
                <w:div w:id="756825493">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99065">
      <w:bodyDiv w:val="1"/>
      <w:marLeft w:val="0"/>
      <w:marRight w:val="0"/>
      <w:marTop w:val="0"/>
      <w:marBottom w:val="0"/>
      <w:divBdr>
        <w:top w:val="none" w:sz="0" w:space="0" w:color="auto"/>
        <w:left w:val="none" w:sz="0" w:space="0" w:color="auto"/>
        <w:bottom w:val="none" w:sz="0" w:space="0" w:color="auto"/>
        <w:right w:val="none" w:sz="0" w:space="0" w:color="auto"/>
      </w:divBdr>
    </w:div>
    <w:div w:id="343899734">
      <w:bodyDiv w:val="1"/>
      <w:marLeft w:val="0"/>
      <w:marRight w:val="0"/>
      <w:marTop w:val="0"/>
      <w:marBottom w:val="0"/>
      <w:divBdr>
        <w:top w:val="none" w:sz="0" w:space="0" w:color="auto"/>
        <w:left w:val="none" w:sz="0" w:space="0" w:color="auto"/>
        <w:bottom w:val="none" w:sz="0" w:space="0" w:color="auto"/>
        <w:right w:val="none" w:sz="0" w:space="0" w:color="auto"/>
      </w:divBdr>
    </w:div>
    <w:div w:id="349990372">
      <w:bodyDiv w:val="1"/>
      <w:marLeft w:val="0"/>
      <w:marRight w:val="0"/>
      <w:marTop w:val="0"/>
      <w:marBottom w:val="0"/>
      <w:divBdr>
        <w:top w:val="none" w:sz="0" w:space="0" w:color="auto"/>
        <w:left w:val="none" w:sz="0" w:space="0" w:color="auto"/>
        <w:bottom w:val="none" w:sz="0" w:space="0" w:color="auto"/>
        <w:right w:val="none" w:sz="0" w:space="0" w:color="auto"/>
      </w:divBdr>
    </w:div>
    <w:div w:id="370152453">
      <w:bodyDiv w:val="1"/>
      <w:marLeft w:val="0"/>
      <w:marRight w:val="0"/>
      <w:marTop w:val="0"/>
      <w:marBottom w:val="0"/>
      <w:divBdr>
        <w:top w:val="none" w:sz="0" w:space="0" w:color="auto"/>
        <w:left w:val="none" w:sz="0" w:space="0" w:color="auto"/>
        <w:bottom w:val="none" w:sz="0" w:space="0" w:color="auto"/>
        <w:right w:val="none" w:sz="0" w:space="0" w:color="auto"/>
      </w:divBdr>
    </w:div>
    <w:div w:id="372578887">
      <w:bodyDiv w:val="1"/>
      <w:marLeft w:val="0"/>
      <w:marRight w:val="0"/>
      <w:marTop w:val="0"/>
      <w:marBottom w:val="0"/>
      <w:divBdr>
        <w:top w:val="none" w:sz="0" w:space="0" w:color="auto"/>
        <w:left w:val="none" w:sz="0" w:space="0" w:color="auto"/>
        <w:bottom w:val="none" w:sz="0" w:space="0" w:color="auto"/>
        <w:right w:val="none" w:sz="0" w:space="0" w:color="auto"/>
      </w:divBdr>
    </w:div>
    <w:div w:id="377320183">
      <w:bodyDiv w:val="1"/>
      <w:marLeft w:val="0"/>
      <w:marRight w:val="0"/>
      <w:marTop w:val="0"/>
      <w:marBottom w:val="0"/>
      <w:divBdr>
        <w:top w:val="none" w:sz="0" w:space="0" w:color="auto"/>
        <w:left w:val="none" w:sz="0" w:space="0" w:color="auto"/>
        <w:bottom w:val="none" w:sz="0" w:space="0" w:color="auto"/>
        <w:right w:val="none" w:sz="0" w:space="0" w:color="auto"/>
      </w:divBdr>
    </w:div>
    <w:div w:id="383986299">
      <w:bodyDiv w:val="1"/>
      <w:marLeft w:val="0"/>
      <w:marRight w:val="0"/>
      <w:marTop w:val="0"/>
      <w:marBottom w:val="0"/>
      <w:divBdr>
        <w:top w:val="none" w:sz="0" w:space="0" w:color="auto"/>
        <w:left w:val="none" w:sz="0" w:space="0" w:color="auto"/>
        <w:bottom w:val="none" w:sz="0" w:space="0" w:color="auto"/>
        <w:right w:val="none" w:sz="0" w:space="0" w:color="auto"/>
      </w:divBdr>
    </w:div>
    <w:div w:id="411661847">
      <w:bodyDiv w:val="1"/>
      <w:marLeft w:val="0"/>
      <w:marRight w:val="0"/>
      <w:marTop w:val="0"/>
      <w:marBottom w:val="0"/>
      <w:divBdr>
        <w:top w:val="none" w:sz="0" w:space="0" w:color="auto"/>
        <w:left w:val="none" w:sz="0" w:space="0" w:color="auto"/>
        <w:bottom w:val="none" w:sz="0" w:space="0" w:color="auto"/>
        <w:right w:val="none" w:sz="0" w:space="0" w:color="auto"/>
      </w:divBdr>
    </w:div>
    <w:div w:id="414405512">
      <w:bodyDiv w:val="1"/>
      <w:marLeft w:val="0"/>
      <w:marRight w:val="0"/>
      <w:marTop w:val="0"/>
      <w:marBottom w:val="0"/>
      <w:divBdr>
        <w:top w:val="none" w:sz="0" w:space="0" w:color="auto"/>
        <w:left w:val="none" w:sz="0" w:space="0" w:color="auto"/>
        <w:bottom w:val="none" w:sz="0" w:space="0" w:color="auto"/>
        <w:right w:val="none" w:sz="0" w:space="0" w:color="auto"/>
      </w:divBdr>
    </w:div>
    <w:div w:id="417989657">
      <w:bodyDiv w:val="1"/>
      <w:marLeft w:val="0"/>
      <w:marRight w:val="0"/>
      <w:marTop w:val="0"/>
      <w:marBottom w:val="0"/>
      <w:divBdr>
        <w:top w:val="none" w:sz="0" w:space="0" w:color="auto"/>
        <w:left w:val="none" w:sz="0" w:space="0" w:color="auto"/>
        <w:bottom w:val="none" w:sz="0" w:space="0" w:color="auto"/>
        <w:right w:val="none" w:sz="0" w:space="0" w:color="auto"/>
      </w:divBdr>
    </w:div>
    <w:div w:id="421529260">
      <w:bodyDiv w:val="1"/>
      <w:marLeft w:val="0"/>
      <w:marRight w:val="0"/>
      <w:marTop w:val="0"/>
      <w:marBottom w:val="0"/>
      <w:divBdr>
        <w:top w:val="none" w:sz="0" w:space="0" w:color="auto"/>
        <w:left w:val="none" w:sz="0" w:space="0" w:color="auto"/>
        <w:bottom w:val="none" w:sz="0" w:space="0" w:color="auto"/>
        <w:right w:val="none" w:sz="0" w:space="0" w:color="auto"/>
      </w:divBdr>
    </w:div>
    <w:div w:id="440078482">
      <w:bodyDiv w:val="1"/>
      <w:marLeft w:val="0"/>
      <w:marRight w:val="0"/>
      <w:marTop w:val="0"/>
      <w:marBottom w:val="0"/>
      <w:divBdr>
        <w:top w:val="none" w:sz="0" w:space="0" w:color="auto"/>
        <w:left w:val="none" w:sz="0" w:space="0" w:color="auto"/>
        <w:bottom w:val="none" w:sz="0" w:space="0" w:color="auto"/>
        <w:right w:val="none" w:sz="0" w:space="0" w:color="auto"/>
      </w:divBdr>
    </w:div>
    <w:div w:id="446002095">
      <w:bodyDiv w:val="1"/>
      <w:marLeft w:val="0"/>
      <w:marRight w:val="0"/>
      <w:marTop w:val="0"/>
      <w:marBottom w:val="0"/>
      <w:divBdr>
        <w:top w:val="none" w:sz="0" w:space="0" w:color="auto"/>
        <w:left w:val="none" w:sz="0" w:space="0" w:color="auto"/>
        <w:bottom w:val="none" w:sz="0" w:space="0" w:color="auto"/>
        <w:right w:val="none" w:sz="0" w:space="0" w:color="auto"/>
      </w:divBdr>
    </w:div>
    <w:div w:id="447699216">
      <w:bodyDiv w:val="1"/>
      <w:marLeft w:val="0"/>
      <w:marRight w:val="0"/>
      <w:marTop w:val="0"/>
      <w:marBottom w:val="0"/>
      <w:divBdr>
        <w:top w:val="none" w:sz="0" w:space="0" w:color="auto"/>
        <w:left w:val="none" w:sz="0" w:space="0" w:color="auto"/>
        <w:bottom w:val="none" w:sz="0" w:space="0" w:color="auto"/>
        <w:right w:val="none" w:sz="0" w:space="0" w:color="auto"/>
      </w:divBdr>
    </w:div>
    <w:div w:id="448475074">
      <w:bodyDiv w:val="1"/>
      <w:marLeft w:val="0"/>
      <w:marRight w:val="0"/>
      <w:marTop w:val="0"/>
      <w:marBottom w:val="0"/>
      <w:divBdr>
        <w:top w:val="none" w:sz="0" w:space="0" w:color="auto"/>
        <w:left w:val="none" w:sz="0" w:space="0" w:color="auto"/>
        <w:bottom w:val="none" w:sz="0" w:space="0" w:color="auto"/>
        <w:right w:val="none" w:sz="0" w:space="0" w:color="auto"/>
      </w:divBdr>
    </w:div>
    <w:div w:id="459880748">
      <w:bodyDiv w:val="1"/>
      <w:marLeft w:val="0"/>
      <w:marRight w:val="0"/>
      <w:marTop w:val="0"/>
      <w:marBottom w:val="0"/>
      <w:divBdr>
        <w:top w:val="none" w:sz="0" w:space="0" w:color="auto"/>
        <w:left w:val="none" w:sz="0" w:space="0" w:color="auto"/>
        <w:bottom w:val="none" w:sz="0" w:space="0" w:color="auto"/>
        <w:right w:val="none" w:sz="0" w:space="0" w:color="auto"/>
      </w:divBdr>
    </w:div>
    <w:div w:id="466514460">
      <w:bodyDiv w:val="1"/>
      <w:marLeft w:val="0"/>
      <w:marRight w:val="0"/>
      <w:marTop w:val="0"/>
      <w:marBottom w:val="0"/>
      <w:divBdr>
        <w:top w:val="none" w:sz="0" w:space="0" w:color="auto"/>
        <w:left w:val="none" w:sz="0" w:space="0" w:color="auto"/>
        <w:bottom w:val="none" w:sz="0" w:space="0" w:color="auto"/>
        <w:right w:val="none" w:sz="0" w:space="0" w:color="auto"/>
      </w:divBdr>
    </w:div>
    <w:div w:id="467623602">
      <w:bodyDiv w:val="1"/>
      <w:marLeft w:val="0"/>
      <w:marRight w:val="0"/>
      <w:marTop w:val="0"/>
      <w:marBottom w:val="0"/>
      <w:divBdr>
        <w:top w:val="none" w:sz="0" w:space="0" w:color="auto"/>
        <w:left w:val="none" w:sz="0" w:space="0" w:color="auto"/>
        <w:bottom w:val="none" w:sz="0" w:space="0" w:color="auto"/>
        <w:right w:val="none" w:sz="0" w:space="0" w:color="auto"/>
      </w:divBdr>
    </w:div>
    <w:div w:id="472866288">
      <w:bodyDiv w:val="1"/>
      <w:marLeft w:val="0"/>
      <w:marRight w:val="0"/>
      <w:marTop w:val="0"/>
      <w:marBottom w:val="0"/>
      <w:divBdr>
        <w:top w:val="none" w:sz="0" w:space="0" w:color="auto"/>
        <w:left w:val="none" w:sz="0" w:space="0" w:color="auto"/>
        <w:bottom w:val="none" w:sz="0" w:space="0" w:color="auto"/>
        <w:right w:val="none" w:sz="0" w:space="0" w:color="auto"/>
      </w:divBdr>
    </w:div>
    <w:div w:id="483011363">
      <w:bodyDiv w:val="1"/>
      <w:marLeft w:val="0"/>
      <w:marRight w:val="0"/>
      <w:marTop w:val="0"/>
      <w:marBottom w:val="0"/>
      <w:divBdr>
        <w:top w:val="none" w:sz="0" w:space="0" w:color="auto"/>
        <w:left w:val="none" w:sz="0" w:space="0" w:color="auto"/>
        <w:bottom w:val="none" w:sz="0" w:space="0" w:color="auto"/>
        <w:right w:val="none" w:sz="0" w:space="0" w:color="auto"/>
      </w:divBdr>
    </w:div>
    <w:div w:id="489759367">
      <w:bodyDiv w:val="1"/>
      <w:marLeft w:val="0"/>
      <w:marRight w:val="0"/>
      <w:marTop w:val="0"/>
      <w:marBottom w:val="0"/>
      <w:divBdr>
        <w:top w:val="none" w:sz="0" w:space="0" w:color="auto"/>
        <w:left w:val="none" w:sz="0" w:space="0" w:color="auto"/>
        <w:bottom w:val="none" w:sz="0" w:space="0" w:color="auto"/>
        <w:right w:val="none" w:sz="0" w:space="0" w:color="auto"/>
      </w:divBdr>
    </w:div>
    <w:div w:id="508565235">
      <w:bodyDiv w:val="1"/>
      <w:marLeft w:val="0"/>
      <w:marRight w:val="0"/>
      <w:marTop w:val="0"/>
      <w:marBottom w:val="0"/>
      <w:divBdr>
        <w:top w:val="none" w:sz="0" w:space="0" w:color="auto"/>
        <w:left w:val="none" w:sz="0" w:space="0" w:color="auto"/>
        <w:bottom w:val="none" w:sz="0" w:space="0" w:color="auto"/>
        <w:right w:val="none" w:sz="0" w:space="0" w:color="auto"/>
      </w:divBdr>
    </w:div>
    <w:div w:id="512839223">
      <w:bodyDiv w:val="1"/>
      <w:marLeft w:val="0"/>
      <w:marRight w:val="0"/>
      <w:marTop w:val="0"/>
      <w:marBottom w:val="0"/>
      <w:divBdr>
        <w:top w:val="none" w:sz="0" w:space="0" w:color="auto"/>
        <w:left w:val="none" w:sz="0" w:space="0" w:color="auto"/>
        <w:bottom w:val="none" w:sz="0" w:space="0" w:color="auto"/>
        <w:right w:val="none" w:sz="0" w:space="0" w:color="auto"/>
      </w:divBdr>
    </w:div>
    <w:div w:id="519204252">
      <w:bodyDiv w:val="1"/>
      <w:marLeft w:val="0"/>
      <w:marRight w:val="0"/>
      <w:marTop w:val="0"/>
      <w:marBottom w:val="0"/>
      <w:divBdr>
        <w:top w:val="none" w:sz="0" w:space="0" w:color="auto"/>
        <w:left w:val="none" w:sz="0" w:space="0" w:color="auto"/>
        <w:bottom w:val="none" w:sz="0" w:space="0" w:color="auto"/>
        <w:right w:val="none" w:sz="0" w:space="0" w:color="auto"/>
      </w:divBdr>
    </w:div>
    <w:div w:id="519974443">
      <w:bodyDiv w:val="1"/>
      <w:marLeft w:val="0"/>
      <w:marRight w:val="0"/>
      <w:marTop w:val="0"/>
      <w:marBottom w:val="0"/>
      <w:divBdr>
        <w:top w:val="none" w:sz="0" w:space="0" w:color="auto"/>
        <w:left w:val="none" w:sz="0" w:space="0" w:color="auto"/>
        <w:bottom w:val="none" w:sz="0" w:space="0" w:color="auto"/>
        <w:right w:val="none" w:sz="0" w:space="0" w:color="auto"/>
      </w:divBdr>
    </w:div>
    <w:div w:id="522859238">
      <w:bodyDiv w:val="1"/>
      <w:marLeft w:val="0"/>
      <w:marRight w:val="0"/>
      <w:marTop w:val="0"/>
      <w:marBottom w:val="0"/>
      <w:divBdr>
        <w:top w:val="none" w:sz="0" w:space="0" w:color="auto"/>
        <w:left w:val="none" w:sz="0" w:space="0" w:color="auto"/>
        <w:bottom w:val="none" w:sz="0" w:space="0" w:color="auto"/>
        <w:right w:val="none" w:sz="0" w:space="0" w:color="auto"/>
      </w:divBdr>
    </w:div>
    <w:div w:id="532697442">
      <w:bodyDiv w:val="1"/>
      <w:marLeft w:val="0"/>
      <w:marRight w:val="0"/>
      <w:marTop w:val="0"/>
      <w:marBottom w:val="0"/>
      <w:divBdr>
        <w:top w:val="none" w:sz="0" w:space="0" w:color="auto"/>
        <w:left w:val="none" w:sz="0" w:space="0" w:color="auto"/>
        <w:bottom w:val="none" w:sz="0" w:space="0" w:color="auto"/>
        <w:right w:val="none" w:sz="0" w:space="0" w:color="auto"/>
      </w:divBdr>
    </w:div>
    <w:div w:id="544177154">
      <w:bodyDiv w:val="1"/>
      <w:marLeft w:val="0"/>
      <w:marRight w:val="0"/>
      <w:marTop w:val="0"/>
      <w:marBottom w:val="0"/>
      <w:divBdr>
        <w:top w:val="none" w:sz="0" w:space="0" w:color="auto"/>
        <w:left w:val="none" w:sz="0" w:space="0" w:color="auto"/>
        <w:bottom w:val="none" w:sz="0" w:space="0" w:color="auto"/>
        <w:right w:val="none" w:sz="0" w:space="0" w:color="auto"/>
      </w:divBdr>
    </w:div>
    <w:div w:id="559631253">
      <w:bodyDiv w:val="1"/>
      <w:marLeft w:val="0"/>
      <w:marRight w:val="0"/>
      <w:marTop w:val="0"/>
      <w:marBottom w:val="0"/>
      <w:divBdr>
        <w:top w:val="none" w:sz="0" w:space="0" w:color="auto"/>
        <w:left w:val="none" w:sz="0" w:space="0" w:color="auto"/>
        <w:bottom w:val="none" w:sz="0" w:space="0" w:color="auto"/>
        <w:right w:val="none" w:sz="0" w:space="0" w:color="auto"/>
      </w:divBdr>
    </w:div>
    <w:div w:id="574317876">
      <w:bodyDiv w:val="1"/>
      <w:marLeft w:val="0"/>
      <w:marRight w:val="0"/>
      <w:marTop w:val="0"/>
      <w:marBottom w:val="0"/>
      <w:divBdr>
        <w:top w:val="none" w:sz="0" w:space="0" w:color="auto"/>
        <w:left w:val="none" w:sz="0" w:space="0" w:color="auto"/>
        <w:bottom w:val="none" w:sz="0" w:space="0" w:color="auto"/>
        <w:right w:val="none" w:sz="0" w:space="0" w:color="auto"/>
      </w:divBdr>
    </w:div>
    <w:div w:id="577404377">
      <w:bodyDiv w:val="1"/>
      <w:marLeft w:val="0"/>
      <w:marRight w:val="0"/>
      <w:marTop w:val="0"/>
      <w:marBottom w:val="0"/>
      <w:divBdr>
        <w:top w:val="none" w:sz="0" w:space="0" w:color="auto"/>
        <w:left w:val="none" w:sz="0" w:space="0" w:color="auto"/>
        <w:bottom w:val="none" w:sz="0" w:space="0" w:color="auto"/>
        <w:right w:val="none" w:sz="0" w:space="0" w:color="auto"/>
      </w:divBdr>
    </w:div>
    <w:div w:id="578321946">
      <w:bodyDiv w:val="1"/>
      <w:marLeft w:val="0"/>
      <w:marRight w:val="0"/>
      <w:marTop w:val="0"/>
      <w:marBottom w:val="0"/>
      <w:divBdr>
        <w:top w:val="none" w:sz="0" w:space="0" w:color="auto"/>
        <w:left w:val="none" w:sz="0" w:space="0" w:color="auto"/>
        <w:bottom w:val="none" w:sz="0" w:space="0" w:color="auto"/>
        <w:right w:val="none" w:sz="0" w:space="0" w:color="auto"/>
      </w:divBdr>
    </w:div>
    <w:div w:id="587889850">
      <w:bodyDiv w:val="1"/>
      <w:marLeft w:val="0"/>
      <w:marRight w:val="0"/>
      <w:marTop w:val="0"/>
      <w:marBottom w:val="0"/>
      <w:divBdr>
        <w:top w:val="none" w:sz="0" w:space="0" w:color="auto"/>
        <w:left w:val="none" w:sz="0" w:space="0" w:color="auto"/>
        <w:bottom w:val="none" w:sz="0" w:space="0" w:color="auto"/>
        <w:right w:val="none" w:sz="0" w:space="0" w:color="auto"/>
      </w:divBdr>
    </w:div>
    <w:div w:id="592855555">
      <w:bodyDiv w:val="1"/>
      <w:marLeft w:val="0"/>
      <w:marRight w:val="0"/>
      <w:marTop w:val="0"/>
      <w:marBottom w:val="0"/>
      <w:divBdr>
        <w:top w:val="none" w:sz="0" w:space="0" w:color="auto"/>
        <w:left w:val="none" w:sz="0" w:space="0" w:color="auto"/>
        <w:bottom w:val="none" w:sz="0" w:space="0" w:color="auto"/>
        <w:right w:val="none" w:sz="0" w:space="0" w:color="auto"/>
      </w:divBdr>
    </w:div>
    <w:div w:id="595945733">
      <w:bodyDiv w:val="1"/>
      <w:marLeft w:val="0"/>
      <w:marRight w:val="0"/>
      <w:marTop w:val="0"/>
      <w:marBottom w:val="0"/>
      <w:divBdr>
        <w:top w:val="none" w:sz="0" w:space="0" w:color="auto"/>
        <w:left w:val="none" w:sz="0" w:space="0" w:color="auto"/>
        <w:bottom w:val="none" w:sz="0" w:space="0" w:color="auto"/>
        <w:right w:val="none" w:sz="0" w:space="0" w:color="auto"/>
      </w:divBdr>
    </w:div>
    <w:div w:id="606277837">
      <w:bodyDiv w:val="1"/>
      <w:marLeft w:val="0"/>
      <w:marRight w:val="0"/>
      <w:marTop w:val="0"/>
      <w:marBottom w:val="0"/>
      <w:divBdr>
        <w:top w:val="none" w:sz="0" w:space="0" w:color="auto"/>
        <w:left w:val="none" w:sz="0" w:space="0" w:color="auto"/>
        <w:bottom w:val="none" w:sz="0" w:space="0" w:color="auto"/>
        <w:right w:val="none" w:sz="0" w:space="0" w:color="auto"/>
      </w:divBdr>
    </w:div>
    <w:div w:id="616957563">
      <w:bodyDiv w:val="1"/>
      <w:marLeft w:val="0"/>
      <w:marRight w:val="0"/>
      <w:marTop w:val="0"/>
      <w:marBottom w:val="0"/>
      <w:divBdr>
        <w:top w:val="none" w:sz="0" w:space="0" w:color="auto"/>
        <w:left w:val="none" w:sz="0" w:space="0" w:color="auto"/>
        <w:bottom w:val="none" w:sz="0" w:space="0" w:color="auto"/>
        <w:right w:val="none" w:sz="0" w:space="0" w:color="auto"/>
      </w:divBdr>
    </w:div>
    <w:div w:id="629361398">
      <w:bodyDiv w:val="1"/>
      <w:marLeft w:val="0"/>
      <w:marRight w:val="0"/>
      <w:marTop w:val="0"/>
      <w:marBottom w:val="0"/>
      <w:divBdr>
        <w:top w:val="none" w:sz="0" w:space="0" w:color="auto"/>
        <w:left w:val="none" w:sz="0" w:space="0" w:color="auto"/>
        <w:bottom w:val="none" w:sz="0" w:space="0" w:color="auto"/>
        <w:right w:val="none" w:sz="0" w:space="0" w:color="auto"/>
      </w:divBdr>
    </w:div>
    <w:div w:id="635529467">
      <w:bodyDiv w:val="1"/>
      <w:marLeft w:val="0"/>
      <w:marRight w:val="0"/>
      <w:marTop w:val="0"/>
      <w:marBottom w:val="0"/>
      <w:divBdr>
        <w:top w:val="none" w:sz="0" w:space="0" w:color="auto"/>
        <w:left w:val="none" w:sz="0" w:space="0" w:color="auto"/>
        <w:bottom w:val="none" w:sz="0" w:space="0" w:color="auto"/>
        <w:right w:val="none" w:sz="0" w:space="0" w:color="auto"/>
      </w:divBdr>
    </w:div>
    <w:div w:id="637226605">
      <w:bodyDiv w:val="1"/>
      <w:marLeft w:val="0"/>
      <w:marRight w:val="0"/>
      <w:marTop w:val="0"/>
      <w:marBottom w:val="0"/>
      <w:divBdr>
        <w:top w:val="none" w:sz="0" w:space="0" w:color="auto"/>
        <w:left w:val="none" w:sz="0" w:space="0" w:color="auto"/>
        <w:bottom w:val="none" w:sz="0" w:space="0" w:color="auto"/>
        <w:right w:val="none" w:sz="0" w:space="0" w:color="auto"/>
      </w:divBdr>
    </w:div>
    <w:div w:id="639917297">
      <w:bodyDiv w:val="1"/>
      <w:marLeft w:val="0"/>
      <w:marRight w:val="0"/>
      <w:marTop w:val="0"/>
      <w:marBottom w:val="0"/>
      <w:divBdr>
        <w:top w:val="none" w:sz="0" w:space="0" w:color="auto"/>
        <w:left w:val="none" w:sz="0" w:space="0" w:color="auto"/>
        <w:bottom w:val="none" w:sz="0" w:space="0" w:color="auto"/>
        <w:right w:val="none" w:sz="0" w:space="0" w:color="auto"/>
      </w:divBdr>
    </w:div>
    <w:div w:id="648510337">
      <w:bodyDiv w:val="1"/>
      <w:marLeft w:val="0"/>
      <w:marRight w:val="0"/>
      <w:marTop w:val="0"/>
      <w:marBottom w:val="0"/>
      <w:divBdr>
        <w:top w:val="none" w:sz="0" w:space="0" w:color="auto"/>
        <w:left w:val="none" w:sz="0" w:space="0" w:color="auto"/>
        <w:bottom w:val="none" w:sz="0" w:space="0" w:color="auto"/>
        <w:right w:val="none" w:sz="0" w:space="0" w:color="auto"/>
      </w:divBdr>
    </w:div>
    <w:div w:id="651909077">
      <w:bodyDiv w:val="1"/>
      <w:marLeft w:val="0"/>
      <w:marRight w:val="0"/>
      <w:marTop w:val="0"/>
      <w:marBottom w:val="0"/>
      <w:divBdr>
        <w:top w:val="none" w:sz="0" w:space="0" w:color="auto"/>
        <w:left w:val="none" w:sz="0" w:space="0" w:color="auto"/>
        <w:bottom w:val="none" w:sz="0" w:space="0" w:color="auto"/>
        <w:right w:val="none" w:sz="0" w:space="0" w:color="auto"/>
      </w:divBdr>
    </w:div>
    <w:div w:id="664894716">
      <w:bodyDiv w:val="1"/>
      <w:marLeft w:val="0"/>
      <w:marRight w:val="0"/>
      <w:marTop w:val="0"/>
      <w:marBottom w:val="0"/>
      <w:divBdr>
        <w:top w:val="none" w:sz="0" w:space="0" w:color="auto"/>
        <w:left w:val="none" w:sz="0" w:space="0" w:color="auto"/>
        <w:bottom w:val="none" w:sz="0" w:space="0" w:color="auto"/>
        <w:right w:val="none" w:sz="0" w:space="0" w:color="auto"/>
      </w:divBdr>
    </w:div>
    <w:div w:id="673922613">
      <w:bodyDiv w:val="1"/>
      <w:marLeft w:val="0"/>
      <w:marRight w:val="0"/>
      <w:marTop w:val="0"/>
      <w:marBottom w:val="0"/>
      <w:divBdr>
        <w:top w:val="none" w:sz="0" w:space="0" w:color="auto"/>
        <w:left w:val="none" w:sz="0" w:space="0" w:color="auto"/>
        <w:bottom w:val="none" w:sz="0" w:space="0" w:color="auto"/>
        <w:right w:val="none" w:sz="0" w:space="0" w:color="auto"/>
      </w:divBdr>
    </w:div>
    <w:div w:id="674575787">
      <w:bodyDiv w:val="1"/>
      <w:marLeft w:val="0"/>
      <w:marRight w:val="0"/>
      <w:marTop w:val="0"/>
      <w:marBottom w:val="0"/>
      <w:divBdr>
        <w:top w:val="none" w:sz="0" w:space="0" w:color="auto"/>
        <w:left w:val="none" w:sz="0" w:space="0" w:color="auto"/>
        <w:bottom w:val="none" w:sz="0" w:space="0" w:color="auto"/>
        <w:right w:val="none" w:sz="0" w:space="0" w:color="auto"/>
      </w:divBdr>
    </w:div>
    <w:div w:id="678892339">
      <w:bodyDiv w:val="1"/>
      <w:marLeft w:val="0"/>
      <w:marRight w:val="0"/>
      <w:marTop w:val="0"/>
      <w:marBottom w:val="0"/>
      <w:divBdr>
        <w:top w:val="none" w:sz="0" w:space="0" w:color="auto"/>
        <w:left w:val="none" w:sz="0" w:space="0" w:color="auto"/>
        <w:bottom w:val="none" w:sz="0" w:space="0" w:color="auto"/>
        <w:right w:val="none" w:sz="0" w:space="0" w:color="auto"/>
      </w:divBdr>
    </w:div>
    <w:div w:id="697388440">
      <w:bodyDiv w:val="1"/>
      <w:marLeft w:val="0"/>
      <w:marRight w:val="0"/>
      <w:marTop w:val="0"/>
      <w:marBottom w:val="0"/>
      <w:divBdr>
        <w:top w:val="none" w:sz="0" w:space="0" w:color="auto"/>
        <w:left w:val="none" w:sz="0" w:space="0" w:color="auto"/>
        <w:bottom w:val="none" w:sz="0" w:space="0" w:color="auto"/>
        <w:right w:val="none" w:sz="0" w:space="0" w:color="auto"/>
      </w:divBdr>
    </w:div>
    <w:div w:id="709647757">
      <w:bodyDiv w:val="1"/>
      <w:marLeft w:val="0"/>
      <w:marRight w:val="0"/>
      <w:marTop w:val="0"/>
      <w:marBottom w:val="0"/>
      <w:divBdr>
        <w:top w:val="none" w:sz="0" w:space="0" w:color="auto"/>
        <w:left w:val="none" w:sz="0" w:space="0" w:color="auto"/>
        <w:bottom w:val="none" w:sz="0" w:space="0" w:color="auto"/>
        <w:right w:val="none" w:sz="0" w:space="0" w:color="auto"/>
      </w:divBdr>
    </w:div>
    <w:div w:id="709963486">
      <w:bodyDiv w:val="1"/>
      <w:marLeft w:val="0"/>
      <w:marRight w:val="0"/>
      <w:marTop w:val="0"/>
      <w:marBottom w:val="0"/>
      <w:divBdr>
        <w:top w:val="none" w:sz="0" w:space="0" w:color="auto"/>
        <w:left w:val="none" w:sz="0" w:space="0" w:color="auto"/>
        <w:bottom w:val="none" w:sz="0" w:space="0" w:color="auto"/>
        <w:right w:val="none" w:sz="0" w:space="0" w:color="auto"/>
      </w:divBdr>
    </w:div>
    <w:div w:id="714164369">
      <w:bodyDiv w:val="1"/>
      <w:marLeft w:val="0"/>
      <w:marRight w:val="0"/>
      <w:marTop w:val="0"/>
      <w:marBottom w:val="0"/>
      <w:divBdr>
        <w:top w:val="none" w:sz="0" w:space="0" w:color="auto"/>
        <w:left w:val="none" w:sz="0" w:space="0" w:color="auto"/>
        <w:bottom w:val="none" w:sz="0" w:space="0" w:color="auto"/>
        <w:right w:val="none" w:sz="0" w:space="0" w:color="auto"/>
      </w:divBdr>
    </w:div>
    <w:div w:id="738789064">
      <w:bodyDiv w:val="1"/>
      <w:marLeft w:val="0"/>
      <w:marRight w:val="0"/>
      <w:marTop w:val="0"/>
      <w:marBottom w:val="0"/>
      <w:divBdr>
        <w:top w:val="none" w:sz="0" w:space="0" w:color="auto"/>
        <w:left w:val="none" w:sz="0" w:space="0" w:color="auto"/>
        <w:bottom w:val="none" w:sz="0" w:space="0" w:color="auto"/>
        <w:right w:val="none" w:sz="0" w:space="0" w:color="auto"/>
      </w:divBdr>
    </w:div>
    <w:div w:id="739787467">
      <w:bodyDiv w:val="1"/>
      <w:marLeft w:val="0"/>
      <w:marRight w:val="0"/>
      <w:marTop w:val="0"/>
      <w:marBottom w:val="0"/>
      <w:divBdr>
        <w:top w:val="none" w:sz="0" w:space="0" w:color="auto"/>
        <w:left w:val="none" w:sz="0" w:space="0" w:color="auto"/>
        <w:bottom w:val="none" w:sz="0" w:space="0" w:color="auto"/>
        <w:right w:val="none" w:sz="0" w:space="0" w:color="auto"/>
      </w:divBdr>
    </w:div>
    <w:div w:id="747265802">
      <w:bodyDiv w:val="1"/>
      <w:marLeft w:val="0"/>
      <w:marRight w:val="0"/>
      <w:marTop w:val="0"/>
      <w:marBottom w:val="0"/>
      <w:divBdr>
        <w:top w:val="none" w:sz="0" w:space="0" w:color="auto"/>
        <w:left w:val="none" w:sz="0" w:space="0" w:color="auto"/>
        <w:bottom w:val="none" w:sz="0" w:space="0" w:color="auto"/>
        <w:right w:val="none" w:sz="0" w:space="0" w:color="auto"/>
      </w:divBdr>
    </w:div>
    <w:div w:id="760612863">
      <w:bodyDiv w:val="1"/>
      <w:marLeft w:val="0"/>
      <w:marRight w:val="0"/>
      <w:marTop w:val="0"/>
      <w:marBottom w:val="0"/>
      <w:divBdr>
        <w:top w:val="none" w:sz="0" w:space="0" w:color="auto"/>
        <w:left w:val="none" w:sz="0" w:space="0" w:color="auto"/>
        <w:bottom w:val="none" w:sz="0" w:space="0" w:color="auto"/>
        <w:right w:val="none" w:sz="0" w:space="0" w:color="auto"/>
      </w:divBdr>
    </w:div>
    <w:div w:id="770853216">
      <w:bodyDiv w:val="1"/>
      <w:marLeft w:val="0"/>
      <w:marRight w:val="0"/>
      <w:marTop w:val="0"/>
      <w:marBottom w:val="0"/>
      <w:divBdr>
        <w:top w:val="none" w:sz="0" w:space="0" w:color="auto"/>
        <w:left w:val="none" w:sz="0" w:space="0" w:color="auto"/>
        <w:bottom w:val="none" w:sz="0" w:space="0" w:color="auto"/>
        <w:right w:val="none" w:sz="0" w:space="0" w:color="auto"/>
      </w:divBdr>
    </w:div>
    <w:div w:id="785541533">
      <w:bodyDiv w:val="1"/>
      <w:marLeft w:val="0"/>
      <w:marRight w:val="0"/>
      <w:marTop w:val="0"/>
      <w:marBottom w:val="0"/>
      <w:divBdr>
        <w:top w:val="none" w:sz="0" w:space="0" w:color="auto"/>
        <w:left w:val="none" w:sz="0" w:space="0" w:color="auto"/>
        <w:bottom w:val="none" w:sz="0" w:space="0" w:color="auto"/>
        <w:right w:val="none" w:sz="0" w:space="0" w:color="auto"/>
      </w:divBdr>
    </w:div>
    <w:div w:id="800540148">
      <w:bodyDiv w:val="1"/>
      <w:marLeft w:val="0"/>
      <w:marRight w:val="0"/>
      <w:marTop w:val="0"/>
      <w:marBottom w:val="0"/>
      <w:divBdr>
        <w:top w:val="none" w:sz="0" w:space="0" w:color="auto"/>
        <w:left w:val="none" w:sz="0" w:space="0" w:color="auto"/>
        <w:bottom w:val="none" w:sz="0" w:space="0" w:color="auto"/>
        <w:right w:val="none" w:sz="0" w:space="0" w:color="auto"/>
      </w:divBdr>
    </w:div>
    <w:div w:id="801193229">
      <w:bodyDiv w:val="1"/>
      <w:marLeft w:val="0"/>
      <w:marRight w:val="0"/>
      <w:marTop w:val="0"/>
      <w:marBottom w:val="0"/>
      <w:divBdr>
        <w:top w:val="none" w:sz="0" w:space="0" w:color="auto"/>
        <w:left w:val="none" w:sz="0" w:space="0" w:color="auto"/>
        <w:bottom w:val="none" w:sz="0" w:space="0" w:color="auto"/>
        <w:right w:val="none" w:sz="0" w:space="0" w:color="auto"/>
      </w:divBdr>
    </w:div>
    <w:div w:id="820852911">
      <w:bodyDiv w:val="1"/>
      <w:marLeft w:val="0"/>
      <w:marRight w:val="0"/>
      <w:marTop w:val="0"/>
      <w:marBottom w:val="0"/>
      <w:divBdr>
        <w:top w:val="none" w:sz="0" w:space="0" w:color="auto"/>
        <w:left w:val="none" w:sz="0" w:space="0" w:color="auto"/>
        <w:bottom w:val="none" w:sz="0" w:space="0" w:color="auto"/>
        <w:right w:val="none" w:sz="0" w:space="0" w:color="auto"/>
      </w:divBdr>
    </w:div>
    <w:div w:id="824516145">
      <w:bodyDiv w:val="1"/>
      <w:marLeft w:val="0"/>
      <w:marRight w:val="0"/>
      <w:marTop w:val="0"/>
      <w:marBottom w:val="0"/>
      <w:divBdr>
        <w:top w:val="none" w:sz="0" w:space="0" w:color="auto"/>
        <w:left w:val="none" w:sz="0" w:space="0" w:color="auto"/>
        <w:bottom w:val="none" w:sz="0" w:space="0" w:color="auto"/>
        <w:right w:val="none" w:sz="0" w:space="0" w:color="auto"/>
      </w:divBdr>
    </w:div>
    <w:div w:id="828137007">
      <w:bodyDiv w:val="1"/>
      <w:marLeft w:val="0"/>
      <w:marRight w:val="0"/>
      <w:marTop w:val="0"/>
      <w:marBottom w:val="0"/>
      <w:divBdr>
        <w:top w:val="none" w:sz="0" w:space="0" w:color="auto"/>
        <w:left w:val="none" w:sz="0" w:space="0" w:color="auto"/>
        <w:bottom w:val="none" w:sz="0" w:space="0" w:color="auto"/>
        <w:right w:val="none" w:sz="0" w:space="0" w:color="auto"/>
      </w:divBdr>
    </w:div>
    <w:div w:id="835262805">
      <w:bodyDiv w:val="1"/>
      <w:marLeft w:val="0"/>
      <w:marRight w:val="0"/>
      <w:marTop w:val="0"/>
      <w:marBottom w:val="0"/>
      <w:divBdr>
        <w:top w:val="none" w:sz="0" w:space="0" w:color="auto"/>
        <w:left w:val="none" w:sz="0" w:space="0" w:color="auto"/>
        <w:bottom w:val="none" w:sz="0" w:space="0" w:color="auto"/>
        <w:right w:val="none" w:sz="0" w:space="0" w:color="auto"/>
      </w:divBdr>
    </w:div>
    <w:div w:id="843086807">
      <w:bodyDiv w:val="1"/>
      <w:marLeft w:val="0"/>
      <w:marRight w:val="0"/>
      <w:marTop w:val="0"/>
      <w:marBottom w:val="0"/>
      <w:divBdr>
        <w:top w:val="none" w:sz="0" w:space="0" w:color="auto"/>
        <w:left w:val="none" w:sz="0" w:space="0" w:color="auto"/>
        <w:bottom w:val="none" w:sz="0" w:space="0" w:color="auto"/>
        <w:right w:val="none" w:sz="0" w:space="0" w:color="auto"/>
      </w:divBdr>
    </w:div>
    <w:div w:id="859391226">
      <w:bodyDiv w:val="1"/>
      <w:marLeft w:val="0"/>
      <w:marRight w:val="0"/>
      <w:marTop w:val="0"/>
      <w:marBottom w:val="0"/>
      <w:divBdr>
        <w:top w:val="none" w:sz="0" w:space="0" w:color="auto"/>
        <w:left w:val="none" w:sz="0" w:space="0" w:color="auto"/>
        <w:bottom w:val="none" w:sz="0" w:space="0" w:color="auto"/>
        <w:right w:val="none" w:sz="0" w:space="0" w:color="auto"/>
      </w:divBdr>
    </w:div>
    <w:div w:id="875238734">
      <w:bodyDiv w:val="1"/>
      <w:marLeft w:val="0"/>
      <w:marRight w:val="0"/>
      <w:marTop w:val="0"/>
      <w:marBottom w:val="0"/>
      <w:divBdr>
        <w:top w:val="none" w:sz="0" w:space="0" w:color="auto"/>
        <w:left w:val="none" w:sz="0" w:space="0" w:color="auto"/>
        <w:bottom w:val="none" w:sz="0" w:space="0" w:color="auto"/>
        <w:right w:val="none" w:sz="0" w:space="0" w:color="auto"/>
      </w:divBdr>
    </w:div>
    <w:div w:id="894466800">
      <w:bodyDiv w:val="1"/>
      <w:marLeft w:val="0"/>
      <w:marRight w:val="0"/>
      <w:marTop w:val="0"/>
      <w:marBottom w:val="0"/>
      <w:divBdr>
        <w:top w:val="none" w:sz="0" w:space="0" w:color="auto"/>
        <w:left w:val="none" w:sz="0" w:space="0" w:color="auto"/>
        <w:bottom w:val="none" w:sz="0" w:space="0" w:color="auto"/>
        <w:right w:val="none" w:sz="0" w:space="0" w:color="auto"/>
      </w:divBdr>
    </w:div>
    <w:div w:id="894698870">
      <w:bodyDiv w:val="1"/>
      <w:marLeft w:val="0"/>
      <w:marRight w:val="0"/>
      <w:marTop w:val="0"/>
      <w:marBottom w:val="0"/>
      <w:divBdr>
        <w:top w:val="none" w:sz="0" w:space="0" w:color="auto"/>
        <w:left w:val="none" w:sz="0" w:space="0" w:color="auto"/>
        <w:bottom w:val="none" w:sz="0" w:space="0" w:color="auto"/>
        <w:right w:val="none" w:sz="0" w:space="0" w:color="auto"/>
      </w:divBdr>
    </w:div>
    <w:div w:id="901865360">
      <w:bodyDiv w:val="1"/>
      <w:marLeft w:val="0"/>
      <w:marRight w:val="0"/>
      <w:marTop w:val="0"/>
      <w:marBottom w:val="0"/>
      <w:divBdr>
        <w:top w:val="none" w:sz="0" w:space="0" w:color="auto"/>
        <w:left w:val="none" w:sz="0" w:space="0" w:color="auto"/>
        <w:bottom w:val="none" w:sz="0" w:space="0" w:color="auto"/>
        <w:right w:val="none" w:sz="0" w:space="0" w:color="auto"/>
      </w:divBdr>
      <w:divsChild>
        <w:div w:id="440223428">
          <w:marLeft w:val="0"/>
          <w:marRight w:val="0"/>
          <w:marTop w:val="0"/>
          <w:marBottom w:val="0"/>
          <w:divBdr>
            <w:top w:val="none" w:sz="0" w:space="0" w:color="auto"/>
            <w:left w:val="none" w:sz="0" w:space="0" w:color="auto"/>
            <w:bottom w:val="none" w:sz="0" w:space="0" w:color="auto"/>
            <w:right w:val="none" w:sz="0" w:space="0" w:color="auto"/>
          </w:divBdr>
          <w:divsChild>
            <w:div w:id="1392650550">
              <w:marLeft w:val="0"/>
              <w:marRight w:val="0"/>
              <w:marTop w:val="0"/>
              <w:marBottom w:val="0"/>
              <w:divBdr>
                <w:top w:val="none" w:sz="0" w:space="0" w:color="auto"/>
                <w:left w:val="none" w:sz="0" w:space="0" w:color="auto"/>
                <w:bottom w:val="none" w:sz="0" w:space="0" w:color="auto"/>
                <w:right w:val="none" w:sz="0" w:space="0" w:color="auto"/>
              </w:divBdr>
              <w:divsChild>
                <w:div w:id="209652038">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62334">
      <w:bodyDiv w:val="1"/>
      <w:marLeft w:val="0"/>
      <w:marRight w:val="0"/>
      <w:marTop w:val="0"/>
      <w:marBottom w:val="0"/>
      <w:divBdr>
        <w:top w:val="none" w:sz="0" w:space="0" w:color="auto"/>
        <w:left w:val="none" w:sz="0" w:space="0" w:color="auto"/>
        <w:bottom w:val="none" w:sz="0" w:space="0" w:color="auto"/>
        <w:right w:val="none" w:sz="0" w:space="0" w:color="auto"/>
      </w:divBdr>
    </w:div>
    <w:div w:id="903370026">
      <w:bodyDiv w:val="1"/>
      <w:marLeft w:val="0"/>
      <w:marRight w:val="0"/>
      <w:marTop w:val="0"/>
      <w:marBottom w:val="0"/>
      <w:divBdr>
        <w:top w:val="none" w:sz="0" w:space="0" w:color="auto"/>
        <w:left w:val="none" w:sz="0" w:space="0" w:color="auto"/>
        <w:bottom w:val="none" w:sz="0" w:space="0" w:color="auto"/>
        <w:right w:val="none" w:sz="0" w:space="0" w:color="auto"/>
      </w:divBdr>
    </w:div>
    <w:div w:id="926764758">
      <w:bodyDiv w:val="1"/>
      <w:marLeft w:val="0"/>
      <w:marRight w:val="0"/>
      <w:marTop w:val="0"/>
      <w:marBottom w:val="0"/>
      <w:divBdr>
        <w:top w:val="none" w:sz="0" w:space="0" w:color="auto"/>
        <w:left w:val="none" w:sz="0" w:space="0" w:color="auto"/>
        <w:bottom w:val="none" w:sz="0" w:space="0" w:color="auto"/>
        <w:right w:val="none" w:sz="0" w:space="0" w:color="auto"/>
      </w:divBdr>
    </w:div>
    <w:div w:id="929049684">
      <w:bodyDiv w:val="1"/>
      <w:marLeft w:val="0"/>
      <w:marRight w:val="0"/>
      <w:marTop w:val="0"/>
      <w:marBottom w:val="0"/>
      <w:divBdr>
        <w:top w:val="none" w:sz="0" w:space="0" w:color="auto"/>
        <w:left w:val="none" w:sz="0" w:space="0" w:color="auto"/>
        <w:bottom w:val="none" w:sz="0" w:space="0" w:color="auto"/>
        <w:right w:val="none" w:sz="0" w:space="0" w:color="auto"/>
      </w:divBdr>
    </w:div>
    <w:div w:id="930697134">
      <w:bodyDiv w:val="1"/>
      <w:marLeft w:val="0"/>
      <w:marRight w:val="0"/>
      <w:marTop w:val="0"/>
      <w:marBottom w:val="0"/>
      <w:divBdr>
        <w:top w:val="none" w:sz="0" w:space="0" w:color="auto"/>
        <w:left w:val="none" w:sz="0" w:space="0" w:color="auto"/>
        <w:bottom w:val="none" w:sz="0" w:space="0" w:color="auto"/>
        <w:right w:val="none" w:sz="0" w:space="0" w:color="auto"/>
      </w:divBdr>
    </w:div>
    <w:div w:id="936408870">
      <w:bodyDiv w:val="1"/>
      <w:marLeft w:val="0"/>
      <w:marRight w:val="0"/>
      <w:marTop w:val="0"/>
      <w:marBottom w:val="0"/>
      <w:divBdr>
        <w:top w:val="none" w:sz="0" w:space="0" w:color="auto"/>
        <w:left w:val="none" w:sz="0" w:space="0" w:color="auto"/>
        <w:bottom w:val="none" w:sz="0" w:space="0" w:color="auto"/>
        <w:right w:val="none" w:sz="0" w:space="0" w:color="auto"/>
      </w:divBdr>
    </w:div>
    <w:div w:id="943539210">
      <w:bodyDiv w:val="1"/>
      <w:marLeft w:val="0"/>
      <w:marRight w:val="0"/>
      <w:marTop w:val="0"/>
      <w:marBottom w:val="0"/>
      <w:divBdr>
        <w:top w:val="none" w:sz="0" w:space="0" w:color="auto"/>
        <w:left w:val="none" w:sz="0" w:space="0" w:color="auto"/>
        <w:bottom w:val="none" w:sz="0" w:space="0" w:color="auto"/>
        <w:right w:val="none" w:sz="0" w:space="0" w:color="auto"/>
      </w:divBdr>
    </w:div>
    <w:div w:id="946737339">
      <w:bodyDiv w:val="1"/>
      <w:marLeft w:val="0"/>
      <w:marRight w:val="0"/>
      <w:marTop w:val="0"/>
      <w:marBottom w:val="0"/>
      <w:divBdr>
        <w:top w:val="none" w:sz="0" w:space="0" w:color="auto"/>
        <w:left w:val="none" w:sz="0" w:space="0" w:color="auto"/>
        <w:bottom w:val="none" w:sz="0" w:space="0" w:color="auto"/>
        <w:right w:val="none" w:sz="0" w:space="0" w:color="auto"/>
      </w:divBdr>
    </w:div>
    <w:div w:id="946808869">
      <w:bodyDiv w:val="1"/>
      <w:marLeft w:val="0"/>
      <w:marRight w:val="0"/>
      <w:marTop w:val="0"/>
      <w:marBottom w:val="0"/>
      <w:divBdr>
        <w:top w:val="none" w:sz="0" w:space="0" w:color="auto"/>
        <w:left w:val="none" w:sz="0" w:space="0" w:color="auto"/>
        <w:bottom w:val="none" w:sz="0" w:space="0" w:color="auto"/>
        <w:right w:val="none" w:sz="0" w:space="0" w:color="auto"/>
      </w:divBdr>
    </w:div>
    <w:div w:id="952326296">
      <w:bodyDiv w:val="1"/>
      <w:marLeft w:val="0"/>
      <w:marRight w:val="0"/>
      <w:marTop w:val="0"/>
      <w:marBottom w:val="0"/>
      <w:divBdr>
        <w:top w:val="none" w:sz="0" w:space="0" w:color="auto"/>
        <w:left w:val="none" w:sz="0" w:space="0" w:color="auto"/>
        <w:bottom w:val="none" w:sz="0" w:space="0" w:color="auto"/>
        <w:right w:val="none" w:sz="0" w:space="0" w:color="auto"/>
      </w:divBdr>
    </w:div>
    <w:div w:id="952442605">
      <w:bodyDiv w:val="1"/>
      <w:marLeft w:val="0"/>
      <w:marRight w:val="0"/>
      <w:marTop w:val="0"/>
      <w:marBottom w:val="0"/>
      <w:divBdr>
        <w:top w:val="none" w:sz="0" w:space="0" w:color="auto"/>
        <w:left w:val="none" w:sz="0" w:space="0" w:color="auto"/>
        <w:bottom w:val="none" w:sz="0" w:space="0" w:color="auto"/>
        <w:right w:val="none" w:sz="0" w:space="0" w:color="auto"/>
      </w:divBdr>
    </w:div>
    <w:div w:id="958686591">
      <w:bodyDiv w:val="1"/>
      <w:marLeft w:val="0"/>
      <w:marRight w:val="0"/>
      <w:marTop w:val="0"/>
      <w:marBottom w:val="0"/>
      <w:divBdr>
        <w:top w:val="none" w:sz="0" w:space="0" w:color="auto"/>
        <w:left w:val="none" w:sz="0" w:space="0" w:color="auto"/>
        <w:bottom w:val="none" w:sz="0" w:space="0" w:color="auto"/>
        <w:right w:val="none" w:sz="0" w:space="0" w:color="auto"/>
      </w:divBdr>
    </w:div>
    <w:div w:id="969019362">
      <w:bodyDiv w:val="1"/>
      <w:marLeft w:val="0"/>
      <w:marRight w:val="0"/>
      <w:marTop w:val="0"/>
      <w:marBottom w:val="0"/>
      <w:divBdr>
        <w:top w:val="none" w:sz="0" w:space="0" w:color="auto"/>
        <w:left w:val="none" w:sz="0" w:space="0" w:color="auto"/>
        <w:bottom w:val="none" w:sz="0" w:space="0" w:color="auto"/>
        <w:right w:val="none" w:sz="0" w:space="0" w:color="auto"/>
      </w:divBdr>
    </w:div>
    <w:div w:id="974456878">
      <w:bodyDiv w:val="1"/>
      <w:marLeft w:val="0"/>
      <w:marRight w:val="0"/>
      <w:marTop w:val="0"/>
      <w:marBottom w:val="0"/>
      <w:divBdr>
        <w:top w:val="none" w:sz="0" w:space="0" w:color="auto"/>
        <w:left w:val="none" w:sz="0" w:space="0" w:color="auto"/>
        <w:bottom w:val="none" w:sz="0" w:space="0" w:color="auto"/>
        <w:right w:val="none" w:sz="0" w:space="0" w:color="auto"/>
      </w:divBdr>
    </w:div>
    <w:div w:id="982202686">
      <w:bodyDiv w:val="1"/>
      <w:marLeft w:val="0"/>
      <w:marRight w:val="0"/>
      <w:marTop w:val="0"/>
      <w:marBottom w:val="0"/>
      <w:divBdr>
        <w:top w:val="none" w:sz="0" w:space="0" w:color="auto"/>
        <w:left w:val="none" w:sz="0" w:space="0" w:color="auto"/>
        <w:bottom w:val="none" w:sz="0" w:space="0" w:color="auto"/>
        <w:right w:val="none" w:sz="0" w:space="0" w:color="auto"/>
      </w:divBdr>
    </w:div>
    <w:div w:id="1004473354">
      <w:bodyDiv w:val="1"/>
      <w:marLeft w:val="0"/>
      <w:marRight w:val="0"/>
      <w:marTop w:val="0"/>
      <w:marBottom w:val="0"/>
      <w:divBdr>
        <w:top w:val="none" w:sz="0" w:space="0" w:color="auto"/>
        <w:left w:val="none" w:sz="0" w:space="0" w:color="auto"/>
        <w:bottom w:val="none" w:sz="0" w:space="0" w:color="auto"/>
        <w:right w:val="none" w:sz="0" w:space="0" w:color="auto"/>
      </w:divBdr>
    </w:div>
    <w:div w:id="1013999618">
      <w:bodyDiv w:val="1"/>
      <w:marLeft w:val="0"/>
      <w:marRight w:val="0"/>
      <w:marTop w:val="0"/>
      <w:marBottom w:val="0"/>
      <w:divBdr>
        <w:top w:val="none" w:sz="0" w:space="0" w:color="auto"/>
        <w:left w:val="none" w:sz="0" w:space="0" w:color="auto"/>
        <w:bottom w:val="none" w:sz="0" w:space="0" w:color="auto"/>
        <w:right w:val="none" w:sz="0" w:space="0" w:color="auto"/>
      </w:divBdr>
    </w:div>
    <w:div w:id="1018190887">
      <w:bodyDiv w:val="1"/>
      <w:marLeft w:val="0"/>
      <w:marRight w:val="0"/>
      <w:marTop w:val="0"/>
      <w:marBottom w:val="0"/>
      <w:divBdr>
        <w:top w:val="none" w:sz="0" w:space="0" w:color="auto"/>
        <w:left w:val="none" w:sz="0" w:space="0" w:color="auto"/>
        <w:bottom w:val="none" w:sz="0" w:space="0" w:color="auto"/>
        <w:right w:val="none" w:sz="0" w:space="0" w:color="auto"/>
      </w:divBdr>
    </w:div>
    <w:div w:id="1026716839">
      <w:bodyDiv w:val="1"/>
      <w:marLeft w:val="0"/>
      <w:marRight w:val="0"/>
      <w:marTop w:val="0"/>
      <w:marBottom w:val="0"/>
      <w:divBdr>
        <w:top w:val="none" w:sz="0" w:space="0" w:color="auto"/>
        <w:left w:val="none" w:sz="0" w:space="0" w:color="auto"/>
        <w:bottom w:val="none" w:sz="0" w:space="0" w:color="auto"/>
        <w:right w:val="none" w:sz="0" w:space="0" w:color="auto"/>
      </w:divBdr>
    </w:div>
    <w:div w:id="1030423497">
      <w:bodyDiv w:val="1"/>
      <w:marLeft w:val="0"/>
      <w:marRight w:val="0"/>
      <w:marTop w:val="0"/>
      <w:marBottom w:val="0"/>
      <w:divBdr>
        <w:top w:val="none" w:sz="0" w:space="0" w:color="auto"/>
        <w:left w:val="none" w:sz="0" w:space="0" w:color="auto"/>
        <w:bottom w:val="none" w:sz="0" w:space="0" w:color="auto"/>
        <w:right w:val="none" w:sz="0" w:space="0" w:color="auto"/>
      </w:divBdr>
    </w:div>
    <w:div w:id="1051879344">
      <w:bodyDiv w:val="1"/>
      <w:marLeft w:val="0"/>
      <w:marRight w:val="0"/>
      <w:marTop w:val="0"/>
      <w:marBottom w:val="0"/>
      <w:divBdr>
        <w:top w:val="none" w:sz="0" w:space="0" w:color="auto"/>
        <w:left w:val="none" w:sz="0" w:space="0" w:color="auto"/>
        <w:bottom w:val="none" w:sz="0" w:space="0" w:color="auto"/>
        <w:right w:val="none" w:sz="0" w:space="0" w:color="auto"/>
      </w:divBdr>
    </w:div>
    <w:div w:id="1057438731">
      <w:bodyDiv w:val="1"/>
      <w:marLeft w:val="0"/>
      <w:marRight w:val="0"/>
      <w:marTop w:val="0"/>
      <w:marBottom w:val="0"/>
      <w:divBdr>
        <w:top w:val="none" w:sz="0" w:space="0" w:color="auto"/>
        <w:left w:val="none" w:sz="0" w:space="0" w:color="auto"/>
        <w:bottom w:val="none" w:sz="0" w:space="0" w:color="auto"/>
        <w:right w:val="none" w:sz="0" w:space="0" w:color="auto"/>
      </w:divBdr>
    </w:div>
    <w:div w:id="1063715950">
      <w:bodyDiv w:val="1"/>
      <w:marLeft w:val="0"/>
      <w:marRight w:val="0"/>
      <w:marTop w:val="0"/>
      <w:marBottom w:val="0"/>
      <w:divBdr>
        <w:top w:val="none" w:sz="0" w:space="0" w:color="auto"/>
        <w:left w:val="none" w:sz="0" w:space="0" w:color="auto"/>
        <w:bottom w:val="none" w:sz="0" w:space="0" w:color="auto"/>
        <w:right w:val="none" w:sz="0" w:space="0" w:color="auto"/>
      </w:divBdr>
    </w:div>
    <w:div w:id="1071584401">
      <w:bodyDiv w:val="1"/>
      <w:marLeft w:val="0"/>
      <w:marRight w:val="0"/>
      <w:marTop w:val="0"/>
      <w:marBottom w:val="0"/>
      <w:divBdr>
        <w:top w:val="none" w:sz="0" w:space="0" w:color="auto"/>
        <w:left w:val="none" w:sz="0" w:space="0" w:color="auto"/>
        <w:bottom w:val="none" w:sz="0" w:space="0" w:color="auto"/>
        <w:right w:val="none" w:sz="0" w:space="0" w:color="auto"/>
      </w:divBdr>
    </w:div>
    <w:div w:id="1083573679">
      <w:bodyDiv w:val="1"/>
      <w:marLeft w:val="0"/>
      <w:marRight w:val="0"/>
      <w:marTop w:val="0"/>
      <w:marBottom w:val="0"/>
      <w:divBdr>
        <w:top w:val="none" w:sz="0" w:space="0" w:color="auto"/>
        <w:left w:val="none" w:sz="0" w:space="0" w:color="auto"/>
        <w:bottom w:val="none" w:sz="0" w:space="0" w:color="auto"/>
        <w:right w:val="none" w:sz="0" w:space="0" w:color="auto"/>
      </w:divBdr>
    </w:div>
    <w:div w:id="1089430584">
      <w:bodyDiv w:val="1"/>
      <w:marLeft w:val="0"/>
      <w:marRight w:val="0"/>
      <w:marTop w:val="0"/>
      <w:marBottom w:val="0"/>
      <w:divBdr>
        <w:top w:val="none" w:sz="0" w:space="0" w:color="auto"/>
        <w:left w:val="none" w:sz="0" w:space="0" w:color="auto"/>
        <w:bottom w:val="none" w:sz="0" w:space="0" w:color="auto"/>
        <w:right w:val="none" w:sz="0" w:space="0" w:color="auto"/>
      </w:divBdr>
    </w:div>
    <w:div w:id="1097210388">
      <w:bodyDiv w:val="1"/>
      <w:marLeft w:val="0"/>
      <w:marRight w:val="0"/>
      <w:marTop w:val="0"/>
      <w:marBottom w:val="0"/>
      <w:divBdr>
        <w:top w:val="none" w:sz="0" w:space="0" w:color="auto"/>
        <w:left w:val="none" w:sz="0" w:space="0" w:color="auto"/>
        <w:bottom w:val="none" w:sz="0" w:space="0" w:color="auto"/>
        <w:right w:val="none" w:sz="0" w:space="0" w:color="auto"/>
      </w:divBdr>
    </w:div>
    <w:div w:id="1099906992">
      <w:bodyDiv w:val="1"/>
      <w:marLeft w:val="0"/>
      <w:marRight w:val="0"/>
      <w:marTop w:val="0"/>
      <w:marBottom w:val="0"/>
      <w:divBdr>
        <w:top w:val="none" w:sz="0" w:space="0" w:color="auto"/>
        <w:left w:val="none" w:sz="0" w:space="0" w:color="auto"/>
        <w:bottom w:val="none" w:sz="0" w:space="0" w:color="auto"/>
        <w:right w:val="none" w:sz="0" w:space="0" w:color="auto"/>
      </w:divBdr>
    </w:div>
    <w:div w:id="1101216009">
      <w:bodyDiv w:val="1"/>
      <w:marLeft w:val="0"/>
      <w:marRight w:val="0"/>
      <w:marTop w:val="0"/>
      <w:marBottom w:val="0"/>
      <w:divBdr>
        <w:top w:val="none" w:sz="0" w:space="0" w:color="auto"/>
        <w:left w:val="none" w:sz="0" w:space="0" w:color="auto"/>
        <w:bottom w:val="none" w:sz="0" w:space="0" w:color="auto"/>
        <w:right w:val="none" w:sz="0" w:space="0" w:color="auto"/>
      </w:divBdr>
    </w:div>
    <w:div w:id="1102796423">
      <w:bodyDiv w:val="1"/>
      <w:marLeft w:val="0"/>
      <w:marRight w:val="0"/>
      <w:marTop w:val="0"/>
      <w:marBottom w:val="0"/>
      <w:divBdr>
        <w:top w:val="none" w:sz="0" w:space="0" w:color="auto"/>
        <w:left w:val="none" w:sz="0" w:space="0" w:color="auto"/>
        <w:bottom w:val="none" w:sz="0" w:space="0" w:color="auto"/>
        <w:right w:val="none" w:sz="0" w:space="0" w:color="auto"/>
      </w:divBdr>
    </w:div>
    <w:div w:id="1107123205">
      <w:bodyDiv w:val="1"/>
      <w:marLeft w:val="0"/>
      <w:marRight w:val="0"/>
      <w:marTop w:val="0"/>
      <w:marBottom w:val="0"/>
      <w:divBdr>
        <w:top w:val="none" w:sz="0" w:space="0" w:color="auto"/>
        <w:left w:val="none" w:sz="0" w:space="0" w:color="auto"/>
        <w:bottom w:val="none" w:sz="0" w:space="0" w:color="auto"/>
        <w:right w:val="none" w:sz="0" w:space="0" w:color="auto"/>
      </w:divBdr>
    </w:div>
    <w:div w:id="1111320112">
      <w:bodyDiv w:val="1"/>
      <w:marLeft w:val="0"/>
      <w:marRight w:val="0"/>
      <w:marTop w:val="0"/>
      <w:marBottom w:val="0"/>
      <w:divBdr>
        <w:top w:val="none" w:sz="0" w:space="0" w:color="auto"/>
        <w:left w:val="none" w:sz="0" w:space="0" w:color="auto"/>
        <w:bottom w:val="none" w:sz="0" w:space="0" w:color="auto"/>
        <w:right w:val="none" w:sz="0" w:space="0" w:color="auto"/>
      </w:divBdr>
    </w:div>
    <w:div w:id="1117405812">
      <w:bodyDiv w:val="1"/>
      <w:marLeft w:val="0"/>
      <w:marRight w:val="0"/>
      <w:marTop w:val="0"/>
      <w:marBottom w:val="0"/>
      <w:divBdr>
        <w:top w:val="none" w:sz="0" w:space="0" w:color="auto"/>
        <w:left w:val="none" w:sz="0" w:space="0" w:color="auto"/>
        <w:bottom w:val="none" w:sz="0" w:space="0" w:color="auto"/>
        <w:right w:val="none" w:sz="0" w:space="0" w:color="auto"/>
      </w:divBdr>
    </w:div>
    <w:div w:id="1118794281">
      <w:bodyDiv w:val="1"/>
      <w:marLeft w:val="0"/>
      <w:marRight w:val="0"/>
      <w:marTop w:val="0"/>
      <w:marBottom w:val="0"/>
      <w:divBdr>
        <w:top w:val="none" w:sz="0" w:space="0" w:color="auto"/>
        <w:left w:val="none" w:sz="0" w:space="0" w:color="auto"/>
        <w:bottom w:val="none" w:sz="0" w:space="0" w:color="auto"/>
        <w:right w:val="none" w:sz="0" w:space="0" w:color="auto"/>
      </w:divBdr>
    </w:div>
    <w:div w:id="1119758552">
      <w:bodyDiv w:val="1"/>
      <w:marLeft w:val="0"/>
      <w:marRight w:val="0"/>
      <w:marTop w:val="0"/>
      <w:marBottom w:val="0"/>
      <w:divBdr>
        <w:top w:val="none" w:sz="0" w:space="0" w:color="auto"/>
        <w:left w:val="none" w:sz="0" w:space="0" w:color="auto"/>
        <w:bottom w:val="none" w:sz="0" w:space="0" w:color="auto"/>
        <w:right w:val="none" w:sz="0" w:space="0" w:color="auto"/>
      </w:divBdr>
      <w:divsChild>
        <w:div w:id="75514538">
          <w:marLeft w:val="0"/>
          <w:marRight w:val="0"/>
          <w:marTop w:val="0"/>
          <w:marBottom w:val="0"/>
          <w:divBdr>
            <w:top w:val="none" w:sz="0" w:space="0" w:color="auto"/>
            <w:left w:val="none" w:sz="0" w:space="0" w:color="auto"/>
            <w:bottom w:val="none" w:sz="0" w:space="0" w:color="auto"/>
            <w:right w:val="none" w:sz="0" w:space="0" w:color="auto"/>
          </w:divBdr>
          <w:divsChild>
            <w:div w:id="1198857685">
              <w:marLeft w:val="0"/>
              <w:marRight w:val="0"/>
              <w:marTop w:val="0"/>
              <w:marBottom w:val="0"/>
              <w:divBdr>
                <w:top w:val="none" w:sz="0" w:space="0" w:color="auto"/>
                <w:left w:val="none" w:sz="0" w:space="0" w:color="auto"/>
                <w:bottom w:val="none" w:sz="0" w:space="0" w:color="auto"/>
                <w:right w:val="none" w:sz="0" w:space="0" w:color="auto"/>
              </w:divBdr>
              <w:divsChild>
                <w:div w:id="1982206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3594">
      <w:bodyDiv w:val="1"/>
      <w:marLeft w:val="0"/>
      <w:marRight w:val="0"/>
      <w:marTop w:val="0"/>
      <w:marBottom w:val="0"/>
      <w:divBdr>
        <w:top w:val="none" w:sz="0" w:space="0" w:color="auto"/>
        <w:left w:val="none" w:sz="0" w:space="0" w:color="auto"/>
        <w:bottom w:val="none" w:sz="0" w:space="0" w:color="auto"/>
        <w:right w:val="none" w:sz="0" w:space="0" w:color="auto"/>
      </w:divBdr>
    </w:div>
    <w:div w:id="1131441273">
      <w:bodyDiv w:val="1"/>
      <w:marLeft w:val="0"/>
      <w:marRight w:val="0"/>
      <w:marTop w:val="0"/>
      <w:marBottom w:val="0"/>
      <w:divBdr>
        <w:top w:val="none" w:sz="0" w:space="0" w:color="auto"/>
        <w:left w:val="none" w:sz="0" w:space="0" w:color="auto"/>
        <w:bottom w:val="none" w:sz="0" w:space="0" w:color="auto"/>
        <w:right w:val="none" w:sz="0" w:space="0" w:color="auto"/>
      </w:divBdr>
    </w:div>
    <w:div w:id="1136993259">
      <w:bodyDiv w:val="1"/>
      <w:marLeft w:val="0"/>
      <w:marRight w:val="0"/>
      <w:marTop w:val="0"/>
      <w:marBottom w:val="0"/>
      <w:divBdr>
        <w:top w:val="none" w:sz="0" w:space="0" w:color="auto"/>
        <w:left w:val="none" w:sz="0" w:space="0" w:color="auto"/>
        <w:bottom w:val="none" w:sz="0" w:space="0" w:color="auto"/>
        <w:right w:val="none" w:sz="0" w:space="0" w:color="auto"/>
      </w:divBdr>
    </w:div>
    <w:div w:id="1162741557">
      <w:bodyDiv w:val="1"/>
      <w:marLeft w:val="0"/>
      <w:marRight w:val="0"/>
      <w:marTop w:val="0"/>
      <w:marBottom w:val="0"/>
      <w:divBdr>
        <w:top w:val="none" w:sz="0" w:space="0" w:color="auto"/>
        <w:left w:val="none" w:sz="0" w:space="0" w:color="auto"/>
        <w:bottom w:val="none" w:sz="0" w:space="0" w:color="auto"/>
        <w:right w:val="none" w:sz="0" w:space="0" w:color="auto"/>
      </w:divBdr>
    </w:div>
    <w:div w:id="1172112761">
      <w:bodyDiv w:val="1"/>
      <w:marLeft w:val="0"/>
      <w:marRight w:val="0"/>
      <w:marTop w:val="0"/>
      <w:marBottom w:val="0"/>
      <w:divBdr>
        <w:top w:val="none" w:sz="0" w:space="0" w:color="auto"/>
        <w:left w:val="none" w:sz="0" w:space="0" w:color="auto"/>
        <w:bottom w:val="none" w:sz="0" w:space="0" w:color="auto"/>
        <w:right w:val="none" w:sz="0" w:space="0" w:color="auto"/>
      </w:divBdr>
    </w:div>
    <w:div w:id="1183860946">
      <w:bodyDiv w:val="1"/>
      <w:marLeft w:val="0"/>
      <w:marRight w:val="0"/>
      <w:marTop w:val="0"/>
      <w:marBottom w:val="0"/>
      <w:divBdr>
        <w:top w:val="none" w:sz="0" w:space="0" w:color="auto"/>
        <w:left w:val="none" w:sz="0" w:space="0" w:color="auto"/>
        <w:bottom w:val="none" w:sz="0" w:space="0" w:color="auto"/>
        <w:right w:val="none" w:sz="0" w:space="0" w:color="auto"/>
      </w:divBdr>
    </w:div>
    <w:div w:id="1188833513">
      <w:bodyDiv w:val="1"/>
      <w:marLeft w:val="0"/>
      <w:marRight w:val="0"/>
      <w:marTop w:val="0"/>
      <w:marBottom w:val="0"/>
      <w:divBdr>
        <w:top w:val="none" w:sz="0" w:space="0" w:color="auto"/>
        <w:left w:val="none" w:sz="0" w:space="0" w:color="auto"/>
        <w:bottom w:val="none" w:sz="0" w:space="0" w:color="auto"/>
        <w:right w:val="none" w:sz="0" w:space="0" w:color="auto"/>
      </w:divBdr>
    </w:div>
    <w:div w:id="1192378803">
      <w:bodyDiv w:val="1"/>
      <w:marLeft w:val="0"/>
      <w:marRight w:val="0"/>
      <w:marTop w:val="0"/>
      <w:marBottom w:val="0"/>
      <w:divBdr>
        <w:top w:val="none" w:sz="0" w:space="0" w:color="auto"/>
        <w:left w:val="none" w:sz="0" w:space="0" w:color="auto"/>
        <w:bottom w:val="none" w:sz="0" w:space="0" w:color="auto"/>
        <w:right w:val="none" w:sz="0" w:space="0" w:color="auto"/>
      </w:divBdr>
    </w:div>
    <w:div w:id="1193374424">
      <w:bodyDiv w:val="1"/>
      <w:marLeft w:val="0"/>
      <w:marRight w:val="0"/>
      <w:marTop w:val="0"/>
      <w:marBottom w:val="0"/>
      <w:divBdr>
        <w:top w:val="none" w:sz="0" w:space="0" w:color="auto"/>
        <w:left w:val="none" w:sz="0" w:space="0" w:color="auto"/>
        <w:bottom w:val="none" w:sz="0" w:space="0" w:color="auto"/>
        <w:right w:val="none" w:sz="0" w:space="0" w:color="auto"/>
      </w:divBdr>
    </w:div>
    <w:div w:id="1194809757">
      <w:bodyDiv w:val="1"/>
      <w:marLeft w:val="0"/>
      <w:marRight w:val="0"/>
      <w:marTop w:val="0"/>
      <w:marBottom w:val="0"/>
      <w:divBdr>
        <w:top w:val="none" w:sz="0" w:space="0" w:color="auto"/>
        <w:left w:val="none" w:sz="0" w:space="0" w:color="auto"/>
        <w:bottom w:val="none" w:sz="0" w:space="0" w:color="auto"/>
        <w:right w:val="none" w:sz="0" w:space="0" w:color="auto"/>
      </w:divBdr>
    </w:div>
    <w:div w:id="1196575672">
      <w:bodyDiv w:val="1"/>
      <w:marLeft w:val="0"/>
      <w:marRight w:val="0"/>
      <w:marTop w:val="0"/>
      <w:marBottom w:val="0"/>
      <w:divBdr>
        <w:top w:val="none" w:sz="0" w:space="0" w:color="auto"/>
        <w:left w:val="none" w:sz="0" w:space="0" w:color="auto"/>
        <w:bottom w:val="none" w:sz="0" w:space="0" w:color="auto"/>
        <w:right w:val="none" w:sz="0" w:space="0" w:color="auto"/>
      </w:divBdr>
    </w:div>
    <w:div w:id="1207911747">
      <w:bodyDiv w:val="1"/>
      <w:marLeft w:val="0"/>
      <w:marRight w:val="0"/>
      <w:marTop w:val="0"/>
      <w:marBottom w:val="0"/>
      <w:divBdr>
        <w:top w:val="none" w:sz="0" w:space="0" w:color="auto"/>
        <w:left w:val="none" w:sz="0" w:space="0" w:color="auto"/>
        <w:bottom w:val="none" w:sz="0" w:space="0" w:color="auto"/>
        <w:right w:val="none" w:sz="0" w:space="0" w:color="auto"/>
      </w:divBdr>
    </w:div>
    <w:div w:id="1213735254">
      <w:bodyDiv w:val="1"/>
      <w:marLeft w:val="0"/>
      <w:marRight w:val="0"/>
      <w:marTop w:val="0"/>
      <w:marBottom w:val="0"/>
      <w:divBdr>
        <w:top w:val="none" w:sz="0" w:space="0" w:color="auto"/>
        <w:left w:val="none" w:sz="0" w:space="0" w:color="auto"/>
        <w:bottom w:val="none" w:sz="0" w:space="0" w:color="auto"/>
        <w:right w:val="none" w:sz="0" w:space="0" w:color="auto"/>
      </w:divBdr>
    </w:div>
    <w:div w:id="1215627479">
      <w:bodyDiv w:val="1"/>
      <w:marLeft w:val="0"/>
      <w:marRight w:val="0"/>
      <w:marTop w:val="0"/>
      <w:marBottom w:val="0"/>
      <w:divBdr>
        <w:top w:val="none" w:sz="0" w:space="0" w:color="auto"/>
        <w:left w:val="none" w:sz="0" w:space="0" w:color="auto"/>
        <w:bottom w:val="none" w:sz="0" w:space="0" w:color="auto"/>
        <w:right w:val="none" w:sz="0" w:space="0" w:color="auto"/>
      </w:divBdr>
    </w:div>
    <w:div w:id="1231890543">
      <w:bodyDiv w:val="1"/>
      <w:marLeft w:val="0"/>
      <w:marRight w:val="0"/>
      <w:marTop w:val="0"/>
      <w:marBottom w:val="0"/>
      <w:divBdr>
        <w:top w:val="none" w:sz="0" w:space="0" w:color="auto"/>
        <w:left w:val="none" w:sz="0" w:space="0" w:color="auto"/>
        <w:bottom w:val="none" w:sz="0" w:space="0" w:color="auto"/>
        <w:right w:val="none" w:sz="0" w:space="0" w:color="auto"/>
      </w:divBdr>
    </w:div>
    <w:div w:id="1236670510">
      <w:bodyDiv w:val="1"/>
      <w:marLeft w:val="0"/>
      <w:marRight w:val="0"/>
      <w:marTop w:val="0"/>
      <w:marBottom w:val="0"/>
      <w:divBdr>
        <w:top w:val="none" w:sz="0" w:space="0" w:color="auto"/>
        <w:left w:val="none" w:sz="0" w:space="0" w:color="auto"/>
        <w:bottom w:val="none" w:sz="0" w:space="0" w:color="auto"/>
        <w:right w:val="none" w:sz="0" w:space="0" w:color="auto"/>
      </w:divBdr>
      <w:divsChild>
        <w:div w:id="780494890">
          <w:marLeft w:val="0"/>
          <w:marRight w:val="0"/>
          <w:marTop w:val="0"/>
          <w:marBottom w:val="0"/>
          <w:divBdr>
            <w:top w:val="none" w:sz="0" w:space="0" w:color="auto"/>
            <w:left w:val="none" w:sz="0" w:space="0" w:color="auto"/>
            <w:bottom w:val="none" w:sz="0" w:space="0" w:color="auto"/>
            <w:right w:val="none" w:sz="0" w:space="0" w:color="auto"/>
          </w:divBdr>
        </w:div>
        <w:div w:id="854197928">
          <w:marLeft w:val="0"/>
          <w:marRight w:val="0"/>
          <w:marTop w:val="0"/>
          <w:marBottom w:val="0"/>
          <w:divBdr>
            <w:top w:val="none" w:sz="0" w:space="0" w:color="auto"/>
            <w:left w:val="none" w:sz="0" w:space="0" w:color="auto"/>
            <w:bottom w:val="none" w:sz="0" w:space="0" w:color="auto"/>
            <w:right w:val="none" w:sz="0" w:space="0" w:color="auto"/>
          </w:divBdr>
        </w:div>
        <w:div w:id="1286738373">
          <w:marLeft w:val="0"/>
          <w:marRight w:val="0"/>
          <w:marTop w:val="0"/>
          <w:marBottom w:val="0"/>
          <w:divBdr>
            <w:top w:val="none" w:sz="0" w:space="0" w:color="auto"/>
            <w:left w:val="none" w:sz="0" w:space="0" w:color="auto"/>
            <w:bottom w:val="none" w:sz="0" w:space="0" w:color="auto"/>
            <w:right w:val="none" w:sz="0" w:space="0" w:color="auto"/>
          </w:divBdr>
        </w:div>
        <w:div w:id="1741362238">
          <w:marLeft w:val="0"/>
          <w:marRight w:val="0"/>
          <w:marTop w:val="0"/>
          <w:marBottom w:val="0"/>
          <w:divBdr>
            <w:top w:val="none" w:sz="0" w:space="0" w:color="auto"/>
            <w:left w:val="none" w:sz="0" w:space="0" w:color="auto"/>
            <w:bottom w:val="none" w:sz="0" w:space="0" w:color="auto"/>
            <w:right w:val="none" w:sz="0" w:space="0" w:color="auto"/>
          </w:divBdr>
        </w:div>
      </w:divsChild>
    </w:div>
    <w:div w:id="1244144286">
      <w:bodyDiv w:val="1"/>
      <w:marLeft w:val="0"/>
      <w:marRight w:val="0"/>
      <w:marTop w:val="0"/>
      <w:marBottom w:val="0"/>
      <w:divBdr>
        <w:top w:val="none" w:sz="0" w:space="0" w:color="auto"/>
        <w:left w:val="none" w:sz="0" w:space="0" w:color="auto"/>
        <w:bottom w:val="none" w:sz="0" w:space="0" w:color="auto"/>
        <w:right w:val="none" w:sz="0" w:space="0" w:color="auto"/>
      </w:divBdr>
    </w:div>
    <w:div w:id="1250654072">
      <w:bodyDiv w:val="1"/>
      <w:marLeft w:val="0"/>
      <w:marRight w:val="0"/>
      <w:marTop w:val="0"/>
      <w:marBottom w:val="0"/>
      <w:divBdr>
        <w:top w:val="none" w:sz="0" w:space="0" w:color="auto"/>
        <w:left w:val="none" w:sz="0" w:space="0" w:color="auto"/>
        <w:bottom w:val="none" w:sz="0" w:space="0" w:color="auto"/>
        <w:right w:val="none" w:sz="0" w:space="0" w:color="auto"/>
      </w:divBdr>
    </w:div>
    <w:div w:id="1250895206">
      <w:bodyDiv w:val="1"/>
      <w:marLeft w:val="0"/>
      <w:marRight w:val="0"/>
      <w:marTop w:val="0"/>
      <w:marBottom w:val="0"/>
      <w:divBdr>
        <w:top w:val="none" w:sz="0" w:space="0" w:color="auto"/>
        <w:left w:val="none" w:sz="0" w:space="0" w:color="auto"/>
        <w:bottom w:val="none" w:sz="0" w:space="0" w:color="auto"/>
        <w:right w:val="none" w:sz="0" w:space="0" w:color="auto"/>
      </w:divBdr>
    </w:div>
    <w:div w:id="1282152639">
      <w:bodyDiv w:val="1"/>
      <w:marLeft w:val="0"/>
      <w:marRight w:val="0"/>
      <w:marTop w:val="0"/>
      <w:marBottom w:val="0"/>
      <w:divBdr>
        <w:top w:val="none" w:sz="0" w:space="0" w:color="auto"/>
        <w:left w:val="none" w:sz="0" w:space="0" w:color="auto"/>
        <w:bottom w:val="none" w:sz="0" w:space="0" w:color="auto"/>
        <w:right w:val="none" w:sz="0" w:space="0" w:color="auto"/>
      </w:divBdr>
    </w:div>
    <w:div w:id="1282416684">
      <w:bodyDiv w:val="1"/>
      <w:marLeft w:val="0"/>
      <w:marRight w:val="0"/>
      <w:marTop w:val="0"/>
      <w:marBottom w:val="0"/>
      <w:divBdr>
        <w:top w:val="none" w:sz="0" w:space="0" w:color="auto"/>
        <w:left w:val="none" w:sz="0" w:space="0" w:color="auto"/>
        <w:bottom w:val="none" w:sz="0" w:space="0" w:color="auto"/>
        <w:right w:val="none" w:sz="0" w:space="0" w:color="auto"/>
      </w:divBdr>
    </w:div>
    <w:div w:id="1284186988">
      <w:bodyDiv w:val="1"/>
      <w:marLeft w:val="0"/>
      <w:marRight w:val="0"/>
      <w:marTop w:val="0"/>
      <w:marBottom w:val="0"/>
      <w:divBdr>
        <w:top w:val="none" w:sz="0" w:space="0" w:color="auto"/>
        <w:left w:val="none" w:sz="0" w:space="0" w:color="auto"/>
        <w:bottom w:val="none" w:sz="0" w:space="0" w:color="auto"/>
        <w:right w:val="none" w:sz="0" w:space="0" w:color="auto"/>
      </w:divBdr>
    </w:div>
    <w:div w:id="1285848687">
      <w:bodyDiv w:val="1"/>
      <w:marLeft w:val="0"/>
      <w:marRight w:val="0"/>
      <w:marTop w:val="0"/>
      <w:marBottom w:val="0"/>
      <w:divBdr>
        <w:top w:val="none" w:sz="0" w:space="0" w:color="auto"/>
        <w:left w:val="none" w:sz="0" w:space="0" w:color="auto"/>
        <w:bottom w:val="none" w:sz="0" w:space="0" w:color="auto"/>
        <w:right w:val="none" w:sz="0" w:space="0" w:color="auto"/>
      </w:divBdr>
    </w:div>
    <w:div w:id="1297760135">
      <w:bodyDiv w:val="1"/>
      <w:marLeft w:val="0"/>
      <w:marRight w:val="0"/>
      <w:marTop w:val="0"/>
      <w:marBottom w:val="0"/>
      <w:divBdr>
        <w:top w:val="none" w:sz="0" w:space="0" w:color="auto"/>
        <w:left w:val="none" w:sz="0" w:space="0" w:color="auto"/>
        <w:bottom w:val="none" w:sz="0" w:space="0" w:color="auto"/>
        <w:right w:val="none" w:sz="0" w:space="0" w:color="auto"/>
      </w:divBdr>
    </w:div>
    <w:div w:id="1299262090">
      <w:bodyDiv w:val="1"/>
      <w:marLeft w:val="0"/>
      <w:marRight w:val="0"/>
      <w:marTop w:val="0"/>
      <w:marBottom w:val="0"/>
      <w:divBdr>
        <w:top w:val="none" w:sz="0" w:space="0" w:color="auto"/>
        <w:left w:val="none" w:sz="0" w:space="0" w:color="auto"/>
        <w:bottom w:val="none" w:sz="0" w:space="0" w:color="auto"/>
        <w:right w:val="none" w:sz="0" w:space="0" w:color="auto"/>
      </w:divBdr>
    </w:div>
    <w:div w:id="1301611547">
      <w:bodyDiv w:val="1"/>
      <w:marLeft w:val="0"/>
      <w:marRight w:val="0"/>
      <w:marTop w:val="0"/>
      <w:marBottom w:val="0"/>
      <w:divBdr>
        <w:top w:val="none" w:sz="0" w:space="0" w:color="auto"/>
        <w:left w:val="none" w:sz="0" w:space="0" w:color="auto"/>
        <w:bottom w:val="none" w:sz="0" w:space="0" w:color="auto"/>
        <w:right w:val="none" w:sz="0" w:space="0" w:color="auto"/>
      </w:divBdr>
    </w:div>
    <w:div w:id="1309826522">
      <w:bodyDiv w:val="1"/>
      <w:marLeft w:val="0"/>
      <w:marRight w:val="0"/>
      <w:marTop w:val="0"/>
      <w:marBottom w:val="0"/>
      <w:divBdr>
        <w:top w:val="none" w:sz="0" w:space="0" w:color="auto"/>
        <w:left w:val="none" w:sz="0" w:space="0" w:color="auto"/>
        <w:bottom w:val="none" w:sz="0" w:space="0" w:color="auto"/>
        <w:right w:val="none" w:sz="0" w:space="0" w:color="auto"/>
      </w:divBdr>
    </w:div>
    <w:div w:id="1315914297">
      <w:bodyDiv w:val="1"/>
      <w:marLeft w:val="0"/>
      <w:marRight w:val="0"/>
      <w:marTop w:val="0"/>
      <w:marBottom w:val="0"/>
      <w:divBdr>
        <w:top w:val="none" w:sz="0" w:space="0" w:color="auto"/>
        <w:left w:val="none" w:sz="0" w:space="0" w:color="auto"/>
        <w:bottom w:val="none" w:sz="0" w:space="0" w:color="auto"/>
        <w:right w:val="none" w:sz="0" w:space="0" w:color="auto"/>
      </w:divBdr>
    </w:div>
    <w:div w:id="1321344888">
      <w:bodyDiv w:val="1"/>
      <w:marLeft w:val="0"/>
      <w:marRight w:val="0"/>
      <w:marTop w:val="0"/>
      <w:marBottom w:val="0"/>
      <w:divBdr>
        <w:top w:val="none" w:sz="0" w:space="0" w:color="auto"/>
        <w:left w:val="none" w:sz="0" w:space="0" w:color="auto"/>
        <w:bottom w:val="none" w:sz="0" w:space="0" w:color="auto"/>
        <w:right w:val="none" w:sz="0" w:space="0" w:color="auto"/>
      </w:divBdr>
    </w:div>
    <w:div w:id="1333608790">
      <w:bodyDiv w:val="1"/>
      <w:marLeft w:val="0"/>
      <w:marRight w:val="0"/>
      <w:marTop w:val="0"/>
      <w:marBottom w:val="0"/>
      <w:divBdr>
        <w:top w:val="none" w:sz="0" w:space="0" w:color="auto"/>
        <w:left w:val="none" w:sz="0" w:space="0" w:color="auto"/>
        <w:bottom w:val="none" w:sz="0" w:space="0" w:color="auto"/>
        <w:right w:val="none" w:sz="0" w:space="0" w:color="auto"/>
      </w:divBdr>
    </w:div>
    <w:div w:id="1334525236">
      <w:bodyDiv w:val="1"/>
      <w:marLeft w:val="0"/>
      <w:marRight w:val="0"/>
      <w:marTop w:val="0"/>
      <w:marBottom w:val="0"/>
      <w:divBdr>
        <w:top w:val="none" w:sz="0" w:space="0" w:color="auto"/>
        <w:left w:val="none" w:sz="0" w:space="0" w:color="auto"/>
        <w:bottom w:val="none" w:sz="0" w:space="0" w:color="auto"/>
        <w:right w:val="none" w:sz="0" w:space="0" w:color="auto"/>
      </w:divBdr>
    </w:div>
    <w:div w:id="1338850628">
      <w:bodyDiv w:val="1"/>
      <w:marLeft w:val="0"/>
      <w:marRight w:val="0"/>
      <w:marTop w:val="0"/>
      <w:marBottom w:val="0"/>
      <w:divBdr>
        <w:top w:val="none" w:sz="0" w:space="0" w:color="auto"/>
        <w:left w:val="none" w:sz="0" w:space="0" w:color="auto"/>
        <w:bottom w:val="none" w:sz="0" w:space="0" w:color="auto"/>
        <w:right w:val="none" w:sz="0" w:space="0" w:color="auto"/>
      </w:divBdr>
    </w:div>
    <w:div w:id="1339188845">
      <w:bodyDiv w:val="1"/>
      <w:marLeft w:val="0"/>
      <w:marRight w:val="0"/>
      <w:marTop w:val="0"/>
      <w:marBottom w:val="0"/>
      <w:divBdr>
        <w:top w:val="none" w:sz="0" w:space="0" w:color="auto"/>
        <w:left w:val="none" w:sz="0" w:space="0" w:color="auto"/>
        <w:bottom w:val="none" w:sz="0" w:space="0" w:color="auto"/>
        <w:right w:val="none" w:sz="0" w:space="0" w:color="auto"/>
      </w:divBdr>
    </w:div>
    <w:div w:id="1346903125">
      <w:bodyDiv w:val="1"/>
      <w:marLeft w:val="0"/>
      <w:marRight w:val="0"/>
      <w:marTop w:val="0"/>
      <w:marBottom w:val="0"/>
      <w:divBdr>
        <w:top w:val="none" w:sz="0" w:space="0" w:color="auto"/>
        <w:left w:val="none" w:sz="0" w:space="0" w:color="auto"/>
        <w:bottom w:val="none" w:sz="0" w:space="0" w:color="auto"/>
        <w:right w:val="none" w:sz="0" w:space="0" w:color="auto"/>
      </w:divBdr>
    </w:div>
    <w:div w:id="1359549170">
      <w:bodyDiv w:val="1"/>
      <w:marLeft w:val="0"/>
      <w:marRight w:val="0"/>
      <w:marTop w:val="0"/>
      <w:marBottom w:val="0"/>
      <w:divBdr>
        <w:top w:val="none" w:sz="0" w:space="0" w:color="auto"/>
        <w:left w:val="none" w:sz="0" w:space="0" w:color="auto"/>
        <w:bottom w:val="none" w:sz="0" w:space="0" w:color="auto"/>
        <w:right w:val="none" w:sz="0" w:space="0" w:color="auto"/>
      </w:divBdr>
    </w:div>
    <w:div w:id="1364986194">
      <w:bodyDiv w:val="1"/>
      <w:marLeft w:val="0"/>
      <w:marRight w:val="0"/>
      <w:marTop w:val="0"/>
      <w:marBottom w:val="0"/>
      <w:divBdr>
        <w:top w:val="none" w:sz="0" w:space="0" w:color="auto"/>
        <w:left w:val="none" w:sz="0" w:space="0" w:color="auto"/>
        <w:bottom w:val="none" w:sz="0" w:space="0" w:color="auto"/>
        <w:right w:val="none" w:sz="0" w:space="0" w:color="auto"/>
      </w:divBdr>
    </w:div>
    <w:div w:id="1371227347">
      <w:bodyDiv w:val="1"/>
      <w:marLeft w:val="0"/>
      <w:marRight w:val="0"/>
      <w:marTop w:val="0"/>
      <w:marBottom w:val="0"/>
      <w:divBdr>
        <w:top w:val="none" w:sz="0" w:space="0" w:color="auto"/>
        <w:left w:val="none" w:sz="0" w:space="0" w:color="auto"/>
        <w:bottom w:val="none" w:sz="0" w:space="0" w:color="auto"/>
        <w:right w:val="none" w:sz="0" w:space="0" w:color="auto"/>
      </w:divBdr>
    </w:div>
    <w:div w:id="1386442087">
      <w:bodyDiv w:val="1"/>
      <w:marLeft w:val="0"/>
      <w:marRight w:val="0"/>
      <w:marTop w:val="0"/>
      <w:marBottom w:val="0"/>
      <w:divBdr>
        <w:top w:val="none" w:sz="0" w:space="0" w:color="auto"/>
        <w:left w:val="none" w:sz="0" w:space="0" w:color="auto"/>
        <w:bottom w:val="none" w:sz="0" w:space="0" w:color="auto"/>
        <w:right w:val="none" w:sz="0" w:space="0" w:color="auto"/>
      </w:divBdr>
    </w:div>
    <w:div w:id="1395542306">
      <w:bodyDiv w:val="1"/>
      <w:marLeft w:val="0"/>
      <w:marRight w:val="0"/>
      <w:marTop w:val="0"/>
      <w:marBottom w:val="0"/>
      <w:divBdr>
        <w:top w:val="none" w:sz="0" w:space="0" w:color="auto"/>
        <w:left w:val="none" w:sz="0" w:space="0" w:color="auto"/>
        <w:bottom w:val="none" w:sz="0" w:space="0" w:color="auto"/>
        <w:right w:val="none" w:sz="0" w:space="0" w:color="auto"/>
      </w:divBdr>
    </w:div>
    <w:div w:id="1397704308">
      <w:bodyDiv w:val="1"/>
      <w:marLeft w:val="0"/>
      <w:marRight w:val="0"/>
      <w:marTop w:val="0"/>
      <w:marBottom w:val="0"/>
      <w:divBdr>
        <w:top w:val="none" w:sz="0" w:space="0" w:color="auto"/>
        <w:left w:val="none" w:sz="0" w:space="0" w:color="auto"/>
        <w:bottom w:val="none" w:sz="0" w:space="0" w:color="auto"/>
        <w:right w:val="none" w:sz="0" w:space="0" w:color="auto"/>
      </w:divBdr>
    </w:div>
    <w:div w:id="1400980957">
      <w:bodyDiv w:val="1"/>
      <w:marLeft w:val="0"/>
      <w:marRight w:val="0"/>
      <w:marTop w:val="0"/>
      <w:marBottom w:val="0"/>
      <w:divBdr>
        <w:top w:val="none" w:sz="0" w:space="0" w:color="auto"/>
        <w:left w:val="none" w:sz="0" w:space="0" w:color="auto"/>
        <w:bottom w:val="none" w:sz="0" w:space="0" w:color="auto"/>
        <w:right w:val="none" w:sz="0" w:space="0" w:color="auto"/>
      </w:divBdr>
    </w:div>
    <w:div w:id="1401635016">
      <w:bodyDiv w:val="1"/>
      <w:marLeft w:val="0"/>
      <w:marRight w:val="0"/>
      <w:marTop w:val="0"/>
      <w:marBottom w:val="0"/>
      <w:divBdr>
        <w:top w:val="none" w:sz="0" w:space="0" w:color="auto"/>
        <w:left w:val="none" w:sz="0" w:space="0" w:color="auto"/>
        <w:bottom w:val="none" w:sz="0" w:space="0" w:color="auto"/>
        <w:right w:val="none" w:sz="0" w:space="0" w:color="auto"/>
      </w:divBdr>
    </w:div>
    <w:div w:id="1408726241">
      <w:bodyDiv w:val="1"/>
      <w:marLeft w:val="0"/>
      <w:marRight w:val="0"/>
      <w:marTop w:val="0"/>
      <w:marBottom w:val="0"/>
      <w:divBdr>
        <w:top w:val="none" w:sz="0" w:space="0" w:color="auto"/>
        <w:left w:val="none" w:sz="0" w:space="0" w:color="auto"/>
        <w:bottom w:val="none" w:sz="0" w:space="0" w:color="auto"/>
        <w:right w:val="none" w:sz="0" w:space="0" w:color="auto"/>
      </w:divBdr>
    </w:div>
    <w:div w:id="1410542860">
      <w:bodyDiv w:val="1"/>
      <w:marLeft w:val="0"/>
      <w:marRight w:val="0"/>
      <w:marTop w:val="0"/>
      <w:marBottom w:val="0"/>
      <w:divBdr>
        <w:top w:val="none" w:sz="0" w:space="0" w:color="auto"/>
        <w:left w:val="none" w:sz="0" w:space="0" w:color="auto"/>
        <w:bottom w:val="none" w:sz="0" w:space="0" w:color="auto"/>
        <w:right w:val="none" w:sz="0" w:space="0" w:color="auto"/>
      </w:divBdr>
    </w:div>
    <w:div w:id="1414009750">
      <w:bodyDiv w:val="1"/>
      <w:marLeft w:val="0"/>
      <w:marRight w:val="0"/>
      <w:marTop w:val="0"/>
      <w:marBottom w:val="0"/>
      <w:divBdr>
        <w:top w:val="none" w:sz="0" w:space="0" w:color="auto"/>
        <w:left w:val="none" w:sz="0" w:space="0" w:color="auto"/>
        <w:bottom w:val="none" w:sz="0" w:space="0" w:color="auto"/>
        <w:right w:val="none" w:sz="0" w:space="0" w:color="auto"/>
      </w:divBdr>
    </w:div>
    <w:div w:id="1419329346">
      <w:bodyDiv w:val="1"/>
      <w:marLeft w:val="0"/>
      <w:marRight w:val="0"/>
      <w:marTop w:val="0"/>
      <w:marBottom w:val="0"/>
      <w:divBdr>
        <w:top w:val="none" w:sz="0" w:space="0" w:color="auto"/>
        <w:left w:val="none" w:sz="0" w:space="0" w:color="auto"/>
        <w:bottom w:val="none" w:sz="0" w:space="0" w:color="auto"/>
        <w:right w:val="none" w:sz="0" w:space="0" w:color="auto"/>
      </w:divBdr>
    </w:div>
    <w:div w:id="1436948883">
      <w:bodyDiv w:val="1"/>
      <w:marLeft w:val="0"/>
      <w:marRight w:val="0"/>
      <w:marTop w:val="0"/>
      <w:marBottom w:val="0"/>
      <w:divBdr>
        <w:top w:val="none" w:sz="0" w:space="0" w:color="auto"/>
        <w:left w:val="none" w:sz="0" w:space="0" w:color="auto"/>
        <w:bottom w:val="none" w:sz="0" w:space="0" w:color="auto"/>
        <w:right w:val="none" w:sz="0" w:space="0" w:color="auto"/>
      </w:divBdr>
    </w:div>
    <w:div w:id="1464808633">
      <w:bodyDiv w:val="1"/>
      <w:marLeft w:val="0"/>
      <w:marRight w:val="0"/>
      <w:marTop w:val="0"/>
      <w:marBottom w:val="0"/>
      <w:divBdr>
        <w:top w:val="none" w:sz="0" w:space="0" w:color="auto"/>
        <w:left w:val="none" w:sz="0" w:space="0" w:color="auto"/>
        <w:bottom w:val="none" w:sz="0" w:space="0" w:color="auto"/>
        <w:right w:val="none" w:sz="0" w:space="0" w:color="auto"/>
      </w:divBdr>
    </w:div>
    <w:div w:id="1469283674">
      <w:bodyDiv w:val="1"/>
      <w:marLeft w:val="0"/>
      <w:marRight w:val="0"/>
      <w:marTop w:val="0"/>
      <w:marBottom w:val="0"/>
      <w:divBdr>
        <w:top w:val="none" w:sz="0" w:space="0" w:color="auto"/>
        <w:left w:val="none" w:sz="0" w:space="0" w:color="auto"/>
        <w:bottom w:val="none" w:sz="0" w:space="0" w:color="auto"/>
        <w:right w:val="none" w:sz="0" w:space="0" w:color="auto"/>
      </w:divBdr>
    </w:div>
    <w:div w:id="1470704012">
      <w:bodyDiv w:val="1"/>
      <w:marLeft w:val="0"/>
      <w:marRight w:val="0"/>
      <w:marTop w:val="0"/>
      <w:marBottom w:val="0"/>
      <w:divBdr>
        <w:top w:val="none" w:sz="0" w:space="0" w:color="auto"/>
        <w:left w:val="none" w:sz="0" w:space="0" w:color="auto"/>
        <w:bottom w:val="none" w:sz="0" w:space="0" w:color="auto"/>
        <w:right w:val="none" w:sz="0" w:space="0" w:color="auto"/>
      </w:divBdr>
    </w:div>
    <w:div w:id="1470826642">
      <w:bodyDiv w:val="1"/>
      <w:marLeft w:val="0"/>
      <w:marRight w:val="0"/>
      <w:marTop w:val="0"/>
      <w:marBottom w:val="0"/>
      <w:divBdr>
        <w:top w:val="none" w:sz="0" w:space="0" w:color="auto"/>
        <w:left w:val="none" w:sz="0" w:space="0" w:color="auto"/>
        <w:bottom w:val="none" w:sz="0" w:space="0" w:color="auto"/>
        <w:right w:val="none" w:sz="0" w:space="0" w:color="auto"/>
      </w:divBdr>
    </w:div>
    <w:div w:id="1474978696">
      <w:bodyDiv w:val="1"/>
      <w:marLeft w:val="0"/>
      <w:marRight w:val="0"/>
      <w:marTop w:val="0"/>
      <w:marBottom w:val="0"/>
      <w:divBdr>
        <w:top w:val="none" w:sz="0" w:space="0" w:color="auto"/>
        <w:left w:val="none" w:sz="0" w:space="0" w:color="auto"/>
        <w:bottom w:val="none" w:sz="0" w:space="0" w:color="auto"/>
        <w:right w:val="none" w:sz="0" w:space="0" w:color="auto"/>
      </w:divBdr>
    </w:div>
    <w:div w:id="1475870856">
      <w:bodyDiv w:val="1"/>
      <w:marLeft w:val="0"/>
      <w:marRight w:val="0"/>
      <w:marTop w:val="0"/>
      <w:marBottom w:val="0"/>
      <w:divBdr>
        <w:top w:val="none" w:sz="0" w:space="0" w:color="auto"/>
        <w:left w:val="none" w:sz="0" w:space="0" w:color="auto"/>
        <w:bottom w:val="none" w:sz="0" w:space="0" w:color="auto"/>
        <w:right w:val="none" w:sz="0" w:space="0" w:color="auto"/>
      </w:divBdr>
    </w:div>
    <w:div w:id="1478495697">
      <w:bodyDiv w:val="1"/>
      <w:marLeft w:val="0"/>
      <w:marRight w:val="0"/>
      <w:marTop w:val="0"/>
      <w:marBottom w:val="0"/>
      <w:divBdr>
        <w:top w:val="none" w:sz="0" w:space="0" w:color="auto"/>
        <w:left w:val="none" w:sz="0" w:space="0" w:color="auto"/>
        <w:bottom w:val="none" w:sz="0" w:space="0" w:color="auto"/>
        <w:right w:val="none" w:sz="0" w:space="0" w:color="auto"/>
      </w:divBdr>
    </w:div>
    <w:div w:id="1479498011">
      <w:bodyDiv w:val="1"/>
      <w:marLeft w:val="0"/>
      <w:marRight w:val="0"/>
      <w:marTop w:val="0"/>
      <w:marBottom w:val="0"/>
      <w:divBdr>
        <w:top w:val="none" w:sz="0" w:space="0" w:color="auto"/>
        <w:left w:val="none" w:sz="0" w:space="0" w:color="auto"/>
        <w:bottom w:val="none" w:sz="0" w:space="0" w:color="auto"/>
        <w:right w:val="none" w:sz="0" w:space="0" w:color="auto"/>
      </w:divBdr>
    </w:div>
    <w:div w:id="1479688576">
      <w:bodyDiv w:val="1"/>
      <w:marLeft w:val="0"/>
      <w:marRight w:val="0"/>
      <w:marTop w:val="0"/>
      <w:marBottom w:val="0"/>
      <w:divBdr>
        <w:top w:val="none" w:sz="0" w:space="0" w:color="auto"/>
        <w:left w:val="none" w:sz="0" w:space="0" w:color="auto"/>
        <w:bottom w:val="none" w:sz="0" w:space="0" w:color="auto"/>
        <w:right w:val="none" w:sz="0" w:space="0" w:color="auto"/>
      </w:divBdr>
    </w:div>
    <w:div w:id="1481800744">
      <w:bodyDiv w:val="1"/>
      <w:marLeft w:val="0"/>
      <w:marRight w:val="0"/>
      <w:marTop w:val="0"/>
      <w:marBottom w:val="0"/>
      <w:divBdr>
        <w:top w:val="none" w:sz="0" w:space="0" w:color="auto"/>
        <w:left w:val="none" w:sz="0" w:space="0" w:color="auto"/>
        <w:bottom w:val="none" w:sz="0" w:space="0" w:color="auto"/>
        <w:right w:val="none" w:sz="0" w:space="0" w:color="auto"/>
      </w:divBdr>
    </w:div>
    <w:div w:id="1482888915">
      <w:bodyDiv w:val="1"/>
      <w:marLeft w:val="0"/>
      <w:marRight w:val="0"/>
      <w:marTop w:val="0"/>
      <w:marBottom w:val="0"/>
      <w:divBdr>
        <w:top w:val="none" w:sz="0" w:space="0" w:color="auto"/>
        <w:left w:val="none" w:sz="0" w:space="0" w:color="auto"/>
        <w:bottom w:val="none" w:sz="0" w:space="0" w:color="auto"/>
        <w:right w:val="none" w:sz="0" w:space="0" w:color="auto"/>
      </w:divBdr>
    </w:div>
    <w:div w:id="1484153023">
      <w:bodyDiv w:val="1"/>
      <w:marLeft w:val="0"/>
      <w:marRight w:val="0"/>
      <w:marTop w:val="0"/>
      <w:marBottom w:val="0"/>
      <w:divBdr>
        <w:top w:val="none" w:sz="0" w:space="0" w:color="auto"/>
        <w:left w:val="none" w:sz="0" w:space="0" w:color="auto"/>
        <w:bottom w:val="none" w:sz="0" w:space="0" w:color="auto"/>
        <w:right w:val="none" w:sz="0" w:space="0" w:color="auto"/>
      </w:divBdr>
    </w:div>
    <w:div w:id="1486358596">
      <w:bodyDiv w:val="1"/>
      <w:marLeft w:val="0"/>
      <w:marRight w:val="0"/>
      <w:marTop w:val="0"/>
      <w:marBottom w:val="0"/>
      <w:divBdr>
        <w:top w:val="none" w:sz="0" w:space="0" w:color="auto"/>
        <w:left w:val="none" w:sz="0" w:space="0" w:color="auto"/>
        <w:bottom w:val="none" w:sz="0" w:space="0" w:color="auto"/>
        <w:right w:val="none" w:sz="0" w:space="0" w:color="auto"/>
      </w:divBdr>
    </w:div>
    <w:div w:id="1499156373">
      <w:bodyDiv w:val="1"/>
      <w:marLeft w:val="0"/>
      <w:marRight w:val="0"/>
      <w:marTop w:val="0"/>
      <w:marBottom w:val="0"/>
      <w:divBdr>
        <w:top w:val="none" w:sz="0" w:space="0" w:color="auto"/>
        <w:left w:val="none" w:sz="0" w:space="0" w:color="auto"/>
        <w:bottom w:val="none" w:sz="0" w:space="0" w:color="auto"/>
        <w:right w:val="none" w:sz="0" w:space="0" w:color="auto"/>
      </w:divBdr>
    </w:div>
    <w:div w:id="1501114868">
      <w:bodyDiv w:val="1"/>
      <w:marLeft w:val="0"/>
      <w:marRight w:val="0"/>
      <w:marTop w:val="0"/>
      <w:marBottom w:val="0"/>
      <w:divBdr>
        <w:top w:val="none" w:sz="0" w:space="0" w:color="auto"/>
        <w:left w:val="none" w:sz="0" w:space="0" w:color="auto"/>
        <w:bottom w:val="none" w:sz="0" w:space="0" w:color="auto"/>
        <w:right w:val="none" w:sz="0" w:space="0" w:color="auto"/>
      </w:divBdr>
    </w:div>
    <w:div w:id="1501777194">
      <w:bodyDiv w:val="1"/>
      <w:marLeft w:val="0"/>
      <w:marRight w:val="0"/>
      <w:marTop w:val="0"/>
      <w:marBottom w:val="0"/>
      <w:divBdr>
        <w:top w:val="none" w:sz="0" w:space="0" w:color="auto"/>
        <w:left w:val="none" w:sz="0" w:space="0" w:color="auto"/>
        <w:bottom w:val="none" w:sz="0" w:space="0" w:color="auto"/>
        <w:right w:val="none" w:sz="0" w:space="0" w:color="auto"/>
      </w:divBdr>
    </w:div>
    <w:div w:id="1506165629">
      <w:bodyDiv w:val="1"/>
      <w:marLeft w:val="0"/>
      <w:marRight w:val="0"/>
      <w:marTop w:val="0"/>
      <w:marBottom w:val="0"/>
      <w:divBdr>
        <w:top w:val="none" w:sz="0" w:space="0" w:color="auto"/>
        <w:left w:val="none" w:sz="0" w:space="0" w:color="auto"/>
        <w:bottom w:val="none" w:sz="0" w:space="0" w:color="auto"/>
        <w:right w:val="none" w:sz="0" w:space="0" w:color="auto"/>
      </w:divBdr>
    </w:div>
    <w:div w:id="1510219945">
      <w:bodyDiv w:val="1"/>
      <w:marLeft w:val="0"/>
      <w:marRight w:val="0"/>
      <w:marTop w:val="0"/>
      <w:marBottom w:val="0"/>
      <w:divBdr>
        <w:top w:val="none" w:sz="0" w:space="0" w:color="auto"/>
        <w:left w:val="none" w:sz="0" w:space="0" w:color="auto"/>
        <w:bottom w:val="none" w:sz="0" w:space="0" w:color="auto"/>
        <w:right w:val="none" w:sz="0" w:space="0" w:color="auto"/>
      </w:divBdr>
    </w:div>
    <w:div w:id="1511138507">
      <w:bodyDiv w:val="1"/>
      <w:marLeft w:val="0"/>
      <w:marRight w:val="0"/>
      <w:marTop w:val="0"/>
      <w:marBottom w:val="0"/>
      <w:divBdr>
        <w:top w:val="none" w:sz="0" w:space="0" w:color="auto"/>
        <w:left w:val="none" w:sz="0" w:space="0" w:color="auto"/>
        <w:bottom w:val="none" w:sz="0" w:space="0" w:color="auto"/>
        <w:right w:val="none" w:sz="0" w:space="0" w:color="auto"/>
      </w:divBdr>
    </w:div>
    <w:div w:id="1512796580">
      <w:bodyDiv w:val="1"/>
      <w:marLeft w:val="0"/>
      <w:marRight w:val="0"/>
      <w:marTop w:val="0"/>
      <w:marBottom w:val="0"/>
      <w:divBdr>
        <w:top w:val="none" w:sz="0" w:space="0" w:color="auto"/>
        <w:left w:val="none" w:sz="0" w:space="0" w:color="auto"/>
        <w:bottom w:val="none" w:sz="0" w:space="0" w:color="auto"/>
        <w:right w:val="none" w:sz="0" w:space="0" w:color="auto"/>
      </w:divBdr>
    </w:div>
    <w:div w:id="1517040669">
      <w:bodyDiv w:val="1"/>
      <w:marLeft w:val="0"/>
      <w:marRight w:val="0"/>
      <w:marTop w:val="0"/>
      <w:marBottom w:val="0"/>
      <w:divBdr>
        <w:top w:val="none" w:sz="0" w:space="0" w:color="auto"/>
        <w:left w:val="none" w:sz="0" w:space="0" w:color="auto"/>
        <w:bottom w:val="none" w:sz="0" w:space="0" w:color="auto"/>
        <w:right w:val="none" w:sz="0" w:space="0" w:color="auto"/>
      </w:divBdr>
    </w:div>
    <w:div w:id="1520267986">
      <w:bodyDiv w:val="1"/>
      <w:marLeft w:val="0"/>
      <w:marRight w:val="0"/>
      <w:marTop w:val="0"/>
      <w:marBottom w:val="0"/>
      <w:divBdr>
        <w:top w:val="none" w:sz="0" w:space="0" w:color="auto"/>
        <w:left w:val="none" w:sz="0" w:space="0" w:color="auto"/>
        <w:bottom w:val="none" w:sz="0" w:space="0" w:color="auto"/>
        <w:right w:val="none" w:sz="0" w:space="0" w:color="auto"/>
      </w:divBdr>
    </w:div>
    <w:div w:id="1521117943">
      <w:bodyDiv w:val="1"/>
      <w:marLeft w:val="0"/>
      <w:marRight w:val="0"/>
      <w:marTop w:val="0"/>
      <w:marBottom w:val="0"/>
      <w:divBdr>
        <w:top w:val="none" w:sz="0" w:space="0" w:color="auto"/>
        <w:left w:val="none" w:sz="0" w:space="0" w:color="auto"/>
        <w:bottom w:val="none" w:sz="0" w:space="0" w:color="auto"/>
        <w:right w:val="none" w:sz="0" w:space="0" w:color="auto"/>
      </w:divBdr>
    </w:div>
    <w:div w:id="1534227119">
      <w:bodyDiv w:val="1"/>
      <w:marLeft w:val="0"/>
      <w:marRight w:val="0"/>
      <w:marTop w:val="0"/>
      <w:marBottom w:val="0"/>
      <w:divBdr>
        <w:top w:val="none" w:sz="0" w:space="0" w:color="auto"/>
        <w:left w:val="none" w:sz="0" w:space="0" w:color="auto"/>
        <w:bottom w:val="none" w:sz="0" w:space="0" w:color="auto"/>
        <w:right w:val="none" w:sz="0" w:space="0" w:color="auto"/>
      </w:divBdr>
    </w:div>
    <w:div w:id="1535315052">
      <w:bodyDiv w:val="1"/>
      <w:marLeft w:val="0"/>
      <w:marRight w:val="0"/>
      <w:marTop w:val="0"/>
      <w:marBottom w:val="0"/>
      <w:divBdr>
        <w:top w:val="none" w:sz="0" w:space="0" w:color="auto"/>
        <w:left w:val="none" w:sz="0" w:space="0" w:color="auto"/>
        <w:bottom w:val="none" w:sz="0" w:space="0" w:color="auto"/>
        <w:right w:val="none" w:sz="0" w:space="0" w:color="auto"/>
      </w:divBdr>
    </w:div>
    <w:div w:id="1542592971">
      <w:bodyDiv w:val="1"/>
      <w:marLeft w:val="0"/>
      <w:marRight w:val="0"/>
      <w:marTop w:val="0"/>
      <w:marBottom w:val="0"/>
      <w:divBdr>
        <w:top w:val="none" w:sz="0" w:space="0" w:color="auto"/>
        <w:left w:val="none" w:sz="0" w:space="0" w:color="auto"/>
        <w:bottom w:val="none" w:sz="0" w:space="0" w:color="auto"/>
        <w:right w:val="none" w:sz="0" w:space="0" w:color="auto"/>
      </w:divBdr>
    </w:div>
    <w:div w:id="1547989784">
      <w:bodyDiv w:val="1"/>
      <w:marLeft w:val="0"/>
      <w:marRight w:val="0"/>
      <w:marTop w:val="0"/>
      <w:marBottom w:val="0"/>
      <w:divBdr>
        <w:top w:val="none" w:sz="0" w:space="0" w:color="auto"/>
        <w:left w:val="none" w:sz="0" w:space="0" w:color="auto"/>
        <w:bottom w:val="none" w:sz="0" w:space="0" w:color="auto"/>
        <w:right w:val="none" w:sz="0" w:space="0" w:color="auto"/>
      </w:divBdr>
    </w:div>
    <w:div w:id="1548252049">
      <w:bodyDiv w:val="1"/>
      <w:marLeft w:val="0"/>
      <w:marRight w:val="0"/>
      <w:marTop w:val="0"/>
      <w:marBottom w:val="0"/>
      <w:divBdr>
        <w:top w:val="none" w:sz="0" w:space="0" w:color="auto"/>
        <w:left w:val="none" w:sz="0" w:space="0" w:color="auto"/>
        <w:bottom w:val="none" w:sz="0" w:space="0" w:color="auto"/>
        <w:right w:val="none" w:sz="0" w:space="0" w:color="auto"/>
      </w:divBdr>
    </w:div>
    <w:div w:id="1550606850">
      <w:bodyDiv w:val="1"/>
      <w:marLeft w:val="0"/>
      <w:marRight w:val="0"/>
      <w:marTop w:val="0"/>
      <w:marBottom w:val="0"/>
      <w:divBdr>
        <w:top w:val="none" w:sz="0" w:space="0" w:color="auto"/>
        <w:left w:val="none" w:sz="0" w:space="0" w:color="auto"/>
        <w:bottom w:val="none" w:sz="0" w:space="0" w:color="auto"/>
        <w:right w:val="none" w:sz="0" w:space="0" w:color="auto"/>
      </w:divBdr>
    </w:div>
    <w:div w:id="1552841016">
      <w:bodyDiv w:val="1"/>
      <w:marLeft w:val="0"/>
      <w:marRight w:val="0"/>
      <w:marTop w:val="0"/>
      <w:marBottom w:val="0"/>
      <w:divBdr>
        <w:top w:val="none" w:sz="0" w:space="0" w:color="auto"/>
        <w:left w:val="none" w:sz="0" w:space="0" w:color="auto"/>
        <w:bottom w:val="none" w:sz="0" w:space="0" w:color="auto"/>
        <w:right w:val="none" w:sz="0" w:space="0" w:color="auto"/>
      </w:divBdr>
    </w:div>
    <w:div w:id="1555000968">
      <w:bodyDiv w:val="1"/>
      <w:marLeft w:val="0"/>
      <w:marRight w:val="0"/>
      <w:marTop w:val="0"/>
      <w:marBottom w:val="0"/>
      <w:divBdr>
        <w:top w:val="none" w:sz="0" w:space="0" w:color="auto"/>
        <w:left w:val="none" w:sz="0" w:space="0" w:color="auto"/>
        <w:bottom w:val="none" w:sz="0" w:space="0" w:color="auto"/>
        <w:right w:val="none" w:sz="0" w:space="0" w:color="auto"/>
      </w:divBdr>
    </w:div>
    <w:div w:id="1556165242">
      <w:bodyDiv w:val="1"/>
      <w:marLeft w:val="0"/>
      <w:marRight w:val="0"/>
      <w:marTop w:val="0"/>
      <w:marBottom w:val="0"/>
      <w:divBdr>
        <w:top w:val="none" w:sz="0" w:space="0" w:color="auto"/>
        <w:left w:val="none" w:sz="0" w:space="0" w:color="auto"/>
        <w:bottom w:val="none" w:sz="0" w:space="0" w:color="auto"/>
        <w:right w:val="none" w:sz="0" w:space="0" w:color="auto"/>
      </w:divBdr>
    </w:div>
    <w:div w:id="1562642745">
      <w:bodyDiv w:val="1"/>
      <w:marLeft w:val="0"/>
      <w:marRight w:val="0"/>
      <w:marTop w:val="0"/>
      <w:marBottom w:val="0"/>
      <w:divBdr>
        <w:top w:val="none" w:sz="0" w:space="0" w:color="auto"/>
        <w:left w:val="none" w:sz="0" w:space="0" w:color="auto"/>
        <w:bottom w:val="none" w:sz="0" w:space="0" w:color="auto"/>
        <w:right w:val="none" w:sz="0" w:space="0" w:color="auto"/>
      </w:divBdr>
    </w:div>
    <w:div w:id="1574702928">
      <w:bodyDiv w:val="1"/>
      <w:marLeft w:val="0"/>
      <w:marRight w:val="0"/>
      <w:marTop w:val="0"/>
      <w:marBottom w:val="0"/>
      <w:divBdr>
        <w:top w:val="none" w:sz="0" w:space="0" w:color="auto"/>
        <w:left w:val="none" w:sz="0" w:space="0" w:color="auto"/>
        <w:bottom w:val="none" w:sz="0" w:space="0" w:color="auto"/>
        <w:right w:val="none" w:sz="0" w:space="0" w:color="auto"/>
      </w:divBdr>
    </w:div>
    <w:div w:id="1590894745">
      <w:bodyDiv w:val="1"/>
      <w:marLeft w:val="0"/>
      <w:marRight w:val="0"/>
      <w:marTop w:val="0"/>
      <w:marBottom w:val="0"/>
      <w:divBdr>
        <w:top w:val="none" w:sz="0" w:space="0" w:color="auto"/>
        <w:left w:val="none" w:sz="0" w:space="0" w:color="auto"/>
        <w:bottom w:val="none" w:sz="0" w:space="0" w:color="auto"/>
        <w:right w:val="none" w:sz="0" w:space="0" w:color="auto"/>
      </w:divBdr>
    </w:div>
    <w:div w:id="1599220295">
      <w:bodyDiv w:val="1"/>
      <w:marLeft w:val="0"/>
      <w:marRight w:val="0"/>
      <w:marTop w:val="0"/>
      <w:marBottom w:val="0"/>
      <w:divBdr>
        <w:top w:val="none" w:sz="0" w:space="0" w:color="auto"/>
        <w:left w:val="none" w:sz="0" w:space="0" w:color="auto"/>
        <w:bottom w:val="none" w:sz="0" w:space="0" w:color="auto"/>
        <w:right w:val="none" w:sz="0" w:space="0" w:color="auto"/>
      </w:divBdr>
    </w:div>
    <w:div w:id="1603495004">
      <w:bodyDiv w:val="1"/>
      <w:marLeft w:val="0"/>
      <w:marRight w:val="0"/>
      <w:marTop w:val="0"/>
      <w:marBottom w:val="0"/>
      <w:divBdr>
        <w:top w:val="none" w:sz="0" w:space="0" w:color="auto"/>
        <w:left w:val="none" w:sz="0" w:space="0" w:color="auto"/>
        <w:bottom w:val="none" w:sz="0" w:space="0" w:color="auto"/>
        <w:right w:val="none" w:sz="0" w:space="0" w:color="auto"/>
      </w:divBdr>
    </w:div>
    <w:div w:id="1607273257">
      <w:bodyDiv w:val="1"/>
      <w:marLeft w:val="0"/>
      <w:marRight w:val="0"/>
      <w:marTop w:val="0"/>
      <w:marBottom w:val="0"/>
      <w:divBdr>
        <w:top w:val="none" w:sz="0" w:space="0" w:color="auto"/>
        <w:left w:val="none" w:sz="0" w:space="0" w:color="auto"/>
        <w:bottom w:val="none" w:sz="0" w:space="0" w:color="auto"/>
        <w:right w:val="none" w:sz="0" w:space="0" w:color="auto"/>
      </w:divBdr>
    </w:div>
    <w:div w:id="1610311649">
      <w:bodyDiv w:val="1"/>
      <w:marLeft w:val="0"/>
      <w:marRight w:val="0"/>
      <w:marTop w:val="0"/>
      <w:marBottom w:val="0"/>
      <w:divBdr>
        <w:top w:val="none" w:sz="0" w:space="0" w:color="auto"/>
        <w:left w:val="none" w:sz="0" w:space="0" w:color="auto"/>
        <w:bottom w:val="none" w:sz="0" w:space="0" w:color="auto"/>
        <w:right w:val="none" w:sz="0" w:space="0" w:color="auto"/>
      </w:divBdr>
    </w:div>
    <w:div w:id="1613853498">
      <w:bodyDiv w:val="1"/>
      <w:marLeft w:val="0"/>
      <w:marRight w:val="0"/>
      <w:marTop w:val="0"/>
      <w:marBottom w:val="0"/>
      <w:divBdr>
        <w:top w:val="none" w:sz="0" w:space="0" w:color="auto"/>
        <w:left w:val="none" w:sz="0" w:space="0" w:color="auto"/>
        <w:bottom w:val="none" w:sz="0" w:space="0" w:color="auto"/>
        <w:right w:val="none" w:sz="0" w:space="0" w:color="auto"/>
      </w:divBdr>
    </w:div>
    <w:div w:id="1620648362">
      <w:bodyDiv w:val="1"/>
      <w:marLeft w:val="0"/>
      <w:marRight w:val="0"/>
      <w:marTop w:val="0"/>
      <w:marBottom w:val="0"/>
      <w:divBdr>
        <w:top w:val="none" w:sz="0" w:space="0" w:color="auto"/>
        <w:left w:val="none" w:sz="0" w:space="0" w:color="auto"/>
        <w:bottom w:val="none" w:sz="0" w:space="0" w:color="auto"/>
        <w:right w:val="none" w:sz="0" w:space="0" w:color="auto"/>
      </w:divBdr>
    </w:div>
    <w:div w:id="1622612706">
      <w:bodyDiv w:val="1"/>
      <w:marLeft w:val="0"/>
      <w:marRight w:val="0"/>
      <w:marTop w:val="0"/>
      <w:marBottom w:val="0"/>
      <w:divBdr>
        <w:top w:val="none" w:sz="0" w:space="0" w:color="auto"/>
        <w:left w:val="none" w:sz="0" w:space="0" w:color="auto"/>
        <w:bottom w:val="none" w:sz="0" w:space="0" w:color="auto"/>
        <w:right w:val="none" w:sz="0" w:space="0" w:color="auto"/>
      </w:divBdr>
    </w:div>
    <w:div w:id="1622766440">
      <w:bodyDiv w:val="1"/>
      <w:marLeft w:val="0"/>
      <w:marRight w:val="0"/>
      <w:marTop w:val="0"/>
      <w:marBottom w:val="0"/>
      <w:divBdr>
        <w:top w:val="none" w:sz="0" w:space="0" w:color="auto"/>
        <w:left w:val="none" w:sz="0" w:space="0" w:color="auto"/>
        <w:bottom w:val="none" w:sz="0" w:space="0" w:color="auto"/>
        <w:right w:val="none" w:sz="0" w:space="0" w:color="auto"/>
      </w:divBdr>
    </w:div>
    <w:div w:id="1626426170">
      <w:bodyDiv w:val="1"/>
      <w:marLeft w:val="0"/>
      <w:marRight w:val="0"/>
      <w:marTop w:val="0"/>
      <w:marBottom w:val="0"/>
      <w:divBdr>
        <w:top w:val="none" w:sz="0" w:space="0" w:color="auto"/>
        <w:left w:val="none" w:sz="0" w:space="0" w:color="auto"/>
        <w:bottom w:val="none" w:sz="0" w:space="0" w:color="auto"/>
        <w:right w:val="none" w:sz="0" w:space="0" w:color="auto"/>
      </w:divBdr>
    </w:div>
    <w:div w:id="1628195814">
      <w:bodyDiv w:val="1"/>
      <w:marLeft w:val="0"/>
      <w:marRight w:val="0"/>
      <w:marTop w:val="0"/>
      <w:marBottom w:val="0"/>
      <w:divBdr>
        <w:top w:val="none" w:sz="0" w:space="0" w:color="auto"/>
        <w:left w:val="none" w:sz="0" w:space="0" w:color="auto"/>
        <w:bottom w:val="none" w:sz="0" w:space="0" w:color="auto"/>
        <w:right w:val="none" w:sz="0" w:space="0" w:color="auto"/>
      </w:divBdr>
    </w:div>
    <w:div w:id="1628318652">
      <w:bodyDiv w:val="1"/>
      <w:marLeft w:val="0"/>
      <w:marRight w:val="0"/>
      <w:marTop w:val="0"/>
      <w:marBottom w:val="0"/>
      <w:divBdr>
        <w:top w:val="none" w:sz="0" w:space="0" w:color="auto"/>
        <w:left w:val="none" w:sz="0" w:space="0" w:color="auto"/>
        <w:bottom w:val="none" w:sz="0" w:space="0" w:color="auto"/>
        <w:right w:val="none" w:sz="0" w:space="0" w:color="auto"/>
      </w:divBdr>
    </w:div>
    <w:div w:id="1631204313">
      <w:bodyDiv w:val="1"/>
      <w:marLeft w:val="0"/>
      <w:marRight w:val="0"/>
      <w:marTop w:val="0"/>
      <w:marBottom w:val="0"/>
      <w:divBdr>
        <w:top w:val="none" w:sz="0" w:space="0" w:color="auto"/>
        <w:left w:val="none" w:sz="0" w:space="0" w:color="auto"/>
        <w:bottom w:val="none" w:sz="0" w:space="0" w:color="auto"/>
        <w:right w:val="none" w:sz="0" w:space="0" w:color="auto"/>
      </w:divBdr>
    </w:div>
    <w:div w:id="1640964038">
      <w:bodyDiv w:val="1"/>
      <w:marLeft w:val="0"/>
      <w:marRight w:val="0"/>
      <w:marTop w:val="0"/>
      <w:marBottom w:val="0"/>
      <w:divBdr>
        <w:top w:val="none" w:sz="0" w:space="0" w:color="auto"/>
        <w:left w:val="none" w:sz="0" w:space="0" w:color="auto"/>
        <w:bottom w:val="none" w:sz="0" w:space="0" w:color="auto"/>
        <w:right w:val="none" w:sz="0" w:space="0" w:color="auto"/>
      </w:divBdr>
    </w:div>
    <w:div w:id="1641299013">
      <w:bodyDiv w:val="1"/>
      <w:marLeft w:val="0"/>
      <w:marRight w:val="0"/>
      <w:marTop w:val="0"/>
      <w:marBottom w:val="0"/>
      <w:divBdr>
        <w:top w:val="none" w:sz="0" w:space="0" w:color="auto"/>
        <w:left w:val="none" w:sz="0" w:space="0" w:color="auto"/>
        <w:bottom w:val="none" w:sz="0" w:space="0" w:color="auto"/>
        <w:right w:val="none" w:sz="0" w:space="0" w:color="auto"/>
      </w:divBdr>
    </w:div>
    <w:div w:id="1641615864">
      <w:bodyDiv w:val="1"/>
      <w:marLeft w:val="0"/>
      <w:marRight w:val="0"/>
      <w:marTop w:val="0"/>
      <w:marBottom w:val="0"/>
      <w:divBdr>
        <w:top w:val="none" w:sz="0" w:space="0" w:color="auto"/>
        <w:left w:val="none" w:sz="0" w:space="0" w:color="auto"/>
        <w:bottom w:val="none" w:sz="0" w:space="0" w:color="auto"/>
        <w:right w:val="none" w:sz="0" w:space="0" w:color="auto"/>
      </w:divBdr>
    </w:div>
    <w:div w:id="1648239230">
      <w:bodyDiv w:val="1"/>
      <w:marLeft w:val="0"/>
      <w:marRight w:val="0"/>
      <w:marTop w:val="0"/>
      <w:marBottom w:val="0"/>
      <w:divBdr>
        <w:top w:val="none" w:sz="0" w:space="0" w:color="auto"/>
        <w:left w:val="none" w:sz="0" w:space="0" w:color="auto"/>
        <w:bottom w:val="none" w:sz="0" w:space="0" w:color="auto"/>
        <w:right w:val="none" w:sz="0" w:space="0" w:color="auto"/>
      </w:divBdr>
    </w:div>
    <w:div w:id="1654217957">
      <w:bodyDiv w:val="1"/>
      <w:marLeft w:val="0"/>
      <w:marRight w:val="0"/>
      <w:marTop w:val="0"/>
      <w:marBottom w:val="0"/>
      <w:divBdr>
        <w:top w:val="none" w:sz="0" w:space="0" w:color="auto"/>
        <w:left w:val="none" w:sz="0" w:space="0" w:color="auto"/>
        <w:bottom w:val="none" w:sz="0" w:space="0" w:color="auto"/>
        <w:right w:val="none" w:sz="0" w:space="0" w:color="auto"/>
      </w:divBdr>
    </w:div>
    <w:div w:id="1654486053">
      <w:bodyDiv w:val="1"/>
      <w:marLeft w:val="0"/>
      <w:marRight w:val="0"/>
      <w:marTop w:val="0"/>
      <w:marBottom w:val="0"/>
      <w:divBdr>
        <w:top w:val="none" w:sz="0" w:space="0" w:color="auto"/>
        <w:left w:val="none" w:sz="0" w:space="0" w:color="auto"/>
        <w:bottom w:val="none" w:sz="0" w:space="0" w:color="auto"/>
        <w:right w:val="none" w:sz="0" w:space="0" w:color="auto"/>
      </w:divBdr>
    </w:div>
    <w:div w:id="1659117994">
      <w:bodyDiv w:val="1"/>
      <w:marLeft w:val="0"/>
      <w:marRight w:val="0"/>
      <w:marTop w:val="0"/>
      <w:marBottom w:val="0"/>
      <w:divBdr>
        <w:top w:val="none" w:sz="0" w:space="0" w:color="auto"/>
        <w:left w:val="none" w:sz="0" w:space="0" w:color="auto"/>
        <w:bottom w:val="none" w:sz="0" w:space="0" w:color="auto"/>
        <w:right w:val="none" w:sz="0" w:space="0" w:color="auto"/>
      </w:divBdr>
    </w:div>
    <w:div w:id="1665163652">
      <w:bodyDiv w:val="1"/>
      <w:marLeft w:val="0"/>
      <w:marRight w:val="0"/>
      <w:marTop w:val="0"/>
      <w:marBottom w:val="0"/>
      <w:divBdr>
        <w:top w:val="none" w:sz="0" w:space="0" w:color="auto"/>
        <w:left w:val="none" w:sz="0" w:space="0" w:color="auto"/>
        <w:bottom w:val="none" w:sz="0" w:space="0" w:color="auto"/>
        <w:right w:val="none" w:sz="0" w:space="0" w:color="auto"/>
      </w:divBdr>
    </w:div>
    <w:div w:id="1672760809">
      <w:bodyDiv w:val="1"/>
      <w:marLeft w:val="0"/>
      <w:marRight w:val="0"/>
      <w:marTop w:val="0"/>
      <w:marBottom w:val="0"/>
      <w:divBdr>
        <w:top w:val="none" w:sz="0" w:space="0" w:color="auto"/>
        <w:left w:val="none" w:sz="0" w:space="0" w:color="auto"/>
        <w:bottom w:val="none" w:sz="0" w:space="0" w:color="auto"/>
        <w:right w:val="none" w:sz="0" w:space="0" w:color="auto"/>
      </w:divBdr>
    </w:div>
    <w:div w:id="1677686451">
      <w:bodyDiv w:val="1"/>
      <w:marLeft w:val="0"/>
      <w:marRight w:val="0"/>
      <w:marTop w:val="0"/>
      <w:marBottom w:val="0"/>
      <w:divBdr>
        <w:top w:val="none" w:sz="0" w:space="0" w:color="auto"/>
        <w:left w:val="none" w:sz="0" w:space="0" w:color="auto"/>
        <w:bottom w:val="none" w:sz="0" w:space="0" w:color="auto"/>
        <w:right w:val="none" w:sz="0" w:space="0" w:color="auto"/>
      </w:divBdr>
    </w:div>
    <w:div w:id="1679236094">
      <w:bodyDiv w:val="1"/>
      <w:marLeft w:val="0"/>
      <w:marRight w:val="0"/>
      <w:marTop w:val="0"/>
      <w:marBottom w:val="0"/>
      <w:divBdr>
        <w:top w:val="none" w:sz="0" w:space="0" w:color="auto"/>
        <w:left w:val="none" w:sz="0" w:space="0" w:color="auto"/>
        <w:bottom w:val="none" w:sz="0" w:space="0" w:color="auto"/>
        <w:right w:val="none" w:sz="0" w:space="0" w:color="auto"/>
      </w:divBdr>
    </w:div>
    <w:div w:id="1694188553">
      <w:bodyDiv w:val="1"/>
      <w:marLeft w:val="0"/>
      <w:marRight w:val="0"/>
      <w:marTop w:val="0"/>
      <w:marBottom w:val="0"/>
      <w:divBdr>
        <w:top w:val="none" w:sz="0" w:space="0" w:color="auto"/>
        <w:left w:val="none" w:sz="0" w:space="0" w:color="auto"/>
        <w:bottom w:val="none" w:sz="0" w:space="0" w:color="auto"/>
        <w:right w:val="none" w:sz="0" w:space="0" w:color="auto"/>
      </w:divBdr>
    </w:div>
    <w:div w:id="1699087897">
      <w:bodyDiv w:val="1"/>
      <w:marLeft w:val="0"/>
      <w:marRight w:val="0"/>
      <w:marTop w:val="0"/>
      <w:marBottom w:val="0"/>
      <w:divBdr>
        <w:top w:val="none" w:sz="0" w:space="0" w:color="auto"/>
        <w:left w:val="none" w:sz="0" w:space="0" w:color="auto"/>
        <w:bottom w:val="none" w:sz="0" w:space="0" w:color="auto"/>
        <w:right w:val="none" w:sz="0" w:space="0" w:color="auto"/>
      </w:divBdr>
    </w:div>
    <w:div w:id="1711220821">
      <w:bodyDiv w:val="1"/>
      <w:marLeft w:val="0"/>
      <w:marRight w:val="0"/>
      <w:marTop w:val="0"/>
      <w:marBottom w:val="0"/>
      <w:divBdr>
        <w:top w:val="none" w:sz="0" w:space="0" w:color="auto"/>
        <w:left w:val="none" w:sz="0" w:space="0" w:color="auto"/>
        <w:bottom w:val="none" w:sz="0" w:space="0" w:color="auto"/>
        <w:right w:val="none" w:sz="0" w:space="0" w:color="auto"/>
      </w:divBdr>
    </w:div>
    <w:div w:id="1725177141">
      <w:bodyDiv w:val="1"/>
      <w:marLeft w:val="0"/>
      <w:marRight w:val="0"/>
      <w:marTop w:val="0"/>
      <w:marBottom w:val="0"/>
      <w:divBdr>
        <w:top w:val="none" w:sz="0" w:space="0" w:color="auto"/>
        <w:left w:val="none" w:sz="0" w:space="0" w:color="auto"/>
        <w:bottom w:val="none" w:sz="0" w:space="0" w:color="auto"/>
        <w:right w:val="none" w:sz="0" w:space="0" w:color="auto"/>
      </w:divBdr>
    </w:div>
    <w:div w:id="1731466247">
      <w:bodyDiv w:val="1"/>
      <w:marLeft w:val="0"/>
      <w:marRight w:val="0"/>
      <w:marTop w:val="0"/>
      <w:marBottom w:val="0"/>
      <w:divBdr>
        <w:top w:val="none" w:sz="0" w:space="0" w:color="auto"/>
        <w:left w:val="none" w:sz="0" w:space="0" w:color="auto"/>
        <w:bottom w:val="none" w:sz="0" w:space="0" w:color="auto"/>
        <w:right w:val="none" w:sz="0" w:space="0" w:color="auto"/>
      </w:divBdr>
    </w:div>
    <w:div w:id="1732801408">
      <w:bodyDiv w:val="1"/>
      <w:marLeft w:val="0"/>
      <w:marRight w:val="0"/>
      <w:marTop w:val="0"/>
      <w:marBottom w:val="0"/>
      <w:divBdr>
        <w:top w:val="none" w:sz="0" w:space="0" w:color="auto"/>
        <w:left w:val="none" w:sz="0" w:space="0" w:color="auto"/>
        <w:bottom w:val="none" w:sz="0" w:space="0" w:color="auto"/>
        <w:right w:val="none" w:sz="0" w:space="0" w:color="auto"/>
      </w:divBdr>
    </w:div>
    <w:div w:id="1741445456">
      <w:bodyDiv w:val="1"/>
      <w:marLeft w:val="0"/>
      <w:marRight w:val="0"/>
      <w:marTop w:val="0"/>
      <w:marBottom w:val="0"/>
      <w:divBdr>
        <w:top w:val="none" w:sz="0" w:space="0" w:color="auto"/>
        <w:left w:val="none" w:sz="0" w:space="0" w:color="auto"/>
        <w:bottom w:val="none" w:sz="0" w:space="0" w:color="auto"/>
        <w:right w:val="none" w:sz="0" w:space="0" w:color="auto"/>
      </w:divBdr>
    </w:div>
    <w:div w:id="1746872466">
      <w:bodyDiv w:val="1"/>
      <w:marLeft w:val="0"/>
      <w:marRight w:val="0"/>
      <w:marTop w:val="0"/>
      <w:marBottom w:val="0"/>
      <w:divBdr>
        <w:top w:val="none" w:sz="0" w:space="0" w:color="auto"/>
        <w:left w:val="none" w:sz="0" w:space="0" w:color="auto"/>
        <w:bottom w:val="none" w:sz="0" w:space="0" w:color="auto"/>
        <w:right w:val="none" w:sz="0" w:space="0" w:color="auto"/>
      </w:divBdr>
    </w:div>
    <w:div w:id="1749303368">
      <w:bodyDiv w:val="1"/>
      <w:marLeft w:val="0"/>
      <w:marRight w:val="0"/>
      <w:marTop w:val="0"/>
      <w:marBottom w:val="0"/>
      <w:divBdr>
        <w:top w:val="none" w:sz="0" w:space="0" w:color="auto"/>
        <w:left w:val="none" w:sz="0" w:space="0" w:color="auto"/>
        <w:bottom w:val="none" w:sz="0" w:space="0" w:color="auto"/>
        <w:right w:val="none" w:sz="0" w:space="0" w:color="auto"/>
      </w:divBdr>
    </w:div>
    <w:div w:id="1749766321">
      <w:bodyDiv w:val="1"/>
      <w:marLeft w:val="0"/>
      <w:marRight w:val="0"/>
      <w:marTop w:val="0"/>
      <w:marBottom w:val="0"/>
      <w:divBdr>
        <w:top w:val="none" w:sz="0" w:space="0" w:color="auto"/>
        <w:left w:val="none" w:sz="0" w:space="0" w:color="auto"/>
        <w:bottom w:val="none" w:sz="0" w:space="0" w:color="auto"/>
        <w:right w:val="none" w:sz="0" w:space="0" w:color="auto"/>
      </w:divBdr>
    </w:div>
    <w:div w:id="1766994260">
      <w:bodyDiv w:val="1"/>
      <w:marLeft w:val="0"/>
      <w:marRight w:val="0"/>
      <w:marTop w:val="0"/>
      <w:marBottom w:val="0"/>
      <w:divBdr>
        <w:top w:val="none" w:sz="0" w:space="0" w:color="auto"/>
        <w:left w:val="none" w:sz="0" w:space="0" w:color="auto"/>
        <w:bottom w:val="none" w:sz="0" w:space="0" w:color="auto"/>
        <w:right w:val="none" w:sz="0" w:space="0" w:color="auto"/>
      </w:divBdr>
    </w:div>
    <w:div w:id="1770198887">
      <w:bodyDiv w:val="1"/>
      <w:marLeft w:val="0"/>
      <w:marRight w:val="0"/>
      <w:marTop w:val="0"/>
      <w:marBottom w:val="0"/>
      <w:divBdr>
        <w:top w:val="none" w:sz="0" w:space="0" w:color="auto"/>
        <w:left w:val="none" w:sz="0" w:space="0" w:color="auto"/>
        <w:bottom w:val="none" w:sz="0" w:space="0" w:color="auto"/>
        <w:right w:val="none" w:sz="0" w:space="0" w:color="auto"/>
      </w:divBdr>
    </w:div>
    <w:div w:id="1771469512">
      <w:bodyDiv w:val="1"/>
      <w:marLeft w:val="0"/>
      <w:marRight w:val="0"/>
      <w:marTop w:val="0"/>
      <w:marBottom w:val="0"/>
      <w:divBdr>
        <w:top w:val="none" w:sz="0" w:space="0" w:color="auto"/>
        <w:left w:val="none" w:sz="0" w:space="0" w:color="auto"/>
        <w:bottom w:val="none" w:sz="0" w:space="0" w:color="auto"/>
        <w:right w:val="none" w:sz="0" w:space="0" w:color="auto"/>
      </w:divBdr>
    </w:div>
    <w:div w:id="1772159801">
      <w:bodyDiv w:val="1"/>
      <w:marLeft w:val="0"/>
      <w:marRight w:val="0"/>
      <w:marTop w:val="0"/>
      <w:marBottom w:val="0"/>
      <w:divBdr>
        <w:top w:val="none" w:sz="0" w:space="0" w:color="auto"/>
        <w:left w:val="none" w:sz="0" w:space="0" w:color="auto"/>
        <w:bottom w:val="none" w:sz="0" w:space="0" w:color="auto"/>
        <w:right w:val="none" w:sz="0" w:space="0" w:color="auto"/>
      </w:divBdr>
    </w:div>
    <w:div w:id="1772160422">
      <w:bodyDiv w:val="1"/>
      <w:marLeft w:val="0"/>
      <w:marRight w:val="0"/>
      <w:marTop w:val="0"/>
      <w:marBottom w:val="0"/>
      <w:divBdr>
        <w:top w:val="none" w:sz="0" w:space="0" w:color="auto"/>
        <w:left w:val="none" w:sz="0" w:space="0" w:color="auto"/>
        <w:bottom w:val="none" w:sz="0" w:space="0" w:color="auto"/>
        <w:right w:val="none" w:sz="0" w:space="0" w:color="auto"/>
      </w:divBdr>
    </w:div>
    <w:div w:id="1772236368">
      <w:bodyDiv w:val="1"/>
      <w:marLeft w:val="0"/>
      <w:marRight w:val="0"/>
      <w:marTop w:val="0"/>
      <w:marBottom w:val="0"/>
      <w:divBdr>
        <w:top w:val="none" w:sz="0" w:space="0" w:color="auto"/>
        <w:left w:val="none" w:sz="0" w:space="0" w:color="auto"/>
        <w:bottom w:val="none" w:sz="0" w:space="0" w:color="auto"/>
        <w:right w:val="none" w:sz="0" w:space="0" w:color="auto"/>
      </w:divBdr>
    </w:div>
    <w:div w:id="1780297753">
      <w:bodyDiv w:val="1"/>
      <w:marLeft w:val="0"/>
      <w:marRight w:val="0"/>
      <w:marTop w:val="0"/>
      <w:marBottom w:val="0"/>
      <w:divBdr>
        <w:top w:val="none" w:sz="0" w:space="0" w:color="auto"/>
        <w:left w:val="none" w:sz="0" w:space="0" w:color="auto"/>
        <w:bottom w:val="none" w:sz="0" w:space="0" w:color="auto"/>
        <w:right w:val="none" w:sz="0" w:space="0" w:color="auto"/>
      </w:divBdr>
    </w:div>
    <w:div w:id="1781561612">
      <w:bodyDiv w:val="1"/>
      <w:marLeft w:val="0"/>
      <w:marRight w:val="0"/>
      <w:marTop w:val="0"/>
      <w:marBottom w:val="0"/>
      <w:divBdr>
        <w:top w:val="none" w:sz="0" w:space="0" w:color="auto"/>
        <w:left w:val="none" w:sz="0" w:space="0" w:color="auto"/>
        <w:bottom w:val="none" w:sz="0" w:space="0" w:color="auto"/>
        <w:right w:val="none" w:sz="0" w:space="0" w:color="auto"/>
      </w:divBdr>
    </w:div>
    <w:div w:id="1792236743">
      <w:bodyDiv w:val="1"/>
      <w:marLeft w:val="0"/>
      <w:marRight w:val="0"/>
      <w:marTop w:val="0"/>
      <w:marBottom w:val="0"/>
      <w:divBdr>
        <w:top w:val="none" w:sz="0" w:space="0" w:color="auto"/>
        <w:left w:val="none" w:sz="0" w:space="0" w:color="auto"/>
        <w:bottom w:val="none" w:sz="0" w:space="0" w:color="auto"/>
        <w:right w:val="none" w:sz="0" w:space="0" w:color="auto"/>
      </w:divBdr>
    </w:div>
    <w:div w:id="1812556130">
      <w:bodyDiv w:val="1"/>
      <w:marLeft w:val="0"/>
      <w:marRight w:val="0"/>
      <w:marTop w:val="0"/>
      <w:marBottom w:val="0"/>
      <w:divBdr>
        <w:top w:val="none" w:sz="0" w:space="0" w:color="auto"/>
        <w:left w:val="none" w:sz="0" w:space="0" w:color="auto"/>
        <w:bottom w:val="none" w:sz="0" w:space="0" w:color="auto"/>
        <w:right w:val="none" w:sz="0" w:space="0" w:color="auto"/>
      </w:divBdr>
    </w:div>
    <w:div w:id="1825780402">
      <w:bodyDiv w:val="1"/>
      <w:marLeft w:val="0"/>
      <w:marRight w:val="0"/>
      <w:marTop w:val="0"/>
      <w:marBottom w:val="0"/>
      <w:divBdr>
        <w:top w:val="none" w:sz="0" w:space="0" w:color="auto"/>
        <w:left w:val="none" w:sz="0" w:space="0" w:color="auto"/>
        <w:bottom w:val="none" w:sz="0" w:space="0" w:color="auto"/>
        <w:right w:val="none" w:sz="0" w:space="0" w:color="auto"/>
      </w:divBdr>
    </w:div>
    <w:div w:id="1832015438">
      <w:bodyDiv w:val="1"/>
      <w:marLeft w:val="0"/>
      <w:marRight w:val="0"/>
      <w:marTop w:val="0"/>
      <w:marBottom w:val="0"/>
      <w:divBdr>
        <w:top w:val="none" w:sz="0" w:space="0" w:color="auto"/>
        <w:left w:val="none" w:sz="0" w:space="0" w:color="auto"/>
        <w:bottom w:val="none" w:sz="0" w:space="0" w:color="auto"/>
        <w:right w:val="none" w:sz="0" w:space="0" w:color="auto"/>
      </w:divBdr>
    </w:div>
    <w:div w:id="1835872710">
      <w:bodyDiv w:val="1"/>
      <w:marLeft w:val="0"/>
      <w:marRight w:val="0"/>
      <w:marTop w:val="0"/>
      <w:marBottom w:val="0"/>
      <w:divBdr>
        <w:top w:val="none" w:sz="0" w:space="0" w:color="auto"/>
        <w:left w:val="none" w:sz="0" w:space="0" w:color="auto"/>
        <w:bottom w:val="none" w:sz="0" w:space="0" w:color="auto"/>
        <w:right w:val="none" w:sz="0" w:space="0" w:color="auto"/>
      </w:divBdr>
    </w:div>
    <w:div w:id="1836603510">
      <w:bodyDiv w:val="1"/>
      <w:marLeft w:val="0"/>
      <w:marRight w:val="0"/>
      <w:marTop w:val="0"/>
      <w:marBottom w:val="0"/>
      <w:divBdr>
        <w:top w:val="none" w:sz="0" w:space="0" w:color="auto"/>
        <w:left w:val="none" w:sz="0" w:space="0" w:color="auto"/>
        <w:bottom w:val="none" w:sz="0" w:space="0" w:color="auto"/>
        <w:right w:val="none" w:sz="0" w:space="0" w:color="auto"/>
      </w:divBdr>
    </w:div>
    <w:div w:id="1836651141">
      <w:bodyDiv w:val="1"/>
      <w:marLeft w:val="0"/>
      <w:marRight w:val="0"/>
      <w:marTop w:val="0"/>
      <w:marBottom w:val="0"/>
      <w:divBdr>
        <w:top w:val="none" w:sz="0" w:space="0" w:color="auto"/>
        <w:left w:val="none" w:sz="0" w:space="0" w:color="auto"/>
        <w:bottom w:val="none" w:sz="0" w:space="0" w:color="auto"/>
        <w:right w:val="none" w:sz="0" w:space="0" w:color="auto"/>
      </w:divBdr>
    </w:div>
    <w:div w:id="1839031578">
      <w:bodyDiv w:val="1"/>
      <w:marLeft w:val="0"/>
      <w:marRight w:val="0"/>
      <w:marTop w:val="0"/>
      <w:marBottom w:val="0"/>
      <w:divBdr>
        <w:top w:val="none" w:sz="0" w:space="0" w:color="auto"/>
        <w:left w:val="none" w:sz="0" w:space="0" w:color="auto"/>
        <w:bottom w:val="none" w:sz="0" w:space="0" w:color="auto"/>
        <w:right w:val="none" w:sz="0" w:space="0" w:color="auto"/>
      </w:divBdr>
    </w:div>
    <w:div w:id="1851334112">
      <w:bodyDiv w:val="1"/>
      <w:marLeft w:val="0"/>
      <w:marRight w:val="0"/>
      <w:marTop w:val="0"/>
      <w:marBottom w:val="0"/>
      <w:divBdr>
        <w:top w:val="none" w:sz="0" w:space="0" w:color="auto"/>
        <w:left w:val="none" w:sz="0" w:space="0" w:color="auto"/>
        <w:bottom w:val="none" w:sz="0" w:space="0" w:color="auto"/>
        <w:right w:val="none" w:sz="0" w:space="0" w:color="auto"/>
      </w:divBdr>
    </w:div>
    <w:div w:id="1856462322">
      <w:bodyDiv w:val="1"/>
      <w:marLeft w:val="0"/>
      <w:marRight w:val="0"/>
      <w:marTop w:val="0"/>
      <w:marBottom w:val="0"/>
      <w:divBdr>
        <w:top w:val="none" w:sz="0" w:space="0" w:color="auto"/>
        <w:left w:val="none" w:sz="0" w:space="0" w:color="auto"/>
        <w:bottom w:val="none" w:sz="0" w:space="0" w:color="auto"/>
        <w:right w:val="none" w:sz="0" w:space="0" w:color="auto"/>
      </w:divBdr>
    </w:div>
    <w:div w:id="1863856818">
      <w:bodyDiv w:val="1"/>
      <w:marLeft w:val="0"/>
      <w:marRight w:val="0"/>
      <w:marTop w:val="0"/>
      <w:marBottom w:val="0"/>
      <w:divBdr>
        <w:top w:val="none" w:sz="0" w:space="0" w:color="auto"/>
        <w:left w:val="none" w:sz="0" w:space="0" w:color="auto"/>
        <w:bottom w:val="none" w:sz="0" w:space="0" w:color="auto"/>
        <w:right w:val="none" w:sz="0" w:space="0" w:color="auto"/>
      </w:divBdr>
    </w:div>
    <w:div w:id="1871185262">
      <w:bodyDiv w:val="1"/>
      <w:marLeft w:val="0"/>
      <w:marRight w:val="0"/>
      <w:marTop w:val="0"/>
      <w:marBottom w:val="0"/>
      <w:divBdr>
        <w:top w:val="none" w:sz="0" w:space="0" w:color="auto"/>
        <w:left w:val="none" w:sz="0" w:space="0" w:color="auto"/>
        <w:bottom w:val="none" w:sz="0" w:space="0" w:color="auto"/>
        <w:right w:val="none" w:sz="0" w:space="0" w:color="auto"/>
      </w:divBdr>
    </w:div>
    <w:div w:id="1873373140">
      <w:bodyDiv w:val="1"/>
      <w:marLeft w:val="0"/>
      <w:marRight w:val="0"/>
      <w:marTop w:val="0"/>
      <w:marBottom w:val="0"/>
      <w:divBdr>
        <w:top w:val="none" w:sz="0" w:space="0" w:color="auto"/>
        <w:left w:val="none" w:sz="0" w:space="0" w:color="auto"/>
        <w:bottom w:val="none" w:sz="0" w:space="0" w:color="auto"/>
        <w:right w:val="none" w:sz="0" w:space="0" w:color="auto"/>
      </w:divBdr>
      <w:divsChild>
        <w:div w:id="391971127">
          <w:marLeft w:val="60"/>
          <w:marRight w:val="60"/>
          <w:marTop w:val="100"/>
          <w:marBottom w:val="100"/>
          <w:divBdr>
            <w:top w:val="none" w:sz="0" w:space="0" w:color="auto"/>
            <w:left w:val="none" w:sz="0" w:space="0" w:color="auto"/>
            <w:bottom w:val="none" w:sz="0" w:space="0" w:color="auto"/>
            <w:right w:val="none" w:sz="0" w:space="0" w:color="auto"/>
          </w:divBdr>
        </w:div>
      </w:divsChild>
    </w:div>
    <w:div w:id="1878201610">
      <w:bodyDiv w:val="1"/>
      <w:marLeft w:val="0"/>
      <w:marRight w:val="0"/>
      <w:marTop w:val="0"/>
      <w:marBottom w:val="0"/>
      <w:divBdr>
        <w:top w:val="none" w:sz="0" w:space="0" w:color="auto"/>
        <w:left w:val="none" w:sz="0" w:space="0" w:color="auto"/>
        <w:bottom w:val="none" w:sz="0" w:space="0" w:color="auto"/>
        <w:right w:val="none" w:sz="0" w:space="0" w:color="auto"/>
      </w:divBdr>
    </w:div>
    <w:div w:id="1888879779">
      <w:bodyDiv w:val="1"/>
      <w:marLeft w:val="0"/>
      <w:marRight w:val="0"/>
      <w:marTop w:val="0"/>
      <w:marBottom w:val="0"/>
      <w:divBdr>
        <w:top w:val="none" w:sz="0" w:space="0" w:color="auto"/>
        <w:left w:val="none" w:sz="0" w:space="0" w:color="auto"/>
        <w:bottom w:val="none" w:sz="0" w:space="0" w:color="auto"/>
        <w:right w:val="none" w:sz="0" w:space="0" w:color="auto"/>
      </w:divBdr>
    </w:div>
    <w:div w:id="1902128389">
      <w:bodyDiv w:val="1"/>
      <w:marLeft w:val="0"/>
      <w:marRight w:val="0"/>
      <w:marTop w:val="0"/>
      <w:marBottom w:val="0"/>
      <w:divBdr>
        <w:top w:val="none" w:sz="0" w:space="0" w:color="auto"/>
        <w:left w:val="none" w:sz="0" w:space="0" w:color="auto"/>
        <w:bottom w:val="none" w:sz="0" w:space="0" w:color="auto"/>
        <w:right w:val="none" w:sz="0" w:space="0" w:color="auto"/>
      </w:divBdr>
    </w:div>
    <w:div w:id="1904023618">
      <w:bodyDiv w:val="1"/>
      <w:marLeft w:val="0"/>
      <w:marRight w:val="0"/>
      <w:marTop w:val="0"/>
      <w:marBottom w:val="0"/>
      <w:divBdr>
        <w:top w:val="none" w:sz="0" w:space="0" w:color="auto"/>
        <w:left w:val="none" w:sz="0" w:space="0" w:color="auto"/>
        <w:bottom w:val="none" w:sz="0" w:space="0" w:color="auto"/>
        <w:right w:val="none" w:sz="0" w:space="0" w:color="auto"/>
      </w:divBdr>
    </w:div>
    <w:div w:id="1920480863">
      <w:bodyDiv w:val="1"/>
      <w:marLeft w:val="0"/>
      <w:marRight w:val="0"/>
      <w:marTop w:val="0"/>
      <w:marBottom w:val="0"/>
      <w:divBdr>
        <w:top w:val="none" w:sz="0" w:space="0" w:color="auto"/>
        <w:left w:val="none" w:sz="0" w:space="0" w:color="auto"/>
        <w:bottom w:val="none" w:sz="0" w:space="0" w:color="auto"/>
        <w:right w:val="none" w:sz="0" w:space="0" w:color="auto"/>
      </w:divBdr>
    </w:div>
    <w:div w:id="1927760015">
      <w:bodyDiv w:val="1"/>
      <w:marLeft w:val="0"/>
      <w:marRight w:val="0"/>
      <w:marTop w:val="0"/>
      <w:marBottom w:val="0"/>
      <w:divBdr>
        <w:top w:val="none" w:sz="0" w:space="0" w:color="auto"/>
        <w:left w:val="none" w:sz="0" w:space="0" w:color="auto"/>
        <w:bottom w:val="none" w:sz="0" w:space="0" w:color="auto"/>
        <w:right w:val="none" w:sz="0" w:space="0" w:color="auto"/>
      </w:divBdr>
    </w:div>
    <w:div w:id="1940526682">
      <w:bodyDiv w:val="1"/>
      <w:marLeft w:val="0"/>
      <w:marRight w:val="0"/>
      <w:marTop w:val="0"/>
      <w:marBottom w:val="0"/>
      <w:divBdr>
        <w:top w:val="none" w:sz="0" w:space="0" w:color="auto"/>
        <w:left w:val="none" w:sz="0" w:space="0" w:color="auto"/>
        <w:bottom w:val="none" w:sz="0" w:space="0" w:color="auto"/>
        <w:right w:val="none" w:sz="0" w:space="0" w:color="auto"/>
      </w:divBdr>
    </w:div>
    <w:div w:id="1951236041">
      <w:bodyDiv w:val="1"/>
      <w:marLeft w:val="0"/>
      <w:marRight w:val="0"/>
      <w:marTop w:val="0"/>
      <w:marBottom w:val="0"/>
      <w:divBdr>
        <w:top w:val="none" w:sz="0" w:space="0" w:color="auto"/>
        <w:left w:val="none" w:sz="0" w:space="0" w:color="auto"/>
        <w:bottom w:val="none" w:sz="0" w:space="0" w:color="auto"/>
        <w:right w:val="none" w:sz="0" w:space="0" w:color="auto"/>
      </w:divBdr>
    </w:div>
    <w:div w:id="1965454912">
      <w:bodyDiv w:val="1"/>
      <w:marLeft w:val="0"/>
      <w:marRight w:val="0"/>
      <w:marTop w:val="0"/>
      <w:marBottom w:val="0"/>
      <w:divBdr>
        <w:top w:val="none" w:sz="0" w:space="0" w:color="auto"/>
        <w:left w:val="none" w:sz="0" w:space="0" w:color="auto"/>
        <w:bottom w:val="none" w:sz="0" w:space="0" w:color="auto"/>
        <w:right w:val="none" w:sz="0" w:space="0" w:color="auto"/>
      </w:divBdr>
      <w:divsChild>
        <w:div w:id="1863083098">
          <w:marLeft w:val="0"/>
          <w:marRight w:val="0"/>
          <w:marTop w:val="0"/>
          <w:marBottom w:val="0"/>
          <w:divBdr>
            <w:top w:val="none" w:sz="0" w:space="0" w:color="auto"/>
            <w:left w:val="none" w:sz="0" w:space="0" w:color="auto"/>
            <w:bottom w:val="none" w:sz="0" w:space="0" w:color="auto"/>
            <w:right w:val="none" w:sz="0" w:space="0" w:color="auto"/>
          </w:divBdr>
        </w:div>
      </w:divsChild>
    </w:div>
    <w:div w:id="1977948908">
      <w:bodyDiv w:val="1"/>
      <w:marLeft w:val="0"/>
      <w:marRight w:val="0"/>
      <w:marTop w:val="0"/>
      <w:marBottom w:val="0"/>
      <w:divBdr>
        <w:top w:val="none" w:sz="0" w:space="0" w:color="auto"/>
        <w:left w:val="none" w:sz="0" w:space="0" w:color="auto"/>
        <w:bottom w:val="none" w:sz="0" w:space="0" w:color="auto"/>
        <w:right w:val="none" w:sz="0" w:space="0" w:color="auto"/>
      </w:divBdr>
    </w:div>
    <w:div w:id="1984381853">
      <w:bodyDiv w:val="1"/>
      <w:marLeft w:val="0"/>
      <w:marRight w:val="0"/>
      <w:marTop w:val="0"/>
      <w:marBottom w:val="0"/>
      <w:divBdr>
        <w:top w:val="none" w:sz="0" w:space="0" w:color="auto"/>
        <w:left w:val="none" w:sz="0" w:space="0" w:color="auto"/>
        <w:bottom w:val="none" w:sz="0" w:space="0" w:color="auto"/>
        <w:right w:val="none" w:sz="0" w:space="0" w:color="auto"/>
      </w:divBdr>
      <w:divsChild>
        <w:div w:id="797913113">
          <w:marLeft w:val="0"/>
          <w:marRight w:val="0"/>
          <w:marTop w:val="0"/>
          <w:marBottom w:val="0"/>
          <w:divBdr>
            <w:top w:val="none" w:sz="0" w:space="0" w:color="auto"/>
            <w:left w:val="none" w:sz="0" w:space="0" w:color="auto"/>
            <w:bottom w:val="none" w:sz="0" w:space="0" w:color="auto"/>
            <w:right w:val="none" w:sz="0" w:space="0" w:color="auto"/>
          </w:divBdr>
          <w:divsChild>
            <w:div w:id="973028474">
              <w:marLeft w:val="0"/>
              <w:marRight w:val="0"/>
              <w:marTop w:val="0"/>
              <w:marBottom w:val="0"/>
              <w:divBdr>
                <w:top w:val="none" w:sz="0" w:space="0" w:color="auto"/>
                <w:left w:val="none" w:sz="0" w:space="0" w:color="auto"/>
                <w:bottom w:val="none" w:sz="0" w:space="0" w:color="auto"/>
                <w:right w:val="none" w:sz="0" w:space="0" w:color="auto"/>
              </w:divBdr>
              <w:divsChild>
                <w:div w:id="69404175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623299">
      <w:bodyDiv w:val="1"/>
      <w:marLeft w:val="0"/>
      <w:marRight w:val="0"/>
      <w:marTop w:val="0"/>
      <w:marBottom w:val="0"/>
      <w:divBdr>
        <w:top w:val="none" w:sz="0" w:space="0" w:color="auto"/>
        <w:left w:val="none" w:sz="0" w:space="0" w:color="auto"/>
        <w:bottom w:val="none" w:sz="0" w:space="0" w:color="auto"/>
        <w:right w:val="none" w:sz="0" w:space="0" w:color="auto"/>
      </w:divBdr>
    </w:div>
    <w:div w:id="1991979218">
      <w:bodyDiv w:val="1"/>
      <w:marLeft w:val="0"/>
      <w:marRight w:val="0"/>
      <w:marTop w:val="0"/>
      <w:marBottom w:val="0"/>
      <w:divBdr>
        <w:top w:val="none" w:sz="0" w:space="0" w:color="auto"/>
        <w:left w:val="none" w:sz="0" w:space="0" w:color="auto"/>
        <w:bottom w:val="none" w:sz="0" w:space="0" w:color="auto"/>
        <w:right w:val="none" w:sz="0" w:space="0" w:color="auto"/>
      </w:divBdr>
      <w:divsChild>
        <w:div w:id="1189686820">
          <w:marLeft w:val="0"/>
          <w:marRight w:val="0"/>
          <w:marTop w:val="0"/>
          <w:marBottom w:val="0"/>
          <w:divBdr>
            <w:top w:val="none" w:sz="0" w:space="0" w:color="auto"/>
            <w:left w:val="none" w:sz="0" w:space="0" w:color="auto"/>
            <w:bottom w:val="none" w:sz="0" w:space="0" w:color="auto"/>
            <w:right w:val="none" w:sz="0" w:space="0" w:color="auto"/>
          </w:divBdr>
          <w:divsChild>
            <w:div w:id="949775503">
              <w:marLeft w:val="0"/>
              <w:marRight w:val="0"/>
              <w:marTop w:val="0"/>
              <w:marBottom w:val="0"/>
              <w:divBdr>
                <w:top w:val="none" w:sz="0" w:space="0" w:color="auto"/>
                <w:left w:val="none" w:sz="0" w:space="0" w:color="auto"/>
                <w:bottom w:val="none" w:sz="0" w:space="0" w:color="auto"/>
                <w:right w:val="none" w:sz="0" w:space="0" w:color="auto"/>
              </w:divBdr>
              <w:divsChild>
                <w:div w:id="1195969565">
                  <w:marLeft w:val="0"/>
                  <w:marRight w:val="0"/>
                  <w:marTop w:val="0"/>
                  <w:marBottom w:val="0"/>
                  <w:divBdr>
                    <w:top w:val="none" w:sz="0" w:space="0" w:color="auto"/>
                    <w:left w:val="none" w:sz="0" w:space="0" w:color="auto"/>
                    <w:bottom w:val="none" w:sz="0" w:space="0" w:color="auto"/>
                    <w:right w:val="none" w:sz="0" w:space="0" w:color="auto"/>
                  </w:divBdr>
                  <w:divsChild>
                    <w:div w:id="5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72092">
      <w:bodyDiv w:val="1"/>
      <w:marLeft w:val="0"/>
      <w:marRight w:val="0"/>
      <w:marTop w:val="0"/>
      <w:marBottom w:val="0"/>
      <w:divBdr>
        <w:top w:val="none" w:sz="0" w:space="0" w:color="auto"/>
        <w:left w:val="none" w:sz="0" w:space="0" w:color="auto"/>
        <w:bottom w:val="none" w:sz="0" w:space="0" w:color="auto"/>
        <w:right w:val="none" w:sz="0" w:space="0" w:color="auto"/>
      </w:divBdr>
    </w:div>
    <w:div w:id="1993558845">
      <w:bodyDiv w:val="1"/>
      <w:marLeft w:val="0"/>
      <w:marRight w:val="0"/>
      <w:marTop w:val="0"/>
      <w:marBottom w:val="0"/>
      <w:divBdr>
        <w:top w:val="none" w:sz="0" w:space="0" w:color="auto"/>
        <w:left w:val="none" w:sz="0" w:space="0" w:color="auto"/>
        <w:bottom w:val="none" w:sz="0" w:space="0" w:color="auto"/>
        <w:right w:val="none" w:sz="0" w:space="0" w:color="auto"/>
      </w:divBdr>
    </w:div>
    <w:div w:id="2005935890">
      <w:bodyDiv w:val="1"/>
      <w:marLeft w:val="0"/>
      <w:marRight w:val="0"/>
      <w:marTop w:val="0"/>
      <w:marBottom w:val="0"/>
      <w:divBdr>
        <w:top w:val="none" w:sz="0" w:space="0" w:color="auto"/>
        <w:left w:val="none" w:sz="0" w:space="0" w:color="auto"/>
        <w:bottom w:val="none" w:sz="0" w:space="0" w:color="auto"/>
        <w:right w:val="none" w:sz="0" w:space="0" w:color="auto"/>
      </w:divBdr>
    </w:div>
    <w:div w:id="2008628011">
      <w:bodyDiv w:val="1"/>
      <w:marLeft w:val="0"/>
      <w:marRight w:val="0"/>
      <w:marTop w:val="0"/>
      <w:marBottom w:val="0"/>
      <w:divBdr>
        <w:top w:val="none" w:sz="0" w:space="0" w:color="auto"/>
        <w:left w:val="none" w:sz="0" w:space="0" w:color="auto"/>
        <w:bottom w:val="none" w:sz="0" w:space="0" w:color="auto"/>
        <w:right w:val="none" w:sz="0" w:space="0" w:color="auto"/>
      </w:divBdr>
    </w:div>
    <w:div w:id="2009554975">
      <w:bodyDiv w:val="1"/>
      <w:marLeft w:val="0"/>
      <w:marRight w:val="0"/>
      <w:marTop w:val="0"/>
      <w:marBottom w:val="0"/>
      <w:divBdr>
        <w:top w:val="none" w:sz="0" w:space="0" w:color="auto"/>
        <w:left w:val="none" w:sz="0" w:space="0" w:color="auto"/>
        <w:bottom w:val="none" w:sz="0" w:space="0" w:color="auto"/>
        <w:right w:val="none" w:sz="0" w:space="0" w:color="auto"/>
      </w:divBdr>
    </w:div>
    <w:div w:id="2010979468">
      <w:bodyDiv w:val="1"/>
      <w:marLeft w:val="0"/>
      <w:marRight w:val="0"/>
      <w:marTop w:val="0"/>
      <w:marBottom w:val="0"/>
      <w:divBdr>
        <w:top w:val="none" w:sz="0" w:space="0" w:color="auto"/>
        <w:left w:val="none" w:sz="0" w:space="0" w:color="auto"/>
        <w:bottom w:val="none" w:sz="0" w:space="0" w:color="auto"/>
        <w:right w:val="none" w:sz="0" w:space="0" w:color="auto"/>
      </w:divBdr>
    </w:div>
    <w:div w:id="2024477751">
      <w:bodyDiv w:val="1"/>
      <w:marLeft w:val="0"/>
      <w:marRight w:val="0"/>
      <w:marTop w:val="0"/>
      <w:marBottom w:val="0"/>
      <w:divBdr>
        <w:top w:val="none" w:sz="0" w:space="0" w:color="auto"/>
        <w:left w:val="none" w:sz="0" w:space="0" w:color="auto"/>
        <w:bottom w:val="none" w:sz="0" w:space="0" w:color="auto"/>
        <w:right w:val="none" w:sz="0" w:space="0" w:color="auto"/>
      </w:divBdr>
    </w:div>
    <w:div w:id="2028015404">
      <w:bodyDiv w:val="1"/>
      <w:marLeft w:val="0"/>
      <w:marRight w:val="0"/>
      <w:marTop w:val="0"/>
      <w:marBottom w:val="0"/>
      <w:divBdr>
        <w:top w:val="none" w:sz="0" w:space="0" w:color="auto"/>
        <w:left w:val="none" w:sz="0" w:space="0" w:color="auto"/>
        <w:bottom w:val="none" w:sz="0" w:space="0" w:color="auto"/>
        <w:right w:val="none" w:sz="0" w:space="0" w:color="auto"/>
      </w:divBdr>
    </w:div>
    <w:div w:id="2031176553">
      <w:bodyDiv w:val="1"/>
      <w:marLeft w:val="0"/>
      <w:marRight w:val="0"/>
      <w:marTop w:val="0"/>
      <w:marBottom w:val="0"/>
      <w:divBdr>
        <w:top w:val="none" w:sz="0" w:space="0" w:color="auto"/>
        <w:left w:val="none" w:sz="0" w:space="0" w:color="auto"/>
        <w:bottom w:val="none" w:sz="0" w:space="0" w:color="auto"/>
        <w:right w:val="none" w:sz="0" w:space="0" w:color="auto"/>
      </w:divBdr>
    </w:div>
    <w:div w:id="2040550303">
      <w:bodyDiv w:val="1"/>
      <w:marLeft w:val="0"/>
      <w:marRight w:val="0"/>
      <w:marTop w:val="0"/>
      <w:marBottom w:val="0"/>
      <w:divBdr>
        <w:top w:val="none" w:sz="0" w:space="0" w:color="auto"/>
        <w:left w:val="none" w:sz="0" w:space="0" w:color="auto"/>
        <w:bottom w:val="none" w:sz="0" w:space="0" w:color="auto"/>
        <w:right w:val="none" w:sz="0" w:space="0" w:color="auto"/>
      </w:divBdr>
    </w:div>
    <w:div w:id="2049912102">
      <w:bodyDiv w:val="1"/>
      <w:marLeft w:val="0"/>
      <w:marRight w:val="0"/>
      <w:marTop w:val="0"/>
      <w:marBottom w:val="0"/>
      <w:divBdr>
        <w:top w:val="none" w:sz="0" w:space="0" w:color="auto"/>
        <w:left w:val="none" w:sz="0" w:space="0" w:color="auto"/>
        <w:bottom w:val="none" w:sz="0" w:space="0" w:color="auto"/>
        <w:right w:val="none" w:sz="0" w:space="0" w:color="auto"/>
      </w:divBdr>
    </w:div>
    <w:div w:id="2056155002">
      <w:bodyDiv w:val="1"/>
      <w:marLeft w:val="0"/>
      <w:marRight w:val="0"/>
      <w:marTop w:val="0"/>
      <w:marBottom w:val="0"/>
      <w:divBdr>
        <w:top w:val="none" w:sz="0" w:space="0" w:color="auto"/>
        <w:left w:val="none" w:sz="0" w:space="0" w:color="auto"/>
        <w:bottom w:val="none" w:sz="0" w:space="0" w:color="auto"/>
        <w:right w:val="none" w:sz="0" w:space="0" w:color="auto"/>
      </w:divBdr>
    </w:div>
    <w:div w:id="2058774051">
      <w:bodyDiv w:val="1"/>
      <w:marLeft w:val="0"/>
      <w:marRight w:val="0"/>
      <w:marTop w:val="0"/>
      <w:marBottom w:val="0"/>
      <w:divBdr>
        <w:top w:val="none" w:sz="0" w:space="0" w:color="auto"/>
        <w:left w:val="none" w:sz="0" w:space="0" w:color="auto"/>
        <w:bottom w:val="none" w:sz="0" w:space="0" w:color="auto"/>
        <w:right w:val="none" w:sz="0" w:space="0" w:color="auto"/>
      </w:divBdr>
    </w:div>
    <w:div w:id="2065375283">
      <w:bodyDiv w:val="1"/>
      <w:marLeft w:val="0"/>
      <w:marRight w:val="0"/>
      <w:marTop w:val="0"/>
      <w:marBottom w:val="0"/>
      <w:divBdr>
        <w:top w:val="none" w:sz="0" w:space="0" w:color="auto"/>
        <w:left w:val="none" w:sz="0" w:space="0" w:color="auto"/>
        <w:bottom w:val="none" w:sz="0" w:space="0" w:color="auto"/>
        <w:right w:val="none" w:sz="0" w:space="0" w:color="auto"/>
      </w:divBdr>
    </w:div>
    <w:div w:id="2065714950">
      <w:bodyDiv w:val="1"/>
      <w:marLeft w:val="0"/>
      <w:marRight w:val="0"/>
      <w:marTop w:val="0"/>
      <w:marBottom w:val="0"/>
      <w:divBdr>
        <w:top w:val="none" w:sz="0" w:space="0" w:color="auto"/>
        <w:left w:val="none" w:sz="0" w:space="0" w:color="auto"/>
        <w:bottom w:val="none" w:sz="0" w:space="0" w:color="auto"/>
        <w:right w:val="none" w:sz="0" w:space="0" w:color="auto"/>
      </w:divBdr>
    </w:div>
    <w:div w:id="2073961563">
      <w:bodyDiv w:val="1"/>
      <w:marLeft w:val="0"/>
      <w:marRight w:val="0"/>
      <w:marTop w:val="0"/>
      <w:marBottom w:val="0"/>
      <w:divBdr>
        <w:top w:val="none" w:sz="0" w:space="0" w:color="auto"/>
        <w:left w:val="none" w:sz="0" w:space="0" w:color="auto"/>
        <w:bottom w:val="none" w:sz="0" w:space="0" w:color="auto"/>
        <w:right w:val="none" w:sz="0" w:space="0" w:color="auto"/>
      </w:divBdr>
    </w:div>
    <w:div w:id="2074614825">
      <w:bodyDiv w:val="1"/>
      <w:marLeft w:val="0"/>
      <w:marRight w:val="0"/>
      <w:marTop w:val="0"/>
      <w:marBottom w:val="0"/>
      <w:divBdr>
        <w:top w:val="none" w:sz="0" w:space="0" w:color="auto"/>
        <w:left w:val="none" w:sz="0" w:space="0" w:color="auto"/>
        <w:bottom w:val="none" w:sz="0" w:space="0" w:color="auto"/>
        <w:right w:val="none" w:sz="0" w:space="0" w:color="auto"/>
      </w:divBdr>
    </w:div>
    <w:div w:id="2081324834">
      <w:bodyDiv w:val="1"/>
      <w:marLeft w:val="0"/>
      <w:marRight w:val="0"/>
      <w:marTop w:val="0"/>
      <w:marBottom w:val="0"/>
      <w:divBdr>
        <w:top w:val="none" w:sz="0" w:space="0" w:color="auto"/>
        <w:left w:val="none" w:sz="0" w:space="0" w:color="auto"/>
        <w:bottom w:val="none" w:sz="0" w:space="0" w:color="auto"/>
        <w:right w:val="none" w:sz="0" w:space="0" w:color="auto"/>
      </w:divBdr>
    </w:div>
    <w:div w:id="2091348945">
      <w:bodyDiv w:val="1"/>
      <w:marLeft w:val="0"/>
      <w:marRight w:val="0"/>
      <w:marTop w:val="0"/>
      <w:marBottom w:val="0"/>
      <w:divBdr>
        <w:top w:val="none" w:sz="0" w:space="0" w:color="auto"/>
        <w:left w:val="none" w:sz="0" w:space="0" w:color="auto"/>
        <w:bottom w:val="none" w:sz="0" w:space="0" w:color="auto"/>
        <w:right w:val="none" w:sz="0" w:space="0" w:color="auto"/>
      </w:divBdr>
    </w:div>
    <w:div w:id="2129087156">
      <w:bodyDiv w:val="1"/>
      <w:marLeft w:val="0"/>
      <w:marRight w:val="0"/>
      <w:marTop w:val="0"/>
      <w:marBottom w:val="0"/>
      <w:divBdr>
        <w:top w:val="none" w:sz="0" w:space="0" w:color="auto"/>
        <w:left w:val="none" w:sz="0" w:space="0" w:color="auto"/>
        <w:bottom w:val="none" w:sz="0" w:space="0" w:color="auto"/>
        <w:right w:val="none" w:sz="0" w:space="0" w:color="auto"/>
      </w:divBdr>
    </w:div>
    <w:div w:id="2130200766">
      <w:bodyDiv w:val="1"/>
      <w:marLeft w:val="0"/>
      <w:marRight w:val="0"/>
      <w:marTop w:val="0"/>
      <w:marBottom w:val="0"/>
      <w:divBdr>
        <w:top w:val="none" w:sz="0" w:space="0" w:color="auto"/>
        <w:left w:val="none" w:sz="0" w:space="0" w:color="auto"/>
        <w:bottom w:val="none" w:sz="0" w:space="0" w:color="auto"/>
        <w:right w:val="none" w:sz="0" w:space="0" w:color="auto"/>
      </w:divBdr>
    </w:div>
    <w:div w:id="2138987686">
      <w:bodyDiv w:val="1"/>
      <w:marLeft w:val="0"/>
      <w:marRight w:val="0"/>
      <w:marTop w:val="0"/>
      <w:marBottom w:val="0"/>
      <w:divBdr>
        <w:top w:val="none" w:sz="0" w:space="0" w:color="auto"/>
        <w:left w:val="none" w:sz="0" w:space="0" w:color="auto"/>
        <w:bottom w:val="none" w:sz="0" w:space="0" w:color="auto"/>
        <w:right w:val="none" w:sz="0" w:space="0" w:color="auto"/>
      </w:divBdr>
    </w:div>
    <w:div w:id="2143960936">
      <w:bodyDiv w:val="1"/>
      <w:marLeft w:val="0"/>
      <w:marRight w:val="0"/>
      <w:marTop w:val="0"/>
      <w:marBottom w:val="0"/>
      <w:divBdr>
        <w:top w:val="none" w:sz="0" w:space="0" w:color="auto"/>
        <w:left w:val="none" w:sz="0" w:space="0" w:color="auto"/>
        <w:bottom w:val="none" w:sz="0" w:space="0" w:color="auto"/>
        <w:right w:val="none" w:sz="0" w:space="0" w:color="auto"/>
      </w:divBdr>
    </w:div>
    <w:div w:id="21458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282960" TargetMode="External"/><Relationship Id="rId18" Type="http://schemas.openxmlformats.org/officeDocument/2006/relationships/hyperlink" Target="consultantplus://offline/ref=65B5B70261C3AB29B5D2B1090D0AAADE921D8E3D84527FBFE6FA5394B2606B98E0DD16F839D6w1q1R" TargetMode="External"/><Relationship Id="rId26" Type="http://schemas.openxmlformats.org/officeDocument/2006/relationships/hyperlink" Target="consultantplus://offline/ref=65B5B70261C3AB29B5D2B1090D0AAADE921D8E3D885D7FBFE6FA5394B2w6q0R" TargetMode="External"/><Relationship Id="rId39" Type="http://schemas.openxmlformats.org/officeDocument/2006/relationships/hyperlink" Target="https://login.consultant.ru/link/?req=doc&amp;base=RZB&amp;n=454098&amp;dst=62" TargetMode="External"/><Relationship Id="rId21" Type="http://schemas.openxmlformats.org/officeDocument/2006/relationships/hyperlink" Target="consultantplus://offline/ref=65B5B70261C3AB29B5D2B1090D0AAADE921D8E3D885D7FBFE6FA5394B2w6q0R" TargetMode="External"/><Relationship Id="rId34" Type="http://schemas.openxmlformats.org/officeDocument/2006/relationships/hyperlink" Target="https://login.consultant.ru/link/?req=doc&amp;base=RZB&amp;n=436707" TargetMode="External"/><Relationship Id="rId42" Type="http://schemas.openxmlformats.org/officeDocument/2006/relationships/hyperlink" Target="https://login.consultant.ru/link/?req=doc&amp;base=RZB&amp;n=462157&amp;dst=100391" TargetMode="External"/><Relationship Id="rId47" Type="http://schemas.openxmlformats.org/officeDocument/2006/relationships/hyperlink" Target="https://login.consultant.ru/link/?req=doc&amp;base=RZB&amp;n=462157&amp;dst=100136" TargetMode="External"/><Relationship Id="rId50" Type="http://schemas.openxmlformats.org/officeDocument/2006/relationships/hyperlink" Target="https://login.consultant.ru/link/?req=doc&amp;base=RZB&amp;n=462157&amp;dst=100136" TargetMode="External"/><Relationship Id="rId55" Type="http://schemas.openxmlformats.org/officeDocument/2006/relationships/hyperlink" Target="https://login.consultant.ru/link/?req=doc&amp;base=RZB&amp;n=462157&amp;dst=100891" TargetMode="External"/><Relationship Id="rId63" Type="http://schemas.openxmlformats.org/officeDocument/2006/relationships/hyperlink" Target="https://login.consultant.ru/link/?req=doc&amp;base=RZB&amp;n=462157&amp;dst=100849" TargetMode="External"/><Relationship Id="rId68" Type="http://schemas.openxmlformats.org/officeDocument/2006/relationships/hyperlink" Target="https://login.consultant.ru/link/?req=doc&amp;base=RZB&amp;n=462157&amp;dst=101011" TargetMode="External"/><Relationship Id="rId76" Type="http://schemas.openxmlformats.org/officeDocument/2006/relationships/hyperlink" Target="https://login.consultant.ru/link/?req=doc&amp;base=RZB&amp;n=462157&amp;dst=100889" TargetMode="External"/><Relationship Id="rId84" Type="http://schemas.openxmlformats.org/officeDocument/2006/relationships/hyperlink" Target="https://login.consultant.ru/link/?req=doc&amp;base=RZB&amp;n=465128&amp;dst=23467" TargetMode="External"/><Relationship Id="rId7" Type="http://schemas.openxmlformats.org/officeDocument/2006/relationships/endnotes" Target="endnotes.xml"/><Relationship Id="rId71" Type="http://schemas.openxmlformats.org/officeDocument/2006/relationships/hyperlink" Target="https://login.consultant.ru/link/?req=doc&amp;base=RZB&amp;n=462157&amp;dst=100391" TargetMode="External"/><Relationship Id="rId2" Type="http://schemas.openxmlformats.org/officeDocument/2006/relationships/numbering" Target="numbering.xml"/><Relationship Id="rId16" Type="http://schemas.openxmlformats.org/officeDocument/2006/relationships/hyperlink" Target="consultantplus://offline/ref=BDAA9442DFF817750E097D786CA989B9E26EA1B38596C6ED523B9532B3925048E317FC035DB3F741DC530ECB6Ch1yBL" TargetMode="External"/><Relationship Id="rId29" Type="http://schemas.openxmlformats.org/officeDocument/2006/relationships/hyperlink" Target="consultantplus://offline/ref=65B5B70261C3AB29B5D2B1090D0AAADE921D8E3D885D7FBFE6FA5394B2w6q0R" TargetMode="External"/><Relationship Id="rId11" Type="http://schemas.openxmlformats.org/officeDocument/2006/relationships/header" Target="header1.xml"/><Relationship Id="rId24" Type="http://schemas.openxmlformats.org/officeDocument/2006/relationships/hyperlink" Target="consultantplus://offline/ref=65B5B70261C3AB29B5D2B1090D0AAADE921D8E3D885D7FBFE6FA5394B2w6q0R" TargetMode="External"/><Relationship Id="rId32" Type="http://schemas.openxmlformats.org/officeDocument/2006/relationships/hyperlink" Target="consultantplus://offline/ref=65B5B70261C3AB29B5D2B1090D0AAADE921D8E3D885D7FBFE6FA5394B2w6q0R" TargetMode="External"/><Relationship Id="rId37" Type="http://schemas.openxmlformats.org/officeDocument/2006/relationships/hyperlink" Target="https://login.consultant.ru/link/?req=doc&amp;base=RZB&amp;n=462157&amp;dst=100136" TargetMode="External"/><Relationship Id="rId40" Type="http://schemas.openxmlformats.org/officeDocument/2006/relationships/hyperlink" Target="https://login.consultant.ru/link/?req=doc&amp;base=RZB&amp;n=454098&amp;dst=62" TargetMode="External"/><Relationship Id="rId45" Type="http://schemas.openxmlformats.org/officeDocument/2006/relationships/hyperlink" Target="https://login.consultant.ru/link/?req=doc&amp;base=RZB&amp;n=437461&amp;dst=100012" TargetMode="External"/><Relationship Id="rId53" Type="http://schemas.openxmlformats.org/officeDocument/2006/relationships/hyperlink" Target="https://login.consultant.ru/link/?req=doc&amp;base=RZB&amp;n=437461&amp;dst=100012" TargetMode="External"/><Relationship Id="rId58" Type="http://schemas.openxmlformats.org/officeDocument/2006/relationships/hyperlink" Target="https://login.consultant.ru/link/?req=doc&amp;base=RZB&amp;n=462157&amp;dst=100136" TargetMode="External"/><Relationship Id="rId66" Type="http://schemas.openxmlformats.org/officeDocument/2006/relationships/hyperlink" Target="https://login.consultant.ru/link/?req=doc&amp;base=RZB&amp;n=462157&amp;dst=100897" TargetMode="External"/><Relationship Id="rId74" Type="http://schemas.openxmlformats.org/officeDocument/2006/relationships/hyperlink" Target="https://login.consultant.ru/link/?req=doc&amp;base=RZB&amp;n=462157&amp;dst=100849" TargetMode="External"/><Relationship Id="rId79" Type="http://schemas.openxmlformats.org/officeDocument/2006/relationships/hyperlink" Target="https://login.consultant.ru/link/?req=doc&amp;base=RZB&amp;n=405887" TargetMode="External"/><Relationship Id="rId5" Type="http://schemas.openxmlformats.org/officeDocument/2006/relationships/webSettings" Target="webSettings.xml"/><Relationship Id="rId61" Type="http://schemas.openxmlformats.org/officeDocument/2006/relationships/hyperlink" Target="https://login.consultant.ru/link/?req=doc&amp;base=RZB&amp;n=462157&amp;dst=100763" TargetMode="External"/><Relationship Id="rId82" Type="http://schemas.openxmlformats.org/officeDocument/2006/relationships/hyperlink" Target="https://login.consultant.ru/link/?req=doc&amp;base=RZB&amp;n=405887" TargetMode="External"/><Relationship Id="rId19" Type="http://schemas.openxmlformats.org/officeDocument/2006/relationships/hyperlink" Target="consultantplus://offline/ref=65B5B70261C3AB29B5D2B1090D0AAADE921D8E3D885D7FBFE6FA5394B2w6q0R" TargetMode="External"/><Relationship Id="rId4" Type="http://schemas.openxmlformats.org/officeDocument/2006/relationships/settings" Target="settings.xml"/><Relationship Id="rId9" Type="http://schemas.openxmlformats.org/officeDocument/2006/relationships/hyperlink" Target="consultantplus://offline/ref=65B5B70261C3AB29B5D2AE18180AAADE911B8F3189527FBFE6FA5394B2606B98E0DD16FA38D110F8w2q1R" TargetMode="External"/><Relationship Id="rId14" Type="http://schemas.openxmlformats.org/officeDocument/2006/relationships/hyperlink" Target="about:blank" TargetMode="External"/><Relationship Id="rId22" Type="http://schemas.openxmlformats.org/officeDocument/2006/relationships/hyperlink" Target="consultantplus://offline/ref=65B5B70261C3AB29B5D2B1090D0AAADE921D8E3D885D7FBFE6FA5394B2w6q0R" TargetMode="External"/><Relationship Id="rId27" Type="http://schemas.openxmlformats.org/officeDocument/2006/relationships/hyperlink" Target="consultantplus://offline/ref=65B5B70261C3AB29B5D2B1090D0AAADE921D8E3D885D7FBFE6FA5394B2w6q0R" TargetMode="External"/><Relationship Id="rId30" Type="http://schemas.openxmlformats.org/officeDocument/2006/relationships/hyperlink" Target="consultantplus://offline/ref=65B5B70261C3AB29B5D2B1090D0AAADE921D8E3D885D7FBFE6FA5394B2w6q0R" TargetMode="External"/><Relationship Id="rId35" Type="http://schemas.openxmlformats.org/officeDocument/2006/relationships/hyperlink" Target="https://login.consultant.ru/link/?req=doc&amp;base=RZB&amp;n=396474" TargetMode="External"/><Relationship Id="rId43" Type="http://schemas.openxmlformats.org/officeDocument/2006/relationships/hyperlink" Target="https://login.consultant.ru/link/?req=doc&amp;base=RZB&amp;n=462157&amp;dst=100136" TargetMode="External"/><Relationship Id="rId48" Type="http://schemas.openxmlformats.org/officeDocument/2006/relationships/hyperlink" Target="https://login.consultant.ru/link/?req=doc&amp;base=RZB&amp;n=462157&amp;dst=100391" TargetMode="External"/><Relationship Id="rId56" Type="http://schemas.openxmlformats.org/officeDocument/2006/relationships/hyperlink" Target="https://login.consultant.ru/link/?req=doc&amp;base=RZB&amp;n=462158&amp;dst=135786" TargetMode="External"/><Relationship Id="rId64" Type="http://schemas.openxmlformats.org/officeDocument/2006/relationships/hyperlink" Target="https://login.consultant.ru/link/?req=doc&amp;base=RZB&amp;n=462157&amp;dst=100867" TargetMode="External"/><Relationship Id="rId69" Type="http://schemas.openxmlformats.org/officeDocument/2006/relationships/hyperlink" Target="https://login.consultant.ru/link/?req=doc&amp;base=RZB&amp;n=348543" TargetMode="External"/><Relationship Id="rId77" Type="http://schemas.openxmlformats.org/officeDocument/2006/relationships/hyperlink" Target="https://login.consultant.ru/link/?req=doc&amp;base=RZB&amp;n=462157&amp;dst=100897" TargetMode="External"/><Relationship Id="rId8" Type="http://schemas.openxmlformats.org/officeDocument/2006/relationships/hyperlink" Target="consultantplus://offline/ref=65B5B70261C3AB29B5D2B1090D0AAADE911A8D3087507FBFE6FA5394B2606B98E0DD16FA38D110FAw2qDR" TargetMode="External"/><Relationship Id="rId51" Type="http://schemas.openxmlformats.org/officeDocument/2006/relationships/hyperlink" Target="https://login.consultant.ru/link/?req=doc&amp;base=RZB&amp;n=462157&amp;dst=100391" TargetMode="External"/><Relationship Id="rId72" Type="http://schemas.openxmlformats.org/officeDocument/2006/relationships/hyperlink" Target="https://login.consultant.ru/link/?req=doc&amp;base=RZB&amp;n=462157&amp;dst=100763" TargetMode="External"/><Relationship Id="rId80" Type="http://schemas.openxmlformats.org/officeDocument/2006/relationships/hyperlink" Target="https://login.consultant.ru/link/?req=doc&amp;base=RZB&amp;n=405887"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SPB&amp;n=245039" TargetMode="External"/><Relationship Id="rId17" Type="http://schemas.openxmlformats.org/officeDocument/2006/relationships/hyperlink" Target="https://login.consultant.ru/link/?req=doc&amp;base=RZB&amp;n=472459&amp;dst=164555" TargetMode="External"/><Relationship Id="rId25" Type="http://schemas.openxmlformats.org/officeDocument/2006/relationships/hyperlink" Target="consultantplus://offline/ref=65B5B70261C3AB29B5D2B1090D0AAADE921D8E3D885D7FBFE6FA5394B2w6q0R" TargetMode="External"/><Relationship Id="rId33" Type="http://schemas.openxmlformats.org/officeDocument/2006/relationships/hyperlink" Target="consultantplus://offline/ref=65B5B70261C3AB29B5D2B1090D0AAADE921D8E3D885D7FBFE6FA5394B2w6q0R" TargetMode="External"/><Relationship Id="rId38" Type="http://schemas.openxmlformats.org/officeDocument/2006/relationships/hyperlink" Target="https://login.consultant.ru/link/?req=doc&amp;base=RZB&amp;n=462157&amp;dst=100391" TargetMode="External"/><Relationship Id="rId46" Type="http://schemas.openxmlformats.org/officeDocument/2006/relationships/hyperlink" Target="https://login.consultant.ru/link/?req=doc&amp;base=RZB&amp;n=438260&amp;dst=100048" TargetMode="External"/><Relationship Id="rId59" Type="http://schemas.openxmlformats.org/officeDocument/2006/relationships/hyperlink" Target="https://login.consultant.ru/link/?req=doc&amp;base=RZB&amp;n=462157&amp;dst=100391" TargetMode="External"/><Relationship Id="rId67" Type="http://schemas.openxmlformats.org/officeDocument/2006/relationships/hyperlink" Target="https://login.consultant.ru/link/?req=doc&amp;base=RZB&amp;n=462157&amp;dst=100989" TargetMode="External"/><Relationship Id="rId20" Type="http://schemas.openxmlformats.org/officeDocument/2006/relationships/hyperlink" Target="consultantplus://offline/ref=65B5B70261C3AB29B5D2B1090D0AAADE921D8E3D885D7FBFE6FA5394B2w6q0R" TargetMode="External"/><Relationship Id="rId41" Type="http://schemas.openxmlformats.org/officeDocument/2006/relationships/hyperlink" Target="https://login.consultant.ru/link/?req=doc&amp;base=RZB&amp;n=462157&amp;dst=100136" TargetMode="External"/><Relationship Id="rId54" Type="http://schemas.openxmlformats.org/officeDocument/2006/relationships/hyperlink" Target="https://login.consultant.ru/link/?req=doc&amp;base=RZB&amp;n=438260&amp;dst=100048" TargetMode="External"/><Relationship Id="rId62" Type="http://schemas.openxmlformats.org/officeDocument/2006/relationships/hyperlink" Target="https://login.consultant.ru/link/?req=doc&amp;base=RZB&amp;n=462157&amp;dst=100775" TargetMode="External"/><Relationship Id="rId70" Type="http://schemas.openxmlformats.org/officeDocument/2006/relationships/hyperlink" Target="https://login.consultant.ru/link/?req=doc&amp;base=RZB&amp;n=462157&amp;dst=100136" TargetMode="External"/><Relationship Id="rId75" Type="http://schemas.openxmlformats.org/officeDocument/2006/relationships/hyperlink" Target="https://login.consultant.ru/link/?req=doc&amp;base=RZB&amp;n=462157&amp;dst=100867" TargetMode="External"/><Relationship Id="rId83" Type="http://schemas.openxmlformats.org/officeDocument/2006/relationships/hyperlink" Target="https://login.consultant.ru/link/?req=doc&amp;base=RZB&amp;n=462157&amp;dst=10044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BDAA9442DFF817750E097C726CA989B9E469A7B2859AC6ED523B9532B3925048F117A40F59B4ED44D946589A2A4DF92765B520BFBA94DF30h4y4L" TargetMode="External"/><Relationship Id="rId23" Type="http://schemas.openxmlformats.org/officeDocument/2006/relationships/hyperlink" Target="consultantplus://offline/ref=65B5B70261C3AB29B5D2B1090D0AAADE921D8E3D885D7FBFE6FA5394B2w6q0R" TargetMode="External"/><Relationship Id="rId28" Type="http://schemas.openxmlformats.org/officeDocument/2006/relationships/hyperlink" Target="consultantplus://offline/ref=65B5B70261C3AB29B5D2AE18180AAADE91198B31895C7FBFE6FA5394B2w6q0R" TargetMode="External"/><Relationship Id="rId36" Type="http://schemas.openxmlformats.org/officeDocument/2006/relationships/hyperlink" Target="https://login.consultant.ru/link/?req=doc&amp;base=RZB&amp;n=353552" TargetMode="External"/><Relationship Id="rId49" Type="http://schemas.openxmlformats.org/officeDocument/2006/relationships/hyperlink" Target="https://login.consultant.ru/link/?req=doc&amp;base=RZB&amp;n=454098&amp;dst=62" TargetMode="External"/><Relationship Id="rId57" Type="http://schemas.openxmlformats.org/officeDocument/2006/relationships/hyperlink" Target="https://login.consultant.ru/link/?req=doc&amp;base=RZB&amp;n=462158&amp;dst=135794" TargetMode="External"/><Relationship Id="rId10" Type="http://schemas.openxmlformats.org/officeDocument/2006/relationships/hyperlink" Target="consultantplus://offline/ref=65B5B70261C3AB29B5D2AE18180AAADE911B873481527FBFE6FA5394B2606B98E0DD16FA38D110FDw2q0R" TargetMode="External"/><Relationship Id="rId31" Type="http://schemas.openxmlformats.org/officeDocument/2006/relationships/hyperlink" Target="consultantplus://offline/ref=65B5B70261C3AB29B5D2B1090D0AAADE921D8E3D885D7FBFE6FA5394B2w6q0R" TargetMode="External"/><Relationship Id="rId44" Type="http://schemas.openxmlformats.org/officeDocument/2006/relationships/hyperlink" Target="https://login.consultant.ru/link/?req=doc&amp;base=RZB&amp;n=462157&amp;dst=100391" TargetMode="External"/><Relationship Id="rId52" Type="http://schemas.openxmlformats.org/officeDocument/2006/relationships/hyperlink" Target="https://login.consultant.ru/link/?req=doc&amp;base=RZB&amp;n=454098&amp;dst=62" TargetMode="External"/><Relationship Id="rId60" Type="http://schemas.openxmlformats.org/officeDocument/2006/relationships/hyperlink" Target="https://login.consultant.ru/link/?req=doc&amp;base=RZB&amp;n=462157&amp;dst=100717" TargetMode="External"/><Relationship Id="rId65" Type="http://schemas.openxmlformats.org/officeDocument/2006/relationships/hyperlink" Target="https://login.consultant.ru/link/?req=doc&amp;base=RZB&amp;n=462157&amp;dst=100889" TargetMode="External"/><Relationship Id="rId73" Type="http://schemas.openxmlformats.org/officeDocument/2006/relationships/hyperlink" Target="https://login.consultant.ru/link/?req=doc&amp;base=RZB&amp;n=462157&amp;dst=100775" TargetMode="External"/><Relationship Id="rId78" Type="http://schemas.openxmlformats.org/officeDocument/2006/relationships/hyperlink" Target="https://login.consultant.ru/link/?req=doc&amp;base=RZB&amp;n=462157&amp;dst=101011" TargetMode="External"/><Relationship Id="rId81" Type="http://schemas.openxmlformats.org/officeDocument/2006/relationships/hyperlink" Target="https://login.consultant.ru/link/?req=doc&amp;base=RZB&amp;n=405887"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12B88-2FC7-4B7D-B803-06330524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43295</Words>
  <Characters>246786</Characters>
  <Application>Microsoft Office Word</Application>
  <DocSecurity>4</DocSecurity>
  <Lines>2056</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289502</CharactersWithSpaces>
  <SharedDoc>false</SharedDoc>
  <HLinks>
    <vt:vector size="1332" baseType="variant">
      <vt:variant>
        <vt:i4>458816</vt:i4>
      </vt:variant>
      <vt:variant>
        <vt:i4>663</vt:i4>
      </vt:variant>
      <vt:variant>
        <vt:i4>0</vt:i4>
      </vt:variant>
      <vt:variant>
        <vt:i4>5</vt:i4>
      </vt:variant>
      <vt:variant>
        <vt:lpwstr/>
      </vt:variant>
      <vt:variant>
        <vt:lpwstr>P5026</vt:lpwstr>
      </vt:variant>
      <vt:variant>
        <vt:i4>262208</vt:i4>
      </vt:variant>
      <vt:variant>
        <vt:i4>660</vt:i4>
      </vt:variant>
      <vt:variant>
        <vt:i4>0</vt:i4>
      </vt:variant>
      <vt:variant>
        <vt:i4>5</vt:i4>
      </vt:variant>
      <vt:variant>
        <vt:lpwstr/>
      </vt:variant>
      <vt:variant>
        <vt:lpwstr>P5012</vt:lpwstr>
      </vt:variant>
      <vt:variant>
        <vt:i4>852041</vt:i4>
      </vt:variant>
      <vt:variant>
        <vt:i4>657</vt:i4>
      </vt:variant>
      <vt:variant>
        <vt:i4>0</vt:i4>
      </vt:variant>
      <vt:variant>
        <vt:i4>5</vt:i4>
      </vt:variant>
      <vt:variant>
        <vt:lpwstr/>
      </vt:variant>
      <vt:variant>
        <vt:lpwstr>P4991</vt:lpwstr>
      </vt:variant>
      <vt:variant>
        <vt:i4>852041</vt:i4>
      </vt:variant>
      <vt:variant>
        <vt:i4>654</vt:i4>
      </vt:variant>
      <vt:variant>
        <vt:i4>0</vt:i4>
      </vt:variant>
      <vt:variant>
        <vt:i4>5</vt:i4>
      </vt:variant>
      <vt:variant>
        <vt:lpwstr/>
      </vt:variant>
      <vt:variant>
        <vt:lpwstr>P4991</vt:lpwstr>
      </vt:variant>
      <vt:variant>
        <vt:i4>196675</vt:i4>
      </vt:variant>
      <vt:variant>
        <vt:i4>651</vt:i4>
      </vt:variant>
      <vt:variant>
        <vt:i4>0</vt:i4>
      </vt:variant>
      <vt:variant>
        <vt:i4>5</vt:i4>
      </vt:variant>
      <vt:variant>
        <vt:lpwstr/>
      </vt:variant>
      <vt:variant>
        <vt:lpwstr>P5368</vt:lpwstr>
      </vt:variant>
      <vt:variant>
        <vt:i4>196675</vt:i4>
      </vt:variant>
      <vt:variant>
        <vt:i4>648</vt:i4>
      </vt:variant>
      <vt:variant>
        <vt:i4>0</vt:i4>
      </vt:variant>
      <vt:variant>
        <vt:i4>5</vt:i4>
      </vt:variant>
      <vt:variant>
        <vt:lpwstr/>
      </vt:variant>
      <vt:variant>
        <vt:lpwstr>P5368</vt:lpwstr>
      </vt:variant>
      <vt:variant>
        <vt:i4>196681</vt:i4>
      </vt:variant>
      <vt:variant>
        <vt:i4>645</vt:i4>
      </vt:variant>
      <vt:variant>
        <vt:i4>0</vt:i4>
      </vt:variant>
      <vt:variant>
        <vt:i4>5</vt:i4>
      </vt:variant>
      <vt:variant>
        <vt:lpwstr/>
      </vt:variant>
      <vt:variant>
        <vt:lpwstr>P4970</vt:lpwstr>
      </vt:variant>
      <vt:variant>
        <vt:i4>196681</vt:i4>
      </vt:variant>
      <vt:variant>
        <vt:i4>642</vt:i4>
      </vt:variant>
      <vt:variant>
        <vt:i4>0</vt:i4>
      </vt:variant>
      <vt:variant>
        <vt:i4>5</vt:i4>
      </vt:variant>
      <vt:variant>
        <vt:lpwstr/>
      </vt:variant>
      <vt:variant>
        <vt:lpwstr>P4970</vt:lpwstr>
      </vt:variant>
      <vt:variant>
        <vt:i4>196681</vt:i4>
      </vt:variant>
      <vt:variant>
        <vt:i4>639</vt:i4>
      </vt:variant>
      <vt:variant>
        <vt:i4>0</vt:i4>
      </vt:variant>
      <vt:variant>
        <vt:i4>5</vt:i4>
      </vt:variant>
      <vt:variant>
        <vt:lpwstr/>
      </vt:variant>
      <vt:variant>
        <vt:lpwstr>P4970</vt:lpwstr>
      </vt:variant>
      <vt:variant>
        <vt:i4>65609</vt:i4>
      </vt:variant>
      <vt:variant>
        <vt:i4>636</vt:i4>
      </vt:variant>
      <vt:variant>
        <vt:i4>0</vt:i4>
      </vt:variant>
      <vt:variant>
        <vt:i4>5</vt:i4>
      </vt:variant>
      <vt:variant>
        <vt:lpwstr/>
      </vt:variant>
      <vt:variant>
        <vt:lpwstr>P4956</vt:lpwstr>
      </vt:variant>
      <vt:variant>
        <vt:i4>73</vt:i4>
      </vt:variant>
      <vt:variant>
        <vt:i4>633</vt:i4>
      </vt:variant>
      <vt:variant>
        <vt:i4>0</vt:i4>
      </vt:variant>
      <vt:variant>
        <vt:i4>5</vt:i4>
      </vt:variant>
      <vt:variant>
        <vt:lpwstr/>
      </vt:variant>
      <vt:variant>
        <vt:lpwstr>P4943</vt:lpwstr>
      </vt:variant>
      <vt:variant>
        <vt:i4>262217</vt:i4>
      </vt:variant>
      <vt:variant>
        <vt:i4>630</vt:i4>
      </vt:variant>
      <vt:variant>
        <vt:i4>0</vt:i4>
      </vt:variant>
      <vt:variant>
        <vt:i4>5</vt:i4>
      </vt:variant>
      <vt:variant>
        <vt:lpwstr/>
      </vt:variant>
      <vt:variant>
        <vt:lpwstr>P4909</vt:lpwstr>
      </vt:variant>
      <vt:variant>
        <vt:i4>786504</vt:i4>
      </vt:variant>
      <vt:variant>
        <vt:i4>627</vt:i4>
      </vt:variant>
      <vt:variant>
        <vt:i4>0</vt:i4>
      </vt:variant>
      <vt:variant>
        <vt:i4>5</vt:i4>
      </vt:variant>
      <vt:variant>
        <vt:lpwstr/>
      </vt:variant>
      <vt:variant>
        <vt:lpwstr>P4888</vt:lpwstr>
      </vt:variant>
      <vt:variant>
        <vt:i4>786504</vt:i4>
      </vt:variant>
      <vt:variant>
        <vt:i4>624</vt:i4>
      </vt:variant>
      <vt:variant>
        <vt:i4>0</vt:i4>
      </vt:variant>
      <vt:variant>
        <vt:i4>5</vt:i4>
      </vt:variant>
      <vt:variant>
        <vt:lpwstr/>
      </vt:variant>
      <vt:variant>
        <vt:lpwstr>P4888</vt:lpwstr>
      </vt:variant>
      <vt:variant>
        <vt:i4>196680</vt:i4>
      </vt:variant>
      <vt:variant>
        <vt:i4>621</vt:i4>
      </vt:variant>
      <vt:variant>
        <vt:i4>0</vt:i4>
      </vt:variant>
      <vt:variant>
        <vt:i4>5</vt:i4>
      </vt:variant>
      <vt:variant>
        <vt:lpwstr/>
      </vt:variant>
      <vt:variant>
        <vt:lpwstr>P4875</vt:lpwstr>
      </vt:variant>
      <vt:variant>
        <vt:i4>196680</vt:i4>
      </vt:variant>
      <vt:variant>
        <vt:i4>618</vt:i4>
      </vt:variant>
      <vt:variant>
        <vt:i4>0</vt:i4>
      </vt:variant>
      <vt:variant>
        <vt:i4>5</vt:i4>
      </vt:variant>
      <vt:variant>
        <vt:lpwstr/>
      </vt:variant>
      <vt:variant>
        <vt:lpwstr>P4875</vt:lpwstr>
      </vt:variant>
      <vt:variant>
        <vt:i4>852041</vt:i4>
      </vt:variant>
      <vt:variant>
        <vt:i4>615</vt:i4>
      </vt:variant>
      <vt:variant>
        <vt:i4>0</vt:i4>
      </vt:variant>
      <vt:variant>
        <vt:i4>5</vt:i4>
      </vt:variant>
      <vt:variant>
        <vt:lpwstr/>
      </vt:variant>
      <vt:variant>
        <vt:lpwstr>P4991</vt:lpwstr>
      </vt:variant>
      <vt:variant>
        <vt:i4>458816</vt:i4>
      </vt:variant>
      <vt:variant>
        <vt:i4>612</vt:i4>
      </vt:variant>
      <vt:variant>
        <vt:i4>0</vt:i4>
      </vt:variant>
      <vt:variant>
        <vt:i4>5</vt:i4>
      </vt:variant>
      <vt:variant>
        <vt:lpwstr/>
      </vt:variant>
      <vt:variant>
        <vt:lpwstr>P5026</vt:lpwstr>
      </vt:variant>
      <vt:variant>
        <vt:i4>262208</vt:i4>
      </vt:variant>
      <vt:variant>
        <vt:i4>609</vt:i4>
      </vt:variant>
      <vt:variant>
        <vt:i4>0</vt:i4>
      </vt:variant>
      <vt:variant>
        <vt:i4>5</vt:i4>
      </vt:variant>
      <vt:variant>
        <vt:lpwstr/>
      </vt:variant>
      <vt:variant>
        <vt:lpwstr>P5012</vt:lpwstr>
      </vt:variant>
      <vt:variant>
        <vt:i4>196681</vt:i4>
      </vt:variant>
      <vt:variant>
        <vt:i4>606</vt:i4>
      </vt:variant>
      <vt:variant>
        <vt:i4>0</vt:i4>
      </vt:variant>
      <vt:variant>
        <vt:i4>5</vt:i4>
      </vt:variant>
      <vt:variant>
        <vt:lpwstr/>
      </vt:variant>
      <vt:variant>
        <vt:lpwstr>P4970</vt:lpwstr>
      </vt:variant>
      <vt:variant>
        <vt:i4>65609</vt:i4>
      </vt:variant>
      <vt:variant>
        <vt:i4>603</vt:i4>
      </vt:variant>
      <vt:variant>
        <vt:i4>0</vt:i4>
      </vt:variant>
      <vt:variant>
        <vt:i4>5</vt:i4>
      </vt:variant>
      <vt:variant>
        <vt:lpwstr/>
      </vt:variant>
      <vt:variant>
        <vt:lpwstr>P4956</vt:lpwstr>
      </vt:variant>
      <vt:variant>
        <vt:i4>393289</vt:i4>
      </vt:variant>
      <vt:variant>
        <vt:i4>600</vt:i4>
      </vt:variant>
      <vt:variant>
        <vt:i4>0</vt:i4>
      </vt:variant>
      <vt:variant>
        <vt:i4>5</vt:i4>
      </vt:variant>
      <vt:variant>
        <vt:lpwstr/>
      </vt:variant>
      <vt:variant>
        <vt:lpwstr>P4922</vt:lpwstr>
      </vt:variant>
      <vt:variant>
        <vt:i4>196680</vt:i4>
      </vt:variant>
      <vt:variant>
        <vt:i4>597</vt:i4>
      </vt:variant>
      <vt:variant>
        <vt:i4>0</vt:i4>
      </vt:variant>
      <vt:variant>
        <vt:i4>5</vt:i4>
      </vt:variant>
      <vt:variant>
        <vt:lpwstr/>
      </vt:variant>
      <vt:variant>
        <vt:lpwstr>P4875</vt:lpwstr>
      </vt:variant>
      <vt:variant>
        <vt:i4>5505114</vt:i4>
      </vt:variant>
      <vt:variant>
        <vt:i4>594</vt:i4>
      </vt:variant>
      <vt:variant>
        <vt:i4>0</vt:i4>
      </vt:variant>
      <vt:variant>
        <vt:i4>5</vt:i4>
      </vt:variant>
      <vt:variant>
        <vt:lpwstr>consultantplus://offline/ref=65B5B70261C3AB29B5D2AE18180AAADE911B8D3C835C7FBFE6FA5394B2w6q0R</vt:lpwstr>
      </vt:variant>
      <vt:variant>
        <vt:lpwstr/>
      </vt:variant>
      <vt:variant>
        <vt:i4>5701632</vt:i4>
      </vt:variant>
      <vt:variant>
        <vt:i4>591</vt:i4>
      </vt:variant>
      <vt:variant>
        <vt:i4>0</vt:i4>
      </vt:variant>
      <vt:variant>
        <vt:i4>5</vt:i4>
      </vt:variant>
      <vt:variant>
        <vt:lpwstr>consultantplus://offline/ref=65B5B70261C3AB29B5D2B1090D0AAADE911A883089567FBFE6FA5394B2w6q0R</vt:lpwstr>
      </vt:variant>
      <vt:variant>
        <vt:lpwstr/>
      </vt:variant>
      <vt:variant>
        <vt:i4>5701718</vt:i4>
      </vt:variant>
      <vt:variant>
        <vt:i4>588</vt:i4>
      </vt:variant>
      <vt:variant>
        <vt:i4>0</vt:i4>
      </vt:variant>
      <vt:variant>
        <vt:i4>5</vt:i4>
      </vt:variant>
      <vt:variant>
        <vt:lpwstr>consultantplus://offline/ref=65B5B70261C3AB29B5D2B1090D0AAADE911A8F3380547FBFE6FA5394B2w6q0R</vt:lpwstr>
      </vt:variant>
      <vt:variant>
        <vt:lpwstr/>
      </vt:variant>
      <vt:variant>
        <vt:i4>852032</vt:i4>
      </vt:variant>
      <vt:variant>
        <vt:i4>585</vt:i4>
      </vt:variant>
      <vt:variant>
        <vt:i4>0</vt:i4>
      </vt:variant>
      <vt:variant>
        <vt:i4>5</vt:i4>
      </vt:variant>
      <vt:variant>
        <vt:lpwstr/>
      </vt:variant>
      <vt:variant>
        <vt:lpwstr>P5089</vt:lpwstr>
      </vt:variant>
      <vt:variant>
        <vt:i4>131136</vt:i4>
      </vt:variant>
      <vt:variant>
        <vt:i4>582</vt:i4>
      </vt:variant>
      <vt:variant>
        <vt:i4>0</vt:i4>
      </vt:variant>
      <vt:variant>
        <vt:i4>5</vt:i4>
      </vt:variant>
      <vt:variant>
        <vt:lpwstr/>
      </vt:variant>
      <vt:variant>
        <vt:lpwstr>P5076</vt:lpwstr>
      </vt:variant>
      <vt:variant>
        <vt:i4>196672</vt:i4>
      </vt:variant>
      <vt:variant>
        <vt:i4>579</vt:i4>
      </vt:variant>
      <vt:variant>
        <vt:i4>0</vt:i4>
      </vt:variant>
      <vt:variant>
        <vt:i4>5</vt:i4>
      </vt:variant>
      <vt:variant>
        <vt:lpwstr/>
      </vt:variant>
      <vt:variant>
        <vt:lpwstr>P5065</vt:lpwstr>
      </vt:variant>
      <vt:variant>
        <vt:i4>5701724</vt:i4>
      </vt:variant>
      <vt:variant>
        <vt:i4>576</vt:i4>
      </vt:variant>
      <vt:variant>
        <vt:i4>0</vt:i4>
      </vt:variant>
      <vt:variant>
        <vt:i4>5</vt:i4>
      </vt:variant>
      <vt:variant>
        <vt:lpwstr>consultantplus://offline/ref=65B5B70261C3AB29B5D2B1090D0AAADE921D8E3D885D7FBFE6FA5394B2w6q0R</vt:lpwstr>
      </vt:variant>
      <vt:variant>
        <vt:lpwstr/>
      </vt:variant>
      <vt:variant>
        <vt:i4>64</vt:i4>
      </vt:variant>
      <vt:variant>
        <vt:i4>573</vt:i4>
      </vt:variant>
      <vt:variant>
        <vt:i4>0</vt:i4>
      </vt:variant>
      <vt:variant>
        <vt:i4>5</vt:i4>
      </vt:variant>
      <vt:variant>
        <vt:lpwstr/>
      </vt:variant>
      <vt:variant>
        <vt:lpwstr>P5052</vt:lpwstr>
      </vt:variant>
      <vt:variant>
        <vt:i4>393280</vt:i4>
      </vt:variant>
      <vt:variant>
        <vt:i4>570</vt:i4>
      </vt:variant>
      <vt:variant>
        <vt:i4>0</vt:i4>
      </vt:variant>
      <vt:variant>
        <vt:i4>5</vt:i4>
      </vt:variant>
      <vt:variant>
        <vt:lpwstr/>
      </vt:variant>
      <vt:variant>
        <vt:lpwstr>P5039</vt:lpwstr>
      </vt:variant>
      <vt:variant>
        <vt:i4>73</vt:i4>
      </vt:variant>
      <vt:variant>
        <vt:i4>567</vt:i4>
      </vt:variant>
      <vt:variant>
        <vt:i4>0</vt:i4>
      </vt:variant>
      <vt:variant>
        <vt:i4>5</vt:i4>
      </vt:variant>
      <vt:variant>
        <vt:lpwstr/>
      </vt:variant>
      <vt:variant>
        <vt:lpwstr>P4943</vt:lpwstr>
      </vt:variant>
      <vt:variant>
        <vt:i4>458816</vt:i4>
      </vt:variant>
      <vt:variant>
        <vt:i4>564</vt:i4>
      </vt:variant>
      <vt:variant>
        <vt:i4>0</vt:i4>
      </vt:variant>
      <vt:variant>
        <vt:i4>5</vt:i4>
      </vt:variant>
      <vt:variant>
        <vt:lpwstr/>
      </vt:variant>
      <vt:variant>
        <vt:lpwstr>P5026</vt:lpwstr>
      </vt:variant>
      <vt:variant>
        <vt:i4>262208</vt:i4>
      </vt:variant>
      <vt:variant>
        <vt:i4>561</vt:i4>
      </vt:variant>
      <vt:variant>
        <vt:i4>0</vt:i4>
      </vt:variant>
      <vt:variant>
        <vt:i4>5</vt:i4>
      </vt:variant>
      <vt:variant>
        <vt:lpwstr/>
      </vt:variant>
      <vt:variant>
        <vt:lpwstr>P5012</vt:lpwstr>
      </vt:variant>
      <vt:variant>
        <vt:i4>196681</vt:i4>
      </vt:variant>
      <vt:variant>
        <vt:i4>558</vt:i4>
      </vt:variant>
      <vt:variant>
        <vt:i4>0</vt:i4>
      </vt:variant>
      <vt:variant>
        <vt:i4>5</vt:i4>
      </vt:variant>
      <vt:variant>
        <vt:lpwstr/>
      </vt:variant>
      <vt:variant>
        <vt:lpwstr>P4970</vt:lpwstr>
      </vt:variant>
      <vt:variant>
        <vt:i4>65609</vt:i4>
      </vt:variant>
      <vt:variant>
        <vt:i4>555</vt:i4>
      </vt:variant>
      <vt:variant>
        <vt:i4>0</vt:i4>
      </vt:variant>
      <vt:variant>
        <vt:i4>5</vt:i4>
      </vt:variant>
      <vt:variant>
        <vt:lpwstr/>
      </vt:variant>
      <vt:variant>
        <vt:lpwstr>P4956</vt:lpwstr>
      </vt:variant>
      <vt:variant>
        <vt:i4>393289</vt:i4>
      </vt:variant>
      <vt:variant>
        <vt:i4>552</vt:i4>
      </vt:variant>
      <vt:variant>
        <vt:i4>0</vt:i4>
      </vt:variant>
      <vt:variant>
        <vt:i4>5</vt:i4>
      </vt:variant>
      <vt:variant>
        <vt:lpwstr/>
      </vt:variant>
      <vt:variant>
        <vt:lpwstr>P4922</vt:lpwstr>
      </vt:variant>
      <vt:variant>
        <vt:i4>196680</vt:i4>
      </vt:variant>
      <vt:variant>
        <vt:i4>549</vt:i4>
      </vt:variant>
      <vt:variant>
        <vt:i4>0</vt:i4>
      </vt:variant>
      <vt:variant>
        <vt:i4>5</vt:i4>
      </vt:variant>
      <vt:variant>
        <vt:lpwstr/>
      </vt:variant>
      <vt:variant>
        <vt:lpwstr>P4875</vt:lpwstr>
      </vt:variant>
      <vt:variant>
        <vt:i4>131142</vt:i4>
      </vt:variant>
      <vt:variant>
        <vt:i4>546</vt:i4>
      </vt:variant>
      <vt:variant>
        <vt:i4>0</vt:i4>
      </vt:variant>
      <vt:variant>
        <vt:i4>5</vt:i4>
      </vt:variant>
      <vt:variant>
        <vt:lpwstr/>
      </vt:variant>
      <vt:variant>
        <vt:lpwstr>P3613</vt:lpwstr>
      </vt:variant>
      <vt:variant>
        <vt:i4>131142</vt:i4>
      </vt:variant>
      <vt:variant>
        <vt:i4>543</vt:i4>
      </vt:variant>
      <vt:variant>
        <vt:i4>0</vt:i4>
      </vt:variant>
      <vt:variant>
        <vt:i4>5</vt:i4>
      </vt:variant>
      <vt:variant>
        <vt:lpwstr/>
      </vt:variant>
      <vt:variant>
        <vt:lpwstr>P3613</vt:lpwstr>
      </vt:variant>
      <vt:variant>
        <vt:i4>327749</vt:i4>
      </vt:variant>
      <vt:variant>
        <vt:i4>540</vt:i4>
      </vt:variant>
      <vt:variant>
        <vt:i4>0</vt:i4>
      </vt:variant>
      <vt:variant>
        <vt:i4>5</vt:i4>
      </vt:variant>
      <vt:variant>
        <vt:lpwstr/>
      </vt:variant>
      <vt:variant>
        <vt:lpwstr>P3560</vt:lpwstr>
      </vt:variant>
      <vt:variant>
        <vt:i4>327749</vt:i4>
      </vt:variant>
      <vt:variant>
        <vt:i4>537</vt:i4>
      </vt:variant>
      <vt:variant>
        <vt:i4>0</vt:i4>
      </vt:variant>
      <vt:variant>
        <vt:i4>5</vt:i4>
      </vt:variant>
      <vt:variant>
        <vt:lpwstr/>
      </vt:variant>
      <vt:variant>
        <vt:lpwstr>P3560</vt:lpwstr>
      </vt:variant>
      <vt:variant>
        <vt:i4>720963</vt:i4>
      </vt:variant>
      <vt:variant>
        <vt:i4>534</vt:i4>
      </vt:variant>
      <vt:variant>
        <vt:i4>0</vt:i4>
      </vt:variant>
      <vt:variant>
        <vt:i4>5</vt:i4>
      </vt:variant>
      <vt:variant>
        <vt:lpwstr/>
      </vt:variant>
      <vt:variant>
        <vt:lpwstr>P3383</vt:lpwstr>
      </vt:variant>
      <vt:variant>
        <vt:i4>720963</vt:i4>
      </vt:variant>
      <vt:variant>
        <vt:i4>531</vt:i4>
      </vt:variant>
      <vt:variant>
        <vt:i4>0</vt:i4>
      </vt:variant>
      <vt:variant>
        <vt:i4>5</vt:i4>
      </vt:variant>
      <vt:variant>
        <vt:lpwstr/>
      </vt:variant>
      <vt:variant>
        <vt:lpwstr>P3383</vt:lpwstr>
      </vt:variant>
      <vt:variant>
        <vt:i4>131142</vt:i4>
      </vt:variant>
      <vt:variant>
        <vt:i4>528</vt:i4>
      </vt:variant>
      <vt:variant>
        <vt:i4>0</vt:i4>
      </vt:variant>
      <vt:variant>
        <vt:i4>5</vt:i4>
      </vt:variant>
      <vt:variant>
        <vt:lpwstr/>
      </vt:variant>
      <vt:variant>
        <vt:lpwstr>P3613</vt:lpwstr>
      </vt:variant>
      <vt:variant>
        <vt:i4>327749</vt:i4>
      </vt:variant>
      <vt:variant>
        <vt:i4>525</vt:i4>
      </vt:variant>
      <vt:variant>
        <vt:i4>0</vt:i4>
      </vt:variant>
      <vt:variant>
        <vt:i4>5</vt:i4>
      </vt:variant>
      <vt:variant>
        <vt:lpwstr/>
      </vt:variant>
      <vt:variant>
        <vt:lpwstr>P3560</vt:lpwstr>
      </vt:variant>
      <vt:variant>
        <vt:i4>720963</vt:i4>
      </vt:variant>
      <vt:variant>
        <vt:i4>522</vt:i4>
      </vt:variant>
      <vt:variant>
        <vt:i4>0</vt:i4>
      </vt:variant>
      <vt:variant>
        <vt:i4>5</vt:i4>
      </vt:variant>
      <vt:variant>
        <vt:lpwstr/>
      </vt:variant>
      <vt:variant>
        <vt:lpwstr>P3383</vt:lpwstr>
      </vt:variant>
      <vt:variant>
        <vt:i4>5701724</vt:i4>
      </vt:variant>
      <vt:variant>
        <vt:i4>519</vt:i4>
      </vt:variant>
      <vt:variant>
        <vt:i4>0</vt:i4>
      </vt:variant>
      <vt:variant>
        <vt:i4>5</vt:i4>
      </vt:variant>
      <vt:variant>
        <vt:lpwstr>consultantplus://offline/ref=65B5B70261C3AB29B5D2B1090D0AAADE921D8E3D885D7FBFE6FA5394B2w6q0R</vt:lpwstr>
      </vt:variant>
      <vt:variant>
        <vt:lpwstr/>
      </vt:variant>
      <vt:variant>
        <vt:i4>852033</vt:i4>
      </vt:variant>
      <vt:variant>
        <vt:i4>516</vt:i4>
      </vt:variant>
      <vt:variant>
        <vt:i4>0</vt:i4>
      </vt:variant>
      <vt:variant>
        <vt:i4>5</vt:i4>
      </vt:variant>
      <vt:variant>
        <vt:lpwstr/>
      </vt:variant>
      <vt:variant>
        <vt:lpwstr>P4192</vt:lpwstr>
      </vt:variant>
      <vt:variant>
        <vt:i4>786497</vt:i4>
      </vt:variant>
      <vt:variant>
        <vt:i4>513</vt:i4>
      </vt:variant>
      <vt:variant>
        <vt:i4>0</vt:i4>
      </vt:variant>
      <vt:variant>
        <vt:i4>5</vt:i4>
      </vt:variant>
      <vt:variant>
        <vt:lpwstr/>
      </vt:variant>
      <vt:variant>
        <vt:lpwstr>P4180</vt:lpwstr>
      </vt:variant>
      <vt:variant>
        <vt:i4>393281</vt:i4>
      </vt:variant>
      <vt:variant>
        <vt:i4>510</vt:i4>
      </vt:variant>
      <vt:variant>
        <vt:i4>0</vt:i4>
      </vt:variant>
      <vt:variant>
        <vt:i4>5</vt:i4>
      </vt:variant>
      <vt:variant>
        <vt:lpwstr/>
      </vt:variant>
      <vt:variant>
        <vt:lpwstr>P4123</vt:lpwstr>
      </vt:variant>
      <vt:variant>
        <vt:i4>65600</vt:i4>
      </vt:variant>
      <vt:variant>
        <vt:i4>507</vt:i4>
      </vt:variant>
      <vt:variant>
        <vt:i4>0</vt:i4>
      </vt:variant>
      <vt:variant>
        <vt:i4>5</vt:i4>
      </vt:variant>
      <vt:variant>
        <vt:lpwstr/>
      </vt:variant>
      <vt:variant>
        <vt:lpwstr>P4054</vt:lpwstr>
      </vt:variant>
      <vt:variant>
        <vt:i4>5701724</vt:i4>
      </vt:variant>
      <vt:variant>
        <vt:i4>504</vt:i4>
      </vt:variant>
      <vt:variant>
        <vt:i4>0</vt:i4>
      </vt:variant>
      <vt:variant>
        <vt:i4>5</vt:i4>
      </vt:variant>
      <vt:variant>
        <vt:lpwstr>consultantplus://offline/ref=65B5B70261C3AB29B5D2B1090D0AAADE921D8E3D885D7FBFE6FA5394B2w6q0R</vt:lpwstr>
      </vt:variant>
      <vt:variant>
        <vt:lpwstr/>
      </vt:variant>
      <vt:variant>
        <vt:i4>393289</vt:i4>
      </vt:variant>
      <vt:variant>
        <vt:i4>501</vt:i4>
      </vt:variant>
      <vt:variant>
        <vt:i4>0</vt:i4>
      </vt:variant>
      <vt:variant>
        <vt:i4>5</vt:i4>
      </vt:variant>
      <vt:variant>
        <vt:lpwstr/>
      </vt:variant>
      <vt:variant>
        <vt:lpwstr>P3950</vt:lpwstr>
      </vt:variant>
      <vt:variant>
        <vt:i4>720967</vt:i4>
      </vt:variant>
      <vt:variant>
        <vt:i4>498</vt:i4>
      </vt:variant>
      <vt:variant>
        <vt:i4>0</vt:i4>
      </vt:variant>
      <vt:variant>
        <vt:i4>5</vt:i4>
      </vt:variant>
      <vt:variant>
        <vt:lpwstr/>
      </vt:variant>
      <vt:variant>
        <vt:lpwstr>P3789</vt:lpwstr>
      </vt:variant>
      <vt:variant>
        <vt:i4>327751</vt:i4>
      </vt:variant>
      <vt:variant>
        <vt:i4>495</vt:i4>
      </vt:variant>
      <vt:variant>
        <vt:i4>0</vt:i4>
      </vt:variant>
      <vt:variant>
        <vt:i4>5</vt:i4>
      </vt:variant>
      <vt:variant>
        <vt:lpwstr/>
      </vt:variant>
      <vt:variant>
        <vt:lpwstr>P3760</vt:lpwstr>
      </vt:variant>
      <vt:variant>
        <vt:i4>5701724</vt:i4>
      </vt:variant>
      <vt:variant>
        <vt:i4>492</vt:i4>
      </vt:variant>
      <vt:variant>
        <vt:i4>0</vt:i4>
      </vt:variant>
      <vt:variant>
        <vt:i4>5</vt:i4>
      </vt:variant>
      <vt:variant>
        <vt:lpwstr>consultantplus://offline/ref=65B5B70261C3AB29B5D2B1090D0AAADE921D8E3D885D7FBFE6FA5394B2w6q0R</vt:lpwstr>
      </vt:variant>
      <vt:variant>
        <vt:lpwstr/>
      </vt:variant>
      <vt:variant>
        <vt:i4>458823</vt:i4>
      </vt:variant>
      <vt:variant>
        <vt:i4>489</vt:i4>
      </vt:variant>
      <vt:variant>
        <vt:i4>0</vt:i4>
      </vt:variant>
      <vt:variant>
        <vt:i4>5</vt:i4>
      </vt:variant>
      <vt:variant>
        <vt:lpwstr/>
      </vt:variant>
      <vt:variant>
        <vt:lpwstr>P3747</vt:lpwstr>
      </vt:variant>
      <vt:variant>
        <vt:i4>5701724</vt:i4>
      </vt:variant>
      <vt:variant>
        <vt:i4>486</vt:i4>
      </vt:variant>
      <vt:variant>
        <vt:i4>0</vt:i4>
      </vt:variant>
      <vt:variant>
        <vt:i4>5</vt:i4>
      </vt:variant>
      <vt:variant>
        <vt:lpwstr>consultantplus://offline/ref=65B5B70261C3AB29B5D2B1090D0AAADE921D8E3D885D7FBFE6FA5394B2w6q0R</vt:lpwstr>
      </vt:variant>
      <vt:variant>
        <vt:lpwstr/>
      </vt:variant>
      <vt:variant>
        <vt:i4>71</vt:i4>
      </vt:variant>
      <vt:variant>
        <vt:i4>483</vt:i4>
      </vt:variant>
      <vt:variant>
        <vt:i4>0</vt:i4>
      </vt:variant>
      <vt:variant>
        <vt:i4>5</vt:i4>
      </vt:variant>
      <vt:variant>
        <vt:lpwstr/>
      </vt:variant>
      <vt:variant>
        <vt:lpwstr>P3734</vt:lpwstr>
      </vt:variant>
      <vt:variant>
        <vt:i4>5701724</vt:i4>
      </vt:variant>
      <vt:variant>
        <vt:i4>480</vt:i4>
      </vt:variant>
      <vt:variant>
        <vt:i4>0</vt:i4>
      </vt:variant>
      <vt:variant>
        <vt:i4>5</vt:i4>
      </vt:variant>
      <vt:variant>
        <vt:lpwstr>consultantplus://offline/ref=65B5B70261C3AB29B5D2B1090D0AAADE921D8E3D885D7FBFE6FA5394B2w6q0R</vt:lpwstr>
      </vt:variant>
      <vt:variant>
        <vt:lpwstr/>
      </vt:variant>
      <vt:variant>
        <vt:i4>65607</vt:i4>
      </vt:variant>
      <vt:variant>
        <vt:i4>477</vt:i4>
      </vt:variant>
      <vt:variant>
        <vt:i4>0</vt:i4>
      </vt:variant>
      <vt:variant>
        <vt:i4>5</vt:i4>
      </vt:variant>
      <vt:variant>
        <vt:lpwstr/>
      </vt:variant>
      <vt:variant>
        <vt:lpwstr>P3721</vt:lpwstr>
      </vt:variant>
      <vt:variant>
        <vt:i4>5701724</vt:i4>
      </vt:variant>
      <vt:variant>
        <vt:i4>474</vt:i4>
      </vt:variant>
      <vt:variant>
        <vt:i4>0</vt:i4>
      </vt:variant>
      <vt:variant>
        <vt:i4>5</vt:i4>
      </vt:variant>
      <vt:variant>
        <vt:lpwstr>consultantplus://offline/ref=65B5B70261C3AB29B5D2B1090D0AAADE921D8E3D885D7FBFE6FA5394B2w6q0R</vt:lpwstr>
      </vt:variant>
      <vt:variant>
        <vt:lpwstr/>
      </vt:variant>
      <vt:variant>
        <vt:i4>5701724</vt:i4>
      </vt:variant>
      <vt:variant>
        <vt:i4>471</vt:i4>
      </vt:variant>
      <vt:variant>
        <vt:i4>0</vt:i4>
      </vt:variant>
      <vt:variant>
        <vt:i4>5</vt:i4>
      </vt:variant>
      <vt:variant>
        <vt:lpwstr>consultantplus://offline/ref=65B5B70261C3AB29B5D2B1090D0AAADE921D8E3D885D7FBFE6FA5394B2w6q0R</vt:lpwstr>
      </vt:variant>
      <vt:variant>
        <vt:lpwstr/>
      </vt:variant>
      <vt:variant>
        <vt:i4>655430</vt:i4>
      </vt:variant>
      <vt:variant>
        <vt:i4>468</vt:i4>
      </vt:variant>
      <vt:variant>
        <vt:i4>0</vt:i4>
      </vt:variant>
      <vt:variant>
        <vt:i4>5</vt:i4>
      </vt:variant>
      <vt:variant>
        <vt:lpwstr/>
      </vt:variant>
      <vt:variant>
        <vt:lpwstr>P3699</vt:lpwstr>
      </vt:variant>
      <vt:variant>
        <vt:i4>5701724</vt:i4>
      </vt:variant>
      <vt:variant>
        <vt:i4>465</vt:i4>
      </vt:variant>
      <vt:variant>
        <vt:i4>0</vt:i4>
      </vt:variant>
      <vt:variant>
        <vt:i4>5</vt:i4>
      </vt:variant>
      <vt:variant>
        <vt:lpwstr>consultantplus://offline/ref=65B5B70261C3AB29B5D2B1090D0AAADE921D8E3D885D7FBFE6FA5394B2w6q0R</vt:lpwstr>
      </vt:variant>
      <vt:variant>
        <vt:lpwstr/>
      </vt:variant>
      <vt:variant>
        <vt:i4>720966</vt:i4>
      </vt:variant>
      <vt:variant>
        <vt:i4>462</vt:i4>
      </vt:variant>
      <vt:variant>
        <vt:i4>0</vt:i4>
      </vt:variant>
      <vt:variant>
        <vt:i4>5</vt:i4>
      </vt:variant>
      <vt:variant>
        <vt:lpwstr/>
      </vt:variant>
      <vt:variant>
        <vt:lpwstr>P3686</vt:lpwstr>
      </vt:variant>
      <vt:variant>
        <vt:i4>262214</vt:i4>
      </vt:variant>
      <vt:variant>
        <vt:i4>459</vt:i4>
      </vt:variant>
      <vt:variant>
        <vt:i4>0</vt:i4>
      </vt:variant>
      <vt:variant>
        <vt:i4>5</vt:i4>
      </vt:variant>
      <vt:variant>
        <vt:lpwstr/>
      </vt:variant>
      <vt:variant>
        <vt:lpwstr>P3674</vt:lpwstr>
      </vt:variant>
      <vt:variant>
        <vt:i4>458822</vt:i4>
      </vt:variant>
      <vt:variant>
        <vt:i4>456</vt:i4>
      </vt:variant>
      <vt:variant>
        <vt:i4>0</vt:i4>
      </vt:variant>
      <vt:variant>
        <vt:i4>5</vt:i4>
      </vt:variant>
      <vt:variant>
        <vt:lpwstr/>
      </vt:variant>
      <vt:variant>
        <vt:lpwstr>P3648</vt:lpwstr>
      </vt:variant>
      <vt:variant>
        <vt:i4>5701724</vt:i4>
      </vt:variant>
      <vt:variant>
        <vt:i4>453</vt:i4>
      </vt:variant>
      <vt:variant>
        <vt:i4>0</vt:i4>
      </vt:variant>
      <vt:variant>
        <vt:i4>5</vt:i4>
      </vt:variant>
      <vt:variant>
        <vt:lpwstr>consultantplus://offline/ref=65B5B70261C3AB29B5D2B1090D0AAADE921D8E3D885D7FBFE6FA5394B2w6q0R</vt:lpwstr>
      </vt:variant>
      <vt:variant>
        <vt:lpwstr/>
      </vt:variant>
      <vt:variant>
        <vt:i4>65606</vt:i4>
      </vt:variant>
      <vt:variant>
        <vt:i4>450</vt:i4>
      </vt:variant>
      <vt:variant>
        <vt:i4>0</vt:i4>
      </vt:variant>
      <vt:variant>
        <vt:i4>5</vt:i4>
      </vt:variant>
      <vt:variant>
        <vt:lpwstr/>
      </vt:variant>
      <vt:variant>
        <vt:lpwstr>P3626</vt:lpwstr>
      </vt:variant>
      <vt:variant>
        <vt:i4>131142</vt:i4>
      </vt:variant>
      <vt:variant>
        <vt:i4>447</vt:i4>
      </vt:variant>
      <vt:variant>
        <vt:i4>0</vt:i4>
      </vt:variant>
      <vt:variant>
        <vt:i4>5</vt:i4>
      </vt:variant>
      <vt:variant>
        <vt:lpwstr/>
      </vt:variant>
      <vt:variant>
        <vt:lpwstr>P3613</vt:lpwstr>
      </vt:variant>
      <vt:variant>
        <vt:i4>5701724</vt:i4>
      </vt:variant>
      <vt:variant>
        <vt:i4>444</vt:i4>
      </vt:variant>
      <vt:variant>
        <vt:i4>0</vt:i4>
      </vt:variant>
      <vt:variant>
        <vt:i4>5</vt:i4>
      </vt:variant>
      <vt:variant>
        <vt:lpwstr>consultantplus://offline/ref=65B5B70261C3AB29B5D2B1090D0AAADE921D8E3D885D7FBFE6FA5394B2w6q0R</vt:lpwstr>
      </vt:variant>
      <vt:variant>
        <vt:lpwstr/>
      </vt:variant>
      <vt:variant>
        <vt:i4>196678</vt:i4>
      </vt:variant>
      <vt:variant>
        <vt:i4>441</vt:i4>
      </vt:variant>
      <vt:variant>
        <vt:i4>0</vt:i4>
      </vt:variant>
      <vt:variant>
        <vt:i4>5</vt:i4>
      </vt:variant>
      <vt:variant>
        <vt:lpwstr/>
      </vt:variant>
      <vt:variant>
        <vt:lpwstr>P3600</vt:lpwstr>
      </vt:variant>
      <vt:variant>
        <vt:i4>5701724</vt:i4>
      </vt:variant>
      <vt:variant>
        <vt:i4>438</vt:i4>
      </vt:variant>
      <vt:variant>
        <vt:i4>0</vt:i4>
      </vt:variant>
      <vt:variant>
        <vt:i4>5</vt:i4>
      </vt:variant>
      <vt:variant>
        <vt:lpwstr>consultantplus://offline/ref=65B5B70261C3AB29B5D2B1090D0AAADE921D8E3D885D7FBFE6FA5394B2w6q0R</vt:lpwstr>
      </vt:variant>
      <vt:variant>
        <vt:lpwstr/>
      </vt:variant>
      <vt:variant>
        <vt:i4>720965</vt:i4>
      </vt:variant>
      <vt:variant>
        <vt:i4>435</vt:i4>
      </vt:variant>
      <vt:variant>
        <vt:i4>0</vt:i4>
      </vt:variant>
      <vt:variant>
        <vt:i4>5</vt:i4>
      </vt:variant>
      <vt:variant>
        <vt:lpwstr/>
      </vt:variant>
      <vt:variant>
        <vt:lpwstr>P3585</vt:lpwstr>
      </vt:variant>
      <vt:variant>
        <vt:i4>5701724</vt:i4>
      </vt:variant>
      <vt:variant>
        <vt:i4>432</vt:i4>
      </vt:variant>
      <vt:variant>
        <vt:i4>0</vt:i4>
      </vt:variant>
      <vt:variant>
        <vt:i4>5</vt:i4>
      </vt:variant>
      <vt:variant>
        <vt:lpwstr>consultantplus://offline/ref=65B5B70261C3AB29B5D2B1090D0AAADE921D8E3D885D7FBFE6FA5394B2w6q0R</vt:lpwstr>
      </vt:variant>
      <vt:variant>
        <vt:lpwstr/>
      </vt:variant>
      <vt:variant>
        <vt:i4>262213</vt:i4>
      </vt:variant>
      <vt:variant>
        <vt:i4>429</vt:i4>
      </vt:variant>
      <vt:variant>
        <vt:i4>0</vt:i4>
      </vt:variant>
      <vt:variant>
        <vt:i4>5</vt:i4>
      </vt:variant>
      <vt:variant>
        <vt:lpwstr/>
      </vt:variant>
      <vt:variant>
        <vt:lpwstr>P3572</vt:lpwstr>
      </vt:variant>
      <vt:variant>
        <vt:i4>327749</vt:i4>
      </vt:variant>
      <vt:variant>
        <vt:i4>426</vt:i4>
      </vt:variant>
      <vt:variant>
        <vt:i4>0</vt:i4>
      </vt:variant>
      <vt:variant>
        <vt:i4>5</vt:i4>
      </vt:variant>
      <vt:variant>
        <vt:lpwstr/>
      </vt:variant>
      <vt:variant>
        <vt:lpwstr>P3560</vt:lpwstr>
      </vt:variant>
      <vt:variant>
        <vt:i4>3670066</vt:i4>
      </vt:variant>
      <vt:variant>
        <vt:i4>423</vt:i4>
      </vt:variant>
      <vt:variant>
        <vt:i4>0</vt:i4>
      </vt:variant>
      <vt:variant>
        <vt:i4>5</vt:i4>
      </vt:variant>
      <vt:variant>
        <vt:lpwstr>consultantplus://offline/ref=65B5B70261C3AB29B5D2B1090D0AAADE911A8F3D84577FBFE6FA5394B2606B98E0DD16FA38D110FCw2q3R</vt:lpwstr>
      </vt:variant>
      <vt:variant>
        <vt:lpwstr/>
      </vt:variant>
      <vt:variant>
        <vt:i4>3604585</vt:i4>
      </vt:variant>
      <vt:variant>
        <vt:i4>420</vt:i4>
      </vt:variant>
      <vt:variant>
        <vt:i4>0</vt:i4>
      </vt:variant>
      <vt:variant>
        <vt:i4>5</vt:i4>
      </vt:variant>
      <vt:variant>
        <vt:lpwstr>consultantplus://offline/ref=65B5B70261C3AB29B5D2B1090D0AAADE951A8B3D885F22B5EEA35F96wBq5R</vt:lpwstr>
      </vt:variant>
      <vt:variant>
        <vt:lpwstr/>
      </vt:variant>
      <vt:variant>
        <vt:i4>5701637</vt:i4>
      </vt:variant>
      <vt:variant>
        <vt:i4>417</vt:i4>
      </vt:variant>
      <vt:variant>
        <vt:i4>0</vt:i4>
      </vt:variant>
      <vt:variant>
        <vt:i4>5</vt:i4>
      </vt:variant>
      <vt:variant>
        <vt:lpwstr>consultantplus://offline/ref=65B5B70261C3AB29B5D2B1090D0AAADE91158C3286517FBFE6FA5394B2w6q0R</vt:lpwstr>
      </vt:variant>
      <vt:variant>
        <vt:lpwstr/>
      </vt:variant>
      <vt:variant>
        <vt:i4>393282</vt:i4>
      </vt:variant>
      <vt:variant>
        <vt:i4>414</vt:i4>
      </vt:variant>
      <vt:variant>
        <vt:i4>0</vt:i4>
      </vt:variant>
      <vt:variant>
        <vt:i4>5</vt:i4>
      </vt:variant>
      <vt:variant>
        <vt:lpwstr/>
      </vt:variant>
      <vt:variant>
        <vt:lpwstr>P2243</vt:lpwstr>
      </vt:variant>
      <vt:variant>
        <vt:i4>393282</vt:i4>
      </vt:variant>
      <vt:variant>
        <vt:i4>411</vt:i4>
      </vt:variant>
      <vt:variant>
        <vt:i4>0</vt:i4>
      </vt:variant>
      <vt:variant>
        <vt:i4>5</vt:i4>
      </vt:variant>
      <vt:variant>
        <vt:lpwstr/>
      </vt:variant>
      <vt:variant>
        <vt:lpwstr>P2243</vt:lpwstr>
      </vt:variant>
      <vt:variant>
        <vt:i4>393282</vt:i4>
      </vt:variant>
      <vt:variant>
        <vt:i4>408</vt:i4>
      </vt:variant>
      <vt:variant>
        <vt:i4>0</vt:i4>
      </vt:variant>
      <vt:variant>
        <vt:i4>5</vt:i4>
      </vt:variant>
      <vt:variant>
        <vt:lpwstr/>
      </vt:variant>
      <vt:variant>
        <vt:lpwstr>P2243</vt:lpwstr>
      </vt:variant>
      <vt:variant>
        <vt:i4>196673</vt:i4>
      </vt:variant>
      <vt:variant>
        <vt:i4>405</vt:i4>
      </vt:variant>
      <vt:variant>
        <vt:i4>0</vt:i4>
      </vt:variant>
      <vt:variant>
        <vt:i4>5</vt:i4>
      </vt:variant>
      <vt:variant>
        <vt:lpwstr/>
      </vt:variant>
      <vt:variant>
        <vt:lpwstr>P2113</vt:lpwstr>
      </vt:variant>
      <vt:variant>
        <vt:i4>196673</vt:i4>
      </vt:variant>
      <vt:variant>
        <vt:i4>402</vt:i4>
      </vt:variant>
      <vt:variant>
        <vt:i4>0</vt:i4>
      </vt:variant>
      <vt:variant>
        <vt:i4>5</vt:i4>
      </vt:variant>
      <vt:variant>
        <vt:lpwstr/>
      </vt:variant>
      <vt:variant>
        <vt:lpwstr>P2113</vt:lpwstr>
      </vt:variant>
      <vt:variant>
        <vt:i4>65600</vt:i4>
      </vt:variant>
      <vt:variant>
        <vt:i4>399</vt:i4>
      </vt:variant>
      <vt:variant>
        <vt:i4>0</vt:i4>
      </vt:variant>
      <vt:variant>
        <vt:i4>5</vt:i4>
      </vt:variant>
      <vt:variant>
        <vt:lpwstr/>
      </vt:variant>
      <vt:variant>
        <vt:lpwstr>P2037</vt:lpwstr>
      </vt:variant>
      <vt:variant>
        <vt:i4>65600</vt:i4>
      </vt:variant>
      <vt:variant>
        <vt:i4>396</vt:i4>
      </vt:variant>
      <vt:variant>
        <vt:i4>0</vt:i4>
      </vt:variant>
      <vt:variant>
        <vt:i4>5</vt:i4>
      </vt:variant>
      <vt:variant>
        <vt:lpwstr/>
      </vt:variant>
      <vt:variant>
        <vt:lpwstr>P2037</vt:lpwstr>
      </vt:variant>
      <vt:variant>
        <vt:i4>64</vt:i4>
      </vt:variant>
      <vt:variant>
        <vt:i4>393</vt:i4>
      </vt:variant>
      <vt:variant>
        <vt:i4>0</vt:i4>
      </vt:variant>
      <vt:variant>
        <vt:i4>5</vt:i4>
      </vt:variant>
      <vt:variant>
        <vt:lpwstr/>
      </vt:variant>
      <vt:variant>
        <vt:lpwstr>P2024</vt:lpwstr>
      </vt:variant>
      <vt:variant>
        <vt:i4>64</vt:i4>
      </vt:variant>
      <vt:variant>
        <vt:i4>390</vt:i4>
      </vt:variant>
      <vt:variant>
        <vt:i4>0</vt:i4>
      </vt:variant>
      <vt:variant>
        <vt:i4>5</vt:i4>
      </vt:variant>
      <vt:variant>
        <vt:lpwstr/>
      </vt:variant>
      <vt:variant>
        <vt:lpwstr>P2024</vt:lpwstr>
      </vt:variant>
      <vt:variant>
        <vt:i4>196672</vt:i4>
      </vt:variant>
      <vt:variant>
        <vt:i4>387</vt:i4>
      </vt:variant>
      <vt:variant>
        <vt:i4>0</vt:i4>
      </vt:variant>
      <vt:variant>
        <vt:i4>5</vt:i4>
      </vt:variant>
      <vt:variant>
        <vt:lpwstr/>
      </vt:variant>
      <vt:variant>
        <vt:lpwstr>P2011</vt:lpwstr>
      </vt:variant>
      <vt:variant>
        <vt:i4>196672</vt:i4>
      </vt:variant>
      <vt:variant>
        <vt:i4>384</vt:i4>
      </vt:variant>
      <vt:variant>
        <vt:i4>0</vt:i4>
      </vt:variant>
      <vt:variant>
        <vt:i4>5</vt:i4>
      </vt:variant>
      <vt:variant>
        <vt:lpwstr/>
      </vt:variant>
      <vt:variant>
        <vt:lpwstr>P2011</vt:lpwstr>
      </vt:variant>
      <vt:variant>
        <vt:i4>393282</vt:i4>
      </vt:variant>
      <vt:variant>
        <vt:i4>381</vt:i4>
      </vt:variant>
      <vt:variant>
        <vt:i4>0</vt:i4>
      </vt:variant>
      <vt:variant>
        <vt:i4>5</vt:i4>
      </vt:variant>
      <vt:variant>
        <vt:lpwstr/>
      </vt:variant>
      <vt:variant>
        <vt:lpwstr>P2243</vt:lpwstr>
      </vt:variant>
      <vt:variant>
        <vt:i4>196673</vt:i4>
      </vt:variant>
      <vt:variant>
        <vt:i4>378</vt:i4>
      </vt:variant>
      <vt:variant>
        <vt:i4>0</vt:i4>
      </vt:variant>
      <vt:variant>
        <vt:i4>5</vt:i4>
      </vt:variant>
      <vt:variant>
        <vt:lpwstr/>
      </vt:variant>
      <vt:variant>
        <vt:lpwstr>P2113</vt:lpwstr>
      </vt:variant>
      <vt:variant>
        <vt:i4>65600</vt:i4>
      </vt:variant>
      <vt:variant>
        <vt:i4>375</vt:i4>
      </vt:variant>
      <vt:variant>
        <vt:i4>0</vt:i4>
      </vt:variant>
      <vt:variant>
        <vt:i4>5</vt:i4>
      </vt:variant>
      <vt:variant>
        <vt:lpwstr/>
      </vt:variant>
      <vt:variant>
        <vt:lpwstr>P2037</vt:lpwstr>
      </vt:variant>
      <vt:variant>
        <vt:i4>64</vt:i4>
      </vt:variant>
      <vt:variant>
        <vt:i4>372</vt:i4>
      </vt:variant>
      <vt:variant>
        <vt:i4>0</vt:i4>
      </vt:variant>
      <vt:variant>
        <vt:i4>5</vt:i4>
      </vt:variant>
      <vt:variant>
        <vt:lpwstr/>
      </vt:variant>
      <vt:variant>
        <vt:lpwstr>P2024</vt:lpwstr>
      </vt:variant>
      <vt:variant>
        <vt:i4>196672</vt:i4>
      </vt:variant>
      <vt:variant>
        <vt:i4>369</vt:i4>
      </vt:variant>
      <vt:variant>
        <vt:i4>0</vt:i4>
      </vt:variant>
      <vt:variant>
        <vt:i4>5</vt:i4>
      </vt:variant>
      <vt:variant>
        <vt:lpwstr/>
      </vt:variant>
      <vt:variant>
        <vt:lpwstr>P2011</vt:lpwstr>
      </vt:variant>
      <vt:variant>
        <vt:i4>5505112</vt:i4>
      </vt:variant>
      <vt:variant>
        <vt:i4>366</vt:i4>
      </vt:variant>
      <vt:variant>
        <vt:i4>0</vt:i4>
      </vt:variant>
      <vt:variant>
        <vt:i4>5</vt:i4>
      </vt:variant>
      <vt:variant>
        <vt:lpwstr>consultantplus://offline/ref=65B5B70261C3AB29B5D2AE18180AAADE911A8A3181577FBFE6FA5394B2w6q0R</vt:lpwstr>
      </vt:variant>
      <vt:variant>
        <vt:lpwstr/>
      </vt:variant>
      <vt:variant>
        <vt:i4>262213</vt:i4>
      </vt:variant>
      <vt:variant>
        <vt:i4>363</vt:i4>
      </vt:variant>
      <vt:variant>
        <vt:i4>0</vt:i4>
      </vt:variant>
      <vt:variant>
        <vt:i4>5</vt:i4>
      </vt:variant>
      <vt:variant>
        <vt:lpwstr/>
      </vt:variant>
      <vt:variant>
        <vt:lpwstr>P2566</vt:lpwstr>
      </vt:variant>
      <vt:variant>
        <vt:i4>458821</vt:i4>
      </vt:variant>
      <vt:variant>
        <vt:i4>360</vt:i4>
      </vt:variant>
      <vt:variant>
        <vt:i4>0</vt:i4>
      </vt:variant>
      <vt:variant>
        <vt:i4>5</vt:i4>
      </vt:variant>
      <vt:variant>
        <vt:lpwstr/>
      </vt:variant>
      <vt:variant>
        <vt:lpwstr>P2555</vt:lpwstr>
      </vt:variant>
      <vt:variant>
        <vt:i4>65605</vt:i4>
      </vt:variant>
      <vt:variant>
        <vt:i4>357</vt:i4>
      </vt:variant>
      <vt:variant>
        <vt:i4>0</vt:i4>
      </vt:variant>
      <vt:variant>
        <vt:i4>5</vt:i4>
      </vt:variant>
      <vt:variant>
        <vt:lpwstr/>
      </vt:variant>
      <vt:variant>
        <vt:lpwstr>P2534</vt:lpwstr>
      </vt:variant>
      <vt:variant>
        <vt:i4>69</vt:i4>
      </vt:variant>
      <vt:variant>
        <vt:i4>354</vt:i4>
      </vt:variant>
      <vt:variant>
        <vt:i4>0</vt:i4>
      </vt:variant>
      <vt:variant>
        <vt:i4>5</vt:i4>
      </vt:variant>
      <vt:variant>
        <vt:lpwstr/>
      </vt:variant>
      <vt:variant>
        <vt:lpwstr>P2523</vt:lpwstr>
      </vt:variant>
      <vt:variant>
        <vt:i4>131141</vt:i4>
      </vt:variant>
      <vt:variant>
        <vt:i4>351</vt:i4>
      </vt:variant>
      <vt:variant>
        <vt:i4>0</vt:i4>
      </vt:variant>
      <vt:variant>
        <vt:i4>5</vt:i4>
      </vt:variant>
      <vt:variant>
        <vt:lpwstr/>
      </vt:variant>
      <vt:variant>
        <vt:lpwstr>P2503</vt:lpwstr>
      </vt:variant>
      <vt:variant>
        <vt:i4>655428</vt:i4>
      </vt:variant>
      <vt:variant>
        <vt:i4>348</vt:i4>
      </vt:variant>
      <vt:variant>
        <vt:i4>0</vt:i4>
      </vt:variant>
      <vt:variant>
        <vt:i4>5</vt:i4>
      </vt:variant>
      <vt:variant>
        <vt:lpwstr/>
      </vt:variant>
      <vt:variant>
        <vt:lpwstr>P2483</vt:lpwstr>
      </vt:variant>
      <vt:variant>
        <vt:i4>327748</vt:i4>
      </vt:variant>
      <vt:variant>
        <vt:i4>345</vt:i4>
      </vt:variant>
      <vt:variant>
        <vt:i4>0</vt:i4>
      </vt:variant>
      <vt:variant>
        <vt:i4>5</vt:i4>
      </vt:variant>
      <vt:variant>
        <vt:lpwstr/>
      </vt:variant>
      <vt:variant>
        <vt:lpwstr>P2470</vt:lpwstr>
      </vt:variant>
      <vt:variant>
        <vt:i4>5701724</vt:i4>
      </vt:variant>
      <vt:variant>
        <vt:i4>342</vt:i4>
      </vt:variant>
      <vt:variant>
        <vt:i4>0</vt:i4>
      </vt:variant>
      <vt:variant>
        <vt:i4>5</vt:i4>
      </vt:variant>
      <vt:variant>
        <vt:lpwstr>consultantplus://offline/ref=65B5B70261C3AB29B5D2B1090D0AAADE921D8E3D885D7FBFE6FA5394B2w6q0R</vt:lpwstr>
      </vt:variant>
      <vt:variant>
        <vt:lpwstr/>
      </vt:variant>
      <vt:variant>
        <vt:i4>458820</vt:i4>
      </vt:variant>
      <vt:variant>
        <vt:i4>339</vt:i4>
      </vt:variant>
      <vt:variant>
        <vt:i4>0</vt:i4>
      </vt:variant>
      <vt:variant>
        <vt:i4>5</vt:i4>
      </vt:variant>
      <vt:variant>
        <vt:lpwstr/>
      </vt:variant>
      <vt:variant>
        <vt:lpwstr>P2458</vt:lpwstr>
      </vt:variant>
      <vt:variant>
        <vt:i4>393284</vt:i4>
      </vt:variant>
      <vt:variant>
        <vt:i4>336</vt:i4>
      </vt:variant>
      <vt:variant>
        <vt:i4>0</vt:i4>
      </vt:variant>
      <vt:variant>
        <vt:i4>5</vt:i4>
      </vt:variant>
      <vt:variant>
        <vt:lpwstr/>
      </vt:variant>
      <vt:variant>
        <vt:lpwstr>P2446</vt:lpwstr>
      </vt:variant>
      <vt:variant>
        <vt:i4>65604</vt:i4>
      </vt:variant>
      <vt:variant>
        <vt:i4>333</vt:i4>
      </vt:variant>
      <vt:variant>
        <vt:i4>0</vt:i4>
      </vt:variant>
      <vt:variant>
        <vt:i4>5</vt:i4>
      </vt:variant>
      <vt:variant>
        <vt:lpwstr/>
      </vt:variant>
      <vt:variant>
        <vt:lpwstr>P2434</vt:lpwstr>
      </vt:variant>
      <vt:variant>
        <vt:i4>68</vt:i4>
      </vt:variant>
      <vt:variant>
        <vt:i4>330</vt:i4>
      </vt:variant>
      <vt:variant>
        <vt:i4>0</vt:i4>
      </vt:variant>
      <vt:variant>
        <vt:i4>5</vt:i4>
      </vt:variant>
      <vt:variant>
        <vt:lpwstr/>
      </vt:variant>
      <vt:variant>
        <vt:lpwstr>P2422</vt:lpwstr>
      </vt:variant>
      <vt:variant>
        <vt:i4>196676</vt:i4>
      </vt:variant>
      <vt:variant>
        <vt:i4>327</vt:i4>
      </vt:variant>
      <vt:variant>
        <vt:i4>0</vt:i4>
      </vt:variant>
      <vt:variant>
        <vt:i4>5</vt:i4>
      </vt:variant>
      <vt:variant>
        <vt:lpwstr/>
      </vt:variant>
      <vt:variant>
        <vt:lpwstr>P2410</vt:lpwstr>
      </vt:variant>
      <vt:variant>
        <vt:i4>720963</vt:i4>
      </vt:variant>
      <vt:variant>
        <vt:i4>324</vt:i4>
      </vt:variant>
      <vt:variant>
        <vt:i4>0</vt:i4>
      </vt:variant>
      <vt:variant>
        <vt:i4>5</vt:i4>
      </vt:variant>
      <vt:variant>
        <vt:lpwstr/>
      </vt:variant>
      <vt:variant>
        <vt:lpwstr>P2398</vt:lpwstr>
      </vt:variant>
      <vt:variant>
        <vt:i4>5701724</vt:i4>
      </vt:variant>
      <vt:variant>
        <vt:i4>321</vt:i4>
      </vt:variant>
      <vt:variant>
        <vt:i4>0</vt:i4>
      </vt:variant>
      <vt:variant>
        <vt:i4>5</vt:i4>
      </vt:variant>
      <vt:variant>
        <vt:lpwstr>consultantplus://offline/ref=65B5B70261C3AB29B5D2B1090D0AAADE921D8E3D885D7FBFE6FA5394B2w6q0R</vt:lpwstr>
      </vt:variant>
      <vt:variant>
        <vt:lpwstr/>
      </vt:variant>
      <vt:variant>
        <vt:i4>655427</vt:i4>
      </vt:variant>
      <vt:variant>
        <vt:i4>318</vt:i4>
      </vt:variant>
      <vt:variant>
        <vt:i4>0</vt:i4>
      </vt:variant>
      <vt:variant>
        <vt:i4>5</vt:i4>
      </vt:variant>
      <vt:variant>
        <vt:lpwstr/>
      </vt:variant>
      <vt:variant>
        <vt:lpwstr>P2385</vt:lpwstr>
      </vt:variant>
      <vt:variant>
        <vt:i4>5505119</vt:i4>
      </vt:variant>
      <vt:variant>
        <vt:i4>315</vt:i4>
      </vt:variant>
      <vt:variant>
        <vt:i4>0</vt:i4>
      </vt:variant>
      <vt:variant>
        <vt:i4>5</vt:i4>
      </vt:variant>
      <vt:variant>
        <vt:lpwstr>consultantplus://offline/ref=65B5B70261C3AB29B5D2AE18180AAADE91198B31895C7FBFE6FA5394B2w6q0R</vt:lpwstr>
      </vt:variant>
      <vt:variant>
        <vt:lpwstr/>
      </vt:variant>
      <vt:variant>
        <vt:i4>5701724</vt:i4>
      </vt:variant>
      <vt:variant>
        <vt:i4>312</vt:i4>
      </vt:variant>
      <vt:variant>
        <vt:i4>0</vt:i4>
      </vt:variant>
      <vt:variant>
        <vt:i4>5</vt:i4>
      </vt:variant>
      <vt:variant>
        <vt:lpwstr>consultantplus://offline/ref=65B5B70261C3AB29B5D2B1090D0AAADE921D8E3D885D7FBFE6FA5394B2w6q0R</vt:lpwstr>
      </vt:variant>
      <vt:variant>
        <vt:lpwstr/>
      </vt:variant>
      <vt:variant>
        <vt:i4>458819</vt:i4>
      </vt:variant>
      <vt:variant>
        <vt:i4>309</vt:i4>
      </vt:variant>
      <vt:variant>
        <vt:i4>0</vt:i4>
      </vt:variant>
      <vt:variant>
        <vt:i4>5</vt:i4>
      </vt:variant>
      <vt:variant>
        <vt:lpwstr/>
      </vt:variant>
      <vt:variant>
        <vt:lpwstr>P2354</vt:lpwstr>
      </vt:variant>
      <vt:variant>
        <vt:i4>5701724</vt:i4>
      </vt:variant>
      <vt:variant>
        <vt:i4>306</vt:i4>
      </vt:variant>
      <vt:variant>
        <vt:i4>0</vt:i4>
      </vt:variant>
      <vt:variant>
        <vt:i4>5</vt:i4>
      </vt:variant>
      <vt:variant>
        <vt:lpwstr>consultantplus://offline/ref=65B5B70261C3AB29B5D2B1090D0AAADE921D8E3D885D7FBFE6FA5394B2w6q0R</vt:lpwstr>
      </vt:variant>
      <vt:variant>
        <vt:lpwstr/>
      </vt:variant>
      <vt:variant>
        <vt:i4>131139</vt:i4>
      </vt:variant>
      <vt:variant>
        <vt:i4>303</vt:i4>
      </vt:variant>
      <vt:variant>
        <vt:i4>0</vt:i4>
      </vt:variant>
      <vt:variant>
        <vt:i4>5</vt:i4>
      </vt:variant>
      <vt:variant>
        <vt:lpwstr/>
      </vt:variant>
      <vt:variant>
        <vt:lpwstr>P2305</vt:lpwstr>
      </vt:variant>
      <vt:variant>
        <vt:i4>5701724</vt:i4>
      </vt:variant>
      <vt:variant>
        <vt:i4>300</vt:i4>
      </vt:variant>
      <vt:variant>
        <vt:i4>0</vt:i4>
      </vt:variant>
      <vt:variant>
        <vt:i4>5</vt:i4>
      </vt:variant>
      <vt:variant>
        <vt:lpwstr>consultantplus://offline/ref=65B5B70261C3AB29B5D2B1090D0AAADE921D8E3D885D7FBFE6FA5394B2w6q0R</vt:lpwstr>
      </vt:variant>
      <vt:variant>
        <vt:lpwstr/>
      </vt:variant>
      <vt:variant>
        <vt:i4>720962</vt:i4>
      </vt:variant>
      <vt:variant>
        <vt:i4>297</vt:i4>
      </vt:variant>
      <vt:variant>
        <vt:i4>0</vt:i4>
      </vt:variant>
      <vt:variant>
        <vt:i4>5</vt:i4>
      </vt:variant>
      <vt:variant>
        <vt:lpwstr/>
      </vt:variant>
      <vt:variant>
        <vt:lpwstr>P2292</vt:lpwstr>
      </vt:variant>
      <vt:variant>
        <vt:i4>5701724</vt:i4>
      </vt:variant>
      <vt:variant>
        <vt:i4>294</vt:i4>
      </vt:variant>
      <vt:variant>
        <vt:i4>0</vt:i4>
      </vt:variant>
      <vt:variant>
        <vt:i4>5</vt:i4>
      </vt:variant>
      <vt:variant>
        <vt:lpwstr>consultantplus://offline/ref=65B5B70261C3AB29B5D2B1090D0AAADE921D8E3D885D7FBFE6FA5394B2w6q0R</vt:lpwstr>
      </vt:variant>
      <vt:variant>
        <vt:lpwstr/>
      </vt:variant>
      <vt:variant>
        <vt:i4>327746</vt:i4>
      </vt:variant>
      <vt:variant>
        <vt:i4>291</vt:i4>
      </vt:variant>
      <vt:variant>
        <vt:i4>0</vt:i4>
      </vt:variant>
      <vt:variant>
        <vt:i4>5</vt:i4>
      </vt:variant>
      <vt:variant>
        <vt:lpwstr/>
      </vt:variant>
      <vt:variant>
        <vt:lpwstr>P2279</vt:lpwstr>
      </vt:variant>
      <vt:variant>
        <vt:i4>5701724</vt:i4>
      </vt:variant>
      <vt:variant>
        <vt:i4>288</vt:i4>
      </vt:variant>
      <vt:variant>
        <vt:i4>0</vt:i4>
      </vt:variant>
      <vt:variant>
        <vt:i4>5</vt:i4>
      </vt:variant>
      <vt:variant>
        <vt:lpwstr>consultantplus://offline/ref=65B5B70261C3AB29B5D2B1090D0AAADE921D8E3D885D7FBFE6FA5394B2w6q0R</vt:lpwstr>
      </vt:variant>
      <vt:variant>
        <vt:lpwstr/>
      </vt:variant>
      <vt:variant>
        <vt:i4>262210</vt:i4>
      </vt:variant>
      <vt:variant>
        <vt:i4>285</vt:i4>
      </vt:variant>
      <vt:variant>
        <vt:i4>0</vt:i4>
      </vt:variant>
      <vt:variant>
        <vt:i4>5</vt:i4>
      </vt:variant>
      <vt:variant>
        <vt:lpwstr/>
      </vt:variant>
      <vt:variant>
        <vt:lpwstr>P2267</vt:lpwstr>
      </vt:variant>
      <vt:variant>
        <vt:i4>5701724</vt:i4>
      </vt:variant>
      <vt:variant>
        <vt:i4>282</vt:i4>
      </vt:variant>
      <vt:variant>
        <vt:i4>0</vt:i4>
      </vt:variant>
      <vt:variant>
        <vt:i4>5</vt:i4>
      </vt:variant>
      <vt:variant>
        <vt:lpwstr>consultantplus://offline/ref=65B5B70261C3AB29B5D2B1090D0AAADE921D8E3D885D7FBFE6FA5394B2w6q0R</vt:lpwstr>
      </vt:variant>
      <vt:variant>
        <vt:lpwstr/>
      </vt:variant>
      <vt:variant>
        <vt:i4>458818</vt:i4>
      </vt:variant>
      <vt:variant>
        <vt:i4>279</vt:i4>
      </vt:variant>
      <vt:variant>
        <vt:i4>0</vt:i4>
      </vt:variant>
      <vt:variant>
        <vt:i4>5</vt:i4>
      </vt:variant>
      <vt:variant>
        <vt:lpwstr/>
      </vt:variant>
      <vt:variant>
        <vt:lpwstr>P2254</vt:lpwstr>
      </vt:variant>
      <vt:variant>
        <vt:i4>393282</vt:i4>
      </vt:variant>
      <vt:variant>
        <vt:i4>276</vt:i4>
      </vt:variant>
      <vt:variant>
        <vt:i4>0</vt:i4>
      </vt:variant>
      <vt:variant>
        <vt:i4>5</vt:i4>
      </vt:variant>
      <vt:variant>
        <vt:lpwstr/>
      </vt:variant>
      <vt:variant>
        <vt:lpwstr>P2243</vt:lpwstr>
      </vt:variant>
      <vt:variant>
        <vt:i4>5701724</vt:i4>
      </vt:variant>
      <vt:variant>
        <vt:i4>273</vt:i4>
      </vt:variant>
      <vt:variant>
        <vt:i4>0</vt:i4>
      </vt:variant>
      <vt:variant>
        <vt:i4>5</vt:i4>
      </vt:variant>
      <vt:variant>
        <vt:lpwstr>consultantplus://offline/ref=65B5B70261C3AB29B5D2B1090D0AAADE921D8E3D885D7FBFE6FA5394B2w6q0R</vt:lpwstr>
      </vt:variant>
      <vt:variant>
        <vt:lpwstr/>
      </vt:variant>
      <vt:variant>
        <vt:i4>65602</vt:i4>
      </vt:variant>
      <vt:variant>
        <vt:i4>270</vt:i4>
      </vt:variant>
      <vt:variant>
        <vt:i4>0</vt:i4>
      </vt:variant>
      <vt:variant>
        <vt:i4>5</vt:i4>
      </vt:variant>
      <vt:variant>
        <vt:lpwstr/>
      </vt:variant>
      <vt:variant>
        <vt:lpwstr>P2230</vt:lpwstr>
      </vt:variant>
      <vt:variant>
        <vt:i4>5636178</vt:i4>
      </vt:variant>
      <vt:variant>
        <vt:i4>267</vt:i4>
      </vt:variant>
      <vt:variant>
        <vt:i4>0</vt:i4>
      </vt:variant>
      <vt:variant>
        <vt:i4>5</vt:i4>
      </vt:variant>
      <vt:variant>
        <vt:lpwstr>consultantplus://offline/ref=65B5B70261C3AB29B5D2B8100A0AAADE961E8B3086577FBFE6FA5394B2w6q0R</vt:lpwstr>
      </vt:variant>
      <vt:variant>
        <vt:lpwstr/>
      </vt:variant>
      <vt:variant>
        <vt:i4>5701724</vt:i4>
      </vt:variant>
      <vt:variant>
        <vt:i4>264</vt:i4>
      </vt:variant>
      <vt:variant>
        <vt:i4>0</vt:i4>
      </vt:variant>
      <vt:variant>
        <vt:i4>5</vt:i4>
      </vt:variant>
      <vt:variant>
        <vt:lpwstr>consultantplus://offline/ref=65B5B70261C3AB29B5D2B1090D0AAADE921D8E3D885D7FBFE6FA5394B2w6q0R</vt:lpwstr>
      </vt:variant>
      <vt:variant>
        <vt:lpwstr/>
      </vt:variant>
      <vt:variant>
        <vt:i4>196674</vt:i4>
      </vt:variant>
      <vt:variant>
        <vt:i4>261</vt:i4>
      </vt:variant>
      <vt:variant>
        <vt:i4>0</vt:i4>
      </vt:variant>
      <vt:variant>
        <vt:i4>5</vt:i4>
      </vt:variant>
      <vt:variant>
        <vt:lpwstr/>
      </vt:variant>
      <vt:variant>
        <vt:lpwstr>P2217</vt:lpwstr>
      </vt:variant>
      <vt:variant>
        <vt:i4>5701724</vt:i4>
      </vt:variant>
      <vt:variant>
        <vt:i4>258</vt:i4>
      </vt:variant>
      <vt:variant>
        <vt:i4>0</vt:i4>
      </vt:variant>
      <vt:variant>
        <vt:i4>5</vt:i4>
      </vt:variant>
      <vt:variant>
        <vt:lpwstr>consultantplus://offline/ref=65B5B70261C3AB29B5D2B1090D0AAADE921D8E3D885D7FBFE6FA5394B2w6q0R</vt:lpwstr>
      </vt:variant>
      <vt:variant>
        <vt:lpwstr/>
      </vt:variant>
      <vt:variant>
        <vt:i4>131138</vt:i4>
      </vt:variant>
      <vt:variant>
        <vt:i4>255</vt:i4>
      </vt:variant>
      <vt:variant>
        <vt:i4>0</vt:i4>
      </vt:variant>
      <vt:variant>
        <vt:i4>5</vt:i4>
      </vt:variant>
      <vt:variant>
        <vt:lpwstr/>
      </vt:variant>
      <vt:variant>
        <vt:lpwstr>P2205</vt:lpwstr>
      </vt:variant>
      <vt:variant>
        <vt:i4>655425</vt:i4>
      </vt:variant>
      <vt:variant>
        <vt:i4>252</vt:i4>
      </vt:variant>
      <vt:variant>
        <vt:i4>0</vt:i4>
      </vt:variant>
      <vt:variant>
        <vt:i4>5</vt:i4>
      </vt:variant>
      <vt:variant>
        <vt:lpwstr/>
      </vt:variant>
      <vt:variant>
        <vt:lpwstr>P2184</vt:lpwstr>
      </vt:variant>
      <vt:variant>
        <vt:i4>327745</vt:i4>
      </vt:variant>
      <vt:variant>
        <vt:i4>249</vt:i4>
      </vt:variant>
      <vt:variant>
        <vt:i4>0</vt:i4>
      </vt:variant>
      <vt:variant>
        <vt:i4>5</vt:i4>
      </vt:variant>
      <vt:variant>
        <vt:lpwstr/>
      </vt:variant>
      <vt:variant>
        <vt:lpwstr>P2172</vt:lpwstr>
      </vt:variant>
      <vt:variant>
        <vt:i4>5701724</vt:i4>
      </vt:variant>
      <vt:variant>
        <vt:i4>246</vt:i4>
      </vt:variant>
      <vt:variant>
        <vt:i4>0</vt:i4>
      </vt:variant>
      <vt:variant>
        <vt:i4>5</vt:i4>
      </vt:variant>
      <vt:variant>
        <vt:lpwstr>consultantplus://offline/ref=65B5B70261C3AB29B5D2B1090D0AAADE921D8E3D885D7FBFE6FA5394B2w6q0R</vt:lpwstr>
      </vt:variant>
      <vt:variant>
        <vt:lpwstr/>
      </vt:variant>
      <vt:variant>
        <vt:i4>5701724</vt:i4>
      </vt:variant>
      <vt:variant>
        <vt:i4>243</vt:i4>
      </vt:variant>
      <vt:variant>
        <vt:i4>0</vt:i4>
      </vt:variant>
      <vt:variant>
        <vt:i4>5</vt:i4>
      </vt:variant>
      <vt:variant>
        <vt:lpwstr>consultantplus://offline/ref=65B5B70261C3AB29B5D2B1090D0AAADE921D8E3D885D7FBFE6FA5394B2w6q0R</vt:lpwstr>
      </vt:variant>
      <vt:variant>
        <vt:lpwstr/>
      </vt:variant>
      <vt:variant>
        <vt:i4>458817</vt:i4>
      </vt:variant>
      <vt:variant>
        <vt:i4>240</vt:i4>
      </vt:variant>
      <vt:variant>
        <vt:i4>0</vt:i4>
      </vt:variant>
      <vt:variant>
        <vt:i4>5</vt:i4>
      </vt:variant>
      <vt:variant>
        <vt:lpwstr/>
      </vt:variant>
      <vt:variant>
        <vt:lpwstr>P2158</vt:lpwstr>
      </vt:variant>
      <vt:variant>
        <vt:i4>5701724</vt:i4>
      </vt:variant>
      <vt:variant>
        <vt:i4>237</vt:i4>
      </vt:variant>
      <vt:variant>
        <vt:i4>0</vt:i4>
      </vt:variant>
      <vt:variant>
        <vt:i4>5</vt:i4>
      </vt:variant>
      <vt:variant>
        <vt:lpwstr>consultantplus://offline/ref=65B5B70261C3AB29B5D2B1090D0AAADE921D8E3D885D7FBFE6FA5394B2w6q0R</vt:lpwstr>
      </vt:variant>
      <vt:variant>
        <vt:lpwstr/>
      </vt:variant>
      <vt:variant>
        <vt:i4>393281</vt:i4>
      </vt:variant>
      <vt:variant>
        <vt:i4>234</vt:i4>
      </vt:variant>
      <vt:variant>
        <vt:i4>0</vt:i4>
      </vt:variant>
      <vt:variant>
        <vt:i4>5</vt:i4>
      </vt:variant>
      <vt:variant>
        <vt:lpwstr/>
      </vt:variant>
      <vt:variant>
        <vt:lpwstr>P2146</vt:lpwstr>
      </vt:variant>
      <vt:variant>
        <vt:i4>65</vt:i4>
      </vt:variant>
      <vt:variant>
        <vt:i4>231</vt:i4>
      </vt:variant>
      <vt:variant>
        <vt:i4>0</vt:i4>
      </vt:variant>
      <vt:variant>
        <vt:i4>5</vt:i4>
      </vt:variant>
      <vt:variant>
        <vt:lpwstr/>
      </vt:variant>
      <vt:variant>
        <vt:lpwstr>P2126</vt:lpwstr>
      </vt:variant>
      <vt:variant>
        <vt:i4>196673</vt:i4>
      </vt:variant>
      <vt:variant>
        <vt:i4>228</vt:i4>
      </vt:variant>
      <vt:variant>
        <vt:i4>0</vt:i4>
      </vt:variant>
      <vt:variant>
        <vt:i4>5</vt:i4>
      </vt:variant>
      <vt:variant>
        <vt:lpwstr/>
      </vt:variant>
      <vt:variant>
        <vt:lpwstr>P2113</vt:lpwstr>
      </vt:variant>
      <vt:variant>
        <vt:i4>131137</vt:i4>
      </vt:variant>
      <vt:variant>
        <vt:i4>225</vt:i4>
      </vt:variant>
      <vt:variant>
        <vt:i4>0</vt:i4>
      </vt:variant>
      <vt:variant>
        <vt:i4>5</vt:i4>
      </vt:variant>
      <vt:variant>
        <vt:lpwstr/>
      </vt:variant>
      <vt:variant>
        <vt:lpwstr>P2101</vt:lpwstr>
      </vt:variant>
      <vt:variant>
        <vt:i4>7274559</vt:i4>
      </vt:variant>
      <vt:variant>
        <vt:i4>222</vt:i4>
      </vt:variant>
      <vt:variant>
        <vt:i4>0</vt:i4>
      </vt:variant>
      <vt:variant>
        <vt:i4>5</vt:i4>
      </vt:variant>
      <vt:variant>
        <vt:lpwstr>consultantplus://offline/ref=65B5B70261C3AB29B5D2B1090D0AAADE921D8E3D84527FBFE6FA5394B2606B98E0DD16F839D6w1q1R</vt:lpwstr>
      </vt:variant>
      <vt:variant>
        <vt:lpwstr/>
      </vt:variant>
      <vt:variant>
        <vt:i4>655424</vt:i4>
      </vt:variant>
      <vt:variant>
        <vt:i4>219</vt:i4>
      </vt:variant>
      <vt:variant>
        <vt:i4>0</vt:i4>
      </vt:variant>
      <vt:variant>
        <vt:i4>5</vt:i4>
      </vt:variant>
      <vt:variant>
        <vt:lpwstr/>
      </vt:variant>
      <vt:variant>
        <vt:lpwstr>P2088</vt:lpwstr>
      </vt:variant>
      <vt:variant>
        <vt:i4>262208</vt:i4>
      </vt:variant>
      <vt:variant>
        <vt:i4>216</vt:i4>
      </vt:variant>
      <vt:variant>
        <vt:i4>0</vt:i4>
      </vt:variant>
      <vt:variant>
        <vt:i4>5</vt:i4>
      </vt:variant>
      <vt:variant>
        <vt:lpwstr/>
      </vt:variant>
      <vt:variant>
        <vt:lpwstr>P2062</vt:lpwstr>
      </vt:variant>
      <vt:variant>
        <vt:i4>393280</vt:i4>
      </vt:variant>
      <vt:variant>
        <vt:i4>213</vt:i4>
      </vt:variant>
      <vt:variant>
        <vt:i4>0</vt:i4>
      </vt:variant>
      <vt:variant>
        <vt:i4>5</vt:i4>
      </vt:variant>
      <vt:variant>
        <vt:lpwstr/>
      </vt:variant>
      <vt:variant>
        <vt:lpwstr>P2049</vt:lpwstr>
      </vt:variant>
      <vt:variant>
        <vt:i4>65600</vt:i4>
      </vt:variant>
      <vt:variant>
        <vt:i4>210</vt:i4>
      </vt:variant>
      <vt:variant>
        <vt:i4>0</vt:i4>
      </vt:variant>
      <vt:variant>
        <vt:i4>5</vt:i4>
      </vt:variant>
      <vt:variant>
        <vt:lpwstr/>
      </vt:variant>
      <vt:variant>
        <vt:lpwstr>P2037</vt:lpwstr>
      </vt:variant>
      <vt:variant>
        <vt:i4>64</vt:i4>
      </vt:variant>
      <vt:variant>
        <vt:i4>207</vt:i4>
      </vt:variant>
      <vt:variant>
        <vt:i4>0</vt:i4>
      </vt:variant>
      <vt:variant>
        <vt:i4>5</vt:i4>
      </vt:variant>
      <vt:variant>
        <vt:lpwstr/>
      </vt:variant>
      <vt:variant>
        <vt:lpwstr>P2024</vt:lpwstr>
      </vt:variant>
      <vt:variant>
        <vt:i4>196672</vt:i4>
      </vt:variant>
      <vt:variant>
        <vt:i4>204</vt:i4>
      </vt:variant>
      <vt:variant>
        <vt:i4>0</vt:i4>
      </vt:variant>
      <vt:variant>
        <vt:i4>5</vt:i4>
      </vt:variant>
      <vt:variant>
        <vt:lpwstr/>
      </vt:variant>
      <vt:variant>
        <vt:lpwstr>P2011</vt:lpwstr>
      </vt:variant>
      <vt:variant>
        <vt:i4>131136</vt:i4>
      </vt:variant>
      <vt:variant>
        <vt:i4>201</vt:i4>
      </vt:variant>
      <vt:variant>
        <vt:i4>0</vt:i4>
      </vt:variant>
      <vt:variant>
        <vt:i4>5</vt:i4>
      </vt:variant>
      <vt:variant>
        <vt:lpwstr/>
      </vt:variant>
      <vt:variant>
        <vt:lpwstr>P2000</vt:lpwstr>
      </vt:variant>
      <vt:variant>
        <vt:i4>5701644</vt:i4>
      </vt:variant>
      <vt:variant>
        <vt:i4>198</vt:i4>
      </vt:variant>
      <vt:variant>
        <vt:i4>0</vt:i4>
      </vt:variant>
      <vt:variant>
        <vt:i4>5</vt:i4>
      </vt:variant>
      <vt:variant>
        <vt:lpwstr>consultantplus://offline/ref=65B5B70261C3AB29B5D2B1090D0AAADE911C8C3C89507FBFE6FA5394B2w6q0R</vt:lpwstr>
      </vt:variant>
      <vt:variant>
        <vt:lpwstr/>
      </vt:variant>
      <vt:variant>
        <vt:i4>5505119</vt:i4>
      </vt:variant>
      <vt:variant>
        <vt:i4>195</vt:i4>
      </vt:variant>
      <vt:variant>
        <vt:i4>0</vt:i4>
      </vt:variant>
      <vt:variant>
        <vt:i4>5</vt:i4>
      </vt:variant>
      <vt:variant>
        <vt:lpwstr>consultantplus://offline/ref=65B5B70261C3AB29B5D2AE18180AAADE91198B31895C7FBFE6FA5394B2w6q0R</vt:lpwstr>
      </vt:variant>
      <vt:variant>
        <vt:lpwstr/>
      </vt:variant>
      <vt:variant>
        <vt:i4>3866677</vt:i4>
      </vt:variant>
      <vt:variant>
        <vt:i4>192</vt:i4>
      </vt:variant>
      <vt:variant>
        <vt:i4>0</vt:i4>
      </vt:variant>
      <vt:variant>
        <vt:i4>5</vt:i4>
      </vt:variant>
      <vt:variant>
        <vt:lpwstr>consultantplus://offline/ref=65B5B70261C3AB29B5D2AE18180AAADE911A8D36825C7FBFE6FA5394B2606B98E0DD16FA38D110F8w2qDR</vt:lpwstr>
      </vt:variant>
      <vt:variant>
        <vt:lpwstr/>
      </vt:variant>
      <vt:variant>
        <vt:i4>3866677</vt:i4>
      </vt:variant>
      <vt:variant>
        <vt:i4>189</vt:i4>
      </vt:variant>
      <vt:variant>
        <vt:i4>0</vt:i4>
      </vt:variant>
      <vt:variant>
        <vt:i4>5</vt:i4>
      </vt:variant>
      <vt:variant>
        <vt:lpwstr>consultantplus://offline/ref=65B5B70261C3AB29B5D2AE18180AAADE911A8D36825C7FBFE6FA5394B2606B98E0DD16FA38D110F8w2qDR</vt:lpwstr>
      </vt:variant>
      <vt:variant>
        <vt:lpwstr/>
      </vt:variant>
      <vt:variant>
        <vt:i4>5505037</vt:i4>
      </vt:variant>
      <vt:variant>
        <vt:i4>186</vt:i4>
      </vt:variant>
      <vt:variant>
        <vt:i4>0</vt:i4>
      </vt:variant>
      <vt:variant>
        <vt:i4>5</vt:i4>
      </vt:variant>
      <vt:variant>
        <vt:lpwstr>consultantplus://offline/ref=65B5B70261C3AB29B5D2AE18180AAADE911A8D36825C7FBFE6FA5394B2w6q0R</vt:lpwstr>
      </vt:variant>
      <vt:variant>
        <vt:lpwstr/>
      </vt:variant>
      <vt:variant>
        <vt:i4>458820</vt:i4>
      </vt:variant>
      <vt:variant>
        <vt:i4>183</vt:i4>
      </vt:variant>
      <vt:variant>
        <vt:i4>0</vt:i4>
      </vt:variant>
      <vt:variant>
        <vt:i4>5</vt:i4>
      </vt:variant>
      <vt:variant>
        <vt:lpwstr/>
      </vt:variant>
      <vt:variant>
        <vt:lpwstr>P4430</vt:lpwstr>
      </vt:variant>
      <vt:variant>
        <vt:i4>393280</vt:i4>
      </vt:variant>
      <vt:variant>
        <vt:i4>180</vt:i4>
      </vt:variant>
      <vt:variant>
        <vt:i4>0</vt:i4>
      </vt:variant>
      <vt:variant>
        <vt:i4>5</vt:i4>
      </vt:variant>
      <vt:variant>
        <vt:lpwstr/>
      </vt:variant>
      <vt:variant>
        <vt:lpwstr>P3055</vt:lpwstr>
      </vt:variant>
      <vt:variant>
        <vt:i4>262211</vt:i4>
      </vt:variant>
      <vt:variant>
        <vt:i4>177</vt:i4>
      </vt:variant>
      <vt:variant>
        <vt:i4>0</vt:i4>
      </vt:variant>
      <vt:variant>
        <vt:i4>5</vt:i4>
      </vt:variant>
      <vt:variant>
        <vt:lpwstr/>
      </vt:variant>
      <vt:variant>
        <vt:lpwstr>P1359</vt:lpwstr>
      </vt:variant>
      <vt:variant>
        <vt:i4>458820</vt:i4>
      </vt:variant>
      <vt:variant>
        <vt:i4>174</vt:i4>
      </vt:variant>
      <vt:variant>
        <vt:i4>0</vt:i4>
      </vt:variant>
      <vt:variant>
        <vt:i4>5</vt:i4>
      </vt:variant>
      <vt:variant>
        <vt:lpwstr/>
      </vt:variant>
      <vt:variant>
        <vt:lpwstr>P4430</vt:lpwstr>
      </vt:variant>
      <vt:variant>
        <vt:i4>393280</vt:i4>
      </vt:variant>
      <vt:variant>
        <vt:i4>171</vt:i4>
      </vt:variant>
      <vt:variant>
        <vt:i4>0</vt:i4>
      </vt:variant>
      <vt:variant>
        <vt:i4>5</vt:i4>
      </vt:variant>
      <vt:variant>
        <vt:lpwstr/>
      </vt:variant>
      <vt:variant>
        <vt:lpwstr>P3055</vt:lpwstr>
      </vt:variant>
      <vt:variant>
        <vt:i4>262211</vt:i4>
      </vt:variant>
      <vt:variant>
        <vt:i4>168</vt:i4>
      </vt:variant>
      <vt:variant>
        <vt:i4>0</vt:i4>
      </vt:variant>
      <vt:variant>
        <vt:i4>5</vt:i4>
      </vt:variant>
      <vt:variant>
        <vt:lpwstr/>
      </vt:variant>
      <vt:variant>
        <vt:lpwstr>P1359</vt:lpwstr>
      </vt:variant>
      <vt:variant>
        <vt:i4>458820</vt:i4>
      </vt:variant>
      <vt:variant>
        <vt:i4>165</vt:i4>
      </vt:variant>
      <vt:variant>
        <vt:i4>0</vt:i4>
      </vt:variant>
      <vt:variant>
        <vt:i4>5</vt:i4>
      </vt:variant>
      <vt:variant>
        <vt:lpwstr/>
      </vt:variant>
      <vt:variant>
        <vt:lpwstr>P4430</vt:lpwstr>
      </vt:variant>
      <vt:variant>
        <vt:i4>393280</vt:i4>
      </vt:variant>
      <vt:variant>
        <vt:i4>162</vt:i4>
      </vt:variant>
      <vt:variant>
        <vt:i4>0</vt:i4>
      </vt:variant>
      <vt:variant>
        <vt:i4>5</vt:i4>
      </vt:variant>
      <vt:variant>
        <vt:lpwstr/>
      </vt:variant>
      <vt:variant>
        <vt:lpwstr>P3055</vt:lpwstr>
      </vt:variant>
      <vt:variant>
        <vt:i4>262211</vt:i4>
      </vt:variant>
      <vt:variant>
        <vt:i4>159</vt:i4>
      </vt:variant>
      <vt:variant>
        <vt:i4>0</vt:i4>
      </vt:variant>
      <vt:variant>
        <vt:i4>5</vt:i4>
      </vt:variant>
      <vt:variant>
        <vt:lpwstr/>
      </vt:variant>
      <vt:variant>
        <vt:lpwstr>P1359</vt:lpwstr>
      </vt:variant>
      <vt:variant>
        <vt:i4>458820</vt:i4>
      </vt:variant>
      <vt:variant>
        <vt:i4>156</vt:i4>
      </vt:variant>
      <vt:variant>
        <vt:i4>0</vt:i4>
      </vt:variant>
      <vt:variant>
        <vt:i4>5</vt:i4>
      </vt:variant>
      <vt:variant>
        <vt:lpwstr/>
      </vt:variant>
      <vt:variant>
        <vt:lpwstr>P4430</vt:lpwstr>
      </vt:variant>
      <vt:variant>
        <vt:i4>393280</vt:i4>
      </vt:variant>
      <vt:variant>
        <vt:i4>153</vt:i4>
      </vt:variant>
      <vt:variant>
        <vt:i4>0</vt:i4>
      </vt:variant>
      <vt:variant>
        <vt:i4>5</vt:i4>
      </vt:variant>
      <vt:variant>
        <vt:lpwstr/>
      </vt:variant>
      <vt:variant>
        <vt:lpwstr>P3055</vt:lpwstr>
      </vt:variant>
      <vt:variant>
        <vt:i4>262211</vt:i4>
      </vt:variant>
      <vt:variant>
        <vt:i4>150</vt:i4>
      </vt:variant>
      <vt:variant>
        <vt:i4>0</vt:i4>
      </vt:variant>
      <vt:variant>
        <vt:i4>5</vt:i4>
      </vt:variant>
      <vt:variant>
        <vt:lpwstr/>
      </vt:variant>
      <vt:variant>
        <vt:lpwstr>P1359</vt:lpwstr>
      </vt:variant>
      <vt:variant>
        <vt:i4>5701722</vt:i4>
      </vt:variant>
      <vt:variant>
        <vt:i4>147</vt:i4>
      </vt:variant>
      <vt:variant>
        <vt:i4>0</vt:i4>
      </vt:variant>
      <vt:variant>
        <vt:i4>5</vt:i4>
      </vt:variant>
      <vt:variant>
        <vt:lpwstr>consultantplus://offline/ref=65B5B70261C3AB29B5D2B1090D0AAADE911A8E3088507FBFE6FA5394B2w6q0R</vt:lpwstr>
      </vt:variant>
      <vt:variant>
        <vt:lpwstr/>
      </vt:variant>
      <vt:variant>
        <vt:i4>5701718</vt:i4>
      </vt:variant>
      <vt:variant>
        <vt:i4>144</vt:i4>
      </vt:variant>
      <vt:variant>
        <vt:i4>0</vt:i4>
      </vt:variant>
      <vt:variant>
        <vt:i4>5</vt:i4>
      </vt:variant>
      <vt:variant>
        <vt:lpwstr>consultantplus://offline/ref=65B5B70261C3AB29B5D2B1090D0AAADE911A8A3486527FBFE6FA5394B2w6q0R</vt:lpwstr>
      </vt:variant>
      <vt:variant>
        <vt:lpwstr/>
      </vt:variant>
      <vt:variant>
        <vt:i4>5701634</vt:i4>
      </vt:variant>
      <vt:variant>
        <vt:i4>141</vt:i4>
      </vt:variant>
      <vt:variant>
        <vt:i4>0</vt:i4>
      </vt:variant>
      <vt:variant>
        <vt:i4>5</vt:i4>
      </vt:variant>
      <vt:variant>
        <vt:lpwstr>consultantplus://offline/ref=65B5B70261C3AB29B5D2B1090D0AAADE911F873684577FBFE6FA5394B2w6q0R</vt:lpwstr>
      </vt:variant>
      <vt:variant>
        <vt:lpwstr/>
      </vt:variant>
      <vt:variant>
        <vt:i4>3866726</vt:i4>
      </vt:variant>
      <vt:variant>
        <vt:i4>138</vt:i4>
      </vt:variant>
      <vt:variant>
        <vt:i4>0</vt:i4>
      </vt:variant>
      <vt:variant>
        <vt:i4>5</vt:i4>
      </vt:variant>
      <vt:variant>
        <vt:lpwstr>consultantplus://offline/ref=65B5B70261C3AB29B5D2AE18180AAADE9119893389507FBFE6FA5394B2606B98E0DD16FA38D110FBw2q5R</vt:lpwstr>
      </vt:variant>
      <vt:variant>
        <vt:lpwstr/>
      </vt:variant>
      <vt:variant>
        <vt:i4>458820</vt:i4>
      </vt:variant>
      <vt:variant>
        <vt:i4>135</vt:i4>
      </vt:variant>
      <vt:variant>
        <vt:i4>0</vt:i4>
      </vt:variant>
      <vt:variant>
        <vt:i4>5</vt:i4>
      </vt:variant>
      <vt:variant>
        <vt:lpwstr/>
      </vt:variant>
      <vt:variant>
        <vt:lpwstr>P4430</vt:lpwstr>
      </vt:variant>
      <vt:variant>
        <vt:i4>393280</vt:i4>
      </vt:variant>
      <vt:variant>
        <vt:i4>132</vt:i4>
      </vt:variant>
      <vt:variant>
        <vt:i4>0</vt:i4>
      </vt:variant>
      <vt:variant>
        <vt:i4>5</vt:i4>
      </vt:variant>
      <vt:variant>
        <vt:lpwstr/>
      </vt:variant>
      <vt:variant>
        <vt:lpwstr>P3055</vt:lpwstr>
      </vt:variant>
      <vt:variant>
        <vt:i4>262211</vt:i4>
      </vt:variant>
      <vt:variant>
        <vt:i4>129</vt:i4>
      </vt:variant>
      <vt:variant>
        <vt:i4>0</vt:i4>
      </vt:variant>
      <vt:variant>
        <vt:i4>5</vt:i4>
      </vt:variant>
      <vt:variant>
        <vt:lpwstr/>
      </vt:variant>
      <vt:variant>
        <vt:lpwstr>P1359</vt:lpwstr>
      </vt:variant>
      <vt:variant>
        <vt:i4>3670069</vt:i4>
      </vt:variant>
      <vt:variant>
        <vt:i4>126</vt:i4>
      </vt:variant>
      <vt:variant>
        <vt:i4>0</vt:i4>
      </vt:variant>
      <vt:variant>
        <vt:i4>5</vt:i4>
      </vt:variant>
      <vt:variant>
        <vt:lpwstr>consultantplus://offline/ref=65B5B70261C3AB29B5D2B1090D0AAADE911A8D3087507FBFE6FA5394B2606B98E0DD16FA38D110FAw2qDR</vt:lpwstr>
      </vt:variant>
      <vt:variant>
        <vt:lpwstr/>
      </vt:variant>
      <vt:variant>
        <vt:i4>3866685</vt:i4>
      </vt:variant>
      <vt:variant>
        <vt:i4>123</vt:i4>
      </vt:variant>
      <vt:variant>
        <vt:i4>0</vt:i4>
      </vt:variant>
      <vt:variant>
        <vt:i4>5</vt:i4>
      </vt:variant>
      <vt:variant>
        <vt:lpwstr>consultantplus://offline/ref=65B5B70261C3AB29B5D2AE18180AAADE911B873481527FBFE6FA5394B2606B98E0DD16FA38D110FDw2q0R</vt:lpwstr>
      </vt:variant>
      <vt:variant>
        <vt:lpwstr/>
      </vt:variant>
      <vt:variant>
        <vt:i4>3866684</vt:i4>
      </vt:variant>
      <vt:variant>
        <vt:i4>120</vt:i4>
      </vt:variant>
      <vt:variant>
        <vt:i4>0</vt:i4>
      </vt:variant>
      <vt:variant>
        <vt:i4>5</vt:i4>
      </vt:variant>
      <vt:variant>
        <vt:lpwstr>consultantplus://offline/ref=65B5B70261C3AB29B5D2AE18180AAADE911B8F3189527FBFE6FA5394B2606B98E0DD16FA38D110F8w2q1R</vt:lpwstr>
      </vt:variant>
      <vt:variant>
        <vt:lpwstr/>
      </vt:variant>
      <vt:variant>
        <vt:i4>65604</vt:i4>
      </vt:variant>
      <vt:variant>
        <vt:i4>117</vt:i4>
      </vt:variant>
      <vt:variant>
        <vt:i4>0</vt:i4>
      </vt:variant>
      <vt:variant>
        <vt:i4>5</vt:i4>
      </vt:variant>
      <vt:variant>
        <vt:lpwstr/>
      </vt:variant>
      <vt:variant>
        <vt:lpwstr>P3426</vt:lpwstr>
      </vt:variant>
      <vt:variant>
        <vt:i4>3866683</vt:i4>
      </vt:variant>
      <vt:variant>
        <vt:i4>114</vt:i4>
      </vt:variant>
      <vt:variant>
        <vt:i4>0</vt:i4>
      </vt:variant>
      <vt:variant>
        <vt:i4>5</vt:i4>
      </vt:variant>
      <vt:variant>
        <vt:lpwstr>consultantplus://offline/ref=65B5B70261C3AB29B5D2AE18180AAADE91188D3D89507FBFE6FA5394B2606B98E0DD16FA38D110FBw2qCR</vt:lpwstr>
      </vt:variant>
      <vt:variant>
        <vt:lpwstr/>
      </vt:variant>
      <vt:variant>
        <vt:i4>3866676</vt:i4>
      </vt:variant>
      <vt:variant>
        <vt:i4>111</vt:i4>
      </vt:variant>
      <vt:variant>
        <vt:i4>0</vt:i4>
      </vt:variant>
      <vt:variant>
        <vt:i4>5</vt:i4>
      </vt:variant>
      <vt:variant>
        <vt:lpwstr>consultantplus://offline/ref=65B5B70261C3AB29B5D2AE18180AAADE91198835885C7FBFE6FA5394B2606B98E0DD16FA38D110FAw2q1R</vt:lpwstr>
      </vt:variant>
      <vt:variant>
        <vt:lpwstr/>
      </vt:variant>
      <vt:variant>
        <vt:i4>5505026</vt:i4>
      </vt:variant>
      <vt:variant>
        <vt:i4>108</vt:i4>
      </vt:variant>
      <vt:variant>
        <vt:i4>0</vt:i4>
      </vt:variant>
      <vt:variant>
        <vt:i4>5</vt:i4>
      </vt:variant>
      <vt:variant>
        <vt:lpwstr>consultantplus://offline/ref=65B5B70261C3AB29B5D2AE18180AAADE91198D3587527FBFE6FA5394B2w6q0R</vt:lpwstr>
      </vt:variant>
      <vt:variant>
        <vt:lpwstr/>
      </vt:variant>
      <vt:variant>
        <vt:i4>5505024</vt:i4>
      </vt:variant>
      <vt:variant>
        <vt:i4>105</vt:i4>
      </vt:variant>
      <vt:variant>
        <vt:i4>0</vt:i4>
      </vt:variant>
      <vt:variant>
        <vt:i4>5</vt:i4>
      </vt:variant>
      <vt:variant>
        <vt:lpwstr>consultantplus://offline/ref=65B5B70261C3AB29B5D2AE18180AAADE91198F3782557FBFE6FA5394B2w6q0R</vt:lpwstr>
      </vt:variant>
      <vt:variant>
        <vt:lpwstr/>
      </vt:variant>
      <vt:variant>
        <vt:i4>5505113</vt:i4>
      </vt:variant>
      <vt:variant>
        <vt:i4>102</vt:i4>
      </vt:variant>
      <vt:variant>
        <vt:i4>0</vt:i4>
      </vt:variant>
      <vt:variant>
        <vt:i4>5</vt:i4>
      </vt:variant>
      <vt:variant>
        <vt:lpwstr>consultantplus://offline/ref=65B5B70261C3AB29B5D2AE18180AAADE91198E3C89507FBFE6FA5394B2w6q0R</vt:lpwstr>
      </vt:variant>
      <vt:variant>
        <vt:lpwstr/>
      </vt:variant>
      <vt:variant>
        <vt:i4>5505027</vt:i4>
      </vt:variant>
      <vt:variant>
        <vt:i4>99</vt:i4>
      </vt:variant>
      <vt:variant>
        <vt:i4>0</vt:i4>
      </vt:variant>
      <vt:variant>
        <vt:i4>5</vt:i4>
      </vt:variant>
      <vt:variant>
        <vt:lpwstr>consultantplus://offline/ref=65B5B70261C3AB29B5D2AE18180AAADE91198E3782557FBFE6FA5394B2w6q0R</vt:lpwstr>
      </vt:variant>
      <vt:variant>
        <vt:lpwstr/>
      </vt:variant>
      <vt:variant>
        <vt:i4>5505108</vt:i4>
      </vt:variant>
      <vt:variant>
        <vt:i4>96</vt:i4>
      </vt:variant>
      <vt:variant>
        <vt:i4>0</vt:i4>
      </vt:variant>
      <vt:variant>
        <vt:i4>5</vt:i4>
      </vt:variant>
      <vt:variant>
        <vt:lpwstr>consultantplus://offline/ref=65B5B70261C3AB29B5D2AE18180AAADE911E883C82577FBFE6FA5394B2w6q0R</vt:lpwstr>
      </vt:variant>
      <vt:variant>
        <vt:lpwstr/>
      </vt:variant>
      <vt:variant>
        <vt:i4>3866678</vt:i4>
      </vt:variant>
      <vt:variant>
        <vt:i4>93</vt:i4>
      </vt:variant>
      <vt:variant>
        <vt:i4>0</vt:i4>
      </vt:variant>
      <vt:variant>
        <vt:i4>5</vt:i4>
      </vt:variant>
      <vt:variant>
        <vt:lpwstr>consultantplus://offline/ref=65B5B70261C3AB29B5D2AE18180AAADE911E8B3C865C7FBFE6FA5394B2606B98E0DD16FA38D110F8w2q4R</vt:lpwstr>
      </vt:variant>
      <vt:variant>
        <vt:lpwstr/>
      </vt:variant>
      <vt:variant>
        <vt:i4>5505026</vt:i4>
      </vt:variant>
      <vt:variant>
        <vt:i4>90</vt:i4>
      </vt:variant>
      <vt:variant>
        <vt:i4>0</vt:i4>
      </vt:variant>
      <vt:variant>
        <vt:i4>5</vt:i4>
      </vt:variant>
      <vt:variant>
        <vt:lpwstr>consultantplus://offline/ref=65B5B70261C3AB29B5D2AE18180AAADE911E883584517FBFE6FA5394B2w6q0R</vt:lpwstr>
      </vt:variant>
      <vt:variant>
        <vt:lpwstr/>
      </vt:variant>
      <vt:variant>
        <vt:i4>5505026</vt:i4>
      </vt:variant>
      <vt:variant>
        <vt:i4>87</vt:i4>
      </vt:variant>
      <vt:variant>
        <vt:i4>0</vt:i4>
      </vt:variant>
      <vt:variant>
        <vt:i4>5</vt:i4>
      </vt:variant>
      <vt:variant>
        <vt:lpwstr>consultantplus://offline/ref=65B5B70261C3AB29B5D2AE18180AAADE91188B3080577FBFE6FA5394B2w6q0R</vt:lpwstr>
      </vt:variant>
      <vt:variant>
        <vt:lpwstr/>
      </vt:variant>
      <vt:variant>
        <vt:i4>3866724</vt:i4>
      </vt:variant>
      <vt:variant>
        <vt:i4>84</vt:i4>
      </vt:variant>
      <vt:variant>
        <vt:i4>0</vt:i4>
      </vt:variant>
      <vt:variant>
        <vt:i4>5</vt:i4>
      </vt:variant>
      <vt:variant>
        <vt:lpwstr>consultantplus://offline/ref=65B5B70261C3AB29B5D2AE18180AAADE911F8831845D7FBFE6FA5394B2606B98E0DD16FA38D110FAw2q1R</vt:lpwstr>
      </vt:variant>
      <vt:variant>
        <vt:lpwstr/>
      </vt:variant>
      <vt:variant>
        <vt:i4>3866731</vt:i4>
      </vt:variant>
      <vt:variant>
        <vt:i4>81</vt:i4>
      </vt:variant>
      <vt:variant>
        <vt:i4>0</vt:i4>
      </vt:variant>
      <vt:variant>
        <vt:i4>5</vt:i4>
      </vt:variant>
      <vt:variant>
        <vt:lpwstr>consultantplus://offline/ref=65B5B70261C3AB29B5D2AE18180AAADE911F8D3186567FBFE6FA5394B2606B98E0DD16FA38D110FAw2q2R</vt:lpwstr>
      </vt:variant>
      <vt:variant>
        <vt:lpwstr/>
      </vt:variant>
      <vt:variant>
        <vt:i4>3866733</vt:i4>
      </vt:variant>
      <vt:variant>
        <vt:i4>78</vt:i4>
      </vt:variant>
      <vt:variant>
        <vt:i4>0</vt:i4>
      </vt:variant>
      <vt:variant>
        <vt:i4>5</vt:i4>
      </vt:variant>
      <vt:variant>
        <vt:lpwstr>consultantplus://offline/ref=65B5B70261C3AB29B5D2AE18180AAADE911C863D83527FBFE6FA5394B2606B98E0DD16FA38D110FBw2q4R</vt:lpwstr>
      </vt:variant>
      <vt:variant>
        <vt:lpwstr/>
      </vt:variant>
      <vt:variant>
        <vt:i4>5505028</vt:i4>
      </vt:variant>
      <vt:variant>
        <vt:i4>75</vt:i4>
      </vt:variant>
      <vt:variant>
        <vt:i4>0</vt:i4>
      </vt:variant>
      <vt:variant>
        <vt:i4>5</vt:i4>
      </vt:variant>
      <vt:variant>
        <vt:lpwstr>consultantplus://offline/ref=65B5B70261C3AB29B5D2AE18180AAADE91188A3182517FBFE6FA5394B2w6q0R</vt:lpwstr>
      </vt:variant>
      <vt:variant>
        <vt:lpwstr/>
      </vt:variant>
      <vt:variant>
        <vt:i4>3670128</vt:i4>
      </vt:variant>
      <vt:variant>
        <vt:i4>72</vt:i4>
      </vt:variant>
      <vt:variant>
        <vt:i4>0</vt:i4>
      </vt:variant>
      <vt:variant>
        <vt:i4>5</vt:i4>
      </vt:variant>
      <vt:variant>
        <vt:lpwstr/>
      </vt:variant>
      <vt:variant>
        <vt:lpwstr>P88</vt:lpwstr>
      </vt:variant>
      <vt:variant>
        <vt:i4>3670128</vt:i4>
      </vt:variant>
      <vt:variant>
        <vt:i4>69</vt:i4>
      </vt:variant>
      <vt:variant>
        <vt:i4>0</vt:i4>
      </vt:variant>
      <vt:variant>
        <vt:i4>5</vt:i4>
      </vt:variant>
      <vt:variant>
        <vt:lpwstr/>
      </vt:variant>
      <vt:variant>
        <vt:lpwstr>P88</vt:lpwstr>
      </vt:variant>
      <vt:variant>
        <vt:i4>3670128</vt:i4>
      </vt:variant>
      <vt:variant>
        <vt:i4>66</vt:i4>
      </vt:variant>
      <vt:variant>
        <vt:i4>0</vt:i4>
      </vt:variant>
      <vt:variant>
        <vt:i4>5</vt:i4>
      </vt:variant>
      <vt:variant>
        <vt:lpwstr/>
      </vt:variant>
      <vt:variant>
        <vt:lpwstr>P88</vt:lpwstr>
      </vt:variant>
      <vt:variant>
        <vt:i4>65604</vt:i4>
      </vt:variant>
      <vt:variant>
        <vt:i4>63</vt:i4>
      </vt:variant>
      <vt:variant>
        <vt:i4>0</vt:i4>
      </vt:variant>
      <vt:variant>
        <vt:i4>5</vt:i4>
      </vt:variant>
      <vt:variant>
        <vt:lpwstr/>
      </vt:variant>
      <vt:variant>
        <vt:lpwstr>P3426</vt:lpwstr>
      </vt:variant>
      <vt:variant>
        <vt:i4>3670128</vt:i4>
      </vt:variant>
      <vt:variant>
        <vt:i4>60</vt:i4>
      </vt:variant>
      <vt:variant>
        <vt:i4>0</vt:i4>
      </vt:variant>
      <vt:variant>
        <vt:i4>5</vt:i4>
      </vt:variant>
      <vt:variant>
        <vt:lpwstr/>
      </vt:variant>
      <vt:variant>
        <vt:lpwstr>P88</vt:lpwstr>
      </vt:variant>
      <vt:variant>
        <vt:i4>3670128</vt:i4>
      </vt:variant>
      <vt:variant>
        <vt:i4>57</vt:i4>
      </vt:variant>
      <vt:variant>
        <vt:i4>0</vt:i4>
      </vt:variant>
      <vt:variant>
        <vt:i4>5</vt:i4>
      </vt:variant>
      <vt:variant>
        <vt:lpwstr/>
      </vt:variant>
      <vt:variant>
        <vt:lpwstr>P88</vt:lpwstr>
      </vt:variant>
      <vt:variant>
        <vt:i4>720966</vt:i4>
      </vt:variant>
      <vt:variant>
        <vt:i4>54</vt:i4>
      </vt:variant>
      <vt:variant>
        <vt:i4>0</vt:i4>
      </vt:variant>
      <vt:variant>
        <vt:i4>5</vt:i4>
      </vt:variant>
      <vt:variant>
        <vt:lpwstr/>
      </vt:variant>
      <vt:variant>
        <vt:lpwstr>P2696</vt:lpwstr>
      </vt:variant>
      <vt:variant>
        <vt:i4>393287</vt:i4>
      </vt:variant>
      <vt:variant>
        <vt:i4>51</vt:i4>
      </vt:variant>
      <vt:variant>
        <vt:i4>0</vt:i4>
      </vt:variant>
      <vt:variant>
        <vt:i4>5</vt:i4>
      </vt:variant>
      <vt:variant>
        <vt:lpwstr/>
      </vt:variant>
      <vt:variant>
        <vt:lpwstr>P2740</vt:lpwstr>
      </vt:variant>
      <vt:variant>
        <vt:i4>196679</vt:i4>
      </vt:variant>
      <vt:variant>
        <vt:i4>48</vt:i4>
      </vt:variant>
      <vt:variant>
        <vt:i4>0</vt:i4>
      </vt:variant>
      <vt:variant>
        <vt:i4>5</vt:i4>
      </vt:variant>
      <vt:variant>
        <vt:lpwstr/>
      </vt:variant>
      <vt:variant>
        <vt:lpwstr>P2718</vt:lpwstr>
      </vt:variant>
      <vt:variant>
        <vt:i4>720966</vt:i4>
      </vt:variant>
      <vt:variant>
        <vt:i4>45</vt:i4>
      </vt:variant>
      <vt:variant>
        <vt:i4>0</vt:i4>
      </vt:variant>
      <vt:variant>
        <vt:i4>5</vt:i4>
      </vt:variant>
      <vt:variant>
        <vt:lpwstr/>
      </vt:variant>
      <vt:variant>
        <vt:lpwstr>P2696</vt:lpwstr>
      </vt:variant>
      <vt:variant>
        <vt:i4>720965</vt:i4>
      </vt:variant>
      <vt:variant>
        <vt:i4>42</vt:i4>
      </vt:variant>
      <vt:variant>
        <vt:i4>0</vt:i4>
      </vt:variant>
      <vt:variant>
        <vt:i4>5</vt:i4>
      </vt:variant>
      <vt:variant>
        <vt:lpwstr/>
      </vt:variant>
      <vt:variant>
        <vt:lpwstr>P2595</vt:lpwstr>
      </vt:variant>
      <vt:variant>
        <vt:i4>720965</vt:i4>
      </vt:variant>
      <vt:variant>
        <vt:i4>39</vt:i4>
      </vt:variant>
      <vt:variant>
        <vt:i4>0</vt:i4>
      </vt:variant>
      <vt:variant>
        <vt:i4>5</vt:i4>
      </vt:variant>
      <vt:variant>
        <vt:lpwstr/>
      </vt:variant>
      <vt:variant>
        <vt:lpwstr>P2595</vt:lpwstr>
      </vt:variant>
      <vt:variant>
        <vt:i4>720965</vt:i4>
      </vt:variant>
      <vt:variant>
        <vt:i4>36</vt:i4>
      </vt:variant>
      <vt:variant>
        <vt:i4>0</vt:i4>
      </vt:variant>
      <vt:variant>
        <vt:i4>5</vt:i4>
      </vt:variant>
      <vt:variant>
        <vt:lpwstr/>
      </vt:variant>
      <vt:variant>
        <vt:lpwstr>P2595</vt:lpwstr>
      </vt:variant>
      <vt:variant>
        <vt:i4>720965</vt:i4>
      </vt:variant>
      <vt:variant>
        <vt:i4>33</vt:i4>
      </vt:variant>
      <vt:variant>
        <vt:i4>0</vt:i4>
      </vt:variant>
      <vt:variant>
        <vt:i4>5</vt:i4>
      </vt:variant>
      <vt:variant>
        <vt:lpwstr/>
      </vt:variant>
      <vt:variant>
        <vt:lpwstr>P2595</vt:lpwstr>
      </vt:variant>
      <vt:variant>
        <vt:i4>393287</vt:i4>
      </vt:variant>
      <vt:variant>
        <vt:i4>30</vt:i4>
      </vt:variant>
      <vt:variant>
        <vt:i4>0</vt:i4>
      </vt:variant>
      <vt:variant>
        <vt:i4>5</vt:i4>
      </vt:variant>
      <vt:variant>
        <vt:lpwstr/>
      </vt:variant>
      <vt:variant>
        <vt:lpwstr>P2740</vt:lpwstr>
      </vt:variant>
      <vt:variant>
        <vt:i4>196679</vt:i4>
      </vt:variant>
      <vt:variant>
        <vt:i4>27</vt:i4>
      </vt:variant>
      <vt:variant>
        <vt:i4>0</vt:i4>
      </vt:variant>
      <vt:variant>
        <vt:i4>5</vt:i4>
      </vt:variant>
      <vt:variant>
        <vt:lpwstr/>
      </vt:variant>
      <vt:variant>
        <vt:lpwstr>P2718</vt:lpwstr>
      </vt:variant>
      <vt:variant>
        <vt:i4>720966</vt:i4>
      </vt:variant>
      <vt:variant>
        <vt:i4>24</vt:i4>
      </vt:variant>
      <vt:variant>
        <vt:i4>0</vt:i4>
      </vt:variant>
      <vt:variant>
        <vt:i4>5</vt:i4>
      </vt:variant>
      <vt:variant>
        <vt:lpwstr/>
      </vt:variant>
      <vt:variant>
        <vt:lpwstr>P2696</vt:lpwstr>
      </vt:variant>
      <vt:variant>
        <vt:i4>720965</vt:i4>
      </vt:variant>
      <vt:variant>
        <vt:i4>21</vt:i4>
      </vt:variant>
      <vt:variant>
        <vt:i4>0</vt:i4>
      </vt:variant>
      <vt:variant>
        <vt:i4>5</vt:i4>
      </vt:variant>
      <vt:variant>
        <vt:lpwstr/>
      </vt:variant>
      <vt:variant>
        <vt:lpwstr>P2595</vt:lpwstr>
      </vt:variant>
      <vt:variant>
        <vt:i4>720965</vt:i4>
      </vt:variant>
      <vt:variant>
        <vt:i4>18</vt:i4>
      </vt:variant>
      <vt:variant>
        <vt:i4>0</vt:i4>
      </vt:variant>
      <vt:variant>
        <vt:i4>5</vt:i4>
      </vt:variant>
      <vt:variant>
        <vt:lpwstr/>
      </vt:variant>
      <vt:variant>
        <vt:lpwstr>P2595</vt:lpwstr>
      </vt:variant>
      <vt:variant>
        <vt:i4>720965</vt:i4>
      </vt:variant>
      <vt:variant>
        <vt:i4>15</vt:i4>
      </vt:variant>
      <vt:variant>
        <vt:i4>0</vt:i4>
      </vt:variant>
      <vt:variant>
        <vt:i4>5</vt:i4>
      </vt:variant>
      <vt:variant>
        <vt:lpwstr/>
      </vt:variant>
      <vt:variant>
        <vt:lpwstr>P2595</vt:lpwstr>
      </vt:variant>
      <vt:variant>
        <vt:i4>720965</vt:i4>
      </vt:variant>
      <vt:variant>
        <vt:i4>12</vt:i4>
      </vt:variant>
      <vt:variant>
        <vt:i4>0</vt:i4>
      </vt:variant>
      <vt:variant>
        <vt:i4>5</vt:i4>
      </vt:variant>
      <vt:variant>
        <vt:lpwstr/>
      </vt:variant>
      <vt:variant>
        <vt:lpwstr>P2595</vt:lpwstr>
      </vt:variant>
      <vt:variant>
        <vt:i4>3670128</vt:i4>
      </vt:variant>
      <vt:variant>
        <vt:i4>9</vt:i4>
      </vt:variant>
      <vt:variant>
        <vt:i4>0</vt:i4>
      </vt:variant>
      <vt:variant>
        <vt:i4>5</vt:i4>
      </vt:variant>
      <vt:variant>
        <vt:lpwstr/>
      </vt:variant>
      <vt:variant>
        <vt:lpwstr>P88</vt:lpwstr>
      </vt:variant>
      <vt:variant>
        <vt:i4>3866685</vt:i4>
      </vt:variant>
      <vt:variant>
        <vt:i4>6</vt:i4>
      </vt:variant>
      <vt:variant>
        <vt:i4>0</vt:i4>
      </vt:variant>
      <vt:variant>
        <vt:i4>5</vt:i4>
      </vt:variant>
      <vt:variant>
        <vt:lpwstr>consultantplus://offline/ref=65B5B70261C3AB29B5D2AE18180AAADE911B873481527FBFE6FA5394B2606B98E0DD16FA38D110FDw2q0R</vt:lpwstr>
      </vt:variant>
      <vt:variant>
        <vt:lpwstr/>
      </vt:variant>
      <vt:variant>
        <vt:i4>3866732</vt:i4>
      </vt:variant>
      <vt:variant>
        <vt:i4>3</vt:i4>
      </vt:variant>
      <vt:variant>
        <vt:i4>0</vt:i4>
      </vt:variant>
      <vt:variant>
        <vt:i4>5</vt:i4>
      </vt:variant>
      <vt:variant>
        <vt:lpwstr>consultantplus://offline/ref=65B5B70261C3AB29B5D2AE18180AAADE911B8C3780517FBFE6FA5394B2606B98E0DD16FA38D115FDw2q1R</vt:lpwstr>
      </vt:variant>
      <vt:variant>
        <vt:lpwstr/>
      </vt:variant>
      <vt:variant>
        <vt:i4>3670116</vt:i4>
      </vt:variant>
      <vt:variant>
        <vt:i4>0</vt:i4>
      </vt:variant>
      <vt:variant>
        <vt:i4>0</vt:i4>
      </vt:variant>
      <vt:variant>
        <vt:i4>5</vt:i4>
      </vt:variant>
      <vt:variant>
        <vt:lpwstr>consultantplus://offline/ref=65B5B70261C3AB29B5D2B1090D0AAADE921D8E3D84527FBFE6FA5394B2606B98E0DD16FA38D212F2w2q5R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manakova</dc:creator>
  <cp:lastModifiedBy>Меньшикова Ярославна Дмитриевна</cp:lastModifiedBy>
  <cp:revision>2</cp:revision>
  <cp:lastPrinted>2024-04-02T09:55:00Z</cp:lastPrinted>
  <dcterms:created xsi:type="dcterms:W3CDTF">2024-04-02T13:28:00Z</dcterms:created>
  <dcterms:modified xsi:type="dcterms:W3CDTF">2024-04-02T13:28:00Z</dcterms:modified>
</cp:coreProperties>
</file>