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02" w:rsidRPr="00CB2D75" w:rsidRDefault="00600142" w:rsidP="00970D91">
      <w:pPr>
        <w:jc w:val="center"/>
        <w:rPr>
          <w:b/>
        </w:rPr>
      </w:pPr>
      <w:r w:rsidRPr="00CB2D75">
        <w:rPr>
          <w:b/>
        </w:rPr>
        <w:t>Пояснительная записка</w:t>
      </w:r>
    </w:p>
    <w:p w:rsidR="00103B83" w:rsidRPr="00CB2D75" w:rsidRDefault="008359AC" w:rsidP="00970D91">
      <w:pPr>
        <w:jc w:val="center"/>
        <w:rPr>
          <w:b/>
        </w:rPr>
      </w:pPr>
      <w:r w:rsidRPr="00CB2D75">
        <w:rPr>
          <w:b/>
        </w:rPr>
        <w:t>к проекту постановления</w:t>
      </w:r>
      <w:r w:rsidR="00CA3306" w:rsidRPr="00CB2D75">
        <w:rPr>
          <w:b/>
        </w:rPr>
        <w:t xml:space="preserve"> Правительства</w:t>
      </w:r>
      <w:r w:rsidR="00103B83" w:rsidRPr="00CB2D75">
        <w:rPr>
          <w:b/>
        </w:rPr>
        <w:t xml:space="preserve"> </w:t>
      </w:r>
      <w:r w:rsidR="00CA3306" w:rsidRPr="00CB2D75">
        <w:rPr>
          <w:b/>
        </w:rPr>
        <w:t>Санкт-Петербурга</w:t>
      </w:r>
    </w:p>
    <w:p w:rsidR="00BE0871" w:rsidRPr="00CB2D75" w:rsidRDefault="00391BFC" w:rsidP="00970D91">
      <w:pPr>
        <w:jc w:val="center"/>
        <w:rPr>
          <w:b/>
        </w:rPr>
      </w:pPr>
      <w:r w:rsidRPr="00CB2D75">
        <w:rPr>
          <w:b/>
        </w:rPr>
        <w:t>«</w:t>
      </w:r>
      <w:r w:rsidR="00683F51" w:rsidRPr="00CB2D75">
        <w:rPr>
          <w:b/>
        </w:rPr>
        <w:t>О Порядке предоставления в 202</w:t>
      </w:r>
      <w:r w:rsidR="000F5C3E" w:rsidRPr="00CB2D75">
        <w:rPr>
          <w:b/>
        </w:rPr>
        <w:t>4</w:t>
      </w:r>
      <w:r w:rsidR="00683F51" w:rsidRPr="00CB2D75">
        <w:rPr>
          <w:b/>
        </w:rPr>
        <w:t xml:space="preserve"> году субсидии автономной некоммерческой организации «Дирекция по развитию транспортной системы Санкт-Петербурга </w:t>
      </w:r>
      <w:r w:rsidR="00683F51" w:rsidRPr="00CB2D75">
        <w:rPr>
          <w:b/>
        </w:rPr>
        <w:br/>
        <w:t>и Ленинградской области» в виде имущественного взноса на осуществление уставной деятельности</w:t>
      </w:r>
      <w:r w:rsidR="00CD3974" w:rsidRPr="00CB2D75">
        <w:rPr>
          <w:b/>
        </w:rPr>
        <w:t>»</w:t>
      </w:r>
      <w:r w:rsidR="0093766F" w:rsidRPr="00CB2D75">
        <w:rPr>
          <w:b/>
        </w:rPr>
        <w:t xml:space="preserve"> </w:t>
      </w:r>
    </w:p>
    <w:p w:rsidR="00683E7E" w:rsidRPr="00CB2D75" w:rsidRDefault="00561ED5" w:rsidP="00970D91">
      <w:pPr>
        <w:jc w:val="center"/>
        <w:rPr>
          <w:b/>
        </w:rPr>
      </w:pPr>
      <w:r w:rsidRPr="00CB2D75">
        <w:rPr>
          <w:bCs/>
        </w:rPr>
        <w:t>(далее – П</w:t>
      </w:r>
      <w:r w:rsidR="00103B83" w:rsidRPr="00CB2D75">
        <w:rPr>
          <w:bCs/>
        </w:rPr>
        <w:t>роект)</w:t>
      </w:r>
    </w:p>
    <w:p w:rsidR="00813878" w:rsidRPr="00CB2D75" w:rsidRDefault="00813878" w:rsidP="00970D91">
      <w:pPr>
        <w:jc w:val="center"/>
      </w:pPr>
    </w:p>
    <w:p w:rsidR="008851DF" w:rsidRPr="00CB2D75" w:rsidRDefault="00103B83" w:rsidP="008851DF">
      <w:pPr>
        <w:ind w:firstLine="709"/>
        <w:jc w:val="both"/>
      </w:pPr>
      <w:r w:rsidRPr="00CB2D75">
        <w:t>П</w:t>
      </w:r>
      <w:r w:rsidR="00E50EA4" w:rsidRPr="00CB2D75">
        <w:t xml:space="preserve">роект подготовлен Комитетом по развитию транспортной инфраструктуры </w:t>
      </w:r>
      <w:r w:rsidR="00561ED5" w:rsidRPr="00CB2D75">
        <w:br/>
      </w:r>
      <w:r w:rsidR="00E50EA4" w:rsidRPr="00CB2D75">
        <w:t>Санкт-Петербурга</w:t>
      </w:r>
      <w:r w:rsidRPr="00CB2D75">
        <w:t xml:space="preserve"> </w:t>
      </w:r>
      <w:r w:rsidR="002C39E5" w:rsidRPr="00CB2D75">
        <w:t xml:space="preserve">(далее – Комитет) </w:t>
      </w:r>
      <w:r w:rsidR="008851DF">
        <w:t xml:space="preserve">и предусматривает </w:t>
      </w:r>
      <w:r w:rsidR="008851DF" w:rsidRPr="00CB2D75">
        <w:t>устан</w:t>
      </w:r>
      <w:r w:rsidR="008851DF">
        <w:t>о</w:t>
      </w:r>
      <w:r w:rsidR="008851DF" w:rsidRPr="00CB2D75">
        <w:t>вл</w:t>
      </w:r>
      <w:r w:rsidR="008851DF">
        <w:t>ение</w:t>
      </w:r>
      <w:r w:rsidR="008851DF" w:rsidRPr="00CB2D75">
        <w:t xml:space="preserve"> порядк</w:t>
      </w:r>
      <w:r w:rsidR="008851DF">
        <w:t>а</w:t>
      </w:r>
      <w:r w:rsidR="008851DF" w:rsidRPr="00CB2D75">
        <w:t xml:space="preserve"> предоставления в 2024 году субсидии</w:t>
      </w:r>
      <w:r w:rsidR="008851DF">
        <w:t xml:space="preserve"> автономной некоммерческой организации «Дирекция по развитию транспортной системы Санкт-Петербурга и Ленинградской области» </w:t>
      </w:r>
      <w:r w:rsidR="00924D84">
        <w:br/>
      </w:r>
      <w:r w:rsidR="008851DF" w:rsidRPr="00CB2D75">
        <w:t>(далее – Дирекция)</w:t>
      </w:r>
      <w:r w:rsidR="008851DF">
        <w:t xml:space="preserve"> в виде имущественного взноса на осуществление уставной деятельности</w:t>
      </w:r>
      <w:r w:rsidR="008851DF" w:rsidRPr="00CB2D75">
        <w:t>.</w:t>
      </w:r>
    </w:p>
    <w:p w:rsidR="00D022E4" w:rsidRPr="00CB2D75" w:rsidRDefault="00D022E4" w:rsidP="00970D91">
      <w:pPr>
        <w:ind w:firstLine="709"/>
        <w:jc w:val="both"/>
      </w:pPr>
      <w:r w:rsidRPr="00CB2D75">
        <w:t xml:space="preserve">Дирекция учреждена </w:t>
      </w:r>
      <w:r w:rsidR="00C506A9" w:rsidRPr="00CB2D75">
        <w:t>совместно Правительством</w:t>
      </w:r>
      <w:r w:rsidRPr="00CB2D75">
        <w:t xml:space="preserve"> Российской Федерации (распоряжение </w:t>
      </w:r>
      <w:r w:rsidR="0071794D" w:rsidRPr="00CB2D75">
        <w:t xml:space="preserve">Правительства Российской Федерации </w:t>
      </w:r>
      <w:r w:rsidRPr="00CB2D75">
        <w:t xml:space="preserve">от 30.01.2013 № 82-р), </w:t>
      </w:r>
      <w:r w:rsidR="00C506A9" w:rsidRPr="00CB2D75">
        <w:t xml:space="preserve">Правительством </w:t>
      </w:r>
      <w:r w:rsidRPr="00CB2D75">
        <w:t>Санкт-Петербурга (постановление</w:t>
      </w:r>
      <w:r w:rsidR="0071794D" w:rsidRPr="00CB2D75">
        <w:t xml:space="preserve"> Правительства Санкт-Петербурга</w:t>
      </w:r>
      <w:r w:rsidRPr="00CB2D75">
        <w:t xml:space="preserve"> </w:t>
      </w:r>
      <w:r w:rsidR="0071794D" w:rsidRPr="00CB2D75">
        <w:br/>
      </w:r>
      <w:r w:rsidRPr="00CB2D75">
        <w:t xml:space="preserve">от 15.04.2013 № 251) и </w:t>
      </w:r>
      <w:r w:rsidR="00C506A9" w:rsidRPr="00CB2D75">
        <w:t xml:space="preserve">Правительством </w:t>
      </w:r>
      <w:r w:rsidRPr="00CB2D75">
        <w:t>Ленинградской обл</w:t>
      </w:r>
      <w:r w:rsidR="0071794D" w:rsidRPr="00CB2D75">
        <w:t>асти</w:t>
      </w:r>
      <w:r w:rsidRPr="00CB2D75">
        <w:t xml:space="preserve"> (</w:t>
      </w:r>
      <w:r w:rsidR="007C6FB8" w:rsidRPr="00CB2D75">
        <w:t>распоряжение Правительства Ленинградской области от 18.03.2013 № 99-р</w:t>
      </w:r>
      <w:r w:rsidRPr="00CB2D75">
        <w:t>).</w:t>
      </w:r>
      <w:r w:rsidR="004F6DF1">
        <w:t xml:space="preserve"> </w:t>
      </w:r>
      <w:r w:rsidRPr="00CB2D75">
        <w:t xml:space="preserve">Деятельность Дирекции финансируется путем предоставления субсидий учредителями: из федерального </w:t>
      </w:r>
      <w:r w:rsidR="00924D84">
        <w:br/>
      </w:r>
      <w:r w:rsidRPr="00CB2D75">
        <w:t>бюджета – 20 %, из бюджетов Санкт-Петербурга и Ленинградской обл</w:t>
      </w:r>
      <w:r w:rsidR="008851DF">
        <w:t>асти</w:t>
      </w:r>
      <w:r w:rsidRPr="00CB2D75">
        <w:t xml:space="preserve"> – по 40 % </w:t>
      </w:r>
      <w:r w:rsidR="004F6DF1">
        <w:br/>
      </w:r>
      <w:r w:rsidRPr="00CB2D75">
        <w:t>(</w:t>
      </w:r>
      <w:r w:rsidR="00F05D9F" w:rsidRPr="00CB2D75">
        <w:t xml:space="preserve">п. </w:t>
      </w:r>
      <w:r w:rsidR="00233DD7" w:rsidRPr="00CB2D75">
        <w:t xml:space="preserve">9 </w:t>
      </w:r>
      <w:r w:rsidR="00F05D9F" w:rsidRPr="00CB2D75">
        <w:t>у</w:t>
      </w:r>
      <w:r w:rsidR="00233DD7" w:rsidRPr="00CB2D75">
        <w:t>чредительного договора Дирекции от 10.06.2013</w:t>
      </w:r>
      <w:r w:rsidRPr="00CB2D75">
        <w:t>).</w:t>
      </w:r>
    </w:p>
    <w:p w:rsidR="00E50EA4" w:rsidRPr="00CB2D75" w:rsidRDefault="009D537A" w:rsidP="00970D91">
      <w:pPr>
        <w:ind w:firstLine="709"/>
        <w:jc w:val="both"/>
      </w:pPr>
      <w:r w:rsidRPr="00CB2D75">
        <w:t xml:space="preserve">Дирекция призвана решать задачи </w:t>
      </w:r>
      <w:r w:rsidR="000F5C3E" w:rsidRPr="00CB2D75">
        <w:t xml:space="preserve">по повышению уровня </w:t>
      </w:r>
      <w:r w:rsidR="00E50EA4" w:rsidRPr="00CB2D75">
        <w:t>координаци</w:t>
      </w:r>
      <w:r w:rsidR="00D6672D" w:rsidRPr="00CB2D75">
        <w:t>и</w:t>
      </w:r>
      <w:r w:rsidR="00E50EA4" w:rsidRPr="00CB2D75">
        <w:t xml:space="preserve"> </w:t>
      </w:r>
      <w:r w:rsidR="008851DF">
        <w:br/>
      </w:r>
      <w:r w:rsidR="000F5C3E" w:rsidRPr="00CB2D75">
        <w:t xml:space="preserve">при реализации мероприятий по </w:t>
      </w:r>
      <w:r w:rsidR="00E50EA4" w:rsidRPr="00CB2D75">
        <w:t>развити</w:t>
      </w:r>
      <w:r w:rsidR="000F5C3E" w:rsidRPr="00CB2D75">
        <w:t>ю</w:t>
      </w:r>
      <w:r w:rsidR="00E50EA4" w:rsidRPr="00CB2D75">
        <w:t xml:space="preserve"> транспортн</w:t>
      </w:r>
      <w:r w:rsidR="000F5C3E" w:rsidRPr="00CB2D75">
        <w:t>ой</w:t>
      </w:r>
      <w:r w:rsidR="00E50EA4" w:rsidRPr="00CB2D75">
        <w:t xml:space="preserve"> </w:t>
      </w:r>
      <w:r w:rsidR="000F5C3E" w:rsidRPr="00CB2D75">
        <w:t xml:space="preserve">системы </w:t>
      </w:r>
      <w:r w:rsidR="00E50EA4" w:rsidRPr="00CB2D75">
        <w:t xml:space="preserve">Санкт-Петербурга </w:t>
      </w:r>
      <w:r w:rsidR="008851DF">
        <w:br/>
      </w:r>
      <w:r w:rsidR="00E50EA4" w:rsidRPr="00CB2D75">
        <w:t>и Ленинградской обл</w:t>
      </w:r>
      <w:r w:rsidR="0071794D" w:rsidRPr="00CB2D75">
        <w:t>асти</w:t>
      </w:r>
      <w:r w:rsidR="00F05D9F" w:rsidRPr="00CB2D75">
        <w:t xml:space="preserve"> </w:t>
      </w:r>
      <w:r w:rsidRPr="00CB2D75">
        <w:t xml:space="preserve">при </w:t>
      </w:r>
      <w:r w:rsidR="00E50EA4" w:rsidRPr="00CB2D75">
        <w:t>сбалансированно</w:t>
      </w:r>
      <w:r w:rsidRPr="00CB2D75">
        <w:t>м</w:t>
      </w:r>
      <w:r w:rsidR="00E50EA4" w:rsidRPr="00CB2D75">
        <w:t xml:space="preserve"> </w:t>
      </w:r>
      <w:r w:rsidRPr="00CB2D75">
        <w:t>представлении</w:t>
      </w:r>
      <w:r w:rsidR="00E50EA4" w:rsidRPr="00CB2D75">
        <w:t xml:space="preserve"> </w:t>
      </w:r>
      <w:r w:rsidRPr="00CB2D75">
        <w:t>интересов</w:t>
      </w:r>
      <w:r w:rsidR="00E50EA4" w:rsidRPr="00CB2D75">
        <w:t xml:space="preserve"> </w:t>
      </w:r>
      <w:r w:rsidR="00C6402B" w:rsidRPr="00CB2D75">
        <w:t>учредителей</w:t>
      </w:r>
      <w:r w:rsidR="00E50EA4" w:rsidRPr="00CB2D75">
        <w:t xml:space="preserve">, </w:t>
      </w:r>
      <w:r w:rsidR="00D6672D" w:rsidRPr="00CB2D75">
        <w:t>формировани</w:t>
      </w:r>
      <w:r w:rsidR="000F5C3E" w:rsidRPr="00CB2D75">
        <w:t>ю</w:t>
      </w:r>
      <w:r w:rsidR="00103B83" w:rsidRPr="00CB2D75">
        <w:t xml:space="preserve"> </w:t>
      </w:r>
      <w:r w:rsidR="00D6672D" w:rsidRPr="00CB2D75">
        <w:t>и реализации</w:t>
      </w:r>
      <w:r w:rsidR="00E50EA4" w:rsidRPr="00CB2D75">
        <w:t xml:space="preserve"> план</w:t>
      </w:r>
      <w:r w:rsidRPr="00CB2D75">
        <w:t>а</w:t>
      </w:r>
      <w:r w:rsidR="00E50EA4" w:rsidRPr="00CB2D75">
        <w:t xml:space="preserve"> работы</w:t>
      </w:r>
      <w:r w:rsidRPr="00CB2D75">
        <w:t xml:space="preserve"> по развитию</w:t>
      </w:r>
      <w:r w:rsidR="00E50EA4" w:rsidRPr="00CB2D75">
        <w:t xml:space="preserve"> единой транспортной системы Санкт-Пете</w:t>
      </w:r>
      <w:r w:rsidRPr="00CB2D75">
        <w:t>рбурга и Ленинградской обл</w:t>
      </w:r>
      <w:r w:rsidR="0071794D" w:rsidRPr="00CB2D75">
        <w:t>асти</w:t>
      </w:r>
      <w:r w:rsidRPr="00CB2D75">
        <w:t xml:space="preserve">, </w:t>
      </w:r>
      <w:r w:rsidR="00E50EA4" w:rsidRPr="00CB2D75">
        <w:rPr>
          <w:iCs/>
        </w:rPr>
        <w:t>обеспечени</w:t>
      </w:r>
      <w:r w:rsidR="000F5C3E" w:rsidRPr="00CB2D75">
        <w:rPr>
          <w:iCs/>
        </w:rPr>
        <w:t>ю</w:t>
      </w:r>
      <w:r w:rsidR="00E50EA4" w:rsidRPr="00CB2D75">
        <w:rPr>
          <w:iCs/>
        </w:rPr>
        <w:t xml:space="preserve"> согласованных действий</w:t>
      </w:r>
      <w:r w:rsidR="00C6402B" w:rsidRPr="00CB2D75">
        <w:rPr>
          <w:iCs/>
        </w:rPr>
        <w:t xml:space="preserve"> федеральных и региональных исполнительных органов государственной власти</w:t>
      </w:r>
      <w:r w:rsidR="00E50EA4" w:rsidRPr="00CB2D75">
        <w:rPr>
          <w:iCs/>
        </w:rPr>
        <w:t>, направленных</w:t>
      </w:r>
      <w:r w:rsidR="00103B83" w:rsidRPr="00CB2D75">
        <w:rPr>
          <w:iCs/>
        </w:rPr>
        <w:t xml:space="preserve"> </w:t>
      </w:r>
      <w:r w:rsidR="00E50EA4" w:rsidRPr="00CB2D75">
        <w:rPr>
          <w:iCs/>
        </w:rPr>
        <w:t xml:space="preserve">на развитие </w:t>
      </w:r>
      <w:r w:rsidR="00C6402B" w:rsidRPr="00CB2D75">
        <w:rPr>
          <w:iCs/>
        </w:rPr>
        <w:t xml:space="preserve">единой </w:t>
      </w:r>
      <w:r w:rsidR="00E50EA4" w:rsidRPr="00CB2D75">
        <w:rPr>
          <w:iCs/>
        </w:rPr>
        <w:t>транспортной инфраструктуры</w:t>
      </w:r>
      <w:r w:rsidR="00C6402B" w:rsidRPr="00CB2D75">
        <w:rPr>
          <w:iCs/>
        </w:rPr>
        <w:t xml:space="preserve">, </w:t>
      </w:r>
      <w:r w:rsidR="00E50EA4" w:rsidRPr="00CB2D75">
        <w:t xml:space="preserve">реализацию долгосрочных планов </w:t>
      </w:r>
      <w:r w:rsidR="00D6672D" w:rsidRPr="00CB2D75">
        <w:t xml:space="preserve">комплексного </w:t>
      </w:r>
      <w:r w:rsidR="00E50EA4" w:rsidRPr="00CB2D75">
        <w:t xml:space="preserve">развития </w:t>
      </w:r>
      <w:r w:rsidR="00C6402B" w:rsidRPr="00CB2D75">
        <w:t xml:space="preserve">единой </w:t>
      </w:r>
      <w:r w:rsidR="00E50EA4" w:rsidRPr="00CB2D75">
        <w:t>транспортной инфраструктуры</w:t>
      </w:r>
      <w:r w:rsidR="00C6402B" w:rsidRPr="00CB2D75">
        <w:t xml:space="preserve"> </w:t>
      </w:r>
      <w:r w:rsidR="000F5C3E" w:rsidRPr="00CB2D75">
        <w:br/>
      </w:r>
      <w:r w:rsidR="00E50EA4" w:rsidRPr="00CB2D75">
        <w:t>с учетом обеспечения необходимой части функционирования всей транспортно</w:t>
      </w:r>
      <w:r w:rsidR="00C6402B" w:rsidRPr="00CB2D75">
        <w:t>й системы Российской Федерации.</w:t>
      </w:r>
    </w:p>
    <w:p w:rsidR="007D55DB" w:rsidRPr="00CB2D75" w:rsidRDefault="009371E8" w:rsidP="00970D91">
      <w:pPr>
        <w:ind w:firstLine="709"/>
        <w:jc w:val="both"/>
      </w:pPr>
      <w:r w:rsidRPr="00CB2D75">
        <w:t>Пунктом 29.</w:t>
      </w:r>
      <w:r w:rsidR="000F5C3E" w:rsidRPr="00CB2D75">
        <w:t>4</w:t>
      </w:r>
      <w:r w:rsidR="007D55DB" w:rsidRPr="00CB2D75">
        <w:t xml:space="preserve"> Ведомственной структуры расходов </w:t>
      </w:r>
      <w:r w:rsidRPr="00CB2D75">
        <w:t>бюджета Санкт-Петербурга</w:t>
      </w:r>
      <w:r w:rsidRPr="00CB2D75">
        <w:br/>
        <w:t>на 202</w:t>
      </w:r>
      <w:r w:rsidR="000F5C3E" w:rsidRPr="00CB2D75">
        <w:t>4</w:t>
      </w:r>
      <w:r w:rsidR="007D55DB" w:rsidRPr="00CB2D75">
        <w:t xml:space="preserve"> год и на плановый период 202</w:t>
      </w:r>
      <w:r w:rsidR="000F5C3E" w:rsidRPr="00CB2D75">
        <w:t>5</w:t>
      </w:r>
      <w:r w:rsidR="007D55DB" w:rsidRPr="00CB2D75">
        <w:t xml:space="preserve"> и 202</w:t>
      </w:r>
      <w:r w:rsidR="000F5C3E" w:rsidRPr="00CB2D75">
        <w:t>6</w:t>
      </w:r>
      <w:r w:rsidR="007D55DB" w:rsidRPr="00CB2D75">
        <w:t xml:space="preserve"> годов, утвержденной Законом </w:t>
      </w:r>
      <w:r w:rsidR="007D55DB" w:rsidRPr="00CB2D75">
        <w:br/>
        <w:t xml:space="preserve">Санкт-Петербурга </w:t>
      </w:r>
      <w:r w:rsidR="000F5C3E" w:rsidRPr="00CB2D75">
        <w:t>от 29.11.202</w:t>
      </w:r>
      <w:r w:rsidR="00033E4C" w:rsidRPr="00CB2D75">
        <w:t>3</w:t>
      </w:r>
      <w:r w:rsidR="000F5C3E" w:rsidRPr="00CB2D75">
        <w:t xml:space="preserve"> № 714-144 «О бюджете Санкт-Петербурга на 2024 год </w:t>
      </w:r>
      <w:r w:rsidR="000F5C3E" w:rsidRPr="00CB2D75">
        <w:br/>
        <w:t>и на плановый период 2025 и 2026 годов»</w:t>
      </w:r>
      <w:r w:rsidR="007D55DB" w:rsidRPr="00CB2D75">
        <w:t xml:space="preserve">, Комитету установлено расходное обязательство «Субсидия АНО «Дирекция по развитию транспортной системы </w:t>
      </w:r>
      <w:r w:rsidR="008851DF">
        <w:br/>
      </w:r>
      <w:r w:rsidR="007D55DB" w:rsidRPr="00CB2D75">
        <w:t xml:space="preserve">Санкт-Петербурга и Ленинградской области» в виде имущественного взноса </w:t>
      </w:r>
      <w:r w:rsidR="008851DF">
        <w:br/>
      </w:r>
      <w:r w:rsidR="007D55DB" w:rsidRPr="00CB2D75">
        <w:t>на осуществление уставной деятельности» по коду целевой статьи 0550060330 на 202</w:t>
      </w:r>
      <w:r w:rsidR="000F5C3E" w:rsidRPr="00CB2D75">
        <w:t>4</w:t>
      </w:r>
      <w:r w:rsidR="007D55DB" w:rsidRPr="00CB2D75">
        <w:t xml:space="preserve"> год в размере </w:t>
      </w:r>
      <w:r w:rsidR="000F5C3E" w:rsidRPr="00CB2D75">
        <w:t>60 000,0</w:t>
      </w:r>
      <w:r w:rsidR="007D55DB" w:rsidRPr="00CB2D75">
        <w:t xml:space="preserve"> тыс.руб.</w:t>
      </w:r>
    </w:p>
    <w:p w:rsidR="003F676C" w:rsidRPr="00CB2D75" w:rsidRDefault="003F676C" w:rsidP="00970D91">
      <w:pPr>
        <w:ind w:firstLine="709"/>
        <w:jc w:val="both"/>
      </w:pPr>
      <w:r w:rsidRPr="00CB2D75">
        <w:t>Проектом предусматривается, что субсидия предоставляется Дирекции в целях финансового обеспечения</w:t>
      </w:r>
      <w:r w:rsidR="00913976" w:rsidRPr="00CB2D75">
        <w:t xml:space="preserve"> затрат</w:t>
      </w:r>
      <w:r w:rsidR="00F03406">
        <w:t xml:space="preserve"> (включая возмещение затрат)</w:t>
      </w:r>
      <w:r w:rsidR="00913976" w:rsidRPr="00CB2D75">
        <w:t xml:space="preserve">, связанных </w:t>
      </w:r>
      <w:r w:rsidR="00F03406">
        <w:br/>
      </w:r>
      <w:r w:rsidR="00913976" w:rsidRPr="00CB2D75">
        <w:t>с осуществлением</w:t>
      </w:r>
      <w:r w:rsidRPr="00CB2D75">
        <w:t xml:space="preserve"> уставной деятельности по реализации мероприятий</w:t>
      </w:r>
      <w:r w:rsidR="00913976" w:rsidRPr="00CB2D75">
        <w:t xml:space="preserve"> </w:t>
      </w:r>
      <w:r w:rsidRPr="00CB2D75">
        <w:t xml:space="preserve">по развитию транспортной системы Санкт-Петербурга </w:t>
      </w:r>
      <w:bookmarkStart w:id="0" w:name="_GoBack"/>
      <w:bookmarkEnd w:id="0"/>
      <w:r w:rsidRPr="00CB2D75">
        <w:t>и Ленинградской области</w:t>
      </w:r>
      <w:r w:rsidR="00913976" w:rsidRPr="00CB2D75">
        <w:t xml:space="preserve"> </w:t>
      </w:r>
      <w:r w:rsidRPr="00CB2D75">
        <w:t>по следующим направлениям:</w:t>
      </w:r>
    </w:p>
    <w:p w:rsidR="003F676C" w:rsidRPr="00CB2D75" w:rsidRDefault="003F676C" w:rsidP="00970D91">
      <w:pPr>
        <w:ind w:firstLine="709"/>
        <w:jc w:val="both"/>
      </w:pPr>
      <w:r w:rsidRPr="00CB2D75">
        <w:t xml:space="preserve">организационные и текущие расходы Дирекции, в том числе расходы на оплату труда, на приобретение основных средств и расходных материалов для оборудования </w:t>
      </w:r>
      <w:r w:rsidR="00A30DC4" w:rsidRPr="00CB2D75">
        <w:br/>
      </w:r>
      <w:r w:rsidRPr="00CB2D75">
        <w:t>и обеспечения функционирования рабочих мест, расходы на аренду помещений и оплату коммунальных услуг</w:t>
      </w:r>
      <w:r w:rsidR="00913976" w:rsidRPr="00CB2D75">
        <w:t>, расходы на уплату налогов и иных обязательных платежей, установленных законодательством</w:t>
      </w:r>
      <w:r w:rsidRPr="00CB2D75">
        <w:t>;</w:t>
      </w:r>
    </w:p>
    <w:p w:rsidR="003F676C" w:rsidRPr="00CB2D75" w:rsidRDefault="003F676C" w:rsidP="00970D91">
      <w:pPr>
        <w:ind w:firstLine="709"/>
        <w:jc w:val="both"/>
      </w:pPr>
      <w:r w:rsidRPr="00CB2D75">
        <w:t xml:space="preserve">расходы на приобретение товаров, оплату работ и услуг, необходимых </w:t>
      </w:r>
      <w:r w:rsidR="00454007" w:rsidRPr="00CB2D75">
        <w:br/>
      </w:r>
      <w:r w:rsidRPr="00CB2D75">
        <w:t>для достижения целей деятельности Дирекции.</w:t>
      </w:r>
    </w:p>
    <w:p w:rsidR="00CB2D75" w:rsidRPr="00CB2D75" w:rsidRDefault="00CB2D75" w:rsidP="00CB2D7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D75">
        <w:rPr>
          <w:rFonts w:eastAsia="Calibri"/>
          <w:lang w:eastAsia="en-US"/>
        </w:rPr>
        <w:lastRenderedPageBreak/>
        <w:t xml:space="preserve">Принятие Проекта не потребует дополнительного расходования средств бюджета Санкт-Петербурга и не повлечет </w:t>
      </w:r>
      <w:r w:rsidRPr="00CB2D75">
        <w:rPr>
          <w:szCs w:val="28"/>
        </w:rPr>
        <w:t>признания утратившими силу, приостановления, изменения, дополнения или разработки иных нормативных правовых актов.</w:t>
      </w:r>
    </w:p>
    <w:p w:rsidR="00924D84" w:rsidRPr="001D7D33" w:rsidRDefault="00924D84" w:rsidP="00924D84">
      <w:pPr>
        <w:ind w:firstLine="567"/>
        <w:jc w:val="both"/>
        <w:rPr>
          <w:color w:val="000000"/>
          <w:szCs w:val="28"/>
        </w:rPr>
      </w:pPr>
      <w:r w:rsidRPr="001D7D33">
        <w:rPr>
          <w:color w:val="000000"/>
          <w:szCs w:val="28"/>
        </w:rPr>
        <w:t>Проект не содержит положений, предусмотренных</w:t>
      </w:r>
      <w:r>
        <w:rPr>
          <w:color w:val="000000"/>
          <w:szCs w:val="28"/>
        </w:rPr>
        <w:t xml:space="preserve"> в </w:t>
      </w:r>
      <w:r w:rsidRPr="001D7D33">
        <w:rPr>
          <w:color w:val="000000"/>
          <w:szCs w:val="28"/>
        </w:rPr>
        <w:t>пункт</w:t>
      </w:r>
      <w:r>
        <w:rPr>
          <w:color w:val="000000"/>
          <w:szCs w:val="28"/>
        </w:rPr>
        <w:t>е 1 статьи 2</w:t>
      </w:r>
      <w:r w:rsidRPr="001D7D33">
        <w:rPr>
          <w:color w:val="000000"/>
          <w:szCs w:val="28"/>
        </w:rPr>
        <w:t xml:space="preserve"> </w:t>
      </w:r>
      <w:r w:rsidRPr="00B85CC4">
        <w:rPr>
          <w:color w:val="000000"/>
          <w:szCs w:val="28"/>
        </w:rPr>
        <w:t>Закон</w:t>
      </w:r>
      <w:r>
        <w:rPr>
          <w:color w:val="000000"/>
          <w:szCs w:val="28"/>
        </w:rPr>
        <w:t>а</w:t>
      </w:r>
      <w:r w:rsidRPr="00B85CC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Pr="00B85CC4">
        <w:rPr>
          <w:color w:val="000000"/>
          <w:szCs w:val="28"/>
        </w:rPr>
        <w:t xml:space="preserve">Санкт-Петербурга от </w:t>
      </w:r>
      <w:r>
        <w:rPr>
          <w:color w:val="000000"/>
          <w:szCs w:val="28"/>
        </w:rPr>
        <w:t>09</w:t>
      </w:r>
      <w:r w:rsidRPr="00B85CC4">
        <w:rPr>
          <w:color w:val="000000"/>
          <w:szCs w:val="28"/>
        </w:rPr>
        <w:t xml:space="preserve">.11.2022 </w:t>
      </w:r>
      <w:r>
        <w:rPr>
          <w:color w:val="000000"/>
          <w:szCs w:val="28"/>
        </w:rPr>
        <w:t>№</w:t>
      </w:r>
      <w:r w:rsidRPr="00B85CC4">
        <w:rPr>
          <w:color w:val="000000"/>
          <w:szCs w:val="28"/>
        </w:rPr>
        <w:t xml:space="preserve"> 621-99 </w:t>
      </w:r>
      <w:r>
        <w:rPr>
          <w:color w:val="000000"/>
          <w:szCs w:val="28"/>
        </w:rPr>
        <w:t>«</w:t>
      </w:r>
      <w:r w:rsidRPr="00B85CC4">
        <w:rPr>
          <w:color w:val="000000"/>
          <w:szCs w:val="28"/>
        </w:rPr>
        <w:t>Об оценке регулирующего воздействия проектов нормативных правовых актов Санкт-Петербурга и экспертизе нормативных правовых актов Санкт-Петербурга</w:t>
      </w:r>
      <w:r>
        <w:rPr>
          <w:color w:val="000000"/>
          <w:szCs w:val="28"/>
        </w:rPr>
        <w:t xml:space="preserve">», </w:t>
      </w:r>
      <w:r w:rsidRPr="001D7D33">
        <w:rPr>
          <w:color w:val="000000"/>
          <w:szCs w:val="28"/>
        </w:rPr>
        <w:t>и не подлежит процедуре оценки регулирующего воздействия.</w:t>
      </w:r>
    </w:p>
    <w:p w:rsidR="00CB2D75" w:rsidRPr="00CB2D75" w:rsidRDefault="00CB2D75" w:rsidP="00825D1E">
      <w:pPr>
        <w:ind w:firstLine="709"/>
        <w:jc w:val="both"/>
        <w:rPr>
          <w:rFonts w:eastAsia="Calibri"/>
          <w:lang w:eastAsia="en-US"/>
        </w:rPr>
      </w:pPr>
      <w:r w:rsidRPr="00CB2D75">
        <w:rPr>
          <w:rFonts w:eastAsia="Calibri"/>
          <w:lang w:eastAsia="en-US"/>
        </w:rPr>
        <w:t xml:space="preserve">Проект не содержит концептуально важных изменений, требующих информирования жителей Санкт-Петербурга в рамках его реализации, </w:t>
      </w:r>
      <w:r w:rsidRPr="00CB2D75">
        <w:rPr>
          <w:rFonts w:eastAsia="Calibri"/>
          <w:lang w:eastAsia="en-US"/>
        </w:rPr>
        <w:br/>
        <w:t>поэтому необходимость разработки плана его информационно-рекламного сопровождения (медиа-плана) отсутствует.</w:t>
      </w:r>
    </w:p>
    <w:p w:rsidR="00C6402B" w:rsidRPr="00CB2D75" w:rsidRDefault="00C6402B" w:rsidP="00970D91">
      <w:pPr>
        <w:ind w:firstLine="709"/>
        <w:jc w:val="both"/>
      </w:pPr>
    </w:p>
    <w:p w:rsidR="00CB2D75" w:rsidRPr="00CB2D75" w:rsidRDefault="00CB2D75" w:rsidP="00970D91">
      <w:pPr>
        <w:ind w:firstLine="709"/>
        <w:jc w:val="both"/>
      </w:pPr>
    </w:p>
    <w:p w:rsidR="009913A3" w:rsidRPr="00CB2D75" w:rsidRDefault="009913A3" w:rsidP="00970D91">
      <w:pPr>
        <w:ind w:firstLine="709"/>
        <w:jc w:val="both"/>
      </w:pPr>
    </w:p>
    <w:p w:rsidR="00CB2D75" w:rsidRPr="00CB2D75" w:rsidRDefault="009913A3" w:rsidP="00970D91">
      <w:pPr>
        <w:jc w:val="both"/>
        <w:rPr>
          <w:b/>
        </w:rPr>
      </w:pPr>
      <w:r w:rsidRPr="00CB2D75">
        <w:rPr>
          <w:b/>
        </w:rPr>
        <w:t>П</w:t>
      </w:r>
      <w:r w:rsidR="00872699" w:rsidRPr="00CB2D75">
        <w:rPr>
          <w:b/>
        </w:rPr>
        <w:t>редседател</w:t>
      </w:r>
      <w:r w:rsidRPr="00CB2D75">
        <w:rPr>
          <w:b/>
        </w:rPr>
        <w:t>ь</w:t>
      </w:r>
      <w:r w:rsidR="00872699" w:rsidRPr="00CB2D75">
        <w:rPr>
          <w:b/>
        </w:rPr>
        <w:t xml:space="preserve"> Комитета</w:t>
      </w:r>
    </w:p>
    <w:p w:rsidR="00CB2D75" w:rsidRPr="00CB2D75" w:rsidRDefault="00CB2D75" w:rsidP="00970D91">
      <w:pPr>
        <w:jc w:val="both"/>
        <w:rPr>
          <w:b/>
        </w:rPr>
      </w:pPr>
      <w:r w:rsidRPr="00CB2D75">
        <w:rPr>
          <w:b/>
        </w:rPr>
        <w:t xml:space="preserve">по развитию транспортной </w:t>
      </w:r>
    </w:p>
    <w:p w:rsidR="005D1BC2" w:rsidRPr="0093766F" w:rsidRDefault="00CB2D75" w:rsidP="00970D91">
      <w:pPr>
        <w:jc w:val="both"/>
        <w:rPr>
          <w:b/>
        </w:rPr>
      </w:pPr>
      <w:r w:rsidRPr="00CB2D75">
        <w:rPr>
          <w:b/>
        </w:rPr>
        <w:t xml:space="preserve">инфраструктуры Санкт-Петербурга                </w:t>
      </w:r>
      <w:r w:rsidR="00872699" w:rsidRPr="00CB2D75">
        <w:rPr>
          <w:b/>
        </w:rPr>
        <w:tab/>
        <w:t xml:space="preserve">                                            </w:t>
      </w:r>
      <w:r w:rsidR="00BE0B28" w:rsidRPr="00CB2D75">
        <w:rPr>
          <w:b/>
        </w:rPr>
        <w:t xml:space="preserve">   </w:t>
      </w:r>
      <w:r w:rsidR="00B73C6F" w:rsidRPr="00CB2D75">
        <w:rPr>
          <w:b/>
        </w:rPr>
        <w:t xml:space="preserve"> </w:t>
      </w:r>
      <w:r w:rsidR="00B23AE3">
        <w:rPr>
          <w:b/>
        </w:rPr>
        <w:t xml:space="preserve"> </w:t>
      </w:r>
      <w:r w:rsidR="00BE0B28" w:rsidRPr="00CB2D75">
        <w:rPr>
          <w:b/>
        </w:rPr>
        <w:t>А.</w:t>
      </w:r>
      <w:r w:rsidR="00B73C6F" w:rsidRPr="00CB2D75">
        <w:rPr>
          <w:b/>
        </w:rPr>
        <w:t>М</w:t>
      </w:r>
      <w:r w:rsidR="00872699" w:rsidRPr="00CB2D75">
        <w:rPr>
          <w:b/>
        </w:rPr>
        <w:t>.</w:t>
      </w:r>
      <w:r w:rsidR="00B73C6F" w:rsidRPr="00CB2D75">
        <w:rPr>
          <w:b/>
        </w:rPr>
        <w:t>Федотов</w:t>
      </w:r>
    </w:p>
    <w:sectPr w:rsidR="005D1BC2" w:rsidRPr="0093766F" w:rsidSect="00970D91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5F" w:rsidRDefault="00411D5F" w:rsidP="00156CB5">
      <w:r>
        <w:separator/>
      </w:r>
    </w:p>
  </w:endnote>
  <w:endnote w:type="continuationSeparator" w:id="0">
    <w:p w:rsidR="00411D5F" w:rsidRDefault="00411D5F" w:rsidP="0015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5F" w:rsidRDefault="00411D5F" w:rsidP="00156CB5">
      <w:r>
        <w:separator/>
      </w:r>
    </w:p>
  </w:footnote>
  <w:footnote w:type="continuationSeparator" w:id="0">
    <w:p w:rsidR="00411D5F" w:rsidRDefault="00411D5F" w:rsidP="00156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E3"/>
    <w:rsid w:val="00011148"/>
    <w:rsid w:val="00017935"/>
    <w:rsid w:val="00033E4C"/>
    <w:rsid w:val="000503AC"/>
    <w:rsid w:val="00051173"/>
    <w:rsid w:val="0005204E"/>
    <w:rsid w:val="00055F8A"/>
    <w:rsid w:val="00057B42"/>
    <w:rsid w:val="000800D7"/>
    <w:rsid w:val="000A4C8C"/>
    <w:rsid w:val="000B11D8"/>
    <w:rsid w:val="000B351D"/>
    <w:rsid w:val="000B6A0B"/>
    <w:rsid w:val="000E185D"/>
    <w:rsid w:val="000F5C3E"/>
    <w:rsid w:val="00103B83"/>
    <w:rsid w:val="00114D8A"/>
    <w:rsid w:val="00156CB5"/>
    <w:rsid w:val="001612B3"/>
    <w:rsid w:val="00172AC5"/>
    <w:rsid w:val="00175B75"/>
    <w:rsid w:val="001825CF"/>
    <w:rsid w:val="0019369B"/>
    <w:rsid w:val="001A2A37"/>
    <w:rsid w:val="001B5B2E"/>
    <w:rsid w:val="001C5210"/>
    <w:rsid w:val="001C522D"/>
    <w:rsid w:val="001F639C"/>
    <w:rsid w:val="0021102F"/>
    <w:rsid w:val="00223156"/>
    <w:rsid w:val="00230E58"/>
    <w:rsid w:val="00233DD7"/>
    <w:rsid w:val="00236BFF"/>
    <w:rsid w:val="00256F45"/>
    <w:rsid w:val="002718F5"/>
    <w:rsid w:val="00294564"/>
    <w:rsid w:val="002B46CC"/>
    <w:rsid w:val="002B6B67"/>
    <w:rsid w:val="002C39E5"/>
    <w:rsid w:val="002C5850"/>
    <w:rsid w:val="002E2CDD"/>
    <w:rsid w:val="002E6F3A"/>
    <w:rsid w:val="003227C3"/>
    <w:rsid w:val="00340FDD"/>
    <w:rsid w:val="00375393"/>
    <w:rsid w:val="003826D7"/>
    <w:rsid w:val="0038770E"/>
    <w:rsid w:val="00391BFC"/>
    <w:rsid w:val="003B2310"/>
    <w:rsid w:val="003B6081"/>
    <w:rsid w:val="003C5406"/>
    <w:rsid w:val="003D7963"/>
    <w:rsid w:val="003E40F1"/>
    <w:rsid w:val="003E5B8A"/>
    <w:rsid w:val="003F676C"/>
    <w:rsid w:val="00402327"/>
    <w:rsid w:val="00411D5F"/>
    <w:rsid w:val="00425668"/>
    <w:rsid w:val="0042589E"/>
    <w:rsid w:val="00435400"/>
    <w:rsid w:val="00435C51"/>
    <w:rsid w:val="00435E97"/>
    <w:rsid w:val="00445DE3"/>
    <w:rsid w:val="00454007"/>
    <w:rsid w:val="00461E02"/>
    <w:rsid w:val="00463759"/>
    <w:rsid w:val="00463DBC"/>
    <w:rsid w:val="00495C64"/>
    <w:rsid w:val="00497CF6"/>
    <w:rsid w:val="004A6F11"/>
    <w:rsid w:val="004D4288"/>
    <w:rsid w:val="004E4E44"/>
    <w:rsid w:val="004F6DF1"/>
    <w:rsid w:val="00502ADB"/>
    <w:rsid w:val="00510C99"/>
    <w:rsid w:val="00516B64"/>
    <w:rsid w:val="00525541"/>
    <w:rsid w:val="00561ED5"/>
    <w:rsid w:val="00575855"/>
    <w:rsid w:val="005D1BC2"/>
    <w:rsid w:val="005E70E2"/>
    <w:rsid w:val="00600142"/>
    <w:rsid w:val="0060177C"/>
    <w:rsid w:val="0066156B"/>
    <w:rsid w:val="00680AF5"/>
    <w:rsid w:val="00683E7E"/>
    <w:rsid w:val="00683F51"/>
    <w:rsid w:val="006973F9"/>
    <w:rsid w:val="006B3F9D"/>
    <w:rsid w:val="006C30A9"/>
    <w:rsid w:val="0071794D"/>
    <w:rsid w:val="00735ED4"/>
    <w:rsid w:val="007458EA"/>
    <w:rsid w:val="0074649A"/>
    <w:rsid w:val="007528EF"/>
    <w:rsid w:val="00761604"/>
    <w:rsid w:val="007723E7"/>
    <w:rsid w:val="00792363"/>
    <w:rsid w:val="00793CAF"/>
    <w:rsid w:val="007A2CC7"/>
    <w:rsid w:val="007C0A12"/>
    <w:rsid w:val="007C6FB8"/>
    <w:rsid w:val="007D3B72"/>
    <w:rsid w:val="007D3D34"/>
    <w:rsid w:val="007D55DB"/>
    <w:rsid w:val="0080642C"/>
    <w:rsid w:val="00813878"/>
    <w:rsid w:val="00825D1E"/>
    <w:rsid w:val="00831C56"/>
    <w:rsid w:val="008343E9"/>
    <w:rsid w:val="008359AC"/>
    <w:rsid w:val="00844647"/>
    <w:rsid w:val="00864E12"/>
    <w:rsid w:val="008664B1"/>
    <w:rsid w:val="00872699"/>
    <w:rsid w:val="008851DF"/>
    <w:rsid w:val="008B2C8E"/>
    <w:rsid w:val="008B52BE"/>
    <w:rsid w:val="008C26A1"/>
    <w:rsid w:val="008C4C9A"/>
    <w:rsid w:val="008C5F83"/>
    <w:rsid w:val="008C7192"/>
    <w:rsid w:val="008E6352"/>
    <w:rsid w:val="008F0AB8"/>
    <w:rsid w:val="008F5A21"/>
    <w:rsid w:val="00913976"/>
    <w:rsid w:val="00924D84"/>
    <w:rsid w:val="00927F19"/>
    <w:rsid w:val="009367D5"/>
    <w:rsid w:val="009371E8"/>
    <w:rsid w:val="0093766F"/>
    <w:rsid w:val="009401F1"/>
    <w:rsid w:val="009412D4"/>
    <w:rsid w:val="00942F85"/>
    <w:rsid w:val="00970D91"/>
    <w:rsid w:val="00971DC4"/>
    <w:rsid w:val="00983A04"/>
    <w:rsid w:val="00984501"/>
    <w:rsid w:val="009913A3"/>
    <w:rsid w:val="00994999"/>
    <w:rsid w:val="009A1EE1"/>
    <w:rsid w:val="009B7100"/>
    <w:rsid w:val="009C0205"/>
    <w:rsid w:val="009C3587"/>
    <w:rsid w:val="009D537A"/>
    <w:rsid w:val="00A00D3A"/>
    <w:rsid w:val="00A035A6"/>
    <w:rsid w:val="00A10F66"/>
    <w:rsid w:val="00A30DC4"/>
    <w:rsid w:val="00A31507"/>
    <w:rsid w:val="00A35EB5"/>
    <w:rsid w:val="00A414BB"/>
    <w:rsid w:val="00A447FB"/>
    <w:rsid w:val="00A74C8A"/>
    <w:rsid w:val="00A82975"/>
    <w:rsid w:val="00A93038"/>
    <w:rsid w:val="00AA4CD2"/>
    <w:rsid w:val="00AA680D"/>
    <w:rsid w:val="00AC4732"/>
    <w:rsid w:val="00AD64C7"/>
    <w:rsid w:val="00AE228C"/>
    <w:rsid w:val="00AE764C"/>
    <w:rsid w:val="00B14A6D"/>
    <w:rsid w:val="00B23AE3"/>
    <w:rsid w:val="00B316C1"/>
    <w:rsid w:val="00B33BEC"/>
    <w:rsid w:val="00B358DA"/>
    <w:rsid w:val="00B41036"/>
    <w:rsid w:val="00B535CD"/>
    <w:rsid w:val="00B547A1"/>
    <w:rsid w:val="00B64E7B"/>
    <w:rsid w:val="00B67117"/>
    <w:rsid w:val="00B73C6F"/>
    <w:rsid w:val="00B8136F"/>
    <w:rsid w:val="00B82592"/>
    <w:rsid w:val="00B92C73"/>
    <w:rsid w:val="00B953A0"/>
    <w:rsid w:val="00BA2D2F"/>
    <w:rsid w:val="00BA68B9"/>
    <w:rsid w:val="00BB6387"/>
    <w:rsid w:val="00BB7CE0"/>
    <w:rsid w:val="00BD63ED"/>
    <w:rsid w:val="00BE0871"/>
    <w:rsid w:val="00BE0B28"/>
    <w:rsid w:val="00BE6B96"/>
    <w:rsid w:val="00BF2210"/>
    <w:rsid w:val="00C02EBA"/>
    <w:rsid w:val="00C11E6C"/>
    <w:rsid w:val="00C14F4E"/>
    <w:rsid w:val="00C17850"/>
    <w:rsid w:val="00C17ADC"/>
    <w:rsid w:val="00C300D1"/>
    <w:rsid w:val="00C506A9"/>
    <w:rsid w:val="00C6402B"/>
    <w:rsid w:val="00CA2A4B"/>
    <w:rsid w:val="00CA3306"/>
    <w:rsid w:val="00CA4881"/>
    <w:rsid w:val="00CB2D75"/>
    <w:rsid w:val="00CB43CA"/>
    <w:rsid w:val="00CD3974"/>
    <w:rsid w:val="00CF1448"/>
    <w:rsid w:val="00CF2ADC"/>
    <w:rsid w:val="00CF3962"/>
    <w:rsid w:val="00D00A93"/>
    <w:rsid w:val="00D022E4"/>
    <w:rsid w:val="00D02A27"/>
    <w:rsid w:val="00D12747"/>
    <w:rsid w:val="00D132C9"/>
    <w:rsid w:val="00D1369A"/>
    <w:rsid w:val="00D207A6"/>
    <w:rsid w:val="00D51CD0"/>
    <w:rsid w:val="00D53D39"/>
    <w:rsid w:val="00D5600A"/>
    <w:rsid w:val="00D619C3"/>
    <w:rsid w:val="00D6672D"/>
    <w:rsid w:val="00D72584"/>
    <w:rsid w:val="00D87D61"/>
    <w:rsid w:val="00D91223"/>
    <w:rsid w:val="00D97901"/>
    <w:rsid w:val="00DA79DF"/>
    <w:rsid w:val="00DB799E"/>
    <w:rsid w:val="00DD3FE3"/>
    <w:rsid w:val="00DF6106"/>
    <w:rsid w:val="00E07656"/>
    <w:rsid w:val="00E419DC"/>
    <w:rsid w:val="00E50EA4"/>
    <w:rsid w:val="00E71476"/>
    <w:rsid w:val="00EC7E17"/>
    <w:rsid w:val="00EE0F3C"/>
    <w:rsid w:val="00EE2C03"/>
    <w:rsid w:val="00EF054B"/>
    <w:rsid w:val="00F03406"/>
    <w:rsid w:val="00F0449E"/>
    <w:rsid w:val="00F05D9F"/>
    <w:rsid w:val="00F1109F"/>
    <w:rsid w:val="00F55DD9"/>
    <w:rsid w:val="00F87C64"/>
    <w:rsid w:val="00F9027C"/>
    <w:rsid w:val="00F947C2"/>
    <w:rsid w:val="00FA16CE"/>
    <w:rsid w:val="00FB2EEE"/>
    <w:rsid w:val="00FD7B0D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F0447"/>
  <w15:chartTrackingRefBased/>
  <w15:docId w15:val="{1C6E9899-1CAE-4521-8F42-98128F59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4A6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156C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156CB5"/>
    <w:rPr>
      <w:sz w:val="24"/>
      <w:szCs w:val="24"/>
    </w:rPr>
  </w:style>
  <w:style w:type="paragraph" w:styleId="a6">
    <w:name w:val="footer"/>
    <w:basedOn w:val="a"/>
    <w:link w:val="a7"/>
    <w:rsid w:val="00156C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156CB5"/>
    <w:rPr>
      <w:sz w:val="24"/>
      <w:szCs w:val="24"/>
    </w:rPr>
  </w:style>
  <w:style w:type="character" w:customStyle="1" w:styleId="CharStyle24">
    <w:name w:val="Char Style 24"/>
    <w:link w:val="Style23"/>
    <w:uiPriority w:val="99"/>
    <w:rsid w:val="00CB2D7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CB2D75"/>
    <w:pPr>
      <w:widowControl w:val="0"/>
      <w:shd w:val="clear" w:color="auto" w:fill="FFFFFF"/>
      <w:spacing w:line="274" w:lineRule="exact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company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Рыбчинская Лина Андреевна</cp:lastModifiedBy>
  <cp:revision>4</cp:revision>
  <cp:lastPrinted>2024-03-07T10:37:00Z</cp:lastPrinted>
  <dcterms:created xsi:type="dcterms:W3CDTF">2024-03-07T12:07:00Z</dcterms:created>
  <dcterms:modified xsi:type="dcterms:W3CDTF">2024-03-19T14:52:00Z</dcterms:modified>
</cp:coreProperties>
</file>