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2F" w:rsidRPr="00FD432F" w:rsidRDefault="00FD432F" w:rsidP="00FD432F">
      <w:pPr>
        <w:jc w:val="both"/>
        <w:rPr>
          <w:rFonts w:ascii="Times New Roman" w:hAnsi="Times New Roman" w:cs="Times New Roman"/>
          <w:sz w:val="24"/>
          <w:szCs w:val="24"/>
        </w:rPr>
      </w:pPr>
      <w:r w:rsidRPr="00FD432F">
        <w:rPr>
          <w:rFonts w:ascii="Times New Roman" w:hAnsi="Times New Roman" w:cs="Times New Roman"/>
          <w:sz w:val="24"/>
          <w:szCs w:val="24"/>
        </w:rPr>
        <w:t>Семинар с гражданскими служащими и руководителями учреждений</w:t>
      </w:r>
    </w:p>
    <w:p w:rsidR="006F15DE" w:rsidRDefault="00CA5AD3" w:rsidP="00F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</w:t>
      </w:r>
      <w:r w:rsidR="006F15DE">
        <w:rPr>
          <w:rFonts w:ascii="Times New Roman" w:hAnsi="Times New Roman" w:cs="Times New Roman"/>
          <w:sz w:val="24"/>
          <w:szCs w:val="24"/>
        </w:rPr>
        <w:t>марта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 года в администрации состоялся </w:t>
      </w:r>
      <w:r w:rsidR="009F0A36">
        <w:rPr>
          <w:rFonts w:ascii="Times New Roman" w:hAnsi="Times New Roman" w:cs="Times New Roman"/>
          <w:sz w:val="24"/>
          <w:szCs w:val="24"/>
        </w:rPr>
        <w:t xml:space="preserve">ежегодный </w:t>
      </w:r>
      <w:r w:rsidR="00FD432F" w:rsidRPr="00FD432F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9F0A3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FD432F" w:rsidRPr="00FD432F">
        <w:rPr>
          <w:rFonts w:ascii="Times New Roman" w:hAnsi="Times New Roman" w:cs="Times New Roman"/>
          <w:sz w:val="24"/>
          <w:szCs w:val="24"/>
        </w:rPr>
        <w:t xml:space="preserve">с государственными гражданскими служащими </w:t>
      </w:r>
      <w:r w:rsidR="006F15DE">
        <w:rPr>
          <w:rFonts w:ascii="Times New Roman" w:hAnsi="Times New Roman" w:cs="Times New Roman"/>
          <w:sz w:val="24"/>
          <w:szCs w:val="24"/>
        </w:rPr>
        <w:t>и руководителями государственных учреждений, подведомственных администрации.</w:t>
      </w:r>
    </w:p>
    <w:p w:rsidR="00E21A72" w:rsidRPr="00CA5AD3" w:rsidRDefault="006F15DE" w:rsidP="00CA5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семинара рассмотрен порядок представления сведений о доходах (расходах), об имуществе и обязательствах имущественного характера в 202</w:t>
      </w:r>
      <w:r w:rsidR="00CA5A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  <w:r w:rsidR="00FA79F8">
        <w:rPr>
          <w:rFonts w:ascii="Times New Roman" w:hAnsi="Times New Roman" w:cs="Times New Roman"/>
          <w:sz w:val="24"/>
          <w:szCs w:val="24"/>
        </w:rPr>
        <w:t xml:space="preserve"> </w:t>
      </w:r>
      <w:r w:rsidR="00E21A72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FA79F8">
        <w:rPr>
          <w:rFonts w:ascii="Times New Roman" w:hAnsi="Times New Roman" w:cs="Times New Roman"/>
          <w:sz w:val="24"/>
          <w:szCs w:val="24"/>
        </w:rPr>
        <w:t>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</w:r>
    </w:p>
    <w:sectPr w:rsidR="00E21A72" w:rsidRPr="00CA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F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4F4B10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6F15DE"/>
    <w:rsid w:val="00731A19"/>
    <w:rsid w:val="00743474"/>
    <w:rsid w:val="007B1DD5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9F0A36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A5AD3"/>
    <w:rsid w:val="00CC5690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21A72"/>
    <w:rsid w:val="00E34097"/>
    <w:rsid w:val="00E40A30"/>
    <w:rsid w:val="00E52CEB"/>
    <w:rsid w:val="00E7110D"/>
    <w:rsid w:val="00E8325A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A79F8"/>
    <w:rsid w:val="00FC0E0A"/>
    <w:rsid w:val="00FD193A"/>
    <w:rsid w:val="00FD365A"/>
    <w:rsid w:val="00FD3B7D"/>
    <w:rsid w:val="00FD432F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E9AD2-1C12-484F-97C3-76A022E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3</cp:revision>
  <dcterms:created xsi:type="dcterms:W3CDTF">2024-03-22T07:46:00Z</dcterms:created>
  <dcterms:modified xsi:type="dcterms:W3CDTF">2024-03-22T09:10:00Z</dcterms:modified>
</cp:coreProperties>
</file>