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319" w:rsidRDefault="00CE56A0" w:rsidP="00BA231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2057400</wp:posOffset>
                </wp:positionV>
                <wp:extent cx="2910840" cy="1079500"/>
                <wp:effectExtent l="0" t="0" r="0" b="0"/>
                <wp:wrapNone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0840" cy="1079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E8E" w:rsidRDefault="004E29CE" w:rsidP="004E29CE">
                            <w:pPr>
                              <w:rPr>
                                <w:b/>
                              </w:rPr>
                            </w:pPr>
                            <w:r w:rsidRPr="00130A3E">
                              <w:rPr>
                                <w:b/>
                              </w:rPr>
                              <w:t>О внесении изменени</w:t>
                            </w:r>
                            <w:r w:rsidR="002862C8">
                              <w:rPr>
                                <w:b/>
                              </w:rPr>
                              <w:t>я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2E5D15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60E06" w:rsidRDefault="004E29CE" w:rsidP="004E29CE">
                            <w:pPr>
                              <w:rPr>
                                <w:b/>
                              </w:rPr>
                            </w:pPr>
                            <w:r w:rsidRPr="00130A3E">
                              <w:rPr>
                                <w:b/>
                              </w:rPr>
                              <w:t xml:space="preserve">в распоряжение </w:t>
                            </w:r>
                          </w:p>
                          <w:p w:rsidR="00506E8E" w:rsidRDefault="004E29CE" w:rsidP="00660E06">
                            <w:pPr>
                              <w:rPr>
                                <w:b/>
                              </w:rPr>
                            </w:pPr>
                            <w:r w:rsidRPr="00130A3E">
                              <w:rPr>
                                <w:b/>
                              </w:rPr>
                              <w:t xml:space="preserve">Комитета по образованию </w:t>
                            </w:r>
                          </w:p>
                          <w:p w:rsidR="00BA2319" w:rsidRDefault="004E29CE" w:rsidP="00660E0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30A3E">
                              <w:rPr>
                                <w:b/>
                              </w:rPr>
                              <w:t xml:space="preserve">от </w:t>
                            </w:r>
                            <w:r>
                              <w:rPr>
                                <w:b/>
                              </w:rPr>
                              <w:t>19</w:t>
                            </w:r>
                            <w:r w:rsidRPr="00130A3E">
                              <w:rPr>
                                <w:b/>
                              </w:rPr>
                              <w:t>.0</w:t>
                            </w:r>
                            <w:r>
                              <w:rPr>
                                <w:b/>
                              </w:rPr>
                              <w:t>4</w:t>
                            </w:r>
                            <w:r w:rsidRPr="00130A3E">
                              <w:rPr>
                                <w:b/>
                              </w:rPr>
                              <w:t>.20</w:t>
                            </w:r>
                            <w:r>
                              <w:rPr>
                                <w:b/>
                              </w:rPr>
                              <w:t>21</w:t>
                            </w:r>
                            <w:r w:rsidRPr="00130A3E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№ 1105</w:t>
                            </w:r>
                            <w:r w:rsidRPr="00130A3E">
                              <w:rPr>
                                <w:b/>
                              </w:rPr>
                              <w:t>-р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margin-left:66.6pt;margin-top:162pt;width:229.2pt;height: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" filled="f" stroked="f">
                <v:textbox inset="0,0,0,0">
                  <w:txbxContent>
                    <w:p w:rsidR="00506E8E" w:rsidRDefault="004E29CE" w:rsidP="004E29CE">
                      <w:pPr>
                        <w:rPr>
                          <w:b/>
                        </w:rPr>
                      </w:pPr>
                      <w:r w:rsidRPr="00130A3E">
                        <w:rPr>
                          <w:b/>
                        </w:rPr>
                        <w:t>О внесении изменени</w:t>
                      </w:r>
                      <w:r w:rsidR="002862C8">
                        <w:rPr>
                          <w:b/>
                        </w:rPr>
                        <w:t>я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2E5D15">
                        <w:rPr>
                          <w:b/>
                        </w:rPr>
                        <w:t xml:space="preserve"> </w:t>
                      </w:r>
                    </w:p>
                    <w:p w:rsidR="00660E06" w:rsidRDefault="004E29CE" w:rsidP="004E29CE">
                      <w:pPr>
                        <w:rPr>
                          <w:b/>
                        </w:rPr>
                      </w:pPr>
                      <w:r w:rsidRPr="00130A3E">
                        <w:rPr>
                          <w:b/>
                        </w:rPr>
                        <w:t xml:space="preserve">в распоряжение </w:t>
                      </w:r>
                    </w:p>
                    <w:p w:rsidR="00506E8E" w:rsidRDefault="004E29CE" w:rsidP="00660E06">
                      <w:pPr>
                        <w:rPr>
                          <w:b/>
                        </w:rPr>
                      </w:pPr>
                      <w:r w:rsidRPr="00130A3E">
                        <w:rPr>
                          <w:b/>
                        </w:rPr>
                        <w:t xml:space="preserve">Комитета по образованию </w:t>
                      </w:r>
                    </w:p>
                    <w:p w:rsidR="00BA2319" w:rsidRDefault="004E29CE" w:rsidP="00660E06">
                      <w:pPr>
                        <w:rPr>
                          <w:sz w:val="22"/>
                          <w:szCs w:val="22"/>
                        </w:rPr>
                      </w:pPr>
                      <w:r w:rsidRPr="00130A3E">
                        <w:rPr>
                          <w:b/>
                        </w:rPr>
                        <w:t xml:space="preserve">от </w:t>
                      </w:r>
                      <w:r>
                        <w:rPr>
                          <w:b/>
                        </w:rPr>
                        <w:t>19</w:t>
                      </w:r>
                      <w:r w:rsidRPr="00130A3E">
                        <w:rPr>
                          <w:b/>
                        </w:rPr>
                        <w:t>.0</w:t>
                      </w:r>
                      <w:r>
                        <w:rPr>
                          <w:b/>
                        </w:rPr>
                        <w:t>4</w:t>
                      </w:r>
                      <w:r w:rsidRPr="00130A3E">
                        <w:rPr>
                          <w:b/>
                        </w:rPr>
                        <w:t>.20</w:t>
                      </w:r>
                      <w:r>
                        <w:rPr>
                          <w:b/>
                        </w:rPr>
                        <w:t>21</w:t>
                      </w:r>
                      <w:r w:rsidRPr="00130A3E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№ 1105</w:t>
                      </w:r>
                      <w:r w:rsidRPr="00130A3E">
                        <w:rPr>
                          <w:b/>
                        </w:rPr>
                        <w:t>-р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6045200</wp:posOffset>
                </wp:positionH>
                <wp:positionV relativeFrom="paragraph">
                  <wp:posOffset>1301750</wp:posOffset>
                </wp:positionV>
                <wp:extent cx="533400" cy="190500"/>
                <wp:effectExtent l="0" t="0" r="3175" b="3175"/>
                <wp:wrapNone/>
                <wp:docPr id="2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2319" w:rsidRDefault="00BA23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02512218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7" style="position:absolute;margin-left:476pt;margin-top:102.5pt;width:42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" filled="f" stroked="f">
                <v:textbox inset="0,0,0,0">
                  <w:txbxContent>
                    <w:p w:rsidR="00BA2319" w:rsidRDefault="00BA231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02512218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7084695" cy="2337435"/>
            <wp:effectExtent l="0" t="0" r="1905" b="5715"/>
            <wp:docPr id="1" name="Рисунок 1" descr="Распоря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поряж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4695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319" w:rsidRDefault="00BA2319" w:rsidP="00BA2319">
      <w:pPr>
        <w:sectPr w:rsidR="00BA2319" w:rsidSect="00BF36AE">
          <w:headerReference w:type="default" r:id="rId9"/>
          <w:pgSz w:w="11906" w:h="16838"/>
          <w:pgMar w:top="357" w:right="357" w:bottom="1134" w:left="357" w:header="357" w:footer="709" w:gutter="0"/>
          <w:cols w:space="708"/>
          <w:titlePg/>
          <w:docGrid w:linePitch="360"/>
        </w:sectPr>
      </w:pPr>
    </w:p>
    <w:p w:rsidR="00BA2319" w:rsidRDefault="00BA2319"/>
    <w:p w:rsidR="004E29CE" w:rsidRDefault="004E29CE"/>
    <w:p w:rsidR="00660E06" w:rsidRDefault="00660E06" w:rsidP="004E29CE">
      <w:pPr>
        <w:ind w:firstLine="709"/>
        <w:jc w:val="both"/>
      </w:pPr>
    </w:p>
    <w:p w:rsidR="00506E8E" w:rsidRDefault="00506E8E" w:rsidP="004E29CE">
      <w:pPr>
        <w:ind w:firstLine="709"/>
        <w:jc w:val="both"/>
      </w:pPr>
    </w:p>
    <w:p w:rsidR="00CD1048" w:rsidRDefault="00CD1048" w:rsidP="004E29CE">
      <w:pPr>
        <w:ind w:firstLine="709"/>
        <w:jc w:val="both"/>
      </w:pPr>
    </w:p>
    <w:p w:rsidR="00CD1048" w:rsidRDefault="00CD1048" w:rsidP="004E29CE">
      <w:pPr>
        <w:ind w:firstLine="709"/>
        <w:jc w:val="both"/>
      </w:pPr>
    </w:p>
    <w:p w:rsidR="00CD1048" w:rsidRDefault="00CD1048" w:rsidP="004E29CE">
      <w:pPr>
        <w:ind w:firstLine="709"/>
        <w:jc w:val="both"/>
      </w:pPr>
    </w:p>
    <w:p w:rsidR="00506E8E" w:rsidRDefault="004E29CE" w:rsidP="00204D36">
      <w:pPr>
        <w:ind w:firstLine="709"/>
        <w:jc w:val="both"/>
      </w:pPr>
      <w:r>
        <w:t xml:space="preserve">В соответствии с </w:t>
      </w:r>
      <w:r w:rsidR="0049553D">
        <w:t xml:space="preserve">пунктом </w:t>
      </w:r>
      <w:r>
        <w:t xml:space="preserve">6 Требований к порядку разработки </w:t>
      </w:r>
      <w:r w:rsidR="0049553D">
        <w:br/>
      </w:r>
      <w:r>
        <w:t xml:space="preserve">и принятия правовых актов о нормировании в сфере закупок товаров, работ, услуг </w:t>
      </w:r>
      <w:r w:rsidR="0049553D">
        <w:br/>
      </w:r>
      <w:r>
        <w:t xml:space="preserve">для обеспечения нужд Санкт-Петербурга, содержанию указанных актов и обеспечению </w:t>
      </w:r>
      <w:r w:rsidR="0049553D">
        <w:br/>
      </w:r>
      <w:r>
        <w:t xml:space="preserve">их исполнения, утвержденных постановлением Правительства Санкт-Петербурга </w:t>
      </w:r>
      <w:r w:rsidR="0049553D">
        <w:br/>
      </w:r>
      <w:r>
        <w:t xml:space="preserve">от 30.12.2013 № 1095 «О системе закупок товаров, работ, услуг для обеспечения нужд Санкт-Петербурга», </w:t>
      </w:r>
      <w:r w:rsidR="00CD1048">
        <w:t xml:space="preserve">пунктом 4 Правил определения требований к закупаемым государственными органами Санкт-Петербурга, органом управления территориальным государственным внебюджетным фондом и подведомственными им казенными учреждениями, бюджетными учреждениями и государственными унитарными предприятиями отдельным видам товаров, работ, услуг (в том числе предельных цен товаров, работ, услуг), утвержденных постановлением Правительства Санкт-Петербурга от 15.06.2016 № 489, </w:t>
      </w:r>
      <w:r>
        <w:t xml:space="preserve">пунктом 4 Порядка организации работы Комитета по образованию </w:t>
      </w:r>
      <w:r w:rsidR="0049553D">
        <w:br/>
      </w:r>
      <w:r>
        <w:t xml:space="preserve">по разработке и принятию правовых актов Комитета по образованию, утверждающих требования к закупаемым Комитетом по образованию и государственными бюджетными </w:t>
      </w:r>
      <w:r w:rsidR="0049553D">
        <w:br/>
      </w:r>
      <w:r>
        <w:t xml:space="preserve">и казенными учреждениями, находящимися в ведении Комитета по образованию, отдельным видам товаров, работ, услуг (в том числе предельные цены товаров, работ, услуг) и нормативные затраты на обеспечение функций Комитета по образованию </w:t>
      </w:r>
      <w:r w:rsidR="0049553D">
        <w:br/>
      </w:r>
      <w:r>
        <w:t>и находящи</w:t>
      </w:r>
      <w:r w:rsidR="00B34DF8">
        <w:t>х</w:t>
      </w:r>
      <w:r>
        <w:t>ся в его ведении казенных учреждений, утвержденного распоряжением Комитета по образованию от 20.06.2016 № 1701-р:</w:t>
      </w:r>
    </w:p>
    <w:p w:rsidR="00CD1048" w:rsidRDefault="00CD1048" w:rsidP="00204D36">
      <w:pPr>
        <w:ind w:firstLine="709"/>
        <w:jc w:val="both"/>
      </w:pPr>
    </w:p>
    <w:p w:rsidR="00CD1048" w:rsidRDefault="00CD1048" w:rsidP="00204D36">
      <w:pPr>
        <w:ind w:firstLine="709"/>
        <w:jc w:val="both"/>
      </w:pPr>
    </w:p>
    <w:p w:rsidR="008B3B3C" w:rsidRDefault="004E29CE" w:rsidP="008B3B3C">
      <w:pPr>
        <w:ind w:firstLine="709"/>
        <w:jc w:val="both"/>
      </w:pPr>
      <w:r>
        <w:t xml:space="preserve">1. Внести </w:t>
      </w:r>
      <w:r w:rsidR="0066772D">
        <w:t>изменени</w:t>
      </w:r>
      <w:r w:rsidR="002862C8">
        <w:t>е</w:t>
      </w:r>
      <w:r w:rsidR="00AE7A49">
        <w:t xml:space="preserve"> </w:t>
      </w:r>
      <w:r>
        <w:t xml:space="preserve">в </w:t>
      </w:r>
      <w:r w:rsidR="00BD3B72">
        <w:t xml:space="preserve">приложение № </w:t>
      </w:r>
      <w:r w:rsidR="002862C8">
        <w:t>2 к</w:t>
      </w:r>
      <w:r w:rsidR="00BD3B72">
        <w:t xml:space="preserve"> </w:t>
      </w:r>
      <w:r w:rsidR="00242461">
        <w:t>распоряжени</w:t>
      </w:r>
      <w:r w:rsidR="002862C8">
        <w:t>ю</w:t>
      </w:r>
      <w:r w:rsidR="00242461">
        <w:t xml:space="preserve"> Комитета </w:t>
      </w:r>
      <w:r w:rsidR="008B3B3C">
        <w:br/>
      </w:r>
      <w:r w:rsidR="00242461">
        <w:t>по образованию от 19.04.2021 № 1105-р «Об утверждении Требований к закупаемым Комитетом по образованию и государственными бюджетными и казенными учреждениями, находящимися в ведении Комитета по образованию, отдельным видам товаров, работ, услуг,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</w:t>
      </w:r>
      <w:r w:rsidR="008B3B3C">
        <w:t>х видов товаров, работ, услуг»</w:t>
      </w:r>
      <w:r w:rsidR="002862C8">
        <w:t xml:space="preserve">, изложив пункт 3.6 Перечня отдельных видов товаров, работ, услуг, закупаемых Комитетом по образованию и государственными бюджетными и казенными учреждениями, находящимися в ведении Комитета </w:t>
      </w:r>
      <w:r w:rsidR="00CD1048">
        <w:br/>
      </w:r>
      <w:r w:rsidR="002862C8">
        <w:t xml:space="preserve">по образованию, в отношении которых устанавливаются потребительские свойства (в том числе характеристики качества) и иные характеристики, имеющие влияние на цену отдельных видов товаров, работ, услуг </w:t>
      </w:r>
      <w:r w:rsidR="008B3B3C">
        <w:t>в редакции</w:t>
      </w:r>
      <w:r w:rsidR="00450330">
        <w:t xml:space="preserve"> согласно приложению </w:t>
      </w:r>
      <w:r w:rsidR="00210B8F">
        <w:t xml:space="preserve">к </w:t>
      </w:r>
      <w:r w:rsidR="00450330">
        <w:t>настоящему распоряжению.</w:t>
      </w:r>
    </w:p>
    <w:p w:rsidR="007E5426" w:rsidRDefault="007E5426" w:rsidP="007E5426">
      <w:pPr>
        <w:ind w:firstLine="709"/>
        <w:jc w:val="both"/>
      </w:pPr>
      <w:r>
        <w:lastRenderedPageBreak/>
        <w:t xml:space="preserve">2.  Контроль за выполнением настоящего распоряжения возложить на </w:t>
      </w:r>
      <w:r w:rsidR="002862C8">
        <w:t xml:space="preserve">первого </w:t>
      </w:r>
      <w:r>
        <w:t>заместителя председателя Комитета Сафонову Н.В.</w:t>
      </w:r>
    </w:p>
    <w:p w:rsidR="007E5426" w:rsidRDefault="007E5426" w:rsidP="007E5426">
      <w:pPr>
        <w:ind w:firstLine="709"/>
        <w:jc w:val="both"/>
      </w:pPr>
    </w:p>
    <w:p w:rsidR="007E5426" w:rsidRDefault="007E5426" w:rsidP="007E5426">
      <w:pPr>
        <w:ind w:firstLine="709"/>
        <w:jc w:val="both"/>
      </w:pPr>
    </w:p>
    <w:p w:rsidR="007E5426" w:rsidRDefault="007E5426" w:rsidP="007E5426">
      <w:pPr>
        <w:ind w:firstLine="709"/>
        <w:jc w:val="both"/>
      </w:pPr>
    </w:p>
    <w:p w:rsidR="00450330" w:rsidRDefault="007E5426" w:rsidP="00210B8F">
      <w:pPr>
        <w:jc w:val="both"/>
      </w:pPr>
      <w:r w:rsidRPr="00E73CEA">
        <w:rPr>
          <w:b/>
        </w:rPr>
        <w:t xml:space="preserve">Председатель Комитета                          </w:t>
      </w:r>
      <w:r>
        <w:rPr>
          <w:b/>
        </w:rPr>
        <w:t xml:space="preserve">                                      </w:t>
      </w:r>
      <w:r w:rsidR="00210B8F">
        <w:rPr>
          <w:b/>
        </w:rPr>
        <w:t xml:space="preserve">            </w:t>
      </w:r>
      <w:r>
        <w:rPr>
          <w:b/>
        </w:rPr>
        <w:t xml:space="preserve">  </w:t>
      </w:r>
      <w:r w:rsidRPr="00E73CEA">
        <w:rPr>
          <w:b/>
        </w:rPr>
        <w:t xml:space="preserve"> </w:t>
      </w:r>
      <w:r>
        <w:rPr>
          <w:b/>
        </w:rPr>
        <w:t>Н.Г. Путиловская</w:t>
      </w:r>
    </w:p>
    <w:p w:rsidR="007E5426" w:rsidRDefault="007E5426" w:rsidP="00AE7A49">
      <w:pPr>
        <w:ind w:firstLine="709"/>
        <w:jc w:val="both"/>
      </w:pPr>
    </w:p>
    <w:p w:rsidR="007E5426" w:rsidRDefault="007E5426" w:rsidP="00AE7A49">
      <w:pPr>
        <w:ind w:firstLine="709"/>
        <w:jc w:val="both"/>
      </w:pPr>
    </w:p>
    <w:p w:rsidR="007E5426" w:rsidRDefault="007E5426" w:rsidP="00AE7A49">
      <w:pPr>
        <w:ind w:firstLine="709"/>
        <w:jc w:val="both"/>
      </w:pPr>
    </w:p>
    <w:p w:rsidR="007E5426" w:rsidRDefault="007E5426" w:rsidP="00AE7A49">
      <w:pPr>
        <w:ind w:firstLine="709"/>
        <w:jc w:val="both"/>
        <w:sectPr w:rsidR="007E5426" w:rsidSect="00CD1048">
          <w:type w:val="continuous"/>
          <w:pgSz w:w="11906" w:h="16838" w:code="9"/>
          <w:pgMar w:top="1134" w:right="851" w:bottom="1701" w:left="1701" w:header="709" w:footer="709" w:gutter="0"/>
          <w:cols w:space="708"/>
          <w:titlePg/>
          <w:docGrid w:linePitch="360"/>
        </w:sectPr>
      </w:pPr>
    </w:p>
    <w:p w:rsidR="00005DDA" w:rsidRDefault="00ED5A01" w:rsidP="00ED5A01">
      <w:pPr>
        <w:ind w:firstLine="10773"/>
      </w:pPr>
      <w:r>
        <w:lastRenderedPageBreak/>
        <w:t>Приложение к распоряжению</w:t>
      </w:r>
    </w:p>
    <w:p w:rsidR="00ED5A01" w:rsidRDefault="00ED5A01" w:rsidP="00ED5A01">
      <w:pPr>
        <w:ind w:firstLine="10773"/>
      </w:pPr>
      <w:r>
        <w:t>Комитета по образованию</w:t>
      </w:r>
    </w:p>
    <w:p w:rsidR="00ED5A01" w:rsidRDefault="00ED5A01" w:rsidP="00ED5A01">
      <w:pPr>
        <w:ind w:firstLine="10773"/>
      </w:pPr>
      <w:r>
        <w:t>от ________________ № _______</w:t>
      </w:r>
    </w:p>
    <w:p w:rsidR="00ED5A01" w:rsidRDefault="00ED5A01" w:rsidP="00ED5A01">
      <w:pPr>
        <w:ind w:firstLine="10773"/>
      </w:pPr>
    </w:p>
    <w:p w:rsidR="00ED5A01" w:rsidRDefault="00ED5A01" w:rsidP="002862C8">
      <w:pPr>
        <w:ind w:firstLine="709"/>
        <w:jc w:val="right"/>
      </w:pPr>
    </w:p>
    <w:p w:rsidR="00ED5A01" w:rsidRDefault="00ED5A01" w:rsidP="002862C8">
      <w:pPr>
        <w:ind w:firstLine="709"/>
        <w:jc w:val="right"/>
      </w:pPr>
    </w:p>
    <w:tbl>
      <w:tblPr>
        <w:tblW w:w="15370" w:type="dxa"/>
        <w:tblInd w:w="93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16"/>
        <w:gridCol w:w="775"/>
        <w:gridCol w:w="1134"/>
        <w:gridCol w:w="516"/>
        <w:gridCol w:w="902"/>
        <w:gridCol w:w="1134"/>
        <w:gridCol w:w="851"/>
        <w:gridCol w:w="992"/>
        <w:gridCol w:w="851"/>
        <w:gridCol w:w="850"/>
        <w:gridCol w:w="425"/>
        <w:gridCol w:w="993"/>
        <w:gridCol w:w="991"/>
        <w:gridCol w:w="992"/>
        <w:gridCol w:w="946"/>
        <w:gridCol w:w="943"/>
        <w:gridCol w:w="425"/>
        <w:gridCol w:w="567"/>
        <w:gridCol w:w="567"/>
      </w:tblGrid>
      <w:tr w:rsidR="00D96394" w:rsidRPr="00ED5A01" w:rsidTr="003D68D1">
        <w:trPr>
          <w:trHeight w:val="495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sz w:val="16"/>
                <w:szCs w:val="16"/>
              </w:rPr>
            </w:pPr>
            <w:r w:rsidRPr="00ED5A01">
              <w:rPr>
                <w:sz w:val="16"/>
                <w:szCs w:val="16"/>
              </w:rPr>
              <w:t>3.</w:t>
            </w:r>
            <w:r w:rsidRPr="00ED5A01">
              <w:rPr>
                <w:sz w:val="16"/>
                <w:szCs w:val="16"/>
                <w:lang w:val="en-US"/>
              </w:rPr>
              <w:t>6</w:t>
            </w:r>
            <w:r w:rsidRPr="00ED5A01">
              <w:rPr>
                <w:sz w:val="16"/>
                <w:szCs w:val="16"/>
              </w:rPr>
              <w:t>.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color w:val="000000"/>
                <w:sz w:val="16"/>
                <w:szCs w:val="16"/>
              </w:rPr>
            </w:pPr>
            <w:r w:rsidRPr="00ED5A01">
              <w:rPr>
                <w:color w:val="000000"/>
                <w:sz w:val="16"/>
                <w:szCs w:val="16"/>
              </w:rPr>
              <w:t>26.20.16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rPr>
                <w:color w:val="000000"/>
                <w:sz w:val="16"/>
                <w:szCs w:val="16"/>
              </w:rPr>
            </w:pPr>
            <w:r w:rsidRPr="00ED5A01">
              <w:rPr>
                <w:color w:val="000000"/>
                <w:sz w:val="16"/>
                <w:szCs w:val="16"/>
              </w:rPr>
              <w:t>Устройства ввода или вывода данных, содержащие или не содержащие в одном корпусе запоминающие устройства. Пояснение по требуемой продукции: принтеры</w:t>
            </w:r>
          </w:p>
          <w:p w:rsidR="00D96394" w:rsidRPr="00ED5A01" w:rsidRDefault="00D96394" w:rsidP="00ED5A01">
            <w:pPr>
              <w:rPr>
                <w:color w:val="000000"/>
                <w:sz w:val="16"/>
                <w:szCs w:val="16"/>
              </w:rPr>
            </w:pPr>
          </w:p>
          <w:p w:rsidR="00D96394" w:rsidRPr="00ED5A01" w:rsidRDefault="00D96394" w:rsidP="00ED5A01">
            <w:pPr>
              <w:rPr>
                <w:color w:val="000000"/>
                <w:sz w:val="16"/>
                <w:szCs w:val="16"/>
              </w:rPr>
            </w:pPr>
            <w:r w:rsidRPr="00ED5A01">
              <w:rPr>
                <w:color w:val="000000"/>
                <w:sz w:val="16"/>
                <w:szCs w:val="16"/>
              </w:rPr>
              <w:t xml:space="preserve">Притер </w:t>
            </w:r>
          </w:p>
          <w:p w:rsidR="00D96394" w:rsidRPr="00ED5A01" w:rsidRDefault="00D96394" w:rsidP="00ED5A01">
            <w:pPr>
              <w:rPr>
                <w:color w:val="000000"/>
                <w:sz w:val="16"/>
                <w:szCs w:val="16"/>
                <w:lang w:val="en-US"/>
              </w:rPr>
            </w:pPr>
            <w:r w:rsidRPr="00ED5A01">
              <w:rPr>
                <w:color w:val="000000"/>
                <w:sz w:val="16"/>
                <w:szCs w:val="16"/>
              </w:rPr>
              <w:t xml:space="preserve">Тип </w:t>
            </w:r>
            <w:r w:rsidRPr="00ED5A01">
              <w:rPr>
                <w:color w:val="000000"/>
                <w:sz w:val="16"/>
                <w:szCs w:val="16"/>
                <w:lang w:val="en-US"/>
              </w:rPr>
              <w:t>6</w:t>
            </w:r>
          </w:p>
          <w:p w:rsidR="00D96394" w:rsidRPr="00ED5A01" w:rsidRDefault="00D96394" w:rsidP="00ED5A01">
            <w:pPr>
              <w:rPr>
                <w:color w:val="000000"/>
                <w:sz w:val="16"/>
                <w:szCs w:val="16"/>
              </w:rPr>
            </w:pPr>
          </w:p>
          <w:p w:rsidR="00D96394" w:rsidRPr="00ED5A01" w:rsidRDefault="00D96394" w:rsidP="00ED5A0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  <w:r w:rsidRPr="00ED5A0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  <w:r w:rsidRPr="00ED5A0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rPr>
                <w:color w:val="000000"/>
                <w:sz w:val="16"/>
                <w:szCs w:val="16"/>
              </w:rPr>
            </w:pPr>
            <w:r w:rsidRPr="00ED5A01">
              <w:rPr>
                <w:color w:val="000000"/>
                <w:sz w:val="16"/>
                <w:szCs w:val="16"/>
              </w:rPr>
              <w:t>Метод печати (струйный, лазерный – для принтера)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  <w:r w:rsidRPr="00ED5A0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  <w:r w:rsidRPr="00ED5A0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  <w:r w:rsidRPr="00ED5A0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  <w:r w:rsidRPr="00ED5A0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  <w:r w:rsidRPr="00ED5A0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rPr>
                <w:color w:val="000000"/>
                <w:sz w:val="16"/>
                <w:szCs w:val="16"/>
              </w:rPr>
            </w:pPr>
            <w:r w:rsidRPr="00ED5A01">
              <w:rPr>
                <w:color w:val="000000"/>
                <w:sz w:val="16"/>
                <w:szCs w:val="16"/>
              </w:rPr>
              <w:t>Метод печати (струйный, лазерный)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96394" w:rsidRPr="00ED5A01" w:rsidRDefault="00D96394" w:rsidP="00ED5A01">
            <w:pPr>
              <w:autoSpaceDE w:val="0"/>
              <w:autoSpaceDN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96394" w:rsidRPr="00ED5A01" w:rsidRDefault="00D96394" w:rsidP="00ED5A01">
            <w:pPr>
              <w:autoSpaceDE w:val="0"/>
              <w:autoSpaceDN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6394" w:rsidRPr="00ED5A01" w:rsidRDefault="00D96394" w:rsidP="00ED5A01">
            <w:pPr>
              <w:ind w:left="-62"/>
              <w:rPr>
                <w:rFonts w:eastAsia="Calibri"/>
                <w:sz w:val="16"/>
                <w:szCs w:val="16"/>
                <w:lang w:eastAsia="en-US"/>
              </w:rPr>
            </w:pPr>
            <w:r w:rsidRPr="00ED5A01">
              <w:rPr>
                <w:rFonts w:eastAsia="Calibri"/>
                <w:sz w:val="16"/>
                <w:szCs w:val="16"/>
                <w:lang w:eastAsia="en-US"/>
              </w:rPr>
              <w:t xml:space="preserve">Технология печати: лазерная Максимальное разрешение ч/б печати: не менее 1200x1200 DPI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96394" w:rsidRPr="00ED5A01" w:rsidRDefault="00D96394" w:rsidP="00ED5A01">
            <w:pPr>
              <w:ind w:left="-62"/>
              <w:rPr>
                <w:rFonts w:eastAsia="Calibri"/>
                <w:sz w:val="16"/>
                <w:szCs w:val="16"/>
                <w:lang w:eastAsia="en-US"/>
              </w:rPr>
            </w:pPr>
            <w:r w:rsidRPr="00ED5A01">
              <w:rPr>
                <w:rFonts w:eastAsia="Calibri"/>
                <w:sz w:val="16"/>
                <w:szCs w:val="16"/>
                <w:lang w:eastAsia="en-US"/>
              </w:rPr>
              <w:t xml:space="preserve">Технология печати: лазерная Максимальное разрешение ч/б печати: не менее 1200x1200 DPI 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Cs/>
                <w:sz w:val="16"/>
                <w:szCs w:val="16"/>
              </w:rPr>
            </w:pPr>
            <w:r w:rsidRPr="00ED5A01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  <w:r w:rsidRPr="00ED5A0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5A0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96394" w:rsidRPr="00ED5A01" w:rsidTr="003D68D1">
        <w:trPr>
          <w:trHeight w:val="495"/>
        </w:trPr>
        <w:tc>
          <w:tcPr>
            <w:tcW w:w="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rPr>
                <w:color w:val="000000"/>
                <w:sz w:val="16"/>
                <w:szCs w:val="16"/>
              </w:rPr>
            </w:pPr>
            <w:r w:rsidRPr="00ED5A01">
              <w:rPr>
                <w:color w:val="000000"/>
                <w:sz w:val="16"/>
                <w:szCs w:val="16"/>
              </w:rPr>
              <w:t>Разрешение сканирования (для сканера)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96394" w:rsidRPr="00ED5A01" w:rsidRDefault="00D96394" w:rsidP="00ED5A01">
            <w:pPr>
              <w:autoSpaceDE w:val="0"/>
              <w:autoSpaceDN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96394" w:rsidRPr="00ED5A01" w:rsidRDefault="00D96394" w:rsidP="00ED5A01">
            <w:pPr>
              <w:autoSpaceDE w:val="0"/>
              <w:autoSpaceDN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6394" w:rsidRPr="00ED5A01" w:rsidRDefault="00D96394" w:rsidP="00ED5A01">
            <w:pPr>
              <w:autoSpaceDE w:val="0"/>
              <w:autoSpaceDN w:val="0"/>
              <w:rPr>
                <w:rFonts w:eastAsia="Calibri"/>
                <w:sz w:val="16"/>
                <w:szCs w:val="16"/>
                <w:lang w:eastAsia="en-US"/>
              </w:rPr>
            </w:pPr>
            <w:r w:rsidRPr="00ED5A01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96394" w:rsidRPr="00ED5A01" w:rsidRDefault="00D96394" w:rsidP="00ED5A01">
            <w:pPr>
              <w:autoSpaceDE w:val="0"/>
              <w:autoSpaceDN w:val="0"/>
              <w:rPr>
                <w:rFonts w:eastAsia="Calibri"/>
                <w:sz w:val="16"/>
                <w:szCs w:val="16"/>
                <w:lang w:eastAsia="en-US"/>
              </w:rPr>
            </w:pPr>
            <w:r w:rsidRPr="00ED5A01">
              <w:rPr>
                <w:rFonts w:eastAsia="Calibr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96394" w:rsidRPr="00ED5A01" w:rsidTr="003D68D1">
        <w:trPr>
          <w:trHeight w:val="600"/>
        </w:trPr>
        <w:tc>
          <w:tcPr>
            <w:tcW w:w="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96394" w:rsidRPr="00ED5A01" w:rsidRDefault="00D96394" w:rsidP="00ED5A01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96394" w:rsidRPr="00ED5A01" w:rsidRDefault="00D96394" w:rsidP="00ED5A0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394" w:rsidRPr="00ED5A01" w:rsidRDefault="00D96394" w:rsidP="00ED5A0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  <w:r w:rsidRPr="00ED5A0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  <w:r w:rsidRPr="00ED5A0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rPr>
                <w:color w:val="000000"/>
                <w:sz w:val="16"/>
                <w:szCs w:val="16"/>
              </w:rPr>
            </w:pPr>
            <w:r w:rsidRPr="00ED5A01">
              <w:rPr>
                <w:color w:val="000000"/>
                <w:sz w:val="16"/>
                <w:szCs w:val="16"/>
              </w:rPr>
              <w:t>Цветность (цветной, черно-белый)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  <w:r w:rsidRPr="00ED5A0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  <w:r w:rsidRPr="00ED5A0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  <w:r w:rsidRPr="00ED5A0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  <w:r w:rsidRPr="00ED5A0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394" w:rsidRPr="00ED5A01" w:rsidRDefault="00D96394" w:rsidP="00ED5A0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rPr>
                <w:color w:val="000000"/>
                <w:sz w:val="16"/>
                <w:szCs w:val="16"/>
              </w:rPr>
            </w:pPr>
            <w:r w:rsidRPr="00ED5A01">
              <w:rPr>
                <w:color w:val="000000"/>
                <w:sz w:val="16"/>
                <w:szCs w:val="16"/>
              </w:rPr>
              <w:t>Цветность (цветной, черно-белый)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96394" w:rsidRPr="00ED5A01" w:rsidRDefault="00D96394" w:rsidP="00ED5A0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96394" w:rsidRPr="00ED5A01" w:rsidRDefault="00D96394" w:rsidP="00ED5A0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96394" w:rsidRPr="00ED5A01" w:rsidRDefault="00D96394" w:rsidP="00ED5A01">
            <w:pPr>
              <w:autoSpaceDE w:val="0"/>
              <w:autoSpaceDN w:val="0"/>
              <w:rPr>
                <w:rFonts w:eastAsia="Calibri"/>
                <w:sz w:val="16"/>
                <w:szCs w:val="16"/>
                <w:lang w:eastAsia="en-US"/>
              </w:rPr>
            </w:pPr>
            <w:r w:rsidRPr="00ED5A01">
              <w:rPr>
                <w:rFonts w:eastAsia="Calibri"/>
                <w:sz w:val="16"/>
                <w:szCs w:val="16"/>
                <w:lang w:eastAsia="en-US"/>
              </w:rPr>
              <w:t xml:space="preserve">черно-белый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96394" w:rsidRPr="00ED5A01" w:rsidRDefault="00D96394" w:rsidP="00ED5A01">
            <w:pPr>
              <w:autoSpaceDE w:val="0"/>
              <w:autoSpaceDN w:val="0"/>
              <w:rPr>
                <w:rFonts w:eastAsia="Calibri"/>
                <w:sz w:val="16"/>
                <w:szCs w:val="16"/>
                <w:lang w:eastAsia="en-US"/>
              </w:rPr>
            </w:pPr>
            <w:r w:rsidRPr="00ED5A01">
              <w:rPr>
                <w:rFonts w:eastAsia="Calibri"/>
                <w:sz w:val="16"/>
                <w:szCs w:val="16"/>
                <w:lang w:eastAsia="en-US"/>
              </w:rPr>
              <w:t xml:space="preserve">черно-белый 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394" w:rsidRPr="00ED5A01" w:rsidRDefault="00D96394" w:rsidP="00ED5A0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  <w:r w:rsidRPr="00ED5A0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5A0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96394" w:rsidRPr="00ED5A01" w:rsidTr="003D68D1">
        <w:trPr>
          <w:trHeight w:val="300"/>
        </w:trPr>
        <w:tc>
          <w:tcPr>
            <w:tcW w:w="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96394" w:rsidRPr="00ED5A01" w:rsidRDefault="00D96394" w:rsidP="00ED5A01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96394" w:rsidRPr="00ED5A01" w:rsidRDefault="00D96394" w:rsidP="00ED5A0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394" w:rsidRPr="00ED5A01" w:rsidRDefault="00D96394" w:rsidP="00ED5A0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  <w:r w:rsidRPr="00ED5A0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  <w:r w:rsidRPr="00ED5A0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rPr>
                <w:color w:val="000000"/>
                <w:sz w:val="16"/>
                <w:szCs w:val="16"/>
              </w:rPr>
            </w:pPr>
            <w:r w:rsidRPr="00ED5A01">
              <w:rPr>
                <w:color w:val="000000"/>
                <w:sz w:val="16"/>
                <w:szCs w:val="16"/>
              </w:rPr>
              <w:t>Максимальный формат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  <w:r w:rsidRPr="00ED5A0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  <w:r w:rsidRPr="00ED5A0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  <w:r w:rsidRPr="00ED5A0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  <w:r w:rsidRPr="00ED5A0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394" w:rsidRPr="00ED5A01" w:rsidRDefault="00D96394" w:rsidP="00ED5A0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rPr>
                <w:color w:val="000000"/>
                <w:sz w:val="16"/>
                <w:szCs w:val="16"/>
              </w:rPr>
            </w:pPr>
            <w:r w:rsidRPr="00ED5A01">
              <w:rPr>
                <w:color w:val="000000"/>
                <w:sz w:val="16"/>
                <w:szCs w:val="16"/>
              </w:rPr>
              <w:t>Максимальный формат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96394" w:rsidRPr="00ED5A01" w:rsidRDefault="00D96394" w:rsidP="00ED5A0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96394" w:rsidRPr="00ED5A01" w:rsidRDefault="00D96394" w:rsidP="00ED5A0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96394" w:rsidRPr="00ED5A01" w:rsidRDefault="00D96394" w:rsidP="00ED5A01">
            <w:pPr>
              <w:autoSpaceDE w:val="0"/>
              <w:autoSpaceDN w:val="0"/>
              <w:rPr>
                <w:rFonts w:eastAsia="Calibri"/>
                <w:sz w:val="16"/>
                <w:szCs w:val="16"/>
                <w:lang w:eastAsia="en-US"/>
              </w:rPr>
            </w:pPr>
            <w:r w:rsidRPr="00ED5A01">
              <w:rPr>
                <w:rFonts w:eastAsia="Calibri"/>
                <w:sz w:val="16"/>
                <w:szCs w:val="16"/>
                <w:lang w:eastAsia="en-US"/>
              </w:rPr>
              <w:t xml:space="preserve">A4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96394" w:rsidRPr="00ED5A01" w:rsidRDefault="00D96394" w:rsidP="00ED5A01">
            <w:pPr>
              <w:autoSpaceDE w:val="0"/>
              <w:autoSpaceDN w:val="0"/>
              <w:rPr>
                <w:rFonts w:eastAsia="Calibri"/>
                <w:sz w:val="16"/>
                <w:szCs w:val="16"/>
                <w:lang w:eastAsia="en-US"/>
              </w:rPr>
            </w:pPr>
            <w:r w:rsidRPr="00ED5A01">
              <w:rPr>
                <w:rFonts w:eastAsia="Calibri"/>
                <w:sz w:val="16"/>
                <w:szCs w:val="16"/>
                <w:lang w:eastAsia="en-US"/>
              </w:rPr>
              <w:t xml:space="preserve">A4 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394" w:rsidRPr="00ED5A01" w:rsidRDefault="00D96394" w:rsidP="00ED5A0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  <w:r w:rsidRPr="00ED5A0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5A0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96394" w:rsidRPr="00ED5A01" w:rsidTr="003D68D1">
        <w:trPr>
          <w:trHeight w:val="548"/>
        </w:trPr>
        <w:tc>
          <w:tcPr>
            <w:tcW w:w="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96394" w:rsidRPr="00ED5A01" w:rsidRDefault="00D96394" w:rsidP="00ED5A01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96394" w:rsidRPr="00ED5A01" w:rsidRDefault="00D96394" w:rsidP="00ED5A0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394" w:rsidRPr="00ED5A01" w:rsidRDefault="00D96394" w:rsidP="00ED5A0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  <w:r w:rsidRPr="00ED5A0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  <w:r w:rsidRPr="00ED5A0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rPr>
                <w:color w:val="000000"/>
                <w:sz w:val="16"/>
                <w:szCs w:val="16"/>
              </w:rPr>
            </w:pPr>
            <w:r w:rsidRPr="00ED5A01">
              <w:rPr>
                <w:color w:val="000000"/>
                <w:sz w:val="16"/>
                <w:szCs w:val="16"/>
              </w:rPr>
              <w:t>Скорость печати (сканирования)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  <w:r w:rsidRPr="00ED5A0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  <w:r w:rsidRPr="00ED5A0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  <w:r w:rsidRPr="00ED5A0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  <w:r w:rsidRPr="00ED5A0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394" w:rsidRPr="00ED5A01" w:rsidRDefault="00D96394" w:rsidP="00ED5A0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rPr>
                <w:color w:val="000000"/>
                <w:sz w:val="16"/>
                <w:szCs w:val="16"/>
              </w:rPr>
            </w:pPr>
            <w:r w:rsidRPr="00ED5A01">
              <w:rPr>
                <w:color w:val="000000"/>
                <w:sz w:val="16"/>
                <w:szCs w:val="16"/>
              </w:rPr>
              <w:t>Скорость печати (сканирования)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96394" w:rsidRPr="00ED5A01" w:rsidRDefault="00D96394" w:rsidP="00ED5A0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96394" w:rsidRPr="00ED5A01" w:rsidRDefault="00D96394" w:rsidP="00ED5A01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96394" w:rsidRPr="00ED5A01" w:rsidRDefault="00D96394" w:rsidP="00ED5A0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D5A01">
              <w:rPr>
                <w:rFonts w:eastAsia="Calibri"/>
                <w:sz w:val="16"/>
                <w:szCs w:val="16"/>
                <w:lang w:eastAsia="en-US"/>
              </w:rPr>
              <w:t xml:space="preserve">Скорость черно-белой печати: </w:t>
            </w:r>
          </w:p>
          <w:p w:rsidR="00D96394" w:rsidRPr="00ED5A01" w:rsidRDefault="00D96394" w:rsidP="00ED5A01">
            <w:pPr>
              <w:autoSpaceDE w:val="0"/>
              <w:autoSpaceDN w:val="0"/>
              <w:rPr>
                <w:rFonts w:eastAsia="Calibri"/>
                <w:sz w:val="16"/>
                <w:szCs w:val="16"/>
                <w:lang w:eastAsia="en-US"/>
              </w:rPr>
            </w:pPr>
            <w:r w:rsidRPr="00ED5A01">
              <w:rPr>
                <w:rFonts w:eastAsia="Calibri"/>
                <w:sz w:val="16"/>
                <w:szCs w:val="16"/>
                <w:lang w:eastAsia="en-US"/>
              </w:rPr>
              <w:t xml:space="preserve">не 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менее 60 </w:t>
            </w:r>
            <w:r w:rsidRPr="00ED5A01">
              <w:rPr>
                <w:rFonts w:eastAsia="Calibri"/>
                <w:sz w:val="16"/>
                <w:szCs w:val="16"/>
                <w:lang w:eastAsia="en-US"/>
              </w:rPr>
              <w:t>стр/мин формата А4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96394" w:rsidRPr="00ED5A01" w:rsidRDefault="00D96394" w:rsidP="00ED5A0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D5A01">
              <w:rPr>
                <w:rFonts w:eastAsia="Calibri"/>
                <w:sz w:val="16"/>
                <w:szCs w:val="16"/>
                <w:lang w:eastAsia="en-US"/>
              </w:rPr>
              <w:t xml:space="preserve">Скорость черно-белой печати: </w:t>
            </w:r>
          </w:p>
          <w:p w:rsidR="00D96394" w:rsidRPr="00ED5A01" w:rsidRDefault="00D96394" w:rsidP="00ED5A01">
            <w:pPr>
              <w:autoSpaceDE w:val="0"/>
              <w:autoSpaceDN w:val="0"/>
              <w:rPr>
                <w:rFonts w:eastAsia="Calibri"/>
                <w:sz w:val="16"/>
                <w:szCs w:val="16"/>
                <w:lang w:eastAsia="en-US"/>
              </w:rPr>
            </w:pPr>
            <w:r w:rsidRPr="00ED5A01">
              <w:rPr>
                <w:rFonts w:eastAsia="Calibri"/>
                <w:sz w:val="16"/>
                <w:szCs w:val="16"/>
                <w:lang w:eastAsia="en-US"/>
              </w:rPr>
              <w:t xml:space="preserve">не </w:t>
            </w:r>
            <w:r>
              <w:rPr>
                <w:rFonts w:eastAsia="Calibri"/>
                <w:sz w:val="16"/>
                <w:szCs w:val="16"/>
                <w:lang w:eastAsia="en-US"/>
              </w:rPr>
              <w:t>менее 60</w:t>
            </w:r>
            <w:r w:rsidRPr="00ED5A01">
              <w:rPr>
                <w:rFonts w:eastAsia="Calibri"/>
                <w:sz w:val="16"/>
                <w:szCs w:val="16"/>
                <w:lang w:eastAsia="en-US"/>
              </w:rPr>
              <w:t xml:space="preserve"> стр/мин формата А4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394" w:rsidRPr="00ED5A01" w:rsidRDefault="00D96394" w:rsidP="00ED5A0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  <w:r w:rsidRPr="00ED5A0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5A0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96394" w:rsidRPr="00ED5A01" w:rsidTr="003D68D1">
        <w:trPr>
          <w:trHeight w:val="1170"/>
        </w:trPr>
        <w:tc>
          <w:tcPr>
            <w:tcW w:w="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96394" w:rsidRPr="00ED5A01" w:rsidRDefault="00D96394" w:rsidP="00ED5A01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96394" w:rsidRPr="00ED5A01" w:rsidRDefault="00D96394" w:rsidP="00ED5A0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394" w:rsidRPr="00ED5A01" w:rsidRDefault="00D96394" w:rsidP="00ED5A0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  <w:r w:rsidRPr="00ED5A0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  <w:r w:rsidRPr="00ED5A0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rPr>
                <w:color w:val="000000"/>
                <w:sz w:val="16"/>
                <w:szCs w:val="16"/>
              </w:rPr>
            </w:pPr>
            <w:r w:rsidRPr="00ED5A01">
              <w:rPr>
                <w:color w:val="000000"/>
                <w:sz w:val="16"/>
                <w:szCs w:val="16"/>
              </w:rPr>
              <w:t xml:space="preserve">Наличие дополнительных модулей и интерфейсов (сетевой интерфейс, устройства чтения карт </w:t>
            </w:r>
            <w:r w:rsidRPr="00ED5A01">
              <w:rPr>
                <w:color w:val="000000"/>
                <w:sz w:val="16"/>
                <w:szCs w:val="16"/>
              </w:rPr>
              <w:lastRenderedPageBreak/>
              <w:t>памяти и т.д.)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  <w:r w:rsidRPr="00ED5A01">
              <w:rPr>
                <w:b/>
                <w:bCs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  <w:r w:rsidRPr="00ED5A0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  <w:r w:rsidRPr="00ED5A0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  <w:r w:rsidRPr="00ED5A0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394" w:rsidRPr="00ED5A01" w:rsidRDefault="00D96394" w:rsidP="00ED5A0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rPr>
                <w:color w:val="000000"/>
                <w:sz w:val="16"/>
                <w:szCs w:val="16"/>
              </w:rPr>
            </w:pPr>
            <w:r w:rsidRPr="00ED5A01">
              <w:rPr>
                <w:color w:val="000000"/>
                <w:sz w:val="16"/>
                <w:szCs w:val="16"/>
              </w:rPr>
              <w:t xml:space="preserve">Наличие дополнительных модулей и интерфейсов (сетевой интерфейс, устройства чтения </w:t>
            </w:r>
            <w:r w:rsidRPr="00ED5A01">
              <w:rPr>
                <w:color w:val="000000"/>
                <w:sz w:val="16"/>
                <w:szCs w:val="16"/>
              </w:rPr>
              <w:lastRenderedPageBreak/>
              <w:t>карт памяти и т.д.)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96394" w:rsidRPr="00ED5A01" w:rsidRDefault="00D96394" w:rsidP="00ED5A01">
            <w:pPr>
              <w:autoSpaceDE w:val="0"/>
              <w:autoSpaceDN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96394" w:rsidRPr="00ED5A01" w:rsidRDefault="00D96394" w:rsidP="00ED5A01">
            <w:pPr>
              <w:autoSpaceDE w:val="0"/>
              <w:autoSpaceDN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6394" w:rsidRPr="00ED5A01" w:rsidRDefault="00D96394" w:rsidP="00ED5A0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D5A01">
              <w:rPr>
                <w:rFonts w:eastAsia="Calibri"/>
                <w:sz w:val="16"/>
                <w:szCs w:val="16"/>
                <w:lang w:eastAsia="en-US"/>
              </w:rPr>
              <w:t>Возможные значения:</w:t>
            </w:r>
          </w:p>
          <w:p w:rsidR="00D96394" w:rsidRPr="00ED5A01" w:rsidRDefault="00D96394" w:rsidP="00ED5A0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D5A01">
              <w:rPr>
                <w:rFonts w:eastAsia="Calibri"/>
                <w:sz w:val="16"/>
                <w:szCs w:val="16"/>
                <w:lang w:eastAsia="en-US"/>
              </w:rPr>
              <w:t xml:space="preserve">Интерфейсы </w:t>
            </w:r>
          </w:p>
          <w:p w:rsidR="00D96394" w:rsidRPr="00ED5A01" w:rsidRDefault="00D96394" w:rsidP="00ED5A0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D5A01">
              <w:rPr>
                <w:rFonts w:eastAsia="Calibri"/>
                <w:sz w:val="16"/>
                <w:szCs w:val="16"/>
                <w:lang w:eastAsia="en-US"/>
              </w:rPr>
              <w:t xml:space="preserve">Версия USB 2.0 </w:t>
            </w:r>
          </w:p>
          <w:p w:rsidR="00D96394" w:rsidRPr="00ED5A01" w:rsidRDefault="00D96394" w:rsidP="00ED5A0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D5A01">
              <w:rPr>
                <w:rFonts w:eastAsia="Calibri"/>
                <w:sz w:val="16"/>
                <w:szCs w:val="16"/>
                <w:lang w:eastAsia="en-US"/>
              </w:rPr>
              <w:t xml:space="preserve">Ethernet </w:t>
            </w:r>
          </w:p>
          <w:p w:rsidR="00D96394" w:rsidRPr="00ED5A01" w:rsidRDefault="00D96394" w:rsidP="00ED5A01">
            <w:pPr>
              <w:autoSpaceDE w:val="0"/>
              <w:autoSpaceDN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D96394" w:rsidRPr="00ED5A01" w:rsidRDefault="00D96394" w:rsidP="00ED5A0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D5A01">
              <w:rPr>
                <w:rFonts w:eastAsia="Calibri"/>
                <w:sz w:val="16"/>
                <w:szCs w:val="16"/>
                <w:lang w:eastAsia="en-US"/>
              </w:rPr>
              <w:t>Возможные значения:</w:t>
            </w:r>
          </w:p>
          <w:p w:rsidR="00D96394" w:rsidRPr="00ED5A01" w:rsidRDefault="00D96394" w:rsidP="00ED5A0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D5A01">
              <w:rPr>
                <w:rFonts w:eastAsia="Calibri"/>
                <w:sz w:val="16"/>
                <w:szCs w:val="16"/>
                <w:lang w:eastAsia="en-US"/>
              </w:rPr>
              <w:t xml:space="preserve">Интерфейсы </w:t>
            </w:r>
          </w:p>
          <w:p w:rsidR="00D96394" w:rsidRPr="00ED5A01" w:rsidRDefault="00D96394" w:rsidP="00ED5A0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D5A01">
              <w:rPr>
                <w:rFonts w:eastAsia="Calibri"/>
                <w:sz w:val="16"/>
                <w:szCs w:val="16"/>
                <w:lang w:eastAsia="en-US"/>
              </w:rPr>
              <w:t xml:space="preserve">Версия USB 2.0 </w:t>
            </w:r>
          </w:p>
          <w:p w:rsidR="00D96394" w:rsidRPr="00ED5A01" w:rsidRDefault="00D96394" w:rsidP="00ED5A01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ED5A01">
              <w:rPr>
                <w:rFonts w:eastAsia="Calibri"/>
                <w:sz w:val="16"/>
                <w:szCs w:val="16"/>
                <w:lang w:eastAsia="en-US"/>
              </w:rPr>
              <w:t xml:space="preserve">Ethernet </w:t>
            </w:r>
          </w:p>
          <w:p w:rsidR="00D96394" w:rsidRPr="00ED5A01" w:rsidRDefault="00D96394" w:rsidP="00ED5A01">
            <w:pPr>
              <w:autoSpaceDE w:val="0"/>
              <w:autoSpaceDN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394" w:rsidRPr="00ED5A01" w:rsidRDefault="00D96394" w:rsidP="00ED5A0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  <w:r w:rsidRPr="00ED5A0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96394" w:rsidRPr="00ED5A01" w:rsidRDefault="00D96394" w:rsidP="00ED5A0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D5A01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96394" w:rsidRPr="00ED5A01" w:rsidTr="003D68D1">
        <w:trPr>
          <w:trHeight w:val="1170"/>
        </w:trPr>
        <w:tc>
          <w:tcPr>
            <w:tcW w:w="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6394" w:rsidRPr="00ED5A01" w:rsidRDefault="00D96394" w:rsidP="00ED5A01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6394" w:rsidRPr="00ED5A01" w:rsidRDefault="00D96394" w:rsidP="00ED5A0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94" w:rsidRPr="00D96394" w:rsidRDefault="00D96394" w:rsidP="00ED5A0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6394" w:rsidRPr="00D96394" w:rsidRDefault="00D96394" w:rsidP="00ED5A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6394" w:rsidRPr="00D96394" w:rsidRDefault="00D96394" w:rsidP="00ED5A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</w:t>
            </w:r>
            <w:r w:rsidR="003D68D1">
              <w:rPr>
                <w:bCs/>
                <w:sz w:val="16"/>
                <w:szCs w:val="16"/>
              </w:rPr>
              <w:t>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6394" w:rsidRPr="00D96394" w:rsidRDefault="00D96394" w:rsidP="00ED5A0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6394" w:rsidRPr="00D96394" w:rsidRDefault="00D96394" w:rsidP="00ED5A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6394" w:rsidRPr="00D96394" w:rsidRDefault="00D96394" w:rsidP="00ED5A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6394" w:rsidRPr="00D96394" w:rsidRDefault="00D96394" w:rsidP="00ED5A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6394" w:rsidRPr="00D96394" w:rsidRDefault="00D96394" w:rsidP="00ED5A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94" w:rsidRPr="00D96394" w:rsidRDefault="00D96394" w:rsidP="00ED5A01">
            <w:pPr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6394" w:rsidRPr="00D96394" w:rsidRDefault="00D96394">
            <w:pPr>
              <w:rPr>
                <w:sz w:val="16"/>
                <w:szCs w:val="16"/>
              </w:rPr>
            </w:pPr>
            <w:r w:rsidRPr="00D96394">
              <w:rPr>
                <w:sz w:val="16"/>
                <w:szCs w:val="16"/>
              </w:rPr>
              <w:t>Количество печати страниц в месяц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6394" w:rsidRPr="00D96394" w:rsidRDefault="00D96394">
            <w:pPr>
              <w:autoSpaceDE w:val="0"/>
              <w:autoSpaceDN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6394" w:rsidRPr="00D96394" w:rsidRDefault="00D96394">
            <w:pPr>
              <w:autoSpaceDE w:val="0"/>
              <w:autoSpaceDN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6394" w:rsidRPr="00D96394" w:rsidRDefault="00D96394" w:rsidP="00D96394">
            <w:pPr>
              <w:rPr>
                <w:sz w:val="16"/>
                <w:szCs w:val="16"/>
                <w:lang w:eastAsia="en-US"/>
              </w:rPr>
            </w:pPr>
            <w:r w:rsidRPr="00D96394">
              <w:rPr>
                <w:sz w:val="16"/>
                <w:szCs w:val="16"/>
              </w:rPr>
              <w:t xml:space="preserve">Количество печати страниц в месяц, лист не менее 250 000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6394" w:rsidRPr="00D96394" w:rsidRDefault="00D96394">
            <w:pPr>
              <w:rPr>
                <w:sz w:val="16"/>
                <w:szCs w:val="16"/>
                <w:lang w:eastAsia="en-US"/>
              </w:rPr>
            </w:pPr>
            <w:r w:rsidRPr="00D96394">
              <w:rPr>
                <w:sz w:val="16"/>
                <w:szCs w:val="16"/>
              </w:rPr>
              <w:t>Количество печати страниц в месяц, лист не менее 250 000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94" w:rsidRPr="00D96394" w:rsidRDefault="00D96394" w:rsidP="00ED5A01">
            <w:pPr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6394" w:rsidRPr="00D96394" w:rsidRDefault="00D96394" w:rsidP="00ED5A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6394" w:rsidRPr="00D96394" w:rsidRDefault="00D96394" w:rsidP="00ED5A0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D96394" w:rsidRPr="00ED5A01" w:rsidTr="003D68D1">
        <w:trPr>
          <w:trHeight w:val="1170"/>
        </w:trPr>
        <w:tc>
          <w:tcPr>
            <w:tcW w:w="5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6394" w:rsidRPr="00ED5A01" w:rsidRDefault="00D96394" w:rsidP="00ED5A01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6394" w:rsidRPr="00ED5A01" w:rsidRDefault="00D96394" w:rsidP="00ED5A0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94" w:rsidRPr="00D96394" w:rsidRDefault="00D96394" w:rsidP="00ED5A0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6394" w:rsidRPr="00D96394" w:rsidRDefault="00D96394" w:rsidP="00ED5A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6394" w:rsidRPr="00D96394" w:rsidRDefault="00D96394" w:rsidP="00ED5A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6394" w:rsidRPr="00D96394" w:rsidRDefault="00D96394" w:rsidP="00ED5A0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6394" w:rsidRPr="00D96394" w:rsidRDefault="00D96394" w:rsidP="00ED5A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6394" w:rsidRPr="00D96394" w:rsidRDefault="00D96394" w:rsidP="00ED5A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6394" w:rsidRPr="00D96394" w:rsidRDefault="00D96394" w:rsidP="00ED5A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6394" w:rsidRPr="00D96394" w:rsidRDefault="00D96394" w:rsidP="00ED5A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94" w:rsidRPr="00D96394" w:rsidRDefault="00D96394" w:rsidP="00ED5A01">
            <w:pPr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6394" w:rsidRPr="00D96394" w:rsidRDefault="00D96394">
            <w:pPr>
              <w:rPr>
                <w:sz w:val="16"/>
                <w:szCs w:val="16"/>
              </w:rPr>
            </w:pPr>
            <w:r w:rsidRPr="00D96394">
              <w:rPr>
                <w:sz w:val="16"/>
                <w:szCs w:val="16"/>
              </w:rPr>
              <w:t>Наличие автоматической двусторонней печати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6394" w:rsidRPr="00D96394" w:rsidRDefault="00D96394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6394" w:rsidRPr="00D96394" w:rsidRDefault="00D96394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6394" w:rsidRPr="00D96394" w:rsidRDefault="00D96394">
            <w:pPr>
              <w:rPr>
                <w:sz w:val="16"/>
                <w:szCs w:val="16"/>
              </w:rPr>
            </w:pPr>
            <w:r w:rsidRPr="00D96394">
              <w:rPr>
                <w:sz w:val="16"/>
                <w:szCs w:val="16"/>
              </w:rPr>
              <w:t>Наличие автоматической двусторонней печати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6394" w:rsidRPr="00D96394" w:rsidRDefault="00D96394">
            <w:pPr>
              <w:rPr>
                <w:sz w:val="16"/>
                <w:szCs w:val="16"/>
              </w:rPr>
            </w:pPr>
            <w:r w:rsidRPr="00D96394">
              <w:rPr>
                <w:sz w:val="16"/>
                <w:szCs w:val="16"/>
              </w:rPr>
              <w:t>Наличие автоматической двусторонней печати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94" w:rsidRPr="00D96394" w:rsidRDefault="00D96394" w:rsidP="00ED5A01">
            <w:pPr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6394" w:rsidRPr="00D96394" w:rsidRDefault="00D96394" w:rsidP="00ED5A0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6394" w:rsidRPr="00D96394" w:rsidRDefault="00D96394" w:rsidP="00ED5A01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D96394" w:rsidRPr="00ED5A01" w:rsidTr="003D68D1">
        <w:trPr>
          <w:trHeight w:val="1170"/>
        </w:trPr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94" w:rsidRPr="00ED5A01" w:rsidRDefault="00D96394" w:rsidP="00ED5A01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94" w:rsidRPr="00ED5A01" w:rsidRDefault="00D96394" w:rsidP="00ED5A0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94" w:rsidRPr="00ED5A01" w:rsidRDefault="00D96394" w:rsidP="00ED5A0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6394" w:rsidRPr="00ED5A01" w:rsidRDefault="003D68D1" w:rsidP="00ED5A01">
            <w:pPr>
              <w:jc w:val="center"/>
              <w:rPr>
                <w:bCs/>
                <w:sz w:val="16"/>
                <w:szCs w:val="16"/>
              </w:rPr>
            </w:pPr>
            <w:r w:rsidRPr="003D68D1">
              <w:rPr>
                <w:bCs/>
                <w:sz w:val="16"/>
                <w:szCs w:val="16"/>
              </w:rPr>
              <w:t>383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6394" w:rsidRPr="00ED5A01" w:rsidRDefault="003D68D1" w:rsidP="00ED5A01">
            <w:pPr>
              <w:jc w:val="center"/>
              <w:rPr>
                <w:bCs/>
                <w:sz w:val="16"/>
                <w:szCs w:val="16"/>
              </w:rPr>
            </w:pPr>
            <w:r w:rsidRPr="003D68D1">
              <w:rPr>
                <w:bCs/>
                <w:sz w:val="16"/>
                <w:szCs w:val="16"/>
              </w:rPr>
              <w:t>рубль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6394" w:rsidRPr="00ED5A01" w:rsidRDefault="00D96394" w:rsidP="00ED5A01">
            <w:pPr>
              <w:rPr>
                <w:color w:val="000000"/>
                <w:sz w:val="16"/>
                <w:szCs w:val="16"/>
              </w:rPr>
            </w:pPr>
            <w:r w:rsidRPr="00ED5A01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6394" w:rsidRPr="00ED5A01" w:rsidRDefault="00D96394" w:rsidP="00ED5A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D5A01">
              <w:rPr>
                <w:bCs/>
                <w:sz w:val="16"/>
                <w:szCs w:val="16"/>
              </w:rPr>
              <w:t>В соответствии с пунктом 526 Перечня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6394" w:rsidRPr="00ED5A01" w:rsidRDefault="00D96394" w:rsidP="00ED5A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D5A01">
              <w:rPr>
                <w:bCs/>
                <w:sz w:val="16"/>
                <w:szCs w:val="16"/>
              </w:rPr>
              <w:t>В соответствии с пунктом 526 Перечня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6394" w:rsidRPr="00ED5A01" w:rsidRDefault="00D96394" w:rsidP="00ED5A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D5A01">
              <w:rPr>
                <w:bCs/>
                <w:sz w:val="16"/>
                <w:szCs w:val="16"/>
              </w:rPr>
              <w:t>В соответствии с пунктом 526 Перечня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96394" w:rsidRPr="00ED5A01" w:rsidRDefault="00D96394" w:rsidP="00ED5A0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D5A01">
              <w:rPr>
                <w:bCs/>
                <w:sz w:val="16"/>
                <w:szCs w:val="16"/>
              </w:rPr>
              <w:t>В соответствии с пунктом 526 Перечня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94" w:rsidRPr="00ED5A01" w:rsidRDefault="00D96394" w:rsidP="00ED5A0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6394" w:rsidRPr="00ED5A01" w:rsidRDefault="00D96394" w:rsidP="00ED5A01">
            <w:pPr>
              <w:rPr>
                <w:color w:val="000000"/>
                <w:sz w:val="16"/>
                <w:szCs w:val="16"/>
              </w:rPr>
            </w:pPr>
            <w:r w:rsidRPr="00ED5A01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  <w:r w:rsidRPr="00ED5A0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6394" w:rsidRPr="00ED5A01" w:rsidRDefault="00D96394" w:rsidP="00ED5A01">
            <w:pPr>
              <w:jc w:val="center"/>
              <w:rPr>
                <w:b/>
                <w:bCs/>
                <w:sz w:val="16"/>
                <w:szCs w:val="16"/>
              </w:rPr>
            </w:pPr>
            <w:r w:rsidRPr="00ED5A01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6394" w:rsidRPr="003D68D1" w:rsidRDefault="003D68D1" w:rsidP="003D68D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156 175,05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6394" w:rsidRPr="003D68D1" w:rsidRDefault="003D68D1" w:rsidP="003D68D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156 175,05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394" w:rsidRPr="00ED5A01" w:rsidRDefault="00D96394" w:rsidP="00ED5A0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6394" w:rsidRPr="00ED5A01" w:rsidRDefault="00B5073A" w:rsidP="00ED5A0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Предельная цена устано</w:t>
            </w:r>
            <w:r w:rsidRPr="00B5073A">
              <w:rPr>
                <w:bCs/>
                <w:sz w:val="16"/>
                <w:szCs w:val="16"/>
              </w:rPr>
              <w:t xml:space="preserve">влена </w:t>
            </w:r>
            <w:r>
              <w:rPr>
                <w:bCs/>
                <w:sz w:val="16"/>
                <w:szCs w:val="16"/>
              </w:rPr>
              <w:t>исходя из требований к скорости печати и количеству печати страниц в месяц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96394" w:rsidRPr="00ED5A01" w:rsidRDefault="003D68D1" w:rsidP="003D68D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D68D1">
              <w:rPr>
                <w:bCs/>
                <w:color w:val="000000"/>
                <w:sz w:val="16"/>
                <w:szCs w:val="16"/>
              </w:rPr>
              <w:t>Обеспечение выполнения функции регионального центра обработки информации в период подготовки и проведения госу</w:t>
            </w:r>
            <w:r w:rsidRPr="003D68D1">
              <w:rPr>
                <w:bCs/>
                <w:color w:val="000000"/>
                <w:sz w:val="16"/>
                <w:szCs w:val="16"/>
              </w:rPr>
              <w:lastRenderedPageBreak/>
              <w:t>дарственной итоговой аттестации в Санкт-Пет</w:t>
            </w:r>
            <w:r>
              <w:rPr>
                <w:bCs/>
                <w:color w:val="000000"/>
                <w:sz w:val="16"/>
                <w:szCs w:val="16"/>
              </w:rPr>
              <w:t>е</w:t>
            </w:r>
            <w:r w:rsidRPr="003D68D1">
              <w:rPr>
                <w:bCs/>
                <w:color w:val="000000"/>
                <w:sz w:val="16"/>
                <w:szCs w:val="16"/>
              </w:rPr>
              <w:t>рбург</w:t>
            </w:r>
            <w:r>
              <w:rPr>
                <w:bCs/>
                <w:color w:val="000000"/>
                <w:sz w:val="16"/>
                <w:szCs w:val="16"/>
              </w:rPr>
              <w:t>е</w:t>
            </w:r>
          </w:p>
        </w:tc>
      </w:tr>
    </w:tbl>
    <w:p w:rsidR="00ED5A01" w:rsidRDefault="00ED5A01" w:rsidP="00ED5A01">
      <w:pPr>
        <w:ind w:firstLine="709"/>
        <w:jc w:val="both"/>
      </w:pPr>
    </w:p>
    <w:sectPr w:rsidR="00ED5A01" w:rsidSect="00BF36AE">
      <w:pgSz w:w="16838" w:h="11906" w:orient="landscape" w:code="9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167" w:rsidRDefault="00475167">
      <w:r>
        <w:separator/>
      </w:r>
    </w:p>
  </w:endnote>
  <w:endnote w:type="continuationSeparator" w:id="0">
    <w:p w:rsidR="00475167" w:rsidRDefault="0047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167" w:rsidRDefault="00475167">
      <w:r>
        <w:separator/>
      </w:r>
    </w:p>
  </w:footnote>
  <w:footnote w:type="continuationSeparator" w:id="0">
    <w:p w:rsidR="00475167" w:rsidRDefault="00475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6AE" w:rsidRDefault="00BF36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E56A0">
      <w:rPr>
        <w:noProof/>
      </w:rPr>
      <w:t>3</w:t>
    </w:r>
    <w:r>
      <w:fldChar w:fldCharType="end"/>
    </w:r>
  </w:p>
  <w:p w:rsidR="00BF36AE" w:rsidRDefault="00BF36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200039=Распоряжение Комитета по образованию"/>
    <w:docVar w:name="attr1#Вид документа" w:val="OID_TYPE#620200006=Распоряжение"/>
    <w:docVar w:name="attr2#Код по ОКУД" w:val="VARCHAR#02512218"/>
    <w:docVar w:name="BossProviderVariable" w:val="25_01_2006!d55872d5-6d99-4bd2-82d8-0fd3ed888f9c"/>
  </w:docVars>
  <w:rsids>
    <w:rsidRoot w:val="004E29CE"/>
    <w:rsid w:val="00005DDA"/>
    <w:rsid w:val="000A2CCB"/>
    <w:rsid w:val="000B313A"/>
    <w:rsid w:val="00123304"/>
    <w:rsid w:val="00126D10"/>
    <w:rsid w:val="001458BA"/>
    <w:rsid w:val="00147A35"/>
    <w:rsid w:val="00204D36"/>
    <w:rsid w:val="00210B8F"/>
    <w:rsid w:val="002250B9"/>
    <w:rsid w:val="00242461"/>
    <w:rsid w:val="0026236D"/>
    <w:rsid w:val="0028389A"/>
    <w:rsid w:val="002862C8"/>
    <w:rsid w:val="002C424B"/>
    <w:rsid w:val="002E5143"/>
    <w:rsid w:val="002E5D15"/>
    <w:rsid w:val="002F6053"/>
    <w:rsid w:val="003562EF"/>
    <w:rsid w:val="003B6C18"/>
    <w:rsid w:val="003D68D1"/>
    <w:rsid w:val="003E442A"/>
    <w:rsid w:val="00450330"/>
    <w:rsid w:val="00475167"/>
    <w:rsid w:val="00492890"/>
    <w:rsid w:val="0049553D"/>
    <w:rsid w:val="004E29CE"/>
    <w:rsid w:val="00506E8E"/>
    <w:rsid w:val="00512412"/>
    <w:rsid w:val="00515E49"/>
    <w:rsid w:val="005F625F"/>
    <w:rsid w:val="00607AD0"/>
    <w:rsid w:val="00634E48"/>
    <w:rsid w:val="00660E06"/>
    <w:rsid w:val="0066772D"/>
    <w:rsid w:val="006B4009"/>
    <w:rsid w:val="006D377E"/>
    <w:rsid w:val="00713A1D"/>
    <w:rsid w:val="007D7397"/>
    <w:rsid w:val="007E5426"/>
    <w:rsid w:val="007F49B5"/>
    <w:rsid w:val="008B3B3C"/>
    <w:rsid w:val="0092638E"/>
    <w:rsid w:val="009700A1"/>
    <w:rsid w:val="0098595A"/>
    <w:rsid w:val="009976F5"/>
    <w:rsid w:val="009B0411"/>
    <w:rsid w:val="009B79A7"/>
    <w:rsid w:val="009F0C42"/>
    <w:rsid w:val="00A35DB3"/>
    <w:rsid w:val="00AE7A49"/>
    <w:rsid w:val="00B34DF8"/>
    <w:rsid w:val="00B5073A"/>
    <w:rsid w:val="00B940D8"/>
    <w:rsid w:val="00BA2319"/>
    <w:rsid w:val="00BA760A"/>
    <w:rsid w:val="00BD3B72"/>
    <w:rsid w:val="00BD5C3D"/>
    <w:rsid w:val="00BF36AE"/>
    <w:rsid w:val="00C0211F"/>
    <w:rsid w:val="00C44B7D"/>
    <w:rsid w:val="00C66D70"/>
    <w:rsid w:val="00CD1048"/>
    <w:rsid w:val="00CE56A0"/>
    <w:rsid w:val="00D023C6"/>
    <w:rsid w:val="00D35545"/>
    <w:rsid w:val="00D67A4E"/>
    <w:rsid w:val="00D96394"/>
    <w:rsid w:val="00DE0189"/>
    <w:rsid w:val="00E12599"/>
    <w:rsid w:val="00E22D97"/>
    <w:rsid w:val="00ED5A01"/>
    <w:rsid w:val="00F10BB1"/>
    <w:rsid w:val="00F24689"/>
    <w:rsid w:val="00FE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231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BA23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B79A7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9B79A7"/>
    <w:rPr>
      <w:sz w:val="24"/>
      <w:szCs w:val="24"/>
    </w:rPr>
  </w:style>
  <w:style w:type="table" w:styleId="a7">
    <w:name w:val="Table Grid"/>
    <w:basedOn w:val="a1"/>
    <w:rsid w:val="000B31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2319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BA23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B79A7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9B79A7"/>
    <w:rPr>
      <w:sz w:val="24"/>
      <w:szCs w:val="24"/>
    </w:rPr>
  </w:style>
  <w:style w:type="table" w:styleId="a7">
    <w:name w:val="Table Grid"/>
    <w:basedOn w:val="a1"/>
    <w:rsid w:val="000B31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onenkova.ev\AppData\Local\Temp\bdttmp\5b0e6172-2468-4c47-aa23-87104b2e4f0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31ED6-7C7B-4C60-B67C-77B00F7E1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5b0e6172-2468-4c47-aa23-87104b2e4f08</Template>
  <TotalTime>0</TotalTime>
  <Pages>5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</Company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Тимоненкова Екатерина  Владимировна</dc:creator>
  <cp:lastModifiedBy>Тимоненкова Екатерина  Владимировна</cp:lastModifiedBy>
  <cp:revision>2</cp:revision>
  <cp:lastPrinted>2022-08-29T11:59:00Z</cp:lastPrinted>
  <dcterms:created xsi:type="dcterms:W3CDTF">2024-03-19T08:23:00Z</dcterms:created>
  <dcterms:modified xsi:type="dcterms:W3CDTF">2024-03-19T08:23:00Z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d55872d5-6d99-4bd2-82d8-0fd3ed888f9c</vt:lpwstr>
  </property>
</Properties>
</file>