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F96" w:rsidRDefault="00FC6E76">
      <w:pPr>
        <w:jc w:val="center"/>
        <w:rPr>
          <w:b/>
        </w:rPr>
      </w:pPr>
      <w:bookmarkStart w:id="0" w:name="_GoBack"/>
      <w:bookmarkEnd w:id="0"/>
      <w:r>
        <w:rPr>
          <w:b/>
        </w:rPr>
        <w:t>Пояснительная записка</w:t>
      </w:r>
    </w:p>
    <w:p w:rsidR="001C2F96" w:rsidRPr="0088181B" w:rsidRDefault="00FC6E76">
      <w:pPr>
        <w:jc w:val="center"/>
        <w:rPr>
          <w:b/>
        </w:rPr>
      </w:pPr>
      <w:r w:rsidRPr="0088181B">
        <w:rPr>
          <w:b/>
        </w:rPr>
        <w:t>к проекту постановления Правительства Санкт-Петербурга</w:t>
      </w:r>
    </w:p>
    <w:p w:rsidR="001C2F96" w:rsidRPr="0088181B" w:rsidRDefault="00FC6E76">
      <w:pPr>
        <w:jc w:val="center"/>
        <w:rPr>
          <w:b/>
        </w:rPr>
      </w:pPr>
      <w:r w:rsidRPr="0088181B">
        <w:rPr>
          <w:b/>
        </w:rPr>
        <w:t xml:space="preserve">«О внесении изменений в постановление Правительства Санкт-Петербурга </w:t>
      </w:r>
      <w:r w:rsidRPr="0088181B">
        <w:rPr>
          <w:b/>
        </w:rPr>
        <w:br/>
        <w:t>от 12.12.2023 № 1320»</w:t>
      </w:r>
    </w:p>
    <w:p w:rsidR="001C2F96" w:rsidRPr="0088181B" w:rsidRDefault="001C2F96">
      <w:pPr>
        <w:jc w:val="center"/>
        <w:rPr>
          <w:b/>
        </w:rPr>
      </w:pPr>
    </w:p>
    <w:p w:rsidR="001C2F96" w:rsidRPr="0088181B" w:rsidRDefault="00FC6E76">
      <w:pPr>
        <w:pStyle w:val="aff"/>
        <w:tabs>
          <w:tab w:val="left" w:pos="0"/>
          <w:tab w:val="left" w:pos="851"/>
        </w:tabs>
        <w:spacing w:after="0"/>
        <w:ind w:left="0" w:firstLine="709"/>
        <w:jc w:val="both"/>
      </w:pPr>
      <w:r w:rsidRPr="0088181B">
        <w:t xml:space="preserve">Проект постановления Правительства Санкт-Петербурга «О внесении изменений </w:t>
      </w:r>
      <w:r w:rsidRPr="0088181B">
        <w:br/>
        <w:t xml:space="preserve">в постановление Правительства Санкт-Петербурга от 12.12.2023 № 1320 «О пообъектном распределении бюджетных ассигнований на осуществление капитальных вложений </w:t>
      </w:r>
      <w:r w:rsidRPr="0088181B">
        <w:br/>
        <w:t xml:space="preserve">в существующие и создаваемые объекты капитального строительства государственной собственности Санкт-Петербурга и (или) приобретение за счет средств бюджета объектов недвижимого имущества в государственную собственность Санкт-Петербурга </w:t>
      </w:r>
      <w:r w:rsidRPr="0088181B">
        <w:br/>
        <w:t xml:space="preserve">в соответствии с Адресной инвестиционной программой на 2024 год и на плановый период 2025 и 2026 годов» (далее – Проект) подготовлен Комитетом по строительству с целью обеспечения бюджетными ассигнованиями проведения конкурсных процедур и заключения государственных контрактов на выполнение работ, обеспечения бюджетными ассигнованиями заключенных контрактов для завершения строительных работ и ввода </w:t>
      </w:r>
      <w:r w:rsidRPr="0088181B">
        <w:br/>
        <w:t xml:space="preserve">в эксплуатацию социальных объектов Адресной инвестиционной программы. Перераспределение бюджетных ассигнований между объектами Адресной инвестиционный программы не приводит к изменению общего объема расходов из бюджета </w:t>
      </w:r>
      <w:r w:rsidRPr="0088181B">
        <w:br/>
        <w:t xml:space="preserve">Санкт-Петербурга, предусмотренного Комитету по строительству согласно </w:t>
      </w:r>
      <w:r w:rsidRPr="0088181B">
        <w:rPr>
          <w:rFonts w:eastAsiaTheme="minorHAnsi"/>
          <w:lang w:eastAsia="en-US"/>
        </w:rPr>
        <w:t xml:space="preserve">пообъектному распределению бюджетных ассигнований на осуществление капитальных вложений </w:t>
      </w:r>
      <w:r w:rsidRPr="0088181B">
        <w:rPr>
          <w:rFonts w:eastAsiaTheme="minorHAnsi"/>
          <w:lang w:eastAsia="en-US"/>
        </w:rPr>
        <w:br/>
        <w:t>в существующие и создаваемые объекты капитального строительства государственной собственности Санкт-Петербурга на 2024 год и на плановый период 2025 и 2026 годов, установленному постановлением Правительства Санкт-Петербурга от 12.12.2023 № 1320.</w:t>
      </w:r>
    </w:p>
    <w:p w:rsidR="001C2F96" w:rsidRPr="00D86E1B" w:rsidRDefault="00FC6E76">
      <w:pPr>
        <w:pStyle w:val="aff"/>
        <w:tabs>
          <w:tab w:val="left" w:pos="0"/>
          <w:tab w:val="left" w:pos="851"/>
        </w:tabs>
        <w:spacing w:after="0"/>
        <w:ind w:left="0" w:firstLine="709"/>
        <w:jc w:val="both"/>
      </w:pPr>
      <w:r w:rsidRPr="00D86E1B">
        <w:t xml:space="preserve">Общий объём перераспределения по Проекту составляет: </w:t>
      </w:r>
    </w:p>
    <w:p w:rsidR="001C2F96" w:rsidRPr="00D86E1B" w:rsidRDefault="00AC4F4E">
      <w:pPr>
        <w:pStyle w:val="aff"/>
        <w:tabs>
          <w:tab w:val="left" w:pos="0"/>
          <w:tab w:val="left" w:pos="851"/>
        </w:tabs>
        <w:spacing w:after="0"/>
        <w:ind w:left="0" w:firstLine="709"/>
        <w:jc w:val="both"/>
      </w:pPr>
      <w:r w:rsidRPr="00D86E1B">
        <w:t xml:space="preserve">на 2024 год </w:t>
      </w:r>
      <w:r w:rsidR="00FC6E76" w:rsidRPr="00D86E1B">
        <w:t xml:space="preserve">+/- </w:t>
      </w:r>
      <w:r w:rsidR="00167038" w:rsidRPr="00D86E1B">
        <w:t>10 734 504,6</w:t>
      </w:r>
      <w:r w:rsidR="00FC6E76" w:rsidRPr="00D86E1B">
        <w:t xml:space="preserve"> тыс.руб.</w:t>
      </w:r>
    </w:p>
    <w:p w:rsidR="001C2F96" w:rsidRPr="00D86E1B" w:rsidRDefault="00AC4F4E">
      <w:pPr>
        <w:pStyle w:val="aff"/>
        <w:tabs>
          <w:tab w:val="left" w:pos="0"/>
          <w:tab w:val="left" w:pos="851"/>
        </w:tabs>
        <w:spacing w:after="0"/>
        <w:ind w:left="0" w:firstLine="709"/>
        <w:jc w:val="both"/>
      </w:pPr>
      <w:r w:rsidRPr="00D86E1B">
        <w:t xml:space="preserve">на 2025 год </w:t>
      </w:r>
      <w:r w:rsidR="00FC6E76" w:rsidRPr="00D86E1B">
        <w:t xml:space="preserve">+/- </w:t>
      </w:r>
      <w:r w:rsidR="00167038" w:rsidRPr="00D86E1B">
        <w:t>17 265 076,6</w:t>
      </w:r>
      <w:r w:rsidR="00FC6E76" w:rsidRPr="00D86E1B">
        <w:t xml:space="preserve"> тыс.руб. </w:t>
      </w:r>
    </w:p>
    <w:p w:rsidR="001C2F96" w:rsidRPr="00D86E1B" w:rsidRDefault="00AC4F4E">
      <w:pPr>
        <w:pStyle w:val="aff"/>
        <w:tabs>
          <w:tab w:val="left" w:pos="0"/>
          <w:tab w:val="left" w:pos="851"/>
        </w:tabs>
        <w:spacing w:after="0"/>
        <w:ind w:left="0" w:firstLine="709"/>
        <w:jc w:val="both"/>
      </w:pPr>
      <w:r w:rsidRPr="00D86E1B">
        <w:t xml:space="preserve">на 2026 год </w:t>
      </w:r>
      <w:r w:rsidR="00FC6E76" w:rsidRPr="00D86E1B">
        <w:t xml:space="preserve">+/- </w:t>
      </w:r>
      <w:r w:rsidR="00167038" w:rsidRPr="00D86E1B">
        <w:t>21 024 968,2</w:t>
      </w:r>
      <w:r w:rsidR="00FC6E76" w:rsidRPr="00D86E1B">
        <w:t xml:space="preserve"> тыс.руб.</w:t>
      </w:r>
    </w:p>
    <w:p w:rsidR="001C2F96" w:rsidRPr="00D86E1B" w:rsidRDefault="00FC6E76">
      <w:pPr>
        <w:ind w:firstLine="709"/>
        <w:jc w:val="both"/>
      </w:pPr>
      <w:r w:rsidRPr="00D86E1B">
        <w:t>Увеличение цены государственных контрактов в отношении объектов, по которым предусматривается увеличение объемов финансирования и заключены государственные контракты, будет производиться в соответствии с пунктом 1-2 постановления Правительства Санкт-Петербурга от 18.10.2021 № 764 «О порядке изменения существенных условий контракта».</w:t>
      </w:r>
    </w:p>
    <w:p w:rsidR="001C2F96" w:rsidRPr="00D86E1B" w:rsidRDefault="00FC6E76">
      <w:pPr>
        <w:pStyle w:val="aff"/>
        <w:tabs>
          <w:tab w:val="left" w:pos="0"/>
          <w:tab w:val="left" w:pos="851"/>
        </w:tabs>
        <w:spacing w:after="0"/>
        <w:ind w:left="0"/>
        <w:jc w:val="both"/>
      </w:pPr>
      <w:r w:rsidRPr="00D86E1B">
        <w:tab/>
        <w:t xml:space="preserve">Уменьшение лимитов финансирования 2024 года производится за счет перераспределения объема работ на плановый период 2025-2026 годы в пределах заключенных государственных контрактов, без уменьшения цены контракта </w:t>
      </w:r>
      <w:r w:rsidR="00E862BC">
        <w:t xml:space="preserve">                                    </w:t>
      </w:r>
      <w:r w:rsidRPr="00D86E1B">
        <w:t>и без изменения существенных условий. Государственные контракты будут обеспечены бюджетными ассигнованиями в полном объеме в плановом периоде строительства.</w:t>
      </w:r>
    </w:p>
    <w:p w:rsidR="001C2F96" w:rsidRPr="00D86E1B" w:rsidRDefault="00FC6E76">
      <w:pPr>
        <w:ind w:firstLine="709"/>
        <w:jc w:val="both"/>
        <w:rPr>
          <w:rFonts w:eastAsiaTheme="minorHAnsi"/>
          <w:lang w:eastAsia="en-US"/>
        </w:rPr>
      </w:pPr>
      <w:r w:rsidRPr="00D86E1B">
        <w:t xml:space="preserve">В рамках данного перераспределения предлагается внесение изменений </w:t>
      </w:r>
      <w:r w:rsidRPr="00D86E1B">
        <w:br/>
        <w:t xml:space="preserve">в пообъектное распределение, утверждённое приложением к постановлению Правительства   Санкт-Петербурга от 12.12.2023 № 1320 с целью </w:t>
      </w:r>
      <w:r w:rsidRPr="00D86E1B">
        <w:rPr>
          <w:rFonts w:eastAsiaTheme="minorHAnsi"/>
          <w:lang w:eastAsia="en-US"/>
        </w:rPr>
        <w:t xml:space="preserve">достижения приоритетов государственной политики в сфере социально-экономического развития Санкт-Петербурга в разрезе государственных программ: </w:t>
      </w:r>
    </w:p>
    <w:p w:rsidR="001C2F96" w:rsidRPr="0088181B" w:rsidRDefault="00FC6E76">
      <w:pPr>
        <w:pStyle w:val="aff"/>
        <w:numPr>
          <w:ilvl w:val="0"/>
          <w:numId w:val="28"/>
        </w:numPr>
        <w:tabs>
          <w:tab w:val="left" w:pos="0"/>
          <w:tab w:val="left" w:pos="851"/>
        </w:tabs>
        <w:spacing w:after="0"/>
        <w:ind w:left="0" w:firstLine="709"/>
        <w:jc w:val="both"/>
      </w:pPr>
      <w:r w:rsidRPr="00D86E1B">
        <w:rPr>
          <w:b/>
        </w:rPr>
        <w:t>По государственной</w:t>
      </w:r>
      <w:r w:rsidRPr="0088181B">
        <w:rPr>
          <w:b/>
        </w:rPr>
        <w:t xml:space="preserve"> программе Санкт-Петербурга «</w:t>
      </w:r>
      <w:hyperlink r:id="rId8" w:history="1">
        <w:r w:rsidRPr="0088181B">
          <w:rPr>
            <w:b/>
          </w:rPr>
          <w:t>Развитие здравоохранения в Санкт-Петербурге</w:t>
        </w:r>
      </w:hyperlink>
      <w:r w:rsidRPr="0088181B">
        <w:rPr>
          <w:b/>
        </w:rPr>
        <w:t>»</w:t>
      </w:r>
      <w:r w:rsidR="00F91780">
        <w:rPr>
          <w:b/>
        </w:rPr>
        <w:t>,</w:t>
      </w:r>
      <w:r w:rsidRPr="0088181B">
        <w:rPr>
          <w:b/>
        </w:rPr>
        <w:t xml:space="preserve"> утвержденной постановлением Правительства Санкт-Петербурга от 30.06.2014 № 553</w:t>
      </w:r>
      <w:r w:rsidRPr="0088181B">
        <w:t xml:space="preserve"> увеличение объема работ 2024 года </w:t>
      </w:r>
      <w:r w:rsidR="001703F9" w:rsidRPr="0088181B">
        <w:t xml:space="preserve">                               +</w:t>
      </w:r>
      <w:r w:rsidR="008D5002">
        <w:t>427 744,5</w:t>
      </w:r>
      <w:r w:rsidR="001703F9" w:rsidRPr="0088181B">
        <w:t xml:space="preserve"> тыс. руб.</w:t>
      </w:r>
      <w:r w:rsidRPr="0088181B">
        <w:t>, уме</w:t>
      </w:r>
      <w:r w:rsidR="001703F9" w:rsidRPr="0088181B">
        <w:t xml:space="preserve">ньшение объема работ 2025 года </w:t>
      </w:r>
      <w:r w:rsidRPr="0088181B">
        <w:t>-</w:t>
      </w:r>
      <w:r w:rsidR="008D5002">
        <w:t>3 173 575,7</w:t>
      </w:r>
      <w:r w:rsidR="001703F9" w:rsidRPr="0088181B">
        <w:t xml:space="preserve"> тыс. руб.</w:t>
      </w:r>
      <w:r w:rsidRPr="0088181B">
        <w:t>, уме</w:t>
      </w:r>
      <w:r w:rsidR="001703F9" w:rsidRPr="0088181B">
        <w:t>ньшение объема работ 2026 года -</w:t>
      </w:r>
      <w:r w:rsidR="008D5002">
        <w:t xml:space="preserve"> 1 555 713,4</w:t>
      </w:r>
      <w:r w:rsidR="001703F9" w:rsidRPr="0088181B">
        <w:t xml:space="preserve"> тыс. руб.</w:t>
      </w:r>
      <w:r w:rsidRPr="0088181B">
        <w:t>, в том числе:</w:t>
      </w:r>
    </w:p>
    <w:p w:rsidR="00B36E99" w:rsidRPr="0088181B" w:rsidRDefault="00FC6E76" w:rsidP="00B36E99">
      <w:pPr>
        <w:pStyle w:val="aff"/>
        <w:tabs>
          <w:tab w:val="left" w:pos="0"/>
          <w:tab w:val="left" w:pos="851"/>
        </w:tabs>
        <w:spacing w:after="0"/>
        <w:ind w:left="0"/>
        <w:jc w:val="both"/>
      </w:pPr>
      <w:r w:rsidRPr="0088181B">
        <w:tab/>
      </w:r>
      <w:r w:rsidR="00B36E99" w:rsidRPr="0088181B">
        <w:t xml:space="preserve">1.1 СТРОИТЕЛЬСТВО ЗДАНИЯ ГБУЗ «ДЕТСКАЯ ГОРОДСКАЯ БОЛЬНИЦА               № 1» ДЛЯ РАЗМЕЩЕНИЯ ДЕТСКОГО ЦЕНТРА ХИРУРГИИ ВРОЖДЕННЫХ ПОРОКОВ РАЗВИТИЯ И ВОССТАНОВИТЕЛЬНОГО ЛЕЧЕНИЯ (НА 250 КОЕК) ПО АДРЕСУ: САНКТ-ПЕТЕРБУРГ, АВАНГАРДНАЯ УЛИЦА, ДОМ 14, ЛИТЕРА А. Уменьшение лимита финансирования 2025 года в размере -552 845,4 </w:t>
      </w:r>
      <w:r w:rsidR="00B36E99" w:rsidRPr="0088181B">
        <w:rPr>
          <w:bCs/>
        </w:rPr>
        <w:t>тыс.руб.</w:t>
      </w:r>
      <w:r w:rsidR="007408D2">
        <w:rPr>
          <w:bCs/>
        </w:rPr>
        <w:t xml:space="preserve"> </w:t>
      </w:r>
      <w:r w:rsidR="00B36E99" w:rsidRPr="0088181B">
        <w:t xml:space="preserve">в связи с </w:t>
      </w:r>
      <w:r w:rsidR="00B36E99" w:rsidRPr="0088181B">
        <w:rPr>
          <w:bCs/>
        </w:rPr>
        <w:t xml:space="preserve">уточнением сметной стоимости объекта по факту заключения государственного контракта </w:t>
      </w:r>
      <w:r w:rsidR="006E511D">
        <w:rPr>
          <w:bCs/>
        </w:rPr>
        <w:t xml:space="preserve">                             </w:t>
      </w:r>
      <w:r w:rsidR="00B36E99" w:rsidRPr="0088181B">
        <w:rPr>
          <w:bCs/>
        </w:rPr>
        <w:lastRenderedPageBreak/>
        <w:t xml:space="preserve">с ООО «БалтИнвестСтрой» от 03.11.2023 № 161/ОК-23 на завершение </w:t>
      </w:r>
      <w:r w:rsidR="006E5CB5">
        <w:rPr>
          <w:bCs/>
        </w:rPr>
        <w:t xml:space="preserve">                                       </w:t>
      </w:r>
      <w:r w:rsidR="00B36E99" w:rsidRPr="0088181B">
        <w:rPr>
          <w:bCs/>
        </w:rPr>
        <w:t>СМР</w:t>
      </w:r>
      <w:r w:rsidR="006E511D">
        <w:rPr>
          <w:bCs/>
        </w:rPr>
        <w:t xml:space="preserve"> </w:t>
      </w:r>
      <w:r w:rsidR="00B36E99" w:rsidRPr="0088181B">
        <w:rPr>
          <w:bCs/>
        </w:rPr>
        <w:t xml:space="preserve">(-552 845,7тыс.руб.) и </w:t>
      </w:r>
      <w:r w:rsidR="00B36E99" w:rsidRPr="0088181B">
        <w:t>неисполнением 2023 года (+0,3 тыс.руб.)</w:t>
      </w:r>
      <w:r w:rsidR="006E5CB5">
        <w:t xml:space="preserve"> </w:t>
      </w:r>
      <w:r w:rsidR="00B36E99" w:rsidRPr="0088181B">
        <w:rPr>
          <w:bCs/>
        </w:rPr>
        <w:t xml:space="preserve">по договорам технологического присоединения. </w:t>
      </w:r>
      <w:r w:rsidR="00B36E99" w:rsidRPr="0088181B">
        <w:t>Государственный контракт на СМР</w:t>
      </w:r>
      <w:r w:rsidR="006E5CB5">
        <w:t xml:space="preserve"> </w:t>
      </w:r>
      <w:r w:rsidR="00DB6FA2">
        <w:t xml:space="preserve">                                            </w:t>
      </w:r>
      <w:r w:rsidR="00B36E99" w:rsidRPr="0088181B">
        <w:t>с ООО «</w:t>
      </w:r>
      <w:r w:rsidR="00B36E99" w:rsidRPr="0088181B">
        <w:rPr>
          <w:bCs/>
        </w:rPr>
        <w:t>БалтИнвестСтрой</w:t>
      </w:r>
      <w:r w:rsidR="00B36E99" w:rsidRPr="0088181B">
        <w:t>»от 17.04.2023 № 50/ОК-23. ПЗЭ: от 20.04.2017</w:t>
      </w:r>
      <w:r w:rsidR="006E5CB5">
        <w:t xml:space="preserve"> </w:t>
      </w:r>
      <w:r w:rsidR="00DB6FA2">
        <w:t xml:space="preserve">                                     </w:t>
      </w:r>
      <w:r w:rsidR="00B36E99" w:rsidRPr="0088181B">
        <w:t>№ 78-1-1-3-0051-17 (ТЧ); от 20.04.2017 № С-31-78-1-1-3-0051-17 (СЧ); от 25.08.2022</w:t>
      </w:r>
      <w:r w:rsidR="006E5CB5">
        <w:t xml:space="preserve"> </w:t>
      </w:r>
      <w:r w:rsidR="00DB6FA2">
        <w:t xml:space="preserve">                   </w:t>
      </w:r>
      <w:r w:rsidR="00B36E99" w:rsidRPr="0088181B">
        <w:t>№ 78-1-1-2-061174-2022 (удорожание стоимости материалов); от 21.09.2022</w:t>
      </w:r>
      <w:r w:rsidR="006E5CB5">
        <w:t xml:space="preserve"> </w:t>
      </w:r>
      <w:r w:rsidR="00DB6FA2">
        <w:t xml:space="preserve">                                  </w:t>
      </w:r>
      <w:r w:rsidR="00B36E99" w:rsidRPr="0088181B">
        <w:t xml:space="preserve">№ 78-1-1-23-067580-2022 (корректировка всех разделов ПД). Расходное обязательство </w:t>
      </w:r>
      <w:r w:rsidR="00DB6FA2">
        <w:t xml:space="preserve">                 </w:t>
      </w:r>
      <w:r w:rsidR="00B36E99" w:rsidRPr="0088181B">
        <w:t xml:space="preserve">на объект: пункт 2.19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w:t>
      </w:r>
      <w:r w:rsidR="00DB6FA2">
        <w:t xml:space="preserve">                                     </w:t>
      </w:r>
      <w:r w:rsidR="00B36E99" w:rsidRPr="0088181B">
        <w:t>в Санкт-Петербурге», утвержденной постановлением Правительства Санкт-Петербурга</w:t>
      </w:r>
      <w:r w:rsidR="00AD4A19">
        <w:t xml:space="preserve"> </w:t>
      </w:r>
      <w:r w:rsidR="00DB6FA2">
        <w:t xml:space="preserve">              </w:t>
      </w:r>
      <w:r w:rsidR="00B36E99" w:rsidRPr="0088181B">
        <w:t>от 30.06.2014 № 553.</w:t>
      </w:r>
    </w:p>
    <w:p w:rsidR="00B36E99" w:rsidRPr="0088181B" w:rsidRDefault="00B36E99" w:rsidP="00B36E99">
      <w:pPr>
        <w:tabs>
          <w:tab w:val="left" w:pos="0"/>
          <w:tab w:val="left" w:pos="142"/>
          <w:tab w:val="left" w:pos="851"/>
          <w:tab w:val="left" w:pos="993"/>
        </w:tabs>
        <w:ind w:firstLine="851"/>
        <w:jc w:val="both"/>
      </w:pPr>
      <w:r w:rsidRPr="0088181B">
        <w:rPr>
          <w:bCs/>
        </w:rPr>
        <w:tab/>
      </w:r>
      <w:r w:rsidRPr="0088181B">
        <w:t>1.2 СТРОИТЕЛЬСТВО ЗДАНИЯ ПОЛИКЛИНИКИ ДЛЯ ВЗРОСЛЫХ НА 600 ПОСЕЩЕНИЙ В СМЕНУ ПО АДРЕСУ: САНКТ-ПЕТЕРБУРГ, ТУРИСТСКАЯ УЛ., УЧАСТОК 17 (ЮГО-ЗАПАДНЕЕ ПЕРЕСЕЧЕНИЯ С УЛ. ОПТИКОВ (СПЧ, КВ. 59А, КОРП. 33) ВКЛЮЧАЯ КОРРЕКТИРОВКУ ПРОЕКТНОЙ ДОКУМЕНТАЦИИ СТАДИИ</w:t>
      </w:r>
      <w:r w:rsidRPr="0088181B">
        <w:rPr>
          <w:bCs/>
        </w:rPr>
        <w:t xml:space="preserve"> РД. Уменьшение лимита фина</w:t>
      </w:r>
      <w:r w:rsidR="002B336D" w:rsidRPr="0088181B">
        <w:rPr>
          <w:bCs/>
        </w:rPr>
        <w:t>нсирования 2024 года в размере -51 627,6 тыс.руб.</w:t>
      </w:r>
      <w:r w:rsidRPr="0088181B">
        <w:t xml:space="preserve"> с учетом </w:t>
      </w:r>
      <w:r w:rsidRPr="0088181B">
        <w:rPr>
          <w:bCs/>
        </w:rPr>
        <w:t>изменения сметной стоимости объекта (-302 114,1 тыс.руб.)</w:t>
      </w:r>
      <w:r w:rsidR="00667557" w:rsidRPr="00667557">
        <w:rPr>
          <w:bCs/>
        </w:rPr>
        <w:t xml:space="preserve"> </w:t>
      </w:r>
      <w:r w:rsidRPr="0088181B">
        <w:t xml:space="preserve">в связи с </w:t>
      </w:r>
      <w:r w:rsidRPr="0088181B">
        <w:rPr>
          <w:bCs/>
        </w:rPr>
        <w:t xml:space="preserve">корректировкой проектно-сметной документации (корректировка разделов проекта: «Архитектурные решения», «Схема планировочной организации земельного участка», </w:t>
      </w:r>
      <w:r w:rsidR="006E511D">
        <w:rPr>
          <w:bCs/>
        </w:rPr>
        <w:t xml:space="preserve">                           </w:t>
      </w:r>
      <w:r w:rsidRPr="0088181B">
        <w:rPr>
          <w:bCs/>
        </w:rPr>
        <w:t xml:space="preserve">«Инженерное оборудование и инженерные сети») и </w:t>
      </w:r>
      <w:r w:rsidRPr="0088181B">
        <w:t>получением ПЗЭ</w:t>
      </w:r>
      <w:r w:rsidRPr="0088181B">
        <w:rPr>
          <w:bCs/>
        </w:rPr>
        <w:t xml:space="preserve"> от 23.12.2023 </w:t>
      </w:r>
      <w:r w:rsidR="006E511D">
        <w:rPr>
          <w:bCs/>
        </w:rPr>
        <w:t xml:space="preserve">                  </w:t>
      </w:r>
      <w:r w:rsidRPr="0088181B">
        <w:rPr>
          <w:bCs/>
        </w:rPr>
        <w:t>№ 78-1-1-3-071213-2023(-302 210,4 тыс.руб.),уточнением</w:t>
      </w:r>
      <w:r w:rsidR="00AD4A19">
        <w:rPr>
          <w:bCs/>
        </w:rPr>
        <w:t xml:space="preserve"> </w:t>
      </w:r>
      <w:r w:rsidRPr="0088181B">
        <w:rPr>
          <w:bCs/>
        </w:rPr>
        <w:t xml:space="preserve">стоимости авторского надзора (+96,3 тыс.руб.). </w:t>
      </w:r>
      <w:r w:rsidRPr="0088181B">
        <w:t xml:space="preserve">Неисполнение 2023 года (+250 486,5 тыс.руб.) в связи с поздними сроками получения ПЗЭ. </w:t>
      </w:r>
      <w:r w:rsidRPr="0088181B">
        <w:rPr>
          <w:bCs/>
        </w:rPr>
        <w:t xml:space="preserve">Государственный контракт на корректировку РД и СМР </w:t>
      </w:r>
      <w:r w:rsidR="00DB6FA2">
        <w:rPr>
          <w:bCs/>
        </w:rPr>
        <w:t xml:space="preserve">                                   </w:t>
      </w:r>
      <w:r w:rsidRPr="0088181B">
        <w:rPr>
          <w:bCs/>
        </w:rPr>
        <w:t>с ООО «СУАР-ГРУПП»</w:t>
      </w:r>
      <w:r w:rsidR="0011292E">
        <w:rPr>
          <w:bCs/>
        </w:rPr>
        <w:t xml:space="preserve"> </w:t>
      </w:r>
      <w:r w:rsidRPr="0088181B">
        <w:rPr>
          <w:bCs/>
        </w:rPr>
        <w:t xml:space="preserve">от 24.06.2021 № 42/ОК-21. Положительное заключение экспертизы: от 19.09.2013 № 78-1-5-0475-13; от 29.11.2022 № 78-1-1-2-083640-2022 (удорожание стоимости материалов). Разрешение на ввод от 29.12.2023 № 78-15-43-2023. Расходное обязательство на объект: пункт 2.33 подпрограммы 5 «Формирование эффективной системы оказания медицинской помощи» перечня мероприятий, связанного </w:t>
      </w:r>
      <w:r w:rsidR="0011292E">
        <w:rPr>
          <w:bCs/>
        </w:rPr>
        <w:br/>
      </w:r>
      <w:r w:rsidRPr="0088181B">
        <w:rPr>
          <w:bCs/>
        </w:rPr>
        <w:t>с расходами развития государственной программы Санкт-Петербурга «Развитие здравоохранения</w:t>
      </w:r>
      <w:r w:rsidR="006E511D">
        <w:rPr>
          <w:bCs/>
        </w:rPr>
        <w:t xml:space="preserve"> </w:t>
      </w:r>
      <w:r w:rsidRPr="0088181B">
        <w:rPr>
          <w:bCs/>
        </w:rPr>
        <w:t>в Санкт-Петербурге», утвержденной постановлением Правительства Санкт-Петербурга</w:t>
      </w:r>
      <w:r w:rsidR="006E511D">
        <w:rPr>
          <w:bCs/>
        </w:rPr>
        <w:t xml:space="preserve">  </w:t>
      </w:r>
      <w:r w:rsidRPr="0088181B">
        <w:rPr>
          <w:bCs/>
        </w:rPr>
        <w:t>от 30.06.2014 № 553.</w:t>
      </w:r>
    </w:p>
    <w:p w:rsidR="00B36E99" w:rsidRPr="0088181B" w:rsidRDefault="00B36E99" w:rsidP="00B36E99">
      <w:pPr>
        <w:tabs>
          <w:tab w:val="left" w:pos="0"/>
          <w:tab w:val="left" w:pos="142"/>
          <w:tab w:val="left" w:pos="851"/>
          <w:tab w:val="left" w:pos="993"/>
        </w:tabs>
        <w:ind w:firstLine="993"/>
        <w:jc w:val="both"/>
      </w:pPr>
      <w:r w:rsidRPr="0088181B">
        <w:t xml:space="preserve">1.3 СТРОИТЕЛЬСТВО ЗДАНИЯ СТАНЦИИ СКОРОЙ МЕДИЦИНСКОЙ ПОМОЩИ НА 10 БРИГАД ПО АДРЕСУ: САНКТ-ПЕТЕРБУРГ, ГОРОД ПЕТЕРГОФ, УЛИЦА ПЕРВОГО МАЯ, УЧАСТОК 87 (ТЕРРИТОРИЯ, ОГРАНИЧЕННАЯ </w:t>
      </w:r>
      <w:r w:rsidR="007419AC">
        <w:t xml:space="preserve">                            </w:t>
      </w:r>
      <w:r w:rsidRPr="0088181B">
        <w:t>УЛ.</w:t>
      </w:r>
      <w:r w:rsidR="007419AC">
        <w:t xml:space="preserve"> </w:t>
      </w:r>
      <w:r w:rsidRPr="0088181B">
        <w:t>ПЕРВОГО МАЯ, ГОСТИЛИЦКОЙ УЛ., УНИВЕРСИТЕТСКИМ ПР., ШИРОКОЙ УЛ.,                                    В ПЕТРОДВОРЦОВОМ РАЙОНЕ; ФЗУ № 1), ВКЛЮЧАЯ РАЗРАБОТКУ ПРОЕКТНОЙ ДОКУМЕНТАЦИИ СТАДИИ РД. Увеличение лимита фина</w:t>
      </w:r>
      <w:r w:rsidR="002B336D" w:rsidRPr="0088181B">
        <w:t xml:space="preserve">нсирования 2024 года в размере +181 820,7 тыс.руб. </w:t>
      </w:r>
      <w:r w:rsidRPr="0088181B">
        <w:t xml:space="preserve">в связи с увеличением сметной стоимости объекта по заходу </w:t>
      </w:r>
      <w:r w:rsidR="00AD4A19">
        <w:t xml:space="preserve">                              </w:t>
      </w:r>
      <w:r w:rsidRPr="0088181B">
        <w:t xml:space="preserve">в экспертизу для корректировки проектно-сметной документации в части разделов: архитектурные решения, конструктивные решения, инженерные сети, оборудование </w:t>
      </w:r>
      <w:r w:rsidR="0089736D">
        <w:br/>
      </w:r>
      <w:r w:rsidRPr="0088181B">
        <w:t>(дело от 30.11.2023 № 222-3-18). Плановый срок получения ПЗЭ на корректировку проекта-</w:t>
      </w:r>
      <w:r w:rsidR="0089736D">
        <w:t xml:space="preserve"> </w:t>
      </w:r>
      <w:r w:rsidRPr="0088181B">
        <w:t>до 30.06.2024</w:t>
      </w:r>
      <w:r w:rsidR="00DB6FA2">
        <w:t xml:space="preserve"> </w:t>
      </w:r>
      <w:r w:rsidRPr="0088181B">
        <w:t xml:space="preserve">года. </w:t>
      </w:r>
      <w:r w:rsidRPr="0088181B">
        <w:rPr>
          <w:bCs/>
        </w:rPr>
        <w:t>Положительное заключение экспертизы:</w:t>
      </w:r>
      <w:r w:rsidRPr="0088181B">
        <w:t xml:space="preserve"> от 10.12.2020 </w:t>
      </w:r>
      <w:r w:rsidR="00AD4A19">
        <w:t xml:space="preserve">                                          </w:t>
      </w:r>
      <w:r w:rsidRPr="0088181B">
        <w:t>№ 78-1-1-3-063560-2020. Государственный контракт на РД+СМР с ООО «Новый город»</w:t>
      </w:r>
      <w:r w:rsidR="00AD4A19">
        <w:t xml:space="preserve">              </w:t>
      </w:r>
      <w:r w:rsidRPr="0088181B">
        <w:t>от 26.12.2022 № 93/ОК-22.</w:t>
      </w:r>
      <w:r w:rsidR="008E367C" w:rsidRPr="0088181B">
        <w:t xml:space="preserve"> Планируемый срок ввода объекта в 2024 году.</w:t>
      </w:r>
      <w:r w:rsidRPr="0088181B">
        <w:t xml:space="preserve"> Расходное обязательство на объект: пункт 2.15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w:t>
      </w:r>
      <w:r w:rsidR="00AD4A19">
        <w:t xml:space="preserve"> </w:t>
      </w:r>
      <w:r w:rsidRPr="0088181B">
        <w:t xml:space="preserve">Санкт-Петербурга «Развитие здравоохранения </w:t>
      </w:r>
      <w:r w:rsidR="00AD4A19">
        <w:t xml:space="preserve">                     </w:t>
      </w:r>
      <w:r w:rsidRPr="0088181B">
        <w:t xml:space="preserve">в Санкт-Петербурге», утвержденной постановлением Правительства Санкт-Петербурга </w:t>
      </w:r>
      <w:r w:rsidR="00AD4A19">
        <w:t xml:space="preserve">                </w:t>
      </w:r>
      <w:r w:rsidRPr="0088181B">
        <w:t xml:space="preserve">от 30.06.2014 № 553. </w:t>
      </w:r>
    </w:p>
    <w:p w:rsidR="00B36E99" w:rsidRPr="00D86E1B" w:rsidRDefault="00B36E99" w:rsidP="00B36E99">
      <w:pPr>
        <w:tabs>
          <w:tab w:val="left" w:pos="0"/>
          <w:tab w:val="left" w:pos="142"/>
          <w:tab w:val="left" w:pos="851"/>
          <w:tab w:val="left" w:pos="993"/>
        </w:tabs>
        <w:ind w:firstLine="993"/>
        <w:jc w:val="both"/>
      </w:pPr>
      <w:r w:rsidRPr="0088181B">
        <w:t>1.4 СТРОИТЕЛЬСТВО ЗДАНИЯ ПОДСТАНЦИИ СКОРОЙ МЕДИЦИНСКОЙ ПОМОЩИ ПО АДРЕСУ: САНКТ-ПЕТЕРБУРГ, УЛ.</w:t>
      </w:r>
      <w:r w:rsidR="007419AC">
        <w:t xml:space="preserve"> </w:t>
      </w:r>
      <w:r w:rsidRPr="0088181B">
        <w:t>ДМИТРИЯ УСТИНОВА, УЧАСТОК 1 (СЕВЕРНЕЕ Д. 18, ЛИТЕРА Б ПО КАРАВАЕВСКОЙ УЛ.) (НЕВСКИЙ РАЙОН, РЫБАЦКОЕ, ЮГО-ВОСТОЧНЕЕ Д.</w:t>
      </w:r>
      <w:r w:rsidR="007408D2">
        <w:t xml:space="preserve"> </w:t>
      </w:r>
      <w:r w:rsidRPr="0088181B">
        <w:t>5, КОРП.</w:t>
      </w:r>
      <w:r w:rsidR="006E5CB5">
        <w:t xml:space="preserve"> </w:t>
      </w:r>
      <w:r w:rsidR="007408D2">
        <w:t>3</w:t>
      </w:r>
      <w:r w:rsidRPr="0088181B">
        <w:t>, ЛИТ. А ПО УЛ.</w:t>
      </w:r>
      <w:r w:rsidR="006E5CB5">
        <w:t xml:space="preserve"> </w:t>
      </w:r>
      <w:r w:rsidRPr="0088181B">
        <w:t>Д.</w:t>
      </w:r>
      <w:r w:rsidR="006E5CB5">
        <w:t xml:space="preserve"> </w:t>
      </w:r>
      <w:r w:rsidRPr="0088181B">
        <w:t xml:space="preserve">УСТИНОВА) </w:t>
      </w:r>
      <w:r w:rsidR="00B90B75">
        <w:br/>
      </w:r>
      <w:r w:rsidRPr="0088181B">
        <w:lastRenderedPageBreak/>
        <w:t>(8 МАШИН), ВКЛЮЧАЯ КОРРЕКТИРОВКУ ПРОЕКТНОЙ ДОКУМЕНТАЦИИ СТАДИИ РД. Увеличение лимита фина</w:t>
      </w:r>
      <w:r w:rsidR="00FF3632" w:rsidRPr="0088181B">
        <w:t>нсирования 2024 года в размере +3 231,9 тыс.руб.</w:t>
      </w:r>
      <w:r w:rsidRPr="0088181B">
        <w:t xml:space="preserve"> в связи </w:t>
      </w:r>
      <w:r w:rsidR="00AD4A19">
        <w:t xml:space="preserve">                  </w:t>
      </w:r>
      <w:r w:rsidRPr="0088181B">
        <w:t xml:space="preserve">с уточнением </w:t>
      </w:r>
      <w:r w:rsidRPr="0088181B">
        <w:rPr>
          <w:bCs/>
        </w:rPr>
        <w:t xml:space="preserve">сметной стоимости </w:t>
      </w:r>
      <w:r w:rsidRPr="0088181B">
        <w:t>строительства</w:t>
      </w:r>
      <w:r w:rsidRPr="0088181B">
        <w:rPr>
          <w:bCs/>
        </w:rPr>
        <w:t xml:space="preserve"> объекта</w:t>
      </w:r>
      <w:r w:rsidRPr="0088181B">
        <w:t xml:space="preserve"> (-9 438,1 тыс.руб.) по результатам корректировки проекта и получения ПЗЭ от 23.11.2023 № 78-1-1-3-080555-2023 </w:t>
      </w:r>
      <w:r w:rsidR="00AD4A19">
        <w:t xml:space="preserve">                           </w:t>
      </w:r>
      <w:r w:rsidRPr="0088181B">
        <w:t xml:space="preserve">(-9 191,8 тыс.руб.); уточнением затрат заказчика: ОАО «Теплосеть Санкт-Петербурга» </w:t>
      </w:r>
      <w:r w:rsidR="00AD4A19">
        <w:t xml:space="preserve">                 </w:t>
      </w:r>
      <w:r w:rsidRPr="0088181B">
        <w:t>(-228,5 тыс.руб.); ГУП «Водоканал Санкт</w:t>
      </w:r>
      <w:r w:rsidR="007408D2">
        <w:t xml:space="preserve"> </w:t>
      </w:r>
      <w:r w:rsidRPr="0088181B">
        <w:t xml:space="preserve">- Петербурга» (-17,8 тыс.руб.). </w:t>
      </w:r>
      <w:r w:rsidR="00DB6FA2">
        <w:t xml:space="preserve">                                    </w:t>
      </w:r>
      <w:r w:rsidRPr="0088181B">
        <w:t xml:space="preserve">Неисполнение 2023 года (+12 670,0 тыс.руб.) в связи с поздними сроками получения ПЗЭ. </w:t>
      </w:r>
      <w:r w:rsidRPr="0088181B">
        <w:rPr>
          <w:bCs/>
        </w:rPr>
        <w:t xml:space="preserve">Положительное заключение экспертизы: </w:t>
      </w:r>
      <w:r w:rsidRPr="0088181B">
        <w:t xml:space="preserve">от 06.12.2013 № 78-1-5-0564-13. Государственный контракт на корректировку РД+СМР с ООО «ПСБ «ЖилСтрой» от 09.11.2022 </w:t>
      </w:r>
      <w:r w:rsidR="00DB6FA2">
        <w:t xml:space="preserve">                             </w:t>
      </w:r>
      <w:r w:rsidRPr="0088181B">
        <w:t xml:space="preserve">№ 69/ОК-22. Разрешение на ввод от 29.12.2023 № 78-12-34-2023. Расходное обязательство на объект: пункт 2.9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w:t>
      </w:r>
      <w:r w:rsidR="00DB6FA2">
        <w:t xml:space="preserve">                                    </w:t>
      </w:r>
      <w:r w:rsidRPr="0088181B">
        <w:t xml:space="preserve">в Санкт-Петербурге», утвержденной постановлением </w:t>
      </w:r>
      <w:r w:rsidRPr="00D86E1B">
        <w:t xml:space="preserve">Правительства Санкт-Петербурга </w:t>
      </w:r>
      <w:r w:rsidR="00DB6FA2">
        <w:t xml:space="preserve">                </w:t>
      </w:r>
      <w:r w:rsidRPr="00D86E1B">
        <w:t>от 30.06.2014 № 553.</w:t>
      </w:r>
    </w:p>
    <w:p w:rsidR="00454A1C" w:rsidRPr="0088181B" w:rsidRDefault="00B36E99" w:rsidP="00454A1C">
      <w:pPr>
        <w:tabs>
          <w:tab w:val="left" w:pos="0"/>
          <w:tab w:val="left" w:pos="142"/>
          <w:tab w:val="left" w:pos="851"/>
          <w:tab w:val="left" w:pos="993"/>
        </w:tabs>
        <w:ind w:firstLine="993"/>
        <w:jc w:val="both"/>
      </w:pPr>
      <w:r w:rsidRPr="00D86E1B">
        <w:t xml:space="preserve">1.5 СТРОИТЕЛЬСТВО ВЫСОКОТЕХНОЛОГИЧЕСКОГО МЕДИЦИНСКОГО КОРПУСА СПБ ГБУЗ «ГОРОДСКАЯ БОЛЬНИЦА № 15» ПО АДРЕСУ: </w:t>
      </w:r>
      <w:r w:rsidR="00454A1C" w:rsidRPr="00D86E1B">
        <w:t xml:space="preserve">                           </w:t>
      </w:r>
      <w:r w:rsidRPr="00D86E1B">
        <w:t xml:space="preserve">САНКТ-ПЕТЕРБУРГ, АВАНГАРДНАЯ УЛИЦА, ДОМ 4, ЛИТЕРА А. </w:t>
      </w:r>
      <w:r w:rsidR="00454A1C" w:rsidRPr="00D86E1B">
        <w:t>Уменьшение лимита финансирования 2024 года в размере -1 150 381,4 тыс.руб. с учетом перераспределения части работ на 2026 год +1 150 448,8 тыс.руб. в связи с поздними сроками проведения закупочной процедуры на завершение СМР (планируемый срок заключения государственного контракта – до 30 июня 2024 года) и неисполнением 2023 года                   (+67,4 тыс.руб.) по договорам на оказание</w:t>
      </w:r>
      <w:r w:rsidR="00454A1C" w:rsidRPr="00454A1C">
        <w:t xml:space="preserve"> услуг по ведению авторского надзора. Сметная стоимость объекта без изменений. П</w:t>
      </w:r>
      <w:r w:rsidR="00454A1C" w:rsidRPr="00454A1C">
        <w:rPr>
          <w:bCs/>
        </w:rPr>
        <w:t xml:space="preserve">оложительное заключение экспертизы: </w:t>
      </w:r>
      <w:r w:rsidR="00454A1C">
        <w:rPr>
          <w:bCs/>
        </w:rPr>
        <w:t xml:space="preserve">                                  </w:t>
      </w:r>
      <w:r w:rsidR="00454A1C" w:rsidRPr="00454A1C">
        <w:t xml:space="preserve">от 18.12.2021 № 78-1-1-3-079419-2021. Государственный контракт на проведение подготовительных работ, демонтажа и утилизации с ООО «БалтИнвестСтрой» </w:t>
      </w:r>
      <w:r w:rsidR="00454A1C">
        <w:t xml:space="preserve">                             </w:t>
      </w:r>
      <w:r w:rsidR="00454A1C" w:rsidRPr="00454A1C">
        <w:t>от 25.10.2022 № 82/ОК-22. Государственный контракт на СМР с ООО «БалтИнвестСтрой» от 24.05.2023 № 77/ОК-23. Расходное обязательство на объект: пункт 2.3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w:t>
      </w:r>
      <w:r w:rsidR="00454A1C">
        <w:t xml:space="preserve">                          </w:t>
      </w:r>
      <w:r w:rsidR="00454A1C" w:rsidRPr="00454A1C">
        <w:t>Санкт-Петербурга «Развитие здравоохранения в Санкт-Петербурге», утвержденной постановлением Правительства Санкт-Петербурга от 30.06.2014 № 553.</w:t>
      </w:r>
    </w:p>
    <w:p w:rsidR="00A86292" w:rsidRPr="0088181B" w:rsidRDefault="00B36E99" w:rsidP="008D5002">
      <w:pPr>
        <w:tabs>
          <w:tab w:val="left" w:pos="0"/>
          <w:tab w:val="left" w:pos="142"/>
          <w:tab w:val="left" w:pos="851"/>
          <w:tab w:val="left" w:pos="993"/>
        </w:tabs>
        <w:ind w:firstLine="993"/>
        <w:jc w:val="both"/>
      </w:pPr>
      <w:r w:rsidRPr="0088181B">
        <w:t>1.6 ПРОЕКТИРОВАНИЕ И СТРОИТЕЛЬСТВО НОВОГО МНОГОПРОФИЛЬНОГО ЛЕЧЕБНО-ДИАГНОСТИЧЕСКОГО КОРПУСА                             САНКТ-ПЕТЕРБУРГСКОГО ГОСУДАРСТВЕННОГО БЮДЖЕТНОГО УЧРЕЖДЕНИЯ ЗДРАВООХРАНЕНИЯ «ГОРОДСКАЯ БОЛЬНИЦА № 40» КУРОРТНОГО РАЙОНА                ПО АДРЕСУ: САНКТ-ПЕТЕРБУРГ, Г. СЕСТРОРЕЦК, УЛ. БОРИСОВА, Д.9. Увеличение лимита финансирования</w:t>
      </w:r>
      <w:r w:rsidR="007408D2">
        <w:t xml:space="preserve"> </w:t>
      </w:r>
      <w:r w:rsidRPr="0088181B">
        <w:t>2024 года в размере +3 495 642,3 тыс.руб.</w:t>
      </w:r>
      <w:r w:rsidR="007408D2">
        <w:t xml:space="preserve"> </w:t>
      </w:r>
      <w:r w:rsidRPr="0088181B">
        <w:t>в связи с увеличением стоимости строительства по ПЗЭ от 14.12.2023 № 78-1-1-3-077037-2023 и с учетом пересчета стоимости закупочной процедуры в связи с планируемым расторжением государственного контракта с ООО «Лентехстрой» (+3 570 015,9 тыс.руб.); уточнение</w:t>
      </w:r>
      <w:r w:rsidR="00956B6C">
        <w:t xml:space="preserve"> </w:t>
      </w:r>
      <w:r w:rsidRPr="0088181B">
        <w:t xml:space="preserve">затрат на ведение авторского надзора по государственному контракту </w:t>
      </w:r>
      <w:r w:rsidR="00467DDC">
        <w:t xml:space="preserve">                         </w:t>
      </w:r>
      <w:r w:rsidR="00956B6C">
        <w:t xml:space="preserve">              </w:t>
      </w:r>
      <w:r w:rsidRPr="0088181B">
        <w:t xml:space="preserve">с ООО «Лентехстрой» от 28.12.2023 № 31/АН-23 (+11 072,1 тыс.руб.); уточнением затрат заказчика: ПАО «Россети Ленэнерго» (-133 159,1 тыс.руб.); ГУП «Водоканал СПб» (+15 743,3 тыс.руб.), уточнением стоимости компенсации нарушенного права </w:t>
      </w:r>
      <w:r w:rsidR="00467DDC">
        <w:t xml:space="preserve">               </w:t>
      </w:r>
      <w:r w:rsidRPr="0088181B">
        <w:t xml:space="preserve">(+31 710,9 тыс.руб.); уточнением стоимости резерва на переустройство сетей связи </w:t>
      </w:r>
      <w:r w:rsidR="00467DDC">
        <w:t xml:space="preserve">              </w:t>
      </w:r>
      <w:r w:rsidRPr="0088181B">
        <w:t>(+859,2 тыс.руб</w:t>
      </w:r>
      <w:r w:rsidR="007408D2">
        <w:t>.</w:t>
      </w:r>
      <w:r w:rsidRPr="0088181B">
        <w:t>), уточнением затрат резерва УСПХ (-600,0 тыс.руб.). Государственный контракт</w:t>
      </w:r>
      <w:r w:rsidR="00CC61A6">
        <w:t xml:space="preserve"> </w:t>
      </w:r>
      <w:r w:rsidRPr="0088181B">
        <w:t>на ПИР+СМР с ООО «ЛЕНТЕХСТРОЙ» от 05.05.2023 № 61/ОК-23.</w:t>
      </w:r>
      <w:r w:rsidR="007D7EA3" w:rsidRPr="0088181B">
        <w:t xml:space="preserve"> Планируемый срок ввода объекта в 2024 году.</w:t>
      </w:r>
      <w:r w:rsidR="00261C89">
        <w:t xml:space="preserve"> </w:t>
      </w:r>
      <w:r w:rsidRPr="0088181B">
        <w:rPr>
          <w:bCs/>
        </w:rPr>
        <w:t>Р</w:t>
      </w:r>
      <w:r w:rsidRPr="0088181B">
        <w:t xml:space="preserve">асходное обязательство на объект: пункт 2.6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в Санкт-Петербурге», утвержденной постановлением Правительства Санкт-Петербурга от 30.06.2014 № 553. </w:t>
      </w:r>
    </w:p>
    <w:p w:rsidR="00B36E99" w:rsidRPr="0088181B" w:rsidRDefault="00B36E99" w:rsidP="000E084F">
      <w:pPr>
        <w:tabs>
          <w:tab w:val="left" w:pos="0"/>
          <w:tab w:val="left" w:pos="142"/>
          <w:tab w:val="left" w:pos="851"/>
          <w:tab w:val="left" w:pos="993"/>
        </w:tabs>
        <w:ind w:firstLine="993"/>
        <w:jc w:val="both"/>
      </w:pPr>
      <w:r w:rsidRPr="0088181B">
        <w:lastRenderedPageBreak/>
        <w:t xml:space="preserve">1.7 </w:t>
      </w:r>
      <w:r w:rsidRPr="0088181B">
        <w:rPr>
          <w:bCs/>
        </w:rPr>
        <w:t xml:space="preserve">РЕКОНСТРУКЦИЯ ЗДАНИЯ ПО АДРЕСУ: ПОС. ПЕСОЧНЫЙ, ЛЕНИНГРАДСКАЯ УЛ., Д. 52А, ЛИТЕРА А, ДЛЯ РАЗМЕЩЕНИЯ АМБУЛАТОРНО-ПОЛИКЛИНИЧЕСКОГО УЧРЕЖДЕНИЯ С ДНЕВНЫМ СТАЦИОНАРОМ НА 120 КОЕК. Уменьшение лимита финансирования 2024 года в размере -300 635,1 тыс.руб. в связи </w:t>
      </w:r>
      <w:r w:rsidR="008D5002">
        <w:rPr>
          <w:bCs/>
        </w:rPr>
        <w:t xml:space="preserve">                 </w:t>
      </w:r>
      <w:r w:rsidRPr="0088181B">
        <w:rPr>
          <w:bCs/>
        </w:rPr>
        <w:t xml:space="preserve">с </w:t>
      </w:r>
      <w:r w:rsidRPr="0088181B">
        <w:t>перераспреде</w:t>
      </w:r>
      <w:r w:rsidR="00A86292" w:rsidRPr="0088181B">
        <w:t xml:space="preserve">лением части работ на 2025 год </w:t>
      </w:r>
      <w:r w:rsidRPr="0088181B">
        <w:t>+437 307,4 тыс.руб., учитывая сроки  проведения закупочной процедуры на СМР (планируемый срок заключения государственного контракта – до 30 сентября 2024 года), с учетом неисполнения 2023 года +37 302,8 тыс.руб.</w:t>
      </w:r>
      <w:r w:rsidR="007408D2">
        <w:t xml:space="preserve"> </w:t>
      </w:r>
      <w:r w:rsidRPr="0088181B">
        <w:t xml:space="preserve">и </w:t>
      </w:r>
      <w:r w:rsidRPr="0088181B">
        <w:rPr>
          <w:bCs/>
        </w:rPr>
        <w:t>увеличения сметной стоимости объекта +99 369,5 тыс.руб.</w:t>
      </w:r>
      <w:r w:rsidR="008D5002">
        <w:rPr>
          <w:bCs/>
        </w:rPr>
        <w:t xml:space="preserve"> </w:t>
      </w:r>
      <w:r w:rsidRPr="0088181B">
        <w:t xml:space="preserve">в связи </w:t>
      </w:r>
      <w:r w:rsidR="000E084F">
        <w:t xml:space="preserve">               </w:t>
      </w:r>
      <w:r w:rsidRPr="0088181B">
        <w:t>с расторжением 27.12.2023 государственного контракта</w:t>
      </w:r>
      <w:r w:rsidR="000E084F">
        <w:t xml:space="preserve"> </w:t>
      </w:r>
      <w:r w:rsidRPr="0088181B">
        <w:rPr>
          <w:bCs/>
        </w:rPr>
        <w:t xml:space="preserve">от 20.06.2023 </w:t>
      </w:r>
      <w:r w:rsidR="00DB6FA2">
        <w:rPr>
          <w:bCs/>
        </w:rPr>
        <w:t xml:space="preserve">                                            </w:t>
      </w:r>
      <w:r w:rsidRPr="0088181B">
        <w:rPr>
          <w:bCs/>
        </w:rPr>
        <w:t>№ 96/ОК-23</w:t>
      </w:r>
      <w:r w:rsidR="00DB6FA2">
        <w:rPr>
          <w:bCs/>
        </w:rPr>
        <w:t xml:space="preserve"> </w:t>
      </w:r>
      <w:r w:rsidRPr="0088181B">
        <w:t>с ООО «ЭлинАльфа» по причине выявления несоответствия фактического состояния объекта проведённому ранее обследованию, что требует проведение дополнительных работ по усилению конструкций стен здания, либо выполнение иных мероприятий</w:t>
      </w:r>
      <w:r w:rsidR="000E084F">
        <w:t xml:space="preserve"> </w:t>
      </w:r>
      <w:r w:rsidRPr="0088181B">
        <w:t xml:space="preserve">по предотвращению дальнейшего развития крена здания </w:t>
      </w:r>
      <w:r w:rsidR="00DB6FA2">
        <w:t xml:space="preserve">                                        </w:t>
      </w:r>
      <w:r w:rsidRPr="0088181B">
        <w:rPr>
          <w:bCs/>
        </w:rPr>
        <w:t xml:space="preserve">(+132 317,6 тыс.руб.), </w:t>
      </w:r>
      <w:r w:rsidRPr="0088181B">
        <w:t xml:space="preserve">а также </w:t>
      </w:r>
      <w:r w:rsidRPr="0088181B">
        <w:rPr>
          <w:bCs/>
        </w:rPr>
        <w:t xml:space="preserve">уточнением стоимости затрат по ведению авторского надзора (+151,5 тыс.руб.), уточнением стоимости затрат заказчика ГУП «Водоканал СПб» </w:t>
      </w:r>
      <w:r w:rsidR="00DB6FA2">
        <w:rPr>
          <w:bCs/>
        </w:rPr>
        <w:t xml:space="preserve">                          </w:t>
      </w:r>
      <w:r w:rsidRPr="0088181B">
        <w:rPr>
          <w:bCs/>
        </w:rPr>
        <w:t xml:space="preserve">(-33 099,6 тыс.руб.). </w:t>
      </w:r>
      <w:r w:rsidRPr="0088181B">
        <w:t>П</w:t>
      </w:r>
      <w:r w:rsidRPr="0088181B">
        <w:rPr>
          <w:bCs/>
        </w:rPr>
        <w:t xml:space="preserve">оложительное заключение экспертизы: </w:t>
      </w:r>
      <w:r w:rsidRPr="0088181B">
        <w:t xml:space="preserve">от 07.12.2021 </w:t>
      </w:r>
      <w:r w:rsidR="00DB6FA2">
        <w:t xml:space="preserve">                                    </w:t>
      </w:r>
      <w:r w:rsidRPr="0088181B">
        <w:t xml:space="preserve">№ 78-1-1-3-074803-2021. Государственный контракт на СМР: планируемый срок проведения закупочной процедуры – 2 квартал 2024 года. </w:t>
      </w:r>
      <w:r w:rsidRPr="0088181B">
        <w:rPr>
          <w:bCs/>
        </w:rPr>
        <w:t xml:space="preserve">Расходное обязательство </w:t>
      </w:r>
      <w:r w:rsidR="00DB6FA2">
        <w:rPr>
          <w:bCs/>
        </w:rPr>
        <w:t xml:space="preserve">                     </w:t>
      </w:r>
      <w:r w:rsidRPr="0088181B">
        <w:rPr>
          <w:bCs/>
        </w:rPr>
        <w:t xml:space="preserve">на объект: пункт 2.37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w:t>
      </w:r>
      <w:r w:rsidR="00DB6FA2">
        <w:rPr>
          <w:bCs/>
        </w:rPr>
        <w:t xml:space="preserve">                                      </w:t>
      </w:r>
      <w:r w:rsidRPr="0088181B">
        <w:rPr>
          <w:bCs/>
        </w:rPr>
        <w:t xml:space="preserve">в Санкт-Петербурге», утвержденной постановлением Правительства Санкт-Петербурга </w:t>
      </w:r>
      <w:r w:rsidR="00DB6FA2">
        <w:rPr>
          <w:bCs/>
        </w:rPr>
        <w:t xml:space="preserve">               </w:t>
      </w:r>
      <w:r w:rsidRPr="0088181B">
        <w:rPr>
          <w:bCs/>
        </w:rPr>
        <w:t>от 30.06.2014 № 553.</w:t>
      </w:r>
    </w:p>
    <w:p w:rsidR="00B36E99" w:rsidRPr="0088181B" w:rsidRDefault="00B36E99" w:rsidP="00B36E99">
      <w:pPr>
        <w:tabs>
          <w:tab w:val="left" w:pos="0"/>
          <w:tab w:val="left" w:pos="142"/>
          <w:tab w:val="left" w:pos="851"/>
          <w:tab w:val="left" w:pos="993"/>
        </w:tabs>
        <w:ind w:firstLine="993"/>
        <w:jc w:val="both"/>
      </w:pPr>
      <w:r w:rsidRPr="0088181B">
        <w:t>1.8 СТРОИТЕЛЬСТВО ЗДАНИЯ ОТДЕЛЕНИЯ СКОРОЙ МЕДИЦИНСКОЙ ПОМОЩИ НА 8 БРИГАД ГУЗ «ГОРОДСКАЯ ПОЛИКЛИНИКА № 112» ПО АДРЕСУ: КВАРТАЛ 10 РАЙОНА ГРАЖДАНСКОГО ПРОСПЕКТА. Увеличение лимита финансирования 2024 года в размере +79 886,5 тыс.руб.</w:t>
      </w:r>
      <w:r w:rsidR="007408D2">
        <w:t xml:space="preserve"> </w:t>
      </w:r>
      <w:r w:rsidRPr="0088181B">
        <w:t>с учетом у</w:t>
      </w:r>
      <w:r w:rsidRPr="0088181B">
        <w:rPr>
          <w:bCs/>
        </w:rPr>
        <w:t xml:space="preserve">величения сметной стоимости (+79 772,4 тыс.руб.) и </w:t>
      </w:r>
      <w:r w:rsidRPr="0088181B">
        <w:t>неисполнением 2023 года</w:t>
      </w:r>
      <w:r w:rsidR="007408D2">
        <w:t xml:space="preserve"> </w:t>
      </w:r>
      <w:r w:rsidRPr="0088181B">
        <w:t xml:space="preserve">(+114,1 тыс.руб.) </w:t>
      </w:r>
      <w:r w:rsidRPr="0088181B">
        <w:rPr>
          <w:bCs/>
        </w:rPr>
        <w:t>по договорам технологического присоединения и выплаты компенсаций за снос гаражей</w:t>
      </w:r>
      <w:r w:rsidRPr="0088181B">
        <w:t xml:space="preserve">. Уточнение </w:t>
      </w:r>
      <w:r w:rsidRPr="0088181B">
        <w:rPr>
          <w:bCs/>
        </w:rPr>
        <w:t>сметной</w:t>
      </w:r>
      <w:r w:rsidRPr="0088181B">
        <w:t xml:space="preserve"> стоимости строительства по результатам корректировки проектно-сметной документации</w:t>
      </w:r>
      <w:r w:rsidR="00137084">
        <w:t xml:space="preserve"> </w:t>
      </w:r>
      <w:r w:rsidRPr="0088181B">
        <w:rPr>
          <w:bCs/>
        </w:rPr>
        <w:t>(пл</w:t>
      </w:r>
      <w:r w:rsidRPr="0088181B">
        <w:t xml:space="preserve">анируемый </w:t>
      </w:r>
      <w:r w:rsidR="00137084">
        <w:t xml:space="preserve">срок </w:t>
      </w:r>
      <w:r w:rsidRPr="0088181B">
        <w:t>захода в экспертизу до 01.03.2024) в части разделов: архитектурные решения, инженерные сети, оборудование, мероприятия по пожарной безопасности (+</w:t>
      </w:r>
      <w:r w:rsidRPr="0088181B">
        <w:rPr>
          <w:bCs/>
        </w:rPr>
        <w:t>77 591,7 тыс.руб.)</w:t>
      </w:r>
      <w:r w:rsidRPr="0088181B">
        <w:t xml:space="preserve">, </w:t>
      </w:r>
      <w:r w:rsidRPr="0088181B">
        <w:rPr>
          <w:bCs/>
        </w:rPr>
        <w:t xml:space="preserve">уточнением цены государственного контракта </w:t>
      </w:r>
      <w:r w:rsidR="009E2356">
        <w:rPr>
          <w:bCs/>
        </w:rPr>
        <w:t xml:space="preserve">                     </w:t>
      </w:r>
      <w:r w:rsidRPr="0088181B">
        <w:rPr>
          <w:bCs/>
        </w:rPr>
        <w:t xml:space="preserve">на СМР с ООО «Грунт-Зона» от 20.04.2023 № 49/ОК-23 с учетом полученного </w:t>
      </w:r>
      <w:r w:rsidR="009E2356">
        <w:rPr>
          <w:bCs/>
        </w:rPr>
        <w:t xml:space="preserve">                     </w:t>
      </w:r>
      <w:r w:rsidRPr="0088181B">
        <w:rPr>
          <w:bCs/>
        </w:rPr>
        <w:t>ПЗЭ от 11.12.2023 № 78-1-1-2-075929-202</w:t>
      </w:r>
      <w:r w:rsidR="007B2306">
        <w:rPr>
          <w:bCs/>
        </w:rPr>
        <w:t xml:space="preserve"> </w:t>
      </w:r>
      <w:r w:rsidRPr="0088181B">
        <w:rPr>
          <w:bCs/>
        </w:rPr>
        <w:t xml:space="preserve">по дополнительному соглашению от 20.12.2023 </w:t>
      </w:r>
      <w:r w:rsidR="009E2356">
        <w:rPr>
          <w:bCs/>
        </w:rPr>
        <w:t xml:space="preserve">    </w:t>
      </w:r>
      <w:r w:rsidRPr="0088181B">
        <w:rPr>
          <w:bCs/>
        </w:rPr>
        <w:t>№ 7</w:t>
      </w:r>
      <w:r w:rsidR="007B2306">
        <w:rPr>
          <w:bCs/>
        </w:rPr>
        <w:t xml:space="preserve"> </w:t>
      </w:r>
      <w:r w:rsidRPr="0088181B">
        <w:rPr>
          <w:bCs/>
        </w:rPr>
        <w:t xml:space="preserve">(+5 403,4 тыс.руб.); </w:t>
      </w:r>
      <w:r w:rsidRPr="0088181B">
        <w:t>уточнение</w:t>
      </w:r>
      <w:r w:rsidR="009E2356">
        <w:t xml:space="preserve"> </w:t>
      </w:r>
      <w:r w:rsidRPr="0088181B">
        <w:t xml:space="preserve">затрат заказчика: </w:t>
      </w:r>
      <w:r w:rsidRPr="0088181B">
        <w:rPr>
          <w:bCs/>
        </w:rPr>
        <w:t xml:space="preserve">ПАО «Россети Ленэнерго» </w:t>
      </w:r>
      <w:r w:rsidR="009E2356">
        <w:rPr>
          <w:bCs/>
        </w:rPr>
        <w:t xml:space="preserve">               </w:t>
      </w:r>
      <w:r w:rsidRPr="0088181B">
        <w:rPr>
          <w:bCs/>
        </w:rPr>
        <w:t>(+815,5 тыс.руб.), ГУП «Водоканал СПб» (-3 943,7 тыс.руб.), корректировка восстановительной стоимости зеленых насаждений (-94,5 тыс.руб). Положительное заключение экспертизы: от 26.10.2021 № 78-1-1-3-063150-2021.</w:t>
      </w:r>
      <w:r w:rsidR="00C57A74" w:rsidRPr="0088181B">
        <w:rPr>
          <w:bCs/>
        </w:rPr>
        <w:t xml:space="preserve"> Планируемый срок ввода объекта в 2024 году.</w:t>
      </w:r>
      <w:r w:rsidR="009E2356">
        <w:rPr>
          <w:bCs/>
        </w:rPr>
        <w:t xml:space="preserve"> </w:t>
      </w:r>
      <w:r w:rsidRPr="0088181B">
        <w:t xml:space="preserve">Расходное обязательство на объект: пункт 2.23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B90B75">
        <w:br/>
      </w:r>
      <w:r w:rsidRPr="0088181B">
        <w:t>Санкт-Петербурга «Развитие здравоохранения в Санкт-Петербурге», утвержденной постановлением Правительства Санкт-Петербурга</w:t>
      </w:r>
      <w:r w:rsidR="009E2356">
        <w:t xml:space="preserve"> </w:t>
      </w:r>
      <w:r w:rsidRPr="0088181B">
        <w:t>от 30.06.2014 № 553.</w:t>
      </w:r>
    </w:p>
    <w:p w:rsidR="00B36E99" w:rsidRPr="0088181B" w:rsidRDefault="00B90D20" w:rsidP="00B36E99">
      <w:pPr>
        <w:tabs>
          <w:tab w:val="left" w:pos="0"/>
          <w:tab w:val="left" w:pos="142"/>
          <w:tab w:val="left" w:pos="824"/>
          <w:tab w:val="left" w:pos="851"/>
          <w:tab w:val="left" w:pos="993"/>
          <w:tab w:val="left" w:pos="1381"/>
        </w:tabs>
        <w:ind w:firstLine="671"/>
        <w:jc w:val="both"/>
        <w:rPr>
          <w:bCs/>
        </w:rPr>
      </w:pPr>
      <w:r>
        <w:rPr>
          <w:bCs/>
        </w:rPr>
        <w:t xml:space="preserve">1.9 </w:t>
      </w:r>
      <w:r w:rsidR="00B36E99" w:rsidRPr="0088181B">
        <w:rPr>
          <w:bCs/>
        </w:rPr>
        <w:t>СТРОИТЕЛЬСТВО ОБЩЕЖИТИЯ ДЛЯ СОТРУДНИКОВ ОНКОЛОГИЧЕСКОЙ БОЛЬНИЦЫ ПО АДРЕСУ: ПОС. ПЕСОЧНЫЙ, ЛЕНИНГРАДСКАЯ УЛ., УЧАСТОК 1, (ЮГО-ВОСТОЧНЕЕ ДОМА 68, ЛИТЕРА Щ ПО ЛЕНИНГРАДСКОЙ УЛИЦЕ); ПОС. ПЕСОЧНЫЙ, ВКЛЮЧАЯ КОРРЕКТИРОВКУ ПРОЕКТНОЙ ДОКУМЕНТАЦИИ СТАДИИ РД. Уменьшение лимита финансирования 2024 года в размере -696 599,1 тыс.руб.</w:t>
      </w:r>
      <w:r w:rsidR="007408D2">
        <w:rPr>
          <w:bCs/>
        </w:rPr>
        <w:t xml:space="preserve"> </w:t>
      </w:r>
      <w:r w:rsidR="00B36E99" w:rsidRPr="0088181B">
        <w:rPr>
          <w:bCs/>
        </w:rPr>
        <w:t>в связи</w:t>
      </w:r>
      <w:r w:rsidR="00AD4A19">
        <w:rPr>
          <w:bCs/>
        </w:rPr>
        <w:t xml:space="preserve">               </w:t>
      </w:r>
      <w:r w:rsidR="0044585E" w:rsidRPr="0088181B">
        <w:rPr>
          <w:bCs/>
        </w:rPr>
        <w:t xml:space="preserve">с </w:t>
      </w:r>
      <w:r w:rsidR="00B36E99" w:rsidRPr="0088181B">
        <w:rPr>
          <w:bCs/>
        </w:rPr>
        <w:t>задержкой получения разрешительной до</w:t>
      </w:r>
      <w:r w:rsidR="0044585E" w:rsidRPr="0088181B">
        <w:rPr>
          <w:bCs/>
        </w:rPr>
        <w:t xml:space="preserve">кументации (порубочного билета </w:t>
      </w:r>
      <w:r w:rsidR="00B36E99" w:rsidRPr="0088181B">
        <w:rPr>
          <w:bCs/>
        </w:rPr>
        <w:t xml:space="preserve">от 22.09.2023), разрешения на строительство (от 13.10.2023), задержкой выполнения работ </w:t>
      </w:r>
      <w:r w:rsidR="00C87FAE">
        <w:rPr>
          <w:bCs/>
        </w:rPr>
        <w:t xml:space="preserve">                                 </w:t>
      </w:r>
      <w:r w:rsidR="00B36E99" w:rsidRPr="0088181B">
        <w:rPr>
          <w:bCs/>
        </w:rPr>
        <w:t xml:space="preserve">по корректировке рабочей документации в установленные сроки (не переданные технические условия на присоединение к сетям ливневой канализации </w:t>
      </w:r>
      <w:r w:rsidR="00C87FAE">
        <w:rPr>
          <w:bCs/>
        </w:rPr>
        <w:t xml:space="preserve">                                            </w:t>
      </w:r>
      <w:r w:rsidR="00B36E99" w:rsidRPr="0088181B">
        <w:rPr>
          <w:bCs/>
        </w:rPr>
        <w:t>от ГУП «Водоканал»). Перераспределение</w:t>
      </w:r>
      <w:r w:rsidR="00C87FAE">
        <w:rPr>
          <w:bCs/>
        </w:rPr>
        <w:t xml:space="preserve"> </w:t>
      </w:r>
      <w:r w:rsidR="00B36E99" w:rsidRPr="0088181B">
        <w:rPr>
          <w:bCs/>
        </w:rPr>
        <w:t xml:space="preserve">объемов работ на плановый период 2025 года (+699 553,2 тыс.руб.) в рамках выполнения работ по государственному контракту </w:t>
      </w:r>
      <w:r w:rsidR="00C87FAE">
        <w:rPr>
          <w:bCs/>
        </w:rPr>
        <w:t xml:space="preserve">                           </w:t>
      </w:r>
      <w:r w:rsidR="00B36E99" w:rsidRPr="0088181B">
        <w:rPr>
          <w:bCs/>
        </w:rPr>
        <w:t xml:space="preserve">с ООО «СОТЭКС» на корректировку РД+СМР от 31.03.2023 № 30/ОК-23. Неисполнение 2023 года (+2 954,1 тыс.руб.) по договорам технологического присоединения и затрат </w:t>
      </w:r>
      <w:r w:rsidR="00C87FAE">
        <w:rPr>
          <w:bCs/>
        </w:rPr>
        <w:t xml:space="preserve">                 </w:t>
      </w:r>
      <w:r w:rsidR="00B36E99" w:rsidRPr="0088181B">
        <w:rPr>
          <w:bCs/>
        </w:rPr>
        <w:t xml:space="preserve">на восстановительную стоимость зеленых насаждений. Сметная стоимость объекта </w:t>
      </w:r>
      <w:r w:rsidR="00C87FAE">
        <w:rPr>
          <w:bCs/>
        </w:rPr>
        <w:t xml:space="preserve">                  </w:t>
      </w:r>
      <w:r w:rsidR="00B36E99" w:rsidRPr="0088181B">
        <w:rPr>
          <w:bCs/>
        </w:rPr>
        <w:t xml:space="preserve">без изменений. Положительное заключение экспертизы: от 28.11.2014 № 78-1-5-0440-14. Расходное обязательство на объект: пункт 2.40 подпрограммы 5 «Формирование эффективной системы оказания медицинской помощи» перечня мероприятий, связанного </w:t>
      </w:r>
      <w:r w:rsidR="00C87FAE">
        <w:rPr>
          <w:bCs/>
        </w:rPr>
        <w:t xml:space="preserve">            </w:t>
      </w:r>
      <w:r w:rsidR="00B36E99" w:rsidRPr="0088181B">
        <w:rPr>
          <w:bCs/>
        </w:rPr>
        <w:t>с расходами развития государственной программы 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88181B" w:rsidRDefault="00B36E99" w:rsidP="0044585E">
      <w:pPr>
        <w:tabs>
          <w:tab w:val="left" w:pos="0"/>
          <w:tab w:val="left" w:pos="142"/>
          <w:tab w:val="left" w:pos="824"/>
          <w:tab w:val="left" w:pos="851"/>
          <w:tab w:val="left" w:pos="993"/>
          <w:tab w:val="left" w:pos="1381"/>
        </w:tabs>
        <w:ind w:firstLine="671"/>
        <w:jc w:val="both"/>
        <w:rPr>
          <w:bCs/>
        </w:rPr>
      </w:pPr>
      <w:r w:rsidRPr="0088181B">
        <w:rPr>
          <w:bCs/>
        </w:rPr>
        <w:t>1.10 СТРОИТЕЛЬСТВО ЗДАНИЯ ПОЛИКЛИНИКИ ДЛЯ ВЗРОСЛЫХ                              НА ТЕРРИТОРИИ, ОГРАНИЧЕННОЙ ПР. МАРШАЛА БЛЮХЕРА, ЛАБОРАТОРНЫМ ПР., БЕСТУЖЕВСКОЙ УЛ., ПЕРСПЕКТИВНЫМ ПРОДОЛЖЕНИЕМ БЕСТУЖЕВСКОЙ УЛ., КУШЕЛЕВСКОЙ ДОР., УЧАСТОК 77. Уменьшение лимита фина</w:t>
      </w:r>
      <w:r w:rsidR="0044585E" w:rsidRPr="0088181B">
        <w:rPr>
          <w:bCs/>
        </w:rPr>
        <w:t xml:space="preserve">нсирования </w:t>
      </w:r>
      <w:r w:rsidR="007408D2">
        <w:rPr>
          <w:bCs/>
        </w:rPr>
        <w:t xml:space="preserve">                </w:t>
      </w:r>
      <w:r w:rsidR="0044585E" w:rsidRPr="0088181B">
        <w:rPr>
          <w:bCs/>
        </w:rPr>
        <w:t xml:space="preserve">2024 года в размере -901 945,3 тыс.руб. </w:t>
      </w:r>
      <w:r w:rsidRPr="0088181B">
        <w:rPr>
          <w:bCs/>
        </w:rPr>
        <w:t xml:space="preserve">в связи с длительными сроками изготовления </w:t>
      </w:r>
      <w:r w:rsidR="007408D2">
        <w:rPr>
          <w:bCs/>
        </w:rPr>
        <w:t xml:space="preserve">          </w:t>
      </w:r>
      <w:r w:rsidRPr="0088181B">
        <w:rPr>
          <w:bCs/>
        </w:rPr>
        <w:t>и поставки медицинского технологического оборудования, оборудования инженерных систем здания</w:t>
      </w:r>
      <w:r w:rsidR="007B2306">
        <w:rPr>
          <w:bCs/>
        </w:rPr>
        <w:t xml:space="preserve"> </w:t>
      </w:r>
      <w:r w:rsidRPr="0088181B">
        <w:rPr>
          <w:bCs/>
        </w:rPr>
        <w:t xml:space="preserve">(системы электроснабжения, водоснабжение, отопление, индивидуальный тепловой пункт, насосные станции, система вентиляции, вентиляционное оборудование, слаботочные системы), лифтового оборудование, а также сезонным характером проведения </w:t>
      </w:r>
      <w:r w:rsidR="00AD4A19">
        <w:rPr>
          <w:bCs/>
        </w:rPr>
        <w:t xml:space="preserve">                       </w:t>
      </w:r>
      <w:r w:rsidRPr="0088181B">
        <w:rPr>
          <w:bCs/>
        </w:rPr>
        <w:t>пуско-наладочных работ системы отопления в отопительном сезоне 2024-2025</w:t>
      </w:r>
      <w:r w:rsidR="00AD4A19">
        <w:rPr>
          <w:bCs/>
        </w:rPr>
        <w:t xml:space="preserve"> </w:t>
      </w:r>
      <w:r w:rsidRPr="0088181B">
        <w:rPr>
          <w:bCs/>
        </w:rPr>
        <w:t xml:space="preserve">годов. Перераспределение объемов работ на 2025 года (+900 900,0 тыс.руб.) с учетом неисполнения 2023 года (+0,3 тыс.руб.) </w:t>
      </w:r>
      <w:r w:rsidRPr="0088181B">
        <w:t xml:space="preserve">по договорам технологического присоединения, </w:t>
      </w:r>
      <w:r w:rsidRPr="0088181B">
        <w:rPr>
          <w:bCs/>
        </w:rPr>
        <w:t xml:space="preserve">уточнением сметной стоимости объекта (-1 045,6 тыс.руб.) в связи уменьшением затрат </w:t>
      </w:r>
      <w:r w:rsidR="006E14FB">
        <w:rPr>
          <w:bCs/>
        </w:rPr>
        <w:t xml:space="preserve">           </w:t>
      </w:r>
      <w:r w:rsidRPr="0088181B">
        <w:rPr>
          <w:bCs/>
        </w:rPr>
        <w:t xml:space="preserve">на ведение авторского надзора (-1 192,6 тыс.руб.); включением затрат </w:t>
      </w:r>
      <w:r w:rsidR="006E14FB">
        <w:rPr>
          <w:bCs/>
        </w:rPr>
        <w:t xml:space="preserve">                                            </w:t>
      </w:r>
      <w:r w:rsidRPr="0088181B">
        <w:rPr>
          <w:bCs/>
        </w:rPr>
        <w:t>на восстановительну</w:t>
      </w:r>
      <w:r w:rsidR="00E94CC7">
        <w:rPr>
          <w:bCs/>
        </w:rPr>
        <w:t>ю стоимость зеленых насаждений п</w:t>
      </w:r>
      <w:r w:rsidRPr="0088181B">
        <w:rPr>
          <w:bCs/>
        </w:rPr>
        <w:t xml:space="preserve">о акту УСПХ от 28.08.2023 </w:t>
      </w:r>
      <w:r w:rsidR="006E14FB">
        <w:rPr>
          <w:bCs/>
        </w:rPr>
        <w:t xml:space="preserve">            </w:t>
      </w:r>
      <w:r w:rsidRPr="0088181B">
        <w:rPr>
          <w:bCs/>
        </w:rPr>
        <w:t xml:space="preserve">(+147,0 тыс.руб.). Положительное заключение экспертизы: от 20.09.2022 </w:t>
      </w:r>
      <w:r w:rsidR="006E14FB">
        <w:rPr>
          <w:bCs/>
        </w:rPr>
        <w:t xml:space="preserve">                                       </w:t>
      </w:r>
      <w:r w:rsidRPr="0088181B">
        <w:rPr>
          <w:bCs/>
        </w:rPr>
        <w:t xml:space="preserve">№ 78-1-1-3-067333-2022. Государственный контракт на СМР с ООО «С-ИНДУСТРИЯ» </w:t>
      </w:r>
      <w:r w:rsidR="00DB6FA2">
        <w:rPr>
          <w:bCs/>
        </w:rPr>
        <w:t xml:space="preserve">            </w:t>
      </w:r>
      <w:r w:rsidRPr="0088181B">
        <w:rPr>
          <w:bCs/>
        </w:rPr>
        <w:t xml:space="preserve">от 08.06.2023 № 91/ОК-23. Расходное обязательство на объект: пункт 2.14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6E14FB">
        <w:rPr>
          <w:bCs/>
        </w:rPr>
        <w:t xml:space="preserve">                          </w:t>
      </w:r>
      <w:r w:rsidRPr="0088181B">
        <w:rPr>
          <w:bCs/>
        </w:rPr>
        <w:t>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88181B" w:rsidRDefault="00B36E99" w:rsidP="00B36E99">
      <w:pPr>
        <w:tabs>
          <w:tab w:val="left" w:pos="0"/>
          <w:tab w:val="left" w:pos="142"/>
          <w:tab w:val="left" w:pos="851"/>
          <w:tab w:val="left" w:pos="993"/>
        </w:tabs>
        <w:ind w:firstLine="709"/>
        <w:jc w:val="both"/>
        <w:rPr>
          <w:bCs/>
        </w:rPr>
      </w:pPr>
      <w:r w:rsidRPr="0088181B">
        <w:rPr>
          <w:bCs/>
        </w:rPr>
        <w:t xml:space="preserve">1.11 ПРОЕКТИРОВАНИЕ И СТРОИТЕЛЬСТВО ЗДАНИЯ ПОЛИКЛИНИКИ </w:t>
      </w:r>
      <w:r w:rsidR="00C87FAE">
        <w:rPr>
          <w:bCs/>
        </w:rPr>
        <w:t xml:space="preserve">                </w:t>
      </w:r>
      <w:r w:rsidRPr="0088181B">
        <w:rPr>
          <w:bCs/>
        </w:rPr>
        <w:t>ПО АДРЕСУ: САНКТ-ПЕТЕРБУРГ, ПОС. ШУШАРЫ, КОЛПИНСКОЕ ШОССЕ, УЧАСТОК 168 (КВАРТАЛ II). Уменьшение лимита фина</w:t>
      </w:r>
      <w:r w:rsidR="0044585E" w:rsidRPr="0088181B">
        <w:rPr>
          <w:bCs/>
        </w:rPr>
        <w:t>нсирования 2024 года в размере                                 -252 778,7 тыс.руб.</w:t>
      </w:r>
      <w:r w:rsidRPr="0088181B">
        <w:rPr>
          <w:bCs/>
        </w:rPr>
        <w:t xml:space="preserve"> в связи</w:t>
      </w:r>
      <w:r w:rsidR="00AD4A19">
        <w:rPr>
          <w:bCs/>
        </w:rPr>
        <w:t xml:space="preserve"> </w:t>
      </w:r>
      <w:r w:rsidRPr="0088181B">
        <w:rPr>
          <w:bCs/>
        </w:rPr>
        <w:t xml:space="preserve">с длительными сроками подготовки проектно-сметной документации и получения положительного заключения экспертизы (планируемый срок захода в экспертизу – 4 квартал 2024 года). Перераспределение по годам лимитов финансирования </w:t>
      </w:r>
      <w:r w:rsidR="0044585E" w:rsidRPr="0088181B">
        <w:rPr>
          <w:bCs/>
        </w:rPr>
        <w:t>2025 года в размере -1 261 290,7 тыс.руб.</w:t>
      </w:r>
      <w:r w:rsidRPr="0088181B">
        <w:rPr>
          <w:bCs/>
        </w:rPr>
        <w:t xml:space="preserve"> и 2026 года в размере </w:t>
      </w:r>
      <w:r w:rsidR="0044585E" w:rsidRPr="0088181B">
        <w:rPr>
          <w:bCs/>
        </w:rPr>
        <w:t>+1 514 069,5 тыс.руб.</w:t>
      </w:r>
      <w:r w:rsidRPr="0088181B">
        <w:rPr>
          <w:bCs/>
        </w:rPr>
        <w:t xml:space="preserve"> с учетом неисполнения (+0,1 тыс.руб.) по договорам технологического присоединения. Сметная стоимость объекта без изменений. Государственный контракт на ПИР и СМР с ООО «СУ-17» № 175/ОК-23. Расходное обязательство на объект: пункт 2.24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w:t>
      </w:r>
      <w:r w:rsidR="00C87FAE">
        <w:rPr>
          <w:bCs/>
        </w:rPr>
        <w:t xml:space="preserve">                      </w:t>
      </w:r>
      <w:r w:rsidRPr="0088181B">
        <w:rPr>
          <w:bCs/>
        </w:rPr>
        <w:t xml:space="preserve">в Санкт-Петербурге», утвержденной постановлением Правительства Санкт-Петербурга </w:t>
      </w:r>
      <w:r w:rsidR="00C87FAE">
        <w:rPr>
          <w:bCs/>
        </w:rPr>
        <w:t xml:space="preserve">               </w:t>
      </w:r>
      <w:r w:rsidRPr="0088181B">
        <w:rPr>
          <w:bCs/>
        </w:rPr>
        <w:t>от 30.06.2014 № 553.</w:t>
      </w:r>
    </w:p>
    <w:p w:rsidR="00B36E99" w:rsidRPr="0088181B" w:rsidRDefault="00B36E99" w:rsidP="00B36E99">
      <w:pPr>
        <w:tabs>
          <w:tab w:val="left" w:pos="0"/>
          <w:tab w:val="left" w:pos="142"/>
          <w:tab w:val="left" w:pos="851"/>
          <w:tab w:val="left" w:pos="993"/>
        </w:tabs>
        <w:ind w:firstLine="709"/>
        <w:jc w:val="both"/>
      </w:pPr>
      <w:r w:rsidRPr="0088181B">
        <w:rPr>
          <w:bCs/>
        </w:rPr>
        <w:t>1.12 ПРОЕКТИРОВАНИЕ И СТРОИТЕЛЬСТВО ЗДАНИЯ АМБУЛАТОРНО-ПОЛИКЛИНИЧЕСКОГО УЧРЕЖДЕНИЯ ПО АДРЕСУ: САНКТ-ПЕТЕРБУРГ, ПРОСПЕКТ КОМЕНДАНТСКИЙ, УЧАСТОК 1. Уменьшение лимита финансирования 2024 года</w:t>
      </w:r>
      <w:r w:rsidR="0044585E" w:rsidRPr="0088181B">
        <w:rPr>
          <w:bCs/>
        </w:rPr>
        <w:t xml:space="preserve">                     в размере -257 431,6 тыс.руб.</w:t>
      </w:r>
      <w:r w:rsidRPr="0088181B">
        <w:rPr>
          <w:bCs/>
        </w:rPr>
        <w:t xml:space="preserve"> в связи с длительными сроками подготовки проектно-сметной документации и получения положительного заключения экспертизы (планируемый срок захода в экспертизу – 4 квартал 2024 года). Перераспределение по годам лимитов финансирования</w:t>
      </w:r>
      <w:r w:rsidR="0044585E" w:rsidRPr="0088181B">
        <w:rPr>
          <w:bCs/>
        </w:rPr>
        <w:t xml:space="preserve"> 2025 года в размере -1 154 681,6 тыс.руб. и </w:t>
      </w:r>
      <w:r w:rsidRPr="0088181B">
        <w:rPr>
          <w:bCs/>
        </w:rPr>
        <w:t xml:space="preserve">2026 года в размере </w:t>
      </w:r>
      <w:r w:rsidR="0044585E" w:rsidRPr="0088181B">
        <w:rPr>
          <w:bCs/>
        </w:rPr>
        <w:t>+1 412 113,3 тыс.руб.</w:t>
      </w:r>
      <w:r w:rsidRPr="0088181B">
        <w:rPr>
          <w:bCs/>
        </w:rPr>
        <w:t>с учетом и неисполнения (+0,1 тыс.руб.). Сметная стоимость объекта без изменений. Государственный контракт на ПИР и СМР: планируемый срок проведения закупочной процедуры – 1 квартал 2024 года. Расходное обязательство на объект: пункт 2.42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AD4A19" w:rsidRDefault="00B36E99" w:rsidP="00B36E99">
      <w:pPr>
        <w:tabs>
          <w:tab w:val="left" w:pos="0"/>
          <w:tab w:val="left" w:pos="142"/>
          <w:tab w:val="left" w:pos="851"/>
          <w:tab w:val="left" w:pos="993"/>
        </w:tabs>
        <w:ind w:firstLine="709"/>
        <w:jc w:val="both"/>
      </w:pPr>
      <w:r w:rsidRPr="0088181B">
        <w:t xml:space="preserve">1.13 СТРОИТЕЛЬСТВО ЗДАНИЯ ПСИХОНЕВРОЛОГИЧЕСКОГО ДИСПАНСЕРА ПО АДРЕСУ: Г. САНКТ-ПЕТЕРБУРГ, ЮЖНОЕ ШОССЕ, УЧАСТОК 1 (СЕВЕРО-ВОСТОЧНЕЕ Д. 50, ЛИТЕРА А ПО ЮЖНОМУ ШОССЕ) (УЛ. СОФИЙСКАЯ, ВОСТОЧНЕЕ ДОМА № 52, ЛИТЕРЫ Е, Ж) (НА 300 ПОСЕЩЕНИЙ В СМЕНУ). Увеличение лимита финансирования 2024 года </w:t>
      </w:r>
      <w:r w:rsidR="0044585E" w:rsidRPr="0088181B">
        <w:t>в размере +200 000,0 тыс.руб.</w:t>
      </w:r>
      <w:r w:rsidR="00ED47B9">
        <w:t xml:space="preserve">                            </w:t>
      </w:r>
      <w:r w:rsidRPr="0088181B">
        <w:t>для поддержания темпов работ по г</w:t>
      </w:r>
      <w:r w:rsidRPr="0088181B">
        <w:rPr>
          <w:bCs/>
        </w:rPr>
        <w:t xml:space="preserve">осударственному контракту </w:t>
      </w:r>
      <w:r w:rsidR="00B90B75">
        <w:rPr>
          <w:bCs/>
        </w:rPr>
        <w:br/>
      </w:r>
      <w:r w:rsidRPr="0088181B">
        <w:rPr>
          <w:bCs/>
        </w:rPr>
        <w:t xml:space="preserve">с ООО «СК «Высотспецстрой» на СМР от 23.08.2023 № 131/ОК-23. </w:t>
      </w:r>
      <w:r w:rsidRPr="0088181B">
        <w:t>П</w:t>
      </w:r>
      <w:r w:rsidRPr="0088181B">
        <w:rPr>
          <w:bCs/>
        </w:rPr>
        <w:t>ерераспределение</w:t>
      </w:r>
      <w:r w:rsidR="00EF679A">
        <w:rPr>
          <w:bCs/>
        </w:rPr>
        <w:t xml:space="preserve"> </w:t>
      </w:r>
      <w:r w:rsidR="00842DB7">
        <w:rPr>
          <w:bCs/>
        </w:rPr>
        <w:t xml:space="preserve">объемов работ с 2025 года </w:t>
      </w:r>
      <w:r w:rsidR="0044585E" w:rsidRPr="0088181B">
        <w:t>-168 341,3 тыс. руб.</w:t>
      </w:r>
      <w:r w:rsidRPr="0088181B">
        <w:t xml:space="preserve">, </w:t>
      </w:r>
      <w:r w:rsidRPr="0088181B">
        <w:rPr>
          <w:bCs/>
        </w:rPr>
        <w:t xml:space="preserve">с учетом </w:t>
      </w:r>
      <w:r w:rsidRPr="0088181B">
        <w:t>у</w:t>
      </w:r>
      <w:r w:rsidRPr="0088181B">
        <w:rPr>
          <w:bCs/>
        </w:rPr>
        <w:t xml:space="preserve">величения сметной стоимости (+31 658,5 тыс.руб.) </w:t>
      </w:r>
      <w:r w:rsidRPr="0088181B">
        <w:t>в</w:t>
      </w:r>
      <w:r w:rsidRPr="0088181B">
        <w:rPr>
          <w:bCs/>
        </w:rPr>
        <w:t xml:space="preserve"> связи</w:t>
      </w:r>
      <w:r w:rsidR="00AA6927">
        <w:rPr>
          <w:bCs/>
        </w:rPr>
        <w:t xml:space="preserve"> </w:t>
      </w:r>
      <w:r w:rsidRPr="0088181B">
        <w:rPr>
          <w:bCs/>
        </w:rPr>
        <w:t xml:space="preserve">с уточнением затрат </w:t>
      </w:r>
      <w:r w:rsidRPr="0088181B">
        <w:t>заказчика:</w:t>
      </w:r>
      <w:r w:rsidR="00ED47B9">
        <w:t xml:space="preserve"> </w:t>
      </w:r>
      <w:r w:rsidRPr="0088181B">
        <w:rPr>
          <w:bCs/>
        </w:rPr>
        <w:t xml:space="preserve">ГУП «Водоканал СПб» </w:t>
      </w:r>
      <w:r w:rsidR="00EF679A">
        <w:rPr>
          <w:bCs/>
        </w:rPr>
        <w:t xml:space="preserve">                     </w:t>
      </w:r>
      <w:r w:rsidRPr="0088181B">
        <w:rPr>
          <w:bCs/>
        </w:rPr>
        <w:t>по письму от 29.01.2024</w:t>
      </w:r>
      <w:r w:rsidR="00DE4F4D">
        <w:rPr>
          <w:bCs/>
        </w:rPr>
        <w:t xml:space="preserve"> </w:t>
      </w:r>
      <w:r w:rsidRPr="0088181B">
        <w:rPr>
          <w:bCs/>
        </w:rPr>
        <w:t xml:space="preserve">№ Исх-01772/300, а также неисполнения 2023 </w:t>
      </w:r>
      <w:r w:rsidRPr="0088181B">
        <w:t>года (+0,2 тыс.руб.) по договорам технологического присоединения с ГУП ТЭК</w:t>
      </w:r>
      <w:r w:rsidR="00ED47B9">
        <w:t xml:space="preserve"> </w:t>
      </w:r>
      <w:r w:rsidRPr="0088181B">
        <w:t xml:space="preserve">и </w:t>
      </w:r>
      <w:r w:rsidRPr="0088181B">
        <w:rPr>
          <w:bCs/>
        </w:rPr>
        <w:t>ПАО «Россети Ленэнерго». Положительное заключение экспертизы: от 31.01.2014 № 78-1-5-0192-14; от 28.11.2022</w:t>
      </w:r>
      <w:r w:rsidR="00EF679A">
        <w:rPr>
          <w:bCs/>
        </w:rPr>
        <w:t xml:space="preserve">              </w:t>
      </w:r>
      <w:r w:rsidRPr="0088181B">
        <w:rPr>
          <w:bCs/>
        </w:rPr>
        <w:t xml:space="preserve">№ 78-1-1-3-083289-2022. </w:t>
      </w:r>
      <w:r w:rsidRPr="0088181B">
        <w:t>Расходное обязательство</w:t>
      </w:r>
      <w:r w:rsidR="00ED47B9">
        <w:t xml:space="preserve"> </w:t>
      </w:r>
      <w:r w:rsidRPr="0088181B">
        <w:t xml:space="preserve">на объект: пункт </w:t>
      </w:r>
      <w:r w:rsidRPr="00AD4A19">
        <w:t xml:space="preserve">2.2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EF679A">
        <w:t xml:space="preserve">                        </w:t>
      </w:r>
      <w:r w:rsidRPr="00AD4A19">
        <w:t>Санкт-Петербурга «Развитие здравоохранения</w:t>
      </w:r>
      <w:r w:rsidR="00ED47B9">
        <w:t xml:space="preserve"> </w:t>
      </w:r>
      <w:r w:rsidRPr="00AD4A19">
        <w:t>в Санкт-Петербурге», утвержденной постановлением Правительства Санкт-Петербурга</w:t>
      </w:r>
      <w:r w:rsidR="00ED47B9">
        <w:t xml:space="preserve"> </w:t>
      </w:r>
      <w:r w:rsidRPr="00AD4A19">
        <w:t xml:space="preserve">от 30.06.2014 № 553. </w:t>
      </w:r>
    </w:p>
    <w:p w:rsidR="00AD4A19" w:rsidRPr="00AD4A19" w:rsidRDefault="00AD4A19" w:rsidP="00AD4A19">
      <w:pPr>
        <w:tabs>
          <w:tab w:val="left" w:pos="0"/>
          <w:tab w:val="left" w:pos="142"/>
          <w:tab w:val="left" w:pos="851"/>
          <w:tab w:val="left" w:pos="993"/>
        </w:tabs>
        <w:ind w:firstLine="709"/>
        <w:jc w:val="both"/>
      </w:pPr>
      <w:r w:rsidRPr="000643A3">
        <w:t>1</w:t>
      </w:r>
      <w:r w:rsidRPr="00AD4A19">
        <w:t>.14 СТРОИТЕЛЬСТВО ЗДАНИЯ АМБУЛАТОРНО-ПОЛИКЛИНИЧЕСКОГО КОРПУСА ГБУЗ «САНКТ-ПЕТЕРБУРГСКИЙ КЛИНИЧЕСКИЙ НАУЧНО-ПРАКТИЧЕСКИЙ ЦЕНТР СПЕЦИАЛИЗИРОВАННЫХ ВИДОВ МЕДИЦИНСКОЙ ПОМОЩИ (ОНКОЛОГИЧЕСКИЙ)» ПО АДРЕСУ: САНКТ-ПЕТЕРБУРГ, ПОСЕЛОК ПЕСОЧНЫЙ, ЛЕНИНГРАДСКАЯ УЛИЦА, ДОМ 68А, ЛИТЕРА А, ПОС. ПЕСОЧНЫЙ, ВКЛЮЧАЯ РАЗРАБОТКУ П</w:t>
      </w:r>
      <w:r w:rsidR="00DE4F4D">
        <w:t>РОЕКТНОЙ ДОКУМЕНТАЦИИ СТАДИИ РД</w:t>
      </w:r>
      <w:r w:rsidRPr="00AD4A19">
        <w:t xml:space="preserve">. Уменьшение </w:t>
      </w:r>
      <w:r w:rsidRPr="00D86E1B">
        <w:t>лимита финансирования 2024 года в размере -50 000,0 тыс.руб.</w:t>
      </w:r>
      <w:r w:rsidR="007B2306">
        <w:t xml:space="preserve"> </w:t>
      </w:r>
      <w:r w:rsidRPr="00D86E1B">
        <w:rPr>
          <w:bCs/>
        </w:rPr>
        <w:t>по результатам корректировки проектно-сметной документации</w:t>
      </w:r>
      <w:r w:rsidR="00AA6927">
        <w:rPr>
          <w:bCs/>
        </w:rPr>
        <w:t xml:space="preserve"> </w:t>
      </w:r>
      <w:r w:rsidRPr="00D86E1B">
        <w:rPr>
          <w:bCs/>
        </w:rPr>
        <w:t>и поздними сроками получения положительного заключения экспертизы от 27.11.2023 № 78-1-1-3-071763-2023, а также неисполнением 2023 года (+797,6 тыс.руб.) по факту выполненных работ</w:t>
      </w:r>
      <w:r w:rsidR="00C43324">
        <w:rPr>
          <w:bCs/>
        </w:rPr>
        <w:t>.</w:t>
      </w:r>
      <w:r w:rsidR="00D86E1B" w:rsidRPr="00D86E1B">
        <w:rPr>
          <w:bCs/>
        </w:rPr>
        <w:t xml:space="preserve"> </w:t>
      </w:r>
      <w:r w:rsidRPr="00D86E1B">
        <w:rPr>
          <w:bCs/>
        </w:rPr>
        <w:t>Уменьшение сметной стоимости строительства объекта</w:t>
      </w:r>
      <w:r w:rsidR="00DB6FA2">
        <w:rPr>
          <w:bCs/>
        </w:rPr>
        <w:t xml:space="preserve"> </w:t>
      </w:r>
      <w:r w:rsidRPr="00D86E1B">
        <w:rPr>
          <w:bCs/>
        </w:rPr>
        <w:t>(-50 797,6 тыс.руб.)</w:t>
      </w:r>
      <w:r w:rsidR="00AA6927">
        <w:rPr>
          <w:bCs/>
        </w:rPr>
        <w:t xml:space="preserve"> </w:t>
      </w:r>
      <w:r w:rsidRPr="00D86E1B">
        <w:rPr>
          <w:bCs/>
        </w:rPr>
        <w:t xml:space="preserve">по факту корректировки проекта и уточнения стоимости государственного контракта с ООО «Элинальфа» </w:t>
      </w:r>
      <w:r w:rsidR="00C43324">
        <w:rPr>
          <w:bCs/>
        </w:rPr>
        <w:t xml:space="preserve">                   </w:t>
      </w:r>
      <w:r w:rsidRPr="00D86E1B">
        <w:rPr>
          <w:bCs/>
        </w:rPr>
        <w:t>на разработку РД+СМР от 25.11.2020</w:t>
      </w:r>
      <w:r w:rsidR="00DB6FA2">
        <w:rPr>
          <w:bCs/>
        </w:rPr>
        <w:t xml:space="preserve"> </w:t>
      </w:r>
      <w:r w:rsidRPr="00D86E1B">
        <w:rPr>
          <w:bCs/>
        </w:rPr>
        <w:t>№ 68/ЗП-20 по дополнительному</w:t>
      </w:r>
      <w:r w:rsidRPr="00AD4A19">
        <w:rPr>
          <w:bCs/>
        </w:rPr>
        <w:t xml:space="preserve"> соглашению</w:t>
      </w:r>
      <w:r w:rsidR="00C43324">
        <w:rPr>
          <w:bCs/>
        </w:rPr>
        <w:t xml:space="preserve">                    </w:t>
      </w:r>
      <w:r w:rsidRPr="00AD4A19">
        <w:rPr>
          <w:bCs/>
        </w:rPr>
        <w:t>№ 28.</w:t>
      </w:r>
      <w:r w:rsidR="00E528B7">
        <w:rPr>
          <w:bCs/>
        </w:rPr>
        <w:t xml:space="preserve"> </w:t>
      </w:r>
      <w:r w:rsidRPr="00AD4A19">
        <w:rPr>
          <w:bCs/>
        </w:rPr>
        <w:t xml:space="preserve">Положительное заключение экспертизы: от 20.05.2015 № 78-1-5-0239-15; </w:t>
      </w:r>
      <w:r w:rsidR="00C43324">
        <w:rPr>
          <w:bCs/>
        </w:rPr>
        <w:t xml:space="preserve">                           </w:t>
      </w:r>
      <w:r w:rsidRPr="00AD4A19">
        <w:rPr>
          <w:bCs/>
        </w:rPr>
        <w:t>от 15.02.2022</w:t>
      </w:r>
      <w:r w:rsidR="00C43324">
        <w:rPr>
          <w:bCs/>
        </w:rPr>
        <w:t xml:space="preserve"> </w:t>
      </w:r>
      <w:r w:rsidRPr="00AD4A19">
        <w:rPr>
          <w:bCs/>
        </w:rPr>
        <w:t>№ 78-1-1-2-008332-2022;</w:t>
      </w:r>
      <w:r w:rsidR="00ED47B9">
        <w:rPr>
          <w:bCs/>
        </w:rPr>
        <w:t xml:space="preserve"> </w:t>
      </w:r>
      <w:r w:rsidRPr="00AD4A19">
        <w:rPr>
          <w:bCs/>
        </w:rPr>
        <w:t xml:space="preserve">от 31.05.2022 № 78-1-1-2-034666-2022 (корректировка ПД в части медицинского оборудования); от 27.11.2023 </w:t>
      </w:r>
      <w:r w:rsidR="00C43324">
        <w:rPr>
          <w:bCs/>
        </w:rPr>
        <w:t xml:space="preserve">                                    </w:t>
      </w:r>
      <w:r w:rsidRPr="00AD4A19">
        <w:rPr>
          <w:bCs/>
        </w:rPr>
        <w:t xml:space="preserve">№ 78-1-1-3-071763-2023 (корректировка ПСД: </w:t>
      </w:r>
      <w:r w:rsidR="00E528B7" w:rsidRPr="00E528B7">
        <w:rPr>
          <w:bCs/>
        </w:rPr>
        <w:t>разделы</w:t>
      </w:r>
      <w:r w:rsidR="00C43324">
        <w:rPr>
          <w:bCs/>
        </w:rPr>
        <w:t>:</w:t>
      </w:r>
      <w:r w:rsidR="00E528B7" w:rsidRPr="00E528B7">
        <w:rPr>
          <w:bCs/>
        </w:rPr>
        <w:t xml:space="preserve"> конструктивные</w:t>
      </w:r>
      <w:r w:rsidR="00C43324">
        <w:rPr>
          <w:bCs/>
        </w:rPr>
        <w:t xml:space="preserve"> объемно-планировочные решения </w:t>
      </w:r>
      <w:r w:rsidR="00E528B7" w:rsidRPr="00E528B7">
        <w:rPr>
          <w:bCs/>
        </w:rPr>
        <w:t>(переход), архитектурные решения, инженерные</w:t>
      </w:r>
      <w:r w:rsidR="00E528B7">
        <w:rPr>
          <w:bCs/>
        </w:rPr>
        <w:t xml:space="preserve"> сети, технологические решения)</w:t>
      </w:r>
      <w:r w:rsidRPr="00AD4A19">
        <w:rPr>
          <w:bCs/>
        </w:rPr>
        <w:t>. Разрешение на ввод от 28.12.2023</w:t>
      </w:r>
      <w:r w:rsidR="00E528B7">
        <w:rPr>
          <w:bCs/>
        </w:rPr>
        <w:t xml:space="preserve"> </w:t>
      </w:r>
      <w:r w:rsidRPr="00AD4A19">
        <w:rPr>
          <w:bCs/>
        </w:rPr>
        <w:t xml:space="preserve">№ 78-10-05-2023. </w:t>
      </w:r>
      <w:r w:rsidRPr="00AD4A19">
        <w:t>Расходное обязательство на объект: пункт 2.25 подпрограммы 5 «Формирование эффективной системы оказания медицинской помощи» перечня мероприятий, связанного</w:t>
      </w:r>
      <w:r w:rsidR="00ED47B9">
        <w:t xml:space="preserve"> </w:t>
      </w:r>
      <w:r w:rsidRPr="00AD4A19">
        <w:t>с расходами развития государственной программы</w:t>
      </w:r>
      <w:r w:rsidR="00C43324">
        <w:t xml:space="preserve"> </w:t>
      </w:r>
      <w:r w:rsidRPr="00AD4A19">
        <w:t xml:space="preserve">Санкт-Петербурга «Развитие здравоохранения </w:t>
      </w:r>
      <w:r w:rsidR="00C43324">
        <w:t xml:space="preserve">                   </w:t>
      </w:r>
      <w:r w:rsidRPr="00AD4A19">
        <w:t xml:space="preserve">в Санкт-Петербурге», утвержденной постановлением Правительства Санкт-Петербурга </w:t>
      </w:r>
      <w:r w:rsidR="00C43324">
        <w:t xml:space="preserve">             </w:t>
      </w:r>
      <w:r w:rsidRPr="00AD4A19">
        <w:t xml:space="preserve">от 30.06.2014 № 553. </w:t>
      </w:r>
    </w:p>
    <w:p w:rsidR="00AD4A19" w:rsidRPr="00AD4A19" w:rsidRDefault="00AD4A19" w:rsidP="00AD4A19">
      <w:pPr>
        <w:tabs>
          <w:tab w:val="left" w:pos="0"/>
          <w:tab w:val="left" w:pos="142"/>
          <w:tab w:val="left" w:pos="851"/>
          <w:tab w:val="left" w:pos="993"/>
        </w:tabs>
        <w:ind w:firstLine="709"/>
        <w:jc w:val="both"/>
      </w:pPr>
      <w:r w:rsidRPr="00AD4A19">
        <w:t xml:space="preserve">1.15 СТРОИТЕЛЬСТВО ЗДАНИЯ СКЛАДА ДЛЯ САНКТ-ПЕТЕРБУРГСКОГО ГОСУДАРСТВЕННОГО КАЗЕННОГО УЧРЕЖДЕНИЯ ЗДРАВООХРАНЕНИЯ ОСОБОГО ТИПА МЕДИЦИНСКИЙ ЦЕНТР МОБИЛИЗАЦИОННЫХ РЕЗЕРВОВ «РЕЗЕРВ» </w:t>
      </w:r>
      <w:r w:rsidR="00ED47B9">
        <w:t xml:space="preserve">                     </w:t>
      </w:r>
      <w:r w:rsidRPr="00AD4A19">
        <w:t xml:space="preserve">ПО АДРЕСУ: САНКТ-ПЕТЕРБУРГ, ПОС. ПЕСОЧНЫЙ, ЛЕНИНГРАДСКАЯ УЛ., Д. 72А, ЛИТ. Ж. Увеличение лимита финансирования 2024 года в размере +9 887,4 тыс.руб. </w:t>
      </w:r>
      <w:r w:rsidR="00ED47B9">
        <w:t xml:space="preserve">                  </w:t>
      </w:r>
      <w:r w:rsidRPr="00AD4A19">
        <w:t xml:space="preserve">по заходу в экспертизу с учетом корректировки проектно-сметной документации, в части разделов: схема планировочной организации земельного участка, архитектурные решения, инженерные сети и оборудование, сметы (дело от 03.07.2023 № 509940 [267-1-21], плановый срок получения ПЗЭ на корректировку проекта – до 01.03.2024 года)., </w:t>
      </w:r>
      <w:r w:rsidR="00ED47B9">
        <w:t xml:space="preserve">                             </w:t>
      </w:r>
      <w:r w:rsidRPr="00AD4A19">
        <w:t>а так же с учетом неисполнения 2023 года (+7,8</w:t>
      </w:r>
      <w:r w:rsidR="007408D2">
        <w:t xml:space="preserve"> </w:t>
      </w:r>
      <w:r w:rsidRPr="00AD4A19">
        <w:t>тыс.руб)</w:t>
      </w:r>
      <w:r w:rsidR="007419AC">
        <w:t xml:space="preserve"> </w:t>
      </w:r>
      <w:r w:rsidRPr="00AD4A19">
        <w:t xml:space="preserve">по договору </w:t>
      </w:r>
      <w:r w:rsidR="00ED47B9">
        <w:t xml:space="preserve">                                                 </w:t>
      </w:r>
      <w:r w:rsidRPr="00AD4A19">
        <w:t>с ООО «</w:t>
      </w:r>
      <w:r w:rsidRPr="00D86E1B">
        <w:t xml:space="preserve">Петербургтеплоэнерго». Увеличение сметной стоимости строительства объекта (+9 879,6 тыс.руб.) по факту корректировки проекта (+9 884,7 тыс.руб.) и уточнения затрат по договору технологического присоединения с ООО «Петербургтеплоэнерго» </w:t>
      </w:r>
      <w:r w:rsidR="00ED47B9" w:rsidRPr="00D86E1B">
        <w:t xml:space="preserve">                         </w:t>
      </w:r>
      <w:r w:rsidRPr="00D86E1B">
        <w:t xml:space="preserve">(-5,1 тыс.руб.). Государственный контракт на СМР с ООО «ЭПС-СТРОЙ» от 20.09.2022 </w:t>
      </w:r>
      <w:r w:rsidR="00ED47B9" w:rsidRPr="00D86E1B">
        <w:t xml:space="preserve">                </w:t>
      </w:r>
      <w:r w:rsidRPr="00D86E1B">
        <w:t>№ 66/ОК-22. Государственный</w:t>
      </w:r>
      <w:r w:rsidRPr="00AD4A19">
        <w:t xml:space="preserve"> контракт на завершение СМР (внутренние инженерные системы) с ООО «ЭПС-СТРОЙ» от 07.04.2023 № 42/ОК-23. Государственный контракт </w:t>
      </w:r>
      <w:r w:rsidR="007B2306">
        <w:br/>
        <w:t xml:space="preserve">на </w:t>
      </w:r>
      <w:r w:rsidRPr="00AD4A19">
        <w:t xml:space="preserve">завершение СМР (технологическое оборудование, наружные инженерные сети, благоустройство) с ООО «ЭПС-СТРОЙ» от 07.04.2023 № 43/ОК-23. Положительное заключение экспертизы: от </w:t>
      </w:r>
      <w:r w:rsidR="007408D2">
        <w:rPr>
          <w:bCs/>
        </w:rPr>
        <w:t xml:space="preserve">27.10.2021 № </w:t>
      </w:r>
      <w:r w:rsidRPr="00AD4A19">
        <w:rPr>
          <w:bCs/>
        </w:rPr>
        <w:t xml:space="preserve">78-1-1-3-063433-2021. Планируемый </w:t>
      </w:r>
      <w:r w:rsidRPr="00AD4A19">
        <w:t>ввод</w:t>
      </w:r>
      <w:r w:rsidR="00ED47B9">
        <w:t xml:space="preserve"> </w:t>
      </w:r>
      <w:r w:rsidRPr="00AD4A19">
        <w:t>объекта в эксплуатацию в 2024 году</w:t>
      </w:r>
      <w:r w:rsidR="00ED47B9">
        <w:t xml:space="preserve">. </w:t>
      </w:r>
      <w:r w:rsidRPr="00AD4A19">
        <w:t xml:space="preserve">Расходное обязательство на объект: пункт 2.31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ED47B9">
        <w:t xml:space="preserve">                           </w:t>
      </w:r>
      <w:r w:rsidRPr="00AD4A19">
        <w:t>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88181B" w:rsidRDefault="00B36E99" w:rsidP="00AD4A19">
      <w:pPr>
        <w:tabs>
          <w:tab w:val="left" w:pos="0"/>
          <w:tab w:val="left" w:pos="142"/>
          <w:tab w:val="left" w:pos="851"/>
          <w:tab w:val="left" w:pos="993"/>
        </w:tabs>
        <w:ind w:firstLine="709"/>
        <w:jc w:val="both"/>
      </w:pPr>
      <w:r w:rsidRPr="00AD4A19">
        <w:t>1.1</w:t>
      </w:r>
      <w:r w:rsidR="00AD4A19" w:rsidRPr="00AD4A19">
        <w:t xml:space="preserve">6 </w:t>
      </w:r>
      <w:r w:rsidRPr="00AD4A19">
        <w:t>СТРОИТЕЛЬСТВО ЗДАНИЙ ДЕТСКОГО ТУБЕРКУЛЕЗНОГО САНАТОРИЯ НА 300 МЕСТ НА БАЗЕ СПБ ГУЗ «ДЕТСКИЙ ТУБЕРКУЛЕЗНЫЙ САНАТОРИЙ «ЖЕМЧУЖИНА» ПО АДРЕСУ: САНКТ-ПЕТЕРБУРГ, ПОС. УШКОВО, УЛИЦА ПЛЯЖЕВАЯ, ДОМ 10 (УЛИЦА ПЛЯЖЕВАЯ, ДОМ 10, ЛИТЕРА Е). Уменьшение лимита фина</w:t>
      </w:r>
      <w:r w:rsidR="00A82628" w:rsidRPr="00AD4A19">
        <w:t>нсирования 2024 года в размере -85 945,2 тыс.руб.</w:t>
      </w:r>
      <w:r w:rsidRPr="00AD4A19">
        <w:t xml:space="preserve"> в соответствии с уточнением сметной стоимости строительства (-109 077,0 тыс.руб.) на основании дополнительного соглашения от 07.11.2023 № 28 по уточнению стоимости государственного контракта </w:t>
      </w:r>
      <w:r w:rsidR="00ED47B9">
        <w:t xml:space="preserve">                  </w:t>
      </w:r>
      <w:r w:rsidRPr="00AD4A19">
        <w:t>на завершение СМР и МО с АО «Монолитстрой» от 07.06.2019 № 08/ЗП</w:t>
      </w:r>
      <w:r w:rsidRPr="0088181B">
        <w:t>-19 с учетом корректировки проектно-сметной документации и полученного ПЗЭ от 30.06.2023</w:t>
      </w:r>
      <w:r w:rsidR="00ED47B9">
        <w:t xml:space="preserve">                        </w:t>
      </w:r>
      <w:r w:rsidRPr="0088181B">
        <w:t xml:space="preserve"> № 78-1-1-2-037610-2023 (удорожание стоимости материалов), а также </w:t>
      </w:r>
      <w:r w:rsidRPr="0088181B">
        <w:rPr>
          <w:bCs/>
        </w:rPr>
        <w:t xml:space="preserve">неисполнением (+23 131,8 тыс.руб.) по договорам технологического присоединения с ГУП «ТЭК» </w:t>
      </w:r>
      <w:r w:rsidR="00ED47B9">
        <w:rPr>
          <w:bCs/>
        </w:rPr>
        <w:t xml:space="preserve">                           </w:t>
      </w:r>
      <w:r w:rsidRPr="0088181B">
        <w:rPr>
          <w:bCs/>
        </w:rPr>
        <w:t xml:space="preserve">и ПАО </w:t>
      </w:r>
      <w:r w:rsidRPr="0088181B">
        <w:t xml:space="preserve">«Россети Ленэнерго». Положительное заключение экспертизы: от 06.02.2012 </w:t>
      </w:r>
      <w:r w:rsidR="00ED47B9">
        <w:t xml:space="preserve">                    </w:t>
      </w:r>
      <w:r w:rsidRPr="0088181B">
        <w:t xml:space="preserve">№ 78-1-5-0260-12; от 30.12.2021 № 78-1-1-2-086462-2021 (корректировка проекта); </w:t>
      </w:r>
      <w:r w:rsidR="00ED47B9">
        <w:t xml:space="preserve">                       </w:t>
      </w:r>
      <w:r w:rsidRPr="0088181B">
        <w:t xml:space="preserve">от 10.03.2023 № 78-1-12-011337-2023 (увеличение стоимости строительства по результатам корректировки проекта). Государственный контракт на благоустройство территорий </w:t>
      </w:r>
      <w:r w:rsidR="00ED47B9">
        <w:t xml:space="preserve">                      </w:t>
      </w:r>
      <w:r w:rsidRPr="0088181B">
        <w:t>с АО «Монолитстрой» от 02.08.21 № 56/ОК-21. Государственный контракт на завершение СМР (благоустройство) с АО «Монолитстрой» от 22.08.22 № 50/ОК-22.</w:t>
      </w:r>
      <w:r w:rsidR="007D28F3" w:rsidRPr="0088181B">
        <w:t xml:space="preserve"> Планируемый срок ввода объекта в 2024 году.</w:t>
      </w:r>
      <w:r w:rsidRPr="0088181B">
        <w:t xml:space="preserve"> Расходное обязательство на объект: пункт 2.1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ED47B9">
        <w:t xml:space="preserve">                          </w:t>
      </w:r>
      <w:r w:rsidRPr="0088181B">
        <w:t>Санкт-Петербурга «Развитие здравоохранения</w:t>
      </w:r>
      <w:r w:rsidR="00ED47B9">
        <w:t xml:space="preserve"> </w:t>
      </w:r>
      <w:r w:rsidRPr="0088181B">
        <w:t>в Санкт-Петербурге», утвержденной постановлением Правительства Санкт-Петербурга от 30.06.2014 № 553.</w:t>
      </w:r>
    </w:p>
    <w:p w:rsidR="00B36E99" w:rsidRPr="0088181B" w:rsidRDefault="00B36E99" w:rsidP="00B36E99">
      <w:pPr>
        <w:tabs>
          <w:tab w:val="left" w:pos="0"/>
          <w:tab w:val="left" w:pos="142"/>
          <w:tab w:val="left" w:pos="851"/>
          <w:tab w:val="left" w:pos="993"/>
        </w:tabs>
        <w:ind w:firstLine="709"/>
        <w:jc w:val="both"/>
      </w:pPr>
      <w:r w:rsidRPr="0088181B">
        <w:t>1.1</w:t>
      </w:r>
      <w:r w:rsidR="00AD4A19">
        <w:t>7</w:t>
      </w:r>
      <w:r w:rsidRPr="0088181B">
        <w:t xml:space="preserve"> СТРОИТЕЛЬСТВО МЕДИЦИНСКОГО КОЛЛЕДЖА И ГОРОДСКОГО АККРЕДИТАЦИОННОГО ЦЕНТРА ДЛЯ СПЕЦИАЛИСТОВ СО СРЕДНИМ МЕДИЦИНСКИМ ОБРАЗОВАНИЕМ НА ЗЕМЕЛЬНОМ УЧАСТКЕ ПО АДРЕСУ:                 САНКТ-ПЕТЕРБУРГ, БУХАРЕСТСКАЯ УЛИЦА, УЧАСТОК 10Г. Уменьшение лимита фина</w:t>
      </w:r>
      <w:r w:rsidR="00634106" w:rsidRPr="0088181B">
        <w:t>нсирования 2024 года в размере -9 999,9 тыс. руб.</w:t>
      </w:r>
      <w:r w:rsidRPr="0088181B">
        <w:t xml:space="preserve"> в связи с целесообразностью проведения закупочной процедуры на строительство объекта по результатам завершения проектно-изыскательских работ. Уменьшение лимитов финансирования 2025 года </w:t>
      </w:r>
      <w:r w:rsidR="00B12980">
        <w:t xml:space="preserve">                          </w:t>
      </w:r>
      <w:r w:rsidRPr="0088181B">
        <w:t xml:space="preserve">в размере -737 065,0 </w:t>
      </w:r>
      <w:r w:rsidR="00634106" w:rsidRPr="0088181B">
        <w:t xml:space="preserve">тыс.руб. и 2026 года в размере </w:t>
      </w:r>
      <w:r w:rsidRPr="0088181B">
        <w:t xml:space="preserve">-902 929,9 </w:t>
      </w:r>
      <w:r w:rsidR="00634106" w:rsidRPr="0088181B">
        <w:t>тыс.руб.</w:t>
      </w:r>
      <w:r w:rsidRPr="0088181B">
        <w:t xml:space="preserve"> в связи </w:t>
      </w:r>
      <w:r w:rsidR="00B12980">
        <w:t xml:space="preserve">                                </w:t>
      </w:r>
      <w:r w:rsidRPr="0088181B">
        <w:t xml:space="preserve">с исключением из сметной стоимости строительства объекта затрат на ПИР </w:t>
      </w:r>
      <w:r w:rsidR="00DB6FA2">
        <w:t xml:space="preserve">                                      </w:t>
      </w:r>
      <w:r w:rsidRPr="0088181B">
        <w:t xml:space="preserve">(-126 965,5 тыс.руб.), уточнением стоимости по ведению авторского надзора в соответствии </w:t>
      </w:r>
      <w:r w:rsidR="00B12980">
        <w:t xml:space="preserve">                            </w:t>
      </w:r>
      <w:r w:rsidRPr="0088181B">
        <w:t xml:space="preserve">с закупочной процедурой на СМР (+4 931,1 тыс.руб.), уточнение стоимости </w:t>
      </w:r>
      <w:r w:rsidR="00DB6FA2">
        <w:t xml:space="preserve">                                    </w:t>
      </w:r>
      <w:r w:rsidRPr="0088181B">
        <w:t xml:space="preserve">с ПАО «Россети Ленэнерго» </w:t>
      </w:r>
      <w:r w:rsidR="00E94CC7">
        <w:t>в</w:t>
      </w:r>
      <w:r w:rsidRPr="0088181B">
        <w:t xml:space="preserve"> соответствии с договором от 06.04.2012 </w:t>
      </w:r>
      <w:r w:rsidR="00DB6FA2">
        <w:t xml:space="preserve">                                          </w:t>
      </w:r>
      <w:r w:rsidRPr="0088181B">
        <w:t>№ ОД-СП6-950-12/18818-Э-11 (+159 182,1 тыс.руб.); исключением из сметной стоимости строительства объекта затрат на экспертизу (-8 343,8 тыс.руб.). Положительное заключение экспертизы: планируемый срок захода в экспертизу – 4 квартал 2024 года. Государственный контракт –</w:t>
      </w:r>
      <w:r w:rsidR="00DB6FA2">
        <w:t xml:space="preserve"> </w:t>
      </w:r>
      <w:r w:rsidRPr="0088181B">
        <w:t xml:space="preserve">по результатам проведения закупочной процедуры </w:t>
      </w:r>
      <w:r w:rsidR="00B90B75">
        <w:br/>
      </w:r>
      <w:r w:rsidRPr="0088181B">
        <w:t xml:space="preserve">во 2 квартале 2024 года. Расходное обязательство на объект: пункт 2.35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B12980">
        <w:t xml:space="preserve">                         </w:t>
      </w:r>
      <w:r w:rsidRPr="0088181B">
        <w:t>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88181B" w:rsidRDefault="00B36E99" w:rsidP="00B36E99">
      <w:pPr>
        <w:tabs>
          <w:tab w:val="left" w:pos="0"/>
          <w:tab w:val="left" w:pos="142"/>
          <w:tab w:val="left" w:pos="851"/>
          <w:tab w:val="left" w:pos="993"/>
        </w:tabs>
        <w:ind w:firstLine="709"/>
        <w:jc w:val="both"/>
      </w:pPr>
      <w:r w:rsidRPr="0088181B">
        <w:t>1.1</w:t>
      </w:r>
      <w:r w:rsidR="00AD4A19">
        <w:t>8</w:t>
      </w:r>
      <w:r w:rsidRPr="0088181B">
        <w:t xml:space="preserve"> СТРОИТЕЛЬСТВО ЗДАНИЯ АМБУЛАТОРНО-ПОЛИКЛИНИЧЕСКОГО УЧРЕЖДЕНИЯ (420 ПОСЕЩЕНИЙ В СМЕНУ) СО ВСТРОЕННОЙ СТАНЦИЕЙ СКОРОЙ И НЕОТЛОЖНОЙ ПОМОЩИ (8 МАШИН) ПО АДРЕСУ: САНКТ-ПЕТЕРБУРГ, МУНИЦИПАЛЬНЫЙ ОКРУГ ПРОМЕТЕЙ, УЛ. ОЛЬГИ ФОРШ, УЧАСТОК 11. Включение объекта из строки «Плановые расходы» с учетом полученного положительного заключения экспертизы от 28.12.2023 № 78-1-1-3-082833-2023. Увеличение лимита фина</w:t>
      </w:r>
      <w:r w:rsidR="00634106" w:rsidRPr="0088181B">
        <w:t>нсирования 2024 года в размере +80 000,0 тыс.руб.</w:t>
      </w:r>
      <w:r w:rsidRPr="0088181B">
        <w:t xml:space="preserve">, лимита финансирования </w:t>
      </w:r>
      <w:r w:rsidR="00634106" w:rsidRPr="0088181B">
        <w:t>2025 года в размере +100 000,0 тыс.руб.</w:t>
      </w:r>
      <w:r w:rsidRPr="0088181B">
        <w:t xml:space="preserve">, лимита финансирования </w:t>
      </w:r>
      <w:r w:rsidR="00634106" w:rsidRPr="0088181B">
        <w:t xml:space="preserve">2026 года в размере </w:t>
      </w:r>
      <w:r w:rsidRPr="0088181B">
        <w:t>+2 222</w:t>
      </w:r>
      <w:r w:rsidR="00634106" w:rsidRPr="0088181B">
        <w:t> 560,6 тыс.руб.</w:t>
      </w:r>
      <w:r w:rsidR="00B12980">
        <w:t xml:space="preserve">            </w:t>
      </w:r>
      <w:r w:rsidRPr="0088181B">
        <w:t>с учетом уточнения сметной стоимости</w:t>
      </w:r>
      <w:r w:rsidR="00674B4F">
        <w:t xml:space="preserve"> </w:t>
      </w:r>
      <w:r w:rsidRPr="0088181B">
        <w:t xml:space="preserve">(-1 142 489,8 тыс.руб.) по результатам полученного положительного заключения экспертизы и пересчетом закупочной процедуры в текущие цены с учетом применения индексов-дефляторов (-1 147 410,6 тыс.руб.); уточнением затрат заказчика (+4 920,8 тыс.руб.). Проведение конкурсных процедур на СМР планируется во 2 квартале 2024 года. Расходное обязательство на объект: пункт 2.36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w:t>
      </w:r>
      <w:r w:rsidR="00DB6FA2">
        <w:t xml:space="preserve">                            </w:t>
      </w:r>
      <w:r w:rsidRPr="0088181B">
        <w:t xml:space="preserve">Санкт-Петербурга «Развитие здравоохранения в Санкт-Петербурге», утвержденной постановлением Правительства Санкт-Петербурга от 30.06.2014 № 553. </w:t>
      </w:r>
    </w:p>
    <w:p w:rsidR="00B36E99" w:rsidRPr="0088181B" w:rsidRDefault="00B36E99" w:rsidP="00B36E99">
      <w:pPr>
        <w:tabs>
          <w:tab w:val="left" w:pos="0"/>
          <w:tab w:val="left" w:pos="142"/>
          <w:tab w:val="left" w:pos="851"/>
          <w:tab w:val="left" w:pos="993"/>
        </w:tabs>
        <w:ind w:firstLine="709"/>
        <w:jc w:val="both"/>
      </w:pPr>
      <w:r w:rsidRPr="0088181B">
        <w:t>1.1</w:t>
      </w:r>
      <w:r w:rsidR="00AD4A19">
        <w:t>9</w:t>
      </w:r>
      <w:r w:rsidRPr="0088181B">
        <w:t xml:space="preserve"> СТРОИТЕЛЬСТВО ПАРКИНГА ПО АДРЕСУ: ПОС. ПЕСОЧНЫЙ, ЛЕНИНГРАДСКАЯ УЛ., ВОСТОЧНЕЕ ДОМА № 68 А, ЛИТЕРА А. Включение объекта </w:t>
      </w:r>
      <w:r w:rsidR="00B12980">
        <w:t xml:space="preserve">                        </w:t>
      </w:r>
      <w:r w:rsidRPr="0088181B">
        <w:t>из строки «Плановые расходы» с учетом полученного положительного заключения экспертизы от 18.12.2023 № 78-1-1-3-078142-2023. Увеличение лимита финансирования 2024 года в раз</w:t>
      </w:r>
      <w:r w:rsidR="00634106" w:rsidRPr="0088181B">
        <w:t>мере +100 000,0 тыс.руб.</w:t>
      </w:r>
      <w:r w:rsidRPr="0088181B">
        <w:t>, лимита финансирования</w:t>
      </w:r>
      <w:r w:rsidR="00634106" w:rsidRPr="0088181B">
        <w:t xml:space="preserve"> 2025 года в размере +446 964,6 тыс.руб.</w:t>
      </w:r>
      <w:r w:rsidRPr="0088181B">
        <w:t xml:space="preserve"> с учетом уточнения сметной стоимости (+160 707,3 тыс.руб.) </w:t>
      </w:r>
      <w:r w:rsidR="00B12980">
        <w:t xml:space="preserve">                    </w:t>
      </w:r>
      <w:r w:rsidRPr="0088181B">
        <w:t xml:space="preserve">по результатам полученного положительного заключения экспертизы и пересчетом закупочной процедуры в текущие цены с учетом применения индексов-дефляторов (+142 471,4 тыс.руб.); уточнением затрат заказчика (+18 235,9 тыс.руб.). Проведение конкурсных процедур на СМР планируется во 2 квартале 2024 года. Расходное обязательство на объект: пункт 2.41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w:t>
      </w:r>
      <w:r w:rsidR="00B12980">
        <w:t xml:space="preserve">                    </w:t>
      </w:r>
      <w:r w:rsidRPr="0088181B">
        <w:t xml:space="preserve">в Санкт-Петербурге», утвержденной постановлением Правительства Санкт-Петербурга </w:t>
      </w:r>
      <w:r w:rsidR="00B12980">
        <w:t xml:space="preserve">               </w:t>
      </w:r>
      <w:r w:rsidRPr="0088181B">
        <w:t>от 30.06.2014 № 553.</w:t>
      </w:r>
    </w:p>
    <w:p w:rsidR="00B36E99" w:rsidRPr="0088181B" w:rsidRDefault="00B36E99" w:rsidP="00B36E99">
      <w:pPr>
        <w:tabs>
          <w:tab w:val="left" w:pos="0"/>
          <w:tab w:val="left" w:pos="142"/>
          <w:tab w:val="left" w:pos="851"/>
          <w:tab w:val="left" w:pos="993"/>
        </w:tabs>
        <w:ind w:firstLine="709"/>
        <w:jc w:val="both"/>
      </w:pPr>
      <w:r w:rsidRPr="0088181B">
        <w:t>1.</w:t>
      </w:r>
      <w:r w:rsidR="00AD4A19">
        <w:t>20</w:t>
      </w:r>
      <w:r w:rsidRPr="0088181B">
        <w:t xml:space="preserve"> СТРОИТЕЛЬСТВО ЗДАНИЯ АМБУЛАТОРНО-ПОЛИКЛИНИЧЕСКОГО УЧРЕЖДЕНИЯ НА ТЕРРИТОРИИ, ОГРАНИЧЕННОЙ ПУЛКОВСКИМ ШОССЕ, ДУНАЙСКИМ ПР., МОСКОВСКИМ ШОССЕ И ЮЖНЫМ ПОЛУКОЛЬЦОМ ОКТЯБРЬСКОЙ ЖЕЛЕЗНОЙ ДОРОГИ, ФЗУ 93. Включение объекта из строки «Плановые расходы» с учетом полученного положительного заключения экспертизы от 25.12.2023</w:t>
      </w:r>
      <w:r w:rsidR="00B12980">
        <w:t xml:space="preserve">               </w:t>
      </w:r>
      <w:r w:rsidRPr="0088181B">
        <w:t xml:space="preserve">№ 78-1-1-3-081101-2023. Увеличение лимита финансирования 2024 года </w:t>
      </w:r>
      <w:r w:rsidR="00B12980">
        <w:t xml:space="preserve">                                             </w:t>
      </w:r>
      <w:r w:rsidR="00634106" w:rsidRPr="0088181B">
        <w:t>в размере +74 680,1 тыс.руб.</w:t>
      </w:r>
      <w:r w:rsidRPr="0088181B">
        <w:t xml:space="preserve">, лимита финансирования 2025 года в размере </w:t>
      </w:r>
      <w:r w:rsidR="00634106" w:rsidRPr="0088181B">
        <w:t xml:space="preserve">                                 +387 144,1 тыс.руб.</w:t>
      </w:r>
      <w:r w:rsidRPr="0088181B">
        <w:t xml:space="preserve">, лимита финансирования </w:t>
      </w:r>
      <w:r w:rsidR="00634106" w:rsidRPr="0088181B">
        <w:t xml:space="preserve">2026 года в размере +4 281 587,7 тыс.руб.             </w:t>
      </w:r>
      <w:r w:rsidRPr="0088181B">
        <w:t xml:space="preserve"> по результатам полученного положительного заключения экспертизы. Сметная стоимость без изменений. Проведение конкурсных процедур на СМР планируется во 2 квартале </w:t>
      </w:r>
      <w:r w:rsidR="00B90B75">
        <w:br/>
      </w:r>
      <w:r w:rsidRPr="0088181B">
        <w:t xml:space="preserve">2024 года. Расходное обязательство на объект: пункт 2.46 подпрограммы 5 «Формирование эффективной системы оказания медицинской помощи» перечня мероприятий, связанного </w:t>
      </w:r>
      <w:r w:rsidR="00B12980">
        <w:t xml:space="preserve">             </w:t>
      </w:r>
      <w:r w:rsidRPr="0088181B">
        <w:t>с расходами развития государственной программы 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88181B" w:rsidRDefault="00B36E99" w:rsidP="00B36E99">
      <w:pPr>
        <w:tabs>
          <w:tab w:val="left" w:pos="0"/>
          <w:tab w:val="left" w:pos="142"/>
          <w:tab w:val="left" w:pos="851"/>
          <w:tab w:val="left" w:pos="993"/>
        </w:tabs>
        <w:ind w:firstLine="709"/>
        <w:jc w:val="both"/>
      </w:pPr>
      <w:r w:rsidRPr="0088181B">
        <w:t>1.</w:t>
      </w:r>
      <w:r w:rsidR="00AD4A19">
        <w:t>21</w:t>
      </w:r>
      <w:r w:rsidRPr="0088181B">
        <w:t xml:space="preserve"> СТРОИТЕЛЬСТВО НОВОГО ЗДАНИЯ ЛЕЧЕБНОГО КОРПУСА ОБЩЕЙ МОЩНОСТЬЮ 350 КОЕК ДЛЯ САНКТ-ПЕТЕРБУРГСКОГО ГОСУДАРСТВЕННОГО БЮДЖЕТНОГО УЧРЕЖДЕНИЯ ЗДРАВООХРАНЕНИЯ «ПСИХИАТРИЧЕСКАЯ БОЛЬНИЦА № 1 ИМ. П.П. КАЩЕНКО»  ПО АДРЕСУ: УЛИЦА МЕНЬКОВСКАЯ, ДОМ 10, СЕЛО НИКОЛЬСКОЕ ГАТЧИНСКОГО РАЙОНА ЛЕНИНГРАДСКОЙ ОБЛАСТИ, 188357. Увелич</w:t>
      </w:r>
      <w:r w:rsidR="00634106" w:rsidRPr="0088181B">
        <w:t>ение лимитов финансирования 2024</w:t>
      </w:r>
      <w:r w:rsidRPr="0088181B">
        <w:t xml:space="preserve"> года в </w:t>
      </w:r>
      <w:r w:rsidR="00634106" w:rsidRPr="0088181B">
        <w:t>размере +71 024,2 тыс.руб.,</w:t>
      </w:r>
      <w:r w:rsidR="00DB6FA2">
        <w:t xml:space="preserve">                   </w:t>
      </w:r>
      <w:r w:rsidR="00634106" w:rsidRPr="0088181B">
        <w:t xml:space="preserve"> 2025</w:t>
      </w:r>
      <w:r w:rsidRPr="0088181B">
        <w:t xml:space="preserve"> года в размере +155 100,0 тыс.руб., 2026 года в размере +258 560,4 тыс.руб. </w:t>
      </w:r>
      <w:r w:rsidR="00B12980">
        <w:t xml:space="preserve">                      </w:t>
      </w:r>
      <w:r w:rsidRPr="0088181B">
        <w:t>Объект</w:t>
      </w:r>
      <w:r w:rsidR="00B12980">
        <w:t xml:space="preserve"> </w:t>
      </w:r>
      <w:r w:rsidRPr="0088181B">
        <w:t xml:space="preserve">включается с учетом полученного положительного заключения экспертизы </w:t>
      </w:r>
      <w:r w:rsidR="00B12980">
        <w:t xml:space="preserve">                      </w:t>
      </w:r>
      <w:r w:rsidRPr="0088181B">
        <w:t xml:space="preserve">от 15.12.2023 № 47-1-1-3-077425-2023 (во исполнение пункта 1.1. протокола совещания </w:t>
      </w:r>
      <w:r w:rsidR="00B12980">
        <w:t xml:space="preserve">                   </w:t>
      </w:r>
      <w:r w:rsidRPr="0088181B">
        <w:t xml:space="preserve">с участием вице-губернатора Санкт-Петербурга Пиотровского Б.М. от 25.11.2022 </w:t>
      </w:r>
      <w:r w:rsidR="00B12980">
        <w:t xml:space="preserve">                            </w:t>
      </w:r>
      <w:r w:rsidRPr="0088181B">
        <w:t>№ 3).</w:t>
      </w:r>
      <w:r w:rsidR="004D18B2">
        <w:t xml:space="preserve"> </w:t>
      </w:r>
      <w:r w:rsidRPr="0088181B">
        <w:t>Проведение конкурсных процедур на СМР планируется – в</w:t>
      </w:r>
      <w:r w:rsidR="00B12980">
        <w:t xml:space="preserve"> </w:t>
      </w:r>
      <w:r w:rsidRPr="0088181B">
        <w:t xml:space="preserve">3 квартале 2024 года. Расходное обязательство на объект: пункт 2.30 подпрограммы 5 «Формирование эффективной системы оказания медицинской помощи» перечня мероприятий, связанного </w:t>
      </w:r>
      <w:r w:rsidR="00B12980">
        <w:t xml:space="preserve">             </w:t>
      </w:r>
      <w:r w:rsidRPr="0088181B">
        <w:t>с расходами развития государственной программы Санкт-Петербурга «Развитие здравоохранения в Санкт-Петербурге», утвержденной постановлением Правительства Санкт-Петербурга от 30.06.2014 № 553.</w:t>
      </w:r>
    </w:p>
    <w:p w:rsidR="00B36E99" w:rsidRPr="00D86E1B" w:rsidRDefault="00B36E99" w:rsidP="007419AC">
      <w:pPr>
        <w:tabs>
          <w:tab w:val="left" w:pos="0"/>
          <w:tab w:val="left" w:pos="142"/>
          <w:tab w:val="left" w:pos="851"/>
          <w:tab w:val="left" w:pos="993"/>
        </w:tabs>
        <w:ind w:firstLine="709"/>
        <w:jc w:val="both"/>
      </w:pPr>
      <w:r w:rsidRPr="0088181B">
        <w:t>1.2</w:t>
      </w:r>
      <w:r w:rsidR="00AD4A19">
        <w:t>2</w:t>
      </w:r>
      <w:r w:rsidRPr="0088181B">
        <w:t xml:space="preserve"> СТРОИТЕЛЬСТВО  МНОГОФУНКЦИОНАЛЬНОГО МЕДИЦИНСКОГО КОМПЛЕКСА В ГРАНИЦАХ ТЕРРИТОРИИ, ОГРАНИЧЕННОЙ </w:t>
      </w:r>
      <w:r w:rsidR="00B12980">
        <w:t xml:space="preserve">                                                 </w:t>
      </w:r>
      <w:r w:rsidRPr="0088181B">
        <w:t xml:space="preserve">ПР. АВИАКОНСТРУКТОРОВ, ГЛУХАРСКОЙ УЛ., ПЛАНЕРНОЙ УЛ., ПЛЕСЕЦКОЙ УЛ., В </w:t>
      </w:r>
      <w:r w:rsidRPr="00D86E1B">
        <w:t>ПРИМОРСКОМ РАЙОНЕ САНКТ-ПЕТЕРБУРГА. Объект включен в строку «Плановые расходы». Высвобождение лимитов фина</w:t>
      </w:r>
      <w:r w:rsidR="00634106" w:rsidRPr="00D86E1B">
        <w:t xml:space="preserve">нсирования 2025 года в размере                                        </w:t>
      </w:r>
      <w:r w:rsidRPr="00D86E1B">
        <w:t>-1 8</w:t>
      </w:r>
      <w:r w:rsidR="00634106" w:rsidRPr="00D86E1B">
        <w:t>48 839,2 тыс.руб. и 2026 года в размере -3 825 770,9 тыс.руб.</w:t>
      </w:r>
      <w:r w:rsidRPr="00D86E1B">
        <w:t xml:space="preserve"> в связи с изменением объемов работ по годам с учетом длительных сроков получения положительного заключения экспертизы. Плановый срок получения положительного заключения экспертизы – 3 квартал 2024 года. Расходное обязательство на объект обязательство </w:t>
      </w:r>
      <w:r w:rsidR="007419AC">
        <w:br/>
      </w:r>
      <w:r w:rsidRPr="00D86E1B">
        <w:t xml:space="preserve">на объект: пункт 2.51 подпрограммы 5 «Формирование эффективной системы оказания медицинской помощи» перечня мероприятий, связанного с расходами развития государственной программы Санкт-Петербурга «Развитие здравоохранения </w:t>
      </w:r>
      <w:r w:rsidR="00B12980" w:rsidRPr="00D86E1B">
        <w:t xml:space="preserve">                                       </w:t>
      </w:r>
      <w:r w:rsidRPr="00D86E1B">
        <w:t xml:space="preserve">в Санкт-Петербурге», утвержденной постановлением Правительства Санкт-Петербурга </w:t>
      </w:r>
      <w:r w:rsidR="00B12980" w:rsidRPr="00D86E1B">
        <w:t xml:space="preserve">               </w:t>
      </w:r>
      <w:r w:rsidRPr="00D86E1B">
        <w:t>от 30.06.2014 № 553.</w:t>
      </w:r>
    </w:p>
    <w:p w:rsidR="001C2F96" w:rsidRPr="00D86E1B" w:rsidRDefault="00FC6E76" w:rsidP="00B42726">
      <w:pPr>
        <w:tabs>
          <w:tab w:val="left" w:pos="0"/>
          <w:tab w:val="left" w:pos="142"/>
          <w:tab w:val="left" w:pos="851"/>
          <w:tab w:val="left" w:pos="993"/>
        </w:tabs>
        <w:ind w:firstLine="709"/>
        <w:jc w:val="both"/>
      </w:pPr>
      <w:r w:rsidRPr="00D86E1B">
        <w:t>1.2</w:t>
      </w:r>
      <w:r w:rsidR="00AD4A19" w:rsidRPr="00D86E1B">
        <w:t xml:space="preserve">3 </w:t>
      </w:r>
      <w:r w:rsidRPr="00D86E1B">
        <w:t>По строке «ПРОЕКТНО-ИЗЫСКАТЕЛЬСКИЕ РАБОТЫ, В ТОМ ЧИСЛЕ»:</w:t>
      </w:r>
    </w:p>
    <w:p w:rsidR="006A6642" w:rsidRPr="00D86E1B" w:rsidRDefault="00FC6E76" w:rsidP="006A6642">
      <w:pPr>
        <w:pStyle w:val="aff"/>
        <w:tabs>
          <w:tab w:val="left" w:pos="142"/>
          <w:tab w:val="left" w:pos="284"/>
          <w:tab w:val="left" w:pos="851"/>
        </w:tabs>
        <w:spacing w:after="0"/>
        <w:ind w:left="0"/>
        <w:jc w:val="both"/>
      </w:pPr>
      <w:r w:rsidRPr="00D86E1B">
        <w:t xml:space="preserve">увеличение лимита финансирования 2024 года в размере </w:t>
      </w:r>
      <w:bookmarkStart w:id="1" w:name="_Hlk157786483"/>
      <w:r w:rsidR="006A6642" w:rsidRPr="00D86E1B">
        <w:t>+ 73 880,6 тыс. руб., лимита финансирования 2025 года в размере + 245 919,6 тыс. руб.:</w:t>
      </w:r>
    </w:p>
    <w:p w:rsidR="001C2F96" w:rsidRPr="00D86E1B" w:rsidRDefault="00FC6E76" w:rsidP="006A6642">
      <w:pPr>
        <w:pStyle w:val="aff"/>
        <w:tabs>
          <w:tab w:val="left" w:pos="142"/>
          <w:tab w:val="left" w:pos="284"/>
          <w:tab w:val="left" w:pos="851"/>
        </w:tabs>
        <w:spacing w:after="0"/>
        <w:ind w:left="0"/>
        <w:jc w:val="both"/>
        <w:rPr>
          <w:rFonts w:eastAsiaTheme="minorHAnsi"/>
          <w:lang w:eastAsia="en-US"/>
        </w:rPr>
      </w:pPr>
      <w:r w:rsidRPr="00D86E1B">
        <w:rPr>
          <w:rFonts w:eastAsiaTheme="minorHAnsi"/>
          <w:lang w:eastAsia="en-US"/>
        </w:rPr>
        <w:t xml:space="preserve">в связи </w:t>
      </w:r>
      <w:bookmarkStart w:id="2" w:name="_Hlk157782877"/>
      <w:r w:rsidRPr="00D86E1B">
        <w:rPr>
          <w:rFonts w:eastAsiaTheme="minorHAnsi"/>
          <w:lang w:eastAsia="en-US"/>
        </w:rPr>
        <w:t>с необходимостью обеспечения объемом финансирования 2 объектов</w:t>
      </w:r>
      <w:bookmarkEnd w:id="1"/>
      <w:r w:rsidRPr="00D86E1B">
        <w:rPr>
          <w:rFonts w:eastAsiaTheme="minorHAnsi"/>
          <w:lang w:eastAsia="en-US"/>
        </w:rPr>
        <w:t>,</w:t>
      </w:r>
      <w:r w:rsidR="00D612D7" w:rsidRPr="00D86E1B">
        <w:rPr>
          <w:rFonts w:eastAsiaTheme="minorHAnsi"/>
          <w:lang w:eastAsia="en-US"/>
        </w:rPr>
        <w:br/>
        <w:t xml:space="preserve">для </w:t>
      </w:r>
      <w:r w:rsidRPr="00D86E1B">
        <w:rPr>
          <w:rFonts w:eastAsiaTheme="minorHAnsi"/>
          <w:lang w:eastAsia="en-US"/>
        </w:rPr>
        <w:t>заверш</w:t>
      </w:r>
      <w:r w:rsidR="00D612D7" w:rsidRPr="00D86E1B">
        <w:rPr>
          <w:rFonts w:eastAsiaTheme="minorHAnsi"/>
          <w:lang w:eastAsia="en-US"/>
        </w:rPr>
        <w:t xml:space="preserve">ения работ </w:t>
      </w:r>
      <w:r w:rsidRPr="00D86E1B">
        <w:rPr>
          <w:rFonts w:eastAsiaTheme="minorHAnsi"/>
          <w:lang w:eastAsia="en-US"/>
        </w:rPr>
        <w:t>в 2024 году</w:t>
      </w:r>
      <w:bookmarkEnd w:id="2"/>
      <w:r w:rsidRPr="00D86E1B">
        <w:rPr>
          <w:rFonts w:eastAsiaTheme="minorHAnsi"/>
          <w:lang w:eastAsia="en-US"/>
        </w:rPr>
        <w:t xml:space="preserve">: </w:t>
      </w:r>
    </w:p>
    <w:p w:rsidR="001C2F96" w:rsidRPr="0088181B" w:rsidRDefault="00FC6E76">
      <w:pPr>
        <w:pStyle w:val="aff1"/>
        <w:ind w:left="0" w:firstLine="567"/>
        <w:jc w:val="both"/>
        <w:rPr>
          <w:rFonts w:eastAsiaTheme="minorHAnsi"/>
          <w:lang w:eastAsia="en-US"/>
        </w:rPr>
      </w:pPr>
      <w:r w:rsidRPr="00D86E1B">
        <w:rPr>
          <w:rFonts w:eastAsiaTheme="minorHAnsi"/>
          <w:lang w:eastAsia="en-US"/>
        </w:rPr>
        <w:t xml:space="preserve">- «Проектирование строительства здания Санкт-петербургского государственного бюджетного учреждения здравоохранения «Городская больница Святой преподобномученицы Елизаветы» по адресу: ул. Вавиловых, д. 14 для размещения отделения экстренной медицинской помощи», </w:t>
      </w:r>
      <w:bookmarkStart w:id="3" w:name="_Hlk157773329"/>
      <w:r w:rsidRPr="00D86E1B">
        <w:rPr>
          <w:rFonts w:eastAsiaTheme="minorHAnsi"/>
          <w:lang w:eastAsia="en-US"/>
        </w:rPr>
        <w:t xml:space="preserve">увеличение лимита финансирования </w:t>
      </w:r>
      <w:r w:rsidR="00B90B75" w:rsidRPr="00D86E1B">
        <w:rPr>
          <w:rFonts w:eastAsiaTheme="minorHAnsi"/>
          <w:lang w:eastAsia="en-US"/>
        </w:rPr>
        <w:br/>
      </w:r>
      <w:r w:rsidRPr="00D86E1B">
        <w:rPr>
          <w:rFonts w:eastAsiaTheme="minorHAnsi"/>
          <w:lang w:eastAsia="en-US"/>
        </w:rPr>
        <w:t>2024 года в размере + 76 380,7 тыс. руб.</w:t>
      </w:r>
      <w:bookmarkEnd w:id="3"/>
      <w:r w:rsidR="00D612D7" w:rsidRPr="00D86E1B">
        <w:rPr>
          <w:rFonts w:eastAsiaTheme="minorHAnsi"/>
          <w:lang w:eastAsia="en-US"/>
        </w:rPr>
        <w:t xml:space="preserve"> за счет неосвоения</w:t>
      </w:r>
      <w:r w:rsidR="00D612D7" w:rsidRPr="0088181B">
        <w:rPr>
          <w:rFonts w:eastAsiaTheme="minorHAnsi"/>
          <w:lang w:eastAsia="en-US"/>
        </w:rPr>
        <w:t xml:space="preserve"> </w:t>
      </w:r>
      <w:r w:rsidRPr="0088181B">
        <w:rPr>
          <w:rFonts w:eastAsiaTheme="minorHAnsi"/>
          <w:lang w:eastAsia="en-US"/>
        </w:rPr>
        <w:t>2023 года;</w:t>
      </w:r>
    </w:p>
    <w:p w:rsidR="001C2F96" w:rsidRPr="0088181B" w:rsidRDefault="00FC6E76">
      <w:pPr>
        <w:pStyle w:val="aff1"/>
        <w:ind w:left="0" w:firstLine="567"/>
        <w:jc w:val="both"/>
        <w:rPr>
          <w:rFonts w:eastAsiaTheme="minorHAnsi"/>
          <w:lang w:eastAsia="en-US"/>
        </w:rPr>
      </w:pPr>
      <w:r w:rsidRPr="0088181B">
        <w:rPr>
          <w:rFonts w:eastAsiaTheme="minorHAnsi"/>
          <w:lang w:eastAsia="en-US"/>
        </w:rPr>
        <w:t>- «Проектирование строительства многофункционального медицинского комплекса                в границах территории, ограниченной пр. Авиаконструкторов, Глухарской ул., Планерной ул., Плесецкой ул., в Приморском районе Санкт-Петербурга», увеличение лимита финансирования 2024 года в размере + 7 584,5 тыс. руб. (неосвоение 2023 года).</w:t>
      </w:r>
    </w:p>
    <w:p w:rsidR="001C2F96" w:rsidRPr="0088181B" w:rsidRDefault="00FC6E76">
      <w:pPr>
        <w:pStyle w:val="aff1"/>
        <w:ind w:left="0" w:firstLine="567"/>
        <w:jc w:val="both"/>
        <w:rPr>
          <w:rFonts w:eastAsiaTheme="minorHAnsi"/>
          <w:lang w:eastAsia="en-US"/>
        </w:rPr>
      </w:pPr>
      <w:bookmarkStart w:id="4" w:name="_Hlk157858352"/>
      <w:bookmarkStart w:id="5" w:name="_Hlk157784609"/>
      <w:r w:rsidRPr="0088181B">
        <w:rPr>
          <w:rFonts w:eastAsiaTheme="minorHAnsi"/>
          <w:lang w:eastAsia="en-US"/>
        </w:rPr>
        <w:t>- перераспределение</w:t>
      </w:r>
      <w:r w:rsidR="008D5002">
        <w:rPr>
          <w:rFonts w:eastAsiaTheme="minorHAnsi"/>
          <w:lang w:eastAsia="en-US"/>
        </w:rPr>
        <w:t xml:space="preserve"> </w:t>
      </w:r>
      <w:r w:rsidRPr="0088181B">
        <w:rPr>
          <w:rFonts w:eastAsiaTheme="minorHAnsi"/>
          <w:lang w:eastAsia="en-US"/>
        </w:rPr>
        <w:t>объема работ на плановый период по 2 объектам</w:t>
      </w:r>
      <w:bookmarkEnd w:id="4"/>
      <w:r w:rsidRPr="0088181B">
        <w:rPr>
          <w:rFonts w:eastAsiaTheme="minorHAnsi"/>
          <w:lang w:eastAsia="en-US"/>
        </w:rPr>
        <w:t xml:space="preserve">: </w:t>
      </w:r>
    </w:p>
    <w:bookmarkEnd w:id="5"/>
    <w:p w:rsidR="001C2F96" w:rsidRPr="0088181B" w:rsidRDefault="00FC6E76">
      <w:pPr>
        <w:pStyle w:val="aff1"/>
        <w:ind w:left="0" w:firstLine="567"/>
        <w:jc w:val="both"/>
        <w:rPr>
          <w:rFonts w:eastAsiaTheme="minorHAnsi"/>
          <w:lang w:eastAsia="en-US"/>
        </w:rPr>
      </w:pPr>
      <w:r w:rsidRPr="0088181B">
        <w:rPr>
          <w:rFonts w:eastAsiaTheme="minorHAnsi"/>
          <w:lang w:eastAsia="en-US"/>
        </w:rPr>
        <w:t xml:space="preserve">- «Проектирование строительства зданий для размещения центра паллиативной медицинской помощи по адресу: г. Колпино, ул. Севастьянова, юго-западнее дома № 3 </w:t>
      </w:r>
      <w:r w:rsidR="00B90B75">
        <w:rPr>
          <w:rFonts w:eastAsiaTheme="minorHAnsi"/>
          <w:lang w:eastAsia="en-US"/>
        </w:rPr>
        <w:br/>
      </w:r>
      <w:r w:rsidRPr="0088181B">
        <w:rPr>
          <w:rFonts w:eastAsiaTheme="minorHAnsi"/>
          <w:lang w:eastAsia="en-US"/>
        </w:rPr>
        <w:t xml:space="preserve">по Колпинской ул. (Санкт-Петербург, город Колпино, улица Севастьянова, участок 21 (территория, ограниченная Загородной улицей, Колпинской улицей, улицей Севастьянова, проектируемым проездом; ФЗУ № 17) (корректировка проектной документации)», </w:t>
      </w:r>
      <w:bookmarkStart w:id="6" w:name="_Hlk157783365"/>
      <w:bookmarkStart w:id="7" w:name="_Hlk157773489"/>
      <w:r w:rsidRPr="0088181B">
        <w:rPr>
          <w:rFonts w:eastAsiaTheme="minorHAnsi"/>
          <w:lang w:eastAsia="en-US"/>
        </w:rPr>
        <w:t xml:space="preserve">уменьшение лимита финансирования 2024 года в размере – 3 500,0 тыс. руб. </w:t>
      </w:r>
      <w:bookmarkStart w:id="8" w:name="_Hlk157866857"/>
      <w:r w:rsidRPr="0088181B">
        <w:rPr>
          <w:rFonts w:eastAsiaTheme="minorHAnsi"/>
          <w:lang w:eastAsia="en-US"/>
        </w:rPr>
        <w:t>в соответствии с ожидаемым выполнением</w:t>
      </w:r>
      <w:bookmarkEnd w:id="8"/>
      <w:r w:rsidRPr="0088181B">
        <w:rPr>
          <w:rFonts w:eastAsiaTheme="minorHAnsi"/>
          <w:lang w:eastAsia="en-US"/>
        </w:rPr>
        <w:t>, увеличение лимита финансирования 2025 года в размере + 3 500,0 тыс. руб.</w:t>
      </w:r>
      <w:bookmarkEnd w:id="6"/>
      <w:r w:rsidRPr="0088181B">
        <w:rPr>
          <w:rFonts w:eastAsiaTheme="minorHAnsi"/>
          <w:lang w:eastAsia="en-US"/>
        </w:rPr>
        <w:t>;</w:t>
      </w:r>
    </w:p>
    <w:bookmarkEnd w:id="7"/>
    <w:p w:rsidR="001C2F96" w:rsidRPr="0088181B" w:rsidRDefault="00FC6E76">
      <w:pPr>
        <w:pStyle w:val="aff1"/>
        <w:ind w:left="0" w:firstLine="567"/>
        <w:jc w:val="both"/>
        <w:rPr>
          <w:rFonts w:eastAsiaTheme="minorHAnsi"/>
          <w:lang w:eastAsia="en-US"/>
        </w:rPr>
      </w:pPr>
      <w:r w:rsidRPr="0088181B">
        <w:rPr>
          <w:rFonts w:eastAsiaTheme="minorHAnsi"/>
          <w:lang w:eastAsia="en-US"/>
        </w:rPr>
        <w:t>- «Проектирование приспособления для современного использования комплекса зданий по адресу: Санкт-Петербург, 14-я линия В.О., дом 57-61 для Санкт-Петербургского государственного бюджетного учреждения здравоохранения «Детская городская больница № 2 Святой Марии Магдалины», уменьшение лимита финансирования 2024 года в размере –</w:t>
      </w:r>
      <w:bookmarkStart w:id="9" w:name="_Hlk157780972"/>
      <w:r w:rsidRPr="0088181B">
        <w:rPr>
          <w:rFonts w:eastAsiaTheme="minorHAnsi"/>
          <w:lang w:eastAsia="en-US"/>
        </w:rPr>
        <w:t> </w:t>
      </w:r>
      <w:bookmarkEnd w:id="9"/>
      <w:r w:rsidRPr="0088181B">
        <w:rPr>
          <w:rFonts w:eastAsiaTheme="minorHAnsi"/>
          <w:lang w:eastAsia="en-US"/>
        </w:rPr>
        <w:t>2 084,5 тыс. руб. в соответствии с ожидаемым выполнением, увеличение лимита финансирования 2025 года в размере + 2 084,5 тыс. руб.</w:t>
      </w:r>
    </w:p>
    <w:p w:rsidR="001C2F96" w:rsidRPr="0088181B" w:rsidRDefault="00FC6E76">
      <w:pPr>
        <w:ind w:firstLine="567"/>
        <w:jc w:val="both"/>
        <w:rPr>
          <w:rFonts w:eastAsiaTheme="minorHAnsi"/>
          <w:lang w:eastAsia="en-US"/>
        </w:rPr>
      </w:pPr>
      <w:r w:rsidRPr="0088181B">
        <w:rPr>
          <w:rFonts w:eastAsiaTheme="minorHAnsi"/>
          <w:lang w:eastAsia="en-US"/>
        </w:rPr>
        <w:t xml:space="preserve">- в связи с изменением стоимости проектирования по 5 объектам: </w:t>
      </w:r>
    </w:p>
    <w:p w:rsidR="001C2F96" w:rsidRPr="0088181B" w:rsidRDefault="00FC6E76">
      <w:pPr>
        <w:pStyle w:val="aff"/>
        <w:tabs>
          <w:tab w:val="left" w:pos="567"/>
          <w:tab w:val="left" w:pos="851"/>
          <w:tab w:val="left" w:pos="993"/>
        </w:tabs>
        <w:spacing w:after="0"/>
        <w:ind w:left="0" w:firstLine="567"/>
        <w:jc w:val="both"/>
        <w:rPr>
          <w:rFonts w:eastAsiaTheme="minorHAnsi"/>
          <w:lang w:eastAsia="en-US"/>
        </w:rPr>
      </w:pPr>
      <w:r w:rsidRPr="0088181B">
        <w:rPr>
          <w:rFonts w:eastAsiaTheme="minorHAnsi"/>
          <w:lang w:eastAsia="en-US"/>
        </w:rPr>
        <w:t xml:space="preserve">- «Проектирование строительства здания амбулаторно-поликлинического учреждения на территории, ограниченной ул. Литке, Цитадельским шоссе, проектируемым проездом </w:t>
      </w:r>
      <w:r w:rsidR="00B90B75">
        <w:rPr>
          <w:rFonts w:eastAsiaTheme="minorHAnsi"/>
          <w:lang w:eastAsia="en-US"/>
        </w:rPr>
        <w:br/>
      </w:r>
      <w:r w:rsidRPr="0088181B">
        <w:rPr>
          <w:rFonts w:eastAsiaTheme="minorHAnsi"/>
          <w:lang w:eastAsia="en-US"/>
        </w:rPr>
        <w:t xml:space="preserve">№ 2, береговой линией Невской Губы, проектируемым проездом № 5, проектируемым поездом № 6, Кронштадтским шоссе», уменьшение лимита финансирования 2024 года </w:t>
      </w:r>
      <w:r w:rsidR="006946F7">
        <w:rPr>
          <w:rFonts w:eastAsiaTheme="minorHAnsi"/>
          <w:lang w:eastAsia="en-US"/>
        </w:rPr>
        <w:t xml:space="preserve">                  </w:t>
      </w:r>
      <w:r w:rsidRPr="0088181B">
        <w:rPr>
          <w:rFonts w:eastAsiaTheme="minorHAnsi"/>
          <w:lang w:eastAsia="en-US"/>
        </w:rPr>
        <w:t>в размере – 3 500,0 тыс. руб. в соответствии с ожидаемым выполнением, увеличение лимита финансирования 2025 года в размере + 15 405,7 тыс. руб.;</w:t>
      </w:r>
    </w:p>
    <w:p w:rsidR="001C2F96" w:rsidRPr="0088181B" w:rsidRDefault="00FC6E76">
      <w:pPr>
        <w:pStyle w:val="aff1"/>
        <w:ind w:left="0" w:firstLine="567"/>
        <w:jc w:val="both"/>
        <w:rPr>
          <w:rFonts w:eastAsiaTheme="minorHAnsi"/>
          <w:lang w:eastAsia="en-US"/>
        </w:rPr>
      </w:pPr>
      <w:r w:rsidRPr="0088181B">
        <w:rPr>
          <w:rFonts w:eastAsiaTheme="minorHAnsi"/>
          <w:lang w:eastAsia="en-US"/>
        </w:rPr>
        <w:t xml:space="preserve">- «Проектирование строительства станции скорой и неотложной помощи </w:t>
      </w:r>
      <w:r w:rsidR="006946F7">
        <w:rPr>
          <w:rFonts w:eastAsiaTheme="minorHAnsi"/>
          <w:lang w:eastAsia="en-US"/>
        </w:rPr>
        <w:t xml:space="preserve">                            </w:t>
      </w:r>
      <w:r w:rsidRPr="0088181B">
        <w:rPr>
          <w:rFonts w:eastAsiaTheme="minorHAnsi"/>
          <w:lang w:eastAsia="en-US"/>
        </w:rPr>
        <w:t>на земельном участке по адресу: Санкт-Петербург, Лабораторный проспект, участок 27», увеличение лимита финансирования 2025 года в размере + 422,2 тыс. руб.;</w:t>
      </w:r>
    </w:p>
    <w:p w:rsidR="001C2F96" w:rsidRPr="00D86E1B" w:rsidRDefault="00FC6E76">
      <w:pPr>
        <w:pStyle w:val="aff1"/>
        <w:ind w:left="0" w:firstLine="567"/>
        <w:jc w:val="both"/>
        <w:rPr>
          <w:rFonts w:eastAsiaTheme="minorHAnsi"/>
          <w:lang w:eastAsia="en-US"/>
        </w:rPr>
      </w:pPr>
      <w:r w:rsidRPr="0088181B">
        <w:rPr>
          <w:rFonts w:eastAsiaTheme="minorHAnsi"/>
          <w:lang w:eastAsia="en-US"/>
        </w:rPr>
        <w:t xml:space="preserve">- «Проектирование строительства здания для размещения патологоанатомического </w:t>
      </w:r>
      <w:r w:rsidRPr="00D86E1B">
        <w:rPr>
          <w:rFonts w:eastAsiaTheme="minorHAnsi"/>
          <w:lang w:eastAsia="en-US"/>
        </w:rPr>
        <w:t xml:space="preserve">отделения с моргом и районным судебно-медицинским отделением </w:t>
      </w:r>
      <w:r w:rsidR="006946F7" w:rsidRPr="00D86E1B">
        <w:rPr>
          <w:rFonts w:eastAsiaTheme="minorHAnsi"/>
          <w:lang w:eastAsia="en-US"/>
        </w:rPr>
        <w:t xml:space="preserve">                                             </w:t>
      </w:r>
      <w:r w:rsidRPr="00D86E1B">
        <w:rPr>
          <w:rFonts w:eastAsiaTheme="minorHAnsi"/>
          <w:lang w:eastAsia="en-US"/>
        </w:rPr>
        <w:t>СПб ГБУЗ «Николаевская больница» на земельном участке по адресу: Санкт-Петербург, внутригородское муниципальное образование город Петергоф, Константиновская улица, участок 1А», увеличение лимита финансирования 2025 года в размере + 2 314,2 тыс. руб.;</w:t>
      </w:r>
    </w:p>
    <w:p w:rsidR="001C2F96" w:rsidRPr="00D86E1B" w:rsidRDefault="00FC6E76">
      <w:pPr>
        <w:pStyle w:val="aff1"/>
        <w:ind w:left="0" w:firstLine="567"/>
        <w:jc w:val="both"/>
        <w:rPr>
          <w:rFonts w:eastAsiaTheme="minorHAnsi"/>
          <w:lang w:eastAsia="en-US"/>
        </w:rPr>
      </w:pPr>
      <w:r w:rsidRPr="00D86E1B">
        <w:rPr>
          <w:rFonts w:eastAsiaTheme="minorHAnsi"/>
          <w:lang w:eastAsia="en-US"/>
        </w:rPr>
        <w:t>- «Проектирование строительства здания амбулаторно-поликлинического учреждения на земельном участке по адресу: Санкт-Петербург, муниципальный округ Полюстрово, Пискарёвский проспект, участок 22», уменьшение лимита финансирования 2025 года                    в размере – 14 762,2 тыс. руб.;</w:t>
      </w:r>
    </w:p>
    <w:p w:rsidR="001C2F96" w:rsidRPr="00D86E1B" w:rsidRDefault="00FC6E76">
      <w:pPr>
        <w:pStyle w:val="aff1"/>
        <w:ind w:left="0" w:firstLine="567"/>
        <w:jc w:val="both"/>
        <w:rPr>
          <w:rFonts w:eastAsiaTheme="minorHAnsi"/>
          <w:lang w:eastAsia="en-US"/>
        </w:rPr>
      </w:pPr>
      <w:r w:rsidRPr="00D86E1B">
        <w:rPr>
          <w:rFonts w:eastAsiaTheme="minorHAnsi"/>
          <w:lang w:eastAsia="en-US"/>
        </w:rPr>
        <w:t>- «Проектирование строительства здания учебного центра государственного бюджетного учреждения «Санкт-Петербургский научно-исследовательский институт скорой помощи им. И.И.Джанелидзе» на земельном участке по адресу: Санкт-Петербург, улица Фучика, участок 26 (юго-восточнее пересечения улицы Фучика с Будапештской улицей)», уменьшение лимита финансирования 2024 года в размере – 3 000,0 тыс. руб.                  в соответствии с ожидаемым выполнением, увеличение лимита финансирования 2025 года в размере + 26 338,4 тыс. руб.</w:t>
      </w:r>
    </w:p>
    <w:p w:rsidR="00C22756" w:rsidRPr="00D86E1B" w:rsidRDefault="00C22756" w:rsidP="00C22756">
      <w:pPr>
        <w:ind w:left="709"/>
        <w:jc w:val="both"/>
        <w:rPr>
          <w:rFonts w:eastAsiaTheme="minorHAnsi"/>
          <w:lang w:eastAsia="en-US"/>
        </w:rPr>
      </w:pPr>
      <w:r w:rsidRPr="00D86E1B">
        <w:rPr>
          <w:rFonts w:eastAsiaTheme="minorHAnsi"/>
          <w:lang w:eastAsia="en-US"/>
        </w:rPr>
        <w:t>в связи с включением 2 вновь начинаемых объектов:</w:t>
      </w:r>
    </w:p>
    <w:p w:rsidR="00C22756" w:rsidRPr="00C22756" w:rsidRDefault="00C22756" w:rsidP="00C22756">
      <w:pPr>
        <w:ind w:firstLine="709"/>
        <w:jc w:val="both"/>
        <w:rPr>
          <w:rFonts w:eastAsiaTheme="minorHAnsi"/>
          <w:lang w:eastAsia="en-US"/>
        </w:rPr>
      </w:pPr>
      <w:r w:rsidRPr="00D86E1B">
        <w:rPr>
          <w:rFonts w:eastAsiaTheme="minorHAnsi"/>
          <w:lang w:eastAsia="en-US"/>
        </w:rPr>
        <w:t xml:space="preserve">- «Проектирование строительства медицинского колледжа и городского аккредитационного центра для специалистов со средним медицинским образованием </w:t>
      </w:r>
      <w:r w:rsidRPr="00D86E1B">
        <w:rPr>
          <w:rFonts w:eastAsiaTheme="minorHAnsi"/>
          <w:lang w:eastAsia="en-US"/>
        </w:rPr>
        <w:br/>
        <w:t>на земельном участке по адресу: Санкт-Петербург, Бухарестская улица, участок 10</w:t>
      </w:r>
      <w:r w:rsidR="00DB6FA2">
        <w:rPr>
          <w:rFonts w:eastAsiaTheme="minorHAnsi"/>
          <w:lang w:eastAsia="en-US"/>
        </w:rPr>
        <w:t xml:space="preserve"> </w:t>
      </w:r>
      <w:r w:rsidRPr="00D86E1B">
        <w:rPr>
          <w:rFonts w:eastAsiaTheme="minorHAnsi"/>
          <w:lang w:eastAsia="en-US"/>
        </w:rPr>
        <w:t xml:space="preserve">г», </w:t>
      </w:r>
      <w:bookmarkStart w:id="10" w:name="_Hlk158745635"/>
      <w:r w:rsidRPr="00D86E1B">
        <w:rPr>
          <w:rFonts w:eastAsiaTheme="minorHAnsi"/>
          <w:lang w:eastAsia="en-US"/>
        </w:rPr>
        <w:t xml:space="preserve">увеличение лимита финансирования 2024 года в размере + 1 000,0 тыс. руб., лимита финансирования 2025 года в размере + 138 814,8 тыс. руб. </w:t>
      </w:r>
      <w:bookmarkEnd w:id="10"/>
      <w:r w:rsidRPr="00D86E1B">
        <w:rPr>
          <w:rFonts w:eastAsiaTheme="minorHAnsi"/>
          <w:lang w:eastAsia="en-US"/>
        </w:rPr>
        <w:t>По данному объекту нецелесообразно</w:t>
      </w:r>
      <w:r w:rsidRPr="00C22756">
        <w:rPr>
          <w:rFonts w:eastAsiaTheme="minorHAnsi"/>
          <w:lang w:eastAsia="en-US"/>
        </w:rPr>
        <w:t xml:space="preserve"> проводить закупку ПИР+СМР. Заданием на проектирование предусмотрено проектирование и строительство медицинского колледжа и городского аккредитационного центра для специалистов со средним медицинским образованием. Техническим заданием предусмотрены лаборантские, медицинские учебные кабинеты, кабинеты по оценке практических навыков, которые должны быть оснащены соответствующим оборудованием, книгохранилище, архив, тренажерный зал. В связи </w:t>
      </w:r>
      <w:r w:rsidRPr="00C22756">
        <w:rPr>
          <w:rFonts w:eastAsiaTheme="minorHAnsi"/>
          <w:lang w:eastAsia="en-US"/>
        </w:rPr>
        <w:br/>
        <w:t xml:space="preserve">с отсутствием в сборниках НЦС (укрупненные нормативы цены строительства) соответствующих объектов-представителей, а также в связи с отсутствием объектов-аналогов объективно определить стоимость строительства не представляется возможным. </w:t>
      </w:r>
    </w:p>
    <w:p w:rsidR="00C22756" w:rsidRPr="00D86E1B" w:rsidRDefault="00C22756" w:rsidP="00C22756">
      <w:pPr>
        <w:ind w:firstLine="709"/>
        <w:jc w:val="both"/>
        <w:rPr>
          <w:rFonts w:eastAsiaTheme="minorHAnsi"/>
          <w:lang w:eastAsia="en-US"/>
        </w:rPr>
      </w:pPr>
      <w:r w:rsidRPr="00D86E1B">
        <w:rPr>
          <w:rFonts w:eastAsiaTheme="minorHAnsi"/>
          <w:lang w:eastAsia="en-US"/>
        </w:rPr>
        <w:t xml:space="preserve">- «Проектирование реконструкции здания литеры Л, дома 9, по улице Борисова, </w:t>
      </w:r>
      <w:r w:rsidRPr="00D86E1B">
        <w:rPr>
          <w:rFonts w:eastAsiaTheme="minorHAnsi"/>
          <w:lang w:eastAsia="en-US"/>
        </w:rPr>
        <w:br/>
        <w:t xml:space="preserve">г. Сестрорецк, для размещения подразделений СПБ ГБУЗ «Городская больница № 40 Курортного района» на земельном участке по адресу: Санкт-Петербург, город Сестрорецк, улица Борисова, участок 18»,увеличение лимита финансирования 2024 года в размере + 1 000,0 тыс. руб., лимита финансирования 2025 года в размере + 71 802,0 тыс. руб. Включение объекта в связи с обращением СПб ГБУЗ «Городская больница № 40 Курортного района» от 12.02.2024 № 1147. В настоящее время на территории </w:t>
      </w:r>
      <w:r w:rsidRPr="00D86E1B">
        <w:rPr>
          <w:rFonts w:eastAsiaTheme="minorHAnsi"/>
          <w:lang w:eastAsia="en-US"/>
        </w:rPr>
        <w:br/>
        <w:t>СПб ГБУЗ «Городская больница № 40» производится строительство многопрофильного лечебно-диагностического корпуса. Согласно проектному решению, данный корпус (лит.</w:t>
      </w:r>
      <w:r w:rsidR="00984735" w:rsidRPr="00D86E1B">
        <w:rPr>
          <w:rFonts w:eastAsiaTheme="minorHAnsi"/>
          <w:lang w:eastAsia="en-US"/>
        </w:rPr>
        <w:t xml:space="preserve"> </w:t>
      </w:r>
      <w:r w:rsidRPr="00D86E1B">
        <w:rPr>
          <w:rFonts w:eastAsiaTheme="minorHAnsi"/>
          <w:lang w:eastAsia="en-US"/>
        </w:rPr>
        <w:t xml:space="preserve">Т) объединяется с корпусом лит. Л на уровне 2 и 3 этажа. Здание корпуса лит. Л построено </w:t>
      </w:r>
      <w:r w:rsidRPr="00D86E1B">
        <w:rPr>
          <w:rFonts w:eastAsiaTheme="minorHAnsi"/>
          <w:lang w:eastAsia="en-US"/>
        </w:rPr>
        <w:br/>
        <w:t>в 1963 году и имеет в своем составе железную кровлю с деревянными перекрытиями, требую</w:t>
      </w:r>
      <w:r w:rsidR="00F91780">
        <w:rPr>
          <w:rFonts w:eastAsiaTheme="minorHAnsi"/>
          <w:lang w:eastAsia="en-US"/>
        </w:rPr>
        <w:t>щими</w:t>
      </w:r>
      <w:r w:rsidRPr="00D86E1B">
        <w:rPr>
          <w:rFonts w:eastAsiaTheme="minorHAnsi"/>
          <w:lang w:eastAsia="en-US"/>
        </w:rPr>
        <w:t xml:space="preserve"> реконструкции (замены). Для организации перехода и приведения корпуса </w:t>
      </w:r>
      <w:r w:rsidRPr="00D86E1B">
        <w:rPr>
          <w:rFonts w:eastAsiaTheme="minorHAnsi"/>
          <w:lang w:eastAsia="en-US"/>
        </w:rPr>
        <w:br/>
        <w:t>лит. Л в работоспособное состояние требуется проектирование и реконструкция объекта.</w:t>
      </w:r>
    </w:p>
    <w:p w:rsidR="00C22756" w:rsidRPr="00D86E1B" w:rsidRDefault="00C22756" w:rsidP="00C22756">
      <w:pPr>
        <w:jc w:val="both"/>
        <w:rPr>
          <w:rFonts w:eastAsiaTheme="minorHAnsi"/>
          <w:lang w:eastAsia="en-US"/>
        </w:rPr>
      </w:pPr>
      <w:r w:rsidRPr="00D86E1B">
        <w:rPr>
          <w:rFonts w:eastAsiaTheme="minorHAnsi"/>
          <w:lang w:eastAsia="en-US"/>
        </w:rPr>
        <w:t>Кроме того, подлежит исключению объект: «Проектирование строительства здания амбулаторно-поликлинического учреждения (420 посещений в смену) со встроенной станцией скорой и неотложной помощи (8 машин) по адресу: Санкт-Петербург, муниципальный округ Прометей, ул. Ольги Форш, участок 11», в связи с тем, что работы по проектированию завершены в 2023 году, финансирование в 2024 году не требуется.</w:t>
      </w:r>
    </w:p>
    <w:p w:rsidR="001C2F96" w:rsidRPr="00D86E1B" w:rsidRDefault="00FC6E76">
      <w:pPr>
        <w:pStyle w:val="aff"/>
        <w:numPr>
          <w:ilvl w:val="0"/>
          <w:numId w:val="28"/>
        </w:numPr>
        <w:tabs>
          <w:tab w:val="left" w:pos="0"/>
          <w:tab w:val="left" w:pos="851"/>
        </w:tabs>
        <w:spacing w:after="0"/>
        <w:ind w:left="0" w:firstLine="709"/>
        <w:jc w:val="both"/>
      </w:pPr>
      <w:r w:rsidRPr="00D86E1B">
        <w:rPr>
          <w:b/>
        </w:rPr>
        <w:t>По Государственной программе Санкт-Петербурга «Развитие образования</w:t>
      </w:r>
      <w:r w:rsidR="00243BCA" w:rsidRPr="00D86E1B">
        <w:rPr>
          <w:b/>
        </w:rPr>
        <w:t xml:space="preserve"> </w:t>
      </w:r>
      <w:r w:rsidRPr="00D86E1B">
        <w:rPr>
          <w:b/>
        </w:rPr>
        <w:t>в Санкт-Петербурге»</w:t>
      </w:r>
      <w:r w:rsidR="00F91780">
        <w:rPr>
          <w:b/>
        </w:rPr>
        <w:t>,</w:t>
      </w:r>
      <w:r w:rsidRPr="00D86E1B">
        <w:rPr>
          <w:b/>
        </w:rPr>
        <w:t xml:space="preserve"> утвержденной постановлением Правительства Санкт-Петербурга</w:t>
      </w:r>
      <w:r w:rsidR="00243BCA" w:rsidRPr="00D86E1B">
        <w:rPr>
          <w:b/>
        </w:rPr>
        <w:t xml:space="preserve"> </w:t>
      </w:r>
      <w:r w:rsidRPr="00D86E1B">
        <w:rPr>
          <w:b/>
        </w:rPr>
        <w:t>от 04.06.2014 № 453</w:t>
      </w:r>
      <w:r w:rsidRPr="00D86E1B">
        <w:t xml:space="preserve"> уменьшение объема работ</w:t>
      </w:r>
      <w:r w:rsidR="00FA733A" w:rsidRPr="00D86E1B">
        <w:t xml:space="preserve"> 2024 года</w:t>
      </w:r>
      <w:r w:rsidR="00DB6FA2">
        <w:t xml:space="preserve">                               </w:t>
      </w:r>
      <w:r w:rsidR="00FA733A" w:rsidRPr="00D86E1B">
        <w:t xml:space="preserve"> -</w:t>
      </w:r>
      <w:r w:rsidR="00E105D9" w:rsidRPr="00D86E1B">
        <w:t>1 530 317,2</w:t>
      </w:r>
      <w:r w:rsidRPr="00D86E1B">
        <w:t>, уве</w:t>
      </w:r>
      <w:r w:rsidR="00FA733A" w:rsidRPr="00D86E1B">
        <w:t>личение объема работ 2025 года +</w:t>
      </w:r>
      <w:r w:rsidR="00E105D9" w:rsidRPr="00D86E1B">
        <w:t>2 823 072,6</w:t>
      </w:r>
      <w:r w:rsidR="00FA733A" w:rsidRPr="00D86E1B">
        <w:t xml:space="preserve"> тыс. руб.</w:t>
      </w:r>
      <w:r w:rsidRPr="00D86E1B">
        <w:t>, увеличение объема работ</w:t>
      </w:r>
      <w:r w:rsidR="00E105D9" w:rsidRPr="00D86E1B">
        <w:t xml:space="preserve"> </w:t>
      </w:r>
      <w:r w:rsidRPr="00D86E1B">
        <w:t>2026 года</w:t>
      </w:r>
      <w:r w:rsidR="00FA733A" w:rsidRPr="00D86E1B">
        <w:t xml:space="preserve"> +</w:t>
      </w:r>
      <w:r w:rsidR="00E105D9" w:rsidRPr="00D86E1B">
        <w:t>2 301 383,2</w:t>
      </w:r>
      <w:r w:rsidR="00FA733A" w:rsidRPr="00D86E1B">
        <w:t xml:space="preserve"> тыс. руб.,</w:t>
      </w:r>
      <w:r w:rsidRPr="00D86E1B">
        <w:t xml:space="preserve"> в том числе:</w:t>
      </w:r>
    </w:p>
    <w:p w:rsidR="001C2F96" w:rsidRPr="00D86E1B" w:rsidRDefault="00FC6E76">
      <w:pPr>
        <w:pStyle w:val="aff"/>
        <w:tabs>
          <w:tab w:val="left" w:pos="0"/>
          <w:tab w:val="left" w:pos="851"/>
        </w:tabs>
        <w:spacing w:after="0"/>
        <w:ind w:left="0" w:firstLine="709"/>
        <w:jc w:val="both"/>
      </w:pPr>
      <w:r w:rsidRPr="00D86E1B">
        <w:rPr>
          <w:bCs/>
        </w:rPr>
        <w:t xml:space="preserve">2.1 СТРОИТЕЛЬСТВО ЗДАНИЯ ДОШКОЛЬНОГО ОБРАЗОВАТЕЛЬНОГО УЧРЕЖДЕНИЯ ПО АДРЕСУ: САНКТ-ПЕТЕРБУРГ, ГОРЕЛОВО, КРАСНОСЕЛЬСКОЕ ШОССЕ, Д.44, КОРП.2, ЛИТЕРА А (220 МЕСТ). Увеличение лимита финансирования </w:t>
      </w:r>
      <w:r w:rsidRPr="00D86E1B">
        <w:rPr>
          <w:bCs/>
        </w:rPr>
        <w:br/>
        <w:t>2024 года в размере + 6</w:t>
      </w:r>
      <w:r w:rsidR="00E94CC7" w:rsidRPr="00D86E1B">
        <w:rPr>
          <w:rFonts w:eastAsiaTheme="minorHAnsi"/>
          <w:lang w:eastAsia="en-US"/>
        </w:rPr>
        <w:t> </w:t>
      </w:r>
      <w:r w:rsidRPr="00D86E1B">
        <w:rPr>
          <w:bCs/>
        </w:rPr>
        <w:t xml:space="preserve">812,8 тыс.руб. в связи </w:t>
      </w:r>
      <w:r w:rsidR="00F458EA" w:rsidRPr="00D86E1B">
        <w:rPr>
          <w:bCs/>
        </w:rPr>
        <w:t xml:space="preserve">необходимостью выполнения </w:t>
      </w:r>
      <w:r w:rsidRPr="00D86E1B">
        <w:rPr>
          <w:bCs/>
        </w:rPr>
        <w:t xml:space="preserve"> дополнительных работ</w:t>
      </w:r>
      <w:r w:rsidR="00E70E3A" w:rsidRPr="00D86E1B">
        <w:rPr>
          <w:bCs/>
        </w:rPr>
        <w:t xml:space="preserve"> на устройство покрытия</w:t>
      </w:r>
      <w:r w:rsidRPr="00D86E1B">
        <w:rPr>
          <w:bCs/>
        </w:rPr>
        <w:t xml:space="preserve"> детских игровых и спортивных площадок </w:t>
      </w:r>
      <w:r w:rsidR="00E105D9" w:rsidRPr="00D86E1B">
        <w:rPr>
          <w:bCs/>
        </w:rPr>
        <w:t xml:space="preserve">             </w:t>
      </w:r>
      <w:r w:rsidRPr="00D86E1B">
        <w:rPr>
          <w:bCs/>
        </w:rPr>
        <w:t>в дошкольных образовательных учреждениях (+5 351,5 тыс.руб.)</w:t>
      </w:r>
      <w:r w:rsidR="004D18B2">
        <w:rPr>
          <w:bCs/>
        </w:rPr>
        <w:t xml:space="preserve"> </w:t>
      </w:r>
      <w:r w:rsidR="00934D65" w:rsidRPr="00D86E1B">
        <w:rPr>
          <w:bCs/>
        </w:rPr>
        <w:t xml:space="preserve">в рамках </w:t>
      </w:r>
      <w:r w:rsidR="00E70E3A" w:rsidRPr="00D86E1B">
        <w:rPr>
          <w:bCs/>
        </w:rPr>
        <w:t>государственн</w:t>
      </w:r>
      <w:r w:rsidR="00934D65" w:rsidRPr="00D86E1B">
        <w:rPr>
          <w:bCs/>
        </w:rPr>
        <w:t>ого</w:t>
      </w:r>
      <w:r w:rsidR="00E70E3A" w:rsidRPr="00D86E1B">
        <w:rPr>
          <w:bCs/>
        </w:rPr>
        <w:t xml:space="preserve"> контракт</w:t>
      </w:r>
      <w:r w:rsidR="00934D65" w:rsidRPr="00D86E1B">
        <w:rPr>
          <w:bCs/>
        </w:rPr>
        <w:t>а</w:t>
      </w:r>
      <w:r w:rsidR="00E70E3A" w:rsidRPr="00D86E1B">
        <w:rPr>
          <w:bCs/>
        </w:rPr>
        <w:t xml:space="preserve"> от 15.09.2022 № 64/ОК-22 с ООО «СУ-17» </w:t>
      </w:r>
      <w:r w:rsidR="00755353" w:rsidRPr="00D86E1B">
        <w:rPr>
          <w:bCs/>
        </w:rPr>
        <w:t xml:space="preserve">для исполнения </w:t>
      </w:r>
      <w:r w:rsidR="00972A0B" w:rsidRPr="00D86E1B">
        <w:rPr>
          <w:bCs/>
        </w:rPr>
        <w:t>поручения Губернатора Санкт-Петербурга</w:t>
      </w:r>
      <w:r w:rsidR="00755353" w:rsidRPr="00D86E1B">
        <w:rPr>
          <w:bCs/>
        </w:rPr>
        <w:t xml:space="preserve"> о согласовании типа покрытия детских игровых </w:t>
      </w:r>
      <w:r w:rsidR="00E105D9" w:rsidRPr="00D86E1B">
        <w:rPr>
          <w:bCs/>
        </w:rPr>
        <w:t xml:space="preserve">                          </w:t>
      </w:r>
      <w:r w:rsidR="00755353" w:rsidRPr="00D86E1B">
        <w:rPr>
          <w:bCs/>
        </w:rPr>
        <w:t>и спортивных площадок в дошкольных образовательных учреждениях</w:t>
      </w:r>
      <w:r w:rsidR="009044DF" w:rsidRPr="00D86E1B">
        <w:rPr>
          <w:bCs/>
        </w:rPr>
        <w:t xml:space="preserve">, а также </w:t>
      </w:r>
      <w:r w:rsidRPr="00D86E1B">
        <w:rPr>
          <w:bCs/>
        </w:rPr>
        <w:t>уточнением стоимости присоединен</w:t>
      </w:r>
      <w:r w:rsidR="008954D2" w:rsidRPr="00D86E1B">
        <w:rPr>
          <w:bCs/>
        </w:rPr>
        <w:t>ия на временное электро</w:t>
      </w:r>
      <w:r w:rsidRPr="00D86E1B">
        <w:rPr>
          <w:bCs/>
        </w:rPr>
        <w:t>снабж</w:t>
      </w:r>
      <w:r w:rsidR="009044DF" w:rsidRPr="00D86E1B">
        <w:rPr>
          <w:bCs/>
        </w:rPr>
        <w:t xml:space="preserve">ение с ПАО «Россети Ленэнерго» </w:t>
      </w:r>
      <w:r w:rsidR="00E105D9" w:rsidRPr="00D86E1B">
        <w:rPr>
          <w:bCs/>
        </w:rPr>
        <w:t xml:space="preserve">              </w:t>
      </w:r>
      <w:r w:rsidR="00934D65" w:rsidRPr="00D86E1B">
        <w:rPr>
          <w:bCs/>
        </w:rPr>
        <w:t xml:space="preserve">(-293,7 тыс.руб.) и </w:t>
      </w:r>
      <w:r w:rsidRPr="00D86E1B">
        <w:rPr>
          <w:bCs/>
        </w:rPr>
        <w:t xml:space="preserve">неисполнения 2023 года с учетом возврата авансовых платежей </w:t>
      </w:r>
      <w:r w:rsidR="00E105D9" w:rsidRPr="00D86E1B">
        <w:rPr>
          <w:bCs/>
        </w:rPr>
        <w:t xml:space="preserve">      </w:t>
      </w:r>
      <w:r w:rsidRPr="00D86E1B">
        <w:rPr>
          <w:bCs/>
        </w:rPr>
        <w:t>(+1</w:t>
      </w:r>
      <w:r w:rsidR="00E94CC7" w:rsidRPr="00D86E1B">
        <w:rPr>
          <w:rFonts w:eastAsiaTheme="minorHAnsi"/>
          <w:lang w:eastAsia="en-US"/>
        </w:rPr>
        <w:t> </w:t>
      </w:r>
      <w:r w:rsidRPr="00D86E1B">
        <w:rPr>
          <w:bCs/>
        </w:rPr>
        <w:t>755,0 тыс.руб.). Положительное заклю</w:t>
      </w:r>
      <w:r w:rsidR="00934D65" w:rsidRPr="00D86E1B">
        <w:rPr>
          <w:bCs/>
        </w:rPr>
        <w:t xml:space="preserve">чение экспертизы от 28.12.2020 </w:t>
      </w:r>
      <w:r w:rsidR="00E105D9" w:rsidRPr="00D86E1B">
        <w:rPr>
          <w:bCs/>
        </w:rPr>
        <w:t xml:space="preserve">                                       </w:t>
      </w:r>
      <w:r w:rsidRPr="00D86E1B">
        <w:rPr>
          <w:bCs/>
        </w:rPr>
        <w:t xml:space="preserve">№ 78-1-1-3-068815-2020. </w:t>
      </w:r>
      <w:r w:rsidRPr="00D86E1B">
        <w:t>Объект введен в эксплуатац</w:t>
      </w:r>
      <w:r w:rsidR="00934D65" w:rsidRPr="00D86E1B">
        <w:t xml:space="preserve">ию (разрешение на ввод объекта </w:t>
      </w:r>
      <w:r w:rsidR="00E105D9" w:rsidRPr="00D86E1B">
        <w:t xml:space="preserve">                   </w:t>
      </w:r>
      <w:r w:rsidRPr="00D86E1B">
        <w:t>в эксплуатацию от 25.12.2023 № 78-08-25-2023). Расходное обязательство на</w:t>
      </w:r>
      <w:r w:rsidR="00934D65" w:rsidRPr="00D86E1B">
        <w:t xml:space="preserve"> объект: </w:t>
      </w:r>
      <w:r w:rsidRPr="00D86E1B">
        <w:t>пункт 2.1.28 подпрограммы 1 «Развитие дошкольного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Default="00FC6E76">
      <w:pPr>
        <w:pStyle w:val="aff"/>
        <w:tabs>
          <w:tab w:val="left" w:pos="0"/>
          <w:tab w:val="left" w:pos="851"/>
        </w:tabs>
        <w:spacing w:after="0"/>
        <w:ind w:left="0" w:firstLine="709"/>
        <w:jc w:val="both"/>
        <w:rPr>
          <w:bCs/>
        </w:rPr>
      </w:pPr>
      <w:r w:rsidRPr="00D86E1B">
        <w:t xml:space="preserve">2.2 </w:t>
      </w:r>
      <w:r w:rsidRPr="00D86E1B">
        <w:rPr>
          <w:bCs/>
        </w:rPr>
        <w:t>СТРОИТЕЛЬСТВО ЗДАНИЯ ДОШКОЛЬНОГО ОБРАЗОВАТЕЛЬНОГО УЧРЕЖДЕНИЯ ПО АДРЕСУ: САНКТ-ПЕТЕРБУРГ, ДАЛЬНЕВОСТОЧНЫЙ ПР., УЧАСТОК 69</w:t>
      </w:r>
      <w:r w:rsidR="00386EB6" w:rsidRPr="00D86E1B">
        <w:rPr>
          <w:bCs/>
        </w:rPr>
        <w:t>,</w:t>
      </w:r>
      <w:r w:rsidRPr="00D86E1B">
        <w:rPr>
          <w:bCs/>
        </w:rPr>
        <w:t xml:space="preserve"> (СЕВЕРО-ВОСТОЧНЕЕ ПЕРЕСЕЧЕНИЯ С УЛИЦЕЙ ЕРЕМЕЕВА) </w:t>
      </w:r>
      <w:r w:rsidRPr="00D86E1B">
        <w:rPr>
          <w:bCs/>
        </w:rPr>
        <w:br/>
        <w:t>(200 МЕСТ). Увеличение лимита фина</w:t>
      </w:r>
      <w:r w:rsidR="00210CEA" w:rsidRPr="00D86E1B">
        <w:rPr>
          <w:bCs/>
        </w:rPr>
        <w:t>нсирования 2024 года в размере + 6 687,7 тыс.руб.</w:t>
      </w:r>
      <w:r w:rsidRPr="00D86E1B">
        <w:rPr>
          <w:bCs/>
        </w:rPr>
        <w:br/>
      </w:r>
      <w:r w:rsidR="00697849" w:rsidRPr="00D86E1B">
        <w:rPr>
          <w:bCs/>
        </w:rPr>
        <w:t xml:space="preserve">в связи </w:t>
      </w:r>
      <w:r w:rsidR="00F458EA" w:rsidRPr="00D86E1B">
        <w:rPr>
          <w:bCs/>
        </w:rPr>
        <w:t xml:space="preserve">с необходимостью выполнения  </w:t>
      </w:r>
      <w:r w:rsidR="00697849" w:rsidRPr="00D86E1B">
        <w:rPr>
          <w:bCs/>
        </w:rPr>
        <w:t xml:space="preserve">дополнительных работ на устройство покрытия детских игровых и спортивных площадок в дошкольных образовательных учреждениях </w:t>
      </w:r>
      <w:r w:rsidR="00697849" w:rsidRPr="00D86E1B">
        <w:rPr>
          <w:bCs/>
        </w:rPr>
        <w:br/>
      </w:r>
      <w:r w:rsidRPr="00D86E1B">
        <w:rPr>
          <w:bCs/>
        </w:rPr>
        <w:t>(+6 094,4 тыс.руб.)</w:t>
      </w:r>
      <w:r w:rsidR="00697849" w:rsidRPr="00D86E1B">
        <w:rPr>
          <w:bCs/>
        </w:rPr>
        <w:t xml:space="preserve"> в рамках государственного контракта от 13.01.2023 </w:t>
      </w:r>
      <w:r w:rsidR="008954D2" w:rsidRPr="00D86E1B">
        <w:rPr>
          <w:bCs/>
        </w:rPr>
        <w:t xml:space="preserve">                                            № 123/ОК-22 </w:t>
      </w:r>
      <w:r w:rsidR="00697849" w:rsidRPr="00D86E1B">
        <w:rPr>
          <w:bCs/>
        </w:rPr>
        <w:t xml:space="preserve">с ООО «СУ-17» </w:t>
      </w:r>
      <w:r w:rsidR="009165C1" w:rsidRPr="00D86E1B">
        <w:rPr>
          <w:bCs/>
        </w:rPr>
        <w:t xml:space="preserve">для исполнения поручения Губернатора Санкт-Петербурга </w:t>
      </w:r>
      <w:r w:rsidR="00E105D9" w:rsidRPr="00D86E1B">
        <w:rPr>
          <w:bCs/>
        </w:rPr>
        <w:t xml:space="preserve">                      </w:t>
      </w:r>
      <w:r w:rsidR="009165C1" w:rsidRPr="00D86E1B">
        <w:rPr>
          <w:bCs/>
        </w:rPr>
        <w:t>о согласовании типа покрытия детских игровых и спортивных площадок в дошкольных образовательных учреждениях</w:t>
      </w:r>
      <w:r w:rsidR="00972A0B" w:rsidRPr="00D86E1B">
        <w:rPr>
          <w:bCs/>
        </w:rPr>
        <w:t>,</w:t>
      </w:r>
      <w:r w:rsidR="0092208E" w:rsidRPr="00D86E1B">
        <w:rPr>
          <w:bCs/>
        </w:rPr>
        <w:t xml:space="preserve"> </w:t>
      </w:r>
      <w:r w:rsidR="00697849" w:rsidRPr="00D86E1B">
        <w:rPr>
          <w:bCs/>
        </w:rPr>
        <w:t xml:space="preserve">а также </w:t>
      </w:r>
      <w:r w:rsidRPr="00D86E1B">
        <w:rPr>
          <w:bCs/>
        </w:rPr>
        <w:t xml:space="preserve">уточнением стоимости присоединения </w:t>
      </w:r>
      <w:r w:rsidR="0092208E" w:rsidRPr="00D86E1B">
        <w:rPr>
          <w:bCs/>
        </w:rPr>
        <w:t xml:space="preserve">                          </w:t>
      </w:r>
      <w:r w:rsidRPr="00D86E1B">
        <w:rPr>
          <w:bCs/>
        </w:rPr>
        <w:t>на временное эл</w:t>
      </w:r>
      <w:r w:rsidR="008954D2" w:rsidRPr="00D86E1B">
        <w:rPr>
          <w:bCs/>
        </w:rPr>
        <w:t>ектро</w:t>
      </w:r>
      <w:r w:rsidRPr="00D86E1B">
        <w:rPr>
          <w:bCs/>
        </w:rPr>
        <w:t>снабжение с ПА</w:t>
      </w:r>
      <w:r w:rsidR="00697849" w:rsidRPr="00D86E1B">
        <w:rPr>
          <w:bCs/>
        </w:rPr>
        <w:t>О «Ленэнерго» (-34,7 тыс.руб.) и неисполнением</w:t>
      </w:r>
      <w:r w:rsidR="0092208E" w:rsidRPr="00D86E1B">
        <w:rPr>
          <w:bCs/>
        </w:rPr>
        <w:t xml:space="preserve">           </w:t>
      </w:r>
      <w:r w:rsidRPr="00D86E1B">
        <w:rPr>
          <w:bCs/>
        </w:rPr>
        <w:t>2023 года</w:t>
      </w:r>
      <w:r w:rsidR="00E105D9" w:rsidRPr="00D86E1B">
        <w:rPr>
          <w:bCs/>
        </w:rPr>
        <w:t xml:space="preserve"> </w:t>
      </w:r>
      <w:r w:rsidRPr="00D86E1B">
        <w:rPr>
          <w:bCs/>
        </w:rPr>
        <w:t>(+628,0 тыс.руб.). Полож</w:t>
      </w:r>
      <w:r w:rsidR="00697849" w:rsidRPr="00D86E1B">
        <w:rPr>
          <w:bCs/>
        </w:rPr>
        <w:t xml:space="preserve">ительное заключение экспертизы </w:t>
      </w:r>
      <w:r w:rsidRPr="00D86E1B">
        <w:rPr>
          <w:bCs/>
        </w:rPr>
        <w:t xml:space="preserve">от 30.12.2020 </w:t>
      </w:r>
      <w:r w:rsidR="00E105D9" w:rsidRPr="00D86E1B">
        <w:rPr>
          <w:bCs/>
        </w:rPr>
        <w:t xml:space="preserve">                                         </w:t>
      </w:r>
      <w:r w:rsidRPr="00D86E1B">
        <w:rPr>
          <w:bCs/>
        </w:rPr>
        <w:t xml:space="preserve">№ 78-1-1-3-0696-2023-2020. Объект введен в эксплуатацию (разрешение на ввод объекта </w:t>
      </w:r>
      <w:r w:rsidR="00E105D9" w:rsidRPr="00D86E1B">
        <w:rPr>
          <w:bCs/>
        </w:rPr>
        <w:t xml:space="preserve">                  </w:t>
      </w:r>
      <w:r w:rsidRPr="00D86E1B">
        <w:rPr>
          <w:bCs/>
        </w:rPr>
        <w:t>в эксплуатацию от 29.12.2023 № 78-12-33-</w:t>
      </w:r>
      <w:r w:rsidR="00697849" w:rsidRPr="00D86E1B">
        <w:rPr>
          <w:bCs/>
        </w:rPr>
        <w:t xml:space="preserve">2023). Расходное обязательство </w:t>
      </w:r>
      <w:r w:rsidRPr="00D86E1B">
        <w:rPr>
          <w:bCs/>
        </w:rPr>
        <w:t>на объект: пункт 2.1.11 подпрограммы 1 «Развитие дошкольного образования» государственной программы Санкт-Петербурга «</w:t>
      </w:r>
      <w:r w:rsidR="00697849" w:rsidRPr="00D86E1B">
        <w:rPr>
          <w:bCs/>
        </w:rPr>
        <w:t xml:space="preserve">Развитие образования </w:t>
      </w:r>
      <w:r w:rsidRPr="00D86E1B">
        <w:rPr>
          <w:bCs/>
        </w:rPr>
        <w:t>в Санкт-Петербурге», утвержденной постановлением Правительства Санкт-Петербурга от 04.06.2014 № 453.</w:t>
      </w:r>
    </w:p>
    <w:p w:rsidR="00AA2101" w:rsidRDefault="00AA2101">
      <w:pPr>
        <w:pStyle w:val="aff"/>
        <w:tabs>
          <w:tab w:val="left" w:pos="0"/>
          <w:tab w:val="left" w:pos="851"/>
        </w:tabs>
        <w:spacing w:after="0"/>
        <w:ind w:left="0" w:firstLine="709"/>
        <w:jc w:val="both"/>
        <w:rPr>
          <w:bCs/>
        </w:rPr>
      </w:pPr>
    </w:p>
    <w:p w:rsidR="00AA2101" w:rsidRDefault="00AA2101">
      <w:pPr>
        <w:pStyle w:val="aff"/>
        <w:tabs>
          <w:tab w:val="left" w:pos="0"/>
          <w:tab w:val="left" w:pos="851"/>
        </w:tabs>
        <w:spacing w:after="0"/>
        <w:ind w:left="0" w:firstLine="709"/>
        <w:jc w:val="both"/>
        <w:rPr>
          <w:bCs/>
        </w:rPr>
      </w:pPr>
    </w:p>
    <w:p w:rsidR="00AA2101" w:rsidRPr="00D86E1B" w:rsidRDefault="00AA2101">
      <w:pPr>
        <w:pStyle w:val="aff"/>
        <w:tabs>
          <w:tab w:val="left" w:pos="0"/>
          <w:tab w:val="left" w:pos="851"/>
        </w:tabs>
        <w:spacing w:after="0"/>
        <w:ind w:left="0" w:firstLine="709"/>
        <w:jc w:val="both"/>
      </w:pPr>
    </w:p>
    <w:p w:rsidR="001C2F96" w:rsidRPr="0088181B" w:rsidRDefault="00FC6E76">
      <w:pPr>
        <w:pStyle w:val="aff"/>
        <w:tabs>
          <w:tab w:val="left" w:pos="0"/>
          <w:tab w:val="left" w:pos="851"/>
        </w:tabs>
        <w:spacing w:after="0"/>
        <w:ind w:left="0" w:firstLine="709"/>
        <w:jc w:val="both"/>
      </w:pPr>
      <w:r w:rsidRPr="00D86E1B">
        <w:t>2.3 СТРОИТЕЛЬСТВО ЗДАНИЯ ДОШКОЛЬНОГО ОБРАЗОВАТЕЛЬНОГО УЧРЕЖДЕНИЯ ПО АДРЕСУ: САНКТ-ПЕТЕРБУРГ, ЛЕНИНСКИЙ ПР., УЧАСТОК 14, (СЕВЕРО-ЗАПАДНЕЕ ПЕРЕСЕЧЕНИЯ С УЛИЦЕЙ ДОБЛЕСТИ) (180 МЕСТ). Увеличение лимита фина</w:t>
      </w:r>
      <w:r w:rsidR="00210CEA" w:rsidRPr="00D86E1B">
        <w:t>нсирования 2024 года в размере + 4 943,9 тыс.руб.</w:t>
      </w:r>
      <w:r w:rsidR="00F3564B">
        <w:t xml:space="preserve"> </w:t>
      </w:r>
      <w:r w:rsidR="00F458EA" w:rsidRPr="00D86E1B">
        <w:rPr>
          <w:bCs/>
        </w:rPr>
        <w:t>в связи н</w:t>
      </w:r>
      <w:r w:rsidR="00F3564B">
        <w:rPr>
          <w:bCs/>
        </w:rPr>
        <w:t>еобходимостью выполнения</w:t>
      </w:r>
      <w:r w:rsidR="00F458EA" w:rsidRPr="00D86E1B">
        <w:rPr>
          <w:bCs/>
        </w:rPr>
        <w:t xml:space="preserve"> дополнительных работ на устройство покрытия детских игровых </w:t>
      </w:r>
      <w:r w:rsidR="00F458EA" w:rsidRPr="00D86E1B">
        <w:rPr>
          <w:bCs/>
        </w:rPr>
        <w:br/>
        <w:t xml:space="preserve">и спортивных площадок в дошкольных образовательных учреждениях </w:t>
      </w:r>
      <w:r w:rsidRPr="00D86E1B">
        <w:t>(+4 653,1 тыс.руб.)</w:t>
      </w:r>
      <w:r w:rsidR="00F458EA" w:rsidRPr="00D86E1B">
        <w:br/>
        <w:t xml:space="preserve">в рамках государственного контракта от 14.11.2022 № 83/ЕП-22 с ООО «СУ-17» </w:t>
      </w:r>
      <w:r w:rsidR="00F458EA" w:rsidRPr="00D86E1B">
        <w:br/>
      </w:r>
      <w:r w:rsidR="009165C1" w:rsidRPr="00D86E1B">
        <w:rPr>
          <w:bCs/>
        </w:rPr>
        <w:t>для исполнения поручения Губернатора Санкт-Петербурга о согласовании типа покрытия детских игровых и спортивных площадок в дошкольных образовательных учреждениях</w:t>
      </w:r>
      <w:r w:rsidR="00F458EA" w:rsidRPr="00D86E1B">
        <w:rPr>
          <w:bCs/>
        </w:rPr>
        <w:t xml:space="preserve">, </w:t>
      </w:r>
      <w:r w:rsidR="00E105D9" w:rsidRPr="00D86E1B">
        <w:rPr>
          <w:bCs/>
        </w:rPr>
        <w:t xml:space="preserve">              </w:t>
      </w:r>
      <w:r w:rsidR="00F458EA" w:rsidRPr="0088181B">
        <w:rPr>
          <w:bCs/>
        </w:rPr>
        <w:t xml:space="preserve">а также  </w:t>
      </w:r>
      <w:r w:rsidRPr="0088181B">
        <w:t>уточнением стоимости присоединен</w:t>
      </w:r>
      <w:r w:rsidR="00F458EA" w:rsidRPr="0088181B">
        <w:t xml:space="preserve">ия к инженерным сетям ведомств </w:t>
      </w:r>
      <w:r w:rsidR="009165C1" w:rsidRPr="0088181B">
        <w:br/>
      </w:r>
      <w:r w:rsidR="00F458EA" w:rsidRPr="0088181B">
        <w:t>(-429,6 тыс.руб.) и неисполнением 2023 года (+720,7 тыс.руб.)</w:t>
      </w:r>
      <w:r w:rsidRPr="0088181B">
        <w:t>. Положительное заключение экспертизы от 01.12.2020 № 78-1-</w:t>
      </w:r>
      <w:r w:rsidR="00F458EA" w:rsidRPr="0088181B">
        <w:t xml:space="preserve">1-3-061150-2020. Объект введен </w:t>
      </w:r>
      <w:r w:rsidRPr="0088181B">
        <w:t>в эксплуатацию (разрешение на ввод объект</w:t>
      </w:r>
      <w:r w:rsidR="00F458EA" w:rsidRPr="0088181B">
        <w:t xml:space="preserve">а в эксплуатацию от 25.12.2023 </w:t>
      </w:r>
      <w:r w:rsidRPr="0088181B">
        <w:t xml:space="preserve">№ 78-08-27-2023). Расходное обязательство на объект: пункт 2.1.9 подпрограммы 1 «Развитие дошкольного  образования» государственной программы Санкт-Петербурга «Развитие образования </w:t>
      </w:r>
      <w:r w:rsidR="00F458EA" w:rsidRPr="0088181B">
        <w:br/>
      </w:r>
      <w:r w:rsidRPr="0088181B">
        <w:t xml:space="preserve">в Санкт-Петербурге», утвержденной постановлением Правительства Санкт-Петербурга </w:t>
      </w:r>
      <w:r w:rsidR="00F458EA" w:rsidRPr="0088181B">
        <w:br/>
      </w:r>
      <w:r w:rsidRPr="0088181B">
        <w:t>от 04.06.2014 № 453.</w:t>
      </w:r>
    </w:p>
    <w:p w:rsidR="001C2F96" w:rsidRPr="0088181B" w:rsidRDefault="00FC6E76">
      <w:pPr>
        <w:pStyle w:val="aff"/>
        <w:tabs>
          <w:tab w:val="left" w:pos="0"/>
          <w:tab w:val="left" w:pos="851"/>
        </w:tabs>
        <w:spacing w:after="0"/>
        <w:ind w:left="0" w:firstLine="709"/>
        <w:jc w:val="both"/>
      </w:pPr>
      <w:r w:rsidRPr="0088181B">
        <w:t xml:space="preserve">2.4 </w:t>
      </w:r>
      <w:r w:rsidRPr="0088181B">
        <w:rPr>
          <w:bCs/>
        </w:rPr>
        <w:t xml:space="preserve">СТРОИТЕЛЬСТВО ЗДАНИЯ ДОШКОЛЬНОГО ОБРАЗОВАТЕЛЬНОГО УЧРЕЖДЕНИЯ ПО АДРЕСУ: САНКТ-ПЕТЕРБУРГ, РУСАНОВСКАЯ УЛИЦА, УЧАСТОК 4 (ТЕРРИТОРИЯ, ОГРАНИЧЕННАЯ ОКТЯБРЬСКОЙ НАБ., ПРОЕКТИРУЕМЫМ ПРОЕЗДОМ, ПРОЕЗДОМ № 1, АДМИНИСТРАТИВНОЙ ГРАНИЦЕЙ </w:t>
      </w:r>
      <w:r w:rsidRPr="0088181B">
        <w:rPr>
          <w:bCs/>
        </w:rPr>
        <w:br/>
        <w:t>САНКТ-ПЕТЕРБУРГА; ФЗУ № 39) (200 МЕСТ). Уменьшение лимита фина</w:t>
      </w:r>
      <w:r w:rsidR="00210CEA" w:rsidRPr="0088181B">
        <w:rPr>
          <w:bCs/>
        </w:rPr>
        <w:t xml:space="preserve">нсирования 2024 года в размере </w:t>
      </w:r>
      <w:r w:rsidR="00451FAF" w:rsidRPr="0088181B">
        <w:rPr>
          <w:bCs/>
        </w:rPr>
        <w:t>– 80 000,9 тыс.руб.</w:t>
      </w:r>
      <w:r w:rsidR="00F3564B">
        <w:rPr>
          <w:bCs/>
        </w:rPr>
        <w:t xml:space="preserve"> </w:t>
      </w:r>
      <w:r w:rsidR="004D3B6A" w:rsidRPr="0088181B">
        <w:rPr>
          <w:bCs/>
        </w:rPr>
        <w:t>по факту выполненных работ по государственному контракту от 26.12.20</w:t>
      </w:r>
      <w:r w:rsidR="00903D39">
        <w:rPr>
          <w:bCs/>
        </w:rPr>
        <w:t>22 № 115/ОК-22 с ООО «Террикон»,</w:t>
      </w:r>
      <w:r w:rsidR="004D3B6A" w:rsidRPr="0088181B">
        <w:rPr>
          <w:bCs/>
        </w:rPr>
        <w:t xml:space="preserve"> </w:t>
      </w:r>
      <w:r w:rsidR="004D3B6A" w:rsidRPr="0088181B">
        <w:rPr>
          <w:bCs/>
        </w:rPr>
        <w:br/>
      </w:r>
      <w:r w:rsidRPr="0088181B">
        <w:rPr>
          <w:bCs/>
        </w:rPr>
        <w:t>по результатам корректировки проекта (положительное заключение экспертизы (коррек</w:t>
      </w:r>
      <w:r w:rsidR="004D3B6A" w:rsidRPr="0088181B">
        <w:rPr>
          <w:bCs/>
        </w:rPr>
        <w:t xml:space="preserve">тировка проекта) от 23.12.2023 </w:t>
      </w:r>
      <w:r w:rsidRPr="0088181B">
        <w:rPr>
          <w:bCs/>
        </w:rPr>
        <w:t>№ 78-1-1-2-080547-2023). Положительное заклю</w:t>
      </w:r>
      <w:r w:rsidR="004D3B6A" w:rsidRPr="0088181B">
        <w:rPr>
          <w:bCs/>
        </w:rPr>
        <w:t xml:space="preserve">чение экспертизы от 13.11.2020 </w:t>
      </w:r>
      <w:r w:rsidRPr="0088181B">
        <w:rPr>
          <w:bCs/>
        </w:rPr>
        <w:t xml:space="preserve">№ 78-1-1-3-057384-2020. Объект веден </w:t>
      </w:r>
      <w:r w:rsidR="004D3B6A" w:rsidRPr="0088181B">
        <w:rPr>
          <w:bCs/>
        </w:rPr>
        <w:br/>
      </w:r>
      <w:r w:rsidRPr="0088181B">
        <w:rPr>
          <w:bCs/>
        </w:rPr>
        <w:t>в эксплуатац</w:t>
      </w:r>
      <w:r w:rsidR="004D3B6A" w:rsidRPr="0088181B">
        <w:rPr>
          <w:bCs/>
        </w:rPr>
        <w:t xml:space="preserve">ию (разрешение на ввод объекта </w:t>
      </w:r>
      <w:r w:rsidRPr="0088181B">
        <w:rPr>
          <w:bCs/>
        </w:rPr>
        <w:t xml:space="preserve">в эксплуатацию от 29.12.2023 </w:t>
      </w:r>
      <w:r w:rsidR="004D3B6A" w:rsidRPr="0088181B">
        <w:rPr>
          <w:bCs/>
        </w:rPr>
        <w:br/>
      </w:r>
      <w:r w:rsidRPr="0088181B">
        <w:rPr>
          <w:bCs/>
        </w:rPr>
        <w:t>№ 78-12-32-2023). Расх</w:t>
      </w:r>
      <w:r w:rsidR="004D3B6A" w:rsidRPr="0088181B">
        <w:rPr>
          <w:bCs/>
        </w:rPr>
        <w:t xml:space="preserve">одное обязательство на объект: </w:t>
      </w:r>
      <w:r w:rsidRPr="0088181B">
        <w:rPr>
          <w:bCs/>
        </w:rPr>
        <w:t xml:space="preserve">пункт 2.1.30 подпрограммы </w:t>
      </w:r>
      <w:r w:rsidRPr="0088181B">
        <w:t>1 «Развитие дошкольного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tabs>
          <w:tab w:val="left" w:pos="0"/>
          <w:tab w:val="left" w:pos="851"/>
        </w:tabs>
        <w:spacing w:after="0"/>
        <w:ind w:left="0" w:firstLine="709"/>
        <w:jc w:val="both"/>
      </w:pPr>
      <w:r w:rsidRPr="0088181B">
        <w:t xml:space="preserve">2.5 </w:t>
      </w:r>
      <w:r w:rsidRPr="0088181B">
        <w:rPr>
          <w:bCs/>
        </w:rPr>
        <w:t>СТРОИТЕЛЬСТВО ЗДАНИЯ ДОШКОЛЬНОГО ОБРАЗОВАТЕЛЬНОГО УЧРЕЖДЕНИЯ ПО АДРЕСУ: САНКТ-ПЕТЕРБУРГ, ПОС. ПАРГОЛОВО, ТОРФЯНО</w:t>
      </w:r>
      <w:r w:rsidR="00676EDC">
        <w:rPr>
          <w:bCs/>
        </w:rPr>
        <w:t>Е, ОЛЬГИНСКАЯ ДОРОГА, УЧАСТОК 2</w:t>
      </w:r>
      <w:r w:rsidRPr="0088181B">
        <w:rPr>
          <w:bCs/>
        </w:rPr>
        <w:t xml:space="preserve"> (СЕВЕРО-ВОСТОЧНЕЕ ДОМА 4, ЛИТЕРА А, </w:t>
      </w:r>
      <w:r w:rsidRPr="0088181B">
        <w:rPr>
          <w:bCs/>
        </w:rPr>
        <w:br/>
        <w:t>ПО ЗАРЕЧНОЙ УЛИЦЕ) (220 МЕСТ). Уменьшение лимита финан</w:t>
      </w:r>
      <w:r w:rsidR="00210CEA" w:rsidRPr="0088181B">
        <w:rPr>
          <w:bCs/>
        </w:rPr>
        <w:t xml:space="preserve">сирования 2024 года </w:t>
      </w:r>
      <w:r w:rsidR="00210CEA" w:rsidRPr="0088181B">
        <w:rPr>
          <w:bCs/>
        </w:rPr>
        <w:br/>
        <w:t xml:space="preserve">в размере </w:t>
      </w:r>
      <w:r w:rsidRPr="0088181B">
        <w:rPr>
          <w:bCs/>
        </w:rPr>
        <w:t>– 62 780</w:t>
      </w:r>
      <w:r w:rsidR="00210CEA" w:rsidRPr="0088181B">
        <w:rPr>
          <w:bCs/>
        </w:rPr>
        <w:t>,6 тыс.руб.</w:t>
      </w:r>
      <w:r w:rsidR="00F3564B">
        <w:rPr>
          <w:bCs/>
        </w:rPr>
        <w:t xml:space="preserve"> </w:t>
      </w:r>
      <w:r w:rsidR="00755353" w:rsidRPr="0088181B">
        <w:rPr>
          <w:bCs/>
        </w:rPr>
        <w:t xml:space="preserve">по факту выполненных работ государственному контракту </w:t>
      </w:r>
      <w:r w:rsidR="00E105D9">
        <w:rPr>
          <w:bCs/>
        </w:rPr>
        <w:t xml:space="preserve">               </w:t>
      </w:r>
      <w:r w:rsidR="00755353" w:rsidRPr="0088181B">
        <w:rPr>
          <w:bCs/>
        </w:rPr>
        <w:t xml:space="preserve">от 28.11.2022 № 107/ОК-22 с ООО «СУАР-ГРУПП» </w:t>
      </w:r>
      <w:r w:rsidRPr="0088181B">
        <w:rPr>
          <w:bCs/>
        </w:rPr>
        <w:t>по результатам корректировки проекта (положительное заключение экспертизы (корректировка проекта) от 01.1</w:t>
      </w:r>
      <w:r w:rsidR="00755353" w:rsidRPr="0088181B">
        <w:rPr>
          <w:bCs/>
        </w:rPr>
        <w:t xml:space="preserve">2.2023 </w:t>
      </w:r>
      <w:r w:rsidR="00E105D9">
        <w:rPr>
          <w:bCs/>
        </w:rPr>
        <w:t xml:space="preserve">                            </w:t>
      </w:r>
      <w:r w:rsidR="00755353" w:rsidRPr="0088181B">
        <w:rPr>
          <w:bCs/>
        </w:rPr>
        <w:t xml:space="preserve">№ 78-1-1-2-073538-2023) </w:t>
      </w:r>
      <w:r w:rsidR="00972A0B" w:rsidRPr="0088181B">
        <w:rPr>
          <w:bCs/>
        </w:rPr>
        <w:t>и</w:t>
      </w:r>
      <w:r w:rsidRPr="0088181B">
        <w:rPr>
          <w:bCs/>
        </w:rPr>
        <w:t xml:space="preserve"> уточнения затрат заказчика в связи с экономией по факту уточнения стоимости технологического</w:t>
      </w:r>
      <w:r w:rsidR="00451FAF" w:rsidRPr="0088181B">
        <w:rPr>
          <w:bCs/>
        </w:rPr>
        <w:t xml:space="preserve"> присоединения на временное электро</w:t>
      </w:r>
      <w:r w:rsidRPr="0088181B">
        <w:rPr>
          <w:bCs/>
        </w:rPr>
        <w:t xml:space="preserve">снабжение </w:t>
      </w:r>
      <w:r w:rsidR="00E105D9">
        <w:rPr>
          <w:bCs/>
        </w:rPr>
        <w:t xml:space="preserve">               </w:t>
      </w:r>
      <w:r w:rsidRPr="0088181B">
        <w:rPr>
          <w:bCs/>
        </w:rPr>
        <w:t>с ПАО «Россе</w:t>
      </w:r>
      <w:r w:rsidR="004D3B6A" w:rsidRPr="0088181B">
        <w:rPr>
          <w:bCs/>
        </w:rPr>
        <w:t>т</w:t>
      </w:r>
      <w:r w:rsidR="00BF4CA5" w:rsidRPr="0088181B">
        <w:rPr>
          <w:bCs/>
        </w:rPr>
        <w:t xml:space="preserve">и Ленэнерго»  (-67,8 тыс.руб.) </w:t>
      </w:r>
      <w:r w:rsidR="004D3B6A" w:rsidRPr="0088181B">
        <w:rPr>
          <w:bCs/>
        </w:rPr>
        <w:t xml:space="preserve">и </w:t>
      </w:r>
      <w:r w:rsidRPr="0088181B">
        <w:rPr>
          <w:bCs/>
        </w:rPr>
        <w:t xml:space="preserve">неисполнением 2023 года </w:t>
      </w:r>
      <w:r w:rsidR="004D3B6A" w:rsidRPr="0088181B">
        <w:rPr>
          <w:bCs/>
        </w:rPr>
        <w:t xml:space="preserve">с учетом </w:t>
      </w:r>
      <w:r w:rsidRPr="0088181B">
        <w:rPr>
          <w:bCs/>
        </w:rPr>
        <w:t>авансов, подлежащих возврату в бюджет (+</w:t>
      </w:r>
      <w:r w:rsidR="00903D39">
        <w:rPr>
          <w:bCs/>
        </w:rPr>
        <w:t>67,</w:t>
      </w:r>
      <w:r w:rsidR="004D3B6A" w:rsidRPr="0088181B">
        <w:rPr>
          <w:bCs/>
        </w:rPr>
        <w:t>8 тыс.руб.)</w:t>
      </w:r>
      <w:r w:rsidRPr="0088181B">
        <w:rPr>
          <w:bCs/>
        </w:rPr>
        <w:t xml:space="preserve">. Объект веден в эксплуатацию (разрешение на ввод объекта в эксплуатацию от 29.12.2023 № 78-03-30-2023). Положительное заключение экспертизы от 29.10.2020 № 78-1-1-3-054681-2020. Расходное обязательство на объект: пункт 2.1.33 подпрограммы </w:t>
      </w:r>
      <w:r w:rsidRPr="0088181B">
        <w:t xml:space="preserve">1 «Развитие дошкольного образования» государственной программы Санкт-Петербурга «Развитие образования </w:t>
      </w:r>
      <w:r w:rsidR="00E105D9">
        <w:t xml:space="preserve">                   </w:t>
      </w:r>
      <w:r w:rsidRPr="0088181B">
        <w:t xml:space="preserve">в Санкт-Петербурге», утвержденной постановлением Правительства Санкт-Петербурга </w:t>
      </w:r>
      <w:r w:rsidR="00E105D9">
        <w:t xml:space="preserve">               </w:t>
      </w:r>
      <w:r w:rsidRPr="0088181B">
        <w:t>от 04.06.2014 № 453.</w:t>
      </w:r>
    </w:p>
    <w:p w:rsidR="001C2F96" w:rsidRPr="0088181B" w:rsidRDefault="00FC6E76">
      <w:pPr>
        <w:pStyle w:val="aff"/>
        <w:tabs>
          <w:tab w:val="left" w:pos="0"/>
          <w:tab w:val="left" w:pos="851"/>
        </w:tabs>
        <w:spacing w:after="0"/>
        <w:ind w:left="0" w:firstLine="709"/>
        <w:jc w:val="both"/>
      </w:pPr>
      <w:r w:rsidRPr="0088181B">
        <w:t>2.6 СТРОИТЕЛЬСТВО ДОШКОЛЬНОГО ОБРАЗОВАТЕЛЬНОГО УЧРЕЖДЕНИЯ НА 240 МЕСТ НА ТЕРРИТОРИИ</w:t>
      </w:r>
      <w:r w:rsidR="00BF4CA5" w:rsidRPr="0088181B">
        <w:t>, ОГРАНИЧЕННОЙ ШУВАЛОВСКИМ ПР.,</w:t>
      </w:r>
      <w:r w:rsidRPr="0088181B">
        <w:t xml:space="preserve"> ПАРАШЮТНОЙ УЛ., ПРОЕКТИРУЕМЫМИ ПРОЕЗДАМИ, В ПРИМОРСКОМ РАЙОНЕ. </w:t>
      </w:r>
      <w:r w:rsidRPr="0088181B">
        <w:rPr>
          <w:bCs/>
        </w:rPr>
        <w:t>Уменьшение лимита фина</w:t>
      </w:r>
      <w:r w:rsidR="00210CEA" w:rsidRPr="0088181B">
        <w:rPr>
          <w:bCs/>
        </w:rPr>
        <w:t>нсирования 2024 года в размере – 50 941,2 тыс.руб.</w:t>
      </w:r>
      <w:r w:rsidRPr="0088181B">
        <w:rPr>
          <w:bCs/>
        </w:rPr>
        <w:br/>
      </w:r>
      <w:r w:rsidR="009165C1" w:rsidRPr="0088181B">
        <w:rPr>
          <w:bCs/>
        </w:rPr>
        <w:t>по факту выполненных работ</w:t>
      </w:r>
      <w:r w:rsidR="00BF4CA5" w:rsidRPr="0088181B">
        <w:rPr>
          <w:bCs/>
        </w:rPr>
        <w:t xml:space="preserve"> по государственному контракту </w:t>
      </w:r>
      <w:r w:rsidR="009165C1" w:rsidRPr="0088181B">
        <w:rPr>
          <w:bCs/>
        </w:rPr>
        <w:t xml:space="preserve">от 24.11.2022 № 105/ОК-22 </w:t>
      </w:r>
      <w:r w:rsidR="00284DC1">
        <w:rPr>
          <w:bCs/>
        </w:rPr>
        <w:t xml:space="preserve">             </w:t>
      </w:r>
      <w:r w:rsidR="009165C1" w:rsidRPr="0088181B">
        <w:rPr>
          <w:bCs/>
        </w:rPr>
        <w:t>с ООО «СУАР-ГРУПП»</w:t>
      </w:r>
      <w:r w:rsidR="00F3564B">
        <w:rPr>
          <w:bCs/>
        </w:rPr>
        <w:t xml:space="preserve"> </w:t>
      </w:r>
      <w:r w:rsidRPr="0088181B">
        <w:rPr>
          <w:bCs/>
        </w:rPr>
        <w:t>по результатам корректировки проекта (положительное заключение экспертизы (корректировка проекта) от 01.12.2023 № 78-1-1-2-073496-2023. Объект веден</w:t>
      </w:r>
      <w:r w:rsidR="00F3564B">
        <w:rPr>
          <w:bCs/>
        </w:rPr>
        <w:t xml:space="preserve"> </w:t>
      </w:r>
      <w:r w:rsidRPr="0088181B">
        <w:rPr>
          <w:bCs/>
        </w:rPr>
        <w:t xml:space="preserve">в эксплуатацию (разрешение на ввод объекта в эксплуатацию от 29.12.2023 </w:t>
      </w:r>
      <w:r w:rsidR="00284DC1">
        <w:rPr>
          <w:bCs/>
        </w:rPr>
        <w:t xml:space="preserve">                                    </w:t>
      </w:r>
      <w:r w:rsidRPr="0088181B">
        <w:rPr>
          <w:bCs/>
        </w:rPr>
        <w:t xml:space="preserve">№ 78-15-46-2023). Положительное заключение экспертизы от 31.03.2021 </w:t>
      </w:r>
      <w:r w:rsidR="00DB6FA2">
        <w:rPr>
          <w:bCs/>
        </w:rPr>
        <w:t xml:space="preserve">                                       </w:t>
      </w:r>
      <w:r w:rsidRPr="0088181B">
        <w:rPr>
          <w:bCs/>
        </w:rPr>
        <w:t xml:space="preserve">№ 78-1-1-3-015098-2021. Расходное обязательство на объект: пункт 2.1.25 подпрограммы </w:t>
      </w:r>
      <w:r w:rsidRPr="0088181B">
        <w:t>1 «Развитие дошкольного образования» государственной программы Санкт-Петербурга «Развитие образования</w:t>
      </w:r>
      <w:r w:rsidR="00E105D9">
        <w:t xml:space="preserve"> </w:t>
      </w:r>
      <w:r w:rsidRPr="0088181B">
        <w:t xml:space="preserve">в Санкт-Петербурге», утвержденной постановлением Правительства </w:t>
      </w:r>
      <w:r w:rsidR="00284DC1">
        <w:t xml:space="preserve">                Санкт-Петербурга</w:t>
      </w:r>
      <w:r w:rsidR="00E105D9">
        <w:t xml:space="preserve"> </w:t>
      </w:r>
      <w:r w:rsidRPr="0088181B">
        <w:t>от 04.06.2014 № 453.</w:t>
      </w:r>
    </w:p>
    <w:p w:rsidR="001C2F96" w:rsidRPr="0088181B" w:rsidRDefault="00FC6E76">
      <w:pPr>
        <w:pStyle w:val="aff"/>
        <w:tabs>
          <w:tab w:val="left" w:pos="0"/>
          <w:tab w:val="left" w:pos="851"/>
        </w:tabs>
        <w:spacing w:after="0"/>
        <w:ind w:left="0" w:firstLine="709"/>
        <w:jc w:val="both"/>
      </w:pPr>
      <w:r w:rsidRPr="0088181B">
        <w:t xml:space="preserve">2.7 СТРОИТЕЛЬСТВО ЗДАНИЯ ДОШКОЛЬНОГО ОБРАЗОВАТЕЛЬНОГО УЧРЕЖДЕНИЯ НА ТЕРРИТОРИИ, ОГРАНИЧЕННОЙ ПР. МАРШАЛА БЛЮХЕРА, ПРОЕКТИРУЕМОЙ УЛ., ПОЛЮСТРОВСКИМ ПР., ПРОЕКТИРУЕМОЙ УЛ., ФЗУ 6 </w:t>
      </w:r>
      <w:r w:rsidRPr="0088181B">
        <w:br/>
        <w:t>(200 МЕСТ). Уменьшение лимита финансирования 2024 года в размере</w:t>
      </w:r>
      <w:r w:rsidR="004D3B6A" w:rsidRPr="0088181B">
        <w:br/>
      </w:r>
      <w:r w:rsidR="00210CEA" w:rsidRPr="0088181B">
        <w:t>– 73 494,2 тыс.руб.</w:t>
      </w:r>
      <w:r w:rsidR="00F3564B">
        <w:t xml:space="preserve"> </w:t>
      </w:r>
      <w:r w:rsidR="004D3B6A" w:rsidRPr="0088181B">
        <w:rPr>
          <w:bCs/>
        </w:rPr>
        <w:t xml:space="preserve">по факту выполненных работ по государственному контракту </w:t>
      </w:r>
      <w:r w:rsidR="000974CF">
        <w:rPr>
          <w:bCs/>
        </w:rPr>
        <w:t xml:space="preserve">                          </w:t>
      </w:r>
      <w:r w:rsidR="004D3B6A" w:rsidRPr="0088181B">
        <w:t xml:space="preserve">на СМР </w:t>
      </w:r>
      <w:r w:rsidR="00E105D9">
        <w:t xml:space="preserve"> </w:t>
      </w:r>
      <w:r w:rsidR="004D3B6A" w:rsidRPr="0088181B">
        <w:t xml:space="preserve">от 16.05.2023 № 67/ОК-23 с ООО «КИТ» </w:t>
      </w:r>
      <w:r w:rsidRPr="0088181B">
        <w:t>по результатам корректировки проекта (полож</w:t>
      </w:r>
      <w:r w:rsidR="00BF4CA5" w:rsidRPr="0088181B">
        <w:t xml:space="preserve">ительное заключение экспертизы </w:t>
      </w:r>
      <w:r w:rsidRPr="0088181B">
        <w:t>от 29.12.2023 № 78-1-1-2-08</w:t>
      </w:r>
      <w:r w:rsidR="007B1598" w:rsidRPr="0088181B">
        <w:t xml:space="preserve">3512-2023) </w:t>
      </w:r>
      <w:r w:rsidR="000974CF">
        <w:t xml:space="preserve">                        </w:t>
      </w:r>
      <w:r w:rsidR="007B1598" w:rsidRPr="0088181B">
        <w:t>(-72 909,5 тыс.руб.) и</w:t>
      </w:r>
      <w:r w:rsidRPr="0088181B">
        <w:t xml:space="preserve"> уточнением затр</w:t>
      </w:r>
      <w:r w:rsidR="00BF4CA5" w:rsidRPr="0088181B">
        <w:t xml:space="preserve">ат заказчика </w:t>
      </w:r>
      <w:r w:rsidR="004D3B6A" w:rsidRPr="0088181B">
        <w:t>(-584,8 тыс.руб.)</w:t>
      </w:r>
      <w:r w:rsidRPr="0088181B">
        <w:t>. Государственный контракт (разбивка сетей, земляные работы) от 31</w:t>
      </w:r>
      <w:r w:rsidR="004D3B6A" w:rsidRPr="0088181B">
        <w:t>.10.2022 № 87/ОК-22 с ООО «КИТ»</w:t>
      </w:r>
      <w:r w:rsidRPr="0088181B">
        <w:t xml:space="preserve">. Положительное заключение экспертизы от 26.03.2021 № 78-1-1-3-014119-2021. </w:t>
      </w:r>
      <w:r w:rsidR="00604098">
        <w:t xml:space="preserve">Планируемый срок ввода объекта в эксплуатацию в 2024 году. </w:t>
      </w:r>
      <w:r w:rsidRPr="0088181B">
        <w:t xml:space="preserve">Расходное обязательство </w:t>
      </w:r>
      <w:r w:rsidR="00604098">
        <w:br/>
      </w:r>
      <w:r w:rsidRPr="0088181B">
        <w:t>на объект: пункт 2.1.17 подпрограммы 1 «Развитие дошкольного образования» государственной программы Санкт-Пе</w:t>
      </w:r>
      <w:r w:rsidR="004D3B6A" w:rsidRPr="0088181B">
        <w:t xml:space="preserve">тербурга «Развитие образования </w:t>
      </w:r>
      <w:r w:rsidR="00604098">
        <w:br/>
      </w:r>
      <w:r w:rsidRPr="0088181B">
        <w:t xml:space="preserve">в Санкт-Петербурге», утвержденной постановлением Правительства Санкт-Петербурга </w:t>
      </w:r>
      <w:r w:rsidR="00604098">
        <w:br/>
      </w:r>
      <w:r w:rsidRPr="0088181B">
        <w:t>от 04.06.2014 № 453.</w:t>
      </w:r>
    </w:p>
    <w:p w:rsidR="001C2F96" w:rsidRPr="0088181B" w:rsidRDefault="00FC6E76">
      <w:pPr>
        <w:pStyle w:val="aff"/>
        <w:tabs>
          <w:tab w:val="left" w:pos="0"/>
          <w:tab w:val="left" w:pos="851"/>
        </w:tabs>
        <w:spacing w:after="0"/>
        <w:ind w:left="0" w:firstLine="709"/>
        <w:jc w:val="both"/>
      </w:pPr>
      <w:r w:rsidRPr="0088181B">
        <w:t xml:space="preserve">2.8 СТРОИТЕЛЬСТВО ЗДАНИЯ ДОШКОЛЬНОГО ОБРАЗОВАТЕЛЬНОГО УЧРЕЖДЕНИЯ НА ТЕРРИТОРИИ, ОГРАНИЧЕННОЙ ПР. МАРШАЛА БЛЮХЕРА, ПРОЕКТИРУЕМОЙ УЛ., ПОЛЮСТРОВСКИМ ПР., ПРОЕКТИРУЕМОЙ УЛ., ФЗУ 8 </w:t>
      </w:r>
      <w:r w:rsidRPr="0088181B">
        <w:br/>
        <w:t xml:space="preserve">(200 МЕСТ). </w:t>
      </w:r>
      <w:r w:rsidRPr="0088181B">
        <w:rPr>
          <w:bCs/>
        </w:rPr>
        <w:t>Уменьшение лимита финансирования 2024 года</w:t>
      </w:r>
      <w:r w:rsidR="00210CEA" w:rsidRPr="0088181B">
        <w:rPr>
          <w:bCs/>
        </w:rPr>
        <w:t xml:space="preserve"> в размере </w:t>
      </w:r>
      <w:r w:rsidR="00DB6FA2">
        <w:rPr>
          <w:bCs/>
        </w:rPr>
        <w:t xml:space="preserve">                                     </w:t>
      </w:r>
      <w:r w:rsidR="007B1598" w:rsidRPr="0088181B">
        <w:rPr>
          <w:bCs/>
        </w:rPr>
        <w:t>– 88 221,3 тыс.руб.</w:t>
      </w:r>
      <w:r w:rsidR="00DB6FA2">
        <w:rPr>
          <w:bCs/>
        </w:rPr>
        <w:t xml:space="preserve"> </w:t>
      </w:r>
      <w:r w:rsidR="007B1598" w:rsidRPr="0088181B">
        <w:rPr>
          <w:bCs/>
        </w:rPr>
        <w:t>по факту выполненных работ по государственному контракту</w:t>
      </w:r>
      <w:r w:rsidR="000974CF">
        <w:rPr>
          <w:bCs/>
        </w:rPr>
        <w:t xml:space="preserve"> </w:t>
      </w:r>
      <w:r w:rsidR="007B1598" w:rsidRPr="0088181B">
        <w:rPr>
          <w:bCs/>
        </w:rPr>
        <w:t xml:space="preserve">на СМР от 22.05.2023 № 73/ОК-23 с ООО «КИТ» </w:t>
      </w:r>
      <w:r w:rsidRPr="0088181B">
        <w:rPr>
          <w:bCs/>
        </w:rPr>
        <w:t>по результатам корректировки проекта (полож</w:t>
      </w:r>
      <w:r w:rsidR="007B1598" w:rsidRPr="0088181B">
        <w:rPr>
          <w:bCs/>
        </w:rPr>
        <w:t xml:space="preserve">ительное заключение экспертизы </w:t>
      </w:r>
      <w:r w:rsidRPr="0088181B">
        <w:rPr>
          <w:bCs/>
        </w:rPr>
        <w:t xml:space="preserve">от 29.12.2023 И№ 78-1-1-2-083605-2023) </w:t>
      </w:r>
      <w:r w:rsidR="000974CF">
        <w:rPr>
          <w:bCs/>
        </w:rPr>
        <w:t xml:space="preserve">                    </w:t>
      </w:r>
      <w:r w:rsidRPr="0088181B">
        <w:rPr>
          <w:bCs/>
        </w:rPr>
        <w:t>(-87 689,3 тыс.руб.) и уточнением затрат заказчика (-532,0 тыс.руб.). Государственный контракт (ра</w:t>
      </w:r>
      <w:r w:rsidR="007B1598" w:rsidRPr="0088181B">
        <w:rPr>
          <w:bCs/>
        </w:rPr>
        <w:t xml:space="preserve">збивка сетей, земляные работы) </w:t>
      </w:r>
      <w:r w:rsidRPr="0088181B">
        <w:rPr>
          <w:bCs/>
        </w:rPr>
        <w:t>от 31</w:t>
      </w:r>
      <w:r w:rsidR="007B1598" w:rsidRPr="0088181B">
        <w:rPr>
          <w:bCs/>
        </w:rPr>
        <w:t>.10.2022 № 86/ОК-22 с ООО «КИТ»</w:t>
      </w:r>
      <w:r w:rsidRPr="0088181B">
        <w:rPr>
          <w:bCs/>
        </w:rPr>
        <w:t>. Положительное заклю</w:t>
      </w:r>
      <w:r w:rsidR="007B1598" w:rsidRPr="0088181B">
        <w:rPr>
          <w:bCs/>
        </w:rPr>
        <w:t xml:space="preserve">чение экспертизы от 26.03.2021 </w:t>
      </w:r>
      <w:r w:rsidRPr="0088181B">
        <w:rPr>
          <w:bCs/>
        </w:rPr>
        <w:t xml:space="preserve">№ 78-1-1-3-014146-2021. </w:t>
      </w:r>
      <w:r w:rsidR="00604098">
        <w:t xml:space="preserve">Планируемый срок ввода объекта в эксплуатацию в 2024 году. </w:t>
      </w:r>
      <w:r w:rsidRPr="0088181B">
        <w:rPr>
          <w:bCs/>
        </w:rPr>
        <w:t xml:space="preserve">Расходное обязательство </w:t>
      </w:r>
      <w:r w:rsidR="00604098">
        <w:rPr>
          <w:bCs/>
        </w:rPr>
        <w:br/>
      </w:r>
      <w:r w:rsidRPr="0088181B">
        <w:rPr>
          <w:bCs/>
        </w:rPr>
        <w:t xml:space="preserve">на объект: пункт 2.1.18 подпрограммы </w:t>
      </w:r>
      <w:r w:rsidRPr="0088181B">
        <w:t xml:space="preserve">1 «Развитие дошкольного образования» государственной программы Санкт-Петербурга «Развитие образования </w:t>
      </w:r>
      <w:r w:rsidR="00604098">
        <w:br/>
      </w:r>
      <w:r w:rsidRPr="0088181B">
        <w:t xml:space="preserve">в Санкт-Петербурге», утвержденной постановлением Правительства Санкт-Петербурга </w:t>
      </w:r>
      <w:r w:rsidR="00604098">
        <w:br/>
      </w:r>
      <w:r w:rsidRPr="0088181B">
        <w:t>от 04.06.2014 № 453.</w:t>
      </w:r>
    </w:p>
    <w:p w:rsidR="001C2F96" w:rsidRDefault="00FC6E76">
      <w:pPr>
        <w:pStyle w:val="aff"/>
        <w:tabs>
          <w:tab w:val="left" w:pos="0"/>
          <w:tab w:val="left" w:pos="851"/>
        </w:tabs>
        <w:spacing w:after="0"/>
        <w:ind w:left="0" w:firstLine="709"/>
        <w:jc w:val="both"/>
      </w:pPr>
      <w:r w:rsidRPr="0088181B">
        <w:t xml:space="preserve">2.9 СТРОИТЕЛЬСТВО ЗДАНИЯ ДОШКОЛЬНОГО ОБРАЗОВАТЕЛЬНОГО УЧРЕЖДЕНИЯ ПО АДРЕСУ: САНКТ-ПЕТЕРБУРГ, РЖЕВКА-ПОРОХОВЫЕ, </w:t>
      </w:r>
      <w:r w:rsidRPr="0088181B">
        <w:br/>
        <w:t>КВАРТАЛ 11, КОРП. 31-35 (220 МЕСТ).</w:t>
      </w:r>
      <w:r w:rsidR="00F91780">
        <w:t xml:space="preserve"> </w:t>
      </w:r>
      <w:r w:rsidRPr="0088181B">
        <w:rPr>
          <w:bCs/>
        </w:rPr>
        <w:t xml:space="preserve">Уменьшение лимита финансирования </w:t>
      </w:r>
      <w:r w:rsidR="00210CEA" w:rsidRPr="0088181B">
        <w:rPr>
          <w:bCs/>
        </w:rPr>
        <w:t xml:space="preserve">2024 года            в размере </w:t>
      </w:r>
      <w:r w:rsidRPr="0088181B">
        <w:rPr>
          <w:bCs/>
        </w:rPr>
        <w:t xml:space="preserve">– 510 461,9 </w:t>
      </w:r>
      <w:r w:rsidR="00210CEA" w:rsidRPr="0088181B">
        <w:rPr>
          <w:bCs/>
        </w:rPr>
        <w:t>тыс.руб.</w:t>
      </w:r>
      <w:r w:rsidR="00F91780">
        <w:rPr>
          <w:bCs/>
        </w:rPr>
        <w:t xml:space="preserve"> </w:t>
      </w:r>
      <w:r w:rsidR="007B1598" w:rsidRPr="0088181B">
        <w:rPr>
          <w:bCs/>
        </w:rPr>
        <w:t>в связи с длительными сроками проведения закупочной процедуры (плановый срок проведения закупочно</w:t>
      </w:r>
      <w:r w:rsidR="00210CEA" w:rsidRPr="0088181B">
        <w:rPr>
          <w:bCs/>
        </w:rPr>
        <w:t>й процедуры – 2 кв. 2024 года).</w:t>
      </w:r>
      <w:r w:rsidR="00F91780">
        <w:rPr>
          <w:bCs/>
        </w:rPr>
        <w:t xml:space="preserve"> </w:t>
      </w:r>
      <w:r w:rsidRPr="0088181B">
        <w:rPr>
          <w:bCs/>
        </w:rPr>
        <w:t>Перенос объ</w:t>
      </w:r>
      <w:r w:rsidR="00451FAF" w:rsidRPr="0088181B">
        <w:rPr>
          <w:bCs/>
        </w:rPr>
        <w:t>ема финансирования на 2025 год +521 851,4 тыс.руб.</w:t>
      </w:r>
      <w:r w:rsidR="00F91780">
        <w:rPr>
          <w:bCs/>
        </w:rPr>
        <w:t xml:space="preserve"> </w:t>
      </w:r>
      <w:r w:rsidR="007B1598" w:rsidRPr="0088181B">
        <w:rPr>
          <w:bCs/>
        </w:rPr>
        <w:t xml:space="preserve">с </w:t>
      </w:r>
      <w:r w:rsidR="00BF4CA5" w:rsidRPr="0088181B">
        <w:rPr>
          <w:bCs/>
        </w:rPr>
        <w:t xml:space="preserve">учетом </w:t>
      </w:r>
      <w:r w:rsidR="007B1598" w:rsidRPr="0088181B">
        <w:rPr>
          <w:bCs/>
        </w:rPr>
        <w:t>перерасп</w:t>
      </w:r>
      <w:r w:rsidR="00BF4CA5" w:rsidRPr="0088181B">
        <w:rPr>
          <w:bCs/>
        </w:rPr>
        <w:t>ределения</w:t>
      </w:r>
      <w:r w:rsidR="007B1598" w:rsidRPr="0088181B">
        <w:rPr>
          <w:bCs/>
        </w:rPr>
        <w:t xml:space="preserve"> объемов работ по годам </w:t>
      </w:r>
      <w:r w:rsidRPr="0088181B">
        <w:rPr>
          <w:bCs/>
        </w:rPr>
        <w:t>для обеспечения остатка стоимости работ</w:t>
      </w:r>
      <w:r w:rsidR="00806B27" w:rsidRPr="0088181B">
        <w:rPr>
          <w:bCs/>
        </w:rPr>
        <w:t>,</w:t>
      </w:r>
      <w:r w:rsidRPr="0088181B">
        <w:rPr>
          <w:bCs/>
        </w:rPr>
        <w:t xml:space="preserve"> уточнения стоимости </w:t>
      </w:r>
      <w:r w:rsidR="000974CF">
        <w:rPr>
          <w:bCs/>
        </w:rPr>
        <w:t xml:space="preserve">             </w:t>
      </w:r>
      <w:r w:rsidRPr="0088181B">
        <w:rPr>
          <w:bCs/>
        </w:rPr>
        <w:t xml:space="preserve">на технологическое присоединение к инженерным сетям ведомств (-6 968,2 тыс.руб.) </w:t>
      </w:r>
      <w:r w:rsidR="000974CF">
        <w:rPr>
          <w:bCs/>
        </w:rPr>
        <w:t xml:space="preserve">               </w:t>
      </w:r>
      <w:r w:rsidRPr="0088181B">
        <w:rPr>
          <w:bCs/>
        </w:rPr>
        <w:t xml:space="preserve">и </w:t>
      </w:r>
      <w:r w:rsidR="00806B27" w:rsidRPr="0088181B">
        <w:rPr>
          <w:bCs/>
        </w:rPr>
        <w:t>неисполнения</w:t>
      </w:r>
      <w:r w:rsidRPr="0088181B">
        <w:rPr>
          <w:bCs/>
        </w:rPr>
        <w:t xml:space="preserve"> 2023 года (+18 357,7 тыс.руб.). Положительное заклю</w:t>
      </w:r>
      <w:r w:rsidR="007B1598" w:rsidRPr="0088181B">
        <w:rPr>
          <w:bCs/>
        </w:rPr>
        <w:t xml:space="preserve">чение экспертизы </w:t>
      </w:r>
      <w:r w:rsidR="000974CF">
        <w:rPr>
          <w:bCs/>
        </w:rPr>
        <w:t xml:space="preserve">              </w:t>
      </w:r>
      <w:r w:rsidR="007B1598" w:rsidRPr="0088181B">
        <w:rPr>
          <w:bCs/>
        </w:rPr>
        <w:t xml:space="preserve">от 28.12.2022 </w:t>
      </w:r>
      <w:r w:rsidRPr="0088181B">
        <w:rPr>
          <w:bCs/>
        </w:rPr>
        <w:t xml:space="preserve">№ 78-1-1-2-093919-2022. Расходное обязательство на объект: пункт 2.1.53 подпрограммы </w:t>
      </w:r>
      <w:r w:rsidRPr="0088181B">
        <w:t xml:space="preserve">1 «Развитие дошкольного образования» государственной программы </w:t>
      </w:r>
      <w:r w:rsidR="00DB6FA2">
        <w:t xml:space="preserve">                 </w:t>
      </w:r>
      <w:r w:rsidRPr="0088181B">
        <w:t>Санкт-Петербурга «Развитие образования в Санкт-Петербурге», утвержденной постановлением Правительства Санкт-Петербурга от 04.06.2014 № 453.</w:t>
      </w:r>
    </w:p>
    <w:p w:rsidR="00AA2101" w:rsidRDefault="00AA2101">
      <w:pPr>
        <w:pStyle w:val="aff"/>
        <w:tabs>
          <w:tab w:val="left" w:pos="0"/>
          <w:tab w:val="left" w:pos="851"/>
        </w:tabs>
        <w:spacing w:after="0"/>
        <w:ind w:left="0" w:firstLine="709"/>
        <w:jc w:val="both"/>
      </w:pPr>
    </w:p>
    <w:p w:rsidR="00AA2101" w:rsidRPr="0088181B" w:rsidRDefault="00AA2101">
      <w:pPr>
        <w:pStyle w:val="aff"/>
        <w:tabs>
          <w:tab w:val="left" w:pos="0"/>
          <w:tab w:val="left" w:pos="851"/>
        </w:tabs>
        <w:spacing w:after="0"/>
        <w:ind w:left="0" w:firstLine="709"/>
        <w:jc w:val="both"/>
      </w:pPr>
    </w:p>
    <w:p w:rsidR="001C2F96" w:rsidRPr="0088181B" w:rsidRDefault="00FC6E76">
      <w:pPr>
        <w:pStyle w:val="aff"/>
        <w:tabs>
          <w:tab w:val="left" w:pos="0"/>
          <w:tab w:val="left" w:pos="851"/>
        </w:tabs>
        <w:spacing w:after="0"/>
        <w:ind w:left="0" w:firstLine="709"/>
        <w:jc w:val="both"/>
      </w:pPr>
      <w:r w:rsidRPr="0088181B">
        <w:t xml:space="preserve">2.10 СТРОИТЕЛЬСТВО ЗДАНИЯ ДОШКОЛЬНОГО ОБРАЗОВАТЕЛЬНОГО УЧРЕЖДЕНИЯ ПО АДРЕСУ: САНКТ-ПЕТЕРБУРГ, МУНИЦИПАЛЬНЫЙ ОКРУГ ГАГАРИНСКОЕ, ВИТЕБСКИЙ ПРОСПЕКТ, УЧАСТОК 6 (142 МЕСТА). </w:t>
      </w:r>
      <w:r w:rsidRPr="0088181B">
        <w:rPr>
          <w:bCs/>
        </w:rPr>
        <w:t>Уменьшение лимита фина</w:t>
      </w:r>
      <w:r w:rsidR="00210CEA" w:rsidRPr="0088181B">
        <w:rPr>
          <w:bCs/>
        </w:rPr>
        <w:t xml:space="preserve">нсирования 2024 года в размере </w:t>
      </w:r>
      <w:r w:rsidRPr="0088181B">
        <w:rPr>
          <w:bCs/>
        </w:rPr>
        <w:t xml:space="preserve">– 33 546,9 тыс.руб. </w:t>
      </w:r>
      <w:r w:rsidR="00806B27" w:rsidRPr="0088181B">
        <w:rPr>
          <w:bCs/>
        </w:rPr>
        <w:t>с учетом возможности</w:t>
      </w:r>
      <w:r w:rsidR="007B1598" w:rsidRPr="0088181B">
        <w:rPr>
          <w:bCs/>
        </w:rPr>
        <w:t xml:space="preserve"> завершения пуско-наладочных работ </w:t>
      </w:r>
      <w:r w:rsidR="00806B27" w:rsidRPr="0088181B">
        <w:rPr>
          <w:bCs/>
        </w:rPr>
        <w:t>в</w:t>
      </w:r>
      <w:r w:rsidR="007B1598" w:rsidRPr="0088181B">
        <w:rPr>
          <w:bCs/>
        </w:rPr>
        <w:t xml:space="preserve"> осенне-зимний период. </w:t>
      </w:r>
      <w:r w:rsidRPr="0088181B">
        <w:rPr>
          <w:bCs/>
        </w:rPr>
        <w:t xml:space="preserve">Перенос объема </w:t>
      </w:r>
      <w:r w:rsidR="00806B27" w:rsidRPr="0088181B">
        <w:rPr>
          <w:bCs/>
        </w:rPr>
        <w:t>работ</w:t>
      </w:r>
      <w:r w:rsidR="00D86E1B">
        <w:rPr>
          <w:bCs/>
        </w:rPr>
        <w:t xml:space="preserve"> </w:t>
      </w:r>
      <w:r w:rsidR="007419AC">
        <w:rPr>
          <w:bCs/>
        </w:rPr>
        <w:br/>
      </w:r>
      <w:r w:rsidRPr="0088181B">
        <w:rPr>
          <w:bCs/>
        </w:rPr>
        <w:t>н</w:t>
      </w:r>
      <w:r w:rsidR="00451FAF" w:rsidRPr="0088181B">
        <w:rPr>
          <w:bCs/>
        </w:rPr>
        <w:t>а 2025 год +7 234,6 тыс.руб.</w:t>
      </w:r>
      <w:r w:rsidR="00F91780">
        <w:rPr>
          <w:bCs/>
        </w:rPr>
        <w:t xml:space="preserve"> </w:t>
      </w:r>
      <w:r w:rsidRPr="0088181B">
        <w:rPr>
          <w:bCs/>
        </w:rPr>
        <w:t xml:space="preserve">с учетом заключения государственного контракта </w:t>
      </w:r>
      <w:r w:rsidR="000974CF">
        <w:rPr>
          <w:bCs/>
        </w:rPr>
        <w:t xml:space="preserve">                                </w:t>
      </w:r>
      <w:r w:rsidRPr="0088181B">
        <w:rPr>
          <w:bCs/>
        </w:rPr>
        <w:t>от 04.12.2023 № 174/ЕП-23 с ООО «КИТ»</w:t>
      </w:r>
      <w:r w:rsidR="007B1598" w:rsidRPr="0088181B">
        <w:rPr>
          <w:bCs/>
        </w:rPr>
        <w:t xml:space="preserve"> (-20 702,1 тыс.руб.)</w:t>
      </w:r>
      <w:r w:rsidRPr="0088181B">
        <w:rPr>
          <w:bCs/>
        </w:rPr>
        <w:t xml:space="preserve">, уточнения стоимости </w:t>
      </w:r>
      <w:r w:rsidR="00806B27" w:rsidRPr="0088181B">
        <w:rPr>
          <w:bCs/>
        </w:rPr>
        <w:t xml:space="preserve">договора </w:t>
      </w:r>
      <w:r w:rsidRPr="0088181B">
        <w:rPr>
          <w:bCs/>
        </w:rPr>
        <w:t>на</w:t>
      </w:r>
      <w:r w:rsidR="007B1598" w:rsidRPr="0088181B">
        <w:rPr>
          <w:bCs/>
        </w:rPr>
        <w:t xml:space="preserve"> технологическое присоединение </w:t>
      </w:r>
      <w:r w:rsidRPr="0088181B">
        <w:rPr>
          <w:bCs/>
        </w:rPr>
        <w:t>(-5 610,4 тыс.ру</w:t>
      </w:r>
      <w:r w:rsidR="00806B27" w:rsidRPr="0088181B">
        <w:rPr>
          <w:bCs/>
        </w:rPr>
        <w:t>б.) и неисполнения</w:t>
      </w:r>
      <w:r w:rsidR="000974CF">
        <w:rPr>
          <w:bCs/>
        </w:rPr>
        <w:t xml:space="preserve"> </w:t>
      </w:r>
      <w:r w:rsidRPr="0088181B">
        <w:rPr>
          <w:bCs/>
        </w:rPr>
        <w:t>2023 года (+0,2 тыс.руб.). Положительное заклю</w:t>
      </w:r>
      <w:r w:rsidR="006C164C" w:rsidRPr="0088181B">
        <w:rPr>
          <w:bCs/>
        </w:rPr>
        <w:t xml:space="preserve">чение экспертизы от 13.02.2023 </w:t>
      </w:r>
      <w:r w:rsidR="00DB6FA2">
        <w:rPr>
          <w:bCs/>
        </w:rPr>
        <w:t xml:space="preserve">                                           </w:t>
      </w:r>
      <w:r w:rsidRPr="0088181B">
        <w:rPr>
          <w:bCs/>
        </w:rPr>
        <w:t xml:space="preserve">№ 78-1-1-2-006392-2023. Расходное обязательство на объект: пункт 2.1.51 подпрограммы </w:t>
      </w:r>
      <w:r w:rsidRPr="0088181B">
        <w:t>1 «Развитие дошкольного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tabs>
          <w:tab w:val="left" w:pos="0"/>
          <w:tab w:val="left" w:pos="851"/>
        </w:tabs>
        <w:spacing w:after="0"/>
        <w:ind w:left="0" w:firstLine="709"/>
        <w:jc w:val="both"/>
      </w:pPr>
      <w:r w:rsidRPr="0088181B">
        <w:t xml:space="preserve">2.11 СТРОИТЕЛЬСТВО ЗДАНИЯ ДОШКОЛЬНОГО ОБРАЗОВАТЕЛЬНОГО УЧРЕЖДЕНИЯ ПО АДРЕСУ: САНКТ-ПЕТЕРБУРГ, МУНИЦИПАЛЬНЫЙ ОКРУГ ВОЛКОВСКОЕ, СОФИЙСКАЯ УЛ., УЧАСТОК 222 (250 МЕСТ). </w:t>
      </w:r>
      <w:r w:rsidRPr="0088181B">
        <w:rPr>
          <w:bCs/>
        </w:rPr>
        <w:t>Уменьшение лимита фина</w:t>
      </w:r>
      <w:r w:rsidR="00210CEA" w:rsidRPr="0088181B">
        <w:rPr>
          <w:bCs/>
        </w:rPr>
        <w:t>нсирования 2024 года в размере – 316 595,3 тыс.руб.</w:t>
      </w:r>
      <w:r w:rsidR="00F91780">
        <w:rPr>
          <w:bCs/>
        </w:rPr>
        <w:t xml:space="preserve"> </w:t>
      </w:r>
      <w:r w:rsidR="006C164C" w:rsidRPr="0088181B">
        <w:rPr>
          <w:bCs/>
        </w:rPr>
        <w:t xml:space="preserve">в связи с длительными сроками проведения конкурсных процедур (плановый срок проведения закупочной процедуры </w:t>
      </w:r>
      <w:r w:rsidR="006C164C" w:rsidRPr="0088181B">
        <w:rPr>
          <w:bCs/>
        </w:rPr>
        <w:br/>
        <w:t xml:space="preserve">- 2 кв. 2024 года). </w:t>
      </w:r>
      <w:r w:rsidRPr="0088181B">
        <w:rPr>
          <w:bCs/>
        </w:rPr>
        <w:t>Увеличение лим</w:t>
      </w:r>
      <w:r w:rsidR="00210CEA" w:rsidRPr="0088181B">
        <w:rPr>
          <w:bCs/>
        </w:rPr>
        <w:t>ита финансирования на 2025 год +316 595,4 тыс.руб.</w:t>
      </w:r>
      <w:r w:rsidRPr="0088181B">
        <w:rPr>
          <w:bCs/>
        </w:rPr>
        <w:br/>
      </w:r>
      <w:r w:rsidR="006C164C" w:rsidRPr="0088181B">
        <w:rPr>
          <w:bCs/>
        </w:rPr>
        <w:t xml:space="preserve">в связи с перераспределением объемов работ по годам </w:t>
      </w:r>
      <w:r w:rsidRPr="0088181B">
        <w:rPr>
          <w:bCs/>
        </w:rPr>
        <w:t>для обеспечения остатка стоимости работ, а также с учетом неисполнения 2023 года (+ 0,1</w:t>
      </w:r>
      <w:r w:rsidR="00F91780">
        <w:rPr>
          <w:bCs/>
        </w:rPr>
        <w:t xml:space="preserve"> </w:t>
      </w:r>
      <w:r w:rsidRPr="0088181B">
        <w:rPr>
          <w:bCs/>
        </w:rPr>
        <w:t xml:space="preserve">тыс.руб.). Положительное заключение экспертизы от 25.05.2023 № 78-1-1-3-028082-2023. Расходное обязательство </w:t>
      </w:r>
      <w:r w:rsidR="000974CF">
        <w:rPr>
          <w:bCs/>
        </w:rPr>
        <w:t xml:space="preserve">             </w:t>
      </w:r>
      <w:r w:rsidRPr="0088181B">
        <w:rPr>
          <w:bCs/>
        </w:rPr>
        <w:t xml:space="preserve">на объект: пункт 2.1.32 подпрограммы </w:t>
      </w:r>
      <w:r w:rsidRPr="0088181B">
        <w:t xml:space="preserve">1 «Развитие дошкольного образования» государственной программы Санкт-Петербурга «Развитие образования </w:t>
      </w:r>
      <w:r w:rsidR="000974CF">
        <w:t xml:space="preserve">                                          </w:t>
      </w:r>
      <w:r w:rsidRPr="0088181B">
        <w:t>в Санкт-Петербурге», утвержденной постановлением</w:t>
      </w:r>
      <w:r w:rsidR="006C164C" w:rsidRPr="0088181B">
        <w:t xml:space="preserve"> Правительства Санкт-Петербурга</w:t>
      </w:r>
      <w:r w:rsidR="000974CF">
        <w:t xml:space="preserve">            </w:t>
      </w:r>
      <w:r w:rsidRPr="0088181B">
        <w:t>от 04.06.2014 № 453.</w:t>
      </w:r>
    </w:p>
    <w:p w:rsidR="001C2F96" w:rsidRPr="0088181B" w:rsidRDefault="00FC6E76">
      <w:pPr>
        <w:pStyle w:val="aff"/>
        <w:tabs>
          <w:tab w:val="left" w:pos="0"/>
          <w:tab w:val="left" w:pos="851"/>
        </w:tabs>
        <w:spacing w:after="0"/>
        <w:ind w:left="0" w:firstLine="709"/>
        <w:jc w:val="both"/>
      </w:pPr>
      <w:r w:rsidRPr="0088181B">
        <w:t>2.12 ПРОЕКТИРОВАНИЕ И СТРОИТЕЛЬСТВО ЗДАНИЯ ДОШКОЛЬНОГО ОБРАЗОВАТЕЛЬНОГО УЧРЕЖДЕНИЯ ПО АДРЕСУ: САНКТ-ПЕТЕРБУРГ, ПЕТЕРГОФСКОЕ ШОССЕ, УЧАСТОК 104 (СЕВЕРНЕЕ ПЕРЕСЕЧЕНИЯ С УЛИЦЕЙ ПОГРАНИЧНИКА ГАРЬКАВОГО</w:t>
      </w:r>
      <w:r w:rsidR="00201EB3">
        <w:t>,</w:t>
      </w:r>
      <w:r w:rsidRPr="0088181B">
        <w:t xml:space="preserve"> КВАРТАЛ 31-1).</w:t>
      </w:r>
      <w:r w:rsidRPr="0088181B">
        <w:rPr>
          <w:bCs/>
        </w:rPr>
        <w:t>Уменьшение лимита фина</w:t>
      </w:r>
      <w:r w:rsidR="00210CEA" w:rsidRPr="0088181B">
        <w:rPr>
          <w:bCs/>
        </w:rPr>
        <w:t>нсирования 2024 года в размере – 78 991,1 тыс.руб.</w:t>
      </w:r>
      <w:r w:rsidR="00F91780">
        <w:rPr>
          <w:bCs/>
        </w:rPr>
        <w:t xml:space="preserve"> </w:t>
      </w:r>
      <w:r w:rsidR="006C164C" w:rsidRPr="0088181B">
        <w:rPr>
          <w:bCs/>
        </w:rPr>
        <w:t xml:space="preserve">в связи с необходимостью разработки проектной документации </w:t>
      </w:r>
      <w:r w:rsidR="00FF0265" w:rsidRPr="0088181B">
        <w:rPr>
          <w:bCs/>
        </w:rPr>
        <w:t xml:space="preserve">с </w:t>
      </w:r>
      <w:r w:rsidR="006C164C" w:rsidRPr="0088181B">
        <w:rPr>
          <w:bCs/>
        </w:rPr>
        <w:t xml:space="preserve">прохождением государственной экспертизы (плановый срок получения положительного заключения экспертизы – 4 кв. 2024 год). </w:t>
      </w:r>
      <w:r w:rsidRPr="0088181B">
        <w:rPr>
          <w:bCs/>
        </w:rPr>
        <w:t>Увеличение лим</w:t>
      </w:r>
      <w:r w:rsidR="00210CEA" w:rsidRPr="0088181B">
        <w:rPr>
          <w:bCs/>
        </w:rPr>
        <w:t>ита финансирования на 2025 год +78 991,2 тыс.руб.</w:t>
      </w:r>
      <w:r w:rsidRPr="0088181B">
        <w:rPr>
          <w:bCs/>
        </w:rPr>
        <w:t xml:space="preserve"> для обеспечения остатка стоимости работ</w:t>
      </w:r>
      <w:r w:rsidR="006C164C" w:rsidRPr="0088181B">
        <w:rPr>
          <w:bCs/>
        </w:rPr>
        <w:t xml:space="preserve"> по государственному контрак</w:t>
      </w:r>
      <w:r w:rsidR="00FF0265" w:rsidRPr="0088181B">
        <w:rPr>
          <w:bCs/>
        </w:rPr>
        <w:t>т</w:t>
      </w:r>
      <w:r w:rsidR="006C164C" w:rsidRPr="0088181B">
        <w:rPr>
          <w:bCs/>
        </w:rPr>
        <w:t xml:space="preserve">у на ПИР и СМР от 27.12.2023 № 179/ОК-23 </w:t>
      </w:r>
      <w:r w:rsidR="000974CF">
        <w:rPr>
          <w:bCs/>
        </w:rPr>
        <w:t xml:space="preserve">                                    </w:t>
      </w:r>
      <w:r w:rsidR="006C164C" w:rsidRPr="0088181B">
        <w:rPr>
          <w:bCs/>
        </w:rPr>
        <w:t>с ООО «НОРД-СТРОЙ»</w:t>
      </w:r>
      <w:r w:rsidR="00F91780">
        <w:rPr>
          <w:bCs/>
        </w:rPr>
        <w:t xml:space="preserve"> </w:t>
      </w:r>
      <w:r w:rsidR="00FF0265" w:rsidRPr="0088181B">
        <w:rPr>
          <w:bCs/>
        </w:rPr>
        <w:t>с целью выполнения завершения комплекса общестроительных работ, работ</w:t>
      </w:r>
      <w:r w:rsidR="000974CF">
        <w:rPr>
          <w:bCs/>
        </w:rPr>
        <w:t xml:space="preserve"> </w:t>
      </w:r>
      <w:r w:rsidR="00FF0265" w:rsidRPr="0088181B">
        <w:rPr>
          <w:bCs/>
        </w:rPr>
        <w:t xml:space="preserve">по устройству внутренних инженерных систем, по благоустройству территории </w:t>
      </w:r>
      <w:r w:rsidRPr="0088181B">
        <w:rPr>
          <w:bCs/>
        </w:rPr>
        <w:t>с учетом перераспре</w:t>
      </w:r>
      <w:r w:rsidR="006C164C" w:rsidRPr="0088181B">
        <w:rPr>
          <w:bCs/>
        </w:rPr>
        <w:t xml:space="preserve">деления объемов работ по годам и неисполнения 2023 года </w:t>
      </w:r>
      <w:r w:rsidRPr="0088181B">
        <w:rPr>
          <w:bCs/>
        </w:rPr>
        <w:t xml:space="preserve">(+ 0,1 тыс.руб.). Расходное обязательство на объект: пункт 2.1.76 подпрограммы </w:t>
      </w:r>
      <w:r w:rsidRPr="0088181B">
        <w:t>1 «Развитие дошкольного образования» государственной программы Санкт-Петербурга «Развитие образования</w:t>
      </w:r>
      <w:r w:rsidR="000974CF">
        <w:t xml:space="preserve"> </w:t>
      </w:r>
      <w:r w:rsidRPr="0088181B">
        <w:t>в Санкт-Петербурге», утвержденной постановлением Правительства Санкт-Петербурга</w:t>
      </w:r>
      <w:r w:rsidR="000974CF">
        <w:t xml:space="preserve"> </w:t>
      </w:r>
      <w:r w:rsidRPr="0088181B">
        <w:t>от 04.06.2014 № 453.</w:t>
      </w:r>
    </w:p>
    <w:p w:rsidR="001C2F96" w:rsidRPr="0088181B" w:rsidRDefault="00FC6E76" w:rsidP="007419AC">
      <w:pPr>
        <w:pStyle w:val="aff"/>
        <w:tabs>
          <w:tab w:val="left" w:pos="0"/>
          <w:tab w:val="left" w:pos="851"/>
        </w:tabs>
        <w:spacing w:after="0"/>
        <w:ind w:left="0" w:firstLine="709"/>
        <w:jc w:val="both"/>
      </w:pPr>
      <w:r w:rsidRPr="0088181B">
        <w:t xml:space="preserve">2.13 СТРОИТЕЛЬСТВО ЗДАНИЯ ДОШКОЛЬНОГО ОБРАЗОВАТЕЛЬНОГО УЧРЕЖДЕНИЯ ПО АДРЕСУ: САНКТ-ПЕТЕРБУРГ, ВНУТРИГОРОДСКОЕ МУНИЦИПАЛЬНОЕ ОБРАЗОВАНИЕ ГОРОДА ФЕДЕРАЛЬНОГО ЗНАЧЕНИЯ САНКТ-ПЕТЕРБУРГА МУНИЦИПАЛЬНЫЙ ОКРУГ ГОРЕЛОВО, ТЕРРИТОРИЯ ГОРЕЛОВО, КРАСНОСЕЛЬСКОЕ ШОССЕ, УЧАСТОК 16А. </w:t>
      </w:r>
      <w:r w:rsidR="00FF0265" w:rsidRPr="0088181B">
        <w:t>Включение о</w:t>
      </w:r>
      <w:r w:rsidRPr="0088181B">
        <w:t>бъект</w:t>
      </w:r>
      <w:r w:rsidR="00FF0265" w:rsidRPr="0088181B">
        <w:t>а</w:t>
      </w:r>
      <w:r w:rsidRPr="0088181B">
        <w:br/>
        <w:t>из строки «Плановые расходы» с учетом полученного положительного заключения экспертизы от 13.11.2023 №78-1-1-3-068330-2023. Увеличение лимита фина</w:t>
      </w:r>
      <w:r w:rsidR="00210CEA" w:rsidRPr="0088181B">
        <w:t>нсирования 2024 года в размере +70 689,3 тыс.руб.</w:t>
      </w:r>
      <w:r w:rsidRPr="0088181B">
        <w:t xml:space="preserve"> и л</w:t>
      </w:r>
      <w:r w:rsidR="00210CEA" w:rsidRPr="0088181B">
        <w:t xml:space="preserve">имита финансирования 2025 года </w:t>
      </w:r>
      <w:r w:rsidR="007419AC">
        <w:br/>
      </w:r>
      <w:r w:rsidRPr="0088181B">
        <w:t xml:space="preserve">+531 287,4 </w:t>
      </w:r>
      <w:r w:rsidR="00210CEA" w:rsidRPr="0088181B">
        <w:t>тыс.руб.</w:t>
      </w:r>
      <w:r w:rsidRPr="0088181B">
        <w:t xml:space="preserve"> по результатам получения положительного заключения экспертизы</w:t>
      </w:r>
      <w:r w:rsidR="000974CF">
        <w:t xml:space="preserve"> </w:t>
      </w:r>
      <w:r w:rsidR="007419AC">
        <w:t xml:space="preserve">             </w:t>
      </w:r>
      <w:r w:rsidR="00526919" w:rsidRPr="0088181B">
        <w:t xml:space="preserve">и уточнением затрат заказчика (+3 053,8 тыс.руб.). </w:t>
      </w:r>
      <w:r w:rsidR="006C55FC" w:rsidRPr="0088181B">
        <w:t xml:space="preserve">Пересчет закупочной процедуры </w:t>
      </w:r>
      <w:r w:rsidR="007419AC">
        <w:t xml:space="preserve">               </w:t>
      </w:r>
      <w:r w:rsidRPr="0088181B">
        <w:t>в текущие цены</w:t>
      </w:r>
      <w:r w:rsidR="000974CF">
        <w:t xml:space="preserve"> </w:t>
      </w:r>
      <w:r w:rsidRPr="0088181B">
        <w:t xml:space="preserve">с учётом применения индексов-дефляторов (+46 436,5 тыс.руб.). Плановый срок проведения закупочной процедуры на СМР - 2 кв. 2024 г. Расходное обязательство </w:t>
      </w:r>
      <w:r w:rsidR="000974CF">
        <w:t xml:space="preserve">                      </w:t>
      </w:r>
      <w:r w:rsidRPr="0088181B">
        <w:t>на объект: пункт 2.1.55 подпрограммы 1 «Развитие дошкольного образования» государственной программы Санкт-Пе</w:t>
      </w:r>
      <w:r w:rsidR="00526919" w:rsidRPr="0088181B">
        <w:t>тербурга «Развитие образования</w:t>
      </w:r>
      <w:r w:rsidR="000974CF">
        <w:t xml:space="preserve">                                            </w:t>
      </w:r>
      <w:r w:rsidRPr="0088181B">
        <w:t xml:space="preserve">в Санкт-Петербурге», утвержденной постановлением </w:t>
      </w:r>
      <w:r w:rsidR="00526919" w:rsidRPr="0088181B">
        <w:t>Правительства Санкт-Петербурга</w:t>
      </w:r>
      <w:r w:rsidR="000974CF">
        <w:t xml:space="preserve">              </w:t>
      </w:r>
      <w:r w:rsidRPr="0088181B">
        <w:t>от 04.06.2014 № 453.</w:t>
      </w:r>
    </w:p>
    <w:p w:rsidR="001C2F96" w:rsidRPr="0088181B" w:rsidRDefault="00FC6E76">
      <w:pPr>
        <w:pStyle w:val="aff"/>
        <w:tabs>
          <w:tab w:val="left" w:pos="0"/>
          <w:tab w:val="left" w:pos="851"/>
        </w:tabs>
        <w:spacing w:after="0"/>
        <w:ind w:left="0" w:firstLine="709"/>
        <w:jc w:val="both"/>
      </w:pPr>
      <w:r w:rsidRPr="0088181B">
        <w:t xml:space="preserve">2.14 СТРОИТЕЛЬСТВО ЗДАНИЯ ДОШКОЛЬНОГО ОБРАЗОВАТЕЛЬНОГО УЧРЕЖДЕНИЯ ПО АДРЕСУ:  САНКТ-ПЕТЕРБУРГ, ТЕРРИТОРИЯ ПРЕДПРИЯТИЯ «РУЧЬИ», УЧАСТОК 8, КАДАСТРОВЫЙ № 78:11:0005606:8502. </w:t>
      </w:r>
      <w:r w:rsidR="00FF0265" w:rsidRPr="0088181B">
        <w:t xml:space="preserve">Включение объекта </w:t>
      </w:r>
      <w:r w:rsidR="000974CF">
        <w:t xml:space="preserve">                 </w:t>
      </w:r>
      <w:r w:rsidRPr="0088181B">
        <w:t>из строки «Плановые расходы» с учетом полученного положительного заключения экспертизы от 27.12.2023 №78-1-1-3-082385-2023. Увеличение лимита фина</w:t>
      </w:r>
      <w:r w:rsidR="00210CEA" w:rsidRPr="0088181B">
        <w:t>нсирования 2024 года в размере + 40 643,1 тыс.руб.</w:t>
      </w:r>
      <w:r w:rsidRPr="0088181B">
        <w:t xml:space="preserve"> и лимита фина</w:t>
      </w:r>
      <w:r w:rsidR="00210CEA" w:rsidRPr="0088181B">
        <w:t xml:space="preserve">нсирования 2025 года в размере </w:t>
      </w:r>
      <w:r w:rsidR="000974CF">
        <w:t xml:space="preserve">         </w:t>
      </w:r>
      <w:r w:rsidRPr="0088181B">
        <w:t>+632 409,7 тыс.р</w:t>
      </w:r>
      <w:r w:rsidR="00210CEA" w:rsidRPr="0088181B">
        <w:t>уб.</w:t>
      </w:r>
      <w:r w:rsidRPr="0088181B">
        <w:t xml:space="preserve"> по результатам получения положительного заключения экспертизы </w:t>
      </w:r>
      <w:r w:rsidR="000974CF">
        <w:t xml:space="preserve">           </w:t>
      </w:r>
      <w:r w:rsidRPr="0088181B">
        <w:t xml:space="preserve">и </w:t>
      </w:r>
      <w:r w:rsidR="00526919" w:rsidRPr="0088181B">
        <w:t>уточнением затрат заказчика (- 43,0 тыс.руб.). Пересчет</w:t>
      </w:r>
      <w:r w:rsidR="000974CF">
        <w:t xml:space="preserve"> </w:t>
      </w:r>
      <w:r w:rsidR="006B5522" w:rsidRPr="0088181B">
        <w:rPr>
          <w:bCs/>
        </w:rPr>
        <w:t xml:space="preserve">закупочной процедуры </w:t>
      </w:r>
      <w:r w:rsidRPr="0088181B">
        <w:t>в текущие цены с учётом применения индексов-де</w:t>
      </w:r>
      <w:r w:rsidR="00526919" w:rsidRPr="0088181B">
        <w:t>фляторов (- 21 498,7 тыс.руб.)</w:t>
      </w:r>
      <w:r w:rsidRPr="0088181B">
        <w:t xml:space="preserve">. Плановый срок проведения закупочной процедуры на СМР - 2 кв. 2024 г. Расходное обязательство </w:t>
      </w:r>
      <w:r w:rsidR="000974CF">
        <w:t xml:space="preserve">                     </w:t>
      </w:r>
      <w:r w:rsidRPr="0088181B">
        <w:t xml:space="preserve">на объект: пункт 2.1.57 подпрограммы 1 «Развитие дошкольного образования» государственной программы Санкт-Петербурга «Развитие образования </w:t>
      </w:r>
      <w:r w:rsidR="000974CF">
        <w:t xml:space="preserve">                                    </w:t>
      </w:r>
      <w:r w:rsidRPr="0088181B">
        <w:t xml:space="preserve"> Санкт-Петербурге», утвержденной постановлением Правительства Санкт-Петербурга </w:t>
      </w:r>
      <w:r w:rsidR="000974CF">
        <w:t xml:space="preserve">              </w:t>
      </w:r>
      <w:r w:rsidRPr="0088181B">
        <w:t>от 04.06.2014 № 453.</w:t>
      </w:r>
    </w:p>
    <w:p w:rsidR="001C2F96" w:rsidRPr="0088181B" w:rsidRDefault="00FC6E76">
      <w:pPr>
        <w:pStyle w:val="aff"/>
        <w:tabs>
          <w:tab w:val="left" w:pos="0"/>
          <w:tab w:val="left" w:pos="851"/>
        </w:tabs>
        <w:spacing w:after="0"/>
        <w:ind w:left="0" w:firstLine="709"/>
        <w:jc w:val="both"/>
      </w:pPr>
      <w:r w:rsidRPr="0088181B">
        <w:t>2.15 СТРОИТЕЛЬСТВО ЗДАНИЯ ДОШКОЛЬНОГО ОБРАЗОВАТЕЛЬНОГО УЧРЕЖДЕНИЯ ПО АДРЕСУ: ПЕТЕРГОФСКОЕ ШОССЕ, УЧАСТОК 1 (СЕВЕРНЕЕ Д. 90, КОРП. 3, ЛИТ</w:t>
      </w:r>
      <w:r w:rsidR="00F91780">
        <w:t xml:space="preserve">ЕРА А ПО ПЕТЕРГОФСКОМУ ШОССЕ). </w:t>
      </w:r>
      <w:r w:rsidR="00FF0265" w:rsidRPr="0088181B">
        <w:t xml:space="preserve">Включение объекта </w:t>
      </w:r>
      <w:r w:rsidR="00FF0265" w:rsidRPr="0088181B">
        <w:br/>
        <w:t xml:space="preserve">из строки </w:t>
      </w:r>
      <w:r w:rsidRPr="0088181B">
        <w:t>«Плановые расходы» с учетом полученного положительного заключения экспертизы от 22.12.2023 №78-1-1-2-080472-2023. Увеличение лимита фина</w:t>
      </w:r>
      <w:r w:rsidR="00210CEA" w:rsidRPr="0088181B">
        <w:t>н</w:t>
      </w:r>
      <w:r w:rsidR="00F91780">
        <w:t>сирования 2024 года в размере +</w:t>
      </w:r>
      <w:r w:rsidR="00210CEA" w:rsidRPr="0088181B">
        <w:t xml:space="preserve">35 507,7 тыс.руб. и 2025 года в размере </w:t>
      </w:r>
      <w:r w:rsidR="00DB6FA2">
        <w:t xml:space="preserve">                                                      </w:t>
      </w:r>
      <w:r w:rsidR="00210CEA" w:rsidRPr="0088181B">
        <w:t>+ 838 848,1 тыс.руб.</w:t>
      </w:r>
      <w:r w:rsidR="000974CF">
        <w:t xml:space="preserve"> </w:t>
      </w:r>
      <w:r w:rsidRPr="0088181B">
        <w:t xml:space="preserve">по результатам получения положительного заключения экспертизы </w:t>
      </w:r>
      <w:r w:rsidR="00DB6FA2">
        <w:t xml:space="preserve">               </w:t>
      </w:r>
      <w:r w:rsidRPr="0088181B">
        <w:t xml:space="preserve">и </w:t>
      </w:r>
      <w:r w:rsidR="00526919" w:rsidRPr="0088181B">
        <w:t>уточнением затрат заказчика (+10 575,2 тыс.руб.). Пересчет</w:t>
      </w:r>
      <w:r w:rsidR="00D86E1B">
        <w:t xml:space="preserve"> </w:t>
      </w:r>
      <w:r w:rsidR="006B5522" w:rsidRPr="0088181B">
        <w:rPr>
          <w:bCs/>
        </w:rPr>
        <w:t xml:space="preserve">закупочной процедуры </w:t>
      </w:r>
      <w:r w:rsidR="00DB6FA2">
        <w:rPr>
          <w:bCs/>
        </w:rPr>
        <w:t xml:space="preserve">                    </w:t>
      </w:r>
      <w:r w:rsidRPr="0088181B">
        <w:t>в текущие цены с учётом применения индексов-</w:t>
      </w:r>
      <w:r w:rsidR="00526919" w:rsidRPr="0088181B">
        <w:t>дефляторов (+81 544,3 тыс.руб.)</w:t>
      </w:r>
      <w:r w:rsidRPr="0088181B">
        <w:t xml:space="preserve">. Плановый срок проведения закупочной процедуры на СМР – 2024 г. Расходное обязательство </w:t>
      </w:r>
      <w:r w:rsidR="00DB6FA2">
        <w:t xml:space="preserve">                     </w:t>
      </w:r>
      <w:r w:rsidRPr="0088181B">
        <w:t xml:space="preserve">на объект: пункт 2.1.60 подпрограммы 1 «Развитие дошкольного образования» государственной программы Санкт-Петербурга «Развитие образования </w:t>
      </w:r>
      <w:r w:rsidR="00DB6FA2">
        <w:t xml:space="preserve">                                       </w:t>
      </w:r>
      <w:r w:rsidRPr="0088181B">
        <w:t xml:space="preserve">в Санкт-Петербурге», утвержденной постановлением Правительства Санкт-Петербурга </w:t>
      </w:r>
      <w:r w:rsidR="00DB6FA2">
        <w:t xml:space="preserve">                </w:t>
      </w:r>
      <w:r w:rsidRPr="0088181B">
        <w:t>от 04.06.2014 № 453.</w:t>
      </w:r>
    </w:p>
    <w:p w:rsidR="001C2F96" w:rsidRPr="0088181B" w:rsidRDefault="00FC6E76">
      <w:pPr>
        <w:pStyle w:val="aff"/>
        <w:tabs>
          <w:tab w:val="left" w:pos="0"/>
          <w:tab w:val="left" w:pos="851"/>
        </w:tabs>
        <w:spacing w:after="0"/>
        <w:ind w:left="0" w:firstLine="709"/>
        <w:jc w:val="both"/>
      </w:pPr>
      <w:r w:rsidRPr="0088181B">
        <w:t xml:space="preserve">2.16 СТРОИТЕЛЬСТВО ЗДАНИЯ ДОШКОЛЬНОГО ОБРАЗОВАТЕЛЬНОГО УЧРЕЖДЕНИЯ ПО АДРЕСУ: САНКТ-ПЕТЕРБУРГ, МУНИЦИПАЛЬНЫЙ ОКРУГ КУПЧИНО, ПРОСПЕКТ СЛАВЫ, УЧАСТОК 157. </w:t>
      </w:r>
      <w:r w:rsidR="00FF0265" w:rsidRPr="0088181B">
        <w:t xml:space="preserve">Включение объекта </w:t>
      </w:r>
      <w:r w:rsidR="00FF0265" w:rsidRPr="0088181B">
        <w:br/>
        <w:t xml:space="preserve">из строки </w:t>
      </w:r>
      <w:r w:rsidRPr="0088181B">
        <w:t>«Плановые расходы» с учетом полученного положительного заключения экспертизы от 15.12.2023 № 78-1-1-2-076572-2023. Увеличение лимита финан</w:t>
      </w:r>
      <w:r w:rsidR="00210CEA" w:rsidRPr="0088181B">
        <w:t>сирования 2024 года  в размере + 55 969,0 тыс.руб. и 2025 года в размере + 639 091,1 тыс.руб.</w:t>
      </w:r>
      <w:r w:rsidR="00DB6FA2">
        <w:t xml:space="preserve">                       </w:t>
      </w:r>
      <w:r w:rsidRPr="0088181B">
        <w:t xml:space="preserve">по результатам получения положительного заключения экспертизы и </w:t>
      </w:r>
      <w:r w:rsidR="00526919" w:rsidRPr="0088181B">
        <w:t>уточнением затрат заказчика (+14 411,4 тыс.руб.). Пересчет</w:t>
      </w:r>
      <w:r w:rsidR="00D86E1B">
        <w:t xml:space="preserve"> </w:t>
      </w:r>
      <w:r w:rsidR="006B5522" w:rsidRPr="0088181B">
        <w:rPr>
          <w:bCs/>
        </w:rPr>
        <w:t xml:space="preserve">закупочной процедуры </w:t>
      </w:r>
      <w:r w:rsidRPr="0088181B">
        <w:t>в текущие цены с учётом применения индексов-д</w:t>
      </w:r>
      <w:r w:rsidR="00861502" w:rsidRPr="0088181B">
        <w:t>ефляторов (+127 414,3 тыс.руб.)</w:t>
      </w:r>
      <w:r w:rsidRPr="0088181B">
        <w:t>. Плановый срок проведения закупочной процедуры на СМР – 2 кв. 2024г. Расходное обязательство на объект: пункт 2.1.49 подпрограммы 1 «Развитие дошкольного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 xml:space="preserve">СТРОИТЕЛЬСТВО ЗДАНИЯ ДОШКОЛЬНОГО ОБРАЗОВАТЕЛЬНОГО  УЧРЕЖДЕНИЯ ПО АДРЕСУ: САНКТ-ПЕТЕРБУРГ, ПОСЕЛОК ПАРГОЛОВО, </w:t>
      </w:r>
      <w:r w:rsidRPr="0088181B">
        <w:br/>
        <w:t>УЛ. НИКОЛАЯ РУБЦОВА, УЧАСТОК 16</w:t>
      </w:r>
      <w:r w:rsidR="00F3564B">
        <w:t>,</w:t>
      </w:r>
      <w:r w:rsidRPr="0088181B">
        <w:t xml:space="preserve"> (СЕВЕРО-ЗАПАДНЕЕ ПЕРЕСЕЧЕНИЯ </w:t>
      </w:r>
      <w:r w:rsidRPr="0088181B">
        <w:br/>
        <w:t xml:space="preserve">С УЛ. ФЕДОРА АБРАМОВА). </w:t>
      </w:r>
      <w:r w:rsidR="00FF0265" w:rsidRPr="0088181B">
        <w:t xml:space="preserve">Включение объекта из строки «Плановые расходы» </w:t>
      </w:r>
      <w:r w:rsidR="000974CF">
        <w:t xml:space="preserve">                 </w:t>
      </w:r>
      <w:r w:rsidRPr="0088181B">
        <w:t xml:space="preserve">с учетом полученного положительного заключения экспертизы от 28.12.2023 </w:t>
      </w:r>
      <w:r w:rsidRPr="0088181B">
        <w:br/>
        <w:t>№ 78-1-1-2-083080-2023. Увеличение лимита финан</w:t>
      </w:r>
      <w:r w:rsidR="00210CEA" w:rsidRPr="0088181B">
        <w:t xml:space="preserve">сирования 2024 года в размере </w:t>
      </w:r>
      <w:r w:rsidR="00210CEA" w:rsidRPr="0088181B">
        <w:br/>
        <w:t>+ 48 691,0 тыс.руб.</w:t>
      </w:r>
      <w:r w:rsidRPr="0088181B">
        <w:t>, лимита финансирова</w:t>
      </w:r>
      <w:r w:rsidR="00210CEA" w:rsidRPr="0088181B">
        <w:t>ния 2025 года +150 000,0 тыс.руб.</w:t>
      </w:r>
      <w:r w:rsidRPr="0088181B">
        <w:t xml:space="preserve"> и лимита фина</w:t>
      </w:r>
      <w:r w:rsidR="00210CEA" w:rsidRPr="0088181B">
        <w:t>нсирования 2026 года в размере + 892 556,5 тыс.руб.</w:t>
      </w:r>
      <w:r w:rsidRPr="0088181B">
        <w:t xml:space="preserve"> по результатам получения положительного заключения экспертизы и </w:t>
      </w:r>
      <w:r w:rsidR="00861502" w:rsidRPr="0088181B">
        <w:t>уточнением затрат заказчика (-3 982,4 тыс.руб.). Пересчет</w:t>
      </w:r>
      <w:r w:rsidR="00F91780">
        <w:t xml:space="preserve"> </w:t>
      </w:r>
      <w:r w:rsidR="006B5522" w:rsidRPr="0088181B">
        <w:rPr>
          <w:bCs/>
        </w:rPr>
        <w:t xml:space="preserve">закупочной процедуры </w:t>
      </w:r>
      <w:r w:rsidRPr="0088181B">
        <w:t xml:space="preserve">в текущие цены с учётом применения </w:t>
      </w:r>
      <w:r w:rsidR="00B90B75">
        <w:br/>
      </w:r>
      <w:r w:rsidRPr="0088181B">
        <w:t>индексов-дефляторов</w:t>
      </w:r>
      <w:r w:rsidR="00861502" w:rsidRPr="0088181B">
        <w:t>(+280 697,1 тыс.руб.)</w:t>
      </w:r>
      <w:r w:rsidRPr="0088181B">
        <w:t>. Плановый срок проведения закупочной процедуры</w:t>
      </w:r>
      <w:r w:rsidR="00F91780">
        <w:t xml:space="preserve"> </w:t>
      </w:r>
      <w:r w:rsidRPr="0088181B">
        <w:t xml:space="preserve">на СМР – 2 кв. </w:t>
      </w:r>
      <w:r w:rsidR="00861502" w:rsidRPr="0088181B">
        <w:t xml:space="preserve">2024г. Расходное обязательство </w:t>
      </w:r>
      <w:r w:rsidRPr="0088181B">
        <w:t xml:space="preserve">на объект: пункт 2.1.62 подпрограммы 1 «Развитие дошкольного образования» государственной программы </w:t>
      </w:r>
      <w:r w:rsidR="00B90B75">
        <w:br/>
      </w:r>
      <w:r w:rsidRPr="0088181B">
        <w:t>Санкт-Петербурга «Развитие образова</w:t>
      </w:r>
      <w:r w:rsidR="00861502" w:rsidRPr="0088181B">
        <w:t xml:space="preserve">ния </w:t>
      </w:r>
      <w:r w:rsidRPr="0088181B">
        <w:t xml:space="preserve">в Санкт-Петербурге», утвержденной постановлением </w:t>
      </w:r>
      <w:r w:rsidR="00861502" w:rsidRPr="0088181B">
        <w:t xml:space="preserve">Правительства Санкт-Петербурга </w:t>
      </w:r>
      <w:r w:rsidRPr="0088181B">
        <w:t>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 xml:space="preserve">СТРОИТЕЛЬСТВО ЗДАНИЯ ДОШКОЛЬНОГО ОБРАЗОВАТЕЛЬНОГО  УЧРЕЖДЕНИЯ ПО АДРЕСУ: САНКТ-ПЕТЕРБУРГ, ОКРАИННАЯ УЛИЦА, УЧАСТОК 5, (СЕВЕРО-ЗАПАДНЕЕ ДОМА 18, ЛИТЕРА В ПО ПОСЕЛКОВОЙ УЛИЦЕ). </w:t>
      </w:r>
      <w:r w:rsidRPr="0088181B">
        <w:br/>
      </w:r>
      <w:r w:rsidR="00FF0265" w:rsidRPr="0088181B">
        <w:t xml:space="preserve">Включение объекта из строки </w:t>
      </w:r>
      <w:r w:rsidRPr="0088181B">
        <w:t>«Плановые расходы» с учетом полученного положительного заключения экспертизы от 29.12.2023 № 78-1-1-2-084092-2023. Увеличение лимита финансирования 2024 года в размер</w:t>
      </w:r>
      <w:r w:rsidR="00210CEA" w:rsidRPr="0088181B">
        <w:t>е + 30 026,7 тыс.руб.</w:t>
      </w:r>
      <w:r w:rsidRPr="0088181B">
        <w:t xml:space="preserve"> и лимита финан</w:t>
      </w:r>
      <w:r w:rsidR="00210CEA" w:rsidRPr="0088181B">
        <w:t xml:space="preserve">сирования </w:t>
      </w:r>
      <w:r w:rsidR="00210CEA" w:rsidRPr="0088181B">
        <w:br/>
        <w:t>2025 года в размере + 720 192,8 тыс.руб.</w:t>
      </w:r>
      <w:r w:rsidRPr="0088181B">
        <w:t xml:space="preserve"> по результатам получения положи</w:t>
      </w:r>
      <w:r w:rsidR="00861502" w:rsidRPr="0088181B">
        <w:t xml:space="preserve">тельного заключения экспертизы </w:t>
      </w:r>
      <w:r w:rsidRPr="0088181B">
        <w:t xml:space="preserve">и </w:t>
      </w:r>
      <w:r w:rsidR="00861502" w:rsidRPr="0088181B">
        <w:t xml:space="preserve">уточнением затрат заказчика (+4 569,7 тыс.руб.). </w:t>
      </w:r>
      <w:r w:rsidR="00B90B75">
        <w:br/>
      </w:r>
      <w:r w:rsidR="00861502" w:rsidRPr="0088181B">
        <w:t>Пересчет</w:t>
      </w:r>
      <w:r w:rsidR="00D86E1B">
        <w:rPr>
          <w:bCs/>
        </w:rPr>
        <w:t xml:space="preserve"> з</w:t>
      </w:r>
      <w:r w:rsidR="006B5522" w:rsidRPr="0088181B">
        <w:rPr>
          <w:bCs/>
        </w:rPr>
        <w:t xml:space="preserve">акупочной процедуры </w:t>
      </w:r>
      <w:r w:rsidRPr="0088181B">
        <w:t xml:space="preserve">в текущие цены с учётом </w:t>
      </w:r>
      <w:r w:rsidR="00861502" w:rsidRPr="0088181B">
        <w:t xml:space="preserve">применения </w:t>
      </w:r>
      <w:r w:rsidR="00B90B75">
        <w:br/>
        <w:t>индексов-дефляторов</w:t>
      </w:r>
      <w:r w:rsidRPr="0088181B">
        <w:t>(+35 173,6 тыс.</w:t>
      </w:r>
      <w:r w:rsidR="00861502" w:rsidRPr="0088181B">
        <w:t>руб.)</w:t>
      </w:r>
      <w:r w:rsidRPr="0088181B">
        <w:t xml:space="preserve">. Плановый срок проведения закупочной процедуры на СМР – 2 кв. 2024г. Расходное обязательство на объект: пункт 2.1.38 подпрограммы 1 «Развитие дошкольного образования» государственной программы </w:t>
      </w:r>
      <w:r w:rsidR="000974CF">
        <w:t xml:space="preserve">         </w:t>
      </w:r>
      <w:r w:rsidRPr="0088181B">
        <w:t>Санкт-Петербурга «Развитие образования в Санкт-Петербурге», утвержденн</w:t>
      </w:r>
      <w:r w:rsidR="00B90B75">
        <w:t>ой постановлением Правительства</w:t>
      </w:r>
      <w:r w:rsidR="00D86E1B">
        <w:t xml:space="preserve"> </w:t>
      </w:r>
      <w:r w:rsidRPr="0088181B">
        <w:t>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 xml:space="preserve">СТРОИТЕЛЬСТВО ЗДАНИЯ ДОШКОЛЬНОГО ОБРАЗОВАТЕЛЬНОГО  УЧРЕЖДЕНИЯ ПО АДРЕСУ: САНКТ-ПЕТЕРБУРГ, ГОРОД КРАСНОЕ СЕЛО, УЛИЦА СПИРИНА, УЧАСТОК 40.  </w:t>
      </w:r>
      <w:r w:rsidR="00FF0265" w:rsidRPr="0088181B">
        <w:t xml:space="preserve">Включение объекта из строки «Плановые расходы» </w:t>
      </w:r>
      <w:r w:rsidRPr="0088181B">
        <w:t>с учетом полученного положительного заклю</w:t>
      </w:r>
      <w:r w:rsidR="00FF0265" w:rsidRPr="0088181B">
        <w:t xml:space="preserve">чения экспертизы от 23.12.2023 </w:t>
      </w:r>
      <w:r w:rsidR="00FF0265" w:rsidRPr="0088181B">
        <w:br/>
      </w:r>
      <w:r w:rsidRPr="0088181B">
        <w:t>№ 78-1-1-3-080559-2023. Увеличение лимита фина</w:t>
      </w:r>
      <w:r w:rsidR="00FF0265" w:rsidRPr="0088181B">
        <w:t xml:space="preserve">нсирования 2024 года в размере </w:t>
      </w:r>
      <w:r w:rsidR="000974CF">
        <w:t xml:space="preserve">                  </w:t>
      </w:r>
      <w:r w:rsidR="00210CEA" w:rsidRPr="0088181B">
        <w:t>+ 36 119,0  тыс.руб.</w:t>
      </w:r>
      <w:r w:rsidRPr="0088181B">
        <w:t xml:space="preserve"> и лимита финансирования</w:t>
      </w:r>
      <w:r w:rsidR="00210CEA" w:rsidRPr="0088181B">
        <w:t xml:space="preserve"> 2025 года в размере + 915 371,1 тыс.руб.</w:t>
      </w:r>
      <w:r w:rsidRPr="0088181B">
        <w:br/>
        <w:t xml:space="preserve">по результатам получения положительного заключения экспертизы и </w:t>
      </w:r>
      <w:r w:rsidR="00861502" w:rsidRPr="0088181B">
        <w:t>уточнением затрат заказчика (+8 521,0 тыс.руб.). Пересчет</w:t>
      </w:r>
      <w:r w:rsidR="00D86E1B">
        <w:t xml:space="preserve"> </w:t>
      </w:r>
      <w:r w:rsidR="006B5522" w:rsidRPr="0088181B">
        <w:rPr>
          <w:bCs/>
        </w:rPr>
        <w:t>закупочной процедуры</w:t>
      </w:r>
      <w:r w:rsidR="00D86E1B">
        <w:rPr>
          <w:bCs/>
        </w:rPr>
        <w:t xml:space="preserve"> </w:t>
      </w:r>
      <w:r w:rsidRPr="0088181B">
        <w:t>в текущие цены с учётом применения индексов-д</w:t>
      </w:r>
      <w:r w:rsidR="00861502" w:rsidRPr="0088181B">
        <w:t>ефляторов (+105 843,5 тыс.руб.)</w:t>
      </w:r>
      <w:r w:rsidRPr="0088181B">
        <w:t>.</w:t>
      </w:r>
      <w:r w:rsidR="00B15B06" w:rsidRPr="0088181B">
        <w:t xml:space="preserve"> Плановый срок </w:t>
      </w:r>
      <w:r w:rsidRPr="0088181B">
        <w:t>проведения закупочной</w:t>
      </w:r>
      <w:r w:rsidR="00210CEA" w:rsidRPr="0088181B">
        <w:t xml:space="preserve"> процедуры </w:t>
      </w:r>
      <w:r w:rsidRPr="0088181B">
        <w:t>на СМР – 2 кв. 2024г. Расходное обязательство на объект: пункт 2.1.23 подпрограммы 1 «Развитие дошкольного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ПРОЕКТИРОВАНИЕ И СТРОИТЕЛЬСТВО ЗДАНИЯ ДОШКОЛЬНОГО ОБРАЗОВАТЕЛЬНОГО УЧРЕЖДЕНИЯ НА ТЕРРИТОРИИ КВАРТАЛА 2В РАЙОНА УЛЬЯНКА, ОГРАНИЧЕННОЙ УЛ. СОЛДАТА КОРЗУНА, ПР. МАРШАЛА ЖУКОВА, ЗАПАДНОЙ ГРАНИЦЕЙ ПАРКА АЛЕКСАНДРИНО, УЛ. КОЗЛОВА, В КИРОВСКОМ РАЙОНЕ</w:t>
      </w:r>
      <w:r w:rsidR="00806B27" w:rsidRPr="0088181B">
        <w:t xml:space="preserve"> САНКТ-ПЕТЕРБУРГА</w:t>
      </w:r>
      <w:r w:rsidRPr="0088181B">
        <w:t>; ОЗУ № 1. Исключение объект</w:t>
      </w:r>
      <w:r w:rsidR="00806B27" w:rsidRPr="0088181B">
        <w:t xml:space="preserve">а из строки «Плановые расходы» </w:t>
      </w:r>
      <w:r w:rsidRPr="0088181B">
        <w:t>и включение в основные расходы Адресной инвестиционной програм</w:t>
      </w:r>
      <w:r w:rsidR="00806B27" w:rsidRPr="0088181B">
        <w:t xml:space="preserve">мы в связи </w:t>
      </w:r>
      <w:r w:rsidR="000974CF">
        <w:t xml:space="preserve">               </w:t>
      </w:r>
      <w:r w:rsidRPr="0088181B">
        <w:t>с изменением вида работ (проектирование и строительство)</w:t>
      </w:r>
      <w:r w:rsidR="0025303B">
        <w:t xml:space="preserve"> </w:t>
      </w:r>
      <w:r w:rsidRPr="0088181B">
        <w:t>в соответствии с решениями протокола заседания градостроительной комиссии</w:t>
      </w:r>
      <w:r w:rsidR="000974CF">
        <w:t xml:space="preserve"> </w:t>
      </w:r>
      <w:r w:rsidRPr="0088181B">
        <w:t xml:space="preserve">Санкт-Петербурга от 28.12.2023 </w:t>
      </w:r>
      <w:r w:rsidR="000974CF">
        <w:t xml:space="preserve">                       </w:t>
      </w:r>
      <w:r w:rsidRPr="0088181B">
        <w:t xml:space="preserve">№ 16. </w:t>
      </w:r>
      <w:r w:rsidR="00BC7FA5" w:rsidRPr="0088181B">
        <w:t xml:space="preserve">Увеличение лимита финансирования 2024 года в размере + </w:t>
      </w:r>
      <w:r w:rsidR="00BC7FA5">
        <w:t>10 000,0</w:t>
      </w:r>
      <w:r w:rsidR="00F91780">
        <w:t xml:space="preserve"> </w:t>
      </w:r>
      <w:r w:rsidR="00BC7FA5" w:rsidRPr="0088181B">
        <w:t xml:space="preserve">тыс.руб. </w:t>
      </w:r>
      <w:r w:rsidR="000974CF">
        <w:t xml:space="preserve">                  </w:t>
      </w:r>
      <w:r w:rsidR="00BC7FA5" w:rsidRPr="0088181B">
        <w:t xml:space="preserve">и лимита финансирования 2025 года в размере + </w:t>
      </w:r>
      <w:r w:rsidR="00BC7FA5">
        <w:t>954 059,6</w:t>
      </w:r>
      <w:r w:rsidR="00BC7FA5" w:rsidRPr="0088181B">
        <w:t xml:space="preserve"> тыс.руб.</w:t>
      </w:r>
      <w:r w:rsidR="00DB6FA2">
        <w:t xml:space="preserve"> </w:t>
      </w:r>
      <w:r w:rsidRPr="0088181B">
        <w:t xml:space="preserve">Плановый срок проведения закупочной процедуры на ПИР и СМР – 2 кв. 2024 г. Плановый срок получения положительного заключения экспертизы - 4 кв. 2024 года. Расходное обязательство </w:t>
      </w:r>
      <w:r w:rsidR="000974CF">
        <w:t xml:space="preserve">                     </w:t>
      </w:r>
      <w:r w:rsidRPr="0088181B">
        <w:t>на объект: пункт 2.1.66 подпрограммы 1 «Развитие дошкольного образования» государственной программы</w:t>
      </w:r>
      <w:r w:rsidR="000974CF">
        <w:t xml:space="preserve"> </w:t>
      </w:r>
      <w:r w:rsidRPr="0088181B">
        <w:t xml:space="preserve">Санкт-Петербурга «Развитие образования </w:t>
      </w:r>
      <w:r w:rsidR="000974CF">
        <w:t xml:space="preserve">                                           </w:t>
      </w:r>
      <w:r w:rsidRPr="0088181B">
        <w:t xml:space="preserve">в Санкт-Петербурге», утвержденной постановлением Правительства Санкт-Петербурга </w:t>
      </w:r>
      <w:r w:rsidR="000974CF">
        <w:t xml:space="preserve">               </w:t>
      </w:r>
      <w:r w:rsidRPr="0088181B">
        <w:t>от 04.06.2014 № 453.</w:t>
      </w:r>
    </w:p>
    <w:p w:rsidR="00F26368" w:rsidRPr="00D86E1B" w:rsidRDefault="00FC6E76" w:rsidP="00F26368">
      <w:pPr>
        <w:pStyle w:val="aff"/>
        <w:numPr>
          <w:ilvl w:val="1"/>
          <w:numId w:val="28"/>
        </w:numPr>
        <w:tabs>
          <w:tab w:val="left" w:pos="0"/>
          <w:tab w:val="left" w:pos="851"/>
        </w:tabs>
        <w:spacing w:after="0"/>
        <w:ind w:left="0" w:firstLine="709"/>
        <w:jc w:val="both"/>
      </w:pPr>
      <w:r w:rsidRPr="0088181B">
        <w:t xml:space="preserve">ПРОЕКТИРОВАНИЕ И СТРОИТЕЛЬСТВО ЗДАНИЯ СРЕДНЕГО ОБЩЕГО ОБРАЗОВАНИЯ НА 825 МЕСТ (19 ЭТАП СТРОИТЕЛЬСТВА) ПО АДРЕСУ: </w:t>
      </w:r>
      <w:r w:rsidRPr="0088181B">
        <w:br/>
        <w:t xml:space="preserve">САНКТ-ПЕТЕРБУРГ, ТЕРРИТОРИЯ ПРЕДПРИЯТИЯ «РУЧЬИ», УЧАСТОК 8 (УЧ. 204 </w:t>
      </w:r>
      <w:r w:rsidRPr="0088181B">
        <w:br/>
        <w:t>ПО ПРОЕКТУ ПЛАНИРОВКИ ТЕРРИТОРИИ).</w:t>
      </w:r>
      <w:r w:rsidR="00AA2101">
        <w:t xml:space="preserve"> </w:t>
      </w:r>
      <w:r w:rsidRPr="0088181B">
        <w:rPr>
          <w:bCs/>
        </w:rPr>
        <w:t>Уменьшение лимита финан</w:t>
      </w:r>
      <w:r w:rsidR="00210CEA" w:rsidRPr="0088181B">
        <w:rPr>
          <w:bCs/>
        </w:rPr>
        <w:t xml:space="preserve">сирования </w:t>
      </w:r>
      <w:r w:rsidR="00210CEA" w:rsidRPr="0088181B">
        <w:rPr>
          <w:bCs/>
        </w:rPr>
        <w:br/>
        <w:t>2024 года в размере – 1 518 977,0 тыс.руб.</w:t>
      </w:r>
      <w:r w:rsidR="00F91780">
        <w:rPr>
          <w:bCs/>
        </w:rPr>
        <w:t xml:space="preserve"> </w:t>
      </w:r>
      <w:r w:rsidR="00FF0265" w:rsidRPr="0088181B">
        <w:rPr>
          <w:bCs/>
        </w:rPr>
        <w:t xml:space="preserve">в связи с длительными сроками разработки </w:t>
      </w:r>
      <w:r w:rsidR="00FF0265" w:rsidRPr="00D86E1B">
        <w:rPr>
          <w:bCs/>
        </w:rPr>
        <w:t xml:space="preserve">проекта и получения положительного заключения экспертизы (плановый срок получения положительного заключения экспертизы - 1 кв. 2024 года). </w:t>
      </w:r>
      <w:r w:rsidR="0054322E" w:rsidRPr="00D86E1B">
        <w:rPr>
          <w:bCs/>
        </w:rPr>
        <w:t xml:space="preserve">Перенос объема </w:t>
      </w:r>
      <w:r w:rsidR="00210CEA" w:rsidRPr="00D86E1B">
        <w:rPr>
          <w:bCs/>
        </w:rPr>
        <w:t>финансирования на 2025 год +1 522 047,1 тыс.руб.</w:t>
      </w:r>
      <w:r w:rsidR="0054322E" w:rsidRPr="00D86E1B">
        <w:rPr>
          <w:bCs/>
        </w:rPr>
        <w:t xml:space="preserve"> в связи с перераспредел</w:t>
      </w:r>
      <w:r w:rsidR="00210CEA" w:rsidRPr="00D86E1B">
        <w:rPr>
          <w:bCs/>
        </w:rPr>
        <w:t xml:space="preserve">ением объемов работ по годам и </w:t>
      </w:r>
      <w:r w:rsidRPr="00D86E1B">
        <w:rPr>
          <w:bCs/>
        </w:rPr>
        <w:t xml:space="preserve">неисполнением 2023 года (+3 070,1 тыс.руб.). Государственный контракт от 24.11.2022 № 94/ЕП-22 с ООО «СУ-17». Расходное обязательство на объект: пункт 2.1.53 подпрограммы </w:t>
      </w:r>
      <w:r w:rsidRPr="00D86E1B">
        <w:t xml:space="preserve">2 «Развитие общего образования» государственной программы </w:t>
      </w:r>
      <w:r w:rsidR="000974CF" w:rsidRPr="00D86E1B">
        <w:t xml:space="preserve">                      </w:t>
      </w:r>
      <w:r w:rsidRPr="00D86E1B">
        <w:t>Санкт-Петербурга «Развитие образования в Санкт-Петербурге», утвержденной постановлением Правительства Санкт-Петербурга от 04.06.2014 № 453.</w:t>
      </w:r>
    </w:p>
    <w:p w:rsidR="00F26368" w:rsidRPr="00D86E1B" w:rsidRDefault="00F26368" w:rsidP="00F26368">
      <w:pPr>
        <w:pStyle w:val="aff"/>
        <w:numPr>
          <w:ilvl w:val="1"/>
          <w:numId w:val="28"/>
        </w:numPr>
        <w:tabs>
          <w:tab w:val="left" w:pos="0"/>
          <w:tab w:val="left" w:pos="851"/>
        </w:tabs>
        <w:spacing w:after="0"/>
        <w:ind w:left="0" w:firstLine="709"/>
        <w:jc w:val="both"/>
      </w:pPr>
      <w:r w:rsidRPr="00D86E1B">
        <w:t>СТРОИТЕЛЬСТВО НОВОГО ЗДАНИЯ ОБЩЕОБРАЗОВАТЕЛЬНОЙ ШКОЛЫ НА 22 КЛАССА ПО АДРЕСУ: САНКТ-ПЕТЕРБУРГ, УЛ. ДОБРОВОЛЬЦЕВ, ДОМ 8, ЛИТЕРА А (550 МЕСТ), ВКЛЮЧАЯ ЗАВЕРШЕНИЕ РАЗРАБОТКИ ПРОЕКТНОЙ ДОКУМЕНТАЦИИ СТАДИИ РД. Уменьшение лимита финансирования 2024 го</w:t>
      </w:r>
      <w:r w:rsidR="000974CF" w:rsidRPr="00D86E1B">
        <w:t>д</w:t>
      </w:r>
      <w:r w:rsidRPr="00D86E1B">
        <w:t xml:space="preserve">а </w:t>
      </w:r>
      <w:r w:rsidR="000974CF" w:rsidRPr="00D86E1B">
        <w:t xml:space="preserve">                           </w:t>
      </w:r>
      <w:r w:rsidRPr="00D86E1B">
        <w:t xml:space="preserve">в размере – 14 412,1 тыс.руб. в связи </w:t>
      </w:r>
      <w:r w:rsidR="00F91780">
        <w:t xml:space="preserve">с </w:t>
      </w:r>
      <w:r w:rsidRPr="00D86E1B">
        <w:t xml:space="preserve">уточнением стоимости договора на временное присоединение с ГУП «ТЭК» и исключением затрат на снос зеленых насаждений. Государственный контракт на завершение РД и СМР от 13.01.2023 № 122/ОК-22 </w:t>
      </w:r>
      <w:r w:rsidR="000974CF" w:rsidRPr="00D86E1B">
        <w:t xml:space="preserve">                          </w:t>
      </w:r>
      <w:r w:rsidRPr="00D86E1B">
        <w:t xml:space="preserve">с ООО «СУ-17». </w:t>
      </w:r>
      <w:r w:rsidRPr="00D86E1B">
        <w:rPr>
          <w:bCs/>
        </w:rPr>
        <w:t xml:space="preserve">Положительное заключение экспертизы от </w:t>
      </w:r>
      <w:r w:rsidR="007E4C1E" w:rsidRPr="00D86E1B">
        <w:rPr>
          <w:bCs/>
        </w:rPr>
        <w:t xml:space="preserve">16.12.2016 № 78-1-1-3-0339-16, положительное заключение экспертизы (корректировка проекта) от 28.11.2023 </w:t>
      </w:r>
      <w:r w:rsidR="000974CF" w:rsidRPr="00D86E1B">
        <w:rPr>
          <w:bCs/>
        </w:rPr>
        <w:t xml:space="preserve">                             </w:t>
      </w:r>
      <w:r w:rsidR="007E4C1E" w:rsidRPr="00D86E1B">
        <w:rPr>
          <w:bCs/>
        </w:rPr>
        <w:t xml:space="preserve">№ 78-1-1-3-072304-2023. Расходное обязательство на объект: пункт 2.1.12 </w:t>
      </w:r>
      <w:r w:rsidR="007E4C1E" w:rsidRPr="00D86E1B">
        <w:t xml:space="preserve">подпрограммы 2 «Развитие общего  образования» государственной программы Санкт-Петербурга «Развитие образования в Санкт-Петербурге», утвержденной постановлением Правительства </w:t>
      </w:r>
      <w:r w:rsidR="000974CF" w:rsidRPr="00D86E1B">
        <w:t xml:space="preserve">                  </w:t>
      </w:r>
      <w:r w:rsidR="007E4C1E" w:rsidRPr="00D86E1B">
        <w:t>Санкт-Петербурга от 04.06.2014 № 453.</w:t>
      </w:r>
    </w:p>
    <w:p w:rsidR="001C2F96" w:rsidRPr="0088181B" w:rsidRDefault="00FC6E76" w:rsidP="00861502">
      <w:pPr>
        <w:pStyle w:val="aff"/>
        <w:numPr>
          <w:ilvl w:val="1"/>
          <w:numId w:val="28"/>
        </w:numPr>
        <w:tabs>
          <w:tab w:val="left" w:pos="0"/>
          <w:tab w:val="left" w:pos="851"/>
        </w:tabs>
        <w:spacing w:after="0"/>
        <w:ind w:left="0" w:firstLine="709"/>
        <w:jc w:val="both"/>
      </w:pPr>
      <w:r w:rsidRPr="00D86E1B">
        <w:rPr>
          <w:bCs/>
        </w:rPr>
        <w:t xml:space="preserve">СТРОИТЕЛЬСТВО ЗДАНИЯ ОБЩЕОБРАЗОВАТЕЛЬНОЙ ШКОЛЫ </w:t>
      </w:r>
      <w:r w:rsidR="000974CF" w:rsidRPr="00D86E1B">
        <w:rPr>
          <w:bCs/>
        </w:rPr>
        <w:t xml:space="preserve">                  </w:t>
      </w:r>
      <w:r w:rsidRPr="00D86E1B">
        <w:rPr>
          <w:bCs/>
        </w:rPr>
        <w:t>НА 1125 МЕСТ ПО АДРЕСУ: САНКТ-ПЕТЕРБУРГ, ПОС. ПАРГОЛОВО, ТОРФЯНО</w:t>
      </w:r>
      <w:r w:rsidRPr="0088181B">
        <w:rPr>
          <w:bCs/>
        </w:rPr>
        <w:t xml:space="preserve">Е, ОЛЬГИНСКАЯ ДОРОГА, УЧАСТОК 8 (СЕВЕРО-ВОСТОЧНЕЕ Д. 4, ЛИТЕРА А, </w:t>
      </w:r>
      <w:r w:rsidR="000974CF">
        <w:rPr>
          <w:bCs/>
        </w:rPr>
        <w:t xml:space="preserve">                    </w:t>
      </w:r>
      <w:r w:rsidRPr="0088181B">
        <w:rPr>
          <w:bCs/>
        </w:rPr>
        <w:t>ПО ЗАРЕЧНОЙ УЛИЦЕ). Увеличение лимита финан</w:t>
      </w:r>
      <w:r w:rsidR="00210CEA" w:rsidRPr="0088181B">
        <w:rPr>
          <w:bCs/>
        </w:rPr>
        <w:t xml:space="preserve">сирования 2024 года в размере </w:t>
      </w:r>
      <w:r w:rsidR="00210CEA" w:rsidRPr="0088181B">
        <w:rPr>
          <w:bCs/>
        </w:rPr>
        <w:br/>
        <w:t>+567 120,8 тыс.руб.</w:t>
      </w:r>
      <w:r w:rsidRPr="0088181B">
        <w:rPr>
          <w:bCs/>
        </w:rPr>
        <w:t xml:space="preserve"> связано</w:t>
      </w:r>
      <w:r w:rsidR="00861502" w:rsidRPr="0088181B">
        <w:t xml:space="preserve"> с </w:t>
      </w:r>
      <w:r w:rsidRPr="0088181B">
        <w:t>увели</w:t>
      </w:r>
      <w:r w:rsidR="00861502" w:rsidRPr="0088181B">
        <w:t xml:space="preserve">чением стоимости строительства </w:t>
      </w:r>
      <w:r w:rsidRPr="0088181B">
        <w:t xml:space="preserve">по результатам корректировки проекта (удорожание стоимости строительства) в части внесения изменений в разделы «Конструкции железобетонные», «Отделочные работы», «Системы отопления», «Благоустройство» (плановый срок получения положительного заключения экспертизы </w:t>
      </w:r>
      <w:r w:rsidR="00861502" w:rsidRPr="0088181B">
        <w:br/>
      </w:r>
      <w:r w:rsidRPr="0088181B">
        <w:t>- 2 кв. 2024 года).</w:t>
      </w:r>
      <w:r w:rsidR="00F91780">
        <w:t xml:space="preserve"> </w:t>
      </w:r>
      <w:r w:rsidRPr="0088181B">
        <w:rPr>
          <w:bCs/>
        </w:rPr>
        <w:t>Государс</w:t>
      </w:r>
      <w:r w:rsidR="00861502" w:rsidRPr="0088181B">
        <w:rPr>
          <w:bCs/>
        </w:rPr>
        <w:t xml:space="preserve">твенный контракт от 12.09.2022 </w:t>
      </w:r>
      <w:r w:rsidRPr="0088181B">
        <w:rPr>
          <w:bCs/>
        </w:rPr>
        <w:t>№ 62/ОК-22 с ООО «КВС». Плановый срок проведения закупочной процедуры</w:t>
      </w:r>
      <w:r w:rsidR="00DB6FA2">
        <w:rPr>
          <w:bCs/>
        </w:rPr>
        <w:t xml:space="preserve"> </w:t>
      </w:r>
      <w:r w:rsidRPr="0088181B">
        <w:rPr>
          <w:bCs/>
        </w:rPr>
        <w:t>на завершение СМР (Отделочные работы по всем трем блокам; замена систем отопления и теплоснабжения; обеспечение доступа инвалидов; благоустройство) – 2 кв. 2024 год</w:t>
      </w:r>
      <w:r w:rsidR="0054322E" w:rsidRPr="0088181B">
        <w:rPr>
          <w:bCs/>
        </w:rPr>
        <w:t>)</w:t>
      </w:r>
      <w:r w:rsidRPr="0088181B">
        <w:rPr>
          <w:bCs/>
        </w:rPr>
        <w:t xml:space="preserve">. Положительное заключение экспертизы от 24.06.2021 № 78-1-1-3-033504-2021. </w:t>
      </w:r>
      <w:r w:rsidR="00604098">
        <w:t xml:space="preserve">Планируемый срок ввода объекта </w:t>
      </w:r>
      <w:r w:rsidR="00604098">
        <w:br/>
        <w:t xml:space="preserve">в эксплуатацию в 2024 году. </w:t>
      </w:r>
      <w:r w:rsidRPr="0088181B">
        <w:t xml:space="preserve">Расходное обязательство на объект: пункт 2.1.33 подпрограммы 2 «Развитие общего  образования» государственной программы </w:t>
      </w:r>
      <w:r w:rsidR="00604098">
        <w:br/>
      </w:r>
      <w:r w:rsidRPr="0088181B">
        <w:t>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СТРОИТЕЛЬСТВО ЗДАНИЯ ОБЩЕОБРАЗОВАТЕЛЬНОЙ ШКОЛЫ                    ПО АДРЕСУ:</w:t>
      </w:r>
      <w:r w:rsidRPr="0088181B">
        <w:rPr>
          <w:bCs/>
        </w:rPr>
        <w:t xml:space="preserve"> ЛИСТВЕННАЯ УЛ., УЧАСТОК 1, (ТЕРРИТОРИЯ, ОГРАНИЧЕННАЯ СЕВЕРНЫМ ПР., УЛ. ЕСЕНИНА, ПРОЕКТИРУЕМОЙ УЛИЦЕЙ № 2, ЛИСТВЕННОЙ УЛ., УЛ. ЖАКА ДЮКЛО, ПРОЕКТИРУЕМОЙ ПЕШЕХОДНОЙ УЛИЦЕЙ, ПРОЕКТИРУЕМОЙ УЛИЦЕЙ № 1; ФЗУ № 20) (1000 МЕСТ). Увеличение лимита фина</w:t>
      </w:r>
      <w:r w:rsidR="00210CEA" w:rsidRPr="0088181B">
        <w:rPr>
          <w:bCs/>
        </w:rPr>
        <w:t>нсирования 2024 года в размере +792 416,4 тыс.руб.</w:t>
      </w:r>
      <w:r w:rsidRPr="0088181B">
        <w:rPr>
          <w:bCs/>
        </w:rPr>
        <w:t xml:space="preserve"> связано</w:t>
      </w:r>
      <w:r w:rsidRPr="0088181B">
        <w:t xml:space="preserve"> с увеличением стоимости строительства по результатам корректировки проекта в части внесения изменений </w:t>
      </w:r>
      <w:r w:rsidR="000974CF">
        <w:t xml:space="preserve">                  </w:t>
      </w:r>
      <w:r w:rsidRPr="0088181B">
        <w:t xml:space="preserve">в разделы: «Архитектурно-строительная акустика», «Системы электроснабжения», «Отопление», «Вентиляция и кондиционирование воздуха» (плановый срок получения положительного заключения экспертизы - 2 кв. 2024 года) </w:t>
      </w:r>
      <w:r w:rsidRPr="0088181B">
        <w:rPr>
          <w:bCs/>
        </w:rPr>
        <w:t>(+798 298,5 тыс.руб.), уточнением затрат</w:t>
      </w:r>
      <w:r w:rsidR="0054322E" w:rsidRPr="0088181B">
        <w:rPr>
          <w:bCs/>
        </w:rPr>
        <w:t xml:space="preserve"> заказчика (+8 928,9 тыс.руб.) и неисполнением</w:t>
      </w:r>
      <w:r w:rsidR="00DB6FA2">
        <w:rPr>
          <w:bCs/>
        </w:rPr>
        <w:t xml:space="preserve"> </w:t>
      </w:r>
      <w:r w:rsidRPr="0088181B">
        <w:rPr>
          <w:bCs/>
        </w:rPr>
        <w:t xml:space="preserve">2023 года </w:t>
      </w:r>
      <w:r w:rsidR="00B90B75">
        <w:rPr>
          <w:bCs/>
        </w:rPr>
        <w:br/>
      </w:r>
      <w:r w:rsidRPr="0088181B">
        <w:rPr>
          <w:bCs/>
        </w:rPr>
        <w:t>(+3 046,8 тыс.р</w:t>
      </w:r>
      <w:r w:rsidR="0054322E" w:rsidRPr="0088181B">
        <w:rPr>
          <w:bCs/>
        </w:rPr>
        <w:t xml:space="preserve">уб.). Государственный контракт </w:t>
      </w:r>
      <w:r w:rsidRPr="0088181B">
        <w:rPr>
          <w:bCs/>
        </w:rPr>
        <w:t xml:space="preserve">от 17.11.2022 № 101/ОК-22 </w:t>
      </w:r>
      <w:r w:rsidR="00B90B75">
        <w:rPr>
          <w:bCs/>
        </w:rPr>
        <w:br/>
      </w:r>
      <w:r w:rsidRPr="0088181B">
        <w:rPr>
          <w:bCs/>
        </w:rPr>
        <w:t xml:space="preserve">с ООО «СУАР-ГРУПП». Положительное заключение экспертизы от 10.06.2021 </w:t>
      </w:r>
      <w:r w:rsidR="00B90B75">
        <w:rPr>
          <w:bCs/>
        </w:rPr>
        <w:br/>
      </w:r>
      <w:r w:rsidRPr="0088181B">
        <w:rPr>
          <w:bCs/>
        </w:rPr>
        <w:t>№ 78-1-1-3-030599-2021.</w:t>
      </w:r>
      <w:r w:rsidR="00604098">
        <w:t xml:space="preserve">Планируемый срок ввода объекта в эксплуатацию в 2024 году. </w:t>
      </w:r>
      <w:r w:rsidRPr="0088181B">
        <w:t xml:space="preserve">Расходное обязательство на объект: пункт 2.1.20 подпрограммы 2 «Развитие общего  образования» государственной программы Санкт-Петербурга «Развитие образования </w:t>
      </w:r>
      <w:r w:rsidR="00B90B75">
        <w:br/>
      </w:r>
      <w:r w:rsidRPr="0088181B">
        <w:t xml:space="preserve">в Санкт-Петербурге», утвержденной постановлением Правительства Санкт-Петербурга </w:t>
      </w:r>
      <w:r w:rsidR="00B90B75">
        <w:br/>
      </w:r>
      <w:r w:rsidRPr="0088181B">
        <w:t>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rPr>
          <w:bCs/>
        </w:rPr>
        <w:t>РЕКОНСТРУКЦИЯ ЗДАНИЯ ГОСУДАРСТВЕННОГО БЮДЖЕТНОГО ОБРАЗОВАТЕЛЬНОГО УЧРЕЖДЕНИЯ «ЛИЦЕЙ № 369 КРАСНОСЕЛЬСКОГО РАЙОНА САНКТ-ПЕТЕРБУРГА» ПО АДРЕСУ: САНКТ-ПЕТЕРБУРГ, УЛ. МАРШАЛА ЗАХАРОВА, Д. 52 (744 МЕСТА).</w:t>
      </w:r>
      <w:r w:rsidR="00F91780">
        <w:rPr>
          <w:bCs/>
        </w:rPr>
        <w:t xml:space="preserve"> </w:t>
      </w:r>
      <w:r w:rsidRPr="0088181B">
        <w:rPr>
          <w:bCs/>
        </w:rPr>
        <w:t>Увеличение лимита финансирова</w:t>
      </w:r>
      <w:r w:rsidR="00210CEA" w:rsidRPr="0088181B">
        <w:rPr>
          <w:bCs/>
        </w:rPr>
        <w:t>ния 2024 года в размере +260 634,9 тыс.руб.</w:t>
      </w:r>
      <w:r w:rsidRPr="0088181B">
        <w:rPr>
          <w:bCs/>
        </w:rPr>
        <w:t xml:space="preserve"> связано</w:t>
      </w:r>
      <w:r w:rsidRPr="0088181B">
        <w:t xml:space="preserve"> с увели</w:t>
      </w:r>
      <w:r w:rsidR="00861502" w:rsidRPr="0088181B">
        <w:t xml:space="preserve">чением стоимости строительства </w:t>
      </w:r>
      <w:r w:rsidRPr="0088181B">
        <w:t>по результатам корректировки проекта в части внесения изменений в разделы: «Вынос кабельных линий», «Фасадные и кровельные работы» (плановый срок получения положительного заключени</w:t>
      </w:r>
      <w:r w:rsidR="00210CEA" w:rsidRPr="0088181B">
        <w:t>я экспертизы - 2 кв. 2024 года)</w:t>
      </w:r>
      <w:r w:rsidRPr="0088181B">
        <w:rPr>
          <w:bCs/>
        </w:rPr>
        <w:t xml:space="preserve"> (+251 046,2 тыс.руб.), уточнением затрат</w:t>
      </w:r>
      <w:r w:rsidR="0054322E" w:rsidRPr="0088181B">
        <w:rPr>
          <w:bCs/>
        </w:rPr>
        <w:t xml:space="preserve"> заказчика </w:t>
      </w:r>
      <w:r w:rsidR="000974CF">
        <w:rPr>
          <w:bCs/>
        </w:rPr>
        <w:t xml:space="preserve">                         </w:t>
      </w:r>
      <w:r w:rsidR="0054322E" w:rsidRPr="0088181B">
        <w:rPr>
          <w:bCs/>
        </w:rPr>
        <w:t>(+9 588,3 тыс.руб.) и неисполнением</w:t>
      </w:r>
      <w:r w:rsidRPr="0088181B">
        <w:rPr>
          <w:bCs/>
        </w:rPr>
        <w:t xml:space="preserve"> 2023 года (+0,4 тыс.руб.). Государс</w:t>
      </w:r>
      <w:r w:rsidR="0054322E" w:rsidRPr="0088181B">
        <w:rPr>
          <w:bCs/>
        </w:rPr>
        <w:t xml:space="preserve">твенный контракт от 03.10.2022 </w:t>
      </w:r>
      <w:r w:rsidRPr="0088181B">
        <w:rPr>
          <w:bCs/>
        </w:rPr>
        <w:t>№ 71/ОК-22 с ООО «НОРД-СТРОЙ». Положительное заклю</w:t>
      </w:r>
      <w:r w:rsidR="0054322E" w:rsidRPr="0088181B">
        <w:rPr>
          <w:bCs/>
        </w:rPr>
        <w:t xml:space="preserve">чение экспертизы от 11.12.2018 </w:t>
      </w:r>
      <w:r w:rsidRPr="0088181B">
        <w:rPr>
          <w:bCs/>
        </w:rPr>
        <w:t>№ 78-1-0502-18.</w:t>
      </w:r>
      <w:r w:rsidR="00604098">
        <w:t xml:space="preserve">Планируемый срок ввода объекта в эксплуатацию </w:t>
      </w:r>
      <w:r w:rsidR="00604098">
        <w:br/>
        <w:t xml:space="preserve">в 2024 году. </w:t>
      </w:r>
      <w:r w:rsidRPr="0088181B">
        <w:t>Расходное обязательство на объект: пункт 2.1.11 подпрограммы 2</w:t>
      </w:r>
      <w:r w:rsidR="00210CEA" w:rsidRPr="0088181B">
        <w:t xml:space="preserve"> «Развитие общего</w:t>
      </w:r>
      <w:r w:rsidR="0054322E" w:rsidRPr="0088181B">
        <w:t xml:space="preserve"> образования» </w:t>
      </w:r>
      <w:r w:rsidRPr="0088181B">
        <w:t>государственной п</w:t>
      </w:r>
      <w:r w:rsidR="00604098">
        <w:t xml:space="preserve">рограммы </w:t>
      </w:r>
      <w:r w:rsidRPr="0088181B">
        <w:t>Санкт-Петербурга «Развитие образования в Санкт-Петербурге», утвержденно</w:t>
      </w:r>
      <w:r w:rsidR="0054322E" w:rsidRPr="0088181B">
        <w:t xml:space="preserve">й постановлением Правительства </w:t>
      </w:r>
      <w:r w:rsidR="00604098">
        <w:br/>
      </w:r>
      <w:r w:rsidRPr="0088181B">
        <w:t>Санкт-Петербурга от 04.06.2014 № 453.</w:t>
      </w:r>
    </w:p>
    <w:p w:rsidR="001C2F96" w:rsidRPr="0088181B" w:rsidRDefault="00FC6E76" w:rsidP="00861502">
      <w:pPr>
        <w:pStyle w:val="aff"/>
        <w:numPr>
          <w:ilvl w:val="1"/>
          <w:numId w:val="28"/>
        </w:numPr>
        <w:tabs>
          <w:tab w:val="left" w:pos="0"/>
          <w:tab w:val="left" w:pos="851"/>
        </w:tabs>
        <w:spacing w:after="0"/>
        <w:ind w:left="0" w:firstLine="709"/>
        <w:jc w:val="both"/>
      </w:pPr>
      <w:r w:rsidRPr="0088181B">
        <w:t xml:space="preserve">СТРОИТЕЛЬСТВО ЗДАНИЯ ОБЩЕОБРАЗОВАТЕЛЬНОЙ ШКОЛЫ </w:t>
      </w:r>
      <w:r w:rsidRPr="0088181B">
        <w:br/>
        <w:t>ПО АДРЕСУ: РУСАНОВСКАЯ УЛ., УЧАСТОК 5 (ТЕРРИТОРИЯ, ОГРАНИЧЕННАЯ ОКТЯБРЬСКОЙ НАБ., ПРОЕКТИРУЕМЫМ ПРОЕЗДОМ, ПРОЕЗДОМ № 1, АДМИНИСТРАТИВНОЙ ГРАНИЦЕЙ САНКТ-ПЕТЕРБУРГА, В НЕВСКОМ РАЙОНЕ ФЗУ № 38) (550 МЕСТ).</w:t>
      </w:r>
      <w:r w:rsidR="00F91780">
        <w:t xml:space="preserve"> </w:t>
      </w:r>
      <w:r w:rsidRPr="0088181B">
        <w:rPr>
          <w:bCs/>
        </w:rPr>
        <w:t>Уменьшение лимита финан</w:t>
      </w:r>
      <w:r w:rsidR="00210CEA" w:rsidRPr="0088181B">
        <w:rPr>
          <w:bCs/>
        </w:rPr>
        <w:t xml:space="preserve">сирования 2024 года в размере </w:t>
      </w:r>
      <w:r w:rsidR="00210CEA" w:rsidRPr="0088181B">
        <w:rPr>
          <w:bCs/>
        </w:rPr>
        <w:br/>
        <w:t>– 15 657,7 тыс.руб.</w:t>
      </w:r>
      <w:r w:rsidR="00F91780">
        <w:rPr>
          <w:bCs/>
        </w:rPr>
        <w:t xml:space="preserve"> </w:t>
      </w:r>
      <w:r w:rsidR="0054322E" w:rsidRPr="0088181B">
        <w:rPr>
          <w:bCs/>
        </w:rPr>
        <w:t xml:space="preserve">в связи с </w:t>
      </w:r>
      <w:r w:rsidR="00861502" w:rsidRPr="0088181B">
        <w:rPr>
          <w:bCs/>
        </w:rPr>
        <w:t xml:space="preserve">возможностью переноса </w:t>
      </w:r>
      <w:r w:rsidR="0054322E" w:rsidRPr="0088181B">
        <w:rPr>
          <w:bCs/>
        </w:rPr>
        <w:t xml:space="preserve">пуско-наладочных работ </w:t>
      </w:r>
      <w:r w:rsidR="00861502" w:rsidRPr="0088181B">
        <w:rPr>
          <w:bCs/>
        </w:rPr>
        <w:br/>
        <w:t xml:space="preserve">в </w:t>
      </w:r>
      <w:r w:rsidR="00210CEA" w:rsidRPr="0088181B">
        <w:rPr>
          <w:bCs/>
        </w:rPr>
        <w:t xml:space="preserve">осенне-зимний период. </w:t>
      </w:r>
      <w:r w:rsidRPr="0088181B">
        <w:rPr>
          <w:bCs/>
        </w:rPr>
        <w:t>Перенос объема финансирования на 202</w:t>
      </w:r>
      <w:r w:rsidR="00210CEA" w:rsidRPr="0088181B">
        <w:rPr>
          <w:bCs/>
        </w:rPr>
        <w:t>5 год +15 622,0 тыс.руб</w:t>
      </w:r>
      <w:r w:rsidR="00C84774" w:rsidRPr="0088181B">
        <w:rPr>
          <w:bCs/>
        </w:rPr>
        <w:t xml:space="preserve">.                </w:t>
      </w:r>
      <w:r w:rsidR="0054322E" w:rsidRPr="0088181B">
        <w:rPr>
          <w:bCs/>
        </w:rPr>
        <w:t xml:space="preserve">в связи с перераспределением объемов работ по годам </w:t>
      </w:r>
      <w:r w:rsidRPr="0088181B">
        <w:rPr>
          <w:bCs/>
        </w:rPr>
        <w:t xml:space="preserve">с учетом уточнения затрат заказчика (-77,5 тыс.руб.) и </w:t>
      </w:r>
      <w:r w:rsidR="0054322E" w:rsidRPr="0088181B">
        <w:rPr>
          <w:bCs/>
        </w:rPr>
        <w:t>неисполнением</w:t>
      </w:r>
      <w:r w:rsidRPr="0088181B">
        <w:rPr>
          <w:bCs/>
        </w:rPr>
        <w:t xml:space="preserve"> 2023 года (+41,8 тыс.руб). Государственный контракт </w:t>
      </w:r>
      <w:r w:rsidR="000974CF">
        <w:rPr>
          <w:bCs/>
        </w:rPr>
        <w:t xml:space="preserve">              </w:t>
      </w:r>
      <w:r w:rsidRPr="0088181B">
        <w:rPr>
          <w:bCs/>
        </w:rPr>
        <w:t xml:space="preserve">от 17.05.2023 № 62/ОК-23 с ООО «Террикон». Положительное заключение экспертизы </w:t>
      </w:r>
      <w:r w:rsidR="000974CF">
        <w:rPr>
          <w:bCs/>
        </w:rPr>
        <w:t xml:space="preserve">              </w:t>
      </w:r>
      <w:r w:rsidRPr="0088181B">
        <w:rPr>
          <w:bCs/>
        </w:rPr>
        <w:t>от 18.11.2021 № 78-1-1-3-068125</w:t>
      </w:r>
      <w:r w:rsidR="00861502" w:rsidRPr="0088181B">
        <w:rPr>
          <w:bCs/>
        </w:rPr>
        <w:t xml:space="preserve">-2021. Расходное обязательство </w:t>
      </w:r>
      <w:r w:rsidRPr="0088181B">
        <w:rPr>
          <w:bCs/>
        </w:rPr>
        <w:t xml:space="preserve">на объект: пункт 2.1.30 подпрограммы </w:t>
      </w:r>
      <w:r w:rsidRPr="0088181B">
        <w:t xml:space="preserve">2 «Развитие общего образования» государственной программы </w:t>
      </w:r>
      <w:r w:rsidR="000974CF">
        <w:t xml:space="preserve">                     </w:t>
      </w:r>
      <w:r w:rsidRPr="0088181B">
        <w:t>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rPr>
          <w:bCs/>
        </w:rPr>
        <w:t xml:space="preserve">РЕКОНСТРУКЦИЯ ЗДАНИЯ САНКТ-ПЕТЕРБУРГСКОГО ГОСУДАРСТВЕННОГО БЮДЖЕТНОГО ПРОФЕССИОНАЛЬНОГО ОБРАЗОВАТЕЛЬНОГО УЧРЕЖДЕНИЯ «КОЛЛЕДЖ МЕТРОСТРОЯ» ПО АДРЕСУ: </w:t>
      </w:r>
      <w:r w:rsidRPr="0088181B">
        <w:rPr>
          <w:bCs/>
        </w:rPr>
        <w:br/>
        <w:t>УЛ. ОЛЬМИНСКОГО, Д.13, ЛИТЕРА А (450 МЕСТ). Увеличение лимита фина</w:t>
      </w:r>
      <w:r w:rsidR="00210CEA" w:rsidRPr="0088181B">
        <w:rPr>
          <w:bCs/>
        </w:rPr>
        <w:t xml:space="preserve">нсирования 2024 года в размере </w:t>
      </w:r>
      <w:r w:rsidR="00C84774" w:rsidRPr="0088181B">
        <w:rPr>
          <w:bCs/>
        </w:rPr>
        <w:t xml:space="preserve">+195 590,8 тыс.руб. </w:t>
      </w:r>
      <w:r w:rsidRPr="0088181B">
        <w:rPr>
          <w:bCs/>
        </w:rPr>
        <w:t xml:space="preserve">для </w:t>
      </w:r>
      <w:r w:rsidRPr="0088181B">
        <w:t xml:space="preserve">поддержания темпов строительства подрядной организации </w:t>
      </w:r>
      <w:r w:rsidR="00861502" w:rsidRPr="0088181B">
        <w:t xml:space="preserve">в рамках государственного контракта </w:t>
      </w:r>
      <w:r w:rsidR="00861502" w:rsidRPr="0088181B">
        <w:rPr>
          <w:bCs/>
        </w:rPr>
        <w:t xml:space="preserve">от 30.05.2023 № 80/ОК-23 </w:t>
      </w:r>
      <w:r w:rsidR="000974CF">
        <w:rPr>
          <w:bCs/>
        </w:rPr>
        <w:t xml:space="preserve">                                    </w:t>
      </w:r>
      <w:r w:rsidR="00861502" w:rsidRPr="0088181B">
        <w:rPr>
          <w:bCs/>
        </w:rPr>
        <w:t xml:space="preserve">с ООО «ГПТ Инжпетрострой» </w:t>
      </w:r>
      <w:r w:rsidRPr="0088181B">
        <w:t xml:space="preserve">с целью завершения в текущем году работ по устройству внутренних инженерных сетей и отделочных работ. </w:t>
      </w:r>
      <w:r w:rsidRPr="0088181B">
        <w:rPr>
          <w:bCs/>
        </w:rPr>
        <w:t>Уменьшение л</w:t>
      </w:r>
      <w:r w:rsidR="00210CEA" w:rsidRPr="0088181B">
        <w:rPr>
          <w:bCs/>
        </w:rPr>
        <w:t>имита финансирования 2025 года -195 549,0 тыс</w:t>
      </w:r>
      <w:r w:rsidR="00E94CC7">
        <w:rPr>
          <w:bCs/>
        </w:rPr>
        <w:t>.</w:t>
      </w:r>
      <w:r w:rsidR="00210CEA" w:rsidRPr="0088181B">
        <w:rPr>
          <w:bCs/>
        </w:rPr>
        <w:t>руб.</w:t>
      </w:r>
      <w:r w:rsidRPr="0088181B">
        <w:rPr>
          <w:bCs/>
        </w:rPr>
        <w:t xml:space="preserve"> связано с перераспределением объемов работ по годам </w:t>
      </w:r>
      <w:r w:rsidRPr="0088181B">
        <w:rPr>
          <w:bCs/>
        </w:rPr>
        <w:br/>
      </w:r>
      <w:r w:rsidR="0054322E" w:rsidRPr="0088181B">
        <w:rPr>
          <w:bCs/>
        </w:rPr>
        <w:t>и неисполнением</w:t>
      </w:r>
      <w:r w:rsidR="00F91780">
        <w:rPr>
          <w:bCs/>
        </w:rPr>
        <w:t xml:space="preserve"> 2023 года (+41,8 тыс.руб.). </w:t>
      </w:r>
      <w:r w:rsidRPr="0088181B">
        <w:rPr>
          <w:bCs/>
        </w:rPr>
        <w:t xml:space="preserve">Положительное заключение экспертизы </w:t>
      </w:r>
      <w:r w:rsidR="000974CF">
        <w:rPr>
          <w:bCs/>
        </w:rPr>
        <w:t xml:space="preserve">                 </w:t>
      </w:r>
      <w:r w:rsidRPr="0088181B">
        <w:rPr>
          <w:bCs/>
        </w:rPr>
        <w:t xml:space="preserve">от 08.02.2022 № 78-1-1-3-006730-2022. </w:t>
      </w:r>
      <w:r w:rsidRPr="0088181B">
        <w:t xml:space="preserve">Расходное обязательство на объект: пункт 2.1.2 подпрограммы 2 «Развитие общего  образования» государственной программы </w:t>
      </w:r>
      <w:r w:rsidR="000974CF">
        <w:t xml:space="preserve">                   </w:t>
      </w:r>
      <w:r w:rsidRPr="0088181B">
        <w:t>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ПРОЕКТИРОВАНИЕ И СТРОИТЕЛЬСТВО ОБЩЕОБРАЗОВАТЕЛЬНОЙ ШКОЛЫ  ПО АДРЕСУ: САНКТ-ПЕТЕРБУРГ, Г. ПЕТЕРГОФ, РОПШИНСКОЕ ШОССЕ, УЧАСТОК 144 (ЗАПАДНЕЕ ДОМА 8, ЛИТЕРА А</w:t>
      </w:r>
      <w:r w:rsidR="007B1C3E">
        <w:t>,</w:t>
      </w:r>
      <w:r w:rsidRPr="0088181B">
        <w:t xml:space="preserve"> ПО РОПШИНСКОМУ ШОССЕ)</w:t>
      </w:r>
      <w:r w:rsidR="00F91780">
        <w:t xml:space="preserve">. </w:t>
      </w:r>
      <w:r w:rsidRPr="0088181B">
        <w:rPr>
          <w:bCs/>
        </w:rPr>
        <w:t>Уменьшение лимита фина</w:t>
      </w:r>
      <w:r w:rsidR="00210CEA" w:rsidRPr="0088181B">
        <w:rPr>
          <w:bCs/>
        </w:rPr>
        <w:t>нсирования 2024 года в размере – 325 216,1 тыс.руб.</w:t>
      </w:r>
      <w:r w:rsidRPr="0088181B">
        <w:rPr>
          <w:bCs/>
        </w:rPr>
        <w:t xml:space="preserve"> в связи </w:t>
      </w:r>
      <w:r w:rsidR="00F91780">
        <w:rPr>
          <w:bCs/>
        </w:rPr>
        <w:br/>
      </w:r>
      <w:r w:rsidRPr="0088181B">
        <w:rPr>
          <w:bCs/>
        </w:rPr>
        <w:t xml:space="preserve">с </w:t>
      </w:r>
      <w:r w:rsidR="008E1FEC" w:rsidRPr="0088181B">
        <w:rPr>
          <w:bCs/>
        </w:rPr>
        <w:t>длительными сроками разработки</w:t>
      </w:r>
      <w:r w:rsidRPr="0088181B">
        <w:rPr>
          <w:bCs/>
        </w:rPr>
        <w:t xml:space="preserve"> проекта и получения положительного заключения экспертизы (плановый срок получения положительного заключения экспертизы - 4 кв. 2024 года). Увеличение лим</w:t>
      </w:r>
      <w:r w:rsidR="00F91780">
        <w:rPr>
          <w:bCs/>
        </w:rPr>
        <w:t>ита финансирования на 2025 год</w:t>
      </w:r>
      <w:r w:rsidR="00C22362">
        <w:rPr>
          <w:bCs/>
        </w:rPr>
        <w:t xml:space="preserve"> </w:t>
      </w:r>
      <w:r w:rsidR="00210CEA" w:rsidRPr="0088181B">
        <w:rPr>
          <w:bCs/>
        </w:rPr>
        <w:t>+325 216,2 тыс.руб.</w:t>
      </w:r>
      <w:r w:rsidRPr="0088181B">
        <w:rPr>
          <w:bCs/>
        </w:rPr>
        <w:t xml:space="preserve"> в связи </w:t>
      </w:r>
      <w:r w:rsidR="00F91780">
        <w:rPr>
          <w:bCs/>
        </w:rPr>
        <w:br/>
      </w:r>
      <w:r w:rsidRPr="0088181B">
        <w:rPr>
          <w:bCs/>
        </w:rPr>
        <w:t xml:space="preserve">с перераспределением объема работ по годам </w:t>
      </w:r>
      <w:r w:rsidR="0054322E" w:rsidRPr="0088181B">
        <w:rPr>
          <w:bCs/>
        </w:rPr>
        <w:t>и неисполнением</w:t>
      </w:r>
      <w:r w:rsidRPr="0088181B">
        <w:rPr>
          <w:bCs/>
        </w:rPr>
        <w:t xml:space="preserve"> 2023 года (+0,1 тыс.руб.). Государственный контракт от 07.07.2023 № 102/ОК-23 с ООО «СУ-17». Расходное обязательство на объект: пункт 2.1.59 подпрограммы </w:t>
      </w:r>
      <w:r w:rsidRPr="0088181B">
        <w:t>2 «Развитие общего образования» государственной программы Санкт-Пе</w:t>
      </w:r>
      <w:r w:rsidR="00C22362">
        <w:t xml:space="preserve">тербурга «Развитие образования </w:t>
      </w:r>
      <w:r w:rsidR="00F91780">
        <w:br/>
      </w:r>
      <w:r w:rsidRPr="0088181B">
        <w:t xml:space="preserve">в Санкт-Петербурге», утвержденной постановлением </w:t>
      </w:r>
      <w:r w:rsidR="00C22362">
        <w:t xml:space="preserve">Правительства Санкт-Петербурга </w:t>
      </w:r>
      <w:r w:rsidR="00F91780">
        <w:br/>
      </w:r>
      <w:r w:rsidRPr="0088181B">
        <w:t>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ПРОЕКТИРОВАНИЕ И СТРОИТЕЛЬСТВО ЗДАНИЯ ОБЩЕОБРАЗОВАТЕЛЬНОЙ ШКОЛЫ ПО АДРЕСУ: САНКТ-ПЕТЕРБУРГ, УЛИЦА ЩЕРБАКОВА, УЧАСТОК 25 (СЕВЕРНЕЕ ДОМА 7, КОРП. 1, ЛИТЕРА А</w:t>
      </w:r>
      <w:r w:rsidR="007B1C3E">
        <w:t>,</w:t>
      </w:r>
      <w:r w:rsidRPr="0088181B">
        <w:t xml:space="preserve"> ПО УЛИЦЕ ЩЕРБАКОВА).</w:t>
      </w:r>
      <w:r w:rsidR="00F91780">
        <w:t xml:space="preserve"> </w:t>
      </w:r>
      <w:r w:rsidRPr="0088181B">
        <w:rPr>
          <w:bCs/>
        </w:rPr>
        <w:t>Уменьшение лимита финан</w:t>
      </w:r>
      <w:r w:rsidR="00210CEA" w:rsidRPr="0088181B">
        <w:rPr>
          <w:bCs/>
        </w:rPr>
        <w:t xml:space="preserve">сирования 2024 года в размере </w:t>
      </w:r>
      <w:r w:rsidR="00210CEA" w:rsidRPr="0088181B">
        <w:rPr>
          <w:bCs/>
        </w:rPr>
        <w:br/>
        <w:t>– 344 041,5 тыс.руб.</w:t>
      </w:r>
      <w:r w:rsidRPr="0088181B">
        <w:rPr>
          <w:bCs/>
        </w:rPr>
        <w:t xml:space="preserve"> в связи с длительными сроками подготовки проекта и получения положительного заключения экспертизы (плановый срок получения положительного заключения экспертизы - 4 кв. 2024 года). Увеличение лимита финансирования 2025 года</w:t>
      </w:r>
      <w:r w:rsidR="00210CEA" w:rsidRPr="0088181B">
        <w:rPr>
          <w:bCs/>
        </w:rPr>
        <w:t xml:space="preserve"> +344 041,6 тыс.руб.</w:t>
      </w:r>
      <w:r w:rsidR="0054322E" w:rsidRPr="0088181B">
        <w:rPr>
          <w:bCs/>
        </w:rPr>
        <w:t xml:space="preserve"> в связи </w:t>
      </w:r>
      <w:r w:rsidRPr="0088181B">
        <w:rPr>
          <w:bCs/>
        </w:rPr>
        <w:t xml:space="preserve">с перераспределением объема работ по годам </w:t>
      </w:r>
      <w:r w:rsidR="008E1FEC" w:rsidRPr="0088181B">
        <w:rPr>
          <w:bCs/>
        </w:rPr>
        <w:br/>
      </w:r>
      <w:r w:rsidR="0054322E" w:rsidRPr="0088181B">
        <w:rPr>
          <w:bCs/>
        </w:rPr>
        <w:t xml:space="preserve">и неисполнением </w:t>
      </w:r>
      <w:r w:rsidRPr="0088181B">
        <w:rPr>
          <w:bCs/>
        </w:rPr>
        <w:t>2023 года (+0,1 тыс.руб.). Государственный конт</w:t>
      </w:r>
      <w:r w:rsidR="0054322E" w:rsidRPr="0088181B">
        <w:rPr>
          <w:bCs/>
        </w:rPr>
        <w:t xml:space="preserve">ракт от 16.10.2023 </w:t>
      </w:r>
      <w:r w:rsidR="008E1FEC" w:rsidRPr="0088181B">
        <w:rPr>
          <w:bCs/>
        </w:rPr>
        <w:br/>
      </w:r>
      <w:r w:rsidR="0054322E" w:rsidRPr="0088181B">
        <w:rPr>
          <w:bCs/>
        </w:rPr>
        <w:t xml:space="preserve">№ 155/ОК-23 </w:t>
      </w:r>
      <w:r w:rsidRPr="0088181B">
        <w:rPr>
          <w:bCs/>
        </w:rPr>
        <w:t xml:space="preserve">с ООО «СУАР-Групп». Расходное обязательство на объект: пункт 2.1.14 подпрограммы </w:t>
      </w:r>
      <w:r w:rsidRPr="0088181B">
        <w:t>2 «Развитие общего образо</w:t>
      </w:r>
      <w:r w:rsidR="00F91780">
        <w:t>вания» государственной программы</w:t>
      </w:r>
      <w:r w:rsidRPr="0088181B">
        <w:t xml:space="preserve"> </w:t>
      </w:r>
      <w:r w:rsidR="008E1FEC" w:rsidRPr="0088181B">
        <w:br/>
      </w:r>
      <w:r w:rsidRPr="0088181B">
        <w:t>Санкт-Петербурга «Развитие образования в Санкт-Петербурге», утвержденно</w:t>
      </w:r>
      <w:r w:rsidR="0054322E" w:rsidRPr="0088181B">
        <w:t xml:space="preserve">й постановлением Правительства </w:t>
      </w:r>
      <w:r w:rsidRPr="0088181B">
        <w:t>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t xml:space="preserve">ПРОЕКТИРОВАНИЕ И СТРОИТЕЛЬСТВО ЗДАНИЯ ОБЩЕОБРАЗОВАТЕЛЬНОЙ ШКОЛЫ ПО АДРЕСУ: САНКТ-ПЕТЕРБУРГ, ПЕТЕРГОФСКОЕ ШОССЕ, УЧАСТОК 103 (СЕВЕРНЕЕ ПЕРЕСЕЧЕНИЯ С УЛИЦЕЙ ПОГРАНИЧНИКА ГАРЬКАВОГО, КВАРТАЛ 31-1). </w:t>
      </w:r>
      <w:r w:rsidRPr="0088181B">
        <w:rPr>
          <w:bCs/>
        </w:rPr>
        <w:t>Уменьшение лимита фина</w:t>
      </w:r>
      <w:r w:rsidR="00210CEA" w:rsidRPr="0088181B">
        <w:rPr>
          <w:bCs/>
        </w:rPr>
        <w:t>нсирования 2024 года в размере – 47 739,6 тыс.руб.</w:t>
      </w:r>
      <w:r w:rsidRPr="0088181B">
        <w:rPr>
          <w:bCs/>
        </w:rPr>
        <w:t xml:space="preserve"> в связи с </w:t>
      </w:r>
      <w:r w:rsidR="008E1FEC" w:rsidRPr="0088181B">
        <w:rPr>
          <w:bCs/>
        </w:rPr>
        <w:t>длительными сроками</w:t>
      </w:r>
      <w:r w:rsidRPr="0088181B">
        <w:rPr>
          <w:bCs/>
        </w:rPr>
        <w:t xml:space="preserve"> разработки проекта и получения положительного заключения экспертизы (плановый срок получения положительного заключения экспертизы - 4 кв. 2024 года). Увеличение лимита финанс</w:t>
      </w:r>
      <w:r w:rsidR="00210CEA" w:rsidRPr="0088181B">
        <w:rPr>
          <w:bCs/>
        </w:rPr>
        <w:t>ирования на 2026 год в размере +47 739,7 тыс.руб.</w:t>
      </w:r>
      <w:r w:rsidRPr="0088181B">
        <w:rPr>
          <w:bCs/>
        </w:rPr>
        <w:t xml:space="preserve"> в связи с перераспределением объема работ по годам </w:t>
      </w:r>
      <w:r w:rsidR="008E1FEC" w:rsidRPr="0088181B">
        <w:rPr>
          <w:bCs/>
        </w:rPr>
        <w:t xml:space="preserve">и неисполнением </w:t>
      </w:r>
      <w:r w:rsidRPr="0088181B">
        <w:rPr>
          <w:bCs/>
        </w:rPr>
        <w:t>2023 года (+0,1 тыс.руб.). Государственный конт</w:t>
      </w:r>
      <w:r w:rsidR="008E1FEC" w:rsidRPr="0088181B">
        <w:rPr>
          <w:bCs/>
        </w:rPr>
        <w:t xml:space="preserve">ракт от 09.01.2024 № 173/ОК-23 </w:t>
      </w:r>
      <w:r w:rsidRPr="0088181B">
        <w:rPr>
          <w:bCs/>
        </w:rPr>
        <w:t xml:space="preserve">с ООО «Норд-Строй». Расходное обязательство </w:t>
      </w:r>
      <w:r w:rsidR="000974CF">
        <w:rPr>
          <w:bCs/>
        </w:rPr>
        <w:t xml:space="preserve">                  </w:t>
      </w:r>
      <w:r w:rsidRPr="0088181B">
        <w:rPr>
          <w:bCs/>
        </w:rPr>
        <w:t xml:space="preserve">на объект: пункт 2.1.27 подпрограммы </w:t>
      </w:r>
      <w:r w:rsidRPr="0088181B">
        <w:t>2 «Развитие общего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rPr>
          <w:bCs/>
        </w:rPr>
        <w:t xml:space="preserve">СТРОИТЕЛЬСТВО ЗДАНИЯ ОБЩЕОБРАЗОВАТЕЛЬНОЙ ШКОЛЫ </w:t>
      </w:r>
      <w:r w:rsidR="00DB6FA2">
        <w:rPr>
          <w:bCs/>
        </w:rPr>
        <w:t xml:space="preserve">                   </w:t>
      </w:r>
      <w:r w:rsidRPr="0088181B">
        <w:rPr>
          <w:bCs/>
        </w:rPr>
        <w:t>ПО АДРЕСУ: САНКТ-ПЕТЕРБУРГ, МОСКОВСКОЕ ШОССЕ (КАДАСТРОВЫЙ НОМЕР ЗЕМЕЛЬНОГО УЧАСТКА 78:14:0007686:4718) (550 МЕСТ). Увеличение лимита финансиров</w:t>
      </w:r>
      <w:r w:rsidR="00210CEA" w:rsidRPr="0088181B">
        <w:rPr>
          <w:bCs/>
        </w:rPr>
        <w:t xml:space="preserve">ания 2024 года в размере </w:t>
      </w:r>
      <w:r w:rsidR="00C84774" w:rsidRPr="0088181B">
        <w:rPr>
          <w:bCs/>
        </w:rPr>
        <w:t>+310 718,8 тыс.руб.</w:t>
      </w:r>
      <w:r w:rsidR="00406E61">
        <w:rPr>
          <w:bCs/>
        </w:rPr>
        <w:t xml:space="preserve"> </w:t>
      </w:r>
      <w:r w:rsidRPr="0088181B">
        <w:rPr>
          <w:bCs/>
        </w:rPr>
        <w:t xml:space="preserve">для поддержания высоких темпов строительства подрядной организации с целью завершения в текущем году работ </w:t>
      </w:r>
      <w:r w:rsidRPr="0088181B">
        <w:rPr>
          <w:bCs/>
        </w:rPr>
        <w:br/>
        <w:t>по устройству внутренних инженерных сетей, отделочных работ и закрытия теплового контура. Уменьшение л</w:t>
      </w:r>
      <w:r w:rsidR="00210CEA" w:rsidRPr="0088181B">
        <w:rPr>
          <w:bCs/>
        </w:rPr>
        <w:t>имита финансирования 2025 года -310 718,8 тыс</w:t>
      </w:r>
      <w:r w:rsidR="00E94CC7">
        <w:rPr>
          <w:bCs/>
        </w:rPr>
        <w:t>.</w:t>
      </w:r>
      <w:r w:rsidR="00210CEA" w:rsidRPr="0088181B">
        <w:rPr>
          <w:bCs/>
        </w:rPr>
        <w:t>руб.</w:t>
      </w:r>
      <w:r w:rsidRPr="0088181B">
        <w:rPr>
          <w:bCs/>
        </w:rPr>
        <w:t xml:space="preserve"> связано                  с перераспределением объемов работ по годам. Государственный контракт от 13.11.2023 </w:t>
      </w:r>
      <w:r w:rsidRPr="0088181B">
        <w:rPr>
          <w:bCs/>
        </w:rPr>
        <w:br/>
        <w:t xml:space="preserve">№ 166/ОК-23 с ООО «ГПТ Инжпетрострой». Положительное заключение экспертизы </w:t>
      </w:r>
      <w:r w:rsidRPr="0088181B">
        <w:rPr>
          <w:bCs/>
        </w:rPr>
        <w:br/>
        <w:t xml:space="preserve">от 24.03.2023 № 78-1-1-2-014480-2023. </w:t>
      </w:r>
      <w:r w:rsidRPr="0088181B">
        <w:t xml:space="preserve">Расходное обязательство на объект: пункт 2.1.51 подпрограммы 2 «Развитие общего  образования» государственной программы </w:t>
      </w:r>
      <w:r w:rsidRPr="0088181B">
        <w:br/>
        <w:t>Санкт-Петербурга «Развитие образования в Санкт-Петербурге», утвержденной постановлением Правительства Санкт-Петербурга от 04.06.2014 № 453.</w:t>
      </w:r>
    </w:p>
    <w:p w:rsidR="001C2F96" w:rsidRDefault="00FC6E76">
      <w:pPr>
        <w:pStyle w:val="aff"/>
        <w:numPr>
          <w:ilvl w:val="1"/>
          <w:numId w:val="28"/>
        </w:numPr>
        <w:tabs>
          <w:tab w:val="left" w:pos="0"/>
          <w:tab w:val="left" w:pos="851"/>
        </w:tabs>
        <w:spacing w:after="0"/>
        <w:ind w:left="0" w:firstLine="709"/>
        <w:jc w:val="both"/>
      </w:pPr>
      <w:r w:rsidRPr="0088181B">
        <w:t xml:space="preserve">СТРОИТЕЛЬСТВО ЗДАНИЯ ГБОУ ДОПОЛНИТЕЛЬНОГО ОБРАЗОВАНИЯ ДЛЯ ДЕТЕЙ ПО АДРЕСУ: САНКТ-ПЕТЕРБУРГ, ГОРОД ЗЕЛЕНОГОРСК,  КОМСОМОЛЬСКАЯ УЛИЦА,  УЧАСТОК 1, (СЕВЕРО-ВОСТОЧНЕЕ ДОМА 8, ЛИТЕРА А ПО КОМСОМОЛЬСКОЙ УЛ.) (300 МЕСТ), ВКЛЮЧАЯ КОРРЕКТИРОВКУ ПРОЕКТНОЙ ДОКУМЕНТАЦИИ СТАДИИ РД. Исключение объекта (-838,0 тыс.руб)                   по факту выполнения работ по государственному контракту от 20.04.21 № 18/ОК-21 </w:t>
      </w:r>
      <w:r w:rsidR="00B90B75">
        <w:br/>
      </w:r>
      <w:r w:rsidRPr="0088181B">
        <w:t>ООО «ЭШЕЛЬ» (ДС № 26 от 21.12.23). Объект введен в эксплуатацию (разрешение на ввод от 27.07.23 № 78-10-03-2023).</w:t>
      </w:r>
    </w:p>
    <w:p w:rsidR="00AA2101" w:rsidRDefault="00AA2101" w:rsidP="00AA2101">
      <w:pPr>
        <w:pStyle w:val="aff"/>
        <w:tabs>
          <w:tab w:val="left" w:pos="0"/>
          <w:tab w:val="left" w:pos="851"/>
        </w:tabs>
        <w:spacing w:after="0"/>
        <w:jc w:val="both"/>
      </w:pPr>
    </w:p>
    <w:p w:rsidR="00AA2101" w:rsidRPr="0088181B" w:rsidRDefault="00AA2101" w:rsidP="00AA2101">
      <w:pPr>
        <w:pStyle w:val="aff"/>
        <w:tabs>
          <w:tab w:val="left" w:pos="0"/>
          <w:tab w:val="left" w:pos="851"/>
        </w:tabs>
        <w:spacing w:after="0"/>
        <w:jc w:val="both"/>
      </w:pPr>
    </w:p>
    <w:p w:rsidR="001C2F96" w:rsidRPr="0088181B" w:rsidRDefault="00FC6E76">
      <w:pPr>
        <w:pStyle w:val="aff"/>
        <w:numPr>
          <w:ilvl w:val="1"/>
          <w:numId w:val="28"/>
        </w:numPr>
        <w:tabs>
          <w:tab w:val="left" w:pos="0"/>
          <w:tab w:val="left" w:pos="851"/>
        </w:tabs>
        <w:spacing w:after="0"/>
        <w:ind w:left="0" w:firstLine="709"/>
        <w:jc w:val="both"/>
      </w:pPr>
      <w:r w:rsidRPr="0088181B">
        <w:t xml:space="preserve">СТРОИТЕЛЬСТВО ЗДАНИЯ ОБЩЕОБРАЗОВАТЕЛЬНОЙ ШКОЛЫ </w:t>
      </w:r>
      <w:r w:rsidR="00DB6FA2">
        <w:t xml:space="preserve">                   </w:t>
      </w:r>
      <w:r w:rsidRPr="0088181B">
        <w:t xml:space="preserve">ПО АДРЕСУ: САНКТ-ПЕТЕРБУРГ, ПОСЕЛОК ШУШАРЫ, ПУЛКОВСКОЕ ШОССЕ, УЧАСТОК 438 (550 МЕСТ). </w:t>
      </w:r>
      <w:r w:rsidRPr="0088181B">
        <w:rPr>
          <w:bCs/>
        </w:rPr>
        <w:t>Уменьшение лимита финан</w:t>
      </w:r>
      <w:r w:rsidR="00210CEA" w:rsidRPr="0088181B">
        <w:rPr>
          <w:bCs/>
        </w:rPr>
        <w:t xml:space="preserve">сирования 2024 года в размере </w:t>
      </w:r>
      <w:r w:rsidR="00210CEA" w:rsidRPr="0088181B">
        <w:rPr>
          <w:bCs/>
        </w:rPr>
        <w:br/>
        <w:t>– 26 667,5 тыс.руб.</w:t>
      </w:r>
      <w:r w:rsidRPr="0088181B">
        <w:rPr>
          <w:bCs/>
        </w:rPr>
        <w:t xml:space="preserve"> по факту </w:t>
      </w:r>
      <w:r w:rsidR="008E1FEC" w:rsidRPr="0088181B">
        <w:rPr>
          <w:bCs/>
        </w:rPr>
        <w:t>выполнения работ по г</w:t>
      </w:r>
      <w:r w:rsidRPr="0088181B">
        <w:rPr>
          <w:bCs/>
        </w:rPr>
        <w:t xml:space="preserve">осударственному контракту </w:t>
      </w:r>
      <w:r w:rsidR="008437DD" w:rsidRPr="0088181B">
        <w:rPr>
          <w:bCs/>
        </w:rPr>
        <w:br/>
      </w:r>
      <w:r w:rsidRPr="0088181B">
        <w:rPr>
          <w:bCs/>
        </w:rPr>
        <w:t>от 08.09.2021 № 68/ОК-21 с ООО «ТРЕСТ 101»</w:t>
      </w:r>
      <w:r w:rsidR="008437DD" w:rsidRPr="0088181B">
        <w:rPr>
          <w:bCs/>
        </w:rPr>
        <w:t xml:space="preserve">. Работы по государственному контракту завершены, в 2024 году планируется выполнение пуско-наладочных работ. </w:t>
      </w:r>
      <w:r w:rsidRPr="0088181B">
        <w:rPr>
          <w:bCs/>
        </w:rPr>
        <w:t xml:space="preserve">Положительное заключение экспертизы от 27.07.2020 № 781-1-3-034141-2020, положительное заключение экспертизы (удорожание материалов) от 17.06.2022 № 78-1-1-2-039045-2022, положительное заключение экспертизы (корректировка проекта) </w:t>
      </w:r>
      <w:r w:rsidR="00DB6FA2">
        <w:rPr>
          <w:bCs/>
        </w:rPr>
        <w:t xml:space="preserve">                                                </w:t>
      </w:r>
      <w:r w:rsidRPr="0088181B">
        <w:rPr>
          <w:bCs/>
        </w:rPr>
        <w:t xml:space="preserve">от 15.08.2023 № 78-1-1-2-047842-2023. </w:t>
      </w:r>
      <w:r w:rsidRPr="0088181B">
        <w:t>Объект введен в эксплуатац</w:t>
      </w:r>
      <w:r w:rsidR="008E1FEC" w:rsidRPr="0088181B">
        <w:t xml:space="preserve">ию (разрешение на ввод объекта </w:t>
      </w:r>
      <w:r w:rsidRPr="0088181B">
        <w:t xml:space="preserve">в эксплуатацию от 18.08.2023 № 78-16-25-2023). </w:t>
      </w:r>
      <w:r w:rsidRPr="0088181B">
        <w:rPr>
          <w:bCs/>
        </w:rPr>
        <w:t>Расх</w:t>
      </w:r>
      <w:r w:rsidR="008E1FEC" w:rsidRPr="0088181B">
        <w:rPr>
          <w:bCs/>
        </w:rPr>
        <w:t xml:space="preserve">одное обязательство </w:t>
      </w:r>
      <w:r w:rsidR="00DB6FA2">
        <w:rPr>
          <w:bCs/>
        </w:rPr>
        <w:t xml:space="preserve">                      </w:t>
      </w:r>
      <w:r w:rsidR="008E1FEC" w:rsidRPr="0088181B">
        <w:rPr>
          <w:bCs/>
        </w:rPr>
        <w:t xml:space="preserve">на объект: </w:t>
      </w:r>
      <w:r w:rsidRPr="0088181B">
        <w:rPr>
          <w:bCs/>
        </w:rPr>
        <w:t xml:space="preserve">пункт 1.1.2.6 подпрограммы </w:t>
      </w:r>
      <w:r w:rsidRPr="0088181B">
        <w:t>2 «Развитие общего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Pr="00D86E1B" w:rsidRDefault="00FC6E76">
      <w:pPr>
        <w:pStyle w:val="aff"/>
        <w:numPr>
          <w:ilvl w:val="1"/>
          <w:numId w:val="28"/>
        </w:numPr>
        <w:tabs>
          <w:tab w:val="left" w:pos="0"/>
          <w:tab w:val="left" w:pos="851"/>
        </w:tabs>
        <w:spacing w:after="0"/>
        <w:ind w:left="0" w:firstLine="709"/>
        <w:jc w:val="both"/>
      </w:pPr>
      <w:r w:rsidRPr="0088181B">
        <w:rPr>
          <w:bCs/>
        </w:rPr>
        <w:t xml:space="preserve">СТРОИТЕЛЬСТВО ЗДАНИЯ ОБЩЕОБРАЗОВАТЕЛЬНОЙ ШКОЛЫ </w:t>
      </w:r>
      <w:r w:rsidR="00DB6FA2">
        <w:rPr>
          <w:bCs/>
        </w:rPr>
        <w:t xml:space="preserve">                   </w:t>
      </w:r>
      <w:r w:rsidRPr="0088181B">
        <w:rPr>
          <w:bCs/>
        </w:rPr>
        <w:t xml:space="preserve">ПО АДРЕСУ: САНКТ-ПЕТЕРБУРГ, ПЕТЕРГОФСКОЕ ШОССЕ, УЧАСТОК 25 (СЕВЕРНЕЕ ПЕРЕСЕЧЕНИЯ С УЛИЦЕЙ ПОГРАНИЧНИКА ГАРЬКАВОГО, КВАРТАЛ 39-3) </w:t>
      </w:r>
      <w:r w:rsidR="008E1FEC" w:rsidRPr="0088181B">
        <w:t xml:space="preserve">Включение объекта из строки </w:t>
      </w:r>
      <w:r w:rsidRPr="0088181B">
        <w:rPr>
          <w:bCs/>
        </w:rPr>
        <w:t>«Плановые расходы» с учетом полученного положительного заключения экспертизы от 18.12.2023 № 78-1-1-3-078144-2023. Увеличение лимита фина</w:t>
      </w:r>
      <w:r w:rsidR="00210CEA" w:rsidRPr="0088181B">
        <w:rPr>
          <w:bCs/>
        </w:rPr>
        <w:t>нсирования 2024 года в размере + 89 692,9 тыс.руб.</w:t>
      </w:r>
      <w:r w:rsidRPr="0088181B">
        <w:rPr>
          <w:bCs/>
        </w:rPr>
        <w:t>, лимита финансирования 2025 года в размере (+ 800 000,0 тыс.руб.) и лимита финан</w:t>
      </w:r>
      <w:r w:rsidR="00210CEA" w:rsidRPr="0088181B">
        <w:rPr>
          <w:bCs/>
        </w:rPr>
        <w:t xml:space="preserve">сирования </w:t>
      </w:r>
      <w:r w:rsidR="00210CEA" w:rsidRPr="0088181B">
        <w:rPr>
          <w:bCs/>
        </w:rPr>
        <w:br/>
        <w:t>2026 года в размере +1 866 441,9 тыс.руб.</w:t>
      </w:r>
      <w:r w:rsidRPr="0088181B">
        <w:rPr>
          <w:bCs/>
        </w:rPr>
        <w:t xml:space="preserve"> по результатам получения положи</w:t>
      </w:r>
      <w:r w:rsidR="006B5522" w:rsidRPr="0088181B">
        <w:rPr>
          <w:bCs/>
        </w:rPr>
        <w:t xml:space="preserve">тельного заключения экспертизы </w:t>
      </w:r>
      <w:r w:rsidRPr="0088181B">
        <w:rPr>
          <w:bCs/>
        </w:rPr>
        <w:t xml:space="preserve">и </w:t>
      </w:r>
      <w:r w:rsidR="006B5522" w:rsidRPr="0088181B">
        <w:rPr>
          <w:bCs/>
        </w:rPr>
        <w:t xml:space="preserve">уточнением </w:t>
      </w:r>
      <w:r w:rsidR="006B5522" w:rsidRPr="0088181B">
        <w:t xml:space="preserve">затрат заказчика (+2 183,2 тыс.руб.). </w:t>
      </w:r>
      <w:r w:rsidR="00406E61">
        <w:br/>
      </w:r>
      <w:r w:rsidR="006B5522" w:rsidRPr="0088181B">
        <w:t>П</w:t>
      </w:r>
      <w:r w:rsidR="006B5522" w:rsidRPr="0088181B">
        <w:rPr>
          <w:bCs/>
        </w:rPr>
        <w:t>ересчет</w:t>
      </w:r>
      <w:r w:rsidR="00D86E1B">
        <w:rPr>
          <w:bCs/>
        </w:rPr>
        <w:t xml:space="preserve"> </w:t>
      </w:r>
      <w:r w:rsidR="006B5522" w:rsidRPr="0088181B">
        <w:rPr>
          <w:bCs/>
        </w:rPr>
        <w:t xml:space="preserve">закупочной процедуры </w:t>
      </w:r>
      <w:r w:rsidRPr="0088181B">
        <w:rPr>
          <w:bCs/>
        </w:rPr>
        <w:t xml:space="preserve">в текущие цены с учётом </w:t>
      </w:r>
      <w:r w:rsidR="00406E61">
        <w:rPr>
          <w:bCs/>
        </w:rPr>
        <w:t xml:space="preserve">применения </w:t>
      </w:r>
      <w:r w:rsidR="00406E61">
        <w:rPr>
          <w:bCs/>
        </w:rPr>
        <w:br/>
        <w:t xml:space="preserve">индексов-дефляторов </w:t>
      </w:r>
      <w:r w:rsidRPr="0088181B">
        <w:rPr>
          <w:bCs/>
        </w:rPr>
        <w:t xml:space="preserve">(-336 </w:t>
      </w:r>
      <w:r w:rsidRPr="00D86E1B">
        <w:rPr>
          <w:bCs/>
        </w:rPr>
        <w:t>191,9 тыс.</w:t>
      </w:r>
      <w:r w:rsidR="006B5522" w:rsidRPr="00D86E1B">
        <w:rPr>
          <w:bCs/>
        </w:rPr>
        <w:t>руб.)</w:t>
      </w:r>
      <w:r w:rsidRPr="00D86E1B">
        <w:t xml:space="preserve">. Плановый срок проведения закупочной процедуры на СМР – 2 кв. </w:t>
      </w:r>
      <w:r w:rsidR="006B5522" w:rsidRPr="00D86E1B">
        <w:t>2024</w:t>
      </w:r>
      <w:r w:rsidR="00AA2101">
        <w:t xml:space="preserve"> </w:t>
      </w:r>
      <w:r w:rsidR="006B5522" w:rsidRPr="00D86E1B">
        <w:t xml:space="preserve">г. Расходное обязательство </w:t>
      </w:r>
      <w:r w:rsidRPr="00D86E1B">
        <w:t xml:space="preserve">на объект: пункт 2.1.44 подпрограммы 2 «Развитие общего образования» государственной программы </w:t>
      </w:r>
      <w:r w:rsidR="00406E61">
        <w:br/>
      </w:r>
      <w:r w:rsidRPr="00D86E1B">
        <w:t>Санкт-П</w:t>
      </w:r>
      <w:r w:rsidR="00A86292" w:rsidRPr="00D86E1B">
        <w:t>етербурга «Развитие образования</w:t>
      </w:r>
      <w:r w:rsidR="00D86E1B">
        <w:t xml:space="preserve"> </w:t>
      </w:r>
      <w:r w:rsidRPr="00D86E1B">
        <w:t>в Санкт-Петербурге», утвержденной постановлением Правительства Санкт-Петербурга</w:t>
      </w:r>
      <w:r w:rsidR="00D86E1B">
        <w:t xml:space="preserve"> </w:t>
      </w:r>
      <w:r w:rsidRPr="00D86E1B">
        <w:t>от 04.06.2014 № 453.</w:t>
      </w:r>
    </w:p>
    <w:p w:rsidR="001C2F96" w:rsidRPr="0088181B" w:rsidRDefault="00FC6E76">
      <w:pPr>
        <w:pStyle w:val="aff"/>
        <w:numPr>
          <w:ilvl w:val="1"/>
          <w:numId w:val="28"/>
        </w:numPr>
        <w:tabs>
          <w:tab w:val="left" w:pos="0"/>
          <w:tab w:val="left" w:pos="851"/>
        </w:tabs>
        <w:spacing w:after="0"/>
        <w:ind w:left="0" w:firstLine="709"/>
        <w:jc w:val="both"/>
      </w:pPr>
      <w:r w:rsidRPr="00D86E1B">
        <w:rPr>
          <w:bCs/>
        </w:rPr>
        <w:t xml:space="preserve">СТРОИТЕЛЬСТВО ЗДАНИЯ ОБЩЕОБРАЗОВАТЕЛЬНОЙ ШКОЛЫ                     ПО АДРЕСУ: САНКТ-ПЕТЕРБУРГ, УЛИЦА ДОБРОВОЛЬЦЕВ, УЧАСТОК 1 </w:t>
      </w:r>
      <w:r w:rsidR="00B90B75" w:rsidRPr="00D86E1B">
        <w:rPr>
          <w:bCs/>
        </w:rPr>
        <w:br/>
      </w:r>
      <w:r w:rsidRPr="00D86E1B">
        <w:rPr>
          <w:bCs/>
        </w:rPr>
        <w:t xml:space="preserve">(ЮГО-ВОСТОЧНЕЕ ПЕРЕСЕЧЕНИЯ С АНДРЕЕВСКИМ ПЕР.) </w:t>
      </w:r>
      <w:r w:rsidR="008E1FEC" w:rsidRPr="00D86E1B">
        <w:t xml:space="preserve">Включение объекта </w:t>
      </w:r>
      <w:r w:rsidR="00DB6FA2">
        <w:t xml:space="preserve">                 </w:t>
      </w:r>
      <w:r w:rsidR="008E1FEC" w:rsidRPr="00D86E1B">
        <w:t>из строки</w:t>
      </w:r>
      <w:r w:rsidRPr="00D86E1B">
        <w:rPr>
          <w:bCs/>
        </w:rPr>
        <w:t xml:space="preserve"> «Плановые расходы» с учетом полученного положительного заключения экспертизы от 31.10.2023 № 78-1-1-2-065935-2023. Увеличение лимита финансирования 20</w:t>
      </w:r>
      <w:r w:rsidR="00210CEA" w:rsidRPr="00D86E1B">
        <w:rPr>
          <w:bCs/>
        </w:rPr>
        <w:t xml:space="preserve">24 года в размере </w:t>
      </w:r>
      <w:r w:rsidRPr="00D86E1B">
        <w:rPr>
          <w:bCs/>
        </w:rPr>
        <w:t>+ 77 281,5 ты</w:t>
      </w:r>
      <w:r w:rsidR="00210CEA" w:rsidRPr="00D86E1B">
        <w:rPr>
          <w:bCs/>
        </w:rPr>
        <w:t>с.руб.</w:t>
      </w:r>
      <w:r w:rsidR="008E1FEC" w:rsidRPr="00D86E1B">
        <w:rPr>
          <w:bCs/>
        </w:rPr>
        <w:t xml:space="preserve">, лимита финансирования </w:t>
      </w:r>
      <w:r w:rsidRPr="00D86E1B">
        <w:rPr>
          <w:bCs/>
        </w:rPr>
        <w:t xml:space="preserve">2025 года в размере </w:t>
      </w:r>
      <w:r w:rsidR="008E1FEC" w:rsidRPr="00D86E1B">
        <w:rPr>
          <w:bCs/>
        </w:rPr>
        <w:br/>
      </w:r>
      <w:r w:rsidR="00210CEA" w:rsidRPr="00D86E1B">
        <w:rPr>
          <w:bCs/>
        </w:rPr>
        <w:t xml:space="preserve">+ </w:t>
      </w:r>
      <w:r w:rsidR="00AC67BF" w:rsidRPr="00D86E1B">
        <w:rPr>
          <w:bCs/>
        </w:rPr>
        <w:t>800 000,0</w:t>
      </w:r>
      <w:r w:rsidR="00210CEA" w:rsidRPr="00D86E1B">
        <w:rPr>
          <w:bCs/>
        </w:rPr>
        <w:t xml:space="preserve"> тыс.руб.</w:t>
      </w:r>
      <w:r w:rsidRPr="00D86E1B">
        <w:rPr>
          <w:bCs/>
        </w:rPr>
        <w:t xml:space="preserve"> и лимита фина</w:t>
      </w:r>
      <w:r w:rsidR="00210CEA" w:rsidRPr="00D86E1B">
        <w:rPr>
          <w:bCs/>
        </w:rPr>
        <w:t>нсирования 2026 года в размере +2</w:t>
      </w:r>
      <w:r w:rsidR="00AC67BF" w:rsidRPr="00D86E1B">
        <w:rPr>
          <w:bCs/>
        </w:rPr>
        <w:t> 186 869,7</w:t>
      </w:r>
      <w:r w:rsidR="00210CEA" w:rsidRPr="00D86E1B">
        <w:rPr>
          <w:bCs/>
        </w:rPr>
        <w:t xml:space="preserve"> тыс.руб.</w:t>
      </w:r>
      <w:r w:rsidR="000974CF" w:rsidRPr="00D86E1B">
        <w:rPr>
          <w:bCs/>
        </w:rPr>
        <w:t xml:space="preserve">             </w:t>
      </w:r>
      <w:r w:rsidRPr="00D86E1B">
        <w:rPr>
          <w:bCs/>
        </w:rPr>
        <w:t xml:space="preserve">по результатам получения положительного заключения экспертизы и </w:t>
      </w:r>
      <w:r w:rsidR="006B5522" w:rsidRPr="00D86E1B">
        <w:rPr>
          <w:bCs/>
        </w:rPr>
        <w:t>уточнение</w:t>
      </w:r>
      <w:r w:rsidR="006B5522" w:rsidRPr="00D86E1B">
        <w:t xml:space="preserve">м затрат заказчика (+10 035,2 тыс.руб.). </w:t>
      </w:r>
      <w:r w:rsidR="006B5522" w:rsidRPr="00D86E1B">
        <w:rPr>
          <w:bCs/>
        </w:rPr>
        <w:t>Пересчет</w:t>
      </w:r>
      <w:r w:rsidR="000974CF" w:rsidRPr="00D86E1B">
        <w:rPr>
          <w:bCs/>
        </w:rPr>
        <w:t xml:space="preserve"> </w:t>
      </w:r>
      <w:r w:rsidR="006B5522" w:rsidRPr="00D86E1B">
        <w:rPr>
          <w:bCs/>
        </w:rPr>
        <w:t xml:space="preserve">закупочной процедуры </w:t>
      </w:r>
      <w:r w:rsidRPr="00D86E1B">
        <w:rPr>
          <w:bCs/>
        </w:rPr>
        <w:t>в текущие цены с учётом применения индексов</w:t>
      </w:r>
      <w:r w:rsidR="006B5522" w:rsidRPr="00D86E1B">
        <w:rPr>
          <w:bCs/>
        </w:rPr>
        <w:t>-дефляторов (+712 840,5</w:t>
      </w:r>
      <w:r w:rsidR="00406E61">
        <w:rPr>
          <w:bCs/>
        </w:rPr>
        <w:t xml:space="preserve"> </w:t>
      </w:r>
      <w:r w:rsidR="006B5522" w:rsidRPr="00D86E1B">
        <w:rPr>
          <w:bCs/>
        </w:rPr>
        <w:t>тыс.руб.)</w:t>
      </w:r>
      <w:r w:rsidRPr="00D86E1B">
        <w:t xml:space="preserve">. Плановый срок проведения закупочной процедуры на СМР – 2 кв. 2024г. Расходное обязательство на объект: пункт 2.1.49 подпрограммы 2 «Развитие общего образования» государственной программы </w:t>
      </w:r>
      <w:r w:rsidR="00DB6FA2">
        <w:t xml:space="preserve">                   </w:t>
      </w:r>
      <w:r w:rsidRPr="00D86E1B">
        <w:t>Санкт-Петербурга «Развитие образования в Санкт-Петербурге», утвержденной постановлением Правительства</w:t>
      </w:r>
      <w:r w:rsidRPr="0088181B">
        <w:t xml:space="preserve"> Санкт-Петербурга от 04.06.2014 № 453.</w:t>
      </w:r>
    </w:p>
    <w:p w:rsidR="001C2F96" w:rsidRPr="0088181B" w:rsidRDefault="00FC6E76">
      <w:pPr>
        <w:pStyle w:val="aff"/>
        <w:numPr>
          <w:ilvl w:val="1"/>
          <w:numId w:val="28"/>
        </w:numPr>
        <w:tabs>
          <w:tab w:val="left" w:pos="0"/>
          <w:tab w:val="left" w:pos="851"/>
        </w:tabs>
        <w:spacing w:after="0"/>
        <w:ind w:left="0" w:firstLine="709"/>
        <w:jc w:val="both"/>
      </w:pPr>
      <w:r w:rsidRPr="0088181B">
        <w:rPr>
          <w:bCs/>
        </w:rPr>
        <w:t xml:space="preserve">СТРОИТЕЛЬСТВО ЗДАНИЯ ОБЩЕОБРАЗОВАТЕЛЬНОЙ ШКОЛЫ </w:t>
      </w:r>
      <w:r w:rsidRPr="0088181B">
        <w:rPr>
          <w:bCs/>
        </w:rPr>
        <w:br/>
        <w:t xml:space="preserve">ПО АДРЕСУ: САНКТ-ПЕТЕРБУРГ, МУНИЦИПАЛЬНЫЙ ОКРУГ СОСНОВАЯ ПОЛЯНА, ПЕТЕРГОФСКОЕ ШОССЕ, УЧАСТОК 154. </w:t>
      </w:r>
      <w:r w:rsidR="008E1FEC" w:rsidRPr="0088181B">
        <w:t xml:space="preserve">Включение объекта из строки </w:t>
      </w:r>
      <w:r w:rsidRPr="0088181B">
        <w:rPr>
          <w:bCs/>
        </w:rPr>
        <w:t xml:space="preserve">«Плановые расходы» с учетом полученного положительного заключения экспертизы </w:t>
      </w:r>
      <w:r w:rsidRPr="0088181B">
        <w:rPr>
          <w:bCs/>
        </w:rPr>
        <w:br/>
        <w:t>от 22.12.2023 № 78-1-1-2-080466-2023. Увеличение лимита финан</w:t>
      </w:r>
      <w:r w:rsidR="00210CEA" w:rsidRPr="0088181B">
        <w:rPr>
          <w:bCs/>
        </w:rPr>
        <w:t xml:space="preserve">сирования 2024 года </w:t>
      </w:r>
      <w:r w:rsidR="00210CEA" w:rsidRPr="0088181B">
        <w:rPr>
          <w:bCs/>
        </w:rPr>
        <w:br/>
        <w:t>в размере + 95 352,6 тыс.руб.</w:t>
      </w:r>
      <w:r w:rsidRPr="0088181B">
        <w:rPr>
          <w:bCs/>
        </w:rPr>
        <w:t>, лимита финан</w:t>
      </w:r>
      <w:r w:rsidR="00210CEA" w:rsidRPr="0088181B">
        <w:rPr>
          <w:bCs/>
        </w:rPr>
        <w:t xml:space="preserve">сирования 2025 года в размере </w:t>
      </w:r>
      <w:r w:rsidR="00210CEA" w:rsidRPr="0088181B">
        <w:rPr>
          <w:bCs/>
        </w:rPr>
        <w:br/>
        <w:t>+ 800 000,0 тыс.руб.</w:t>
      </w:r>
      <w:r w:rsidRPr="0088181B">
        <w:rPr>
          <w:bCs/>
        </w:rPr>
        <w:t xml:space="preserve"> и лимита фина</w:t>
      </w:r>
      <w:r w:rsidR="00210CEA" w:rsidRPr="0088181B">
        <w:rPr>
          <w:bCs/>
        </w:rPr>
        <w:t>нсирования 2026 года в размере +1 420 216,6 тыс.руб.</w:t>
      </w:r>
      <w:r w:rsidR="00DB6FA2">
        <w:rPr>
          <w:bCs/>
        </w:rPr>
        <w:t xml:space="preserve">               </w:t>
      </w:r>
      <w:r w:rsidRPr="0088181B">
        <w:rPr>
          <w:bCs/>
        </w:rPr>
        <w:t xml:space="preserve">по результатам получения положительного заключения экспертизы и </w:t>
      </w:r>
      <w:r w:rsidR="006B5522" w:rsidRPr="0088181B">
        <w:rPr>
          <w:bCs/>
        </w:rPr>
        <w:t>уточнение</w:t>
      </w:r>
      <w:r w:rsidR="006B5522" w:rsidRPr="0088181B">
        <w:t xml:space="preserve">м затрат заказчика (+34 503,4 тыс.руб.). </w:t>
      </w:r>
      <w:r w:rsidR="006B5522" w:rsidRPr="0088181B">
        <w:rPr>
          <w:bCs/>
        </w:rPr>
        <w:t>Пересчет</w:t>
      </w:r>
      <w:r w:rsidR="00072CEC">
        <w:rPr>
          <w:bCs/>
        </w:rPr>
        <w:t xml:space="preserve"> </w:t>
      </w:r>
      <w:r w:rsidR="006B5522" w:rsidRPr="0088181B">
        <w:rPr>
          <w:bCs/>
        </w:rPr>
        <w:t xml:space="preserve">закупочной процедуры </w:t>
      </w:r>
      <w:r w:rsidRPr="0088181B">
        <w:rPr>
          <w:bCs/>
        </w:rPr>
        <w:t>в текущие цены с учётом применения индексов-д</w:t>
      </w:r>
      <w:r w:rsidR="006B5522" w:rsidRPr="0088181B">
        <w:rPr>
          <w:bCs/>
        </w:rPr>
        <w:t>ефляторов (-113 455,3 тыс.руб.)</w:t>
      </w:r>
      <w:r w:rsidRPr="0088181B">
        <w:t>. Плановый срок п</w:t>
      </w:r>
      <w:r w:rsidR="00210CEA" w:rsidRPr="0088181B">
        <w:t xml:space="preserve">роведения закупочной процедуры </w:t>
      </w:r>
      <w:r w:rsidRPr="0088181B">
        <w:t xml:space="preserve">на СМР – 2 кв. 2024 года. Расходное обязательство на объект: </w:t>
      </w:r>
      <w:r w:rsidR="00B90B75">
        <w:br/>
      </w:r>
      <w:r w:rsidRPr="0088181B">
        <w:t>пункт 2.1.36 подпрограммы 2 «Развитие общего образования» государственной программы Санкт-Петербурга «Развитие образования в Санкт-Петербурге», утвержденной постановлением Правительства Санкт-Петербурга от 04.06.2014 № 453.</w:t>
      </w:r>
    </w:p>
    <w:p w:rsidR="001C2F96" w:rsidRDefault="00FC6E76">
      <w:pPr>
        <w:pStyle w:val="aff"/>
        <w:numPr>
          <w:ilvl w:val="1"/>
          <w:numId w:val="28"/>
        </w:numPr>
        <w:tabs>
          <w:tab w:val="left" w:pos="0"/>
          <w:tab w:val="left" w:pos="851"/>
        </w:tabs>
        <w:spacing w:after="0"/>
        <w:ind w:left="0" w:firstLine="709"/>
        <w:jc w:val="both"/>
      </w:pPr>
      <w:r w:rsidRPr="0088181B">
        <w:rPr>
          <w:bCs/>
        </w:rPr>
        <w:t xml:space="preserve">СТРОИТЕЛЬСТВО ЗДАНИЯ ОБЩЕОБРАЗОВАТЕЛЬНОЙ ШКОЛЫ </w:t>
      </w:r>
      <w:r w:rsidR="000974CF">
        <w:rPr>
          <w:bCs/>
        </w:rPr>
        <w:t xml:space="preserve">                 </w:t>
      </w:r>
      <w:r w:rsidRPr="0088181B">
        <w:rPr>
          <w:bCs/>
        </w:rPr>
        <w:t xml:space="preserve">НА 1375 МЕСТ ПО АДРЕСУ: САНКТ-ПЕТЕРБУРГ, ПИСКАРЕВСКИЙ ПР., УЧАСТОК 1 (СЕВЕРО-ЗАПАДНЕЕ ДОМА № 159, КОРП. 7 ПО ПИСКАРЕВСКОМУ ПР.) (РУЧЬИ). </w:t>
      </w:r>
      <w:r w:rsidR="008E1FEC" w:rsidRPr="0088181B">
        <w:t xml:space="preserve">Включение объекта из строки </w:t>
      </w:r>
      <w:r w:rsidRPr="0088181B">
        <w:rPr>
          <w:bCs/>
        </w:rPr>
        <w:t>«Плановые расходы» с учетом полученного положительного заключения экспертизы от 19.12.2023 № 78-1-1-2-078636-2023. Увеличение лимита фина</w:t>
      </w:r>
      <w:r w:rsidR="00210CEA" w:rsidRPr="0088181B">
        <w:rPr>
          <w:bCs/>
        </w:rPr>
        <w:t>нсирования 2024 года в размере + 92 456,9 тыс.руб.</w:t>
      </w:r>
      <w:r w:rsidRPr="0088181B">
        <w:rPr>
          <w:bCs/>
        </w:rPr>
        <w:t>, лимита финан</w:t>
      </w:r>
      <w:r w:rsidR="00210CEA" w:rsidRPr="0088181B">
        <w:rPr>
          <w:bCs/>
        </w:rPr>
        <w:t xml:space="preserve">сирования </w:t>
      </w:r>
      <w:r w:rsidR="00210CEA" w:rsidRPr="0088181B">
        <w:rPr>
          <w:bCs/>
        </w:rPr>
        <w:br/>
        <w:t>2025 года в размере + 799 670,8 тыс.руб.</w:t>
      </w:r>
      <w:r w:rsidRPr="0088181B">
        <w:rPr>
          <w:bCs/>
        </w:rPr>
        <w:t xml:space="preserve"> и лимита финан</w:t>
      </w:r>
      <w:r w:rsidR="00210CEA" w:rsidRPr="0088181B">
        <w:rPr>
          <w:bCs/>
        </w:rPr>
        <w:t xml:space="preserve">сирования 2026 года в размере </w:t>
      </w:r>
      <w:r w:rsidR="00210CEA" w:rsidRPr="0088181B">
        <w:rPr>
          <w:bCs/>
        </w:rPr>
        <w:br/>
      </w:r>
      <w:r w:rsidRPr="0088181B">
        <w:rPr>
          <w:bCs/>
        </w:rPr>
        <w:t>+3</w:t>
      </w:r>
      <w:r w:rsidR="00210CEA" w:rsidRPr="0088181B">
        <w:rPr>
          <w:bCs/>
        </w:rPr>
        <w:t xml:space="preserve"> 210 431,5 тыс.руб.</w:t>
      </w:r>
      <w:r w:rsidRPr="0088181B">
        <w:rPr>
          <w:bCs/>
        </w:rPr>
        <w:t xml:space="preserve"> по результатам получения положительного заключения экспертизы </w:t>
      </w:r>
      <w:r w:rsidR="00406E61">
        <w:rPr>
          <w:bCs/>
        </w:rPr>
        <w:br/>
      </w:r>
      <w:r w:rsidRPr="0088181B">
        <w:rPr>
          <w:bCs/>
        </w:rPr>
        <w:t xml:space="preserve">и </w:t>
      </w:r>
      <w:r w:rsidR="006B5522" w:rsidRPr="0088181B">
        <w:rPr>
          <w:bCs/>
        </w:rPr>
        <w:t>уточнение</w:t>
      </w:r>
      <w:r w:rsidR="006B5522" w:rsidRPr="0088181B">
        <w:t xml:space="preserve">м затрат заказчика (+3 806,8 тыс.руб.). </w:t>
      </w:r>
      <w:r w:rsidR="006B5522" w:rsidRPr="0088181B">
        <w:rPr>
          <w:bCs/>
        </w:rPr>
        <w:t>Пересчет</w:t>
      </w:r>
      <w:r w:rsidR="00DB6FA2">
        <w:rPr>
          <w:bCs/>
        </w:rPr>
        <w:t xml:space="preserve"> </w:t>
      </w:r>
      <w:r w:rsidR="006B5522" w:rsidRPr="0088181B">
        <w:rPr>
          <w:bCs/>
        </w:rPr>
        <w:t xml:space="preserve">закупочной процедуры </w:t>
      </w:r>
      <w:r w:rsidR="00DB6FA2">
        <w:rPr>
          <w:bCs/>
        </w:rPr>
        <w:t xml:space="preserve">                        </w:t>
      </w:r>
      <w:r w:rsidRPr="0088181B">
        <w:rPr>
          <w:bCs/>
        </w:rPr>
        <w:t>в текущие цены с учётом применения индексов-де</w:t>
      </w:r>
      <w:r w:rsidR="006B5522" w:rsidRPr="0088181B">
        <w:rPr>
          <w:bCs/>
        </w:rPr>
        <w:t>фляторов (-100 121,4 тыс.руб.)</w:t>
      </w:r>
      <w:r w:rsidRPr="0088181B">
        <w:t xml:space="preserve">. Плановый срок проведения закупочной процедуры на СМР – 2 кв. 2024 г. Расходное обязательство </w:t>
      </w:r>
      <w:r w:rsidR="000974CF">
        <w:t xml:space="preserve">                  </w:t>
      </w:r>
      <w:r w:rsidRPr="0088181B">
        <w:t>на объект: пункт 2.1.45 подпрограммы 2 «Развитие общего образования» государственной программы Санкт-Петербурга «Развитие образования в Санкт-Петербурге», утвержденной постановлением Правительства</w:t>
      </w:r>
      <w:r w:rsidR="000974CF">
        <w:t xml:space="preserve"> </w:t>
      </w:r>
      <w:r w:rsidRPr="0088181B">
        <w:t>Санкт-Петербурга от 04.06.2014 № 453.</w:t>
      </w:r>
    </w:p>
    <w:p w:rsidR="00031EC0" w:rsidRDefault="00031EC0" w:rsidP="00031EC0">
      <w:pPr>
        <w:pStyle w:val="aff"/>
        <w:numPr>
          <w:ilvl w:val="1"/>
          <w:numId w:val="28"/>
        </w:numPr>
        <w:tabs>
          <w:tab w:val="left" w:pos="0"/>
          <w:tab w:val="left" w:pos="851"/>
        </w:tabs>
        <w:spacing w:after="0"/>
        <w:ind w:left="0" w:firstLine="709"/>
        <w:jc w:val="both"/>
      </w:pPr>
      <w:r w:rsidRPr="00D86E1B">
        <w:t xml:space="preserve">ПРОЕКТИРОВАНИЕ И СТРОИТЕЛЬСТВО ЗДАНИЯ ОБЩЕОБРАЗОВАТЕЛЬНОЙ ШКОЛЫ ПО АДРЕСУ: САНКТ-ПЕТЕРБУРГ, ВНУТРИКВАРТАЛЬНОЕ МУНИЦИПАЛЬНОЕ ОБРАЗОВАНИЕ ГОРОДА ФЕДЕРАЛЬНОГО ЗНАЧЕНИЯ САНКТ-ПЕТЕРБУРГА МУНИЦИПАЛЬНЫЙ ОКРУГ ПИСКАРЕВКА, ПРОСПЕКТ МАРШАЛА БЛЮХЕРА, ЗЕМЕЛЬНЫЙ УЧАСТОК 16 П. Включение объекта </w:t>
      </w:r>
      <w:r w:rsidR="00F445C5" w:rsidRPr="00D86E1B">
        <w:t xml:space="preserve">во исполнение поручения Губернатора Санкт-Петербурга </w:t>
      </w:r>
      <w:r w:rsidR="00AC67BF" w:rsidRPr="00D86E1B">
        <w:br/>
      </w:r>
      <w:r w:rsidR="00F445C5" w:rsidRPr="00D86E1B">
        <w:t>Беглова А.Д.</w:t>
      </w:r>
      <w:r w:rsidR="00AC67BF" w:rsidRPr="00D86E1B">
        <w:t xml:space="preserve"> от</w:t>
      </w:r>
      <w:r w:rsidR="00F445C5" w:rsidRPr="00D86E1B">
        <w:t xml:space="preserve"> 27.07.2023 № 324 в связи с обращением депутата Законодательного Собрания Санкт-Петербурга Амосова М.И. по вопросу пересмотра назначения земельных участков и строительства на них общеобразовательной школы. </w:t>
      </w:r>
      <w:r w:rsidR="00514DA0" w:rsidRPr="00D86E1B">
        <w:t xml:space="preserve">Увеличение лимита финансирования 2024 года в размере + 10000,0 тыс.руб., лимита финансирования </w:t>
      </w:r>
      <w:r w:rsidR="00AC67BF" w:rsidRPr="00D86E1B">
        <w:br/>
        <w:t>2025 го</w:t>
      </w:r>
      <w:r w:rsidR="00514DA0" w:rsidRPr="00D86E1B">
        <w:t xml:space="preserve">да </w:t>
      </w:r>
      <w:r w:rsidR="00AC67BF" w:rsidRPr="00D86E1B">
        <w:t xml:space="preserve">в размере </w:t>
      </w:r>
      <w:r w:rsidR="00514DA0" w:rsidRPr="00D86E1B">
        <w:t xml:space="preserve">+ 144746,7 тыс.руб., лимита финансирования 2026 года </w:t>
      </w:r>
      <w:r w:rsidR="00AC67BF" w:rsidRPr="00D86E1B">
        <w:t xml:space="preserve">в размере </w:t>
      </w:r>
      <w:r w:rsidR="00AC67BF" w:rsidRPr="00D86E1B">
        <w:br/>
      </w:r>
      <w:r w:rsidR="00514DA0" w:rsidRPr="00D86E1B">
        <w:t>+ 361</w:t>
      </w:r>
      <w:r w:rsidR="00C22362">
        <w:t xml:space="preserve"> </w:t>
      </w:r>
      <w:r w:rsidR="00514DA0" w:rsidRPr="00D86E1B">
        <w:t xml:space="preserve">372,0 тыс.руб. </w:t>
      </w:r>
    </w:p>
    <w:p w:rsidR="004D7D71" w:rsidRPr="00D86E1B" w:rsidRDefault="004D7D71" w:rsidP="008E434B">
      <w:pPr>
        <w:pStyle w:val="aff"/>
        <w:numPr>
          <w:ilvl w:val="1"/>
          <w:numId w:val="28"/>
        </w:numPr>
        <w:tabs>
          <w:tab w:val="left" w:pos="0"/>
          <w:tab w:val="left" w:pos="851"/>
        </w:tabs>
        <w:spacing w:after="0"/>
        <w:ind w:left="0" w:firstLine="709"/>
        <w:jc w:val="both"/>
      </w:pPr>
      <w:r w:rsidRPr="00D86E1B">
        <w:t xml:space="preserve">СТРОИТЕЛЬСТВО ОБЩЕОБРАЗОВАТЕЛЬНОЙ ШКОЛЫ ПО АДРЕСУ: САНКТ-ПЕТЕРБУРГ, ДАЛЬНЕВОСТОЧНЫЙ ПРОСПЕКТ, УЧАСТОК 1 (ВОСТОЧНЕЕ ПЕРЕСЕЧЕНИЯ С УЛИЦЕЙ ЕРЕМЕЕВА) / СЕВЕРНЕЕ УЛИЦЫ НОВОСЕЛОВ, КВАРТАЛ 16, УЧАСТОК 10 (825 МЕСТ) (ОПЛАТА ИСПОЛНИТЕЛЬНОГО ЛИСТА). Включение объекта для оплаты задолженности в сумме 14 412,1 тыс.руб., в связи </w:t>
      </w:r>
      <w:r w:rsidRPr="00D86E1B">
        <w:br/>
        <w:t xml:space="preserve">с поступлением исполнительного листа по делу №А56-103092/2022 от 29.12.2023, выданного Арбитражным судом г. Санкт-Петербурга и Ленинградской области (Уведомление № 15911 о поступлении исполнительного листа, взыскатель </w:t>
      </w:r>
      <w:r w:rsidRPr="00D86E1B">
        <w:br/>
        <w:t>АО «Стройинвест»).</w:t>
      </w:r>
      <w:r w:rsidR="00D37C82" w:rsidRPr="00D37C82">
        <w:rPr>
          <w:rFonts w:ascii="Calibri" w:eastAsiaTheme="minorHAnsi" w:hAnsi="Calibri"/>
          <w:sz w:val="22"/>
          <w:szCs w:val="22"/>
          <w:lang w:eastAsia="en-US"/>
        </w:rPr>
        <w:t xml:space="preserve"> </w:t>
      </w:r>
      <w:r w:rsidR="00D37C82" w:rsidRPr="00D37C82">
        <w:t xml:space="preserve">Объект веден в эксплуатацию (разрешение на ввод объекта </w:t>
      </w:r>
      <w:r w:rsidR="00D37C82">
        <w:br/>
      </w:r>
      <w:r w:rsidR="00D37C82" w:rsidRPr="00D37C82">
        <w:t>в эксплуатацию</w:t>
      </w:r>
      <w:r w:rsidR="00D37C82">
        <w:t xml:space="preserve"> от 17.07.2020 № 78-12-12-2020</w:t>
      </w:r>
      <w:r w:rsidR="00240896">
        <w:t>)</w:t>
      </w:r>
      <w:r w:rsidR="00D37C82">
        <w:t>.</w:t>
      </w:r>
      <w:r w:rsidRPr="00D86E1B">
        <w:t xml:space="preserve"> </w:t>
      </w:r>
    </w:p>
    <w:p w:rsidR="001C2F96" w:rsidRPr="0088181B" w:rsidRDefault="00FC6E76">
      <w:pPr>
        <w:pStyle w:val="aff"/>
        <w:numPr>
          <w:ilvl w:val="1"/>
          <w:numId w:val="28"/>
        </w:numPr>
        <w:tabs>
          <w:tab w:val="left" w:pos="0"/>
          <w:tab w:val="left" w:pos="851"/>
        </w:tabs>
        <w:spacing w:after="0"/>
        <w:ind w:left="0" w:firstLine="709"/>
        <w:jc w:val="both"/>
      </w:pPr>
      <w:r w:rsidRPr="00D86E1B">
        <w:t xml:space="preserve">Кроме того, в соответствии с дополнительным соглашением от 27.12.2023 </w:t>
      </w:r>
      <w:r w:rsidRPr="00D86E1B">
        <w:br/>
        <w:t>№ 073-09-2023-402</w:t>
      </w:r>
      <w:r w:rsidRPr="0088181B">
        <w:t xml:space="preserve"> к Соглашению между Министерством Просвещения Российской Федерации и Правительством Санкт-Петербурга о предоставлении субсидии                                 из федерального бюджета бюджету города федерального значения Санкт-Петербург </w:t>
      </w:r>
      <w:r w:rsidRPr="0088181B">
        <w:br/>
        <w:t xml:space="preserve">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от 28.12.2022 № 073-09-2023-402 (далее – дополнительное соглашение) </w:t>
      </w:r>
      <w:r w:rsidRPr="0088181B">
        <w:br/>
        <w:t>и уведомлением о предоставлении субсидии, субвенции, иного межбюджетного трансферта, имеющих целевое назначение на 2024 год и на плановый период 2025 и 2026 годов от 04.12.2023 № 400-2024-1-027 в соответствии с Федеральным законом от 27.11.2023 № 540-ФЗ «О федеральном бюджете на 2024 год и на плановый период 2025 и 2026 годов» Комитету по строительству предусмотрено сокращение субсидии из федерального бюджета в разме</w:t>
      </w:r>
      <w:r w:rsidR="00C84774" w:rsidRPr="0088181B">
        <w:t>ре – 112 543,3 тыс.руб.</w:t>
      </w:r>
      <w:r w:rsidRPr="0088181B">
        <w:t xml:space="preserve"> по следующим мероприятиям:</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rPr>
          <w:bCs/>
        </w:rPr>
        <w:t xml:space="preserve">ПРОЕКТИРОВАНИЕ И СТРОИТЕЛЬСТВО ЗДАНИЯ ОБЩЕОБРАЗОВАТЕЛЬНОГО УЧРЕЖДЕНИЯ НА ТЕРРИТОРИИ, ОГРАНИЧЕННОЙ ПУЛКОВСКИМ ШОССЕ, ДУНАЙСКИМ ПР., МОСКОВСКИМ ШОССЕ И ЮЖНЫМ ПОЛУКОЛЬЦОМ ОКТЯБРЬСКОЙ ЖЕЛЕЗНОЙ ДОРОГИ, В МОСКОВСКОМ РАЙОНЕ (ФЗУ № 24), ВМЕСТИМОСТЬЮ 1100 МЕСТ. </w:t>
      </w:r>
      <w:r w:rsidRPr="0088181B">
        <w:t xml:space="preserve">Уточнение лимита финансирования </w:t>
      </w:r>
      <w:r w:rsidRPr="0088181B">
        <w:br/>
        <w:t xml:space="preserve">2024 года с учетом перераспределения бюджетных ассигнований между целевыми статьями с целью обеспечения бюджетными ассигнованиями государственного контракта </w:t>
      </w:r>
      <w:r w:rsidRPr="0088181B">
        <w:br/>
        <w:t xml:space="preserve">от 28.06.2022 № 35/ОК-22 с ООО «КВС», а также с целью </w:t>
      </w:r>
      <w:r w:rsidR="008E1FEC" w:rsidRPr="0088181B">
        <w:t>соблюдения</w:t>
      </w:r>
      <w:r w:rsidRPr="0088181B">
        <w:t xml:space="preserve"> уровня софинансирования в связи с сокращением субсидии из ф</w:t>
      </w:r>
      <w:r w:rsidR="00210CEA" w:rsidRPr="0088181B">
        <w:t xml:space="preserve">едерального бюджета в размере </w:t>
      </w:r>
      <w:r w:rsidR="00210CEA" w:rsidRPr="0088181B">
        <w:br/>
        <w:t>– 46 862,0 тыс.руб.</w:t>
      </w:r>
      <w:r w:rsidRPr="0088181B">
        <w:t xml:space="preserve"> в соответствии с дополнительным соглашением. Сметная стоимость </w:t>
      </w:r>
      <w:r w:rsidR="00DB6FA2">
        <w:t xml:space="preserve">             </w:t>
      </w:r>
      <w:r w:rsidRPr="0088181B">
        <w:t>без изменений. Положительное заключение экспертизы от 01.</w:t>
      </w:r>
      <w:r w:rsidR="00210CEA" w:rsidRPr="0088181B">
        <w:t xml:space="preserve">09.2023 </w:t>
      </w:r>
      <w:r w:rsidR="00210CEA" w:rsidRPr="0088181B">
        <w:br/>
        <w:t>№ 78-1-1-3-052210-2023.</w:t>
      </w:r>
      <w:r w:rsidR="00604098">
        <w:t xml:space="preserve">Планируемый срок ввода объекта в эксплуатацию в 2024 году. </w:t>
      </w:r>
      <w:r w:rsidRPr="0088181B">
        <w:t xml:space="preserve">Расходное обязательство на объект: пункт 1.1.2.8 подпрограммы 2 «Развитие общего образования» государственной программы Санкт-Петербурга «Развитие образования  </w:t>
      </w:r>
      <w:r w:rsidR="00604098">
        <w:br/>
      </w:r>
      <w:r w:rsidRPr="0088181B">
        <w:t xml:space="preserve">в Санкт-Петербурге», утвержденной постановлением Правительства Санкт-Петербурга </w:t>
      </w:r>
      <w:r w:rsidR="00604098">
        <w:br/>
      </w:r>
      <w:r w:rsidRPr="0088181B">
        <w:t>от 04.06.2014 № 453.</w:t>
      </w:r>
    </w:p>
    <w:p w:rsidR="001C2F96" w:rsidRPr="0088181B" w:rsidRDefault="00406E61">
      <w:pPr>
        <w:pStyle w:val="aff"/>
        <w:numPr>
          <w:ilvl w:val="0"/>
          <w:numId w:val="43"/>
        </w:numPr>
        <w:tabs>
          <w:tab w:val="left" w:pos="0"/>
          <w:tab w:val="left" w:pos="142"/>
          <w:tab w:val="left" w:pos="851"/>
        </w:tabs>
        <w:spacing w:after="0"/>
        <w:ind w:left="-4" w:firstLine="858"/>
        <w:jc w:val="both"/>
      </w:pPr>
      <w:r>
        <w:t xml:space="preserve">РАСХОДЫ НА РЕАЛИЗАЦИЮ </w:t>
      </w:r>
      <w:r w:rsidR="00FC6E76" w:rsidRPr="0088181B">
        <w:t xml:space="preserve">КОНЦЕССИОННОГО СОГЛАШЕНИЯ                О СОЗДАНИИ И ЭКСПЛУАТАЦИИ ОБЪЕКТА ОБРАЗОВАНИЯ - ОБЩЕОБРАЗОВАТЕЛЬНОЙ ШКОЛЫ ПО АДРЕСУ: САНКТ-ПЕТЕРБУРГ, </w:t>
      </w:r>
      <w:r w:rsidR="00C22362">
        <w:t xml:space="preserve">                         </w:t>
      </w:r>
      <w:r w:rsidR="00FC6E76" w:rsidRPr="0088181B">
        <w:t xml:space="preserve">ПОС. ПАРГОЛОВО, ПР. ЭНГЕЛЬСА, УЧАСТОК 42 (СЕВЕРО-ЗАПАДНЕЕ ПЕРЕСЕЧЕНИЯ С 5-М ВЕРХНИМ ПЕР.). </w:t>
      </w:r>
      <w:r w:rsidR="00210CEA" w:rsidRPr="0088181B">
        <w:t>Увеличение</w:t>
      </w:r>
      <w:r w:rsidR="00FC6E76" w:rsidRPr="0088181B">
        <w:t xml:space="preserve"> л</w:t>
      </w:r>
      <w:r w:rsidR="00210CEA" w:rsidRPr="0088181B">
        <w:t xml:space="preserve">имита финансирования 2024 года </w:t>
      </w:r>
      <w:r w:rsidR="00C22362">
        <w:br/>
      </w:r>
      <w:r w:rsidR="00210CEA" w:rsidRPr="0088181B">
        <w:t>+ 20 810,1 тыс.руб.</w:t>
      </w:r>
      <w:r w:rsidR="000974CF">
        <w:t xml:space="preserve"> </w:t>
      </w:r>
      <w:r w:rsidR="008E1FEC" w:rsidRPr="0088181B">
        <w:t xml:space="preserve">по </w:t>
      </w:r>
      <w:r w:rsidR="00ED1ABE" w:rsidRPr="0088181B">
        <w:t xml:space="preserve">целевой </w:t>
      </w:r>
      <w:r w:rsidR="008E1FEC" w:rsidRPr="0088181B">
        <w:t>статье 021</w:t>
      </w:r>
      <w:r w:rsidR="008E1FEC" w:rsidRPr="0088181B">
        <w:rPr>
          <w:lang w:val="en-US"/>
        </w:rPr>
        <w:t>E</w:t>
      </w:r>
      <w:r w:rsidR="008E1FEC" w:rsidRPr="0088181B">
        <w:t xml:space="preserve">153050 </w:t>
      </w:r>
      <w:r w:rsidR="00ED1ABE" w:rsidRPr="0088181B">
        <w:t xml:space="preserve">«Расходы на создание новых мест </w:t>
      </w:r>
      <w:r w:rsidR="00C22362">
        <w:t xml:space="preserve">                   </w:t>
      </w:r>
      <w:r w:rsidR="00ED1ABE" w:rsidRPr="0088181B">
        <w:t xml:space="preserve">в общеобразовательных организациях в связи с ростом числа обучающихся, вызванным демографическим фактором» в связи с сокращением субсидии из федерального бюджета бюджету города Санкт-Петербурга в соответствии с дополнительным соглашением </w:t>
      </w:r>
      <w:r w:rsidR="00C22362">
        <w:t xml:space="preserve">                 </w:t>
      </w:r>
      <w:r w:rsidR="00ED1ABE" w:rsidRPr="0088181B">
        <w:t>(+10 196,9 тыс.руб.)</w:t>
      </w:r>
      <w:r w:rsidR="000974CF">
        <w:t xml:space="preserve"> </w:t>
      </w:r>
      <w:r w:rsidR="00FC6E76" w:rsidRPr="0088181B">
        <w:t>с целью обеспечения бюджетными ассигнованиями части затрат Концессионера</w:t>
      </w:r>
      <w:r w:rsidR="00C22362">
        <w:t xml:space="preserve"> </w:t>
      </w:r>
      <w:r w:rsidR="00FC6E76" w:rsidRPr="0088181B">
        <w:t>на подготовку территории и создания объекта (капитальный грант), предусмотренных</w:t>
      </w:r>
      <w:r w:rsidR="000974CF">
        <w:t xml:space="preserve"> </w:t>
      </w:r>
      <w:r w:rsidR="00FC6E76" w:rsidRPr="0088181B">
        <w:t>в рамках реализации концессионного соглашения</w:t>
      </w:r>
      <w:r w:rsidR="00C22362">
        <w:t xml:space="preserve"> </w:t>
      </w:r>
      <w:r w:rsidR="00FC6E76" w:rsidRPr="0088181B">
        <w:t xml:space="preserve">от 06.04.2023 </w:t>
      </w:r>
      <w:r w:rsidR="00C22362">
        <w:br/>
      </w:r>
      <w:r w:rsidR="00FC6E76" w:rsidRPr="0088181B">
        <w:t xml:space="preserve">№ 18-с о создании и эксплуатации объекта образования – общеобразовательной школы </w:t>
      </w:r>
      <w:r w:rsidR="00C22362">
        <w:t xml:space="preserve">             </w:t>
      </w:r>
      <w:r w:rsidR="00FC6E76" w:rsidRPr="0088181B">
        <w:t>на 550 мест в Санкт-Петербурге</w:t>
      </w:r>
      <w:r w:rsidR="0012587E" w:rsidRPr="0088181B">
        <w:t xml:space="preserve"> и соблюдением</w:t>
      </w:r>
      <w:r w:rsidR="00FC6E76" w:rsidRPr="0088181B">
        <w:t xml:space="preserve"> уровня софинансирования </w:t>
      </w:r>
      <w:r w:rsidR="00C22362">
        <w:t xml:space="preserve">                          </w:t>
      </w:r>
      <w:r w:rsidR="00FC6E76" w:rsidRPr="0088181B">
        <w:t>(+10 613,2 тыс.руб.).</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РАСХОДЫ НА РЕАЛИЗАЦИЮ  КОНЦЕССИОННОГО СОГЛАШЕНИЯ                 О СОЗДАНИИ И ЭКСПЛУАТАЦИИ ОБЪЕКТА ОБРАЗОВАНИЯ - ОБЩЕОБРАЗОВАТЕЛЬНОЙ ШКОЛЫ ПО АДРЕСУ: САНКТ-ПЕТЕРБУРГ, Г. ПУШКИН, ГУММОЛОСАРЫ, УЧАСТОК 86.  Увеличение  лимита финансирования 2024 года      </w:t>
      </w:r>
      <w:r w:rsidR="00210CEA" w:rsidRPr="0088181B">
        <w:t xml:space="preserve">              + 20 810,1 тыс.руб.</w:t>
      </w:r>
      <w:r w:rsidR="00406E61">
        <w:t xml:space="preserve"> </w:t>
      </w:r>
      <w:r w:rsidR="00ED1ABE" w:rsidRPr="0088181B">
        <w:t>по целевой статье 021</w:t>
      </w:r>
      <w:r w:rsidR="00ED1ABE" w:rsidRPr="0088181B">
        <w:rPr>
          <w:lang w:val="en-US"/>
        </w:rPr>
        <w:t>E</w:t>
      </w:r>
      <w:r w:rsidR="00ED1ABE" w:rsidRPr="0088181B">
        <w:t xml:space="preserve">153050 «Расходы на создание новых мест </w:t>
      </w:r>
      <w:r w:rsidR="000974CF">
        <w:t xml:space="preserve">                      </w:t>
      </w:r>
      <w:r w:rsidR="00ED1ABE" w:rsidRPr="0088181B">
        <w:t xml:space="preserve">в общеобразовательных организациях в связи с ростом числа обучающихся, вызванным демографическим фактором» в связи с сокращением субсидии из федерального бюджета бюджету города Санкт-Петербурга в соответствии с дополнительным соглашением </w:t>
      </w:r>
      <w:r w:rsidR="00ED1ABE" w:rsidRPr="0088181B">
        <w:br/>
        <w:t xml:space="preserve">(+10 196,9 тыс.руб.) </w:t>
      </w:r>
      <w:r w:rsidRPr="0088181B">
        <w:t>с целью обеспечения бюджетными ассигнованиями части затрат Концессионера на подготовку территории и создания объекта (капитальный грант), предусмотренных в рамках реализации концессионного соглашения от 25.05.2023 № 21-с             о создании и эксплуатации объекта образования – общеобразовательной школы по адресу: Санкт-Петербург, г. Пушкин, Гуммолосары, участок 86</w:t>
      </w:r>
      <w:r w:rsidR="0012587E" w:rsidRPr="0088181B">
        <w:t xml:space="preserve"> и соблюдением</w:t>
      </w:r>
      <w:r w:rsidR="000974CF">
        <w:t xml:space="preserve"> </w:t>
      </w:r>
      <w:r w:rsidRPr="0088181B">
        <w:t>уровня софинансирования (+10 613,2 тыс.руб.).</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РАСХОДЫ НА РЕАЛИЗАЦИЮ  КОНЦЕССИОННОГО СОГЛАШЕНИЯ                 О СОЗДАНИИ И ЭКСПЛУАТАЦИИ ОБЪЕКТА ОБРАЗОВАНИЯ - ОБЩЕОБРАЗОВАТЕЛЬНОЙ ШКОЛЫ ПО АДРЕСУ: САНКТ-ПЕТЕРБУРГ, МОРСКАЯ НАБ., ЗЕМЕЛЬНЫЙ УЧАСТОК 189. Увеличение  лимита финансирования </w:t>
      </w:r>
      <w:r w:rsidR="00210CEA" w:rsidRPr="0088181B">
        <w:t>2024 года                    + 26 409,2 тыс.руб.</w:t>
      </w:r>
      <w:r w:rsidR="00406E61">
        <w:t xml:space="preserve"> </w:t>
      </w:r>
      <w:r w:rsidR="00ED1ABE" w:rsidRPr="0088181B">
        <w:t>по целевой статье 021</w:t>
      </w:r>
      <w:r w:rsidR="00ED1ABE" w:rsidRPr="0088181B">
        <w:rPr>
          <w:lang w:val="en-US"/>
        </w:rPr>
        <w:t>E</w:t>
      </w:r>
      <w:r w:rsidR="00ED1ABE" w:rsidRPr="0088181B">
        <w:t xml:space="preserve">153050 «Расходы на создание новых мест </w:t>
      </w:r>
      <w:r w:rsidR="00DB6FA2">
        <w:t xml:space="preserve">                     </w:t>
      </w:r>
      <w:r w:rsidR="00ED1ABE" w:rsidRPr="0088181B">
        <w:t xml:space="preserve">в общеобразовательных организациях в связи с ростом числа обучающихся, вызванным демографическим фактором» в связи с сокращением субсидии из федерального бюджета бюджету города Санкт-Петербурга в соответствии с дополнительным соглашением </w:t>
      </w:r>
      <w:r w:rsidR="00DB6FA2">
        <w:t xml:space="preserve">                   </w:t>
      </w:r>
      <w:r w:rsidR="00ED1ABE" w:rsidRPr="0088181B">
        <w:t xml:space="preserve">(+12 940,5 тыс.руб.) </w:t>
      </w:r>
      <w:r w:rsidRPr="0088181B">
        <w:t xml:space="preserve">с целью обеспечения бюджетными ассигнованиями части затрат Концессионера на подготовку территории и создания объекта (капитальный грант), предусмотренных в рамках реализации концессионного соглашения от 06.04.2023 № 17-с           о создании и эксплуатации объекта образования – общеобразовательной школы </w:t>
      </w:r>
      <w:r w:rsidR="00B90B75">
        <w:br/>
      </w:r>
      <w:r w:rsidRPr="0088181B">
        <w:t>на 1375 мест в Санкт-Петербурге</w:t>
      </w:r>
      <w:r w:rsidR="0012587E" w:rsidRPr="0088181B">
        <w:t xml:space="preserve"> и соблюдением</w:t>
      </w:r>
      <w:r w:rsidRPr="0088181B">
        <w:t xml:space="preserve"> уровня софинансирования  </w:t>
      </w:r>
      <w:r w:rsidR="00B90B75">
        <w:br/>
      </w:r>
      <w:r w:rsidRPr="0088181B">
        <w:t>(+13 468,7 тыс.руб.).</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РАСХОДЫ НА РЕАЛИЗАЦИЮ  КОНЦЕССИОННОГО СОГЛАШЕНИЯ                 О СОЗДАНИИ И ЭКСПЛУАТАЦИИ ОБЪЕКТА ОБРАЗОВАНИЯ - ОБЩЕОБРАЗОВАТЕЛЬНОЙ ШКОЛЫ ПО АДРЕСУ: САНКТ-ПЕТЕРБУРГ, ЛЕНИНСКИЙ ПР., УЧАСТОК 11 (СЕВЕРО-ЗАПАДНЕЕ ПЕРЕСЕЧЕНИЯ УЛ. ДОБЛЕСТИ </w:t>
      </w:r>
      <w:r w:rsidR="00DB6FA2">
        <w:t xml:space="preserve">                                   </w:t>
      </w:r>
      <w:r w:rsidRPr="0088181B">
        <w:t xml:space="preserve">И УЛ. МАРШАЛА ЗАХАРОВА). Увеличение  лимита финансирования 2024 года        </w:t>
      </w:r>
      <w:r w:rsidR="00210CEA" w:rsidRPr="0088181B">
        <w:t xml:space="preserve">                               + 41 569,8</w:t>
      </w:r>
      <w:r w:rsidR="00DB6FA2">
        <w:t xml:space="preserve"> </w:t>
      </w:r>
      <w:r w:rsidR="00210CEA" w:rsidRPr="0088181B">
        <w:t>тыс.руб.</w:t>
      </w:r>
      <w:r w:rsidR="00406E61">
        <w:t xml:space="preserve"> </w:t>
      </w:r>
      <w:r w:rsidR="00ED1ABE" w:rsidRPr="0088181B">
        <w:t>по целевой статье 021</w:t>
      </w:r>
      <w:r w:rsidR="00ED1ABE" w:rsidRPr="0088181B">
        <w:rPr>
          <w:lang w:val="en-US"/>
        </w:rPr>
        <w:t>E</w:t>
      </w:r>
      <w:r w:rsidR="00ED1ABE" w:rsidRPr="0088181B">
        <w:t xml:space="preserve">153050 «Расходы на создание новых мест </w:t>
      </w:r>
      <w:r w:rsidR="00ED1ABE" w:rsidRPr="0088181B">
        <w:br/>
        <w:t xml:space="preserve">в общеобразовательных организациях в связи с ростом числа обучающихся, вызванным демографическим фактором» в связи с сокращением субсидии из федерального бюджета бюджету города Санкт-Петербурга в соответствии с дополнительным соглашением </w:t>
      </w:r>
      <w:r w:rsidR="00ED1ABE" w:rsidRPr="0088181B">
        <w:br/>
        <w:t xml:space="preserve">(+20 369,2 тыс.руб.) </w:t>
      </w:r>
      <w:r w:rsidRPr="0088181B">
        <w:t>с целью обеспечения бюджетными ассигнованиями части затрат Концессионера на подготовку территории и создания объекта (капитальный грант), предусмотренных в рамках реализации концессионного соглашения от 25.05.2023 № 20-с              о создании и эксплуатации объекта образования – общеобразовательной школы по адресу: Санкт-Петербург, Ленинский пр., участок 11 (северо-западнее пересечения ул. Доблести                и ул. Маршала Захарова)</w:t>
      </w:r>
      <w:r w:rsidR="0012587E" w:rsidRPr="0088181B">
        <w:t xml:space="preserve"> и </w:t>
      </w:r>
      <w:r w:rsidR="00ED1ABE" w:rsidRPr="0088181B">
        <w:t>соблюдение</w:t>
      </w:r>
      <w:r w:rsidR="0012587E" w:rsidRPr="0088181B">
        <w:t>м</w:t>
      </w:r>
      <w:r w:rsidRPr="0088181B">
        <w:t xml:space="preserve"> уровня софинансирования  (+21 200,6 тыс.руб.).</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РАСХОДЫ НА РЕАЛИЗАЦИЮ  КОНЦЕССИОННОГО СОГЛАШЕНИЯ                  О СОЗДАНИИ И ЭКСПЛУАТАЦИИ ОБЪЕКТА ОБРАЗОВАНИЯ - ОБЩЕОБРАЗОВАТЕЛЬНОЙ ШКОЛЫ ПО АДРЕСУ: САНКТ-ПЕТЕРБУРГ, ОКТЯБРЬСКАЯ НАБ., УЧАСТОК 1, 2, 3 (ВОСТОЧНЕЕ ДОМА № 112, КОРП. 6, ЛИТЕРА Б, ПО ОКТЯБРЬСКОЙ НАБ.). Увеличение  лимита финансирования 2024 го</w:t>
      </w:r>
      <w:r w:rsidR="00210CEA" w:rsidRPr="0088181B">
        <w:t xml:space="preserve">да                             </w:t>
      </w:r>
      <w:r w:rsidRPr="0088181B">
        <w:t>+ 24 44</w:t>
      </w:r>
      <w:r w:rsidR="00210CEA" w:rsidRPr="0088181B">
        <w:t>4,6 тыс.руб.</w:t>
      </w:r>
      <w:r w:rsidR="00406E61">
        <w:t xml:space="preserve"> </w:t>
      </w:r>
      <w:r w:rsidR="00ED1ABE" w:rsidRPr="0088181B">
        <w:t>по целевой статье 021</w:t>
      </w:r>
      <w:r w:rsidR="00ED1ABE" w:rsidRPr="0088181B">
        <w:rPr>
          <w:lang w:val="en-US"/>
        </w:rPr>
        <w:t>E</w:t>
      </w:r>
      <w:r w:rsidR="00ED1ABE" w:rsidRPr="0088181B">
        <w:t xml:space="preserve">153050 «Расходы на создание новых мест </w:t>
      </w:r>
      <w:r w:rsidR="00ED1ABE" w:rsidRPr="0088181B">
        <w:br/>
        <w:t xml:space="preserve">в общеобразовательных организациях в связи с ростом числа обучающихся, вызванным демографическим фактором» в связи с сокращением субсидии из федерального бюджета бюджету города Санкт-Петербурга в соответствии с дополнительным соглашением </w:t>
      </w:r>
      <w:r w:rsidR="000974CF">
        <w:t xml:space="preserve">                 </w:t>
      </w:r>
      <w:r w:rsidR="00ED1ABE" w:rsidRPr="0088181B">
        <w:t>(+11 977,8 тыс.руб.)</w:t>
      </w:r>
      <w:r w:rsidRPr="0088181B">
        <w:t>с целью обеспечения бюджетными ассигнованиями части затрат Концессионера на подготовку территории и создания объекта (капитальный грант), предусмотренных в рамках реализации концессионного соглашения от 25.05.2023 № 22-с                   о создании и эксплуатации объекта образования – общеобразовательной школы по адресу: Санкт-Петербург, Октябрьская наб., участок 1, 2, 3 (восточнее дома № 112, корп. 6,</w:t>
      </w:r>
      <w:r w:rsidR="000974CF">
        <w:t xml:space="preserve">              </w:t>
      </w:r>
      <w:r w:rsidRPr="0088181B">
        <w:t xml:space="preserve"> литера Б, по Октябрьской наб.)</w:t>
      </w:r>
      <w:r w:rsidR="0012587E" w:rsidRPr="0088181B">
        <w:t xml:space="preserve"> и соблюдением</w:t>
      </w:r>
      <w:r w:rsidR="00DB6FA2">
        <w:t xml:space="preserve"> уровня софинансирования</w:t>
      </w:r>
      <w:r w:rsidRPr="0088181B">
        <w:t xml:space="preserve"> </w:t>
      </w:r>
      <w:r w:rsidR="00DB6FA2">
        <w:t xml:space="preserve">                                     </w:t>
      </w:r>
      <w:r w:rsidRPr="0088181B">
        <w:t>(+12 466,8 тыс.руб.).</w:t>
      </w:r>
    </w:p>
    <w:p w:rsidR="001C2F96" w:rsidRPr="0088181B" w:rsidRDefault="000643A3">
      <w:pPr>
        <w:ind w:firstLine="709"/>
        <w:jc w:val="both"/>
        <w:rPr>
          <w:rFonts w:eastAsiaTheme="minorHAnsi"/>
          <w:lang w:eastAsia="en-US"/>
        </w:rPr>
      </w:pPr>
      <w:r>
        <w:rPr>
          <w:rFonts w:eastAsiaTheme="minorHAnsi"/>
          <w:lang w:eastAsia="en-US"/>
        </w:rPr>
        <w:t>2.41</w:t>
      </w:r>
      <w:r w:rsidR="00FC6E76" w:rsidRPr="0088181B">
        <w:rPr>
          <w:rFonts w:eastAsiaTheme="minorHAnsi"/>
          <w:lang w:eastAsia="en-US"/>
        </w:rPr>
        <w:t xml:space="preserve"> По строке «ПРОЕКТНО-ИЗЫСКАТЕЛЬСКИЕ РАБОТЫ, В ТОМ ЧИСЛЕ»:</w:t>
      </w:r>
      <w:bookmarkStart w:id="11" w:name="_Hlk133998094"/>
    </w:p>
    <w:p w:rsidR="001C2F96" w:rsidRPr="0088181B" w:rsidRDefault="00FC6E76">
      <w:pPr>
        <w:jc w:val="both"/>
        <w:rPr>
          <w:rFonts w:eastAsiaTheme="minorHAnsi"/>
          <w:lang w:eastAsia="en-US"/>
        </w:rPr>
      </w:pPr>
      <w:bookmarkStart w:id="12" w:name="_Hlk157857816"/>
      <w:r w:rsidRPr="0088181B">
        <w:rPr>
          <w:rFonts w:eastAsiaTheme="minorHAnsi"/>
          <w:lang w:eastAsia="en-US"/>
        </w:rPr>
        <w:t>уменьшение лимита финансирования 2024 года в размере – 31 357,7 тыс. руб. и увеличение лимита финансирования 2025 года в размере + 40 214,7 тыс. руб.</w:t>
      </w:r>
      <w:bookmarkEnd w:id="11"/>
      <w:bookmarkEnd w:id="12"/>
      <w:r w:rsidR="000974CF">
        <w:rPr>
          <w:rFonts w:eastAsiaTheme="minorHAnsi"/>
          <w:lang w:eastAsia="en-US"/>
        </w:rPr>
        <w:t xml:space="preserve"> </w:t>
      </w:r>
      <w:r w:rsidRPr="0088181B">
        <w:t xml:space="preserve">в связи                                           с перераспределением объема работ на плановый период по объектам: </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«Проектирование строительства здания общеобразовательной школы </w:t>
      </w:r>
      <w:r w:rsidR="000974CF">
        <w:t xml:space="preserve">                   </w:t>
      </w:r>
      <w:r w:rsidRPr="0088181B">
        <w:t xml:space="preserve">по адресу: Санкт-Петербург, г. Пушкин, Гуммолосары, напротив дома 14, корп. 4, стр. 1 </w:t>
      </w:r>
      <w:r w:rsidRPr="0088181B">
        <w:br/>
        <w:t>по Анциферовской улице». Уменьшение лимита финансирования 2024 года в размере                     – 10 000,0 тыс. руб. С учетом ожидаемого выполнения. Увеличение лимита финансирования 2025 года в размере + 10 000,0 тыс. руб. в связи с перераспределением объемов работ по годам;</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«Проектирование строительства здания учебно-тренажерного комплекса (бассейна) для Санкт-Петербургского государственного автономного профессионального образовательного учреждения «Морская техническая академия имени адмирала Д.Н.Сенявина» по адресу: Санкт-Петербург, внутригородское муниципальное образование города федерального значения Санкт-Петербурга муниципальный округ Ульянка, проспект Народного Ополчения, земельный участок 189Б». Уменьшение лимита финансирования 2024 года в размере – 2 500,0 тыс.</w:t>
      </w:r>
      <w:r w:rsidRPr="0088181B">
        <w:rPr>
          <w:rFonts w:eastAsiaTheme="minorHAnsi"/>
          <w:lang w:eastAsia="en-US"/>
        </w:rPr>
        <w:t> </w:t>
      </w:r>
      <w:r w:rsidRPr="0088181B">
        <w:t>руб. с учетом ожидаемого освоения. Увеличение лимита финансирования 2025 года в размере + 2 500,0 тыс.</w:t>
      </w:r>
      <w:r w:rsidRPr="0088181B">
        <w:rPr>
          <w:rFonts w:eastAsiaTheme="minorHAnsi"/>
          <w:lang w:eastAsia="en-US"/>
        </w:rPr>
        <w:t> </w:t>
      </w:r>
      <w:r w:rsidRPr="0088181B">
        <w:t>руб. в связи с перераспределением объемов работ по годам;</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«Проектирование строительства здания общеобразовательной школы                      по адресу: Санкт-Петербург, Глухарская улица, участок 25 (северо-западнее пересечения </w:t>
      </w:r>
      <w:r w:rsidRPr="0088181B">
        <w:br/>
        <w:t xml:space="preserve">с Планерной улицей)». Уменьшение лимита финансирования 2024 года в размере </w:t>
      </w:r>
      <w:r w:rsidRPr="0088181B">
        <w:br/>
        <w:t>– 5 500,0 тыс.</w:t>
      </w:r>
      <w:r w:rsidRPr="0088181B">
        <w:rPr>
          <w:rFonts w:eastAsiaTheme="minorHAnsi"/>
          <w:lang w:eastAsia="en-US"/>
        </w:rPr>
        <w:t> </w:t>
      </w:r>
      <w:r w:rsidRPr="0088181B">
        <w:t>руб. с учетом ожидаемого освоения. Увеличение лимита финансирования 2025 года в размере + 5 500,0 тыс.</w:t>
      </w:r>
      <w:r w:rsidRPr="0088181B">
        <w:rPr>
          <w:rFonts w:eastAsiaTheme="minorHAnsi"/>
          <w:lang w:eastAsia="en-US"/>
        </w:rPr>
        <w:t> </w:t>
      </w:r>
      <w:r w:rsidRPr="0088181B">
        <w:t xml:space="preserve">руб. в связи с перераспределением объемов работ </w:t>
      </w:r>
      <w:r w:rsidR="009D7CA3">
        <w:t xml:space="preserve">                </w:t>
      </w:r>
      <w:r w:rsidRPr="0088181B">
        <w:t>по годам;</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«Проектирование строительства здания общеобразовательной школы                       по адресу: Санкт-Петербург, Горелово, Красносельское шоссе, дом 34, литера А». Уменьшение лимита финансирования 2024 года в размере – 5 500,0 тыс.</w:t>
      </w:r>
      <w:r w:rsidRPr="0088181B">
        <w:rPr>
          <w:rFonts w:eastAsiaTheme="minorHAnsi"/>
          <w:lang w:eastAsia="en-US"/>
        </w:rPr>
        <w:t> </w:t>
      </w:r>
      <w:r w:rsidRPr="0088181B">
        <w:t xml:space="preserve">руб. с учетом ожидаемого освоения. Увеличение лимита финансирования 2025 года в размере </w:t>
      </w:r>
      <w:r w:rsidR="00B90B75">
        <w:br/>
      </w:r>
      <w:r w:rsidRPr="0088181B">
        <w:t>+ 5 500,0 тыс.</w:t>
      </w:r>
      <w:r w:rsidRPr="0088181B">
        <w:rPr>
          <w:rFonts w:eastAsiaTheme="minorHAnsi"/>
          <w:lang w:eastAsia="en-US"/>
        </w:rPr>
        <w:t> </w:t>
      </w:r>
      <w:r w:rsidRPr="0088181B">
        <w:t>руб. в связи с перераспределением объемов работ по годам;</w:t>
      </w:r>
      <w:bookmarkStart w:id="13" w:name="_Hlk157798655"/>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«Проектирование строительства здания дополнительного корпуса СПБ ГБОУ СОШ № 283 Кировского района Санкт-Петербурга на земельном участке по адресу: </w:t>
      </w:r>
      <w:r w:rsidRPr="0088181B">
        <w:br/>
        <w:t>Санкт-Петербург, муниципальный округ Ульянка, проспект Народного Ополчения, участок 270»</w:t>
      </w:r>
      <w:bookmarkEnd w:id="13"/>
      <w:r w:rsidRPr="0088181B">
        <w:t>. Уменьшение лимита финансирования 2024 года в размере – 1 000,0 тыс.</w:t>
      </w:r>
      <w:r w:rsidRPr="0088181B">
        <w:rPr>
          <w:rFonts w:eastAsiaTheme="minorHAnsi"/>
          <w:lang w:eastAsia="en-US"/>
        </w:rPr>
        <w:t> </w:t>
      </w:r>
      <w:r w:rsidRPr="0088181B">
        <w:t xml:space="preserve">руб. с учетом ожидаемого освоения. Увеличение лимита финансирования 2025 года в размере </w:t>
      </w:r>
      <w:r w:rsidRPr="0088181B">
        <w:br/>
        <w:t>+ 1 000,0 тыс.</w:t>
      </w:r>
      <w:r w:rsidRPr="0088181B">
        <w:rPr>
          <w:rFonts w:eastAsiaTheme="minorHAnsi"/>
          <w:lang w:eastAsia="en-US"/>
        </w:rPr>
        <w:t> </w:t>
      </w:r>
      <w:r w:rsidRPr="0088181B">
        <w:t>руб. в связи с перераспределением объемов работ по годам.</w:t>
      </w:r>
    </w:p>
    <w:p w:rsidR="001C2F96" w:rsidRPr="0088181B" w:rsidRDefault="00FC6E76">
      <w:pPr>
        <w:pStyle w:val="aff"/>
        <w:tabs>
          <w:tab w:val="left" w:pos="0"/>
          <w:tab w:val="left" w:pos="142"/>
          <w:tab w:val="left" w:pos="851"/>
        </w:tabs>
        <w:spacing w:after="0"/>
        <w:ind w:left="0"/>
        <w:jc w:val="both"/>
      </w:pPr>
      <w:r w:rsidRPr="0088181B">
        <w:tab/>
      </w:r>
      <w:r w:rsidRPr="0088181B">
        <w:tab/>
        <w:t>Кроме того, внесено уточнение в части наименовани</w:t>
      </w:r>
      <w:r w:rsidR="00905535">
        <w:t>я</w:t>
      </w:r>
      <w:r w:rsidRPr="0088181B">
        <w:t xml:space="preserve"> объекта: «Проектирование строительства здания дополнительного корпуса ГБОУ СОШ № 283 Кировского района Санкт-Петербурга на земельном участке по адресу: Санкт-Петербург, муниципальный округ Ульянка, проспект Народного Ополчения, участок 270»;</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«Проектирование строительства здания общеобразовательной школы                        по адресу: Санкт-Петербург, посел</w:t>
      </w:r>
      <w:bookmarkStart w:id="14" w:name="_Hlk157859260"/>
      <w:r w:rsidRPr="0088181B">
        <w:t>ок Хвойный, дом 115, литера А». Уменьшение лимита финансирования 2024 года в размере – 4 000,0 тыс.</w:t>
      </w:r>
      <w:r w:rsidRPr="0088181B">
        <w:rPr>
          <w:rFonts w:eastAsiaTheme="minorHAnsi"/>
          <w:lang w:eastAsia="en-US"/>
        </w:rPr>
        <w:t> </w:t>
      </w:r>
      <w:r w:rsidRPr="0088181B">
        <w:t>руб. с учетом ожидаемого освоения. Увеличение лимита финансирования 2025 года в размере + 4 000,0 тыс.</w:t>
      </w:r>
      <w:r w:rsidRPr="0088181B">
        <w:rPr>
          <w:rFonts w:eastAsiaTheme="minorHAnsi"/>
          <w:lang w:eastAsia="en-US"/>
        </w:rPr>
        <w:t> </w:t>
      </w:r>
      <w:r w:rsidRPr="0088181B">
        <w:t xml:space="preserve">руб. в связи </w:t>
      </w:r>
      <w:r w:rsidRPr="0088181B">
        <w:br/>
        <w:t>с перераспределением объемов работ по годам;</w:t>
      </w:r>
      <w:bookmarkEnd w:id="14"/>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«Проектирование приспособления для современного использования зданий по адресам: Санкт-Петербург, Невский пр., д. 39, литера В, Санкт-Петербург,                              наб. реки Фонтанки, д. 33, литера А для государственного бюджетного нетипового образовательного учреждения «Санкт-Петербургский городской Дворец творчества юных». Уменьшение лимита финансирования 2024 года в размере – 4 000,0 тыс.</w:t>
      </w:r>
      <w:r w:rsidRPr="0088181B">
        <w:rPr>
          <w:rFonts w:eastAsiaTheme="minorHAnsi"/>
          <w:lang w:eastAsia="en-US"/>
        </w:rPr>
        <w:t> </w:t>
      </w:r>
      <w:r w:rsidRPr="0088181B">
        <w:t xml:space="preserve">руб. с учетом ожидаемого освоения. Увеличение лимита финансирования 2025 года в размере </w:t>
      </w:r>
      <w:r w:rsidR="00B90B75">
        <w:br/>
      </w:r>
      <w:r w:rsidRPr="0088181B">
        <w:t>+ 4 000,0 тыс.</w:t>
      </w:r>
      <w:r w:rsidRPr="0088181B">
        <w:rPr>
          <w:rFonts w:eastAsiaTheme="minorHAnsi"/>
          <w:lang w:eastAsia="en-US"/>
        </w:rPr>
        <w:t> </w:t>
      </w:r>
      <w:r w:rsidRPr="0088181B">
        <w:t>руб. в связи с перераспределением объемов работ по годам;</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 xml:space="preserve">«Проектирование строительства здания общеобразовательной школы </w:t>
      </w:r>
      <w:r w:rsidR="000974CF">
        <w:t xml:space="preserve">                     </w:t>
      </w:r>
      <w:r w:rsidRPr="0088181B">
        <w:t>по адресу: Санкт-Петербург, Торики, улица Политрука Пасечника, дом 3, литера А», уменьшение лимита финансирования 2024 года в размере – 3 500,0 тыс.</w:t>
      </w:r>
      <w:r w:rsidRPr="0088181B">
        <w:rPr>
          <w:rFonts w:eastAsiaTheme="minorHAnsi"/>
          <w:lang w:eastAsia="en-US"/>
        </w:rPr>
        <w:t> </w:t>
      </w:r>
      <w:r w:rsidRPr="0088181B">
        <w:t xml:space="preserve">руб. с учетом ожидаемого освоения. Увеличение лимита финансирования 2025 года в размере </w:t>
      </w:r>
      <w:r w:rsidR="00B90B75">
        <w:br/>
      </w:r>
      <w:r w:rsidRPr="0088181B">
        <w:t>+ 3 500,0 тыс.</w:t>
      </w:r>
      <w:r w:rsidRPr="0088181B">
        <w:rPr>
          <w:rFonts w:eastAsiaTheme="minorHAnsi"/>
          <w:lang w:eastAsia="en-US"/>
        </w:rPr>
        <w:t> </w:t>
      </w:r>
      <w:r w:rsidRPr="0088181B">
        <w:t>руб. в связи с перераспределением объемов работ по годам.</w:t>
      </w:r>
    </w:p>
    <w:p w:rsidR="001C2F96" w:rsidRPr="0088181B" w:rsidRDefault="00FC6E76">
      <w:pPr>
        <w:pStyle w:val="aff"/>
        <w:tabs>
          <w:tab w:val="left" w:pos="0"/>
          <w:tab w:val="left" w:pos="142"/>
          <w:tab w:val="left" w:pos="851"/>
        </w:tabs>
        <w:spacing w:after="0"/>
        <w:ind w:left="-4"/>
        <w:jc w:val="both"/>
      </w:pPr>
      <w:r w:rsidRPr="0088181B">
        <w:tab/>
      </w:r>
      <w:r w:rsidRPr="0088181B">
        <w:tab/>
      </w:r>
      <w:r w:rsidRPr="0088181B">
        <w:tab/>
        <w:t xml:space="preserve">Уменьшение лимита финансирования 2024 года с учетом включения </w:t>
      </w:r>
      <w:r w:rsidRPr="0088181B">
        <w:br/>
      </w:r>
      <w:r w:rsidRPr="0088181B">
        <w:rPr>
          <w:rFonts w:eastAsiaTheme="minorHAnsi"/>
        </w:rPr>
        <w:t>для</w:t>
      </w:r>
      <w:r w:rsidRPr="0088181B">
        <w:rPr>
          <w:rFonts w:eastAsiaTheme="minorHAnsi"/>
          <w:lang w:eastAsia="en-US"/>
        </w:rPr>
        <w:t xml:space="preserve"> обеспечения оплаты выполненных работ </w:t>
      </w:r>
      <w:r w:rsidRPr="0088181B">
        <w:t xml:space="preserve">объектов образования, </w:t>
      </w:r>
      <w:r w:rsidRPr="0088181B">
        <w:rPr>
          <w:rFonts w:eastAsiaTheme="minorHAnsi"/>
          <w:lang w:eastAsia="en-US"/>
        </w:rPr>
        <w:t>работы по которым планировалось завершить в 2023 году:</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rPr>
          <w:rFonts w:eastAsiaTheme="minorHAnsi"/>
          <w:lang w:eastAsia="en-US"/>
        </w:rPr>
        <w:t xml:space="preserve">по объекту «Проектирование строительства здания общеобразовательной школы по адресу: Санкт-Петербург, муниципальный округ Сосновая Поляна, Петергофское шоссе, участок 154» увеличение лимита финансирования 2024 года в размере </w:t>
      </w:r>
      <w:r w:rsidRPr="0088181B">
        <w:rPr>
          <w:rFonts w:eastAsiaTheme="minorHAnsi"/>
          <w:lang w:eastAsia="en-US"/>
        </w:rPr>
        <w:br/>
        <w:t>+ 4 260,2 тыс. руб.;</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rPr>
          <w:rFonts w:eastAsiaTheme="minorHAnsi"/>
          <w:lang w:eastAsia="en-US"/>
        </w:rPr>
        <w:t xml:space="preserve">по объекту: «Проектирование строительства здания общеобразовательной школы по адресу: Санкт-Петербург, Московское шоссе (кадастровый номер земельного участка 78:14:0007686:4718)» увеличение лимита финансирования 2024 года в размере </w:t>
      </w:r>
      <w:r w:rsidRPr="0088181B">
        <w:rPr>
          <w:rFonts w:eastAsiaTheme="minorHAnsi"/>
          <w:lang w:eastAsia="en-US"/>
        </w:rPr>
        <w:br/>
        <w:t>+ 382,2 тыс. руб.</w:t>
      </w:r>
    </w:p>
    <w:p w:rsidR="001C2F96" w:rsidRPr="0088181B" w:rsidRDefault="00FC6E76">
      <w:pPr>
        <w:pStyle w:val="aff"/>
        <w:tabs>
          <w:tab w:val="left" w:pos="0"/>
          <w:tab w:val="left" w:pos="142"/>
          <w:tab w:val="left" w:pos="851"/>
        </w:tabs>
        <w:spacing w:after="0"/>
        <w:ind w:left="-4"/>
        <w:jc w:val="both"/>
      </w:pPr>
      <w:r w:rsidRPr="0088181B">
        <w:tab/>
      </w:r>
      <w:r w:rsidRPr="0088181B">
        <w:tab/>
      </w:r>
      <w:r w:rsidRPr="0088181B">
        <w:tab/>
        <w:t>Увеличение лимита финансирования 2025 года с целью обеспечения необходимым объемом финансирования в связи с увеличением стоимости проектирования по объекту: «Проектирование строительства здания Санкт-Петербургского профессионального образовательного учреждения «Многофункциональный колледж «Центр образовательных инноваций и профессионального развития» по адресу: Санкт-Петербург, поселок Парголово, проспект Энгельса, участок 14 (северо-западнее пересечения с 4-м Верхним переулком (14-1)» (</w:t>
      </w:r>
      <w:r w:rsidRPr="0088181B">
        <w:rPr>
          <w:rFonts w:eastAsiaTheme="minorHAnsi"/>
          <w:lang w:eastAsia="en-US"/>
        </w:rPr>
        <w:t xml:space="preserve">увеличение лимита финансирования 2025 года в размере </w:t>
      </w:r>
      <w:r w:rsidRPr="0088181B">
        <w:rPr>
          <w:rFonts w:eastAsiaTheme="minorHAnsi"/>
          <w:lang w:eastAsia="en-US"/>
        </w:rPr>
        <w:br/>
        <w:t>+ 21 804,8 тыс. руб.).</w:t>
      </w:r>
    </w:p>
    <w:p w:rsidR="001C2F96" w:rsidRPr="0088181B" w:rsidRDefault="00FC6E76">
      <w:pPr>
        <w:pStyle w:val="aff1"/>
        <w:ind w:left="0" w:firstLine="709"/>
        <w:jc w:val="both"/>
      </w:pPr>
      <w:r w:rsidRPr="0088181B">
        <w:t xml:space="preserve">В соответствии с решениями протокола заседания Градостроительной комиссии Санкт-Петербурга от 28.12.2023 № 16 подлежит исключению из строки </w:t>
      </w:r>
      <w:r w:rsidR="000974CF">
        <w:t xml:space="preserve">                              </w:t>
      </w:r>
      <w:r w:rsidRPr="0088181B">
        <w:t>«Проектно-изыскательские работы»</w:t>
      </w:r>
      <w:r w:rsidR="00B90B75">
        <w:t xml:space="preserve"> объект</w:t>
      </w:r>
      <w:r w:rsidRPr="0088181B">
        <w:t xml:space="preserve">: «Проектирование строительства здания дошкольного образовательного учреждения на территории квартала 2В района Ульянка, ограниченной ул. Солдата Корзуна, пр. Маршала Жукова, западной границей парка Александрино, ул. Козлова, в Кировском районе; ОЗУ № 1». </w:t>
      </w:r>
    </w:p>
    <w:p w:rsidR="001C2F96" w:rsidRPr="0088181B" w:rsidRDefault="00FC6E76">
      <w:pPr>
        <w:pStyle w:val="aff1"/>
        <w:ind w:left="0" w:firstLine="709"/>
        <w:jc w:val="both"/>
        <w:rPr>
          <w:rFonts w:eastAsiaTheme="minorHAnsi"/>
          <w:lang w:eastAsia="en-US"/>
        </w:rPr>
      </w:pPr>
      <w:r w:rsidRPr="0088181B">
        <w:rPr>
          <w:rFonts w:eastAsiaTheme="minorHAnsi"/>
          <w:lang w:eastAsia="en-US"/>
        </w:rPr>
        <w:t xml:space="preserve">Общее увеличение лимита финансирования 2025 года по строке </w:t>
      </w:r>
      <w:r w:rsidR="00DB6FA2">
        <w:rPr>
          <w:rFonts w:eastAsiaTheme="minorHAnsi"/>
          <w:lang w:eastAsia="en-US"/>
        </w:rPr>
        <w:t xml:space="preserve">                             </w:t>
      </w:r>
      <w:r w:rsidRPr="0088181B">
        <w:rPr>
          <w:rFonts w:eastAsiaTheme="minorHAnsi"/>
          <w:lang w:eastAsia="en-US"/>
        </w:rPr>
        <w:t xml:space="preserve">«Проектно-изыскательские работы» произведено с учетом использования сформировавшегося в связи с исключением данного объекта невостребованного резерва </w:t>
      </w:r>
      <w:r w:rsidR="00B90B75">
        <w:rPr>
          <w:rFonts w:eastAsiaTheme="minorHAnsi"/>
          <w:lang w:eastAsia="en-US"/>
        </w:rPr>
        <w:br/>
      </w:r>
      <w:r w:rsidRPr="0088181B">
        <w:rPr>
          <w:rFonts w:eastAsiaTheme="minorHAnsi"/>
          <w:lang w:eastAsia="en-US"/>
        </w:rPr>
        <w:t>в размере 17</w:t>
      </w:r>
      <w:bookmarkStart w:id="15" w:name="_Hlk157797023"/>
      <w:r w:rsidRPr="0088181B">
        <w:rPr>
          <w:rFonts w:eastAsiaTheme="minorHAnsi"/>
          <w:lang w:eastAsia="en-US"/>
        </w:rPr>
        <w:t> </w:t>
      </w:r>
      <w:bookmarkEnd w:id="15"/>
      <w:r w:rsidRPr="0088181B">
        <w:rPr>
          <w:rFonts w:eastAsiaTheme="minorHAnsi"/>
          <w:lang w:eastAsia="en-US"/>
        </w:rPr>
        <w:t xml:space="preserve">950,0 тыс. руб. </w:t>
      </w:r>
    </w:p>
    <w:p w:rsidR="001C2F96" w:rsidRPr="0088181B" w:rsidRDefault="00FC6E76">
      <w:pPr>
        <w:ind w:firstLine="709"/>
        <w:jc w:val="both"/>
        <w:rPr>
          <w:rFonts w:eastAsiaTheme="minorHAnsi"/>
          <w:lang w:eastAsia="en-US"/>
        </w:rPr>
      </w:pPr>
      <w:r w:rsidRPr="0088181B">
        <w:rPr>
          <w:rFonts w:eastAsiaTheme="minorHAnsi"/>
          <w:lang w:eastAsia="en-US"/>
        </w:rPr>
        <w:t>В связи с изменением адреса земельного участка по результатам проведения кадастровых работ внесены уточнения в части на</w:t>
      </w:r>
      <w:r w:rsidR="00B90B75">
        <w:rPr>
          <w:rFonts w:eastAsiaTheme="minorHAnsi"/>
          <w:lang w:eastAsia="en-US"/>
        </w:rPr>
        <w:t>именований по следующим объектам</w:t>
      </w:r>
      <w:r w:rsidRPr="0088181B">
        <w:rPr>
          <w:rFonts w:eastAsiaTheme="minorHAnsi"/>
          <w:lang w:eastAsia="en-US"/>
        </w:rPr>
        <w:t>:</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t>наименование объекта: «Проектирование строительства здания общеобразовательной школы по адресу: Санкт-Петербург, территория, ограниченная Ольгинской дорогой, ул. Шишкина, ул. Валерия Гаврилина, Заречной ул., ул. Михаила Дудина в Выборгском районе; образуемый участок № 48» изложено в следующей редакции: «Проектирование строительства здания общеобразовательной школы по адресу: Санкт-Петербург, внутригородское муниципальное образование Санкт-Петербурга поселок Парголово, территория Торфяное, Кооперативная улица, земельный участок 27»;</w:t>
      </w:r>
    </w:p>
    <w:p w:rsidR="001C2F96" w:rsidRPr="0088181B" w:rsidRDefault="00FC6E76">
      <w:pPr>
        <w:pStyle w:val="aff"/>
        <w:numPr>
          <w:ilvl w:val="0"/>
          <w:numId w:val="43"/>
        </w:numPr>
        <w:tabs>
          <w:tab w:val="left" w:pos="0"/>
          <w:tab w:val="left" w:pos="142"/>
          <w:tab w:val="left" w:pos="851"/>
        </w:tabs>
        <w:spacing w:after="0"/>
        <w:ind w:left="-4" w:firstLine="858"/>
        <w:jc w:val="both"/>
      </w:pPr>
      <w:r w:rsidRPr="0088181B">
        <w:rPr>
          <w:rFonts w:eastAsiaTheme="minorHAnsi"/>
          <w:lang w:eastAsia="en-US"/>
        </w:rPr>
        <w:t>наименование объекта: «Проектирование строительства здания общеобразовательной школы по адресу: Санкт-Петербург, муниципальное образование муниципальный округ № 65, Школьная улица, земельный участок 14» изложено                             в следующей редакции: «Проектирование строительства здания общеобразовательной школы по адресу: Санкт-Петербург, внутригородское муниципальное образование города федерального значения Санкт-Петербурга муниципальный округ № 65, Школьная улица, земельный участок 22».</w:t>
      </w:r>
    </w:p>
    <w:p w:rsidR="001C2F96" w:rsidRPr="0088181B" w:rsidRDefault="00FC6E76">
      <w:pPr>
        <w:pStyle w:val="aff1"/>
        <w:numPr>
          <w:ilvl w:val="0"/>
          <w:numId w:val="30"/>
        </w:numPr>
        <w:ind w:left="0" w:firstLine="709"/>
        <w:jc w:val="both"/>
      </w:pPr>
      <w:r w:rsidRPr="0088181B">
        <w:rPr>
          <w:b/>
        </w:rPr>
        <w:t>По государственной программе Санкт-Петербурга «Социальная поддержка граждан в Санкт-Петербурге»</w:t>
      </w:r>
      <w:r w:rsidR="00F91780">
        <w:rPr>
          <w:b/>
        </w:rPr>
        <w:t>,</w:t>
      </w:r>
      <w:r w:rsidRPr="0088181B">
        <w:rPr>
          <w:b/>
        </w:rPr>
        <w:t xml:space="preserve"> утвержденной постановлением Правительства</w:t>
      </w:r>
      <w:r w:rsidR="000974CF">
        <w:rPr>
          <w:b/>
        </w:rPr>
        <w:t xml:space="preserve"> </w:t>
      </w:r>
      <w:r w:rsidRPr="0088181B">
        <w:rPr>
          <w:b/>
        </w:rPr>
        <w:t>Санкт-Петербурга от 23.06.2014 № 497</w:t>
      </w:r>
      <w:r w:rsidRPr="0088181B">
        <w:t xml:space="preserve"> увеличение объема работ </w:t>
      </w:r>
      <w:r w:rsidR="00BC55CE">
        <w:br/>
      </w:r>
      <w:r w:rsidRPr="0088181B">
        <w:t>2024 года</w:t>
      </w:r>
      <w:r w:rsidR="007D7405" w:rsidRPr="0088181B">
        <w:t xml:space="preserve"> +18</w:t>
      </w:r>
      <w:r w:rsidR="00BC55CE">
        <w:t>5</w:t>
      </w:r>
      <w:r w:rsidR="007D7405" w:rsidRPr="0088181B">
        <w:t xml:space="preserve"> 500,0 тыс. руб.</w:t>
      </w:r>
      <w:r w:rsidRPr="0088181B">
        <w:t>, уме</w:t>
      </w:r>
      <w:r w:rsidR="007D7405" w:rsidRPr="0088181B">
        <w:t>ньшение объема работ 2025 года -18</w:t>
      </w:r>
      <w:r w:rsidR="00B9541F">
        <w:t>5</w:t>
      </w:r>
      <w:r w:rsidR="007D7405" w:rsidRPr="0088181B">
        <w:t xml:space="preserve"> 042,5 тыс. руб.</w:t>
      </w:r>
      <w:r w:rsidRPr="0088181B">
        <w:t>, объем работ 2026 года без изменений, в том числе:</w:t>
      </w:r>
    </w:p>
    <w:p w:rsidR="007229A7" w:rsidRDefault="00FC6E76" w:rsidP="007229A7">
      <w:pPr>
        <w:ind w:firstLine="709"/>
        <w:jc w:val="both"/>
      </w:pPr>
      <w:r w:rsidRPr="0088181B">
        <w:t xml:space="preserve">3.1 СТРОИТЕЛЬСТВО СТАЦИОНАРНОГО УЧРЕЖДЕНИЯ СОЦИАЛЬНОГО ОБСЛУЖИВАНИЯ «ДЕТСКИЙ ДОМ-ИНТЕРНАТ ДЛЯ ДЕТЕЙ С ОТКЛОНЕНИЯМИ </w:t>
      </w:r>
      <w:r w:rsidRPr="0088181B">
        <w:br/>
        <w:t>В УМСТВЕННОМ РАЗВИТИИ» ПО АДРЕСУ: ПОС. УШКОВО, СОВЕТСКАЯ УЛ., УЧАСТОК 81 (ЮГО-ВОСТОЧНЕЕ ПЕРЕСЕЧЕНИЯ С ДАЧНОЙ УЛ.)</w:t>
      </w:r>
      <w:r w:rsidR="007229A7" w:rsidRPr="0088181B">
        <w:t xml:space="preserve"> Увеличение лимита фина</w:t>
      </w:r>
      <w:r w:rsidR="00210CEA" w:rsidRPr="0088181B">
        <w:t>нсирования 2024 года в размере + 200 000,0 тыс.руб.</w:t>
      </w:r>
      <w:r w:rsidR="007229A7" w:rsidRPr="0088181B">
        <w:t xml:space="preserve"> в связи с планируемой закупкой </w:t>
      </w:r>
      <w:r w:rsidR="00DB6FA2">
        <w:t xml:space="preserve">        </w:t>
      </w:r>
      <w:r w:rsidR="00A0042E" w:rsidRPr="0088181B">
        <w:t xml:space="preserve">в текущем году </w:t>
      </w:r>
      <w:r w:rsidR="007229A7" w:rsidRPr="0088181B">
        <w:t xml:space="preserve">оборудования инженерных систем здания интерната, специализированного оборудования для доступа маломобильных групп населения, а также закупкой технологического оборудования в рамках государственного контракта от 02.08.2021 </w:t>
      </w:r>
      <w:r w:rsidR="00DB6FA2">
        <w:t xml:space="preserve">                  </w:t>
      </w:r>
      <w:r w:rsidR="007229A7" w:rsidRPr="0088181B">
        <w:t>№ 58/ОК-21 (завершение РД и СМР) с ЗАО «Трест 101». Уменьшение лимита 2025 го</w:t>
      </w:r>
      <w:r w:rsidR="00210CEA" w:rsidRPr="0088181B">
        <w:t xml:space="preserve">да </w:t>
      </w:r>
      <w:r w:rsidR="00DB6FA2">
        <w:t xml:space="preserve">              </w:t>
      </w:r>
      <w:r w:rsidR="00210CEA" w:rsidRPr="0088181B">
        <w:t xml:space="preserve">в размере </w:t>
      </w:r>
      <w:r w:rsidR="00C0089D" w:rsidRPr="0088181B">
        <w:t xml:space="preserve">- 200 000,0 тыс.руб. </w:t>
      </w:r>
      <w:r w:rsidR="007229A7" w:rsidRPr="0088181B">
        <w:t xml:space="preserve">в связи с переносом объемов работ на 2024 год. Сметная стоимость без изменений. Положительное заключение экспертизы от 07.08.2020                                             № 78-1-1-3-037139-2020, от 04.08.2022 № 78-1-1-2-054404-2022. Расходное обязательство на объект: пункт 1.6 перечня мероприятий подпрограммы 2 «Модернизация и развитие социального </w:t>
      </w:r>
      <w:r w:rsidR="007229A7" w:rsidRPr="00D86E1B">
        <w:t>обслуживания населения» государственной программы Санкт-Петербурга «Социальная поддержка граждан в Санкт-Петербурге», утвержденной постановлением Правительства Санкт-Петербурга от 23.06.2014 № 497.</w:t>
      </w:r>
    </w:p>
    <w:p w:rsidR="000974CF" w:rsidRPr="00D86E1B" w:rsidRDefault="00FC6E76" w:rsidP="000974CF">
      <w:pPr>
        <w:ind w:firstLine="709"/>
        <w:jc w:val="both"/>
      </w:pPr>
      <w:r w:rsidRPr="00D86E1B">
        <w:t xml:space="preserve">3.2 </w:t>
      </w:r>
      <w:r w:rsidRPr="00D86E1B">
        <w:rPr>
          <w:rFonts w:eastAsiaTheme="minorHAnsi"/>
          <w:lang w:eastAsia="en-US"/>
        </w:rPr>
        <w:t xml:space="preserve">По строке «ПРОЕКТНО-ИЗЫСКАТЕЛЬСКИЕ РАБОТЫ, В ТОМ ЧИСЛЕ»: </w:t>
      </w:r>
      <w:r w:rsidR="000974CF" w:rsidRPr="00D86E1B">
        <w:rPr>
          <w:rFonts w:eastAsiaTheme="minorHAnsi"/>
          <w:lang w:eastAsia="en-US"/>
        </w:rPr>
        <w:t xml:space="preserve">уменьшение лимита финансирования 2024 года в размере – 14 500,0 тыс. руб., увеличение лимита финансирования 2025 года в размере + 14 957,5 тыс. руб. </w:t>
      </w:r>
      <w:bookmarkStart w:id="16" w:name="_Hlk157878145"/>
      <w:r w:rsidR="000974CF" w:rsidRPr="00D86E1B">
        <w:t>в связи                                            с перераспределением объема работ на плановый период по 3 объектам</w:t>
      </w:r>
      <w:bookmarkEnd w:id="16"/>
      <w:r w:rsidR="000974CF" w:rsidRPr="00D86E1B">
        <w:t>, а также в связи                 с необходимостью обеспечения достаточным объемом финансирования 1 объекта                       по причине увеличения стоимости проектирования:</w:t>
      </w:r>
    </w:p>
    <w:p w:rsidR="000974CF" w:rsidRPr="0088181B" w:rsidRDefault="000974CF" w:rsidP="00E55339">
      <w:pPr>
        <w:ind w:firstLine="709"/>
        <w:jc w:val="both"/>
        <w:rPr>
          <w:rFonts w:eastAsiaTheme="minorHAnsi"/>
          <w:lang w:eastAsia="en-US"/>
        </w:rPr>
      </w:pPr>
      <w:r w:rsidRPr="00D86E1B">
        <w:rPr>
          <w:rFonts w:eastAsiaTheme="minorHAnsi"/>
          <w:lang w:eastAsia="en-US"/>
        </w:rPr>
        <w:t>-</w:t>
      </w:r>
      <w:r w:rsidRPr="00D86E1B">
        <w:t> </w:t>
      </w:r>
      <w:r w:rsidRPr="00D86E1B">
        <w:rPr>
          <w:rFonts w:eastAsiaTheme="minorHAnsi"/>
          <w:lang w:eastAsia="en-US"/>
        </w:rPr>
        <w:t>«Проектирование строительства здания дополнительного корпуса на земельном участке Санкт-Петербургского государственного бюджетного стационарного учреждения социального обслуживания</w:t>
      </w:r>
      <w:r w:rsidRPr="0088181B">
        <w:rPr>
          <w:rFonts w:eastAsiaTheme="minorHAnsi"/>
          <w:lang w:eastAsia="en-US"/>
        </w:rPr>
        <w:t xml:space="preserve"> «Психоневрологический интернат № 6» по адресу: </w:t>
      </w:r>
      <w:r w:rsidRPr="0088181B">
        <w:rPr>
          <w:rFonts w:eastAsiaTheme="minorHAnsi"/>
          <w:lang w:eastAsia="en-US"/>
        </w:rPr>
        <w:br/>
        <w:t xml:space="preserve">Санкт-Петербург, пос. Молодежное, Средневыборгское шоссе, д. 14», </w:t>
      </w:r>
      <w:r w:rsidRPr="0088181B">
        <w:t>уменьшение лимита финансирования 2024 года в размере – 3 000,0 тыс.</w:t>
      </w:r>
      <w:r w:rsidRPr="0088181B">
        <w:rPr>
          <w:rFonts w:eastAsiaTheme="minorHAnsi"/>
          <w:lang w:eastAsia="en-US"/>
        </w:rPr>
        <w:t> </w:t>
      </w:r>
      <w:r w:rsidRPr="0088181B">
        <w:t xml:space="preserve">руб. в соответствии </w:t>
      </w:r>
      <w:r w:rsidRPr="0088181B">
        <w:br/>
        <w:t>с ожидаемым выполнением, увеличение лимита финансирования 2025 года в размере + 3 000,0 тыс.</w:t>
      </w:r>
      <w:r w:rsidRPr="0088181B">
        <w:rPr>
          <w:rFonts w:eastAsiaTheme="minorHAnsi"/>
          <w:lang w:eastAsia="en-US"/>
        </w:rPr>
        <w:t> </w:t>
      </w:r>
      <w:r w:rsidRPr="0088181B">
        <w:t>руб.;</w:t>
      </w:r>
    </w:p>
    <w:p w:rsidR="000974CF" w:rsidRPr="00D86E1B" w:rsidRDefault="000974CF" w:rsidP="00E55339">
      <w:pPr>
        <w:ind w:firstLine="709"/>
        <w:jc w:val="both"/>
      </w:pPr>
      <w:r w:rsidRPr="0088181B">
        <w:rPr>
          <w:rFonts w:eastAsiaTheme="minorHAnsi"/>
          <w:lang w:eastAsia="en-US"/>
        </w:rPr>
        <w:t>-</w:t>
      </w:r>
      <w:r w:rsidRPr="0088181B">
        <w:t> </w:t>
      </w:r>
      <w:r w:rsidRPr="0088181B">
        <w:rPr>
          <w:rFonts w:eastAsiaTheme="minorHAnsi"/>
          <w:lang w:eastAsia="en-US"/>
        </w:rPr>
        <w:t>«</w:t>
      </w:r>
      <w:r w:rsidRPr="00D86E1B">
        <w:rPr>
          <w:rFonts w:eastAsiaTheme="minorHAnsi"/>
          <w:lang w:eastAsia="en-US"/>
        </w:rPr>
        <w:t xml:space="preserve">Проектирование строительства дополнительных корпусов на территории </w:t>
      </w:r>
      <w:r w:rsidRPr="00D86E1B">
        <w:rPr>
          <w:rFonts w:eastAsiaTheme="minorHAnsi"/>
          <w:lang w:eastAsia="en-US"/>
        </w:rPr>
        <w:br/>
        <w:t xml:space="preserve">СПБ ГБСУ СО «Социально-оздоровительный центр «Пансионат «Заря» по адресу: </w:t>
      </w:r>
      <w:r w:rsidRPr="00D86E1B">
        <w:rPr>
          <w:rFonts w:eastAsiaTheme="minorHAnsi"/>
          <w:lang w:eastAsia="en-US"/>
        </w:rPr>
        <w:br/>
        <w:t xml:space="preserve">Санкт-Петербург, пос. Репино, Приморское шоссе, участок 102», </w:t>
      </w:r>
      <w:r w:rsidRPr="00D86E1B">
        <w:t>уменьшение лимита финансирования 2024 года в размере – 9 000,0 тыс.</w:t>
      </w:r>
      <w:r w:rsidRPr="00D86E1B">
        <w:rPr>
          <w:rFonts w:eastAsiaTheme="minorHAnsi"/>
          <w:lang w:eastAsia="en-US"/>
        </w:rPr>
        <w:t> </w:t>
      </w:r>
      <w:r w:rsidRPr="00D86E1B">
        <w:t xml:space="preserve">руб. в соответствии </w:t>
      </w:r>
      <w:r w:rsidRPr="00D86E1B">
        <w:br/>
        <w:t>с ожидаемым выполнением, увеличение лимита финансирования 2025 года в размере + 9 000,0 тыс.</w:t>
      </w:r>
      <w:r w:rsidRPr="00D86E1B">
        <w:rPr>
          <w:rFonts w:eastAsiaTheme="minorHAnsi"/>
          <w:lang w:eastAsia="en-US"/>
        </w:rPr>
        <w:t> </w:t>
      </w:r>
      <w:r w:rsidRPr="00D86E1B">
        <w:t>руб.;</w:t>
      </w:r>
    </w:p>
    <w:p w:rsidR="0025303B" w:rsidRDefault="000974CF" w:rsidP="00E55339">
      <w:pPr>
        <w:ind w:firstLine="709"/>
        <w:jc w:val="both"/>
      </w:pPr>
      <w:r w:rsidRPr="00D86E1B">
        <w:rPr>
          <w:rFonts w:eastAsiaTheme="minorHAnsi"/>
          <w:lang w:eastAsia="en-US"/>
        </w:rPr>
        <w:t>-</w:t>
      </w:r>
      <w:r w:rsidRPr="00D86E1B">
        <w:t> </w:t>
      </w:r>
      <w:r w:rsidRPr="00D86E1B">
        <w:rPr>
          <w:rFonts w:eastAsiaTheme="minorHAnsi"/>
          <w:lang w:eastAsia="en-US"/>
        </w:rPr>
        <w:t>«Проектирование строительства здания центра соц</w:t>
      </w:r>
      <w:r w:rsidR="00E55339">
        <w:rPr>
          <w:rFonts w:eastAsiaTheme="minorHAnsi"/>
          <w:lang w:eastAsia="en-US"/>
        </w:rPr>
        <w:t xml:space="preserve">иальной реабилитации инвалидов </w:t>
      </w:r>
      <w:r w:rsidRPr="00D86E1B">
        <w:rPr>
          <w:rFonts w:eastAsiaTheme="minorHAnsi"/>
          <w:lang w:eastAsia="en-US"/>
        </w:rPr>
        <w:t>и детей-инвалидов Колпинского района Санкт-Пет</w:t>
      </w:r>
      <w:r w:rsidR="00E55339">
        <w:rPr>
          <w:rFonts w:eastAsiaTheme="minorHAnsi"/>
          <w:lang w:eastAsia="en-US"/>
        </w:rPr>
        <w:t xml:space="preserve">ербурга «Поддержка» </w:t>
      </w:r>
      <w:r w:rsidR="00E55339">
        <w:rPr>
          <w:rFonts w:eastAsiaTheme="minorHAnsi"/>
          <w:lang w:eastAsia="en-US"/>
        </w:rPr>
        <w:br/>
        <w:t xml:space="preserve">по адресу: </w:t>
      </w:r>
      <w:r w:rsidRPr="00D86E1B">
        <w:rPr>
          <w:rFonts w:eastAsiaTheme="minorHAnsi"/>
          <w:lang w:eastAsia="en-US"/>
        </w:rPr>
        <w:t>Санкт</w:t>
      </w:r>
      <w:r w:rsidRPr="0088181B">
        <w:rPr>
          <w:rFonts w:eastAsiaTheme="minorHAnsi"/>
          <w:lang w:eastAsia="en-US"/>
        </w:rPr>
        <w:t xml:space="preserve">-Петербург, город Колпино, Вознесенское шоссе, дом 32, литера А», </w:t>
      </w:r>
      <w:r w:rsidRPr="0088181B">
        <w:t>уменьшение лимита финансирования 2024 года в размере – 2 500,0 тыс.</w:t>
      </w:r>
      <w:r w:rsidRPr="0088181B">
        <w:rPr>
          <w:rFonts w:eastAsiaTheme="minorHAnsi"/>
          <w:lang w:eastAsia="en-US"/>
        </w:rPr>
        <w:t> </w:t>
      </w:r>
      <w:r w:rsidRPr="0088181B">
        <w:t xml:space="preserve">руб. в соответствии </w:t>
      </w:r>
      <w:r w:rsidRPr="0088181B">
        <w:br/>
        <w:t>с ожидаемым выполнением, увеличение лимита финансирования 2025 года в размере + 2 957,5 тыс.</w:t>
      </w:r>
      <w:r w:rsidRPr="0088181B">
        <w:rPr>
          <w:rFonts w:eastAsiaTheme="minorHAnsi"/>
          <w:lang w:eastAsia="en-US"/>
        </w:rPr>
        <w:t> </w:t>
      </w:r>
      <w:r w:rsidR="0025303B">
        <w:t>руб.</w:t>
      </w:r>
    </w:p>
    <w:p w:rsidR="001C2F96" w:rsidRPr="0088181B" w:rsidRDefault="0025303B" w:rsidP="00C054AB">
      <w:pPr>
        <w:ind w:firstLine="709"/>
        <w:jc w:val="both"/>
      </w:pPr>
      <w:r>
        <w:rPr>
          <w:b/>
        </w:rPr>
        <w:t xml:space="preserve">4. </w:t>
      </w:r>
      <w:r w:rsidR="00FC6E76" w:rsidRPr="0088181B">
        <w:rPr>
          <w:b/>
        </w:rPr>
        <w:t>По государственной программе Санкт-Петербурга «Развитие физической культуры и спорта в Санкт-Петербурге»</w:t>
      </w:r>
      <w:r w:rsidR="00F91780">
        <w:rPr>
          <w:b/>
        </w:rPr>
        <w:t>,</w:t>
      </w:r>
      <w:r w:rsidR="00FC6E76" w:rsidRPr="0088181B">
        <w:rPr>
          <w:b/>
        </w:rPr>
        <w:t xml:space="preserve"> утвержденной постановлением Правительства Санкт-Петербурга от 23.06.2014 № 498</w:t>
      </w:r>
      <w:r w:rsidR="00FC6E76" w:rsidRPr="0088181B">
        <w:t xml:space="preserve"> уменьшение объема работ 2024 года</w:t>
      </w:r>
      <w:r w:rsidR="00842676" w:rsidRPr="0088181B">
        <w:t xml:space="preserve"> -821 742,2 тыс. руб.</w:t>
      </w:r>
      <w:r w:rsidR="00FC6E76" w:rsidRPr="0088181B">
        <w:t>, уве</w:t>
      </w:r>
      <w:r w:rsidR="00842676" w:rsidRPr="0088181B">
        <w:t>личение объема работ 2025 года +</w:t>
      </w:r>
      <w:r w:rsidR="008C5D43">
        <w:t xml:space="preserve"> 699 283,9</w:t>
      </w:r>
      <w:r w:rsidR="00842676" w:rsidRPr="0088181B">
        <w:t xml:space="preserve"> тыс. руб.</w:t>
      </w:r>
      <w:r w:rsidR="00FC6E76" w:rsidRPr="0088181B">
        <w:t>,</w:t>
      </w:r>
      <w:r w:rsidR="00842676" w:rsidRPr="0088181B">
        <w:t xml:space="preserve"> уменьшение объема работ 2026  - </w:t>
      </w:r>
      <w:r w:rsidR="008C5D43">
        <w:t>945 669,8</w:t>
      </w:r>
      <w:r w:rsidR="00842676" w:rsidRPr="0088181B">
        <w:t xml:space="preserve"> тыс. руб.</w:t>
      </w:r>
      <w:r w:rsidR="00FC6E76" w:rsidRPr="0088181B">
        <w:t>, в том числе:</w:t>
      </w:r>
    </w:p>
    <w:p w:rsidR="001C2F96" w:rsidRPr="0088181B" w:rsidRDefault="00C054AB" w:rsidP="009669FC">
      <w:pPr>
        <w:ind w:firstLine="709"/>
        <w:jc w:val="both"/>
      </w:pPr>
      <w:r>
        <w:t xml:space="preserve">4.1 </w:t>
      </w:r>
      <w:r w:rsidR="00FC6E76" w:rsidRPr="0088181B">
        <w:t xml:space="preserve">ПРОЕКТИРОВАНИЕ И СТРОИТЕЛЬСТВО ЗДАНИЯ ОБЩЕЖИТИЯ </w:t>
      </w:r>
      <w:r w:rsidR="00B90B75">
        <w:br/>
      </w:r>
      <w:r w:rsidR="00FC6E76" w:rsidRPr="0088181B">
        <w:t xml:space="preserve">ДЛЯ СПОРТСМЕНОВ СПБ ГБУ СШОР «ЦЕНТР ХУДОЖЕСТВЕННОЙ ГИМНАСТИКИ «ЖЕМЧУЖИНА» НА ЗЕМЕЛЬНОМ УЧАСТКЕ ПО АДРЕСУ: САНКТ-ПЕТЕРБУРГ, РЕМЕСЛЕННАЯ УЛИЦА, ДОМ 8, ЛИТЕРА А. </w:t>
      </w:r>
      <w:r w:rsidR="009669FC" w:rsidRPr="0088181B">
        <w:t>Уменьшение лимита 202</w:t>
      </w:r>
      <w:r w:rsidR="002B4287" w:rsidRPr="0088181B">
        <w:t>4 года в размере               - 689 711,9 тыс.руб.</w:t>
      </w:r>
      <w:r w:rsidR="009669FC" w:rsidRPr="0088181B">
        <w:t xml:space="preserve"> в связи с </w:t>
      </w:r>
      <w:r w:rsidR="00A31828" w:rsidRPr="0088181B">
        <w:t>длительным сроком подготовки</w:t>
      </w:r>
      <w:r w:rsidR="002B4287" w:rsidRPr="0088181B">
        <w:t xml:space="preserve"> проектно-сметной документации. О</w:t>
      </w:r>
      <w:r w:rsidR="009669FC" w:rsidRPr="0088181B">
        <w:t>риентировочный срок захода в экспертизу – 1 квартал 2024 года. Ориентировочный срок получения ПЗЭ (П+РД) – 2 квартал 2024 года</w:t>
      </w:r>
      <w:r w:rsidR="00C0089D" w:rsidRPr="0088181B">
        <w:t>.</w:t>
      </w:r>
      <w:r w:rsidR="009669FC" w:rsidRPr="0088181B">
        <w:t xml:space="preserve"> Увеличе</w:t>
      </w:r>
      <w:r w:rsidR="002B4287" w:rsidRPr="0088181B">
        <w:t>ние лимита 2025 года в размере + 689 712,0 тыс.руб.</w:t>
      </w:r>
      <w:r w:rsidR="009669FC" w:rsidRPr="0088181B">
        <w:t xml:space="preserve"> в связи с переносом части работ на 2025 год </w:t>
      </w:r>
      <w:r w:rsidR="00DB6FA2">
        <w:t xml:space="preserve">               </w:t>
      </w:r>
      <w:r w:rsidR="009669FC" w:rsidRPr="0088181B">
        <w:t>для обеспечения остатка стоимости работ, с учетом н</w:t>
      </w:r>
      <w:r w:rsidR="009648F6" w:rsidRPr="0088181B">
        <w:t xml:space="preserve">еисполнения </w:t>
      </w:r>
      <w:r w:rsidR="009669FC" w:rsidRPr="0088181B">
        <w:t xml:space="preserve">2023 года </w:t>
      </w:r>
      <w:r w:rsidR="00DB6FA2">
        <w:t xml:space="preserve">                           </w:t>
      </w:r>
      <w:r w:rsidR="009669FC" w:rsidRPr="0088181B">
        <w:t>(+0,1 тыс. руб.)., ПЗЭ от 21.12.2021 № 78-1-1-1-080472-2021 (</w:t>
      </w:r>
      <w:r w:rsidR="00DB6FA2">
        <w:t xml:space="preserve">изыскания). Сметная стоимость </w:t>
      </w:r>
      <w:r w:rsidR="009669FC" w:rsidRPr="0088181B">
        <w:t xml:space="preserve">без изменений. Государственный контракт от 09.10.2023 </w:t>
      </w:r>
      <w:r w:rsidR="00DB6FA2">
        <w:t xml:space="preserve">                                              </w:t>
      </w:r>
      <w:r w:rsidR="009669FC" w:rsidRPr="0088181B">
        <w:t xml:space="preserve">№ 151/ОК-23 с ООО «Норд-Строй». Расходное обязательство на объект: пункт 1.22. подпрограммы 3 «Развитие инфраструктуры физической культуры и спорта» перечня мероприятий, связанного с расходами развития государственной программы </w:t>
      </w:r>
      <w:r w:rsidR="006000C0">
        <w:t xml:space="preserve">                         </w:t>
      </w:r>
      <w:r w:rsidR="009669FC" w:rsidRPr="0088181B">
        <w:t>Санкт-Петербурга «Развитие физической культуры и спорта в Санкт-Петербурге», утвержденной постановлением Правительства Санкт-Петербурга от 23.06.2014 № 498.</w:t>
      </w:r>
    </w:p>
    <w:p w:rsidR="00C054AB" w:rsidRDefault="00FC6E76" w:rsidP="00C054AB">
      <w:pPr>
        <w:pStyle w:val="aff1"/>
        <w:numPr>
          <w:ilvl w:val="1"/>
          <w:numId w:val="47"/>
        </w:numPr>
        <w:ind w:left="0" w:firstLine="709"/>
        <w:jc w:val="both"/>
      </w:pPr>
      <w:r w:rsidRPr="0088181B">
        <w:t xml:space="preserve">СТРОИТЕЛЬСТВО ЗДАНИЯ ДЕТСКО-ЮНОШЕСКОЙ СПОРТИВНОЙ ШКОЛЫ ПО АДРЕСУ: Г.САНКТ-ПЕТЕРБУРГ, ПРОСПЕКТ ВЕТЕРАНОВ, УЧАСТОК 1 (СЕВЕРО-ЗАПАДНЕЕ ПЕРЕСЕЧЕНИЯ С УЛИЦЕЙ ЛЕТЧИКА ПИЛЮТОВА). </w:t>
      </w:r>
      <w:r w:rsidR="00A31828" w:rsidRPr="0088181B">
        <w:t>Уменьше</w:t>
      </w:r>
      <w:r w:rsidR="002B4287" w:rsidRPr="0088181B">
        <w:t>ние лимита 2024 года в размере - 200 000,0 тыс.руб.</w:t>
      </w:r>
      <w:r w:rsidR="00A31828" w:rsidRPr="0088181B">
        <w:t xml:space="preserve"> в связи с длительными сроками поставки технологического оборудования ледовой арены, инженерного                             и лифтового оборудования в рамках </w:t>
      </w:r>
      <w:r w:rsidR="00A31828" w:rsidRPr="00C054AB">
        <w:rPr>
          <w:bCs/>
        </w:rPr>
        <w:t>государственного контракта</w:t>
      </w:r>
      <w:r w:rsidR="00A31828" w:rsidRPr="0088181B">
        <w:t xml:space="preserve"> на СМР от 06.04.2023 </w:t>
      </w:r>
      <w:r w:rsidR="00A31828" w:rsidRPr="0088181B">
        <w:br/>
      </w:r>
      <w:r w:rsidR="00E94CC7">
        <w:t>№ 34/ОК-23 с ООО «Норд-Строй» (</w:t>
      </w:r>
      <w:r w:rsidR="00A31828" w:rsidRPr="0088181B">
        <w:t>-202 504,9 тыс.руб.) с учет</w:t>
      </w:r>
      <w:r w:rsidR="00C0089D" w:rsidRPr="0088181B">
        <w:t xml:space="preserve">ом уточнением затрат заказчика </w:t>
      </w:r>
      <w:r w:rsidR="00A31828" w:rsidRPr="0088181B">
        <w:t>(+ 2 504,9тыс. руб.). Увеличе</w:t>
      </w:r>
      <w:r w:rsidR="002B4287" w:rsidRPr="0088181B">
        <w:t>ние лимита 2025 года в размере + 193 576,4 тыс.руб.</w:t>
      </w:r>
      <w:r w:rsidR="00A31828" w:rsidRPr="0088181B">
        <w:t xml:space="preserve"> для обеспечения остатка стоимости работ по объекту, с учетом уменьшения сметной стоимости (- 6 423,8 тыс.руб.) в связи с уточнением стоимости по договорам технологического присоединения с ГУП «Водоканал СПб» на ХВС (- 1 874,6 тыс.руб.)</w:t>
      </w:r>
      <w:r w:rsidR="007075DD">
        <w:t xml:space="preserve">            </w:t>
      </w:r>
      <w:r w:rsidR="00E94CC7">
        <w:t>и ВО (</w:t>
      </w:r>
      <w:r w:rsidR="00A31828" w:rsidRPr="0088181B">
        <w:t>- 4 549,2 тыс.руб). ПЗЭ от 22.11.2012 № 78-1-5-0859-12, от 18.10.2021</w:t>
      </w:r>
      <w:r w:rsidR="007075DD">
        <w:t xml:space="preserve">                                   </w:t>
      </w:r>
      <w:r w:rsidR="00A31828" w:rsidRPr="0088181B">
        <w:t xml:space="preserve">№ 78-1-1-3-061155-2021. Расходное обязательство на объект: пункт 1.7. подпрограммы 3 «Развитие инфраструктуры физической культуры и спорта» </w:t>
      </w:r>
      <w:r w:rsidR="007075DD">
        <w:t>перечня мероприятий, связанного</w:t>
      </w:r>
      <w:r w:rsidR="00A31828" w:rsidRPr="0088181B">
        <w:t xml:space="preserve"> с расходами развития государственной программы Санкт-Петербурга «Развитие физической культуры и спорта в Санкт-Петербурге», утвержденной постановлением Правительства Санкт-Петербурга от 23.06.2014 № 498.</w:t>
      </w:r>
    </w:p>
    <w:p w:rsidR="00C054AB" w:rsidRDefault="00FC6E76" w:rsidP="00C054AB">
      <w:pPr>
        <w:pStyle w:val="aff1"/>
        <w:numPr>
          <w:ilvl w:val="1"/>
          <w:numId w:val="47"/>
        </w:numPr>
        <w:ind w:left="0" w:firstLine="709"/>
        <w:jc w:val="both"/>
      </w:pPr>
      <w:r w:rsidRPr="0088181B">
        <w:t xml:space="preserve">РЕКОНСТРУКЦИЯ И НОВОЕ СТРОИТЕЛЬСТВО ОБЪЕКТОВ НЕДВИЖИМОСТИ УЧЕБНО-СПОРТИВНОГО ЦЕНТРА «ЗНАМЯ» </w:t>
      </w:r>
      <w:r w:rsidRPr="0088181B">
        <w:br/>
        <w:t>(С ПРИСПОСОБЛЕНИЕМ ДЛЯ СОВРЕМЕННОГО ИСПОЛЬЗОВАНИЯ ВЫЯВЛЕННОГО ОБЪЕКТА КУЛЬТУРНОГО НАСЛЕДИЯ) ПО АДРЕСУ: САНКТ-ПЕТЕРБУРГ, ПЕТРОГРА</w:t>
      </w:r>
      <w:r w:rsidR="002B4287" w:rsidRPr="0088181B">
        <w:t>ДСКИЙ РАЙОН, УЛ. ВЯЗОВАЯ, Д. 4,</w:t>
      </w:r>
      <w:r w:rsidRPr="0088181B">
        <w:t xml:space="preserve"> ЛИТЕРЫ А, Б, В. </w:t>
      </w:r>
      <w:r w:rsidR="00C806C7" w:rsidRPr="0088181B">
        <w:t>Увеличение лимита финан</w:t>
      </w:r>
      <w:r w:rsidR="002B4287" w:rsidRPr="0088181B">
        <w:t>сирования 2024 года в размере + 495 669,9 тыс.руб.</w:t>
      </w:r>
      <w:r w:rsidR="00C806C7" w:rsidRPr="0088181B">
        <w:t xml:space="preserve"> для обеспечения проведения </w:t>
      </w:r>
      <w:r w:rsidR="006000C0">
        <w:t xml:space="preserve">                </w:t>
      </w:r>
      <w:r w:rsidR="00C806C7" w:rsidRPr="0088181B">
        <w:t xml:space="preserve">в текущем году в рамках </w:t>
      </w:r>
      <w:r w:rsidR="00C806C7" w:rsidRPr="00C054AB">
        <w:rPr>
          <w:bCs/>
        </w:rPr>
        <w:t>государственного контракта</w:t>
      </w:r>
      <w:r w:rsidR="00C806C7" w:rsidRPr="0088181B">
        <w:t xml:space="preserve"> на СМР от 22.08.2023 № 127/ОК-23 </w:t>
      </w:r>
      <w:r w:rsidR="007075DD">
        <w:t xml:space="preserve">            </w:t>
      </w:r>
      <w:r w:rsidR="00C806C7" w:rsidRPr="0088181B">
        <w:t xml:space="preserve">с ООО «С-Индустрия» строительно-монтажных работ (подготовительные, земляные, демонтажные работы, ограждение котлована, фундаментная плита, монолитные </w:t>
      </w:r>
      <w:r w:rsidR="007075DD">
        <w:t xml:space="preserve">                          </w:t>
      </w:r>
      <w:r w:rsidR="00C806C7" w:rsidRPr="0088181B">
        <w:t>и железобетонные конструкции, заполнение проемов и инженерные сети),</w:t>
      </w:r>
      <w:r w:rsidR="006D0216" w:rsidRPr="0088181B">
        <w:t xml:space="preserve"> с учетом уточнения затрат заказчика (-7 472,6 тыс.руб.), а именно: стоимости </w:t>
      </w:r>
      <w:r w:rsidR="006D0216" w:rsidRPr="0088181B">
        <w:br/>
        <w:t xml:space="preserve">по договорам технологического присоединения к инженерным сетям ПАО «Ленэнерго» </w:t>
      </w:r>
      <w:r w:rsidR="006D0216" w:rsidRPr="0088181B">
        <w:br/>
        <w:t xml:space="preserve">(- 785,3 тыс. руб.), ГУП «Водоканал Санкт-Петербурга» (- 6 692,7 тыс.руб.) и стоимости </w:t>
      </w:r>
      <w:r w:rsidR="007075DD">
        <w:t xml:space="preserve">             </w:t>
      </w:r>
      <w:r w:rsidR="00E94CC7">
        <w:t>на авторский надзор (</w:t>
      </w:r>
      <w:r w:rsidR="006D0216" w:rsidRPr="0088181B">
        <w:t xml:space="preserve">+ 5,4 тыс.руб.). </w:t>
      </w:r>
      <w:r w:rsidR="00C806C7" w:rsidRPr="0088181B">
        <w:t>Уменьше</w:t>
      </w:r>
      <w:r w:rsidR="002B4287" w:rsidRPr="0088181B">
        <w:t xml:space="preserve">ние лимита 2026 года в размере </w:t>
      </w:r>
      <w:r w:rsidR="007075DD">
        <w:t xml:space="preserve">                      </w:t>
      </w:r>
      <w:r w:rsidR="002B4287" w:rsidRPr="0088181B">
        <w:t>- 495 669,8 тыс.руб.</w:t>
      </w:r>
      <w:r w:rsidR="00C806C7" w:rsidRPr="0088181B">
        <w:t xml:space="preserve"> с учетом переноса части объема работ на 2025 год.</w:t>
      </w:r>
      <w:r w:rsidR="007075DD">
        <w:t xml:space="preserve">                         </w:t>
      </w:r>
      <w:r w:rsidR="006D0216" w:rsidRPr="0088181B">
        <w:t xml:space="preserve">Сметная стоимость без изменений. </w:t>
      </w:r>
      <w:r w:rsidR="00C806C7" w:rsidRPr="0088181B">
        <w:t>ПЗЭ от 26.10.201 № 78-1-1-3-062828-2021. Расходное обязательство</w:t>
      </w:r>
      <w:r w:rsidR="007075DD">
        <w:t xml:space="preserve"> </w:t>
      </w:r>
      <w:r w:rsidR="00C806C7" w:rsidRPr="0088181B">
        <w:t xml:space="preserve">на объект: пункт 1.8. подпрограммы 3 «Развитие инфраструктуры физической культуры и спорта» перечня мероприятий, связанного с расходами развития государственной программы Санкт-Петербурга «Развитие физической культуры </w:t>
      </w:r>
      <w:r w:rsidR="007075DD">
        <w:t xml:space="preserve">                             </w:t>
      </w:r>
      <w:r w:rsidR="00C806C7" w:rsidRPr="0088181B">
        <w:t>и спорта</w:t>
      </w:r>
      <w:r w:rsidR="007075DD">
        <w:t xml:space="preserve"> </w:t>
      </w:r>
      <w:r w:rsidR="00C806C7" w:rsidRPr="0088181B">
        <w:t>в</w:t>
      </w:r>
      <w:r w:rsidR="007075DD">
        <w:t xml:space="preserve"> </w:t>
      </w:r>
      <w:r w:rsidR="00C806C7" w:rsidRPr="0088181B">
        <w:t xml:space="preserve">Санкт-Петербурге», утвержденной постановлением Правительства </w:t>
      </w:r>
      <w:r w:rsidR="007075DD">
        <w:t xml:space="preserve">                          </w:t>
      </w:r>
      <w:r w:rsidR="00C806C7" w:rsidRPr="0088181B">
        <w:t>Санкт-Петербурга</w:t>
      </w:r>
      <w:r w:rsidR="007075DD">
        <w:t xml:space="preserve"> </w:t>
      </w:r>
      <w:r w:rsidR="00C806C7" w:rsidRPr="0088181B">
        <w:t>от 23.06.2014 № 498.</w:t>
      </w:r>
    </w:p>
    <w:p w:rsidR="00C054AB" w:rsidRDefault="00FC6E76" w:rsidP="00C054AB">
      <w:pPr>
        <w:pStyle w:val="aff1"/>
        <w:numPr>
          <w:ilvl w:val="1"/>
          <w:numId w:val="47"/>
        </w:numPr>
        <w:ind w:left="0" w:firstLine="709"/>
        <w:jc w:val="both"/>
      </w:pPr>
      <w:r w:rsidRPr="0088181B">
        <w:t xml:space="preserve">СТРОИТЕЛЬСТВО МНОГОФУНКЦИОНАЛЬНОГО СПОРТИВНОГО КОМПЛЕКСА ДЛЯ ЛИЦ С ОГРАНИЧЕННЫМИ ВОЗМОЖНОСТЯМИ ПО АДРЕСУ: САНКТ-ПЕТЕРБУРГ, ЯХТЕННАЯ УЛИЦА, УЧАСТОК 1 (СЕВЕРО-ВОСТОЧНЕЕ ПЕРЕСЕЧЕНИЯ С КАМЫШОВОЙ УЛИЦЕЙ), ВКЛЮЧАЯ РАЗРАБОТКУ ПРОЕКТНОЙ ДОКУМЕНТАЦИИ СТАДИИ РД. </w:t>
      </w:r>
      <w:r w:rsidR="000B1597" w:rsidRPr="0088181B">
        <w:t>Уменьшен</w:t>
      </w:r>
      <w:r w:rsidR="002B4287" w:rsidRPr="0088181B">
        <w:t xml:space="preserve">ие лимита 2024 года в размере </w:t>
      </w:r>
      <w:r w:rsidR="002B4287" w:rsidRPr="0088181B">
        <w:br/>
        <w:t>- 423 300,2 тыс.руб.</w:t>
      </w:r>
      <w:r w:rsidR="000B1597" w:rsidRPr="0088181B">
        <w:t xml:space="preserve"> с учетом фактического выполнения работ в 2023 году </w:t>
      </w:r>
      <w:r w:rsidR="000B1597" w:rsidRPr="0088181B">
        <w:br/>
        <w:t xml:space="preserve">по государственному контракту от 17.03.2020 № 10/ЗП-20 (завершение РД и СМР) </w:t>
      </w:r>
      <w:r w:rsidR="00A63AC7">
        <w:t xml:space="preserve">                      </w:t>
      </w:r>
      <w:r w:rsidR="000B1597" w:rsidRPr="0088181B">
        <w:t>с ЗАО «Трест 101»,</w:t>
      </w:r>
      <w:r w:rsidR="006047E4" w:rsidRPr="0088181B">
        <w:t xml:space="preserve"> а также</w:t>
      </w:r>
      <w:r w:rsidR="000B1597" w:rsidRPr="0088181B">
        <w:t xml:space="preserve"> в связи с уточнением сметной стоимости объекта. Уменьшение сметной стоимости (- 1 128,4 тыс.руб.) по факту получения ПЗЭ на корректировку проекта </w:t>
      </w:r>
      <w:r w:rsidR="000B1597" w:rsidRPr="0088181B">
        <w:br/>
        <w:t xml:space="preserve">от 08.11.2023 № 78-1-1-2-067332-2023 (+ 21 460,2 тыс.руб.), исключением из сметной стоимости резерва на авторский надзор (- 978,3 тыс.руб.) и уточнением стоимости компенсации владельцев гаражей (- 21 610,3 тыс.руб.). Положительное заключение экспертизы от 20.09.2012 № 78-1-5-0756-12, от 30.09.2022 № 78-1-1-2-069639-2022 </w:t>
      </w:r>
      <w:r w:rsidR="000B1597" w:rsidRPr="0088181B">
        <w:br/>
        <w:t xml:space="preserve">на удорожание стоимости материалов, от 08.11.2023 № 78-1-1-2-067332-2023 </w:t>
      </w:r>
      <w:r w:rsidR="000B1597" w:rsidRPr="00E862BC">
        <w:t xml:space="preserve">корректировка проекта (ТЧ). Получено разрешение на ввод от 29.12.2023 № 78-15-45-2023. Расходное обязательство на объект: пункт 1.4 подпрограммы 3 «Развитие инфраструктуры физической культуры и спорта» перечня мероприятий, связанного с расходами развития государственной программы Санкт-Петербурга «Развитие физической культуры и спорта </w:t>
      </w:r>
      <w:r w:rsidR="000B1597" w:rsidRPr="00E862BC">
        <w:br/>
        <w:t xml:space="preserve">в Санкт-Петербурге», утвержденной постановлением Правительства Санкт-Петербурга </w:t>
      </w:r>
      <w:r w:rsidR="000B1597" w:rsidRPr="00E862BC">
        <w:br/>
        <w:t>от 23.06.2014 № 498.</w:t>
      </w:r>
    </w:p>
    <w:p w:rsidR="0072220D" w:rsidRDefault="0072220D" w:rsidP="0072220D">
      <w:pPr>
        <w:jc w:val="both"/>
      </w:pPr>
    </w:p>
    <w:p w:rsidR="00C054AB" w:rsidRDefault="00E862BC" w:rsidP="00406E61">
      <w:pPr>
        <w:pStyle w:val="aff1"/>
        <w:numPr>
          <w:ilvl w:val="1"/>
          <w:numId w:val="47"/>
        </w:numPr>
        <w:ind w:left="0" w:firstLine="709"/>
        <w:jc w:val="both"/>
      </w:pPr>
      <w:r w:rsidRPr="00E862BC">
        <w:t>СТРОИТЕЛЬСТВО СПОРТИВНО-ОЗДОРОВИТЕЛЬНОЙ БАЗЫ ПО АДРЕСУ:  САНКТ-ПЕТЕРБУРГ, ПОС. СМОЛЯЧКОВО, ПРИМОРСКОЕ ШОССЕ, Д. 678</w:t>
      </w:r>
      <w:r w:rsidR="00406E61">
        <w:t xml:space="preserve">. </w:t>
      </w:r>
      <w:r w:rsidRPr="00E862BC">
        <w:t>Объект предусмотрен по строке «Плановые расходы». Уменьшение лимитов финансирования 2025 года в размере – 90 000,0 тыс.руб., 2026 года в размере</w:t>
      </w:r>
      <w:r w:rsidRPr="00E862BC">
        <w:br/>
        <w:t xml:space="preserve"> – 300 000,0 тыс.руб., в связи с изменением объемов работ по годам с учетом длительных сроков получения положительного заключения экспертизы. Ориентировочный срок получения положительного заключения экспертизы – 3 квартал 2024 года. Расходное обязательство на объект: пункт 1.24 подпрограммы 3 «Развитие инфраструктуры физической культуры и спорта» перечня мероприятий, связанного с расходами развития государственной программы Санкт-Петербурга «Развитие физической культуры и спорта </w:t>
      </w:r>
      <w:r w:rsidRPr="00E862BC">
        <w:br/>
        <w:t>в Санкт-Петербурге», утвержденной постановлением Правительства Санкт-</w:t>
      </w:r>
      <w:r w:rsidR="00C054AB">
        <w:t xml:space="preserve">Петербурга </w:t>
      </w:r>
      <w:r w:rsidR="00C054AB">
        <w:br/>
        <w:t>от 23.06.2014 № 498</w:t>
      </w:r>
    </w:p>
    <w:p w:rsidR="00E862BC" w:rsidRDefault="00E862BC" w:rsidP="00406E61">
      <w:pPr>
        <w:pStyle w:val="aff1"/>
        <w:ind w:left="0" w:firstLine="709"/>
        <w:jc w:val="both"/>
      </w:pPr>
      <w:r w:rsidRPr="00E862BC">
        <w:t>4.</w:t>
      </w:r>
      <w:r w:rsidR="00C054AB">
        <w:t>6</w:t>
      </w:r>
      <w:r w:rsidRPr="00E862BC">
        <w:t xml:space="preserve"> СТРОИТЕЛЬСТВО СПОРТИВНОГО КОМПЛЕКСА ДЛЯ ЗАНЯТИЙ ТАНЦАМИ НА КОЛЯСКАХ ПО АДРЕСУ: САНКТ-ПЕТЕРБУРГ, ВНУТРИГОРОДСКОЕ МУНИЦИПАЛЬНОЕ ОБРАЗОВАНИЕ САНКТ-ПЕТЕРБУРГА МУНИЦИПАЛЬНЫЙ ОКРУГ ЮНТОЛОВО, КАМЫШОВАЯ УЛИЦА, УЧАСТОК 59</w:t>
      </w:r>
      <w:r w:rsidR="00406E61">
        <w:t xml:space="preserve">. </w:t>
      </w:r>
      <w:r w:rsidRPr="00E862BC">
        <w:t xml:space="preserve">Объект предусмотрен </w:t>
      </w:r>
      <w:r w:rsidR="00406E61">
        <w:br/>
      </w:r>
      <w:r w:rsidRPr="00E862BC">
        <w:t xml:space="preserve">по строке «Плановые расходы». Уменьшение лимитов финансирования 2025 года в размере – 90 000,0 тыс.руб., 2026 года в размере </w:t>
      </w:r>
      <w:r w:rsidR="00884EAC">
        <w:t xml:space="preserve"> </w:t>
      </w:r>
      <w:r w:rsidRPr="00E862BC">
        <w:t>– 150 000,0 тыс.руб., в связи с изменением объемов работ по годам с учетом длительных сроков получения положительного заключения экспертизы. Ориентировочный срок получения положительного заключения экспертизы</w:t>
      </w:r>
      <w:r w:rsidR="00406E61">
        <w:br/>
      </w:r>
      <w:r w:rsidRPr="00E862BC">
        <w:t xml:space="preserve"> – 4 квартал 2024 года. Расходное обязательство</w:t>
      </w:r>
      <w:r w:rsidRPr="0088181B">
        <w:t xml:space="preserve"> на объект: </w:t>
      </w:r>
      <w:r w:rsidRPr="00884EAC">
        <w:t>пункт 1.10</w:t>
      </w:r>
      <w:r w:rsidRPr="00E862BC">
        <w:rPr>
          <w:color w:val="00B050"/>
        </w:rPr>
        <w:t xml:space="preserve"> </w:t>
      </w:r>
      <w:r w:rsidRPr="0088181B">
        <w:t>подпрограммы 3 «Развитие инфраструктуры физической культуры и спорта» перечня мероприятий, связанного с расходами развития государственной программы Санкт-Петербурга «Развити</w:t>
      </w:r>
      <w:r>
        <w:t>е ф</w:t>
      </w:r>
      <w:r w:rsidR="00406E61">
        <w:t xml:space="preserve">изической культуры и спорта </w:t>
      </w:r>
      <w:r w:rsidRPr="0088181B">
        <w:t>в Санкт-Петербурге», утвержденной постановлением Правительства Санкт-</w:t>
      </w:r>
      <w:r w:rsidR="00406E61">
        <w:t xml:space="preserve">Петербурга </w:t>
      </w:r>
      <w:r>
        <w:t>от 23.06.2014 № 498</w:t>
      </w:r>
    </w:p>
    <w:p w:rsidR="001C2F96" w:rsidRPr="0088181B" w:rsidRDefault="00E862BC" w:rsidP="00E862BC">
      <w:pPr>
        <w:ind w:firstLine="709"/>
        <w:jc w:val="both"/>
      </w:pPr>
      <w:r>
        <w:t>4.</w:t>
      </w:r>
      <w:r w:rsidR="00C054AB">
        <w:t>7</w:t>
      </w:r>
      <w:r>
        <w:t xml:space="preserve"> </w:t>
      </w:r>
      <w:r w:rsidR="00FC6E76" w:rsidRPr="0088181B">
        <w:t xml:space="preserve">По строке «ПРОЕКТНО-ИЗЫСКАТЕЛЬСКИЕ РАБОТЫ, В ТОМ ЧИСЛЕ»: уменьшение лимита финансирования 2024 года в размере </w:t>
      </w:r>
      <w:r w:rsidR="00FC6E76" w:rsidRPr="0088181B">
        <w:br/>
        <w:t xml:space="preserve">– 4 400,0 тыс. руб., лимита финансирования 2025 года в размере – 4 004,5 тыс. руб. в связи </w:t>
      </w:r>
      <w:r w:rsidR="00FC6E76" w:rsidRPr="0088181B">
        <w:br/>
        <w:t>с перераспределением объема работ на плановый период по 2 объектам с учетом использования образовавшегося резерва:</w:t>
      </w:r>
    </w:p>
    <w:p w:rsidR="001C2F96" w:rsidRPr="0088181B" w:rsidRDefault="00FC6E76">
      <w:pPr>
        <w:pStyle w:val="aff1"/>
        <w:ind w:left="0" w:firstLine="567"/>
        <w:jc w:val="both"/>
        <w:rPr>
          <w:rFonts w:eastAsiaTheme="minorHAnsi"/>
          <w:lang w:eastAsia="en-US"/>
        </w:rPr>
      </w:pPr>
      <w:r w:rsidRPr="0088181B">
        <w:rPr>
          <w:rFonts w:eastAsiaTheme="minorHAnsi"/>
          <w:lang w:eastAsia="en-US"/>
        </w:rPr>
        <w:t xml:space="preserve">- «Проектирование строительства здания многофункционального спортивного комплекса по адресу: Санкт-Петербург, внутригородское муниципальное образование </w:t>
      </w:r>
      <w:r w:rsidRPr="0088181B">
        <w:rPr>
          <w:rFonts w:eastAsiaTheme="minorHAnsi"/>
          <w:lang w:eastAsia="en-US"/>
        </w:rPr>
        <w:br/>
        <w:t xml:space="preserve">Санкт-Петербурга поселок Парголово, улица Шишкина, земельный участок 31», </w:t>
      </w:r>
      <w:bookmarkStart w:id="17" w:name="_Hlk157870624"/>
      <w:r w:rsidRPr="0088181B">
        <w:rPr>
          <w:rFonts w:eastAsiaTheme="minorHAnsi"/>
          <w:lang w:eastAsia="en-US"/>
        </w:rPr>
        <w:t xml:space="preserve">уменьшение лимита финансирования 2024 года в размере – 2 400,0 тыс. руб. </w:t>
      </w:r>
      <w:r w:rsidRPr="0088181B">
        <w:rPr>
          <w:rFonts w:eastAsiaTheme="minorHAnsi"/>
          <w:lang w:eastAsia="en-US"/>
        </w:rPr>
        <w:br/>
        <w:t>в соответствии с ожидаемым выполнением, увеличение лимита финансирования 2025 года в размере + 2 400,0 тыс. руб.</w:t>
      </w:r>
      <w:bookmarkEnd w:id="17"/>
    </w:p>
    <w:p w:rsidR="001C2F96" w:rsidRPr="0088181B" w:rsidRDefault="00FC6E76">
      <w:pPr>
        <w:pStyle w:val="aff1"/>
        <w:ind w:left="0" w:firstLine="567"/>
        <w:jc w:val="both"/>
        <w:rPr>
          <w:rFonts w:eastAsiaTheme="minorHAnsi"/>
          <w:lang w:eastAsia="en-US"/>
        </w:rPr>
      </w:pPr>
      <w:r w:rsidRPr="0088181B">
        <w:rPr>
          <w:rFonts w:eastAsiaTheme="minorHAnsi"/>
          <w:lang w:eastAsia="en-US"/>
        </w:rPr>
        <w:t>- «Проектирование строительства здания многофункционального спортивного комплекса для лиц с ограниченными возможностями по адресу: Санкт-Петербург, Белорусская улица, участок 6 (территория, ограниченная проспектом Косыгина, Белорусской улицей, Ленской улицей, проспектом Наставников)», уменьшение лимита финансирования 2024 года в размере – 2 000,0 тыс. руб. в соответствии с ожидаемым выполнением, увеличение лимита финансирования 2025 года в размере + 2 000,0 тыс. руб.</w:t>
      </w:r>
    </w:p>
    <w:p w:rsidR="00B85A3D" w:rsidRDefault="00FC6E76" w:rsidP="00B85A3D">
      <w:pPr>
        <w:pStyle w:val="aff1"/>
        <w:ind w:left="0" w:firstLine="567"/>
        <w:jc w:val="both"/>
      </w:pPr>
      <w:bookmarkStart w:id="18" w:name="_Hlk157880686"/>
      <w:bookmarkStart w:id="19" w:name="_Hlk157879300"/>
      <w:r w:rsidRPr="0088181B">
        <w:t xml:space="preserve">Резерв в 2025 году в размере 8 404,5 тыс. руб. образовался за счет экономии </w:t>
      </w:r>
      <w:r w:rsidRPr="0088181B">
        <w:br/>
        <w:t>по результатам заключения государственного контракта по объекту</w:t>
      </w:r>
      <w:bookmarkEnd w:id="18"/>
      <w:r w:rsidRPr="0088181B">
        <w:t xml:space="preserve">: </w:t>
      </w:r>
      <w:r w:rsidR="00884EAC">
        <w:t xml:space="preserve">                            </w:t>
      </w:r>
      <w:r w:rsidRPr="0088181B">
        <w:t xml:space="preserve">«Проектирование строительства </w:t>
      </w:r>
      <w:bookmarkEnd w:id="19"/>
      <w:r w:rsidRPr="0088181B">
        <w:t xml:space="preserve">спортивного комплекса для занятий </w:t>
      </w:r>
      <w:r w:rsidR="00884EAC">
        <w:t xml:space="preserve">танцами на колясках по адресу: </w:t>
      </w:r>
      <w:r w:rsidRPr="0088181B">
        <w:t xml:space="preserve">Санкт-Петербург, внутригородское муниципальное образование </w:t>
      </w:r>
      <w:r w:rsidR="00884EAC">
        <w:t xml:space="preserve">                            </w:t>
      </w:r>
      <w:r w:rsidRPr="0088181B">
        <w:t xml:space="preserve">Санкт-Петербурга муниципальный округ Юнтолово, Камышовая улица, участок 59», </w:t>
      </w:r>
      <w:r w:rsidR="00884EAC">
        <w:t xml:space="preserve">                     </w:t>
      </w:r>
      <w:r w:rsidRPr="0088181B">
        <w:t>и уменьшения стоимости проектирования объекта: «Проектирование строительства здания многофункционального спортивного комплекса по адресу: Санкт-Петербург, внутригородское муниципальное образование Санкт-Петербурга город Кронштадт, Цитадельское шоссе, земельный участок 20».</w:t>
      </w:r>
    </w:p>
    <w:p w:rsidR="00884EAC" w:rsidRDefault="00884EAC" w:rsidP="00B85A3D">
      <w:pPr>
        <w:pStyle w:val="aff1"/>
        <w:ind w:left="0" w:firstLine="567"/>
        <w:jc w:val="both"/>
      </w:pPr>
    </w:p>
    <w:p w:rsidR="00406E61" w:rsidRDefault="00406E61" w:rsidP="00B85A3D">
      <w:pPr>
        <w:pStyle w:val="aff1"/>
        <w:ind w:left="0" w:firstLine="567"/>
        <w:jc w:val="both"/>
      </w:pPr>
    </w:p>
    <w:p w:rsidR="00B46266" w:rsidRPr="0088181B" w:rsidRDefault="00FC6E76" w:rsidP="00C11265">
      <w:pPr>
        <w:pStyle w:val="aff1"/>
        <w:numPr>
          <w:ilvl w:val="0"/>
          <w:numId w:val="46"/>
        </w:numPr>
        <w:ind w:left="0" w:firstLine="709"/>
        <w:jc w:val="both"/>
      </w:pPr>
      <w:r w:rsidRPr="00C11265">
        <w:rPr>
          <w:b/>
        </w:rPr>
        <w:t>По государственной программе Санкт-Петербурга «Развитие транспортной системы Санкт-Петербурга»</w:t>
      </w:r>
      <w:r w:rsidR="00F91780">
        <w:rPr>
          <w:b/>
        </w:rPr>
        <w:t>,</w:t>
      </w:r>
      <w:r w:rsidRPr="00C11265">
        <w:rPr>
          <w:b/>
        </w:rPr>
        <w:t xml:space="preserve"> утвержденной постановлением Правительства Санкт-Петербурга от 30.06.2014 № 552</w:t>
      </w:r>
      <w:r w:rsidRPr="0088181B">
        <w:t xml:space="preserve"> увеличение объема рабо</w:t>
      </w:r>
      <w:r w:rsidR="00D851D2" w:rsidRPr="0088181B">
        <w:t xml:space="preserve">т </w:t>
      </w:r>
      <w:r w:rsidR="00C11265">
        <w:t xml:space="preserve">                </w:t>
      </w:r>
      <w:r w:rsidR="00D851D2" w:rsidRPr="0088181B">
        <w:t>2024 года +</w:t>
      </w:r>
      <w:r w:rsidR="004A488D">
        <w:t>709</w:t>
      </w:r>
      <w:r w:rsidR="00D851D2" w:rsidRPr="0088181B">
        <w:t xml:space="preserve"> 577,6 тыс. руб.</w:t>
      </w:r>
      <w:r w:rsidRPr="0088181B">
        <w:t>, уме</w:t>
      </w:r>
      <w:r w:rsidR="00D851D2" w:rsidRPr="0088181B">
        <w:t xml:space="preserve">ньшение объема работ 2025 года </w:t>
      </w:r>
      <w:r w:rsidR="00843949" w:rsidRPr="0088181B">
        <w:t>-</w:t>
      </w:r>
      <w:r w:rsidR="004A488D">
        <w:t>290 139,8</w:t>
      </w:r>
      <w:r w:rsidR="00D851D2" w:rsidRPr="0088181B">
        <w:t xml:space="preserve"> тыс. руб.</w:t>
      </w:r>
      <w:r w:rsidRPr="0088181B">
        <w:t>, объем работ 2026 года</w:t>
      </w:r>
      <w:r w:rsidR="004A488D">
        <w:t xml:space="preserve"> </w:t>
      </w:r>
      <w:r w:rsidRPr="0088181B">
        <w:t>без изменений, в том числе:</w:t>
      </w:r>
    </w:p>
    <w:p w:rsidR="00676EDC" w:rsidRDefault="00B46266" w:rsidP="00676EDC">
      <w:pPr>
        <w:ind w:firstLine="709"/>
        <w:jc w:val="both"/>
      </w:pPr>
      <w:r w:rsidRPr="0088181B">
        <w:t xml:space="preserve">5.1 </w:t>
      </w:r>
      <w:r w:rsidR="00FC6E76" w:rsidRPr="0088181B">
        <w:t xml:space="preserve">СТРОИТЕЛЬСТВО ОБЪЕКТА: ПЛАНЕРНАЯ УЛ. ОТ ГЛУХАРСКОЙ УЛ. </w:t>
      </w:r>
      <w:r w:rsidR="00676EDC">
        <w:br/>
      </w:r>
      <w:r w:rsidR="00FC6E76" w:rsidRPr="0088181B">
        <w:t xml:space="preserve">ДО Р. КАМЕНКА. 2 ЭТАП. УЧАСТОК СТРОИТЕЛЬСТВА ПЛАНЕРНОЙ УЛ.                             ОТ ПК 9+75.46 ДО Р.КАМЕНКА Увеличение лимита финансирования 2024 года            </w:t>
      </w:r>
      <w:r w:rsidR="002B4287" w:rsidRPr="0088181B">
        <w:t xml:space="preserve">       + 699 705,2 тыс. руб.</w:t>
      </w:r>
      <w:r w:rsidR="007D6E25" w:rsidRPr="0088181B">
        <w:t xml:space="preserve"> с целью</w:t>
      </w:r>
      <w:r w:rsidR="008F6BAC" w:rsidRPr="0088181B">
        <w:t xml:space="preserve"> обеспечения высоких темпов </w:t>
      </w:r>
      <w:r w:rsidR="007D6E25" w:rsidRPr="0088181B">
        <w:t xml:space="preserve">строительно-монтажных </w:t>
      </w:r>
      <w:r w:rsidR="008F6BAC" w:rsidRPr="0088181B">
        <w:t xml:space="preserve">работ </w:t>
      </w:r>
      <w:r w:rsidR="00FC6E76" w:rsidRPr="0088181B">
        <w:t xml:space="preserve"> в текущем году (в т.ч. наружные сети ливневой канализации, укрепительные работы, подпорная стенка, дренаж, наружные сети и сооружения, устройство кабельных линий, работы по прокладке электрокабеля, выполнение работ по устройству сетей наружного освещения).</w:t>
      </w:r>
      <w:r w:rsidR="00C0089D" w:rsidRPr="0088181B">
        <w:t xml:space="preserve"> Неисполнение 2023 года +</w:t>
      </w:r>
      <w:r w:rsidR="007D6E25" w:rsidRPr="0088181B">
        <w:t>0,1 тыс.руб.</w:t>
      </w:r>
      <w:r w:rsidR="00406E61">
        <w:t xml:space="preserve"> </w:t>
      </w:r>
      <w:r w:rsidR="007D6E25" w:rsidRPr="0088181B">
        <w:t>Уменьшение лимита финансирования 2025 г</w:t>
      </w:r>
      <w:r w:rsidR="002B4287" w:rsidRPr="0088181B">
        <w:t>ода - 699 704,2 тыс. руб.</w:t>
      </w:r>
      <w:r w:rsidR="007D6E25" w:rsidRPr="0088181B">
        <w:t xml:space="preserve"> с учетом переноса </w:t>
      </w:r>
      <w:r w:rsidR="00FE485B" w:rsidRPr="0088181B">
        <w:t xml:space="preserve">части </w:t>
      </w:r>
      <w:r w:rsidR="007D6E25" w:rsidRPr="0088181B">
        <w:t xml:space="preserve">объема работ на 2024 год. </w:t>
      </w:r>
      <w:r w:rsidR="00FC6E76" w:rsidRPr="0088181B">
        <w:t xml:space="preserve">Сметная стоимость без изменений. </w:t>
      </w:r>
      <w:r w:rsidR="00FC6E76" w:rsidRPr="0088181B">
        <w:rPr>
          <w:bCs/>
        </w:rPr>
        <w:t>Государственные контрак</w:t>
      </w:r>
      <w:r w:rsidR="002B4287" w:rsidRPr="0088181B">
        <w:rPr>
          <w:bCs/>
        </w:rPr>
        <w:t>т</w:t>
      </w:r>
      <w:r w:rsidR="00FC6E76" w:rsidRPr="0088181B">
        <w:rPr>
          <w:bCs/>
        </w:rPr>
        <w:t>ы</w:t>
      </w:r>
      <w:r w:rsidR="00FC6E76" w:rsidRPr="0088181B">
        <w:t xml:space="preserve"> на СМР с ООО «КИТ» от 22.05.2023 № 76/ОК-23, от 07.11.2023 № 163/ОК-23. Плановый срок проведения закупочной процедуры на завершение СМР -1 кв. 2024 г. ПЗЭ: от 30.06.2021 № 78-1-1-3-034794-2021. Расходное обязательство  на объект: пункт 2.216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w:t>
      </w:r>
      <w:r w:rsidR="000D0F37">
        <w:t xml:space="preserve">                         </w:t>
      </w:r>
      <w:r w:rsidR="00FC6E76" w:rsidRPr="0088181B">
        <w:t>Санкт-Петербурга от 30.06.2014 № 552.</w:t>
      </w:r>
    </w:p>
    <w:p w:rsidR="001C2F96" w:rsidRPr="0088181B" w:rsidRDefault="00FC6E76" w:rsidP="00676EDC">
      <w:pPr>
        <w:pStyle w:val="aff1"/>
        <w:numPr>
          <w:ilvl w:val="1"/>
          <w:numId w:val="45"/>
        </w:numPr>
        <w:ind w:left="0" w:firstLine="709"/>
        <w:jc w:val="both"/>
      </w:pPr>
      <w:r w:rsidRPr="0088181B">
        <w:t>СТРОИТЕЛЬСТВО ОБЪЕКТА: СИТЦЕВАЯ УЛ. ОТ СТАРОДЕРЕВЕНСКОЙ УЛ. ДО ПЛАНЕРНОЙ УЛ. Увеличение лимита финансирования 2024 г</w:t>
      </w:r>
      <w:r w:rsidR="002B4287" w:rsidRPr="0088181B">
        <w:t xml:space="preserve">ода </w:t>
      </w:r>
      <w:r w:rsidR="00676EDC">
        <w:br/>
      </w:r>
      <w:r w:rsidR="002B4287" w:rsidRPr="0088181B">
        <w:t>+ 156 328,9 тыс. руб.</w:t>
      </w:r>
      <w:r w:rsidRPr="0088181B">
        <w:t xml:space="preserve"> с учетом увеличения стоимости строительно-монтажных работ </w:t>
      </w:r>
      <w:r w:rsidR="00676EDC">
        <w:br/>
      </w:r>
      <w:r w:rsidRPr="0088181B">
        <w:t xml:space="preserve">по факту получения  положительного заключения экспертизы ПЗЭ № 78-1-5-0542-14 </w:t>
      </w:r>
      <w:r w:rsidR="00676EDC">
        <w:br/>
      </w:r>
      <w:r w:rsidRPr="0088181B">
        <w:t xml:space="preserve">от 28.11.2014 (+ 155 588,3 тыс. руб.), уточнение затрат заказчика (+ 541,8 тыс. руб.), </w:t>
      </w:r>
      <w:r w:rsidR="00676EDC">
        <w:br/>
      </w:r>
      <w:r w:rsidR="00AC0220" w:rsidRPr="0088181B">
        <w:t xml:space="preserve">а также </w:t>
      </w:r>
      <w:r w:rsidRPr="0088181B">
        <w:t>с учетом фактического выполнения 2023 г</w:t>
      </w:r>
      <w:r w:rsidR="00535057" w:rsidRPr="0088181B">
        <w:t>ода</w:t>
      </w:r>
      <w:r w:rsidR="00406E61">
        <w:t xml:space="preserve"> </w:t>
      </w:r>
      <w:r w:rsidRPr="0088181B">
        <w:t xml:space="preserve">(-198,8 тыс. руб.). </w:t>
      </w:r>
      <w:r w:rsidR="00676EDC">
        <w:br/>
      </w:r>
      <w:r w:rsidRPr="0088181B">
        <w:t xml:space="preserve">ПЗЭ № 78-1-1-3-079718-2023 от 21.12.23. </w:t>
      </w:r>
      <w:r w:rsidRPr="00676EDC">
        <w:t>Государственный контракт</w:t>
      </w:r>
      <w:r w:rsidRPr="0088181B">
        <w:t xml:space="preserve"> на СМР (земляные </w:t>
      </w:r>
      <w:r w:rsidR="00676EDC">
        <w:br/>
      </w:r>
      <w:r w:rsidRPr="0088181B">
        <w:t>и подготовительные работы)</w:t>
      </w:r>
      <w:r w:rsidR="00406E61">
        <w:t xml:space="preserve"> </w:t>
      </w:r>
      <w:r w:rsidRPr="0088181B">
        <w:t>от 06.10.23 № 150/ОК-23 с ООО «Террикон», закупочная процедура (СМР инженерная сеть) РНМЦК от 16.01</w:t>
      </w:r>
      <w:r w:rsidR="009648F6" w:rsidRPr="0088181B">
        <w:t>.2024</w:t>
      </w:r>
      <w:r w:rsidR="00C6381C" w:rsidRPr="0088181B">
        <w:t xml:space="preserve">. Планируемый срок ввода объекта в 2024 году. </w:t>
      </w:r>
      <w:r w:rsidR="009648F6" w:rsidRPr="0088181B">
        <w:t xml:space="preserve">Расходное обязательство </w:t>
      </w:r>
      <w:r w:rsidRPr="0088181B">
        <w:t xml:space="preserve">на объект: пункт 2.218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 </w:t>
      </w:r>
    </w:p>
    <w:p w:rsidR="001C2F96" w:rsidRDefault="00FC6E76" w:rsidP="00406E61">
      <w:pPr>
        <w:pStyle w:val="aff1"/>
        <w:numPr>
          <w:ilvl w:val="1"/>
          <w:numId w:val="45"/>
        </w:numPr>
        <w:ind w:left="0" w:firstLine="709"/>
        <w:jc w:val="both"/>
      </w:pPr>
      <w:r w:rsidRPr="0088181B">
        <w:t>СТРОИТЕЛЬСТВО ЯХТЕННОЙ УЛ. НА УЧАСТКЕ ОТ КАМЫШОВОЙ УЛ. ДО ПЛАНЕРНОЙ УЛ. Уменьшение ли</w:t>
      </w:r>
      <w:r w:rsidR="002B4287" w:rsidRPr="0088181B">
        <w:t>мита финансирования 2024 года- 100 000,0 тыс. руб.</w:t>
      </w:r>
      <w:r w:rsidRPr="0088181B">
        <w:t xml:space="preserve">, по причине отсутствия разрешения на строительство (плановый срок получения -2 квартал 2024 г.), а также нерешенными имущественно-правовыми вопросами (необходимо размежевание земельных участков в связи с пересечением с ЗСД). </w:t>
      </w:r>
      <w:r w:rsidR="00CC0A7D" w:rsidRPr="0088181B">
        <w:t>Увеличение л</w:t>
      </w:r>
      <w:r w:rsidR="002B4287" w:rsidRPr="0088181B">
        <w:t>имита финансирования 2025 года + 100 000,0 тыс. руб.</w:t>
      </w:r>
      <w:r w:rsidR="00CC0A7D" w:rsidRPr="0088181B">
        <w:t xml:space="preserve"> в связи с переносом части </w:t>
      </w:r>
      <w:r w:rsidR="006000C0">
        <w:t xml:space="preserve">                         </w:t>
      </w:r>
      <w:r w:rsidR="00CC0A7D" w:rsidRPr="0088181B">
        <w:t>строительно-монтажных работ на 2025 год</w:t>
      </w:r>
      <w:r w:rsidR="00406E61">
        <w:t xml:space="preserve">. </w:t>
      </w:r>
      <w:r w:rsidRPr="0088181B">
        <w:t xml:space="preserve">Сметная стоимость без изменений. </w:t>
      </w:r>
      <w:r w:rsidR="006000C0">
        <w:t xml:space="preserve">                          </w:t>
      </w:r>
      <w:r w:rsidRPr="0088181B">
        <w:t>ПЗЭ от 27.12.2022</w:t>
      </w:r>
      <w:r w:rsidR="000D0F37">
        <w:t xml:space="preserve"> </w:t>
      </w:r>
      <w:r w:rsidRPr="0088181B">
        <w:t>№ 78-1-1-3-093256 Государственные контракты на СМР: земляные</w:t>
      </w:r>
      <w:r w:rsidR="000D0F37">
        <w:t xml:space="preserve"> </w:t>
      </w:r>
      <w:r w:rsidR="006000C0">
        <w:t xml:space="preserve">                  </w:t>
      </w:r>
      <w:r w:rsidRPr="0088181B">
        <w:t>и подготовительные работы</w:t>
      </w:r>
      <w:r w:rsidR="00406E61">
        <w:t xml:space="preserve"> от 28.06.23 № 108/ОК-23 с ООО «Гамма»</w:t>
      </w:r>
      <w:r w:rsidRPr="0088181B">
        <w:t>; наружные сети дождевой канализации</w:t>
      </w:r>
      <w:r w:rsidR="000D0F37">
        <w:t xml:space="preserve"> </w:t>
      </w:r>
      <w:r w:rsidRPr="0088181B">
        <w:t>о</w:t>
      </w:r>
      <w:r w:rsidR="00406E61">
        <w:t>т 18.07.2023 № 120/ОК-23 с ООО «Кит»</w:t>
      </w:r>
      <w:r w:rsidRPr="0088181B">
        <w:t>; инженерные сети, дороги, благоустройство</w:t>
      </w:r>
      <w:r w:rsidR="000D0F37">
        <w:t xml:space="preserve"> </w:t>
      </w:r>
      <w:r w:rsidRPr="0088181B">
        <w:t>о</w:t>
      </w:r>
      <w:r w:rsidR="00406E61">
        <w:t>т 04.09.2023 № 137/ОК-23 с ООО «Кит»</w:t>
      </w:r>
      <w:r w:rsidRPr="0088181B">
        <w:t>. Расходное обязательство</w:t>
      </w:r>
      <w:r w:rsidR="000D0F37">
        <w:t xml:space="preserve"> </w:t>
      </w:r>
      <w:r w:rsidR="006000C0">
        <w:t xml:space="preserve">                    </w:t>
      </w:r>
      <w:r w:rsidRPr="0088181B">
        <w:t>на объект: пункт 2.235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w:t>
      </w:r>
    </w:p>
    <w:p w:rsidR="009D7CA3" w:rsidRDefault="009D7CA3" w:rsidP="009D7CA3">
      <w:pPr>
        <w:jc w:val="both"/>
      </w:pPr>
    </w:p>
    <w:p w:rsidR="001B2A36" w:rsidRPr="0088181B" w:rsidRDefault="001B2A36" w:rsidP="009D7CA3">
      <w:pPr>
        <w:jc w:val="both"/>
      </w:pPr>
    </w:p>
    <w:p w:rsidR="001C2F96" w:rsidRPr="0088181B" w:rsidRDefault="00FC6E76" w:rsidP="00B46266">
      <w:pPr>
        <w:pStyle w:val="aff1"/>
        <w:numPr>
          <w:ilvl w:val="1"/>
          <w:numId w:val="45"/>
        </w:numPr>
        <w:ind w:left="0" w:firstLine="709"/>
        <w:jc w:val="both"/>
      </w:pPr>
      <w:r w:rsidRPr="0088181B">
        <w:t xml:space="preserve">СТРОИТЕЛЬСТВО </w:t>
      </w:r>
      <w:r w:rsidR="00E94CC7">
        <w:t>В</w:t>
      </w:r>
      <w:r w:rsidRPr="0088181B">
        <w:t>НУТРИКВАРТАЛЬНОГО ПРОЕЗДА                                     ОТ ЧИЧЕРИНСКОЙ УЛ. ДО ЗЕМЕЛЬНОГО УЧАСТКАС КАДАСТРОВЫМ НОМЕРОМ 78:40:0019344:3398</w:t>
      </w:r>
      <w:r w:rsidR="00406E61">
        <w:t>.</w:t>
      </w:r>
      <w:r w:rsidRPr="0088181B">
        <w:t xml:space="preserve"> Уменьшение лимита финансирования 2024</w:t>
      </w:r>
      <w:r w:rsidR="002B4287" w:rsidRPr="0088181B">
        <w:t xml:space="preserve"> года </w:t>
      </w:r>
      <w:r w:rsidRPr="0088181B">
        <w:t>- 41 595,6 тыс. руб</w:t>
      </w:r>
      <w:r w:rsidR="002B4287" w:rsidRPr="0088181B">
        <w:t>.</w:t>
      </w:r>
      <w:r w:rsidR="006000C0">
        <w:t xml:space="preserve">                 </w:t>
      </w:r>
      <w:r w:rsidRPr="0088181B">
        <w:t>в связи</w:t>
      </w:r>
      <w:r w:rsidR="006000C0">
        <w:t xml:space="preserve"> </w:t>
      </w:r>
      <w:r w:rsidRPr="0088181B">
        <w:t>с необходимостью увязки сроков строительства проезда и сроков производства работ</w:t>
      </w:r>
      <w:r w:rsidR="006000C0">
        <w:t xml:space="preserve"> </w:t>
      </w:r>
      <w:r w:rsidRPr="0088181B">
        <w:t>по устройству наружной канализации для подключения ДШИ Старо-Гостилицкое шоссе, участок 1 (северо-западнее пересечения с Ботанической ул.), которые будут выполнены</w:t>
      </w:r>
      <w:r w:rsidR="006000C0">
        <w:t xml:space="preserve"> </w:t>
      </w:r>
      <w:r w:rsidRPr="0088181B">
        <w:t xml:space="preserve">в рамках договора тех. присоединения с ГУП «Водоканал» в 2025 году. </w:t>
      </w:r>
      <w:r w:rsidR="00CC0A7D" w:rsidRPr="0088181B">
        <w:t>Увеличение л</w:t>
      </w:r>
      <w:r w:rsidR="002B4287" w:rsidRPr="0088181B">
        <w:t xml:space="preserve">имита финансирования 2025 года </w:t>
      </w:r>
      <w:r w:rsidR="009648F6" w:rsidRPr="0088181B">
        <w:t>+41 595,6 тыс. руб</w:t>
      </w:r>
      <w:r w:rsidR="00CC0A7D" w:rsidRPr="0088181B">
        <w:t xml:space="preserve">. </w:t>
      </w:r>
      <w:r w:rsidRPr="0088181B">
        <w:t xml:space="preserve">Сметная стоимость </w:t>
      </w:r>
      <w:r w:rsidR="000D0F37">
        <w:t xml:space="preserve">               </w:t>
      </w:r>
      <w:r w:rsidRPr="0088181B">
        <w:t xml:space="preserve">без изменений. ПЗЭ № 78-1-1-3-085261-2022 от 05.12.22. Закупочная процедура </w:t>
      </w:r>
      <w:r w:rsidR="006000C0">
        <w:t xml:space="preserve">                            </w:t>
      </w:r>
      <w:r w:rsidR="009648F6" w:rsidRPr="0088181B">
        <w:t>н</w:t>
      </w:r>
      <w:r w:rsidRPr="0088181B">
        <w:t>а СМР (подготовительные работы) РНМЦК от 16.01.24. Планируемый срок проведения                          ЗП на завершение СМР - 4 кв. 2024</w:t>
      </w:r>
      <w:r w:rsidR="00406E61">
        <w:t xml:space="preserve"> года. Расходное обязательство </w:t>
      </w:r>
      <w:r w:rsidRPr="0088181B">
        <w:t>на объект: пункт 2.234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w:t>
      </w:r>
    </w:p>
    <w:p w:rsidR="001C2F96" w:rsidRPr="0088181B" w:rsidRDefault="00FC6E76" w:rsidP="00B46266">
      <w:pPr>
        <w:pStyle w:val="aff1"/>
        <w:numPr>
          <w:ilvl w:val="1"/>
          <w:numId w:val="45"/>
        </w:numPr>
        <w:ind w:left="0" w:firstLine="709"/>
        <w:jc w:val="both"/>
      </w:pPr>
      <w:r w:rsidRPr="0088181B">
        <w:t>СТРОИТЕЛЬСТВО ПРОДОЛЖЕНИЯ ЗОТОВСКОГО ПР. ОТ ЗЕМЕЛЬНОГО УЧАСТКА С КАДАСТРОВЫМ НОМЕРОМ 78:11:0006124:10 ДО ВОЛГО-ДОНСКОГО ПР. Уменьшение л</w:t>
      </w:r>
      <w:r w:rsidR="002B4287" w:rsidRPr="0088181B">
        <w:t>имита финансирования 2024 года -56 427,3 тыс. руб.</w:t>
      </w:r>
      <w:r w:rsidRPr="0088181B">
        <w:t>, увеличение л</w:t>
      </w:r>
      <w:r w:rsidR="002B4287" w:rsidRPr="0088181B">
        <w:t>имита финансирования 2025 года +56 427,3 тыс. руб.</w:t>
      </w:r>
      <w:r w:rsidRPr="0088181B">
        <w:t xml:space="preserve"> в связи с необходимостью переноса дорожных работ и работ с земляным полотном на 2025 год с целью увязки сроков строительства проезда и пожарного депо «Ручьи». Сметная стоимость без изменений.                 ПЗЭ № 78-1-1-3-016294-2022 от 22.03.2022 г. Закупочная процедура на СМР (земляные работы по строительству дождевой канализации) РНМЦК от 16.01.24. Плановый срок заключения государственного контракта – март 2024 г. Планируемый срок проведения </w:t>
      </w:r>
      <w:r w:rsidR="000D0F37">
        <w:t xml:space="preserve">              </w:t>
      </w:r>
      <w:r w:rsidRPr="0088181B">
        <w:t>ЗП на завершение СМР - 4 кв. 2024</w:t>
      </w:r>
      <w:r w:rsidR="009648F6" w:rsidRPr="0088181B">
        <w:t xml:space="preserve"> года. Расходное обязательство </w:t>
      </w:r>
      <w:r w:rsidRPr="0088181B">
        <w:t>на объект: пункт 2.231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w:t>
      </w:r>
    </w:p>
    <w:p w:rsidR="001C2F96" w:rsidRPr="0088181B" w:rsidRDefault="00FC6E76" w:rsidP="00B46266">
      <w:pPr>
        <w:pStyle w:val="aff1"/>
        <w:numPr>
          <w:ilvl w:val="1"/>
          <w:numId w:val="45"/>
        </w:numPr>
        <w:ind w:left="0" w:firstLine="709"/>
        <w:jc w:val="both"/>
      </w:pPr>
      <w:r w:rsidRPr="0088181B">
        <w:t>СТРОИТЕЛЬСТВО ЗДАНИЯ ТЯГОВОЙ ПОДСТАНЦИИ ПО АДРЕСУ: Г.САНКТ-ПЕТЕРБУРГ, ЛЕНИНСКИЙ ПР., УЧАСТОК 1 (ЮГО-ЗАПАДНЕЕ ПЕРЕСЕЧЕНИЯ ЛЕНИНСКОГО ПPOCПEKTA И МАГИСТРАЛИ № 1)                                         С УСТРОЙСТВОМ РАЗВОРОТНОГО КОЛЬЦА У МАГИСТРАЛИ № 1                                          С ПОДКЛЮЧЕНИЕМ К ТРОЛЛЕЙБУСНОЙ ЛИНИИ Уменьшение л</w:t>
      </w:r>
      <w:r w:rsidR="002B4287" w:rsidRPr="0088181B">
        <w:t>имита финансирования 2024 г</w:t>
      </w:r>
      <w:r w:rsidR="00E94CC7">
        <w:t>ода -38 909,1 тыс.</w:t>
      </w:r>
      <w:r w:rsidR="002B4287" w:rsidRPr="0088181B">
        <w:t>руб</w:t>
      </w:r>
      <w:r w:rsidR="00E94CC7">
        <w:t>.</w:t>
      </w:r>
      <w:r w:rsidRPr="0088181B">
        <w:t xml:space="preserve"> в связи с отсутствием в настоящее время разрешения на строительство (плановый срок получения - 2 квартал 2024 года). </w:t>
      </w:r>
      <w:r w:rsidR="00CC0A7D" w:rsidRPr="0088181B">
        <w:t>Перенос части строительн</w:t>
      </w:r>
      <w:r w:rsidR="002B4287" w:rsidRPr="0088181B">
        <w:t>о-монтажных работ на 2025 год +38 909,1 тыс. руб.</w:t>
      </w:r>
      <w:r w:rsidR="00BD1BE9">
        <w:t xml:space="preserve"> </w:t>
      </w:r>
      <w:r w:rsidRPr="0088181B">
        <w:t xml:space="preserve">Сметная стоимость </w:t>
      </w:r>
      <w:r w:rsidR="000D0F37">
        <w:t xml:space="preserve">               </w:t>
      </w:r>
      <w:r w:rsidRPr="0088181B">
        <w:t>без изменений. УГЭ от 11.07.2014 № 78-1-5-0307-14 (троллейбусная линия + тяговая подстанция); корректировка проекта от 30.12.2022 № 78-1-1-3-095233-2022. Плановый срок заключения государственного контракта – 2 квартал. Расходное обязательство на объект: пункт 12 проектной части перечня мероприятий, связанного</w:t>
      </w:r>
      <w:r w:rsidR="000D0F37">
        <w:t xml:space="preserve"> </w:t>
      </w:r>
      <w:r w:rsidRPr="0088181B">
        <w:t>с расходами развития подпрограммы 4 «Наземный городской пассажирский транспорт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w:t>
      </w:r>
    </w:p>
    <w:p w:rsidR="001C2F96" w:rsidRPr="0088181B" w:rsidRDefault="00FC6E76" w:rsidP="00B46266">
      <w:pPr>
        <w:pStyle w:val="aff1"/>
        <w:numPr>
          <w:ilvl w:val="1"/>
          <w:numId w:val="45"/>
        </w:numPr>
        <w:ind w:left="0" w:firstLine="709"/>
        <w:jc w:val="both"/>
      </w:pPr>
      <w:r w:rsidRPr="0088181B">
        <w:t>СТРОИТЕЛЬСТВО ВНУТРИКВАРТАЛЬНОГО ПРОЕЗДА                                     ОТ БОТАНИЧЕСКОЙ УЛ. ДО ШИРОКОЙ УЛ. Уменьшение лимита финансирования 20</w:t>
      </w:r>
      <w:r w:rsidR="002B4287" w:rsidRPr="0088181B">
        <w:t>24 года - 93 024,5 тыс. руб.</w:t>
      </w:r>
      <w:r w:rsidR="00406E61">
        <w:t xml:space="preserve"> </w:t>
      </w:r>
      <w:r w:rsidRPr="0088181B">
        <w:t xml:space="preserve">в связи с необходимостью проведения мероприятий </w:t>
      </w:r>
      <w:r w:rsidR="000D0F37">
        <w:t xml:space="preserve">                                </w:t>
      </w:r>
      <w:r w:rsidRPr="0088181B">
        <w:t xml:space="preserve">по переустройству высоковольтных линий в границах данного участка. </w:t>
      </w:r>
      <w:r w:rsidR="00CC0A7D" w:rsidRPr="0088181B">
        <w:t>Увеличение ли</w:t>
      </w:r>
      <w:r w:rsidR="002B4287" w:rsidRPr="0088181B">
        <w:t>мита финансирования 2025 года +95 670,0 тыс. руб.</w:t>
      </w:r>
      <w:r w:rsidR="00CC0A7D" w:rsidRPr="0088181B">
        <w:t xml:space="preserve"> в связи перено</w:t>
      </w:r>
      <w:r w:rsidR="002B4287" w:rsidRPr="0088181B">
        <w:t>со</w:t>
      </w:r>
      <w:r w:rsidR="00CC0A7D" w:rsidRPr="0088181B">
        <w:t xml:space="preserve">м дорожных работ и работ              с земляным полотном на 2025 год. </w:t>
      </w:r>
      <w:r w:rsidRPr="0088181B">
        <w:t>Увеличение сметной стоимости (+2 645,5 тыс. руб</w:t>
      </w:r>
      <w:r w:rsidR="0043425A" w:rsidRPr="0088181B">
        <w:t>.</w:t>
      </w:r>
      <w:r w:rsidRPr="0088181B">
        <w:t xml:space="preserve">)                 с учетом уточнения стоимости зеленых насаждений. ПЗЭ № 78-1-1-3-095182-2022                      от 30.12.22 в ц. 09.22г. Закупочная процедура СМР (земляные работы по устройству ливневой канализации) РНМЦК от 16.01.24. Плановый срок заключения </w:t>
      </w:r>
      <w:r w:rsidR="00676EDC">
        <w:br/>
      </w:r>
      <w:r w:rsidRPr="0088181B">
        <w:t>государстве</w:t>
      </w:r>
      <w:r w:rsidR="002B4287" w:rsidRPr="0088181B">
        <w:t xml:space="preserve">нного контракта – март 2024 г. </w:t>
      </w:r>
      <w:r w:rsidRPr="0088181B">
        <w:t xml:space="preserve">Планируемый срок проведения </w:t>
      </w:r>
      <w:r w:rsidR="006000C0">
        <w:t xml:space="preserve">                                 </w:t>
      </w:r>
      <w:r w:rsidRPr="0088181B">
        <w:t>ЗП на завершение СМР - 4 кв. 2024 года. Расходное обязательство на объект: пункт 2.233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w:t>
      </w:r>
      <w:r w:rsidR="000D0F37">
        <w:t xml:space="preserve"> </w:t>
      </w:r>
      <w:r w:rsidRPr="0088181B">
        <w:t>Санкт-Петербурга от 30.06.2014 № 552.</w:t>
      </w:r>
    </w:p>
    <w:p w:rsidR="00AD73F1" w:rsidRDefault="00FC6E76" w:rsidP="008226BA">
      <w:pPr>
        <w:pStyle w:val="aff1"/>
        <w:numPr>
          <w:ilvl w:val="1"/>
          <w:numId w:val="45"/>
        </w:numPr>
        <w:ind w:left="0" w:firstLine="709"/>
        <w:jc w:val="both"/>
      </w:pPr>
      <w:r w:rsidRPr="0088181B">
        <w:t xml:space="preserve">СТРОИТЕЛЬСТВО УЛИЦЫ ВОКРУГ ЗЕМЕЛЬНОГО УЧАСТКА                             С КАДАСТРОВЫМ НОМЕРОМ 78:14:0007691:215 ОТ ДИЗЕЛЬНОГО ПРОЕЗДА                      ДО ДИЗЕЛЬНОГО ПРОЕЗДА. Увеличение лимита финансирования 2024 года        </w:t>
      </w:r>
      <w:r w:rsidR="002B4287" w:rsidRPr="0088181B">
        <w:t xml:space="preserve">                               + 200 000,0 тыс. руб.</w:t>
      </w:r>
      <w:r w:rsidRPr="0088181B">
        <w:t>, уменьшение лимита финансирования 2025 года -200 </w:t>
      </w:r>
      <w:r w:rsidR="002B4287" w:rsidRPr="0088181B">
        <w:t>000,0 тыс. руб.</w:t>
      </w:r>
      <w:r w:rsidRPr="0088181B">
        <w:t xml:space="preserve"> </w:t>
      </w:r>
      <w:r w:rsidR="000D0F37">
        <w:t xml:space="preserve">              </w:t>
      </w:r>
      <w:r w:rsidRPr="0088181B">
        <w:t xml:space="preserve">в связи с переносом части работ на 2024 год (дорожные работы, работы с земляным полотном, наружные инженерные сети, ливневая канализация) для обеспечения транспортной доступности района, в том числе к зданию общеобразовательной школы по адресу: Санкт-Петербург, Московское шоссе, участок 178 (передача инвестору - соглашение КИО и ООО «Московское шоссе 13» от 13.12.23 № 117-УРИ/2023). Сметная стоимость без изменений. ПЗЭ № 78-1-1-1-063462-2021 от 27.10.21. П+РД: </w:t>
      </w:r>
      <w:r w:rsidR="00406E61">
        <w:br/>
      </w:r>
      <w:r w:rsidRPr="0088181B">
        <w:t>№ 78-1-1-3-060318-2023 от 06.10.23. Закупочные процедуры: СМР (подготовительные работы) РНМЦК от 16.01.24; СМР (дренаж) РНМЦК от 16.01.24; СМР (наружные сети ливневой канализации) РНМЦК от 16.01.24; СМР (дорожная одежда, наружные инженерные сети) РНМЦК от 16.01.24; СМР (устройство дорожной одежды на ул. Георгия Чернышева) РНМЦК от 16.01.24. Плановый срок заключе</w:t>
      </w:r>
      <w:r w:rsidR="00304D15" w:rsidRPr="0088181B">
        <w:t>ния государственных контрактов</w:t>
      </w:r>
      <w:r w:rsidRPr="0088181B">
        <w:t xml:space="preserve"> –март 2024 г. Планируемый срок проведения ЗП на завершение СМР - 1 кв. 2024 года. Расходное обязательство  на объект: пункт 2.230 проектной части перечня мероприятий, связанного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w:t>
      </w:r>
      <w:r w:rsidR="006000C0">
        <w:t xml:space="preserve">                           </w:t>
      </w:r>
      <w:r w:rsidRPr="0088181B">
        <w:t>Санкт-Петербурга от 30.06.2014 № 552.</w:t>
      </w:r>
    </w:p>
    <w:p w:rsidR="00BB6B2D" w:rsidRPr="0088181B" w:rsidRDefault="004F3BC9" w:rsidP="008226BA">
      <w:pPr>
        <w:pStyle w:val="aff1"/>
        <w:numPr>
          <w:ilvl w:val="1"/>
          <w:numId w:val="45"/>
        </w:numPr>
        <w:ind w:left="0" w:firstLine="709"/>
        <w:jc w:val="both"/>
      </w:pPr>
      <w:r w:rsidRPr="0088181B">
        <w:t>ПРОЕКТИРОВАНИЕ И СТРОИТЕЛЬСТВО ВНУТРИКВАРТАЛЬНОГО ПРОЕЗДА НА ТЕРРИТОРИИ, ОГРАНИЧЕННОЙ СЕВЕРНЫМ ПР., УЛ. ЕСЕНИНА, ПРОЕКТИРУЕМОЙ УЛИЦЕЙ № 2, ЛИСТВЕННОЙ УЛ., УЛ. ЖАКА ДЮКЛО, ПРОЕКТИРУЕМОЙ ПЕШЕХОДНОЙУЛИЦЕЙ, ПРОЕКТИРУЕМОЙ УЛИЦЕЙ № 1,</w:t>
      </w:r>
      <w:r w:rsidR="000D0F37">
        <w:t xml:space="preserve">                  </w:t>
      </w:r>
      <w:r w:rsidRPr="0088181B">
        <w:t>В ВЫБОРГСКОМ РАЙОНЕ САНКТ-ПЕТЕРБУРГА, ОЗУ № 26</w:t>
      </w:r>
      <w:r w:rsidR="000D0F37">
        <w:t xml:space="preserve"> </w:t>
      </w:r>
      <w:r w:rsidR="00B407AD" w:rsidRPr="0088181B">
        <w:t>Увеличение лимита 2024 года+10</w:t>
      </w:r>
      <w:r w:rsidR="00C11265">
        <w:t xml:space="preserve"> </w:t>
      </w:r>
      <w:r w:rsidR="00B407AD" w:rsidRPr="0088181B">
        <w:t>000,0 тыс. руб</w:t>
      </w:r>
      <w:r w:rsidR="00E94CC7">
        <w:t>.</w:t>
      </w:r>
      <w:r w:rsidR="00B407AD" w:rsidRPr="0088181B">
        <w:t xml:space="preserve">, увеличение лимита 2025 года +34 222,4 тыс. руб. Плановый срок получения ПЗЭ - 4 квартал 2024 года. </w:t>
      </w:r>
      <w:r w:rsidR="00E91527" w:rsidRPr="0088181B">
        <w:t>Включение объекта с целью обеспечения транспортной доступности Строительство здания дошкольного образовательного учреждения по адресу: Санкт-Петербург, Лиственная ул., участок 19, (территория, ограниченная Северным пр., ул. Есенина, проектируемой улицей № 2, Лиственной ул.,               ул. Жака Дюкло, проектируемой пешеходной улицей, проектируемой улицей № 1;                   ФЗУ № 10) (220 мест)</w:t>
      </w:r>
      <w:r w:rsidR="00903D39">
        <w:t xml:space="preserve">. </w:t>
      </w:r>
      <w:r w:rsidR="00B407AD" w:rsidRPr="0088181B">
        <w:t>Плановый срок заключения государственного контракта –июнь 2024 г. Подлежит включению в перечень мероприятий, связанный с расходами развития подпрограммы 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w:t>
      </w:r>
    </w:p>
    <w:p w:rsidR="00BB6B2D" w:rsidRPr="006608C5" w:rsidRDefault="00FC6E76" w:rsidP="00B46266">
      <w:pPr>
        <w:pStyle w:val="aff1"/>
        <w:numPr>
          <w:ilvl w:val="1"/>
          <w:numId w:val="45"/>
        </w:numPr>
        <w:ind w:left="0" w:firstLine="709"/>
        <w:jc w:val="both"/>
      </w:pPr>
      <w:r w:rsidRPr="0088181B">
        <w:t xml:space="preserve">ПРОЕКТИРОВАНИЕ И СТРОИТЕЛЬСТВО ВНУТРИКВАРТАЛЬНЫХ ПРОЕЗДОВ НА ТЕРРИТОРИИ КВАРТАЛА 2В РАЙОНА УЛЬЯНКА, ОГРАНИЧЕННОЙ УЛ. СОЛДАТА КОРЗУНА, ПР. МАРШАЛА ЖУКОВА, ЗАПАДНОЙ ГРАНИЦЕЙ ПАРКА АЛЕКСАНДРИНО И ПРОЕЗДОМ ОТ УЛ. КОЗЛОВА, В КИРОВСКОМ РАЙОНЕ                 САНКТ-ПЕТЕРБУРГА </w:t>
      </w:r>
      <w:r w:rsidR="00225D1C" w:rsidRPr="0088181B">
        <w:t>Увеличение лимита 2024 года +10 000,0 тыс. руб</w:t>
      </w:r>
      <w:r w:rsidR="00E94CC7">
        <w:t>.</w:t>
      </w:r>
      <w:r w:rsidR="00225D1C" w:rsidRPr="0088181B">
        <w:t>, увеличение лимита 2025 года +168 486,1 тыс. руб. В</w:t>
      </w:r>
      <w:r w:rsidRPr="0088181B">
        <w:t>ключ</w:t>
      </w:r>
      <w:r w:rsidR="00225D1C" w:rsidRPr="0088181B">
        <w:t>ение</w:t>
      </w:r>
      <w:r w:rsidRPr="0088181B">
        <w:t xml:space="preserve"> объект</w:t>
      </w:r>
      <w:r w:rsidR="00225D1C" w:rsidRPr="0088181B">
        <w:t>а</w:t>
      </w:r>
      <w:r w:rsidRPr="0088181B">
        <w:t xml:space="preserve"> в соответствии с пунктом 11 протокола заседания Градостроительной комиссии Санкт-Петербурга от 28.12.2023 № 16 </w:t>
      </w:r>
      <w:r w:rsidR="00C11265">
        <w:t xml:space="preserve">             </w:t>
      </w:r>
      <w:r w:rsidRPr="0088181B">
        <w:t>с целью обеспечения транспортной доступности ДОУ на территории квартала 2В района Ульянка, ограниченной ул. Солдата Корзуна, пр. Маршала Жукова, западной границей парка Александрино, ул. Козлова, в Кировском районе; ОЗУ№ 1. Плановый срок получения                 ПЗЭ - 4 квартал 2024 года. Плановый срок заключения государственного контракта –</w:t>
      </w:r>
      <w:r w:rsidR="006000C0">
        <w:t xml:space="preserve"> </w:t>
      </w:r>
      <w:r w:rsidRPr="0088181B">
        <w:t xml:space="preserve">июнь 2024 г. Подлежит включению в перечень мероприятий, связанный с расходами развития подпрограммы </w:t>
      </w:r>
      <w:r w:rsidRPr="006608C5">
        <w:t>1 «Развитие транспортной инфраструктуры Санкт-Петербурга» государственной программы «Развитие транспортной системы Санкт-Петербурга», утвержденной постановлением Правительства Санкт-Петербурга от 30.06.2014 № 552.</w:t>
      </w:r>
    </w:p>
    <w:p w:rsidR="00C11265" w:rsidRPr="006608C5" w:rsidRDefault="00BB6B2D" w:rsidP="00C11265">
      <w:pPr>
        <w:pStyle w:val="aff1"/>
        <w:numPr>
          <w:ilvl w:val="1"/>
          <w:numId w:val="45"/>
        </w:numPr>
        <w:ind w:left="0" w:firstLine="709"/>
        <w:jc w:val="both"/>
      </w:pPr>
      <w:r w:rsidRPr="006608C5">
        <w:rPr>
          <w:rFonts w:eastAsia="Calibri"/>
          <w:lang w:eastAsia="en-US"/>
        </w:rPr>
        <w:t xml:space="preserve">По строке «ПРОЕКТНО-ИЗЫСКАТЕЛЬСКИЕ РАБОТЫ, В ТОМ ЧИСЛЕ» </w:t>
      </w:r>
      <w:r w:rsidR="00C11265" w:rsidRPr="006608C5">
        <w:rPr>
          <w:rFonts w:eastAsia="Calibri"/>
          <w:lang w:eastAsia="en-US"/>
        </w:rPr>
        <w:t>уменьшение лимита финансирования 2024 года в размере –</w:t>
      </w:r>
      <w:bookmarkStart w:id="20" w:name="_Hlk157878069"/>
      <w:r w:rsidR="00C11265" w:rsidRPr="006608C5">
        <w:rPr>
          <w:rFonts w:eastAsia="Calibri"/>
          <w:lang w:eastAsia="en-US"/>
        </w:rPr>
        <w:t> </w:t>
      </w:r>
      <w:bookmarkEnd w:id="20"/>
      <w:r w:rsidR="00C11265" w:rsidRPr="006608C5">
        <w:rPr>
          <w:rFonts w:eastAsia="Calibri"/>
          <w:lang w:eastAsia="en-US"/>
        </w:rPr>
        <w:t>36 500,0 тыс. руб., увеличение лимита финансирования 2025 года в размере + 74 253,9тыс. руб.</w:t>
      </w:r>
    </w:p>
    <w:p w:rsidR="00C11265" w:rsidRPr="006608C5" w:rsidRDefault="00C11265" w:rsidP="00C11265">
      <w:pPr>
        <w:pStyle w:val="aff1"/>
        <w:ind w:left="567"/>
        <w:jc w:val="both"/>
      </w:pPr>
      <w:r w:rsidRPr="006608C5">
        <w:rPr>
          <w:rFonts w:eastAsia="Calibri"/>
          <w:lang w:eastAsia="en-US"/>
        </w:rPr>
        <w:t xml:space="preserve">- </w:t>
      </w:r>
      <w:r w:rsidRPr="006608C5">
        <w:t xml:space="preserve">в связи с перераспределением объема работ на плановый период </w:t>
      </w:r>
      <w:r w:rsidRPr="006608C5">
        <w:br/>
        <w:t>по 6 объектам с учетом использования образовавшегося резерва</w:t>
      </w:r>
      <w:r w:rsidRPr="006608C5">
        <w:rPr>
          <w:rFonts w:eastAsia="Calibri"/>
          <w:lang w:eastAsia="en-US"/>
        </w:rPr>
        <w:t>:</w:t>
      </w:r>
    </w:p>
    <w:p w:rsidR="00C11265" w:rsidRPr="006608C5" w:rsidRDefault="00C11265" w:rsidP="00C11265">
      <w:pPr>
        <w:pStyle w:val="aff1"/>
        <w:ind w:left="0" w:firstLine="567"/>
        <w:jc w:val="both"/>
        <w:rPr>
          <w:rFonts w:eastAsiaTheme="minorHAnsi"/>
          <w:lang w:eastAsia="en-US"/>
        </w:rPr>
      </w:pPr>
      <w:r w:rsidRPr="006608C5">
        <w:rPr>
          <w:rFonts w:eastAsiaTheme="minorHAnsi"/>
          <w:lang w:eastAsia="en-US"/>
        </w:rPr>
        <w:t>-</w:t>
      </w:r>
      <w:r w:rsidRPr="006608C5">
        <w:t> </w:t>
      </w:r>
      <w:r w:rsidRPr="006608C5">
        <w:rPr>
          <w:rFonts w:eastAsiaTheme="minorHAnsi"/>
          <w:lang w:eastAsia="en-US"/>
        </w:rPr>
        <w:t xml:space="preserve">«Проектирование строительства Жилой ул. от Цитадельского шоссе                                        до Кронштадтского шоссе», </w:t>
      </w:r>
      <w:r w:rsidRPr="006608C5">
        <w:t>уменьшение лимита финансирования 2024 года в размере                        –</w:t>
      </w:r>
      <w:r w:rsidRPr="006608C5">
        <w:rPr>
          <w:rFonts w:eastAsiaTheme="minorHAnsi"/>
          <w:lang w:eastAsia="en-US"/>
        </w:rPr>
        <w:t> </w:t>
      </w:r>
      <w:r w:rsidRPr="006608C5">
        <w:t>4</w:t>
      </w:r>
      <w:r w:rsidRPr="006608C5">
        <w:rPr>
          <w:rFonts w:eastAsiaTheme="minorHAnsi"/>
          <w:lang w:eastAsia="en-US"/>
        </w:rPr>
        <w:t> 5</w:t>
      </w:r>
      <w:r w:rsidRPr="006608C5">
        <w:t>00,0 тыс.</w:t>
      </w:r>
      <w:r w:rsidRPr="006608C5">
        <w:rPr>
          <w:rFonts w:eastAsiaTheme="minorHAnsi"/>
          <w:lang w:eastAsia="en-US"/>
        </w:rPr>
        <w:t> </w:t>
      </w:r>
      <w:r w:rsidRPr="006608C5">
        <w:t>руб. в соответствии с ожидаемым выполнением, увеличение лимита финансирования 2025 года в размере +</w:t>
      </w:r>
      <w:r w:rsidRPr="006608C5">
        <w:rPr>
          <w:rFonts w:eastAsiaTheme="minorHAnsi"/>
          <w:lang w:eastAsia="en-US"/>
        </w:rPr>
        <w:t> </w:t>
      </w:r>
      <w:r w:rsidRPr="006608C5">
        <w:t>4 500,0 тыс.</w:t>
      </w:r>
      <w:r w:rsidRPr="006608C5">
        <w:rPr>
          <w:rFonts w:eastAsiaTheme="minorHAnsi"/>
          <w:lang w:eastAsia="en-US"/>
        </w:rPr>
        <w:t> </w:t>
      </w:r>
      <w:r w:rsidRPr="006608C5">
        <w:t>руб.;</w:t>
      </w:r>
    </w:p>
    <w:p w:rsidR="00C11265" w:rsidRPr="006608C5" w:rsidRDefault="00C11265" w:rsidP="00C11265">
      <w:pPr>
        <w:pStyle w:val="aff1"/>
        <w:ind w:left="0" w:firstLine="567"/>
        <w:jc w:val="both"/>
        <w:rPr>
          <w:rFonts w:eastAsiaTheme="minorHAnsi"/>
          <w:lang w:eastAsia="en-US"/>
        </w:rPr>
      </w:pPr>
      <w:r w:rsidRPr="006608C5">
        <w:rPr>
          <w:rFonts w:eastAsiaTheme="minorHAnsi"/>
          <w:lang w:eastAsia="en-US"/>
        </w:rPr>
        <w:t>-</w:t>
      </w:r>
      <w:r w:rsidRPr="006608C5">
        <w:t> </w:t>
      </w:r>
      <w:r w:rsidRPr="006608C5">
        <w:rPr>
          <w:rFonts w:eastAsiaTheme="minorHAnsi"/>
          <w:lang w:eastAsia="en-US"/>
        </w:rPr>
        <w:t xml:space="preserve">«Проектирование строительства внутриквартального проезда от Цитадельского шоссе до земельного участка с кадастровым номером 78:34:0010219:3101», </w:t>
      </w:r>
      <w:r w:rsidRPr="006608C5">
        <w:t>уменьшение лимита финансирования 2024 года в размере –</w:t>
      </w:r>
      <w:r w:rsidRPr="006608C5">
        <w:rPr>
          <w:rFonts w:eastAsiaTheme="minorHAnsi"/>
          <w:lang w:eastAsia="en-US"/>
        </w:rPr>
        <w:t> </w:t>
      </w:r>
      <w:r w:rsidRPr="006608C5">
        <w:t>2</w:t>
      </w:r>
      <w:r w:rsidRPr="006608C5">
        <w:rPr>
          <w:rFonts w:eastAsiaTheme="minorHAnsi"/>
          <w:lang w:eastAsia="en-US"/>
        </w:rPr>
        <w:t> 0</w:t>
      </w:r>
      <w:r w:rsidRPr="006608C5">
        <w:t>00,0 тыс.</w:t>
      </w:r>
      <w:r w:rsidRPr="006608C5">
        <w:rPr>
          <w:rFonts w:eastAsiaTheme="minorHAnsi"/>
          <w:lang w:eastAsia="en-US"/>
        </w:rPr>
        <w:t> </w:t>
      </w:r>
      <w:r w:rsidRPr="006608C5">
        <w:t xml:space="preserve">руб. в соответствии                            с ожидаемым выполнением, увеличение лимита финансирования 2025 года в размере </w:t>
      </w:r>
      <w:r w:rsidRPr="006608C5">
        <w:br/>
        <w:t>+</w:t>
      </w:r>
      <w:r w:rsidRPr="006608C5">
        <w:rPr>
          <w:rFonts w:eastAsiaTheme="minorHAnsi"/>
          <w:lang w:eastAsia="en-US"/>
        </w:rPr>
        <w:t> </w:t>
      </w:r>
      <w:r w:rsidRPr="006608C5">
        <w:t>2 000,0 тыс.</w:t>
      </w:r>
      <w:r w:rsidRPr="006608C5">
        <w:rPr>
          <w:rFonts w:eastAsiaTheme="minorHAnsi"/>
          <w:lang w:eastAsia="en-US"/>
        </w:rPr>
        <w:t> </w:t>
      </w:r>
      <w:r w:rsidRPr="006608C5">
        <w:t>руб.;</w:t>
      </w:r>
    </w:p>
    <w:p w:rsidR="00C11265" w:rsidRPr="006608C5" w:rsidRDefault="00C11265" w:rsidP="00C11265">
      <w:pPr>
        <w:pStyle w:val="aff1"/>
        <w:ind w:left="0" w:firstLine="567"/>
        <w:jc w:val="both"/>
        <w:rPr>
          <w:rFonts w:eastAsiaTheme="minorHAnsi"/>
          <w:lang w:eastAsia="en-US"/>
        </w:rPr>
      </w:pPr>
      <w:r w:rsidRPr="006608C5">
        <w:rPr>
          <w:rFonts w:eastAsiaTheme="minorHAnsi"/>
          <w:lang w:eastAsia="en-US"/>
        </w:rPr>
        <w:t>-</w:t>
      </w:r>
      <w:r w:rsidRPr="006608C5">
        <w:t> </w:t>
      </w:r>
      <w:r w:rsidRPr="006608C5">
        <w:rPr>
          <w:rFonts w:eastAsiaTheme="minorHAnsi"/>
          <w:lang w:eastAsia="en-US"/>
        </w:rPr>
        <w:t xml:space="preserve">«Проектирование строительства пр. Космонавтов от Дунайского пр. до Ковжинского пер. </w:t>
      </w:r>
      <w:bookmarkStart w:id="21" w:name="_Hlk157878820"/>
      <w:r w:rsidRPr="006608C5">
        <w:rPr>
          <w:rFonts w:eastAsiaTheme="minorHAnsi"/>
          <w:lang w:eastAsia="en-US"/>
        </w:rPr>
        <w:t>(корректировка проектной документации)</w:t>
      </w:r>
      <w:bookmarkEnd w:id="21"/>
      <w:r w:rsidRPr="006608C5">
        <w:rPr>
          <w:rFonts w:eastAsiaTheme="minorHAnsi"/>
          <w:lang w:eastAsia="en-US"/>
        </w:rPr>
        <w:t xml:space="preserve">», </w:t>
      </w:r>
      <w:r w:rsidRPr="006608C5">
        <w:t xml:space="preserve">уменьшение лимита финансирования </w:t>
      </w:r>
      <w:r w:rsidRPr="006608C5">
        <w:br/>
        <w:t>2024 года в размере –</w:t>
      </w:r>
      <w:r w:rsidRPr="006608C5">
        <w:rPr>
          <w:rFonts w:eastAsiaTheme="minorHAnsi"/>
          <w:lang w:eastAsia="en-US"/>
        </w:rPr>
        <w:t> </w:t>
      </w:r>
      <w:r w:rsidRPr="006608C5">
        <w:t>9</w:t>
      </w:r>
      <w:r w:rsidRPr="006608C5">
        <w:rPr>
          <w:rFonts w:eastAsiaTheme="minorHAnsi"/>
          <w:lang w:eastAsia="en-US"/>
        </w:rPr>
        <w:t> 5</w:t>
      </w:r>
      <w:r w:rsidRPr="006608C5">
        <w:t>00,0 тыс.</w:t>
      </w:r>
      <w:r w:rsidRPr="006608C5">
        <w:rPr>
          <w:rFonts w:eastAsiaTheme="minorHAnsi"/>
          <w:lang w:eastAsia="en-US"/>
        </w:rPr>
        <w:t> </w:t>
      </w:r>
      <w:r w:rsidRPr="006608C5">
        <w:t>руб. в соответствии с ожидаемым выполнением, увеличение лимита финансирования 2025 года в размере +</w:t>
      </w:r>
      <w:r w:rsidRPr="006608C5">
        <w:rPr>
          <w:rFonts w:eastAsiaTheme="minorHAnsi"/>
          <w:lang w:eastAsia="en-US"/>
        </w:rPr>
        <w:t> </w:t>
      </w:r>
      <w:r w:rsidRPr="006608C5">
        <w:t>9 500,0 тыс.</w:t>
      </w:r>
      <w:r w:rsidRPr="006608C5">
        <w:rPr>
          <w:rFonts w:eastAsiaTheme="minorHAnsi"/>
          <w:lang w:eastAsia="en-US"/>
        </w:rPr>
        <w:t> </w:t>
      </w:r>
      <w:r w:rsidRPr="006608C5">
        <w:t>руб.;</w:t>
      </w:r>
    </w:p>
    <w:p w:rsidR="00C11265" w:rsidRPr="006608C5" w:rsidRDefault="00C11265" w:rsidP="00C11265">
      <w:pPr>
        <w:pStyle w:val="aff1"/>
        <w:ind w:left="0" w:firstLine="567"/>
        <w:jc w:val="both"/>
        <w:rPr>
          <w:rFonts w:eastAsiaTheme="minorHAnsi"/>
          <w:lang w:eastAsia="en-US"/>
        </w:rPr>
      </w:pPr>
      <w:r w:rsidRPr="006608C5">
        <w:rPr>
          <w:rFonts w:eastAsiaTheme="minorHAnsi"/>
          <w:lang w:eastAsia="en-US"/>
        </w:rPr>
        <w:t>-</w:t>
      </w:r>
      <w:r w:rsidRPr="006608C5">
        <w:t> </w:t>
      </w:r>
      <w:r w:rsidRPr="006608C5">
        <w:rPr>
          <w:rFonts w:eastAsiaTheme="minorHAnsi"/>
          <w:lang w:eastAsia="en-US"/>
        </w:rPr>
        <w:t xml:space="preserve">«Проектирование строительства Ковжинского пер. от пр. Космонавтов                      до Витебского пр. (корректировка проектной документации)», </w:t>
      </w:r>
      <w:bookmarkStart w:id="22" w:name="_Hlk157879102"/>
      <w:r w:rsidRPr="006608C5">
        <w:t>уменьшение лимита финансирования 2024 года в размере –</w:t>
      </w:r>
      <w:r w:rsidRPr="006608C5">
        <w:rPr>
          <w:rFonts w:eastAsiaTheme="minorHAnsi"/>
          <w:lang w:eastAsia="en-US"/>
        </w:rPr>
        <w:t> </w:t>
      </w:r>
      <w:r w:rsidRPr="006608C5">
        <w:t>5</w:t>
      </w:r>
      <w:r w:rsidRPr="006608C5">
        <w:rPr>
          <w:rFonts w:eastAsiaTheme="minorHAnsi"/>
          <w:lang w:eastAsia="en-US"/>
        </w:rPr>
        <w:t> 0</w:t>
      </w:r>
      <w:r w:rsidRPr="006608C5">
        <w:t>00,0 тыс.</w:t>
      </w:r>
      <w:r w:rsidRPr="006608C5">
        <w:rPr>
          <w:rFonts w:eastAsiaTheme="minorHAnsi"/>
          <w:lang w:eastAsia="en-US"/>
        </w:rPr>
        <w:t> </w:t>
      </w:r>
      <w:r w:rsidRPr="006608C5">
        <w:t>руб. в соответствии с ожидаемым выполнением, увеличение лимита финансирования 2025 года в размере +</w:t>
      </w:r>
      <w:r w:rsidRPr="006608C5">
        <w:rPr>
          <w:rFonts w:eastAsiaTheme="minorHAnsi"/>
          <w:lang w:eastAsia="en-US"/>
        </w:rPr>
        <w:t> </w:t>
      </w:r>
      <w:r w:rsidRPr="006608C5">
        <w:t>5 000,0 тыс.</w:t>
      </w:r>
      <w:r w:rsidRPr="006608C5">
        <w:rPr>
          <w:rFonts w:eastAsiaTheme="minorHAnsi"/>
          <w:lang w:eastAsia="en-US"/>
        </w:rPr>
        <w:t> </w:t>
      </w:r>
      <w:r w:rsidRPr="006608C5">
        <w:t>руб.;</w:t>
      </w:r>
      <w:bookmarkEnd w:id="22"/>
    </w:p>
    <w:p w:rsidR="00C11265" w:rsidRPr="006608C5" w:rsidRDefault="00C11265" w:rsidP="00C11265">
      <w:pPr>
        <w:pStyle w:val="aff1"/>
        <w:ind w:left="0" w:firstLine="567"/>
        <w:jc w:val="both"/>
        <w:rPr>
          <w:rFonts w:eastAsiaTheme="minorHAnsi"/>
          <w:lang w:eastAsia="en-US"/>
        </w:rPr>
      </w:pPr>
      <w:r w:rsidRPr="006608C5">
        <w:rPr>
          <w:rFonts w:eastAsiaTheme="minorHAnsi"/>
          <w:lang w:eastAsia="en-US"/>
        </w:rPr>
        <w:t>-</w:t>
      </w:r>
      <w:r w:rsidRPr="006608C5">
        <w:t> </w:t>
      </w:r>
      <w:r w:rsidRPr="006608C5">
        <w:rPr>
          <w:rFonts w:eastAsiaTheme="minorHAnsi"/>
          <w:lang w:eastAsia="en-US"/>
        </w:rPr>
        <w:t xml:space="preserve">«Проектирование реконструкции и нового строительства Комендантского пр. </w:t>
      </w:r>
      <w:r w:rsidRPr="006608C5">
        <w:rPr>
          <w:rFonts w:eastAsiaTheme="minorHAnsi"/>
          <w:lang w:eastAsia="en-US"/>
        </w:rPr>
        <w:br/>
        <w:t xml:space="preserve">от Туполевской ул. до Богатырского пр. (корректировка проектной документации)», </w:t>
      </w:r>
      <w:r w:rsidRPr="006608C5">
        <w:t>уменьшение лимита финансирования 2024 года в размере –</w:t>
      </w:r>
      <w:r w:rsidRPr="006608C5">
        <w:rPr>
          <w:rFonts w:eastAsiaTheme="minorHAnsi"/>
          <w:lang w:eastAsia="en-US"/>
        </w:rPr>
        <w:t> 7 0</w:t>
      </w:r>
      <w:r w:rsidRPr="006608C5">
        <w:t>00,0 тыс.</w:t>
      </w:r>
      <w:r w:rsidRPr="006608C5">
        <w:rPr>
          <w:rFonts w:eastAsiaTheme="minorHAnsi"/>
          <w:lang w:eastAsia="en-US"/>
        </w:rPr>
        <w:t> </w:t>
      </w:r>
      <w:r w:rsidRPr="006608C5">
        <w:t xml:space="preserve">руб. </w:t>
      </w:r>
      <w:r w:rsidRPr="006608C5">
        <w:br/>
        <w:t>в соответствии с ожидаемым выполнением, увеличение лимита финансирования 2025 года в размере +</w:t>
      </w:r>
      <w:r w:rsidRPr="006608C5">
        <w:rPr>
          <w:rFonts w:eastAsiaTheme="minorHAnsi"/>
          <w:lang w:eastAsia="en-US"/>
        </w:rPr>
        <w:t> </w:t>
      </w:r>
      <w:r w:rsidRPr="006608C5">
        <w:t>7 000,0 тыс.</w:t>
      </w:r>
      <w:r w:rsidRPr="006608C5">
        <w:rPr>
          <w:rFonts w:eastAsiaTheme="minorHAnsi"/>
          <w:lang w:eastAsia="en-US"/>
        </w:rPr>
        <w:t> </w:t>
      </w:r>
      <w:r w:rsidRPr="006608C5">
        <w:t>руб.;</w:t>
      </w:r>
    </w:p>
    <w:p w:rsidR="00C11265" w:rsidRPr="006608C5" w:rsidRDefault="00C11265" w:rsidP="00C11265">
      <w:pPr>
        <w:pStyle w:val="aff1"/>
        <w:ind w:left="0" w:firstLine="567"/>
        <w:jc w:val="both"/>
      </w:pPr>
      <w:r w:rsidRPr="006608C5">
        <w:rPr>
          <w:rFonts w:eastAsiaTheme="minorHAnsi"/>
          <w:lang w:eastAsia="en-US"/>
        </w:rPr>
        <w:t>-</w:t>
      </w:r>
      <w:r w:rsidRPr="006608C5">
        <w:t> «П</w:t>
      </w:r>
      <w:r w:rsidRPr="006608C5">
        <w:rPr>
          <w:rFonts w:eastAsiaTheme="minorHAnsi"/>
          <w:lang w:eastAsia="en-US"/>
        </w:rPr>
        <w:t xml:space="preserve">роектирование строительства Лабораторного пр. от пр. Маршала Блюхера </w:t>
      </w:r>
      <w:r w:rsidRPr="006608C5">
        <w:rPr>
          <w:rFonts w:eastAsiaTheme="minorHAnsi"/>
          <w:lang w:eastAsia="en-US"/>
        </w:rPr>
        <w:br/>
        <w:t xml:space="preserve">до Полюстровского пр. (корректировка проектной документации)», </w:t>
      </w:r>
      <w:r w:rsidRPr="006608C5">
        <w:t>уменьшение лимита финансирования 2024 года в размере –</w:t>
      </w:r>
      <w:r w:rsidRPr="006608C5">
        <w:rPr>
          <w:rFonts w:eastAsiaTheme="minorHAnsi"/>
          <w:lang w:eastAsia="en-US"/>
        </w:rPr>
        <w:t> 11 5</w:t>
      </w:r>
      <w:r w:rsidRPr="006608C5">
        <w:t>00,0 тыс.</w:t>
      </w:r>
      <w:r w:rsidRPr="006608C5">
        <w:rPr>
          <w:rFonts w:eastAsiaTheme="minorHAnsi"/>
          <w:lang w:eastAsia="en-US"/>
        </w:rPr>
        <w:t> </w:t>
      </w:r>
      <w:r w:rsidRPr="006608C5">
        <w:t>руб. в соответствии с ожидаемым выполнением, увеличение лимита финансирования 2025 года в размере +</w:t>
      </w:r>
      <w:r w:rsidRPr="006608C5">
        <w:rPr>
          <w:rFonts w:eastAsiaTheme="minorHAnsi"/>
          <w:lang w:eastAsia="en-US"/>
        </w:rPr>
        <w:t> 11</w:t>
      </w:r>
      <w:r w:rsidRPr="006608C5">
        <w:t> 500,0 тыс.</w:t>
      </w:r>
      <w:r w:rsidRPr="006608C5">
        <w:rPr>
          <w:rFonts w:eastAsiaTheme="minorHAnsi"/>
          <w:lang w:eastAsia="en-US"/>
        </w:rPr>
        <w:t> </w:t>
      </w:r>
      <w:r w:rsidRPr="006608C5">
        <w:t>руб.;</w:t>
      </w:r>
    </w:p>
    <w:p w:rsidR="00C11265" w:rsidRPr="006608C5" w:rsidRDefault="00C11265" w:rsidP="00C11265">
      <w:pPr>
        <w:pStyle w:val="aff1"/>
        <w:ind w:left="0" w:firstLine="567"/>
        <w:jc w:val="both"/>
      </w:pPr>
      <w:r w:rsidRPr="006608C5">
        <w:t xml:space="preserve">- в связи с включением 3 вновь начинаемых объектов: </w:t>
      </w:r>
    </w:p>
    <w:p w:rsidR="00C11265" w:rsidRDefault="00C11265" w:rsidP="00C11265">
      <w:pPr>
        <w:pStyle w:val="aff1"/>
        <w:ind w:left="0" w:firstLine="567"/>
        <w:jc w:val="both"/>
      </w:pPr>
      <w:r w:rsidRPr="006608C5">
        <w:t>- «Проектирование строительства внутриквартального проезда на территории квартала 15 ЮЗПЧ, ограниченного ул. Маршала Казакова, Брестским бульваром, Ленинским пр., пр. Кузнецова, в Красносельском районе Санкт-Петербурга (от земельного участка с кадастровым номером 78:40:0008391:53 до земельного участка с кадастровым номером 78:40:0008391:19)»,</w:t>
      </w:r>
      <w:bookmarkStart w:id="23" w:name="_Hlk158746321"/>
      <w:r w:rsidRPr="006608C5">
        <w:rPr>
          <w:rFonts w:eastAsiaTheme="minorHAnsi"/>
          <w:lang w:eastAsia="en-US"/>
        </w:rPr>
        <w:t>увеличение лимита</w:t>
      </w:r>
      <w:r w:rsidRPr="0088181B">
        <w:rPr>
          <w:rFonts w:eastAsiaTheme="minorHAnsi"/>
          <w:lang w:eastAsia="en-US"/>
        </w:rPr>
        <w:t xml:space="preserve"> финансирования 2024 года в размере + 1 000,0 тыс. руб., лимита финансирования 2025 года в размере </w:t>
      </w:r>
      <w:r w:rsidR="006000C0">
        <w:rPr>
          <w:rFonts w:eastAsiaTheme="minorHAnsi"/>
          <w:lang w:eastAsia="en-US"/>
        </w:rPr>
        <w:t xml:space="preserve">                                          </w:t>
      </w:r>
      <w:r w:rsidRPr="0088181B">
        <w:rPr>
          <w:rFonts w:eastAsiaTheme="minorHAnsi"/>
          <w:lang w:eastAsia="en-US"/>
        </w:rPr>
        <w:t>+ 8 840,1 тыс. руб.</w:t>
      </w:r>
      <w:bookmarkEnd w:id="23"/>
      <w:r w:rsidR="006000C0">
        <w:rPr>
          <w:rFonts w:eastAsiaTheme="minorHAnsi"/>
          <w:lang w:eastAsia="en-US"/>
        </w:rPr>
        <w:t xml:space="preserve"> </w:t>
      </w:r>
      <w:r w:rsidRPr="0088181B">
        <w:t xml:space="preserve">Включение объекта вызвано необходимостью обеспечения подъезда </w:t>
      </w:r>
      <w:r w:rsidR="006000C0">
        <w:t xml:space="preserve">                 </w:t>
      </w:r>
      <w:r w:rsidRPr="0088181B">
        <w:t xml:space="preserve">к дополнительному корпусу ГБОУ СОШ № 546 Санкт-Петербурга по адресу: </w:t>
      </w:r>
      <w:r w:rsidR="006000C0">
        <w:t xml:space="preserve">                            </w:t>
      </w:r>
      <w:r w:rsidRPr="0088181B">
        <w:t>Санкт-Петербург, Ленинский проспект, дом 80, корпус 2, литера А, проектирование которого</w:t>
      </w:r>
      <w:r w:rsidR="006000C0">
        <w:t xml:space="preserve"> </w:t>
      </w:r>
      <w:r w:rsidRPr="0088181B">
        <w:t>запланировано в 2024-2025 гг.</w:t>
      </w:r>
    </w:p>
    <w:p w:rsidR="00C11265" w:rsidRPr="006608C5" w:rsidRDefault="00C11265" w:rsidP="00C11265">
      <w:pPr>
        <w:pStyle w:val="aff1"/>
        <w:ind w:left="0" w:firstLine="567"/>
        <w:jc w:val="both"/>
      </w:pPr>
      <w:r w:rsidRPr="006608C5">
        <w:t>- «Проектирование строительства продолжения Державинской ул. от земельного участка с кадастровым номером 78:42:0018219:2449 до Карамзинской ул.», увеличение лимита финансирования 2024 года в размере + 1 000,0 тыс. руб., лимита финансирования 2025 года в размере + 16 007,7 тыс. руб. Включение объекта в связи с необходимостью обеспечения транспортной доступности дошкольного образовательного учреждения</w:t>
      </w:r>
      <w:r w:rsidRPr="006608C5">
        <w:br/>
        <w:t>по адресу: Санкт-Петербург, г. Пушкин, Гуммолосары, напротив дома 14, корп. 1, лит.</w:t>
      </w:r>
      <w:r w:rsidR="00903D39">
        <w:t xml:space="preserve"> </w:t>
      </w:r>
      <w:r w:rsidRPr="006608C5">
        <w:t xml:space="preserve">А, </w:t>
      </w:r>
      <w:r w:rsidR="006000C0">
        <w:t xml:space="preserve">                  </w:t>
      </w:r>
      <w:r w:rsidRPr="006608C5">
        <w:t>по Анциферовской улице, и школы по адресу: Санкт-Петербург, г. Пушкин, Гуммолосары, напротив дома 14, корп. 4, стр. 1 по Анциферовской улице, проектирование которых запланировано в 2024-2025 гг.</w:t>
      </w:r>
    </w:p>
    <w:p w:rsidR="00C11265" w:rsidRPr="006608C5" w:rsidRDefault="00C11265" w:rsidP="00C11265">
      <w:pPr>
        <w:pStyle w:val="aff1"/>
        <w:ind w:left="0" w:firstLine="567"/>
        <w:jc w:val="both"/>
      </w:pPr>
      <w:r w:rsidRPr="006608C5">
        <w:t xml:space="preserve">- «Проектирование строительства продолжения Камероновской ул. от земельного участка с кадастровым номером 78:42:0018219:2449 до территории котельной по адресу: </w:t>
      </w:r>
      <w:r w:rsidRPr="006608C5">
        <w:br/>
        <w:t xml:space="preserve">Санкт-Петербург, город Пушкин, территория Гуммолосары, Анциферовская ул., дом 14, корп. 4, строение 1», увеличение лимита финансирования 2024 года в размере </w:t>
      </w:r>
      <w:r w:rsidRPr="006608C5">
        <w:br/>
        <w:t xml:space="preserve">+ 1 000,0 тыс. руб., лимита финансирования 2025 года в размере </w:t>
      </w:r>
      <w:r w:rsidR="00903D39">
        <w:br/>
      </w:r>
      <w:r w:rsidRPr="006608C5">
        <w:t>+ 14 002,0 тыс. руб.</w:t>
      </w:r>
      <w:r w:rsidR="00903D39">
        <w:t xml:space="preserve"> </w:t>
      </w:r>
      <w:r w:rsidRPr="006608C5">
        <w:t xml:space="preserve">Включение объекта в связи с необходимостью обеспечения транспортной доступности дошкольного образовательного учреждения по адресу: </w:t>
      </w:r>
      <w:r w:rsidR="00903D39">
        <w:br/>
      </w:r>
      <w:r w:rsidRPr="006608C5">
        <w:t>Санкт-Петербург, г. Пушкин, Гуммолосары, напротив дома 14, корп. 1, лит.</w:t>
      </w:r>
      <w:r w:rsidR="006000C0">
        <w:t xml:space="preserve"> </w:t>
      </w:r>
      <w:r w:rsidRPr="006608C5">
        <w:t xml:space="preserve">А, </w:t>
      </w:r>
      <w:r w:rsidR="00903D39">
        <w:br/>
      </w:r>
      <w:r w:rsidRPr="006608C5">
        <w:t>п</w:t>
      </w:r>
      <w:r w:rsidR="00903D39">
        <w:t xml:space="preserve">о Анциферовской улице, и школы </w:t>
      </w:r>
      <w:r w:rsidRPr="006608C5">
        <w:t>по адресу: Санкт-Петербург, г. Пушкин, Гуммолосары, нап</w:t>
      </w:r>
      <w:r w:rsidR="00903D39">
        <w:t xml:space="preserve">ротив дома 14, корп. 4, стр. 1 </w:t>
      </w:r>
      <w:r w:rsidRPr="006608C5">
        <w:t>по Анциферовской улице, проектирование которых запланировано в 2024-2025 гг.</w:t>
      </w:r>
    </w:p>
    <w:p w:rsidR="001A265C" w:rsidRDefault="00C11265" w:rsidP="001A265C">
      <w:pPr>
        <w:ind w:firstLine="567"/>
        <w:jc w:val="both"/>
      </w:pPr>
      <w:r w:rsidRPr="006608C5">
        <w:t>Резерв в 2025 году в размере 4 095,9 тыс. руб. образовался за счет уменьшения стоимости проектирования объекта: «Проектирование проезда от дороги на Металлострой до земельного</w:t>
      </w:r>
      <w:r w:rsidRPr="00905535">
        <w:t xml:space="preserve"> участка с кадастровым номером 78:37:0017412:4374</w:t>
      </w:r>
      <w:r>
        <w:t>». Кроме того, в</w:t>
      </w:r>
      <w:r w:rsidRPr="00905535">
        <w:t>несено уточнение в части наименовани</w:t>
      </w:r>
      <w:r>
        <w:t>я данного</w:t>
      </w:r>
      <w:r w:rsidRPr="00905535">
        <w:t xml:space="preserve"> объекта:</w:t>
      </w:r>
      <w:r w:rsidRPr="0088181B">
        <w:t>«</w:t>
      </w:r>
      <w:r w:rsidRPr="00905535">
        <w:t xml:space="preserve">Проектирование </w:t>
      </w:r>
      <w:r>
        <w:t xml:space="preserve">строительства </w:t>
      </w:r>
      <w:r w:rsidRPr="00905535">
        <w:t>проезда от дороги на Металлострой до земельного участка с кадастровым номером 78:37:0017412:4374</w:t>
      </w:r>
      <w:r>
        <w:t>».</w:t>
      </w:r>
    </w:p>
    <w:p w:rsidR="001C2F96" w:rsidRPr="0088181B" w:rsidRDefault="00FC6E76" w:rsidP="001A265C">
      <w:pPr>
        <w:pStyle w:val="aff1"/>
        <w:numPr>
          <w:ilvl w:val="0"/>
          <w:numId w:val="39"/>
        </w:numPr>
        <w:ind w:left="0" w:firstLine="709"/>
        <w:jc w:val="both"/>
      </w:pPr>
      <w:r w:rsidRPr="001A265C">
        <w:rPr>
          <w:b/>
        </w:rPr>
        <w:t>По государственной программе Санкт-Петербурга «Обеспечение законности, правопорядка и безопасности в Санкт-Петербурге»</w:t>
      </w:r>
      <w:r w:rsidR="00F91780">
        <w:rPr>
          <w:b/>
        </w:rPr>
        <w:t>,</w:t>
      </w:r>
      <w:r w:rsidRPr="001A265C">
        <w:rPr>
          <w:b/>
        </w:rPr>
        <w:t xml:space="preserve"> утвержденной постановлением Правительства Санкт-Петербурга от 17.06.2014 № 489</w:t>
      </w:r>
      <w:r w:rsidRPr="0088181B">
        <w:t xml:space="preserve"> уме</w:t>
      </w:r>
      <w:r w:rsidR="006D0D69" w:rsidRPr="0088181B">
        <w:t>ньшение объема работ 2024 года -365 880,3 тыс. руб.</w:t>
      </w:r>
      <w:r w:rsidRPr="0088181B">
        <w:t>, уве</w:t>
      </w:r>
      <w:r w:rsidR="006D0D69" w:rsidRPr="0088181B">
        <w:t xml:space="preserve">личение объема работ 2025 года </w:t>
      </w:r>
      <w:r w:rsidR="00676EDC">
        <w:br/>
      </w:r>
      <w:r w:rsidR="006D0D69" w:rsidRPr="0088181B">
        <w:t>+273 264,5 тыс. руб.</w:t>
      </w:r>
      <w:r w:rsidRPr="0088181B">
        <w:t>, объем работ 2026 года без изменений, в том числе:</w:t>
      </w:r>
    </w:p>
    <w:p w:rsidR="00A0042E" w:rsidRPr="0088181B" w:rsidRDefault="00A0042E" w:rsidP="00A0042E">
      <w:pPr>
        <w:pStyle w:val="aff1"/>
        <w:numPr>
          <w:ilvl w:val="1"/>
          <w:numId w:val="39"/>
        </w:numPr>
        <w:ind w:left="0" w:firstLine="709"/>
        <w:jc w:val="both"/>
      </w:pPr>
      <w:r w:rsidRPr="0088181B">
        <w:rPr>
          <w:bCs/>
        </w:rPr>
        <w:t>СТРОИТЕЛЬСТВО ПОЖАРНОГО ДЕПО ПО АДРЕСУ: САНКТ-ПЕТЕРБУРГ, КРАСНОЕ СЕЛО, КИНГИСЕППСКОЕ ШОССЕ, УЧАСТОК 1, (ЮГО-ВОСТОЧНЕЕ ДОМА № 49, КОРП.3, ЛИТЕРА А ПО КИНГИСЕППСКОМУ ШОССЕ), Г.КРАСНОЕ СЕЛО, КВАРТАЛ Т (6 А/М), ВКЛЮЧАЯ ЗАВЕРШЕНИЕ РАЗРАБОТКИ ПРОЕКТНОЙ ДОКУМЕНТАЦИИ СТАДИИ РД. Уменьшение л</w:t>
      </w:r>
      <w:r w:rsidR="0043425A" w:rsidRPr="0088181B">
        <w:rPr>
          <w:bCs/>
        </w:rPr>
        <w:t xml:space="preserve">имита финансирования 2024 года </w:t>
      </w:r>
      <w:r w:rsidRPr="0088181B">
        <w:rPr>
          <w:bCs/>
        </w:rPr>
        <w:t>-</w:t>
      </w:r>
      <w:r w:rsidRPr="0088181B">
        <w:t xml:space="preserve">71 469,8 </w:t>
      </w:r>
      <w:r w:rsidR="0043425A" w:rsidRPr="0088181B">
        <w:rPr>
          <w:bCs/>
        </w:rPr>
        <w:t>тыс. руб.</w:t>
      </w:r>
      <w:r w:rsidRPr="0088181B">
        <w:rPr>
          <w:bCs/>
        </w:rPr>
        <w:t xml:space="preserve"> с учетом уточнения сметной стоимости объекта </w:t>
      </w:r>
      <w:r w:rsidR="006000C0">
        <w:rPr>
          <w:bCs/>
        </w:rPr>
        <w:t xml:space="preserve">                              </w:t>
      </w:r>
      <w:r w:rsidRPr="0088181B">
        <w:rPr>
          <w:bCs/>
        </w:rPr>
        <w:t>(-</w:t>
      </w:r>
      <w:r w:rsidRPr="0088181B">
        <w:t>171 193,2 тыс.руб.</w:t>
      </w:r>
      <w:r w:rsidRPr="0088181B">
        <w:rPr>
          <w:bCs/>
        </w:rPr>
        <w:t xml:space="preserve">) по результатам корректировки проектно-сметной документации </w:t>
      </w:r>
      <w:r w:rsidR="006000C0">
        <w:rPr>
          <w:bCs/>
        </w:rPr>
        <w:t xml:space="preserve">                   </w:t>
      </w:r>
      <w:r w:rsidRPr="0088181B">
        <w:rPr>
          <w:bCs/>
        </w:rPr>
        <w:t xml:space="preserve">и поздними сроками получения положительного заключения экспертизы от 18.12.2023 </w:t>
      </w:r>
      <w:r w:rsidR="006000C0">
        <w:rPr>
          <w:bCs/>
        </w:rPr>
        <w:t xml:space="preserve">                 </w:t>
      </w:r>
      <w:r w:rsidRPr="0088181B">
        <w:rPr>
          <w:bCs/>
        </w:rPr>
        <w:t>№ 78-1-1-3-077966-2023, а также неисполнением 2023 года (+99 723,4 тыс.руб.). Уменьшение сметной стоимости строительства объекта</w:t>
      </w:r>
      <w:r w:rsidR="006608C5">
        <w:rPr>
          <w:bCs/>
        </w:rPr>
        <w:t xml:space="preserve"> </w:t>
      </w:r>
      <w:r w:rsidRPr="0088181B">
        <w:rPr>
          <w:bCs/>
        </w:rPr>
        <w:t xml:space="preserve">по факту корректировки проекта </w:t>
      </w:r>
      <w:r w:rsidR="00A077C3">
        <w:rPr>
          <w:bCs/>
        </w:rPr>
        <w:br/>
      </w:r>
      <w:r w:rsidRPr="0088181B">
        <w:rPr>
          <w:bCs/>
        </w:rPr>
        <w:t>и уточнения стоимости государственных контрактов с ООО «Норд-Строй» на завершение РД+СМР от 09.09.2022 № 60/ОК-22 по дополнительному соглашению от 22.12.2023 № 5; государственного контракта на завершение РД+СМР от 24.10.2022 № 79/ОК-22 (</w:t>
      </w:r>
      <w:r w:rsidRPr="0088181B">
        <w:rPr>
          <w:bCs/>
          <w:lang w:val="en-US"/>
        </w:rPr>
        <w:t>II</w:t>
      </w:r>
      <w:r w:rsidRPr="0088181B">
        <w:rPr>
          <w:bCs/>
        </w:rPr>
        <w:t xml:space="preserve"> этап: ограждающие конструкции, отделочные работы, конструкции железобетонные, инженерные сети, благоустройство и озеленение) по дополнительному соглашению </w:t>
      </w:r>
      <w:r w:rsidR="006000C0">
        <w:rPr>
          <w:bCs/>
        </w:rPr>
        <w:t xml:space="preserve">                   от 26.12.2023 № 5 </w:t>
      </w:r>
      <w:r w:rsidRPr="0088181B">
        <w:rPr>
          <w:bCs/>
        </w:rPr>
        <w:t xml:space="preserve">(-171 148,0 тыс.руб.); уточнением стоимости УСПХ в соответствии </w:t>
      </w:r>
      <w:r w:rsidR="006000C0">
        <w:rPr>
          <w:bCs/>
        </w:rPr>
        <w:t xml:space="preserve">                      </w:t>
      </w:r>
      <w:r w:rsidRPr="0088181B">
        <w:rPr>
          <w:bCs/>
        </w:rPr>
        <w:t>с акт</w:t>
      </w:r>
      <w:r w:rsidR="006000C0">
        <w:rPr>
          <w:bCs/>
        </w:rPr>
        <w:t xml:space="preserve">ом от 09.10.2023 </w:t>
      </w:r>
      <w:r w:rsidRPr="0088181B">
        <w:rPr>
          <w:bCs/>
        </w:rPr>
        <w:t>(-45,2 тыс.руб.).</w:t>
      </w:r>
      <w:r w:rsidR="00A077C3">
        <w:rPr>
          <w:bCs/>
        </w:rPr>
        <w:t xml:space="preserve"> </w:t>
      </w:r>
      <w:r w:rsidRPr="0088181B">
        <w:rPr>
          <w:bCs/>
        </w:rPr>
        <w:t xml:space="preserve">Положительное заключение экспертизы: </w:t>
      </w:r>
      <w:r w:rsidR="006000C0">
        <w:rPr>
          <w:bCs/>
        </w:rPr>
        <w:t xml:space="preserve">                           </w:t>
      </w:r>
      <w:r w:rsidRPr="0088181B">
        <w:rPr>
          <w:bCs/>
        </w:rPr>
        <w:t xml:space="preserve">от 27.11.2013 № 78-1-5-0568-13; от 06.12.2022 № 78-1-1-2-085640-2022 (удорожание стоимости материалов). Разрешение на ввод от 28.12.2023 № 78-08-29-2023. Расходное обязательство на объект: пункт 7 проектной части перечня мероприятий, связанного </w:t>
      </w:r>
      <w:r w:rsidR="006000C0">
        <w:rPr>
          <w:bCs/>
        </w:rPr>
        <w:t xml:space="preserve">                     </w:t>
      </w:r>
      <w:r w:rsidRPr="0088181B">
        <w:rPr>
          <w:bCs/>
        </w:rPr>
        <w:t xml:space="preserve">с расходами развития подпрограммы 4 «Пожарная безопасность в Санкт-Петербурге» государственной программы «Обеспечение законности, правопорядка и безопасности </w:t>
      </w:r>
      <w:r w:rsidR="006000C0">
        <w:rPr>
          <w:bCs/>
        </w:rPr>
        <w:t xml:space="preserve">                    </w:t>
      </w:r>
      <w:r w:rsidRPr="0088181B">
        <w:rPr>
          <w:bCs/>
        </w:rPr>
        <w:t xml:space="preserve">в Санкт-Петербурге», утвержденной постановлением Правительства Санкт-Петербурга </w:t>
      </w:r>
      <w:r w:rsidR="006000C0">
        <w:rPr>
          <w:bCs/>
        </w:rPr>
        <w:t xml:space="preserve">                </w:t>
      </w:r>
      <w:r w:rsidRPr="0088181B">
        <w:rPr>
          <w:bCs/>
        </w:rPr>
        <w:t>от 17.06.2014 № 489.</w:t>
      </w:r>
    </w:p>
    <w:p w:rsidR="00A0042E" w:rsidRPr="00072CEC" w:rsidRDefault="00A0042E" w:rsidP="00A0042E">
      <w:pPr>
        <w:pStyle w:val="aff1"/>
        <w:numPr>
          <w:ilvl w:val="1"/>
          <w:numId w:val="39"/>
        </w:numPr>
        <w:ind w:left="0" w:firstLine="709"/>
        <w:jc w:val="both"/>
        <w:rPr>
          <w:bCs/>
        </w:rPr>
      </w:pPr>
      <w:r w:rsidRPr="0088181B">
        <w:t xml:space="preserve">СТРОИТЕЛЬСТВО ПОЖАРНОГО ДЕПО ПО АДРЕСУ:                                  САНКТ-ПЕТЕРБУРГ, 2-Й ВЕРХНИЙ ПЕРЕУЛОК, УЧАСТОК 1, (ВОСТОЧНЕЕ ДОМА 10, ЛИТЕРА К ПО 2-МУ ВЕРХНЕМУ ПЕРЕУЛКУ) (НЕЖИЛАЯ ЗОНА «ПАРНАС», КВАРТАЛ 3 </w:t>
      </w:r>
      <w:r w:rsidRPr="0088181B">
        <w:rPr>
          <w:bCs/>
        </w:rPr>
        <w:t xml:space="preserve">(6 А/М), ВЫБОРГСКИЙ РАЙОН), ВКЛЮЧАЯ КОРРЕКТИРОВКУ ПРОЕКТНОЙ ДОКУМЕНТАЦИИ СТАДИИ РД. </w:t>
      </w:r>
      <w:r w:rsidRPr="0088181B">
        <w:t>Увеличение лимита финансирования 2024 года</w:t>
      </w:r>
      <w:r w:rsidR="0043425A" w:rsidRPr="0088181B">
        <w:rPr>
          <w:bCs/>
        </w:rPr>
        <w:t xml:space="preserve"> +27 356,3 тыс. руб.</w:t>
      </w:r>
      <w:r w:rsidRPr="0088181B">
        <w:rPr>
          <w:bCs/>
        </w:rPr>
        <w:t xml:space="preserve"> с учетом уточнения сметной стоимости объекта </w:t>
      </w:r>
      <w:r w:rsidR="006000C0">
        <w:rPr>
          <w:bCs/>
        </w:rPr>
        <w:t xml:space="preserve">                             </w:t>
      </w:r>
      <w:r w:rsidRPr="0088181B">
        <w:rPr>
          <w:bCs/>
        </w:rPr>
        <w:t xml:space="preserve">(+27 206,7 </w:t>
      </w:r>
      <w:r w:rsidRPr="0088181B">
        <w:t>тыс.руб.</w:t>
      </w:r>
      <w:r w:rsidRPr="0088181B">
        <w:rPr>
          <w:bCs/>
        </w:rPr>
        <w:t xml:space="preserve">) по результатам корректировки проектно-сметной документации </w:t>
      </w:r>
      <w:r w:rsidR="006000C0">
        <w:rPr>
          <w:bCs/>
        </w:rPr>
        <w:t xml:space="preserve">                   </w:t>
      </w:r>
      <w:r w:rsidRPr="0088181B">
        <w:rPr>
          <w:bCs/>
        </w:rPr>
        <w:t xml:space="preserve">и поздними сроками получения положительного заключения экспертизы от 26.12.2023 </w:t>
      </w:r>
      <w:r w:rsidR="006000C0">
        <w:rPr>
          <w:bCs/>
        </w:rPr>
        <w:t xml:space="preserve">                 </w:t>
      </w:r>
      <w:r w:rsidRPr="0088181B">
        <w:rPr>
          <w:bCs/>
        </w:rPr>
        <w:t>№ 78-1-1-3-081847-2023, а также неисполнения 2023 года (+149,6 тыс.руб.). Положительное заключение экспертизы: от 16.05.2013 № 78-1-5-0412-13,от 29.12.2022</w:t>
      </w:r>
      <w:r w:rsidR="00676EDC">
        <w:rPr>
          <w:bCs/>
        </w:rPr>
        <w:br/>
      </w:r>
      <w:r w:rsidRPr="0088181B">
        <w:rPr>
          <w:bCs/>
        </w:rPr>
        <w:t>№ 78-1-1-2-094328-2022 (удорожание стоимости материалов).</w:t>
      </w:r>
      <w:r w:rsidR="000B726F" w:rsidRPr="0088181B">
        <w:rPr>
          <w:bCs/>
        </w:rPr>
        <w:t xml:space="preserve"> Планируемый срок ввода объекта в 2024 году. </w:t>
      </w:r>
      <w:r w:rsidRPr="0088181B">
        <w:t>Расходное обязательство</w:t>
      </w:r>
      <w:r w:rsidR="006000C0">
        <w:t xml:space="preserve"> </w:t>
      </w:r>
      <w:r w:rsidRPr="0088181B">
        <w:t xml:space="preserve">на объект: пункт 2 проектной части перечня мероприятий, связанного с расходами развития подпрограммы 4 «Пожарная безопасность </w:t>
      </w:r>
      <w:r w:rsidR="00676EDC">
        <w:br/>
      </w:r>
      <w:r w:rsidRPr="0088181B">
        <w:t xml:space="preserve">в Санкт-Петербурге» государственной программы «Обеспечение законности, правопорядка и безопасности в Санкт-Петербурге», утвержденной постановлением Правительства </w:t>
      </w:r>
      <w:r w:rsidR="00676EDC">
        <w:br/>
      </w:r>
      <w:r w:rsidRPr="0088181B">
        <w:t>Санкт-Петербурга от 17.06.2014 № 489.</w:t>
      </w:r>
    </w:p>
    <w:p w:rsidR="00A0042E" w:rsidRPr="0088181B" w:rsidRDefault="00A0042E" w:rsidP="00A0042E">
      <w:pPr>
        <w:pStyle w:val="aff1"/>
        <w:numPr>
          <w:ilvl w:val="1"/>
          <w:numId w:val="39"/>
        </w:numPr>
        <w:ind w:left="0" w:firstLine="709"/>
        <w:jc w:val="both"/>
        <w:rPr>
          <w:bCs/>
        </w:rPr>
      </w:pPr>
      <w:r w:rsidRPr="0088181B">
        <w:rPr>
          <w:bCs/>
        </w:rPr>
        <w:t xml:space="preserve">СТРОИТЕЛЬСТВО ПОЖАРНОГО ДЕПО ПО АДРЕСУ: </w:t>
      </w:r>
      <w:r w:rsidR="00A077C3">
        <w:rPr>
          <w:bCs/>
        </w:rPr>
        <w:br/>
      </w:r>
      <w:r w:rsidRPr="0088181B">
        <w:rPr>
          <w:bCs/>
        </w:rPr>
        <w:t>САНКТ-ПЕТЕРБУРГ, ПОС. КОМАРОВО, УЛ. СЕВЕРНАЯ, Д.4, ЛИТЕРА А (4 А/М), ВКЛЮЧАЯ РАЗРАБОТКУ ПРОЕКТНОЙ ДОКУМЕНТАЦИИ СТАДИИ РД. Уменьшение лимита фина</w:t>
      </w:r>
      <w:r w:rsidR="0043425A" w:rsidRPr="0088181B">
        <w:rPr>
          <w:bCs/>
        </w:rPr>
        <w:t>нсирования 2024 года в размере -122 998,8 тыс.руб.</w:t>
      </w:r>
      <w:r w:rsidRPr="0088181B">
        <w:rPr>
          <w:bCs/>
        </w:rPr>
        <w:t xml:space="preserve"> с учетом перераспределения объемов строительн</w:t>
      </w:r>
      <w:r w:rsidR="0043425A" w:rsidRPr="0088181B">
        <w:rPr>
          <w:bCs/>
        </w:rPr>
        <w:t>о-монтажных работ на 2025 год</w:t>
      </w:r>
      <w:r w:rsidR="00A077C3">
        <w:rPr>
          <w:bCs/>
        </w:rPr>
        <w:t xml:space="preserve"> </w:t>
      </w:r>
      <w:r w:rsidR="0043425A" w:rsidRPr="0088181B">
        <w:rPr>
          <w:bCs/>
        </w:rPr>
        <w:t>+122 998,8 тыс.руб.</w:t>
      </w:r>
      <w:r w:rsidRPr="0088181B">
        <w:rPr>
          <w:bCs/>
        </w:rPr>
        <w:t xml:space="preserve"> в связи с необходимостью разработки проектной документации стадии РД (планируемый срок захода в экспертизу – 3 квартал 2024 года). Сметная стоимость объекта без изменений. Государственный контракт на разработку РД+СМР с ООО «НОРДСТРОЙ» от 29.01.2024 </w:t>
      </w:r>
      <w:r w:rsidR="006000C0">
        <w:rPr>
          <w:bCs/>
        </w:rPr>
        <w:t xml:space="preserve">  </w:t>
      </w:r>
      <w:r w:rsidRPr="0088181B">
        <w:rPr>
          <w:bCs/>
        </w:rPr>
        <w:t>№ 07/ОК-24.Положительное заключение экспертизы от 22.12.2014</w:t>
      </w:r>
      <w:r w:rsidR="00A077C3">
        <w:rPr>
          <w:bCs/>
        </w:rPr>
        <w:t xml:space="preserve"> </w:t>
      </w:r>
      <w:r w:rsidRPr="0088181B">
        <w:rPr>
          <w:bCs/>
        </w:rPr>
        <w:t xml:space="preserve">№ 78-1-0499-14. Расходное обязательство на объект: пункт 4 проектной части перечня мероприятий, связанного с расходами развития подпрограммы 4 «Пожарная безопасность </w:t>
      </w:r>
      <w:r w:rsidR="006000C0">
        <w:rPr>
          <w:bCs/>
        </w:rPr>
        <w:t xml:space="preserve">                                  </w:t>
      </w:r>
      <w:r w:rsidRPr="0088181B">
        <w:rPr>
          <w:bCs/>
        </w:rPr>
        <w:t>в Санкт-Петербурге» государственной программы «Обеспечение законности, правопорядка и безопасности в Санкт-Петербурге», утвержденной постановлением Правительства</w:t>
      </w:r>
      <w:r w:rsidR="006608C5">
        <w:rPr>
          <w:bCs/>
        </w:rPr>
        <w:t xml:space="preserve"> </w:t>
      </w:r>
      <w:r w:rsidR="00A077C3">
        <w:rPr>
          <w:bCs/>
        </w:rPr>
        <w:br/>
      </w:r>
      <w:r w:rsidRPr="0088181B">
        <w:rPr>
          <w:bCs/>
        </w:rPr>
        <w:t>Санкт-Петербурга от 17.06.2014 № 489.</w:t>
      </w:r>
    </w:p>
    <w:p w:rsidR="00A0042E" w:rsidRPr="0088181B" w:rsidRDefault="00A0042E" w:rsidP="00A0042E">
      <w:pPr>
        <w:pStyle w:val="aff1"/>
        <w:numPr>
          <w:ilvl w:val="1"/>
          <w:numId w:val="39"/>
        </w:numPr>
        <w:ind w:left="0" w:firstLine="709"/>
        <w:jc w:val="both"/>
        <w:rPr>
          <w:bCs/>
        </w:rPr>
      </w:pPr>
      <w:r w:rsidRPr="0088181B">
        <w:rPr>
          <w:bCs/>
        </w:rPr>
        <w:t xml:space="preserve">СТРОИТЕЛЬСТВО ПОЖАРНОГО ДЕПО ПО АДРЕСУ:                                  САНКТ-ПЕТЕРБУРГ, ПОСЕЛОК ПАРГОЛОВО, КОМЕНДАНТСКИЙ ПРОСПЕКТ, УЧАСТОК 1, (ЮГО-ЗАПАДНЕЕ ДОМА  № 140, ЛИТЕРА А ПО КОМЕНДАНТСКОМУ ПР.; ТЕРРИТОРИЯ САНКТ-ПЕТЕРБУРГСКОГО ГОСУДАРСТВЕННОГО УЧРЕЖДЕНИЯ «КУРОРТНЫЙ ЛЕСОПАРК», КВАРТАЛ 68 ПЕСОЧИНСКОГО ЛЕСНИЧЕСТВА) (4 А/М) КАМЕНКА, ВКЛЮЧАЯ КОРРЕКТИРОВКУ ПРОЕКТНОЙ ДОКУМЕНТАЦИИ </w:t>
      </w:r>
      <w:r w:rsidR="00A077C3">
        <w:rPr>
          <w:bCs/>
        </w:rPr>
        <w:br/>
      </w:r>
      <w:r w:rsidRPr="0088181B">
        <w:rPr>
          <w:bCs/>
        </w:rPr>
        <w:t>СТАДИИ РД. Уменьшение лим</w:t>
      </w:r>
      <w:r w:rsidR="0043425A" w:rsidRPr="0088181B">
        <w:rPr>
          <w:bCs/>
        </w:rPr>
        <w:t>ита финансирования 2024 года -191 301,2 тыс.руб.</w:t>
      </w:r>
      <w:r w:rsidRPr="0088181B">
        <w:rPr>
          <w:bCs/>
        </w:rPr>
        <w:t xml:space="preserve"> с учетом перераспределения объемов строител</w:t>
      </w:r>
      <w:r w:rsidR="0043425A" w:rsidRPr="0088181B">
        <w:rPr>
          <w:bCs/>
        </w:rPr>
        <w:t>ьно-монтажных работ на 2025 год                             +191 453,9 тыс. руб.</w:t>
      </w:r>
      <w:r w:rsidRPr="0088181B">
        <w:rPr>
          <w:bCs/>
        </w:rPr>
        <w:t xml:space="preserve"> и неисполнением 2023 года (+152,7 тыс.руб.) в связи с изменением нормативно-технической документации и необходимостью корректировки всех разделов проекта планируемый срок захода в экспертизу – 3 квартал 2024 года). Сметная стоимость объекта без изменений. Государственный контракт на корректировку РД+СМР </w:t>
      </w:r>
      <w:r w:rsidR="006000C0">
        <w:rPr>
          <w:bCs/>
        </w:rPr>
        <w:t xml:space="preserve">                                </w:t>
      </w:r>
      <w:r w:rsidRPr="0088181B">
        <w:rPr>
          <w:bCs/>
        </w:rPr>
        <w:t>с ООО «Гарант Строй Сервис» от 05.06.2023 № 54/ОК-23. Положительное заключение экспертизы от 14.02.2013 № 78-1-5-0158-13. Расходное обязательство на объект: пункт 8 проектной части перечня мероприятий, связанного с расходами развития подпрограммы 4 «Пожарная безопасность</w:t>
      </w:r>
      <w:r w:rsidR="006000C0">
        <w:rPr>
          <w:bCs/>
        </w:rPr>
        <w:t xml:space="preserve"> </w:t>
      </w:r>
      <w:r w:rsidRPr="0088181B">
        <w:rPr>
          <w:bCs/>
        </w:rPr>
        <w:t>в Санкт-Петербурге» государственной программы «Обеспечение законности, правопорядка и безопасности в Санкт-Петербурге», утвержденной постановлением Правительства</w:t>
      </w:r>
      <w:r w:rsidR="006000C0">
        <w:rPr>
          <w:bCs/>
        </w:rPr>
        <w:t xml:space="preserve"> </w:t>
      </w:r>
      <w:r w:rsidRPr="0088181B">
        <w:rPr>
          <w:bCs/>
        </w:rPr>
        <w:t>Санкт-Петербурга от 17.06.2014 № 489.</w:t>
      </w:r>
    </w:p>
    <w:p w:rsidR="001C2F96" w:rsidRPr="0088181B" w:rsidRDefault="00FC6E76">
      <w:pPr>
        <w:pStyle w:val="aff1"/>
        <w:numPr>
          <w:ilvl w:val="1"/>
          <w:numId w:val="39"/>
        </w:numPr>
        <w:ind w:left="0" w:firstLine="709"/>
        <w:jc w:val="both"/>
        <w:rPr>
          <w:bCs/>
        </w:rPr>
      </w:pPr>
      <w:r w:rsidRPr="0088181B">
        <w:rPr>
          <w:rFonts w:eastAsiaTheme="minorHAnsi"/>
          <w:lang w:eastAsia="en-US"/>
        </w:rPr>
        <w:t>По строке «ПРОЕКТНО-ИЗЫСКАТЕЛЬСКИЕ РАБОТЫ, В ТОМ ЧИСЛЕ»:</w:t>
      </w:r>
    </w:p>
    <w:p w:rsidR="001C2F96" w:rsidRPr="0088181B" w:rsidRDefault="00FC6E76">
      <w:pPr>
        <w:jc w:val="both"/>
      </w:pPr>
      <w:r w:rsidRPr="0088181B">
        <w:rPr>
          <w:rFonts w:eastAsiaTheme="minorHAnsi"/>
          <w:lang w:eastAsia="en-US"/>
        </w:rPr>
        <w:t xml:space="preserve">уменьшение лимита финансирования 2024 года в размере – 7 466,8 тыс. руб., лимита финансирования 2025 года в размере – 41 188,2 тыс. руб. </w:t>
      </w:r>
      <w:r w:rsidRPr="0088181B">
        <w:t xml:space="preserve">в связи с перераспределением объема работ на плановый период по 1 объекту с учетом использования образовавшегося резерва: </w:t>
      </w:r>
    </w:p>
    <w:p w:rsidR="001C2F96" w:rsidRPr="0088181B" w:rsidRDefault="00FC6E76">
      <w:pPr>
        <w:ind w:firstLine="567"/>
        <w:jc w:val="both"/>
      </w:pPr>
      <w:r w:rsidRPr="0088181B">
        <w:t xml:space="preserve">- «Проектирование строительства спасательной станции № 21 по адресу:                       Санкт-Петербург, г. Кронштадт», </w:t>
      </w:r>
      <w:bookmarkStart w:id="24" w:name="_Hlk157881579"/>
      <w:r w:rsidRPr="0088181B">
        <w:t>уменьшение лимита финансирования 2024 года в размере –</w:t>
      </w:r>
      <w:r w:rsidRPr="0088181B">
        <w:rPr>
          <w:rFonts w:eastAsiaTheme="minorHAnsi"/>
          <w:lang w:eastAsia="en-US"/>
        </w:rPr>
        <w:t> </w:t>
      </w:r>
      <w:r w:rsidRPr="0088181B">
        <w:t>6</w:t>
      </w:r>
      <w:r w:rsidRPr="0088181B">
        <w:rPr>
          <w:rFonts w:eastAsiaTheme="minorHAnsi"/>
          <w:lang w:eastAsia="en-US"/>
        </w:rPr>
        <w:t> 814</w:t>
      </w:r>
      <w:r w:rsidRPr="0088181B">
        <w:t>,8 тыс.</w:t>
      </w:r>
      <w:r w:rsidRPr="0088181B">
        <w:rPr>
          <w:rFonts w:eastAsiaTheme="minorHAnsi"/>
          <w:lang w:eastAsia="en-US"/>
        </w:rPr>
        <w:t> </w:t>
      </w:r>
      <w:r w:rsidRPr="0088181B">
        <w:t>руб. в соответствии с ожидаемым выполнением, увеличение лимита финансирования 2025 года в размере +</w:t>
      </w:r>
      <w:r w:rsidRPr="0088181B">
        <w:rPr>
          <w:rFonts w:eastAsiaTheme="minorHAnsi"/>
          <w:lang w:eastAsia="en-US"/>
        </w:rPr>
        <w:t> </w:t>
      </w:r>
      <w:r w:rsidRPr="0088181B">
        <w:t>6 814,8 тыс.</w:t>
      </w:r>
      <w:r w:rsidRPr="0088181B">
        <w:rPr>
          <w:rFonts w:eastAsiaTheme="minorHAnsi"/>
          <w:lang w:eastAsia="en-US"/>
        </w:rPr>
        <w:t> </w:t>
      </w:r>
      <w:r w:rsidRPr="0088181B">
        <w:t>руб.</w:t>
      </w:r>
      <w:bookmarkEnd w:id="24"/>
    </w:p>
    <w:p w:rsidR="001C2F96" w:rsidRPr="0088181B" w:rsidRDefault="00FC6E76">
      <w:pPr>
        <w:pStyle w:val="aff1"/>
        <w:ind w:left="0" w:firstLine="709"/>
        <w:jc w:val="both"/>
      </w:pPr>
      <w:r w:rsidRPr="0088181B">
        <w:t xml:space="preserve">Резерв в 2024 году в размере 652,0 тыс. руб., в 2025 году в размере 48 003,0 тыс. руб. образовался за счет экономии по результатам заключения государственного контракта </w:t>
      </w:r>
      <w:r w:rsidR="006000C0">
        <w:t xml:space="preserve">                  </w:t>
      </w:r>
      <w:r w:rsidRPr="0088181B">
        <w:t xml:space="preserve">по объекту: «Проектирование строительства спасательной станции № 19 по адресу: </w:t>
      </w:r>
      <w:r w:rsidR="006000C0">
        <w:t xml:space="preserve">              </w:t>
      </w:r>
      <w:r w:rsidRPr="0088181B">
        <w:t xml:space="preserve">Санкт-Петербург, пос. Лисий Нос, ул. Морские Дубки, д. 2, корп. 3, лит. А», и уменьшения стоимости проектирования по объекту: «Проектирование приспособления </w:t>
      </w:r>
      <w:r w:rsidR="00676EDC">
        <w:br/>
      </w:r>
      <w:r w:rsidRPr="0088181B">
        <w:t>для современного использования здания по адресу: Санкт-Петербург, Большая Морская улица, дом 40, литера А».</w:t>
      </w:r>
    </w:p>
    <w:p w:rsidR="007E6B4F" w:rsidRPr="0088181B" w:rsidRDefault="00FC6E76" w:rsidP="007E6B4F">
      <w:pPr>
        <w:pStyle w:val="aff1"/>
        <w:numPr>
          <w:ilvl w:val="0"/>
          <w:numId w:val="39"/>
        </w:numPr>
        <w:ind w:left="0" w:firstLine="709"/>
        <w:jc w:val="both"/>
      </w:pPr>
      <w:r w:rsidRPr="0088181B">
        <w:rPr>
          <w:b/>
        </w:rPr>
        <w:t>По государственной программе Санкт-Петербурга «Развитие сферы культуры в Санкт-Петербурге»</w:t>
      </w:r>
      <w:r w:rsidR="00F91780">
        <w:rPr>
          <w:b/>
        </w:rPr>
        <w:t>,</w:t>
      </w:r>
      <w:r w:rsidRPr="0088181B">
        <w:rPr>
          <w:b/>
        </w:rPr>
        <w:t xml:space="preserve"> утвержденной постановлением Правительства </w:t>
      </w:r>
      <w:r w:rsidR="006608C5">
        <w:rPr>
          <w:b/>
        </w:rPr>
        <w:t xml:space="preserve">     </w:t>
      </w:r>
      <w:r w:rsidRPr="0088181B">
        <w:rPr>
          <w:b/>
        </w:rPr>
        <w:t>Санкт-Петербурга от 17.06.2014 № 488</w:t>
      </w:r>
      <w:r w:rsidRPr="0088181B">
        <w:t xml:space="preserve"> уве</w:t>
      </w:r>
      <w:r w:rsidR="002D204C" w:rsidRPr="0088181B">
        <w:t xml:space="preserve">личение объема работ 2024 года </w:t>
      </w:r>
      <w:r w:rsidR="006000C0">
        <w:t xml:space="preserve">                           </w:t>
      </w:r>
      <w:r w:rsidR="002D204C" w:rsidRPr="0088181B">
        <w:t>+679 813,0 тыс. руб.</w:t>
      </w:r>
      <w:r w:rsidRPr="0088181B">
        <w:t>, уме</w:t>
      </w:r>
      <w:r w:rsidR="002D204C" w:rsidRPr="0088181B">
        <w:t>ньшение объема работ 2025 года -209 597,1 тыс. руб.</w:t>
      </w:r>
      <w:r w:rsidRPr="0088181B">
        <w:t>, объем работ 2026 года без изменений, в том числе:</w:t>
      </w:r>
    </w:p>
    <w:p w:rsidR="007E6B4F" w:rsidRPr="0088181B" w:rsidRDefault="007E6B4F" w:rsidP="007E6B4F">
      <w:pPr>
        <w:ind w:firstLine="709"/>
        <w:jc w:val="both"/>
      </w:pPr>
      <w:r w:rsidRPr="0088181B">
        <w:rPr>
          <w:bCs/>
        </w:rPr>
        <w:t>7.1 ПРИСПОСОБЛЕНИЕ ЗДАНИЯ ПОД НУЖДЫ САНКТ-ПЕТЕРБУРГСКОГО БЮДЖЕТНОГО УЧРЕЖДЕНИЯ «ИСТОРИКО-ЛИТЕРАТУРНЫЙ МУЗЕЙ ГОРОДА ПУШКИНА» ПО АДРЕСУ: Г. ПУШКИН, ЦЕРКОВНАЯ УЛ., Д. 6, ЛИТЕРА А. Уменьшение лимита фина</w:t>
      </w:r>
      <w:r w:rsidR="00951F5B" w:rsidRPr="0088181B">
        <w:rPr>
          <w:bCs/>
        </w:rPr>
        <w:t>нсирования 2024 года в размере -51 297,2 тыс.руб.</w:t>
      </w:r>
      <w:r w:rsidRPr="0088181B">
        <w:rPr>
          <w:bCs/>
        </w:rPr>
        <w:t xml:space="preserve"> в связи </w:t>
      </w:r>
      <w:r w:rsidR="006000C0">
        <w:rPr>
          <w:bCs/>
        </w:rPr>
        <w:t xml:space="preserve">                 </w:t>
      </w:r>
      <w:r w:rsidRPr="0088181B">
        <w:rPr>
          <w:bCs/>
        </w:rPr>
        <w:t>с переносом части строительно-монтажных работ по объекту на 2025 год из-за отсутствия разрешения от КГИОП на производство работ и корректировкой стоимости технологических присоединений к системам водоотведения, водоснабжения и временного электроснабжения в соответствии заключенными договорами. Увеличение лимита фина</w:t>
      </w:r>
      <w:r w:rsidR="00951F5B" w:rsidRPr="0088181B">
        <w:rPr>
          <w:bCs/>
        </w:rPr>
        <w:t>нсирования 2025 года в размере +49 969,7 тыс.руб.</w:t>
      </w:r>
      <w:r w:rsidRPr="0088181B">
        <w:rPr>
          <w:bCs/>
        </w:rPr>
        <w:t xml:space="preserve"> для обеспечения остатка стоимости работ по объекту с учетом перераспределения объемов работ по годам, уточнения сметной стоимости и неисполнением 2023 года (+0,1 тыс.руб.) по договору технологического присоединения с ПАО «Россети Ленэнерго». Уменьшение сметной стоимости объекта</w:t>
      </w:r>
      <w:r w:rsidR="00951F5B" w:rsidRPr="0088181B">
        <w:rPr>
          <w:bCs/>
        </w:rPr>
        <w:t>-1 327,6 тыс.руб.</w:t>
      </w:r>
      <w:r w:rsidRPr="0088181B">
        <w:rPr>
          <w:bCs/>
        </w:rPr>
        <w:t xml:space="preserve"> в связи с уточнением затрат заказчика: уточнение стоимости авторского надзора по договору от 20.09.2023 № 25/АН-23 с ООО «Архитектурное бюро «Студи» 44» (-30,3 тыс.руб.); уточнение стоимости временного электроснабжения по договору </w:t>
      </w:r>
      <w:r w:rsidR="006000C0">
        <w:rPr>
          <w:bCs/>
        </w:rPr>
        <w:t xml:space="preserve">                        </w:t>
      </w:r>
      <w:r w:rsidRPr="0088181B">
        <w:rPr>
          <w:bCs/>
        </w:rPr>
        <w:t>с ПАО «Россети Ленэнерго» от 19.06.2023 № 23-021561-110-147</w:t>
      </w:r>
      <w:r w:rsidR="00A077C3">
        <w:rPr>
          <w:bCs/>
        </w:rPr>
        <w:t xml:space="preserve"> </w:t>
      </w:r>
      <w:r w:rsidRPr="0088181B">
        <w:rPr>
          <w:bCs/>
        </w:rPr>
        <w:t xml:space="preserve">(-100,6 тыс.руб.); уточнение стоимости технологического присоединения по договорам от 07.11.2023 </w:t>
      </w:r>
      <w:r w:rsidR="006000C0">
        <w:rPr>
          <w:bCs/>
        </w:rPr>
        <w:t xml:space="preserve">                    </w:t>
      </w:r>
      <w:r w:rsidRPr="0088181B">
        <w:rPr>
          <w:bCs/>
        </w:rPr>
        <w:t xml:space="preserve">№ 118696/23-ВС и № 118696/23-ВО (-1 196,7 тыс.руб.). Положительное заключение экспертизы: от 06.08.2021№ 78-1-1-3-043991-2021. Государственный контракт </w:t>
      </w:r>
      <w:r w:rsidR="006000C0">
        <w:rPr>
          <w:bCs/>
        </w:rPr>
        <w:t xml:space="preserve">                              </w:t>
      </w:r>
      <w:r w:rsidRPr="0088181B">
        <w:rPr>
          <w:bCs/>
        </w:rPr>
        <w:t xml:space="preserve">на СМР с ООО «Мидас» от 21.07.2023№ 119/ОК-23. Расходное обязательство на объект: пункт 2.3 подпрограммы 1 «Перечень мероприятий подпрограммы «Наследие», связанных с расходами развития» государственной программы Санкт-Петербурга «Развитие сферы культуры в Санкт-Петербурге», утвержденной постановлением Правительства </w:t>
      </w:r>
      <w:r w:rsidR="006000C0">
        <w:rPr>
          <w:bCs/>
        </w:rPr>
        <w:t xml:space="preserve">                    </w:t>
      </w:r>
      <w:r w:rsidRPr="0088181B">
        <w:rPr>
          <w:bCs/>
        </w:rPr>
        <w:t>Санкт-Петербурга от 17.06.2014 № 488.</w:t>
      </w:r>
    </w:p>
    <w:p w:rsidR="007E6B4F" w:rsidRDefault="007E6B4F" w:rsidP="007E6B4F">
      <w:pPr>
        <w:pStyle w:val="aff"/>
        <w:tabs>
          <w:tab w:val="left" w:pos="0"/>
          <w:tab w:val="left" w:pos="851"/>
        </w:tabs>
        <w:spacing w:after="0"/>
        <w:ind w:left="0" w:firstLine="709"/>
        <w:jc w:val="both"/>
      </w:pPr>
      <w:r w:rsidRPr="0088181B">
        <w:t xml:space="preserve">7.2 СТРОИТЕЛЬСТВО АРХИВНОГО КОМПЛЕКСА ДЛЯ </w:t>
      </w:r>
      <w:r w:rsidR="006000C0">
        <w:t xml:space="preserve">                                        </w:t>
      </w:r>
      <w:r w:rsidRPr="0088181B">
        <w:t>САНКТ-</w:t>
      </w:r>
      <w:r w:rsidRPr="008232FC">
        <w:t xml:space="preserve">ПЕТЕРБУРГСКИХ КАЗЕННЫХ УЧРЕЖДЕНИЙ «ЦЕНТРАЛЬНЫЙ ГОСУДАРСТВЕННЫЙ ИСТОРИЧЕСКИЙ АРХИВ САНКТ-ПЕТЕРБУРГА» </w:t>
      </w:r>
      <w:r w:rsidR="006000C0">
        <w:t xml:space="preserve">                                </w:t>
      </w:r>
      <w:r w:rsidRPr="008232FC">
        <w:t>И «ЦЕНТРАЛЬНЫЙ ГОСУДАРСТВЕННЫЙ АРХИВ ЛИТЕРАТУРЫ И ИСКУССТВА САНКТ-ПЕТЕРБУРГА» ПО АДРЕСУ: САНКТ-ПЕТЕРБУРГ, ЗАНЕВСКИЙ ПР., УЧАСТОК 1 (СЕВЕРО-ЗАПАДНЕЕ ПЕРЕСЕЧЕНИЯ С ОХТИНСКОЙ ВЕТКОЙ ЖЕЛЕЗНОЙ ДОРОГИ), ВКЛЮЧАЯ ЗАВЕРШЕНИЕ РАЗРАБОТКИ ПРОЕКТНОЙ ДОКУМЕНТАЦИИ СТАДИИ РД. Увеличение лимита фина</w:t>
      </w:r>
      <w:r w:rsidR="00E027A1" w:rsidRPr="008232FC">
        <w:t>нсирования 2024 года в размере +544 158,4 тыс.руб.</w:t>
      </w:r>
      <w:r w:rsidRPr="008232FC">
        <w:t xml:space="preserve"> в связи с </w:t>
      </w:r>
      <w:r w:rsidR="005B130A" w:rsidRPr="008232FC">
        <w:t xml:space="preserve">увеличением </w:t>
      </w:r>
      <w:r w:rsidRPr="008232FC">
        <w:t xml:space="preserve">сметной стоимости строительства объекта </w:t>
      </w:r>
      <w:r w:rsidR="006000C0">
        <w:t xml:space="preserve">                   </w:t>
      </w:r>
      <w:r w:rsidRPr="008232FC">
        <w:t xml:space="preserve">с учетом корректировки </w:t>
      </w:r>
      <w:r w:rsidR="005B130A" w:rsidRPr="008232FC">
        <w:t xml:space="preserve">проектно-сметной документации </w:t>
      </w:r>
      <w:r w:rsidRPr="008232FC">
        <w:t xml:space="preserve">и </w:t>
      </w:r>
      <w:r w:rsidR="005B130A" w:rsidRPr="008232FC">
        <w:t xml:space="preserve">получения экспертизы </w:t>
      </w:r>
      <w:r w:rsidRPr="008232FC">
        <w:t xml:space="preserve">в части разделов: вентиляция и кондиционирование, отопление, слаботочные системы, ИТП </w:t>
      </w:r>
      <w:r w:rsidR="008E026D" w:rsidRPr="008232FC">
        <w:t>и</w:t>
      </w:r>
      <w:r w:rsidRPr="008232FC">
        <w:t xml:space="preserve"> узел учета тепловой энергии, автоматическая противопожарная зашита, технологические решении, автоматическая система управления и диспетчеризации, наружное освещение, котельная</w:t>
      </w:r>
      <w:r w:rsidR="00EE69EB">
        <w:t xml:space="preserve"> </w:t>
      </w:r>
      <w:r w:rsidRPr="008232FC">
        <w:rPr>
          <w:bCs/>
        </w:rPr>
        <w:t xml:space="preserve">(планируемый срок захода в экспертизу – </w:t>
      </w:r>
      <w:r w:rsidRPr="008232FC">
        <w:t>до 01.03.2024 года</w:t>
      </w:r>
      <w:r w:rsidR="008E026D" w:rsidRPr="008232FC">
        <w:t xml:space="preserve">. </w:t>
      </w:r>
      <w:r w:rsidR="00777001" w:rsidRPr="008232FC">
        <w:t>Не</w:t>
      </w:r>
      <w:r w:rsidR="005B130A" w:rsidRPr="008232FC">
        <w:t>исполнение</w:t>
      </w:r>
      <w:r w:rsidR="002C3A62">
        <w:t xml:space="preserve"> </w:t>
      </w:r>
      <w:r w:rsidR="002C3A62">
        <w:br/>
      </w:r>
      <w:r w:rsidR="005B130A" w:rsidRPr="008232FC">
        <w:t xml:space="preserve">2023 года (+41,8 тыс.руб.) по договору технологического присоединения от 17.03.2023 </w:t>
      </w:r>
      <w:r w:rsidR="00676EDC" w:rsidRPr="008232FC">
        <w:br/>
      </w:r>
      <w:r w:rsidR="005B130A" w:rsidRPr="008232FC">
        <w:t>№ 23-007349-110-142 с ПАО «Россети Ленэнерго».</w:t>
      </w:r>
      <w:r w:rsidR="002B0E7C" w:rsidRPr="008232FC">
        <w:t xml:space="preserve"> Планируемый срок ввода объекта </w:t>
      </w:r>
      <w:r w:rsidR="002C3A62">
        <w:br/>
      </w:r>
      <w:r w:rsidR="002B0E7C" w:rsidRPr="008232FC">
        <w:t>в 2024 году.</w:t>
      </w:r>
      <w:r w:rsidR="00884EAC">
        <w:t xml:space="preserve"> </w:t>
      </w:r>
      <w:r w:rsidRPr="008232FC">
        <w:t xml:space="preserve">Положительное заключение экспертизы: от 30.06.2021 </w:t>
      </w:r>
      <w:r w:rsidR="002C3A62">
        <w:br/>
      </w:r>
      <w:r w:rsidRPr="008232FC">
        <w:t xml:space="preserve">№ 78-1-1-3-035017-2021. Расходное обязательство на объект: пункт 2.4 подпрограммы 1 «Перечень мероприятий подпрограммы «Наследие», связанных с расходами развития» государственной программы Санкт-Петербурга «Развитие сферы культуры </w:t>
      </w:r>
      <w:r w:rsidR="002C3A62">
        <w:br/>
      </w:r>
      <w:r w:rsidRPr="008232FC">
        <w:t xml:space="preserve">в Санкт-Петербурге», утвержденной постановлением Правительства Санкт-Петербурга </w:t>
      </w:r>
      <w:r w:rsidR="002C3A62">
        <w:br/>
      </w:r>
      <w:r w:rsidRPr="008232FC">
        <w:t>от 17.06.2014 № 488.</w:t>
      </w:r>
    </w:p>
    <w:p w:rsidR="00884EAC" w:rsidRPr="008232FC" w:rsidRDefault="00884EAC" w:rsidP="007E6B4F">
      <w:pPr>
        <w:pStyle w:val="aff"/>
        <w:tabs>
          <w:tab w:val="left" w:pos="0"/>
          <w:tab w:val="left" w:pos="851"/>
        </w:tabs>
        <w:spacing w:after="0"/>
        <w:ind w:left="0" w:firstLine="709"/>
        <w:jc w:val="both"/>
      </w:pPr>
    </w:p>
    <w:p w:rsidR="007E6B4F" w:rsidRDefault="007E6B4F" w:rsidP="003C7333">
      <w:pPr>
        <w:pStyle w:val="aff"/>
        <w:tabs>
          <w:tab w:val="left" w:pos="709"/>
          <w:tab w:val="left" w:pos="851"/>
        </w:tabs>
        <w:spacing w:after="0"/>
        <w:ind w:left="0" w:firstLine="709"/>
        <w:jc w:val="both"/>
      </w:pPr>
      <w:r w:rsidRPr="008232FC">
        <w:t>7.3 СТРОИТЕЛЬСТВО ЗДАНИЯ ПО АДРЕСУ: Г.КОЛПИНО, ТВЕРСКАЯ УЛ., УЧАСТОК 1 (НАПРОТИВ ДОМА № 60, ЛИТЕРА А, ПО ТВЕРСКОЙ УЛ.) ДЛЯ РАЗМЕЩЕНИЯ ДЕТСКОЙ ХУДОЖЕСТВЕННОЙ ШКОЛЫ НА 320 ЧЕЛ. Уменьшение лимита фина</w:t>
      </w:r>
      <w:r w:rsidR="00E027A1" w:rsidRPr="008232FC">
        <w:t>нсирования 2024 года в размере -12 999,8</w:t>
      </w:r>
      <w:r w:rsidR="00C33866">
        <w:t xml:space="preserve"> </w:t>
      </w:r>
      <w:r w:rsidR="00E027A1" w:rsidRPr="008232FC">
        <w:t>тыс.руб.</w:t>
      </w:r>
      <w:r w:rsidR="00C33866">
        <w:t xml:space="preserve"> </w:t>
      </w:r>
      <w:r w:rsidR="00FE6D9E" w:rsidRPr="008232FC">
        <w:t xml:space="preserve">в соответствии </w:t>
      </w:r>
      <w:r w:rsidR="00C33866">
        <w:br/>
      </w:r>
      <w:r w:rsidR="00FE6D9E" w:rsidRPr="008232FC">
        <w:t xml:space="preserve">с уточнением сметной стоимости объекта (-16 849,8 тыс.руб.) </w:t>
      </w:r>
      <w:r w:rsidRPr="008232FC">
        <w:t xml:space="preserve">по итогам корректировки проектной документами (разделы: архитектурные решения, вентиляция, слаботочные системы) и получения </w:t>
      </w:r>
      <w:r w:rsidR="00FE6D9E" w:rsidRPr="008232FC">
        <w:t xml:space="preserve">положительного заключения экспертизы </w:t>
      </w:r>
      <w:r w:rsidRPr="008232FC">
        <w:t>от 21.</w:t>
      </w:r>
      <w:r w:rsidR="00FE6D9E" w:rsidRPr="008232FC">
        <w:t xml:space="preserve">12.2023 </w:t>
      </w:r>
      <w:r w:rsidR="006000C0">
        <w:t xml:space="preserve">                                            </w:t>
      </w:r>
      <w:r w:rsidR="00FE6D9E" w:rsidRPr="008232FC">
        <w:t xml:space="preserve">№ 78-1-1-2-079613-2023 </w:t>
      </w:r>
      <w:r w:rsidRPr="008232FC">
        <w:t xml:space="preserve">(-11 169,8 тыс.руб.); уточнение затрат заказчика: исключение </w:t>
      </w:r>
      <w:r w:rsidR="006000C0">
        <w:t xml:space="preserve">                </w:t>
      </w:r>
      <w:r w:rsidRPr="008232FC">
        <w:t xml:space="preserve">из сметной стоимости расходов на авторский надзор (-344,0 тыс.руб.) и расходов </w:t>
      </w:r>
      <w:r w:rsidR="006000C0">
        <w:t xml:space="preserve">                         </w:t>
      </w:r>
      <w:r w:rsidRPr="008232FC">
        <w:t xml:space="preserve">на освобождение земельного участка (-5 336,0 тыс.руб.). </w:t>
      </w:r>
      <w:r w:rsidR="000B32DF" w:rsidRPr="008232FC">
        <w:t xml:space="preserve">Неисполнение 2023 года </w:t>
      </w:r>
      <w:r w:rsidR="006000C0">
        <w:t xml:space="preserve">                  </w:t>
      </w:r>
      <w:r w:rsidR="000B32DF" w:rsidRPr="008232FC">
        <w:t>(+3 850,0 тыс.руб.) в связи с поздними сроками получения ПЗЭ.</w:t>
      </w:r>
      <w:r w:rsidR="00FE6D9E" w:rsidRPr="008232FC">
        <w:t xml:space="preserve"> Планируемый срок ввода объекта в 2024 году.</w:t>
      </w:r>
      <w:r w:rsidR="00C33866">
        <w:t xml:space="preserve"> </w:t>
      </w:r>
      <w:r w:rsidRPr="0088181B">
        <w:t xml:space="preserve">Положительное заключение экспертизы: от 23.12.2020 </w:t>
      </w:r>
      <w:r w:rsidR="006000C0">
        <w:t xml:space="preserve">                                 </w:t>
      </w:r>
      <w:r w:rsidRPr="0088181B">
        <w:t>№ 78-1-1-3-066767-2020.</w:t>
      </w:r>
      <w:r w:rsidR="00C33866">
        <w:t xml:space="preserve"> </w:t>
      </w:r>
      <w:r w:rsidRPr="0088181B">
        <w:t xml:space="preserve">Разрешение на ввод: от 29.12.2023 № 78-06-19-2023. Расходное обязательство на объект: пункт 2.6 подпрограммы 4 «Перечень мероприятий подпрограммы «Образование», связанных с расходами развития» государственной программы </w:t>
      </w:r>
      <w:r w:rsidR="006000C0">
        <w:t xml:space="preserve">                     </w:t>
      </w:r>
      <w:r w:rsidRPr="0088181B">
        <w:t xml:space="preserve">Санкт-Петербурга «Развитие сферы культуры в Санкт-Петербурге», утвержденной </w:t>
      </w:r>
      <w:r w:rsidRPr="00424A8A">
        <w:t>постановлением Правительства Санкт-Петербурга от 17.06.2014 № 488.</w:t>
      </w:r>
    </w:p>
    <w:p w:rsidR="007E6B4F" w:rsidRPr="00424A8A" w:rsidRDefault="007E6B4F" w:rsidP="003C7333">
      <w:pPr>
        <w:pStyle w:val="aff"/>
        <w:tabs>
          <w:tab w:val="left" w:pos="0"/>
          <w:tab w:val="left" w:pos="851"/>
        </w:tabs>
        <w:spacing w:after="0"/>
        <w:ind w:left="0" w:firstLine="709"/>
        <w:jc w:val="both"/>
      </w:pPr>
      <w:r w:rsidRPr="00424A8A">
        <w:t>7.4 СТРОИТЕЛЬСТВО ЗДАНИЯ ДЛЯ РАЗМЕЩЕНИЯ САНКТ-ПЕТЕРБУРГСКОГО ГОСУДАРСТВЕННОГО БЮДЖЕТНОГО ОБРАЗОВАТЕЛЬНОГО УЧРЕЖДЕНИЯ ДОПОЛНИТЕЛЬНОГО ОБРАЗОВАНИЯ ДЕТЕЙ «САНКТ-ПЕТЕРБУРГСКАЯ ДЕТСКАЯ ШКОЛА ИСКУССТВ ИМЕНИ М.И. ГЛИНКИ» ПО АДРЕСУ: Г. САНКТ-ПЕТЕРБУРГ, СОЮЗНЫЙ ПР., УЧАСТОК 9. Увеличение лимита финансирования 2024 года                     (+199 951,6 тыс.руб.) в связи с переносом части работ по прокладке наружных                                и внутренних</w:t>
      </w:r>
      <w:r w:rsidR="006608C5">
        <w:t xml:space="preserve"> </w:t>
      </w:r>
      <w:r w:rsidR="00FE6D9E" w:rsidRPr="00424A8A">
        <w:t>инженерных сетей с 2025 года, учитывая</w:t>
      </w:r>
      <w:r w:rsidRPr="00424A8A">
        <w:t xml:space="preserve"> темп</w:t>
      </w:r>
      <w:r w:rsidR="00FE6D9E" w:rsidRPr="00424A8A">
        <w:t xml:space="preserve">ы </w:t>
      </w:r>
      <w:r w:rsidRPr="00424A8A">
        <w:t xml:space="preserve">производства </w:t>
      </w:r>
      <w:r w:rsidR="00676EDC" w:rsidRPr="00424A8A">
        <w:br/>
      </w:r>
      <w:r w:rsidRPr="00424A8A">
        <w:t>строительно-монтажных работ</w:t>
      </w:r>
      <w:r w:rsidR="00FE6D9E" w:rsidRPr="00424A8A">
        <w:t xml:space="preserve"> по государственному контракту </w:t>
      </w:r>
      <w:r w:rsidR="00C33866">
        <w:br/>
      </w:r>
      <w:r w:rsidR="00FE6D9E" w:rsidRPr="00424A8A">
        <w:t xml:space="preserve">с ООО СК «Высотспецстрой» от 19.06.2023 № 95/ОК-23. </w:t>
      </w:r>
      <w:r w:rsidRPr="00424A8A">
        <w:t>Уменьшение лимита финансирования 2025 года -259 566,8 тыс.руб.</w:t>
      </w:r>
      <w:r w:rsidR="00C33866">
        <w:t xml:space="preserve"> </w:t>
      </w:r>
      <w:r w:rsidRPr="00424A8A">
        <w:t>в связи</w:t>
      </w:r>
      <w:r w:rsidR="006608C5">
        <w:t xml:space="preserve"> </w:t>
      </w:r>
      <w:r w:rsidRPr="00424A8A">
        <w:t>с перераспределением объемов работ по годам, уточнением сметной стоимости объекта и неисполнением 2023 года (+0,1 тыс.руб.) по договору технологического присоединения с ПАО «Россети Ленэнерго». Уменьшение сметной стоимости объекта (-59 615,1 тыс.руб.) в связи с уточнением затрат</w:t>
      </w:r>
      <w:r w:rsidR="00FE6D9E" w:rsidRPr="00424A8A">
        <w:t xml:space="preserve">: </w:t>
      </w:r>
      <w:r w:rsidRPr="00424A8A">
        <w:t>ПАО «Россети Ленэнерго»</w:t>
      </w:r>
      <w:r w:rsidR="006000C0">
        <w:t xml:space="preserve"> </w:t>
      </w:r>
      <w:r w:rsidRPr="00424A8A">
        <w:t>уточнение стоимости подключения к сетям электроснабжения по факту заключения договора от 11.08.2023 № 23-035463-100-142 (-57 995,5 тыс.руб.); уменьшение стоимости прокладки наружных кабельных линий по договору от 25.08.2017 № ОД-СП6-7906-17/9681-Э-17 (исключение 2 этапа) (-48,3 тыс.руб.); уменьшение стоимости подключение к сетям временного электроснабжения по факту заключения договора от 19.09.2023 № 23-048903-110-142 (-664,6 тыс.руб.); уменьшение</w:t>
      </w:r>
      <w:r w:rsidR="006608C5">
        <w:t xml:space="preserve"> </w:t>
      </w:r>
      <w:r w:rsidRPr="00424A8A">
        <w:t>стоимости авторского надзора по договору от 12.09.2023 № 141/ОК-23 (-906,7 тыс.руб.). Положительное заключение экспертизы: от 15.10.2021 № 78-1-1-3-060802-2021. Расходное обязательство на объект: пункт 2.8 подпрограммы 4 «Перечень мероприятий подпрограммы «Образование», связанных</w:t>
      </w:r>
      <w:r w:rsidR="006608C5">
        <w:t xml:space="preserve"> </w:t>
      </w:r>
      <w:r w:rsidRPr="00424A8A">
        <w:t xml:space="preserve">с расходами развития» государственной программы </w:t>
      </w:r>
      <w:r w:rsidR="00676EDC" w:rsidRPr="00424A8A">
        <w:br/>
      </w:r>
      <w:r w:rsidRPr="00424A8A">
        <w:t>Санкт-Петербурга «Развитие сферы культуры в Санкт-Петербурге», утвержденной постановлением Правительства</w:t>
      </w:r>
      <w:r w:rsidR="006608C5">
        <w:t xml:space="preserve"> </w:t>
      </w:r>
      <w:r w:rsidRPr="00424A8A">
        <w:t>Санкт-Петербурга от 17.06.2014 № 488.</w:t>
      </w:r>
    </w:p>
    <w:p w:rsidR="001C2F96" w:rsidRPr="0088181B" w:rsidRDefault="00FC6E76">
      <w:pPr>
        <w:pStyle w:val="aff1"/>
        <w:numPr>
          <w:ilvl w:val="0"/>
          <w:numId w:val="39"/>
        </w:numPr>
        <w:ind w:left="0" w:firstLine="709"/>
        <w:jc w:val="both"/>
      </w:pPr>
      <w:r w:rsidRPr="0088181B">
        <w:rPr>
          <w:b/>
        </w:rPr>
        <w:t xml:space="preserve">По государственной программе Санкт-Петербурга «Обеспечение доступным жильем и жилищно-коммунальными услугами жителей </w:t>
      </w:r>
      <w:r w:rsidR="006000C0">
        <w:rPr>
          <w:b/>
        </w:rPr>
        <w:t xml:space="preserve">                                       </w:t>
      </w:r>
      <w:r w:rsidRPr="0088181B">
        <w:rPr>
          <w:b/>
        </w:rPr>
        <w:t>в Санкт-Петербурге»</w:t>
      </w:r>
      <w:r w:rsidR="00F91780">
        <w:rPr>
          <w:b/>
        </w:rPr>
        <w:t>,</w:t>
      </w:r>
      <w:r w:rsidRPr="0088181B">
        <w:rPr>
          <w:b/>
        </w:rPr>
        <w:t xml:space="preserve"> утвержденной постановлением Правительства </w:t>
      </w:r>
      <w:r w:rsidR="006000C0">
        <w:rPr>
          <w:b/>
        </w:rPr>
        <w:t xml:space="preserve">                             </w:t>
      </w:r>
      <w:r w:rsidRPr="0088181B">
        <w:rPr>
          <w:b/>
        </w:rPr>
        <w:t>Санкт-Петербурга от 23.06.2014 № 491</w:t>
      </w:r>
      <w:r w:rsidRPr="0088181B">
        <w:t xml:space="preserve"> уве</w:t>
      </w:r>
      <w:r w:rsidR="002D204C" w:rsidRPr="0088181B">
        <w:t xml:space="preserve">личение объема работ 2024 года </w:t>
      </w:r>
      <w:r w:rsidR="006000C0">
        <w:t xml:space="preserve">                              </w:t>
      </w:r>
      <w:r w:rsidR="002D204C" w:rsidRPr="0088181B">
        <w:t>+666 993,8 тыс. руб.</w:t>
      </w:r>
      <w:r w:rsidRPr="0088181B">
        <w:t>, объем работ 2025 года и 2026 года без изменений, в том числе:</w:t>
      </w:r>
    </w:p>
    <w:p w:rsidR="009648F6" w:rsidRPr="0088181B" w:rsidRDefault="00FC6E76" w:rsidP="00223BD2">
      <w:pPr>
        <w:pStyle w:val="aff"/>
        <w:tabs>
          <w:tab w:val="left" w:pos="0"/>
          <w:tab w:val="left" w:pos="851"/>
        </w:tabs>
        <w:spacing w:after="0"/>
        <w:ind w:left="0" w:firstLine="709"/>
        <w:jc w:val="both"/>
        <w:rPr>
          <w:bCs/>
        </w:rPr>
      </w:pPr>
      <w:r w:rsidRPr="0088181B">
        <w:rPr>
          <w:bCs/>
        </w:rPr>
        <w:t xml:space="preserve">8.1 СТРОИТЕЛЬСТВО МНОГОКВАРТИРНОГО ДОМА СО ВСТРОЕННО-ПРИСТРОЕННЫМИ ПОМЕЩЕНИЯМИ ПО АДРЕСУ: САНКТ-ПЕТЕРБУРГ, ГЛУХАРСКАЯ УЛИЦА, УЧАСТОК 58 (ТЕРРИТОРИИ КВАРТАЛА 74Б РАЙОНА КАМЕНКА, ОГРАНИЧЕННОЙ ГЛУХАРСКОЙ УЛ., ПР. АВИАКОНСТРУКТОРОВ, ПЛЕСЕЦКОЙ УЛ., НИЖНЕ-КАМЕНСКОЙ УЛ.; ФЗУ № 2), ВКЛЮЧАЯ РАЗРАБОТКУ ПРОЕКТНОЙ ДОКУМЕНТАЦИИ СТАДИИ РД. Увеличение лимита финансирования </w:t>
      </w:r>
      <w:r w:rsidRPr="0088181B">
        <w:rPr>
          <w:bCs/>
        </w:rPr>
        <w:br/>
        <w:t>20</w:t>
      </w:r>
      <w:r w:rsidR="00E027A1" w:rsidRPr="0088181B">
        <w:rPr>
          <w:bCs/>
        </w:rPr>
        <w:t>24 года в размере + 575 631,4 тыс. руб.</w:t>
      </w:r>
      <w:r w:rsidRPr="0088181B">
        <w:rPr>
          <w:bCs/>
        </w:rPr>
        <w:t xml:space="preserve"> в связи с </w:t>
      </w:r>
      <w:r w:rsidR="00F204E8" w:rsidRPr="0088181B">
        <w:t xml:space="preserve">необходимостью корректировки проектной документации в части внесения изменений </w:t>
      </w:r>
      <w:r w:rsidRPr="0088181B">
        <w:rPr>
          <w:bCs/>
        </w:rPr>
        <w:t>в разделы</w:t>
      </w:r>
      <w:r w:rsidR="00F204E8" w:rsidRPr="0088181B">
        <w:rPr>
          <w:bCs/>
        </w:rPr>
        <w:t>:</w:t>
      </w:r>
      <w:r w:rsidRPr="0088181B">
        <w:rPr>
          <w:bCs/>
        </w:rPr>
        <w:t xml:space="preserve"> «Конструктивные решения», «Архитектурные решения» «Пожарные системы», «Вентиляция» (плановый срок получения положите</w:t>
      </w:r>
      <w:r w:rsidR="009648F6" w:rsidRPr="0088181B">
        <w:rPr>
          <w:bCs/>
        </w:rPr>
        <w:t xml:space="preserve">льного заключения экспертизы - </w:t>
      </w:r>
      <w:r w:rsidRPr="0088181B">
        <w:rPr>
          <w:bCs/>
        </w:rPr>
        <w:t>2 кв. 2024 года) (+580 133,1 тыс.руб.) и уточ</w:t>
      </w:r>
      <w:r w:rsidR="00F204E8" w:rsidRPr="0088181B">
        <w:rPr>
          <w:bCs/>
        </w:rPr>
        <w:t xml:space="preserve">нением стоимости присоединения </w:t>
      </w:r>
      <w:r w:rsidRPr="0088181B">
        <w:rPr>
          <w:bCs/>
        </w:rPr>
        <w:t>к инженерным сетям с ГУП «ТЭК-СПб» по факту заключения договора (-4 501,7 тыс.руб.)</w:t>
      </w:r>
      <w:r w:rsidR="00F204E8" w:rsidRPr="0088181B">
        <w:rPr>
          <w:bCs/>
        </w:rPr>
        <w:t>.</w:t>
      </w:r>
      <w:r w:rsidRPr="0088181B">
        <w:rPr>
          <w:bCs/>
        </w:rPr>
        <w:t xml:space="preserve"> Государственный контракт на разработку </w:t>
      </w:r>
      <w:r w:rsidR="006000C0">
        <w:rPr>
          <w:bCs/>
        </w:rPr>
        <w:t xml:space="preserve">                        </w:t>
      </w:r>
      <w:r w:rsidRPr="0088181B">
        <w:rPr>
          <w:bCs/>
        </w:rPr>
        <w:t>РД и</w:t>
      </w:r>
      <w:r w:rsidR="00F204E8" w:rsidRPr="0088181B">
        <w:rPr>
          <w:bCs/>
        </w:rPr>
        <w:t xml:space="preserve"> СМР от 24.11.2022 № 106/ОК-22 </w:t>
      </w:r>
      <w:r w:rsidRPr="0088181B">
        <w:rPr>
          <w:bCs/>
        </w:rPr>
        <w:t>с ООО «Инвестиционная строительная компания «НКС», государственный контракт (подготовка территории, земляные работы, свайное поле, монолитные железобетонные конструкции) от 23.08.2022 № 52/ОК-22</w:t>
      </w:r>
      <w:r w:rsidR="006000C0">
        <w:rPr>
          <w:bCs/>
        </w:rPr>
        <w:t xml:space="preserve">                                      </w:t>
      </w:r>
      <w:r w:rsidRPr="0088181B">
        <w:rPr>
          <w:bCs/>
        </w:rPr>
        <w:t xml:space="preserve">с ООО «Инвестиционная строительная компания «НКС». Положительное заключение экспертизы от </w:t>
      </w:r>
      <w:r w:rsidR="00EE69EB">
        <w:rPr>
          <w:bCs/>
        </w:rPr>
        <w:t xml:space="preserve">15.12.2016 № 78-1-1-3-0328-16. </w:t>
      </w:r>
      <w:r w:rsidR="00B90B75">
        <w:t xml:space="preserve">Планируемый срок ввода объекта </w:t>
      </w:r>
      <w:r w:rsidR="00EE69EB">
        <w:br/>
      </w:r>
      <w:r w:rsidR="00B90B75">
        <w:t xml:space="preserve">в эксплуатацию в 2024 году. </w:t>
      </w:r>
      <w:r w:rsidR="00B90B75">
        <w:rPr>
          <w:bCs/>
        </w:rPr>
        <w:t>Расходное обязательство</w:t>
      </w:r>
      <w:r w:rsidR="001F0881" w:rsidRPr="0088181B">
        <w:rPr>
          <w:bCs/>
        </w:rPr>
        <w:t xml:space="preserve"> н</w:t>
      </w:r>
      <w:r w:rsidRPr="0088181B">
        <w:rPr>
          <w:bCs/>
        </w:rPr>
        <w:t xml:space="preserve">а объект: пункт 1.3 подпрограммы 1 «Улучшение жилищных условий жителей Санкт-Петербурга» государственной </w:t>
      </w:r>
      <w:r w:rsidR="00072CEC">
        <w:rPr>
          <w:bCs/>
        </w:rPr>
        <w:t xml:space="preserve">                  </w:t>
      </w:r>
      <w:r w:rsidRPr="0088181B">
        <w:rPr>
          <w:bCs/>
        </w:rPr>
        <w:t xml:space="preserve">программы Санкт-Петербурга «Обеспечение доступным жильем </w:t>
      </w:r>
      <w:r w:rsidR="00B90B75">
        <w:rPr>
          <w:bCs/>
        </w:rPr>
        <w:br/>
      </w:r>
      <w:r w:rsidRPr="0088181B">
        <w:rPr>
          <w:bCs/>
        </w:rPr>
        <w:t>и жилищно-</w:t>
      </w:r>
      <w:r w:rsidR="00F204E8" w:rsidRPr="0088181B">
        <w:rPr>
          <w:bCs/>
        </w:rPr>
        <w:t xml:space="preserve">коммунальными услугами жителей </w:t>
      </w:r>
      <w:r w:rsidRPr="0088181B">
        <w:rPr>
          <w:bCs/>
        </w:rPr>
        <w:t xml:space="preserve">Санкт-Петербурга», утвержденной постановлением </w:t>
      </w:r>
      <w:r w:rsidR="00F204E8" w:rsidRPr="0088181B">
        <w:rPr>
          <w:bCs/>
        </w:rPr>
        <w:t xml:space="preserve">Правительства Санкт-Петербурга </w:t>
      </w:r>
      <w:r w:rsidRPr="0088181B">
        <w:rPr>
          <w:bCs/>
        </w:rPr>
        <w:t>от 23.06.2014 № 491.</w:t>
      </w:r>
    </w:p>
    <w:p w:rsidR="001C2F96" w:rsidRPr="0088181B" w:rsidRDefault="00FC6E76">
      <w:pPr>
        <w:pStyle w:val="aff"/>
        <w:tabs>
          <w:tab w:val="left" w:pos="0"/>
          <w:tab w:val="left" w:pos="851"/>
        </w:tabs>
        <w:spacing w:after="0"/>
        <w:ind w:left="0" w:firstLine="709"/>
        <w:jc w:val="both"/>
      </w:pPr>
      <w:r w:rsidRPr="0088181B">
        <w:rPr>
          <w:bCs/>
        </w:rPr>
        <w:t xml:space="preserve">8.2 СТРОИТЕЛЬСТВО МНОГОКВАРТИРНОГО ДОМА СО ВСТРОЕННО-ПРИСТРОЕННЫМИ ПОМЕЩЕНИЯМИ ПО АДРЕСУ: САНКТ-ПЕТЕРБУРГ, ГЛУХАРСКАЯ УЛИЦА, УЧАСТОК 57 (ТЕРРИТОРИИ КВАРТАЛА 74Б РАЙОНА КАМЕНКА, ОГРАНИЧЕННОЙ ГЛУХАРСКОЙ УЛ., ПР. АВИАКОНСТРУКТОРОВ, ПЛЕСЕЦКОЙ УЛ., НИЖНЕ-КАМЕНСКОЙ УЛ.; ФЗУ № 3), ВКЛЮЧАЯ РАЗРАБОТКУ ПРОЕКТНОЙ ДОКУМЕНТАЦИИ СТАДИИ РД. </w:t>
      </w:r>
      <w:r w:rsidRPr="0088181B">
        <w:t>Увеличение лимита фина</w:t>
      </w:r>
      <w:r w:rsidR="00E027A1" w:rsidRPr="0088181B">
        <w:t xml:space="preserve">нсирования </w:t>
      </w:r>
      <w:r w:rsidR="00DA3652">
        <w:br/>
      </w:r>
      <w:r w:rsidR="00E027A1" w:rsidRPr="0088181B">
        <w:t>2024 года в размере + 91 362,4 тыс. руб.</w:t>
      </w:r>
      <w:r w:rsidRPr="0088181B">
        <w:t xml:space="preserve"> по результатам корректировки проекта (положительное заключение экспертизы от 12.12.2023 № 78-1-1-2-076297-2023). Государственный контракт на разработку РД и СМР от 15.09.2021 № 69/ОК-21 </w:t>
      </w:r>
      <w:r w:rsidR="00DA3652">
        <w:br/>
      </w:r>
      <w:r w:rsidRPr="0088181B">
        <w:t xml:space="preserve">с ООО «Инвестиционная строительная компания «НКС». Положительное заключение экспертизы от 15.12.2016 № 78-1-1-3-0327-16, положительное заключение экспертизы (корректировка проекта) от 07.06.2022 № 78-1-1-2-036351-2022. Объект введен </w:t>
      </w:r>
      <w:r w:rsidR="00DA3652">
        <w:br/>
      </w:r>
      <w:r w:rsidRPr="0088181B">
        <w:t xml:space="preserve">в эксплуатацию (разрешение на ввод объекта в эксплуатацию от 29.12.2023 </w:t>
      </w:r>
      <w:r w:rsidR="00DA3652">
        <w:br/>
      </w:r>
      <w:r w:rsidRPr="0088181B">
        <w:t>№ 78-15-44-2023). Расходное обязательство на объект: пункт 1.2 подпрограммы 1 «</w:t>
      </w:r>
      <w:r w:rsidRPr="0088181B">
        <w:rPr>
          <w:rFonts w:eastAsiaTheme="minorHAnsi"/>
          <w:lang w:eastAsia="en-US"/>
        </w:rPr>
        <w:t>Улучшение жилищных условий жителей Санкт-Петербурга</w:t>
      </w:r>
      <w:r w:rsidRPr="0088181B">
        <w:t>» государственной программы Санкт-Петербурга «</w:t>
      </w:r>
      <w:r w:rsidRPr="0088181B">
        <w:rPr>
          <w:rFonts w:eastAsiaTheme="minorHAnsi"/>
          <w:lang w:eastAsia="en-US"/>
        </w:rPr>
        <w:t>Обеспечение доступным жильем и жилищно-коммунальными услугами жителей Санкт-Петербурга</w:t>
      </w:r>
      <w:r w:rsidRPr="0088181B">
        <w:t>», утвержденной постановлением П</w:t>
      </w:r>
      <w:r w:rsidR="00FC0C01">
        <w:t xml:space="preserve">равительства </w:t>
      </w:r>
      <w:r w:rsidR="00DA3652">
        <w:br/>
      </w:r>
      <w:r w:rsidRPr="0088181B">
        <w:t>Санкт-Петербурга от 23.06.2014 № 491.</w:t>
      </w:r>
    </w:p>
    <w:p w:rsidR="001C2F96" w:rsidRPr="0088181B" w:rsidRDefault="00FC6E76">
      <w:pPr>
        <w:pStyle w:val="aff1"/>
        <w:numPr>
          <w:ilvl w:val="0"/>
          <w:numId w:val="39"/>
        </w:numPr>
        <w:ind w:left="0" w:firstLine="709"/>
        <w:jc w:val="both"/>
      </w:pPr>
      <w:r w:rsidRPr="0088181B">
        <w:rPr>
          <w:b/>
        </w:rPr>
        <w:t>По государственной программе Санкт-Петербурга «Повышение эффективности государственного управления в Санкт-Петербурге»</w:t>
      </w:r>
      <w:r w:rsidR="00F91780">
        <w:rPr>
          <w:b/>
        </w:rPr>
        <w:t>,</w:t>
      </w:r>
      <w:r w:rsidRPr="0088181B">
        <w:rPr>
          <w:b/>
        </w:rPr>
        <w:t xml:space="preserve"> утвержденной постановлением Правительства Санкт-Петербурга от 23.06.2014 № 494</w:t>
      </w:r>
      <w:r w:rsidRPr="0088181B">
        <w:t xml:space="preserve"> уве</w:t>
      </w:r>
      <w:r w:rsidR="0087119D" w:rsidRPr="0088181B">
        <w:t>личение объема работ 2024 года +5 449,7 тыс. руб.</w:t>
      </w:r>
      <w:r w:rsidRPr="0088181B">
        <w:t>, объем работ 2025 года и 202</w:t>
      </w:r>
      <w:r w:rsidR="0087119D" w:rsidRPr="0088181B">
        <w:t xml:space="preserve">6 года </w:t>
      </w:r>
      <w:r w:rsidR="006000C0">
        <w:t xml:space="preserve">                       </w:t>
      </w:r>
      <w:r w:rsidR="0087119D" w:rsidRPr="0088181B">
        <w:t xml:space="preserve">без изменений, </w:t>
      </w:r>
      <w:r w:rsidRPr="0088181B">
        <w:t>в том числе:</w:t>
      </w:r>
      <w:bookmarkStart w:id="25" w:name="_Hlk157783160"/>
    </w:p>
    <w:p w:rsidR="001C2F96" w:rsidRPr="0088181B" w:rsidRDefault="00FC6E76">
      <w:pPr>
        <w:pStyle w:val="aff1"/>
        <w:numPr>
          <w:ilvl w:val="1"/>
          <w:numId w:val="39"/>
        </w:numPr>
        <w:ind w:left="0" w:firstLine="567"/>
        <w:jc w:val="both"/>
      </w:pPr>
      <w:r w:rsidRPr="0088181B">
        <w:rPr>
          <w:rFonts w:eastAsia="Calibri"/>
          <w:lang w:eastAsia="en-US"/>
        </w:rPr>
        <w:t>По строке «ПРОЕКТНО-ИЗЫСКАТЕЛЬСКИЕ РАБОТЫ, В ТОМ ЧИСЛЕ»</w:t>
      </w:r>
      <w:r w:rsidRPr="0088181B">
        <w:t xml:space="preserve"> увеличение лимита финансирования 2024 года в размере + 5 449,7 тыс. руб. </w:t>
      </w:r>
      <w:bookmarkEnd w:id="25"/>
      <w:r w:rsidRPr="0088181B">
        <w:t xml:space="preserve">(с учетом образовавшегося резерва в размере 0,1 тыс. руб.) </w:t>
      </w:r>
      <w:r w:rsidR="00C43C3A">
        <w:rPr>
          <w:rFonts w:eastAsiaTheme="minorHAnsi"/>
          <w:lang w:eastAsia="en-US"/>
        </w:rPr>
        <w:t xml:space="preserve">в связи </w:t>
      </w:r>
      <w:r w:rsidRPr="0088181B">
        <w:rPr>
          <w:rFonts w:eastAsiaTheme="minorHAnsi"/>
          <w:lang w:eastAsia="en-US"/>
        </w:rPr>
        <w:t>с включением объекта:</w:t>
      </w:r>
      <w:r w:rsidRPr="0088181B">
        <w:t xml:space="preserve"> «Проектирование строительства здания по адресу: Санкт-Петербург, муниципальный округ Звездное, Московское шоссе, участок 4, для размещения отдела записи актов гражданского состояния Московского района Санкт-Петербурга», </w:t>
      </w:r>
      <w:r w:rsidRPr="0088181B">
        <w:rPr>
          <w:rFonts w:eastAsiaTheme="minorHAnsi"/>
          <w:lang w:eastAsia="en-US"/>
        </w:rPr>
        <w:t>работы по которому планировалось завершить в 2023 году, в целях обеспечения возможности оплаты выполненных работ</w:t>
      </w:r>
      <w:r w:rsidRPr="0088181B">
        <w:t>.</w:t>
      </w:r>
    </w:p>
    <w:p w:rsidR="001C2F96" w:rsidRPr="0088181B" w:rsidRDefault="00FC6E76">
      <w:pPr>
        <w:pStyle w:val="aff1"/>
        <w:numPr>
          <w:ilvl w:val="0"/>
          <w:numId w:val="39"/>
        </w:numPr>
        <w:ind w:left="0" w:firstLine="709"/>
        <w:jc w:val="both"/>
        <w:rPr>
          <w:color w:val="4F81BD" w:themeColor="accent1"/>
        </w:rPr>
      </w:pPr>
      <w:r w:rsidRPr="0088181B">
        <w:rPr>
          <w:b/>
        </w:rPr>
        <w:t>По государственной программе Санкт-Петербурга «Экономическое                          и социальное развитие территорий в Санкт-Петербурге»</w:t>
      </w:r>
      <w:r w:rsidR="00F91780">
        <w:rPr>
          <w:b/>
        </w:rPr>
        <w:t>,</w:t>
      </w:r>
      <w:r w:rsidRPr="0088181B">
        <w:rPr>
          <w:b/>
        </w:rPr>
        <w:t xml:space="preserve"> утвержденной постановлением Правительства Санкт-Петербурга от 23.06.2014 № 494</w:t>
      </w:r>
      <w:r w:rsidRPr="0088181B">
        <w:t xml:space="preserve"> уве</w:t>
      </w:r>
      <w:r w:rsidR="007A192C" w:rsidRPr="0088181B">
        <w:t>личение объема работ 2024 года +14 894,2 тыс. руб.</w:t>
      </w:r>
      <w:r w:rsidRPr="0088181B">
        <w:t>, уве</w:t>
      </w:r>
      <w:r w:rsidR="007A192C" w:rsidRPr="0088181B">
        <w:t xml:space="preserve">личение объема работ 2025 года </w:t>
      </w:r>
      <w:r w:rsidR="006000C0">
        <w:t xml:space="preserve">                          </w:t>
      </w:r>
      <w:r w:rsidR="007A192C" w:rsidRPr="0088181B">
        <w:t>+4 500,0 тыс. руб.</w:t>
      </w:r>
      <w:r w:rsidRPr="0088181B">
        <w:t xml:space="preserve">, объем работ 2026 года без изменений, в том числе: </w:t>
      </w:r>
    </w:p>
    <w:p w:rsidR="001C2F96" w:rsidRPr="0088181B" w:rsidRDefault="00FC6E76">
      <w:pPr>
        <w:pStyle w:val="aff1"/>
        <w:numPr>
          <w:ilvl w:val="1"/>
          <w:numId w:val="39"/>
        </w:numPr>
        <w:ind w:left="0" w:firstLine="709"/>
        <w:jc w:val="both"/>
        <w:rPr>
          <w:color w:val="4F81BD" w:themeColor="accent1"/>
        </w:rPr>
      </w:pPr>
      <w:r w:rsidRPr="0088181B">
        <w:rPr>
          <w:rFonts w:eastAsia="Calibri"/>
          <w:lang w:eastAsia="en-US"/>
        </w:rPr>
        <w:t xml:space="preserve">По строке «ПРОЕКТНО-ИЗЫСКАТЕЛЬСКИЕ РАБОТЫ, В ТОМ ЧИСЛЕ» </w:t>
      </w:r>
      <w:r w:rsidRPr="0088181B">
        <w:t>увеличение лимита фи</w:t>
      </w:r>
      <w:r w:rsidR="00C43C3A">
        <w:t xml:space="preserve">нансирования 2024 года в связи </w:t>
      </w:r>
      <w:r w:rsidRPr="0088181B">
        <w:t xml:space="preserve">с необходимостью обеспечения достаточным объемом финансирования 1 объекта, завершаемого в 2024 году, а также </w:t>
      </w:r>
      <w:r w:rsidR="00C43C3A">
        <w:br/>
      </w:r>
      <w:r w:rsidRPr="0088181B">
        <w:t xml:space="preserve">в связи с перераспределением объема работ на плановый период по 1 объекту: </w:t>
      </w:r>
    </w:p>
    <w:p w:rsidR="001C2F96" w:rsidRPr="0088181B" w:rsidRDefault="00FC6E76">
      <w:pPr>
        <w:pStyle w:val="aff1"/>
        <w:ind w:left="0" w:firstLine="709"/>
        <w:jc w:val="both"/>
      </w:pPr>
      <w:r w:rsidRPr="0088181B">
        <w:t>- «Проектирование приспособления для современного использования здания                    по адресу: г. Кронштадт, пр. Ленина, д. 39А, литера А, занимаемого Санкт-Петербургским государственным бюджетным учреждением «Кронштадтский дворец культуры», увеличение лимита финансирования 2024 года в размере + 19 394,2 тыс. руб. (неосвоение 2023 года) в целях обеспечения возможности оплаты выполненных работ;</w:t>
      </w:r>
    </w:p>
    <w:p w:rsidR="001C2F96" w:rsidRDefault="00FC6E76">
      <w:pPr>
        <w:pStyle w:val="aff1"/>
        <w:ind w:left="0" w:firstLine="709"/>
        <w:jc w:val="both"/>
      </w:pPr>
      <w:r w:rsidRPr="0088181B">
        <w:t>- «Проектирование строительства здания крытого спортивного комплекса по адресу: Санкт-Петербург, город Кронштадт, Цитадельское шоссе, участок 33 (территория, ограниченная ул. Литке, Цитадельским шоссе, проектируемым проездом № 2, береговой линией Невской Губы, проектируемым проездом № 4, ул. Адмирала Грейга, проектируемым проездом № 5, проектируемым проездом № 6, Кронштадтским шоссе                    в г. Кронштадте; ФЗУ № 16)», уменьшение лимита финансирования 2024 года в размере                – 4 500,0 тыс.</w:t>
      </w:r>
      <w:r w:rsidRPr="0088181B">
        <w:rPr>
          <w:rFonts w:eastAsiaTheme="minorHAnsi"/>
          <w:lang w:eastAsia="en-US"/>
        </w:rPr>
        <w:t> </w:t>
      </w:r>
      <w:r w:rsidRPr="0088181B">
        <w:t>руб. в соответствии с ожидаемым выполнением, увеличение лимита финансирования 2025 года в размере + 4 500,0 тыс.</w:t>
      </w:r>
      <w:r w:rsidRPr="0088181B">
        <w:rPr>
          <w:rFonts w:eastAsiaTheme="minorHAnsi"/>
          <w:lang w:eastAsia="en-US"/>
        </w:rPr>
        <w:t> </w:t>
      </w:r>
      <w:r w:rsidRPr="0088181B">
        <w:t>руб.</w:t>
      </w:r>
    </w:p>
    <w:p w:rsidR="001C2F96" w:rsidRPr="0088181B" w:rsidRDefault="00FC6E76">
      <w:pPr>
        <w:pStyle w:val="aff1"/>
        <w:numPr>
          <w:ilvl w:val="0"/>
          <w:numId w:val="39"/>
        </w:numPr>
        <w:ind w:left="0" w:firstLine="709"/>
        <w:jc w:val="both"/>
        <w:rPr>
          <w:color w:val="4F81BD" w:themeColor="accent1"/>
        </w:rPr>
      </w:pPr>
      <w:r w:rsidRPr="0088181B">
        <w:rPr>
          <w:b/>
        </w:rPr>
        <w:t>По государственной программе Санкт-Петербурга «Создание условий                  для обеспечения общественного согласия в Санкт-Петербурге»</w:t>
      </w:r>
      <w:r w:rsidR="00406E61">
        <w:rPr>
          <w:b/>
        </w:rPr>
        <w:t>,</w:t>
      </w:r>
      <w:r w:rsidRPr="0088181B">
        <w:rPr>
          <w:b/>
        </w:rPr>
        <w:t xml:space="preserve"> утвержденной постановлением Правительства Санкт-Петербурга от 04.06.2014 № 452</w:t>
      </w:r>
      <w:r w:rsidR="005D660B">
        <w:rPr>
          <w:b/>
        </w:rPr>
        <w:t xml:space="preserve"> </w:t>
      </w:r>
      <w:r w:rsidR="007A192C" w:rsidRPr="0088181B">
        <w:t>увеличение объема работ 2024 года +27 966,9 тыс. руб.</w:t>
      </w:r>
      <w:r w:rsidRPr="0088181B">
        <w:t xml:space="preserve">, </w:t>
      </w:r>
      <w:r w:rsidR="007A192C" w:rsidRPr="0088181B">
        <w:t xml:space="preserve">увеличение </w:t>
      </w:r>
      <w:r w:rsidRPr="0088181B">
        <w:t xml:space="preserve"> объема работ 2025 года </w:t>
      </w:r>
      <w:r w:rsidR="00D62B26">
        <w:t xml:space="preserve">                        </w:t>
      </w:r>
      <w:r w:rsidR="007A192C" w:rsidRPr="0088181B">
        <w:t xml:space="preserve">+58 234,1 тыс.руб., увеличение объема </w:t>
      </w:r>
      <w:r w:rsidRPr="0088181B">
        <w:t xml:space="preserve"> работ 2026 года </w:t>
      </w:r>
      <w:r w:rsidR="007A192C" w:rsidRPr="0088181B">
        <w:t>+200 000,0 тыс. руб.</w:t>
      </w:r>
      <w:r w:rsidRPr="0088181B">
        <w:t>, в том числе:</w:t>
      </w:r>
    </w:p>
    <w:p w:rsidR="00F365C3" w:rsidRPr="0088181B" w:rsidRDefault="00F365C3" w:rsidP="00F365C3">
      <w:pPr>
        <w:pStyle w:val="aff"/>
        <w:tabs>
          <w:tab w:val="left" w:pos="0"/>
          <w:tab w:val="left" w:pos="851"/>
        </w:tabs>
        <w:spacing w:after="0"/>
        <w:ind w:left="0" w:firstLine="709"/>
        <w:jc w:val="both"/>
        <w:rPr>
          <w:bCs/>
        </w:rPr>
      </w:pPr>
      <w:r w:rsidRPr="0088181B">
        <w:rPr>
          <w:bCs/>
        </w:rPr>
        <w:t>11.1 СТРОИТЕЛЬСТВО ДОМА МОЛОДЕЖИ ПО АДРЕСУ: САНКТ-ПЕТЕРБУРГ, ГОРОД ПЕТЕРГОФ, ШИРОКАЯ УЛИЦА, УЧАСТОК 94. Увеличение лимитов фина</w:t>
      </w:r>
      <w:r w:rsidR="00E027A1" w:rsidRPr="0088181B">
        <w:rPr>
          <w:bCs/>
        </w:rPr>
        <w:t>нсирования 2024 года в размере + 27 966,9 тыс.руб.</w:t>
      </w:r>
      <w:r w:rsidR="001F0881" w:rsidRPr="0088181B">
        <w:rPr>
          <w:bCs/>
        </w:rPr>
        <w:t xml:space="preserve">, 2025 года в размере </w:t>
      </w:r>
      <w:r w:rsidR="001F0881" w:rsidRPr="0088181B">
        <w:rPr>
          <w:bCs/>
        </w:rPr>
        <w:br/>
      </w:r>
      <w:r w:rsidRPr="0088181B">
        <w:rPr>
          <w:bCs/>
        </w:rPr>
        <w:t xml:space="preserve">+ 70 000,0 </w:t>
      </w:r>
      <w:r w:rsidR="001F0881" w:rsidRPr="0088181B">
        <w:rPr>
          <w:bCs/>
        </w:rPr>
        <w:t>тыс.руб.</w:t>
      </w:r>
      <w:r w:rsidR="00E027A1" w:rsidRPr="0088181B">
        <w:rPr>
          <w:bCs/>
        </w:rPr>
        <w:t xml:space="preserve">, 2026 года в размере </w:t>
      </w:r>
      <w:r w:rsidRPr="0088181B">
        <w:rPr>
          <w:bCs/>
        </w:rPr>
        <w:t>+</w:t>
      </w:r>
      <w:r w:rsidR="00EE69EB">
        <w:rPr>
          <w:bCs/>
        </w:rPr>
        <w:t xml:space="preserve"> 200 000 тыс.руб</w:t>
      </w:r>
      <w:r w:rsidRPr="0088181B">
        <w:rPr>
          <w:bCs/>
        </w:rPr>
        <w:t xml:space="preserve">. Объект переносится </w:t>
      </w:r>
      <w:r w:rsidRPr="0088181B">
        <w:rPr>
          <w:bCs/>
        </w:rPr>
        <w:br/>
        <w:t xml:space="preserve">из строки «Плановые расходы» с учетом полученного положительного заключения экспертизы от 23.12.2023 № 78-1-1-3-080561-2023. Проведение конкурсных процедур </w:t>
      </w:r>
      <w:r w:rsidR="00EE69EB">
        <w:rPr>
          <w:bCs/>
        </w:rPr>
        <w:br/>
      </w:r>
      <w:r w:rsidRPr="0088181B">
        <w:rPr>
          <w:bCs/>
        </w:rPr>
        <w:t xml:space="preserve">на СМР планируется во </w:t>
      </w:r>
      <w:r w:rsidRPr="0088181B">
        <w:rPr>
          <w:bCs/>
          <w:lang w:val="en-US"/>
        </w:rPr>
        <w:t>II</w:t>
      </w:r>
      <w:r w:rsidRPr="0088181B">
        <w:rPr>
          <w:bCs/>
        </w:rPr>
        <w:t xml:space="preserve"> квартале 2024 года. Увеличение сметной стоимости </w:t>
      </w:r>
      <w:r w:rsidRPr="0088181B">
        <w:rPr>
          <w:bCs/>
        </w:rPr>
        <w:br/>
        <w:t xml:space="preserve">(+ 25 406,3 тыс.руб.) с учетом уточнения стоимости закупочной процедуры </w:t>
      </w:r>
      <w:r w:rsidRPr="0088181B">
        <w:rPr>
          <w:bCs/>
        </w:rPr>
        <w:br/>
        <w:t>по результатам получения положительного заключения экспертизы и пересчетом в текущие цены с учётом применения индексов-дефляторов (+ 18 591,1 тыс.руб.) и уточнением затрат заказчика (+ 6 815,2 тыс.руб.).</w:t>
      </w:r>
      <w:r w:rsidR="00EE69EB">
        <w:rPr>
          <w:bCs/>
        </w:rPr>
        <w:t xml:space="preserve"> </w:t>
      </w:r>
      <w:r w:rsidRPr="0088181B">
        <w:rPr>
          <w:bCs/>
        </w:rPr>
        <w:t xml:space="preserve">Расходное обязательство на объект: пункт 2.1 подпрограммы 1 «Повышение уровня социализации и самореализации граждан, проживающих </w:t>
      </w:r>
      <w:r w:rsidR="00D62B26">
        <w:rPr>
          <w:bCs/>
        </w:rPr>
        <w:t xml:space="preserve">                           </w:t>
      </w:r>
      <w:r w:rsidRPr="0088181B">
        <w:rPr>
          <w:bCs/>
        </w:rPr>
        <w:t>в Санкт-Петербурге, в том числе молодежи, в современном обществе»</w:t>
      </w:r>
      <w:r w:rsidRPr="0088181B">
        <w:t xml:space="preserve"> перечня мероприятий, связанного с расходами развития государственной программы </w:t>
      </w:r>
      <w:r w:rsidR="00D62B26">
        <w:t xml:space="preserve">                         </w:t>
      </w:r>
      <w:r w:rsidRPr="0088181B">
        <w:t xml:space="preserve">Санкт-Петербурга «Создание условий для обеспечения общественного согласия </w:t>
      </w:r>
      <w:r w:rsidR="00D62B26">
        <w:t xml:space="preserve">                             </w:t>
      </w:r>
      <w:r w:rsidRPr="0088181B">
        <w:t>в Санкт-Петербурге», утвержденной постановлением Правительства Санкт-Петербурга</w:t>
      </w:r>
      <w:r w:rsidR="00D62B26">
        <w:t xml:space="preserve">              </w:t>
      </w:r>
      <w:r w:rsidR="00E027A1" w:rsidRPr="0088181B">
        <w:t>о</w:t>
      </w:r>
      <w:r w:rsidRPr="0088181B">
        <w:t>т 04.06.2014 № 452</w:t>
      </w:r>
    </w:p>
    <w:p w:rsidR="001C2F96" w:rsidRPr="0088181B" w:rsidRDefault="00FC6E76" w:rsidP="00F365C3">
      <w:pPr>
        <w:ind w:firstLine="709"/>
        <w:jc w:val="both"/>
        <w:rPr>
          <w:color w:val="4F81BD" w:themeColor="accent1"/>
        </w:rPr>
      </w:pPr>
      <w:r w:rsidRPr="0088181B">
        <w:t>11.</w:t>
      </w:r>
      <w:r w:rsidR="00F365C3" w:rsidRPr="0088181B">
        <w:t>2</w:t>
      </w:r>
      <w:r w:rsidR="00D62B26">
        <w:t xml:space="preserve"> </w:t>
      </w:r>
      <w:r w:rsidRPr="0088181B">
        <w:rPr>
          <w:rFonts w:eastAsia="Calibri"/>
          <w:lang w:eastAsia="en-US"/>
        </w:rPr>
        <w:t xml:space="preserve">По строке «ПРОЕКТНО-ИЗЫСКАТЕЛЬСКИЕ РАБОТЫ, В ТОМ ЧИСЛЕ» </w:t>
      </w:r>
      <w:r w:rsidRPr="0088181B">
        <w:rPr>
          <w:rFonts w:eastAsiaTheme="minorHAnsi"/>
          <w:lang w:eastAsia="en-US"/>
        </w:rPr>
        <w:t xml:space="preserve">уменьшение лимита 2025 года в размере </w:t>
      </w:r>
      <w:r w:rsidRPr="0088181B">
        <w:t>–</w:t>
      </w:r>
      <w:r w:rsidRPr="0088181B">
        <w:rPr>
          <w:rFonts w:eastAsiaTheme="minorHAnsi"/>
          <w:lang w:eastAsia="en-US"/>
        </w:rPr>
        <w:t xml:space="preserve"> 11 765,9 тыс. руб. за счет снятия образовавшегося в связи с </w:t>
      </w:r>
      <w:r w:rsidRPr="0088181B">
        <w:t>уменьшением стоимости проектирования</w:t>
      </w:r>
      <w:r w:rsidRPr="0088181B">
        <w:rPr>
          <w:rFonts w:eastAsiaTheme="minorHAnsi"/>
          <w:lang w:eastAsia="en-US"/>
        </w:rPr>
        <w:t xml:space="preserve"> резерва в размере 12 066,4 тыс. руб.</w:t>
      </w:r>
      <w:r w:rsidRPr="0088181B">
        <w:t>, с учетом перераспределения объема работ на плановый период                      по объекту</w:t>
      </w:r>
      <w:r w:rsidRPr="0088181B">
        <w:rPr>
          <w:rFonts w:eastAsiaTheme="minorHAnsi"/>
          <w:lang w:eastAsia="en-US"/>
        </w:rPr>
        <w:t xml:space="preserve">: </w:t>
      </w:r>
      <w:r w:rsidRPr="0088181B">
        <w:t>«Проектирование строительства здания Дома молодежи Красносе</w:t>
      </w:r>
      <w:r w:rsidR="00E94CC7">
        <w:t>льского района Санкт-Петербурга</w:t>
      </w:r>
      <w:r w:rsidRPr="0088181B">
        <w:t xml:space="preserve"> по адресу: Санкт-Петербург, ул. Партизана Германа, участок 2 (юго-восточнее пересечения с Дудергофским кан.)», уменьшение лимита финансирования 2024 года в размере –</w:t>
      </w:r>
      <w:r w:rsidRPr="0088181B">
        <w:rPr>
          <w:rFonts w:eastAsiaTheme="minorHAnsi"/>
          <w:lang w:eastAsia="en-US"/>
        </w:rPr>
        <w:t> </w:t>
      </w:r>
      <w:r w:rsidRPr="0088181B">
        <w:t>300,5 тыс.</w:t>
      </w:r>
      <w:r w:rsidRPr="0088181B">
        <w:rPr>
          <w:rFonts w:eastAsiaTheme="minorHAnsi"/>
          <w:lang w:eastAsia="en-US"/>
        </w:rPr>
        <w:t> </w:t>
      </w:r>
      <w:r w:rsidRPr="0088181B">
        <w:t>руб. в соответствии с ожидаемым выполнением, увеличение лимита финансирования 2025 года в размере +</w:t>
      </w:r>
      <w:r w:rsidRPr="0088181B">
        <w:rPr>
          <w:rFonts w:eastAsiaTheme="minorHAnsi"/>
          <w:lang w:eastAsia="en-US"/>
        </w:rPr>
        <w:t> </w:t>
      </w:r>
      <w:r w:rsidRPr="0088181B">
        <w:t>300,5 тыс.</w:t>
      </w:r>
      <w:r w:rsidRPr="0088181B">
        <w:rPr>
          <w:rFonts w:eastAsiaTheme="minorHAnsi"/>
          <w:lang w:eastAsia="en-US"/>
        </w:rPr>
        <w:t> </w:t>
      </w:r>
      <w:r w:rsidRPr="0088181B">
        <w:t>руб.</w:t>
      </w:r>
    </w:p>
    <w:p w:rsidR="00E027A1" w:rsidRPr="00676EDC" w:rsidRDefault="00FC6E76" w:rsidP="00676EDC">
      <w:pPr>
        <w:pStyle w:val="aff1"/>
        <w:ind w:left="0" w:firstLine="709"/>
        <w:jc w:val="both"/>
        <w:rPr>
          <w:rFonts w:eastAsiaTheme="minorHAnsi"/>
          <w:lang w:eastAsia="en-US"/>
        </w:rPr>
      </w:pPr>
      <w:r w:rsidRPr="0088181B">
        <w:t xml:space="preserve">Вместе с тем, лимит финансирования 2024 года остается без изменений в связи </w:t>
      </w:r>
      <w:r w:rsidRPr="0088181B">
        <w:br/>
        <w:t>с включением 1 объекта,</w:t>
      </w:r>
      <w:r w:rsidRPr="0088181B">
        <w:rPr>
          <w:rFonts w:eastAsiaTheme="minorHAnsi"/>
          <w:lang w:eastAsia="en-US"/>
        </w:rPr>
        <w:t xml:space="preserve"> работы по которому планировалось завершить в 2023 году,            в целях обеспечения возможности оплаты выполненных работ: «Проектирование строительства Дома молодежи по адресу: Санкт-Петербург, город Петергоф, Широкая улица, участок 94» в сумме 300,5 тыс. руб.</w:t>
      </w:r>
    </w:p>
    <w:p w:rsidR="00CC61A6" w:rsidRDefault="00CC61A6" w:rsidP="00380FD0">
      <w:pPr>
        <w:ind w:firstLine="709"/>
        <w:jc w:val="both"/>
        <w:rPr>
          <w:spacing w:val="3"/>
        </w:rPr>
      </w:pPr>
    </w:p>
    <w:p w:rsidR="00884EAC" w:rsidRDefault="00884EAC" w:rsidP="00380FD0">
      <w:pPr>
        <w:ind w:firstLine="709"/>
        <w:jc w:val="both"/>
        <w:rPr>
          <w:spacing w:val="3"/>
        </w:rPr>
      </w:pPr>
    </w:p>
    <w:p w:rsidR="00C43C3A" w:rsidRDefault="00C43C3A" w:rsidP="00380FD0">
      <w:pPr>
        <w:ind w:firstLine="709"/>
        <w:jc w:val="both"/>
        <w:rPr>
          <w:spacing w:val="3"/>
        </w:rPr>
      </w:pPr>
    </w:p>
    <w:p w:rsidR="00C43C3A" w:rsidRDefault="00C43C3A" w:rsidP="00380FD0">
      <w:pPr>
        <w:ind w:firstLine="709"/>
        <w:jc w:val="both"/>
        <w:rPr>
          <w:spacing w:val="3"/>
        </w:rPr>
      </w:pPr>
    </w:p>
    <w:p w:rsidR="00380FD0" w:rsidRPr="0088181B" w:rsidRDefault="00380FD0" w:rsidP="00380FD0">
      <w:pPr>
        <w:ind w:firstLine="709"/>
        <w:jc w:val="both"/>
        <w:rPr>
          <w:spacing w:val="3"/>
        </w:rPr>
      </w:pPr>
      <w:r w:rsidRPr="0088181B">
        <w:rPr>
          <w:spacing w:val="3"/>
        </w:rPr>
        <w:t>Принятие Проекта не потребует выделение дополнительного бюджетного финансирования.</w:t>
      </w:r>
    </w:p>
    <w:p w:rsidR="001C2F96" w:rsidRPr="0088181B" w:rsidRDefault="00FC6E76">
      <w:pPr>
        <w:pStyle w:val="aff"/>
        <w:tabs>
          <w:tab w:val="left" w:pos="0"/>
          <w:tab w:val="left" w:pos="851"/>
        </w:tabs>
        <w:spacing w:after="0"/>
        <w:ind w:left="0" w:firstLine="709"/>
        <w:jc w:val="both"/>
      </w:pPr>
      <w:r w:rsidRPr="0088181B">
        <w:t xml:space="preserve">Проект позволит ускорить темпы социально-экономического развития, повысить эффективность использования государственного имущества, а также повысить эффективность деятельности исполнительных органов государственной власти </w:t>
      </w:r>
      <w:r w:rsidRPr="0088181B">
        <w:br/>
        <w:t>при осуществлении градостроительной деятельности.</w:t>
      </w:r>
    </w:p>
    <w:p w:rsidR="001C2F96" w:rsidRPr="0088181B" w:rsidRDefault="00FC6E76">
      <w:pPr>
        <w:pStyle w:val="aff"/>
        <w:tabs>
          <w:tab w:val="left" w:pos="0"/>
          <w:tab w:val="left" w:pos="851"/>
        </w:tabs>
        <w:spacing w:after="0"/>
        <w:ind w:left="0" w:right="-2" w:firstLine="709"/>
        <w:jc w:val="both"/>
      </w:pPr>
      <w:r w:rsidRPr="0088181B">
        <w:t>Реализация Проекта не будет иметь отрицательных социально-экономических последствий. Проект не является особо значимым проектом городского значения. Представление медиа-плана к Проекту, включая размещение социальной рекламы                           и проведение пресс-конференций, не требуется.</w:t>
      </w:r>
    </w:p>
    <w:p w:rsidR="0089555C" w:rsidRDefault="0089555C" w:rsidP="0089555C">
      <w:pPr>
        <w:ind w:firstLine="709"/>
        <w:jc w:val="both"/>
      </w:pPr>
      <w:r>
        <w:t>Проект не содержит положений, содержащихся в  подпунктах «а» – «в» пункта 1 статьи 2 Закона Санкт-Петербурга от 10.11.2022 № 621-99 «Об оценке регулирующего воздействия проектов нормативных правовых актов Санкт-Петербурга и экспертизе нормативных правовых актов Санкт-Петербурга», в связи с чем Проект не подлежит процедуре оценки регулирующего воздействия.</w:t>
      </w:r>
    </w:p>
    <w:p w:rsidR="001C2F96" w:rsidRPr="0088181B" w:rsidRDefault="001C2F96">
      <w:pPr>
        <w:pStyle w:val="aff1"/>
        <w:tabs>
          <w:tab w:val="left" w:pos="-5400"/>
        </w:tabs>
        <w:ind w:left="0" w:firstLine="709"/>
        <w:jc w:val="both"/>
        <w:rPr>
          <w:b/>
        </w:rPr>
      </w:pPr>
    </w:p>
    <w:p w:rsidR="001C2F96" w:rsidRPr="0088181B" w:rsidRDefault="001C2F96">
      <w:pPr>
        <w:pStyle w:val="aff1"/>
        <w:tabs>
          <w:tab w:val="left" w:pos="-5400"/>
        </w:tabs>
        <w:ind w:left="0" w:firstLine="709"/>
        <w:jc w:val="both"/>
        <w:rPr>
          <w:b/>
        </w:rPr>
      </w:pPr>
    </w:p>
    <w:p w:rsidR="001C2F96" w:rsidRPr="0088181B" w:rsidRDefault="00FC6E76">
      <w:pPr>
        <w:pStyle w:val="aff1"/>
        <w:tabs>
          <w:tab w:val="left" w:pos="-5400"/>
        </w:tabs>
        <w:ind w:left="0"/>
        <w:jc w:val="both"/>
        <w:rPr>
          <w:b/>
        </w:rPr>
      </w:pPr>
      <w:r w:rsidRPr="0088181B">
        <w:rPr>
          <w:b/>
        </w:rPr>
        <w:t>Председатель</w:t>
      </w:r>
    </w:p>
    <w:p w:rsidR="001C2F96" w:rsidRDefault="00FC6E76">
      <w:pPr>
        <w:pStyle w:val="aff1"/>
        <w:tabs>
          <w:tab w:val="left" w:pos="-5400"/>
        </w:tabs>
        <w:ind w:left="0"/>
        <w:jc w:val="both"/>
        <w:rPr>
          <w:b/>
        </w:rPr>
      </w:pPr>
      <w:r w:rsidRPr="0088181B">
        <w:rPr>
          <w:b/>
        </w:rPr>
        <w:t>Комитета по строительству</w:t>
      </w:r>
      <w:r w:rsidRPr="0088181B">
        <w:rPr>
          <w:b/>
        </w:rPr>
        <w:tab/>
      </w:r>
      <w:r w:rsidRPr="0088181B">
        <w:rPr>
          <w:b/>
        </w:rPr>
        <w:tab/>
      </w:r>
      <w:r w:rsidRPr="0088181B">
        <w:rPr>
          <w:b/>
        </w:rPr>
        <w:tab/>
      </w:r>
      <w:r w:rsidRPr="0088181B">
        <w:rPr>
          <w:b/>
        </w:rPr>
        <w:tab/>
        <w:t xml:space="preserve">                              И.В. Креславский</w:t>
      </w:r>
    </w:p>
    <w:p w:rsidR="001C2F96" w:rsidRDefault="001C2F96">
      <w:pPr>
        <w:pStyle w:val="aff1"/>
        <w:tabs>
          <w:tab w:val="left" w:pos="-5400"/>
        </w:tabs>
        <w:ind w:left="0"/>
        <w:jc w:val="both"/>
        <w:rPr>
          <w:b/>
        </w:rPr>
      </w:pPr>
    </w:p>
    <w:p w:rsidR="001C2F96" w:rsidRDefault="001C2F96"/>
    <w:sectPr w:rsidR="001C2F96" w:rsidSect="0035718F">
      <w:headerReference w:type="even" r:id="rId9"/>
      <w:headerReference w:type="default" r:id="rId10"/>
      <w:footerReference w:type="even" r:id="rId11"/>
      <w:pgSz w:w="11906" w:h="16838"/>
      <w:pgMar w:top="1134" w:right="709" w:bottom="709"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FA9" w:rsidRDefault="004A5FA9">
      <w:r>
        <w:separator/>
      </w:r>
    </w:p>
  </w:endnote>
  <w:endnote w:type="continuationSeparator" w:id="0">
    <w:p w:rsidR="004A5FA9" w:rsidRDefault="004A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C0" w:rsidRDefault="006000C0">
    <w:pPr>
      <w:pStyle w:val="afa"/>
      <w:framePr w:wrap="around" w:vAnchor="text" w:hAnchor="margin" w:xAlign="right" w:y="1"/>
      <w:rPr>
        <w:rStyle w:val="afc"/>
      </w:rPr>
    </w:pPr>
    <w:r>
      <w:fldChar w:fldCharType="begin"/>
    </w:r>
    <w:r>
      <w:instrText xml:space="preserve">PAGE  </w:instrText>
    </w:r>
    <w:r>
      <w:fldChar w:fldCharType="separate"/>
    </w:r>
    <w:r>
      <w:t>*</w:t>
    </w:r>
    <w:r>
      <w:fldChar w:fldCharType="end"/>
    </w:r>
  </w:p>
  <w:p w:rsidR="006000C0" w:rsidRDefault="006000C0">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FA9" w:rsidRDefault="004A5FA9">
      <w:r>
        <w:separator/>
      </w:r>
    </w:p>
  </w:footnote>
  <w:footnote w:type="continuationSeparator" w:id="0">
    <w:p w:rsidR="004A5FA9" w:rsidRDefault="004A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C0" w:rsidRDefault="006000C0">
    <w:pPr>
      <w:pStyle w:val="afd"/>
      <w:framePr w:wrap="around" w:vAnchor="text" w:hAnchor="margin" w:xAlign="center" w:y="1"/>
      <w:rPr>
        <w:rStyle w:val="afc"/>
      </w:rPr>
    </w:pPr>
    <w:r>
      <w:fldChar w:fldCharType="begin"/>
    </w:r>
    <w:r>
      <w:instrText xml:space="preserve">PAGE  </w:instrText>
    </w:r>
    <w:r>
      <w:fldChar w:fldCharType="separate"/>
    </w:r>
    <w:r>
      <w:t>*</w:t>
    </w:r>
    <w:r>
      <w:fldChar w:fldCharType="end"/>
    </w:r>
  </w:p>
  <w:p w:rsidR="006000C0" w:rsidRDefault="006000C0">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0C0" w:rsidRDefault="006000C0">
    <w:pPr>
      <w:pStyle w:val="afd"/>
      <w:framePr w:wrap="around" w:vAnchor="text" w:hAnchor="margin" w:xAlign="center" w:y="1"/>
      <w:rPr>
        <w:rStyle w:val="afc"/>
      </w:rPr>
    </w:pPr>
    <w:r>
      <w:fldChar w:fldCharType="begin"/>
    </w:r>
    <w:r>
      <w:instrText xml:space="preserve">PAGE  </w:instrText>
    </w:r>
    <w:r>
      <w:fldChar w:fldCharType="separate"/>
    </w:r>
    <w:r w:rsidR="00CA1BF4">
      <w:rPr>
        <w:noProof/>
      </w:rPr>
      <w:t>39</w:t>
    </w:r>
    <w:r>
      <w:fldChar w:fldCharType="end"/>
    </w:r>
  </w:p>
  <w:p w:rsidR="006000C0" w:rsidRDefault="006000C0">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88F"/>
    <w:multiLevelType w:val="hybridMultilevel"/>
    <w:tmpl w:val="E778ADA8"/>
    <w:lvl w:ilvl="0" w:tplc="8B28FFC0">
      <w:start w:val="1"/>
      <w:numFmt w:val="decimal"/>
      <w:lvlText w:val="%1."/>
      <w:lvlJc w:val="left"/>
      <w:pPr>
        <w:ind w:left="9858" w:hanging="360"/>
      </w:pPr>
      <w:rPr>
        <w:color w:val="auto"/>
      </w:rPr>
    </w:lvl>
    <w:lvl w:ilvl="1" w:tplc="350C8F28" w:tentative="1">
      <w:start w:val="1"/>
      <w:numFmt w:val="lowerLetter"/>
      <w:lvlText w:val="%2."/>
      <w:lvlJc w:val="left"/>
      <w:pPr>
        <w:ind w:left="1440" w:hanging="360"/>
      </w:pPr>
    </w:lvl>
    <w:lvl w:ilvl="2" w:tplc="6CB49C9E" w:tentative="1">
      <w:start w:val="1"/>
      <w:numFmt w:val="lowerRoman"/>
      <w:lvlText w:val="%3."/>
      <w:lvlJc w:val="right"/>
      <w:pPr>
        <w:ind w:left="2160" w:hanging="180"/>
      </w:pPr>
    </w:lvl>
    <w:lvl w:ilvl="3" w:tplc="F7AE878C" w:tentative="1">
      <w:start w:val="1"/>
      <w:numFmt w:val="decimal"/>
      <w:lvlText w:val="%4."/>
      <w:lvlJc w:val="left"/>
      <w:pPr>
        <w:ind w:left="2880" w:hanging="360"/>
      </w:pPr>
    </w:lvl>
    <w:lvl w:ilvl="4" w:tplc="6CEAA8E4" w:tentative="1">
      <w:start w:val="1"/>
      <w:numFmt w:val="lowerLetter"/>
      <w:lvlText w:val="%5."/>
      <w:lvlJc w:val="left"/>
      <w:pPr>
        <w:ind w:left="3600" w:hanging="360"/>
      </w:pPr>
    </w:lvl>
    <w:lvl w:ilvl="5" w:tplc="D656531C" w:tentative="1">
      <w:start w:val="1"/>
      <w:numFmt w:val="lowerRoman"/>
      <w:lvlText w:val="%6."/>
      <w:lvlJc w:val="right"/>
      <w:pPr>
        <w:ind w:left="4320" w:hanging="180"/>
      </w:pPr>
    </w:lvl>
    <w:lvl w:ilvl="6" w:tplc="B4E0ABF2" w:tentative="1">
      <w:start w:val="1"/>
      <w:numFmt w:val="decimal"/>
      <w:lvlText w:val="%7."/>
      <w:lvlJc w:val="left"/>
      <w:pPr>
        <w:ind w:left="5040" w:hanging="360"/>
      </w:pPr>
    </w:lvl>
    <w:lvl w:ilvl="7" w:tplc="0CA8DB78" w:tentative="1">
      <w:start w:val="1"/>
      <w:numFmt w:val="lowerLetter"/>
      <w:lvlText w:val="%8."/>
      <w:lvlJc w:val="left"/>
      <w:pPr>
        <w:ind w:left="5760" w:hanging="360"/>
      </w:pPr>
    </w:lvl>
    <w:lvl w:ilvl="8" w:tplc="370A083C" w:tentative="1">
      <w:start w:val="1"/>
      <w:numFmt w:val="lowerRoman"/>
      <w:lvlText w:val="%9."/>
      <w:lvlJc w:val="right"/>
      <w:pPr>
        <w:ind w:left="6480" w:hanging="180"/>
      </w:pPr>
    </w:lvl>
  </w:abstractNum>
  <w:abstractNum w:abstractNumId="1" w15:restartNumberingAfterBreak="0">
    <w:nsid w:val="0E202125"/>
    <w:multiLevelType w:val="multilevel"/>
    <w:tmpl w:val="8E2818CE"/>
    <w:lvl w:ilvl="0">
      <w:start w:val="3"/>
      <w:numFmt w:val="decimal"/>
      <w:lvlText w:val="%1."/>
      <w:lvlJc w:val="left"/>
      <w:pPr>
        <w:ind w:left="1069" w:hanging="360"/>
      </w:pPr>
      <w:rPr>
        <w:rFonts w:hint="default"/>
        <w:b/>
      </w:rPr>
    </w:lvl>
    <w:lvl w:ilvl="1">
      <w:start w:val="1"/>
      <w:numFmt w:val="decimal"/>
      <w:isLgl/>
      <w:lvlText w:val="%1.%2"/>
      <w:lvlJc w:val="left"/>
      <w:pPr>
        <w:ind w:left="5889" w:hanging="36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70713E6"/>
    <w:multiLevelType w:val="hybridMultilevel"/>
    <w:tmpl w:val="06869704"/>
    <w:lvl w:ilvl="0" w:tplc="E5CA36D6">
      <w:start w:val="1"/>
      <w:numFmt w:val="bullet"/>
      <w:lvlText w:val=""/>
      <w:lvlJc w:val="left"/>
      <w:pPr>
        <w:ind w:left="720" w:hanging="360"/>
      </w:pPr>
      <w:rPr>
        <w:rFonts w:ascii="Symbol" w:hAnsi="Symbol" w:hint="default"/>
      </w:rPr>
    </w:lvl>
    <w:lvl w:ilvl="1" w:tplc="003A29CE" w:tentative="1">
      <w:start w:val="1"/>
      <w:numFmt w:val="bullet"/>
      <w:lvlText w:val="o"/>
      <w:lvlJc w:val="left"/>
      <w:pPr>
        <w:ind w:left="1440" w:hanging="360"/>
      </w:pPr>
      <w:rPr>
        <w:rFonts w:ascii="Courier New" w:hAnsi="Courier New" w:cs="Courier New" w:hint="default"/>
      </w:rPr>
    </w:lvl>
    <w:lvl w:ilvl="2" w:tplc="1AC0931A" w:tentative="1">
      <w:start w:val="1"/>
      <w:numFmt w:val="bullet"/>
      <w:lvlText w:val=""/>
      <w:lvlJc w:val="left"/>
      <w:pPr>
        <w:ind w:left="2160" w:hanging="360"/>
      </w:pPr>
      <w:rPr>
        <w:rFonts w:ascii="Wingdings" w:hAnsi="Wingdings" w:hint="default"/>
      </w:rPr>
    </w:lvl>
    <w:lvl w:ilvl="3" w:tplc="EDFEC396" w:tentative="1">
      <w:start w:val="1"/>
      <w:numFmt w:val="bullet"/>
      <w:lvlText w:val=""/>
      <w:lvlJc w:val="left"/>
      <w:pPr>
        <w:ind w:left="2880" w:hanging="360"/>
      </w:pPr>
      <w:rPr>
        <w:rFonts w:ascii="Symbol" w:hAnsi="Symbol" w:hint="default"/>
      </w:rPr>
    </w:lvl>
    <w:lvl w:ilvl="4" w:tplc="F3162748" w:tentative="1">
      <w:start w:val="1"/>
      <w:numFmt w:val="bullet"/>
      <w:lvlText w:val="o"/>
      <w:lvlJc w:val="left"/>
      <w:pPr>
        <w:ind w:left="3600" w:hanging="360"/>
      </w:pPr>
      <w:rPr>
        <w:rFonts w:ascii="Courier New" w:hAnsi="Courier New" w:cs="Courier New" w:hint="default"/>
      </w:rPr>
    </w:lvl>
    <w:lvl w:ilvl="5" w:tplc="79D8F2BE" w:tentative="1">
      <w:start w:val="1"/>
      <w:numFmt w:val="bullet"/>
      <w:lvlText w:val=""/>
      <w:lvlJc w:val="left"/>
      <w:pPr>
        <w:ind w:left="4320" w:hanging="360"/>
      </w:pPr>
      <w:rPr>
        <w:rFonts w:ascii="Wingdings" w:hAnsi="Wingdings" w:hint="default"/>
      </w:rPr>
    </w:lvl>
    <w:lvl w:ilvl="6" w:tplc="0922AFC6" w:tentative="1">
      <w:start w:val="1"/>
      <w:numFmt w:val="bullet"/>
      <w:lvlText w:val=""/>
      <w:lvlJc w:val="left"/>
      <w:pPr>
        <w:ind w:left="5040" w:hanging="360"/>
      </w:pPr>
      <w:rPr>
        <w:rFonts w:ascii="Symbol" w:hAnsi="Symbol" w:hint="default"/>
      </w:rPr>
    </w:lvl>
    <w:lvl w:ilvl="7" w:tplc="CBCE2E4A" w:tentative="1">
      <w:start w:val="1"/>
      <w:numFmt w:val="bullet"/>
      <w:lvlText w:val="o"/>
      <w:lvlJc w:val="left"/>
      <w:pPr>
        <w:ind w:left="5760" w:hanging="360"/>
      </w:pPr>
      <w:rPr>
        <w:rFonts w:ascii="Courier New" w:hAnsi="Courier New" w:cs="Courier New" w:hint="default"/>
      </w:rPr>
    </w:lvl>
    <w:lvl w:ilvl="8" w:tplc="424CE478" w:tentative="1">
      <w:start w:val="1"/>
      <w:numFmt w:val="bullet"/>
      <w:lvlText w:val=""/>
      <w:lvlJc w:val="left"/>
      <w:pPr>
        <w:ind w:left="6480" w:hanging="360"/>
      </w:pPr>
      <w:rPr>
        <w:rFonts w:ascii="Wingdings" w:hAnsi="Wingdings" w:hint="default"/>
      </w:rPr>
    </w:lvl>
  </w:abstractNum>
  <w:abstractNum w:abstractNumId="3" w15:restartNumberingAfterBreak="0">
    <w:nsid w:val="17E27258"/>
    <w:multiLevelType w:val="hybridMultilevel"/>
    <w:tmpl w:val="E0B400B2"/>
    <w:lvl w:ilvl="0" w:tplc="F9A61F2C">
      <w:start w:val="1"/>
      <w:numFmt w:val="decimal"/>
      <w:lvlText w:val="%1."/>
      <w:lvlJc w:val="left"/>
      <w:pPr>
        <w:ind w:left="1494" w:hanging="360"/>
      </w:pPr>
    </w:lvl>
    <w:lvl w:ilvl="1" w:tplc="522EFFFC" w:tentative="1">
      <w:start w:val="1"/>
      <w:numFmt w:val="lowerLetter"/>
      <w:lvlText w:val="%2."/>
      <w:lvlJc w:val="left"/>
      <w:pPr>
        <w:ind w:left="1647" w:hanging="360"/>
      </w:pPr>
    </w:lvl>
    <w:lvl w:ilvl="2" w:tplc="238E7CE6" w:tentative="1">
      <w:start w:val="1"/>
      <w:numFmt w:val="lowerRoman"/>
      <w:lvlText w:val="%3."/>
      <w:lvlJc w:val="right"/>
      <w:pPr>
        <w:ind w:left="2367" w:hanging="180"/>
      </w:pPr>
    </w:lvl>
    <w:lvl w:ilvl="3" w:tplc="067E6CF8" w:tentative="1">
      <w:start w:val="1"/>
      <w:numFmt w:val="decimal"/>
      <w:lvlText w:val="%4."/>
      <w:lvlJc w:val="left"/>
      <w:pPr>
        <w:ind w:left="3087" w:hanging="360"/>
      </w:pPr>
    </w:lvl>
    <w:lvl w:ilvl="4" w:tplc="F7D2D668" w:tentative="1">
      <w:start w:val="1"/>
      <w:numFmt w:val="lowerLetter"/>
      <w:lvlText w:val="%5."/>
      <w:lvlJc w:val="left"/>
      <w:pPr>
        <w:ind w:left="3807" w:hanging="360"/>
      </w:pPr>
    </w:lvl>
    <w:lvl w:ilvl="5" w:tplc="E2462A76" w:tentative="1">
      <w:start w:val="1"/>
      <w:numFmt w:val="lowerRoman"/>
      <w:lvlText w:val="%6."/>
      <w:lvlJc w:val="right"/>
      <w:pPr>
        <w:ind w:left="4527" w:hanging="180"/>
      </w:pPr>
    </w:lvl>
    <w:lvl w:ilvl="6" w:tplc="55E45C44" w:tentative="1">
      <w:start w:val="1"/>
      <w:numFmt w:val="decimal"/>
      <w:lvlText w:val="%7."/>
      <w:lvlJc w:val="left"/>
      <w:pPr>
        <w:ind w:left="5247" w:hanging="360"/>
      </w:pPr>
    </w:lvl>
    <w:lvl w:ilvl="7" w:tplc="07EEA238" w:tentative="1">
      <w:start w:val="1"/>
      <w:numFmt w:val="lowerLetter"/>
      <w:lvlText w:val="%8."/>
      <w:lvlJc w:val="left"/>
      <w:pPr>
        <w:ind w:left="5967" w:hanging="360"/>
      </w:pPr>
    </w:lvl>
    <w:lvl w:ilvl="8" w:tplc="DD2A42B6" w:tentative="1">
      <w:start w:val="1"/>
      <w:numFmt w:val="lowerRoman"/>
      <w:lvlText w:val="%9."/>
      <w:lvlJc w:val="right"/>
      <w:pPr>
        <w:ind w:left="6687" w:hanging="180"/>
      </w:pPr>
    </w:lvl>
  </w:abstractNum>
  <w:abstractNum w:abstractNumId="4" w15:restartNumberingAfterBreak="0">
    <w:nsid w:val="1A0A3994"/>
    <w:multiLevelType w:val="multilevel"/>
    <w:tmpl w:val="23700A6C"/>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color w:val="auto"/>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5" w15:restartNumberingAfterBreak="0">
    <w:nsid w:val="1D186750"/>
    <w:multiLevelType w:val="hybridMultilevel"/>
    <w:tmpl w:val="697C41D8"/>
    <w:lvl w:ilvl="0" w:tplc="88385D04">
      <w:start w:val="6"/>
      <w:numFmt w:val="decimal"/>
      <w:lvlText w:val="%1."/>
      <w:lvlJc w:val="left"/>
      <w:pPr>
        <w:ind w:left="1069" w:hanging="360"/>
      </w:pPr>
      <w:rPr>
        <w:rFonts w:hint="default"/>
        <w:color w:val="4F81BD" w:themeColor="accent1"/>
      </w:rPr>
    </w:lvl>
    <w:lvl w:ilvl="1" w:tplc="BA061964" w:tentative="1">
      <w:start w:val="1"/>
      <w:numFmt w:val="lowerLetter"/>
      <w:lvlText w:val="%2."/>
      <w:lvlJc w:val="left"/>
      <w:pPr>
        <w:ind w:left="1789" w:hanging="360"/>
      </w:pPr>
    </w:lvl>
    <w:lvl w:ilvl="2" w:tplc="7A66101A" w:tentative="1">
      <w:start w:val="1"/>
      <w:numFmt w:val="lowerRoman"/>
      <w:lvlText w:val="%3."/>
      <w:lvlJc w:val="right"/>
      <w:pPr>
        <w:ind w:left="2509" w:hanging="180"/>
      </w:pPr>
    </w:lvl>
    <w:lvl w:ilvl="3" w:tplc="F93ACC3C" w:tentative="1">
      <w:start w:val="1"/>
      <w:numFmt w:val="decimal"/>
      <w:lvlText w:val="%4."/>
      <w:lvlJc w:val="left"/>
      <w:pPr>
        <w:ind w:left="3229" w:hanging="360"/>
      </w:pPr>
    </w:lvl>
    <w:lvl w:ilvl="4" w:tplc="9C8A0068" w:tentative="1">
      <w:start w:val="1"/>
      <w:numFmt w:val="lowerLetter"/>
      <w:lvlText w:val="%5."/>
      <w:lvlJc w:val="left"/>
      <w:pPr>
        <w:ind w:left="3949" w:hanging="360"/>
      </w:pPr>
    </w:lvl>
    <w:lvl w:ilvl="5" w:tplc="0B34376E" w:tentative="1">
      <w:start w:val="1"/>
      <w:numFmt w:val="lowerRoman"/>
      <w:lvlText w:val="%6."/>
      <w:lvlJc w:val="right"/>
      <w:pPr>
        <w:ind w:left="4669" w:hanging="180"/>
      </w:pPr>
    </w:lvl>
    <w:lvl w:ilvl="6" w:tplc="E0BE596E" w:tentative="1">
      <w:start w:val="1"/>
      <w:numFmt w:val="decimal"/>
      <w:lvlText w:val="%7."/>
      <w:lvlJc w:val="left"/>
      <w:pPr>
        <w:ind w:left="5389" w:hanging="360"/>
      </w:pPr>
    </w:lvl>
    <w:lvl w:ilvl="7" w:tplc="6298F17A" w:tentative="1">
      <w:start w:val="1"/>
      <w:numFmt w:val="lowerLetter"/>
      <w:lvlText w:val="%8."/>
      <w:lvlJc w:val="left"/>
      <w:pPr>
        <w:ind w:left="6109" w:hanging="360"/>
      </w:pPr>
    </w:lvl>
    <w:lvl w:ilvl="8" w:tplc="5DC8298E" w:tentative="1">
      <w:start w:val="1"/>
      <w:numFmt w:val="lowerRoman"/>
      <w:lvlText w:val="%9."/>
      <w:lvlJc w:val="right"/>
      <w:pPr>
        <w:ind w:left="6829" w:hanging="180"/>
      </w:pPr>
    </w:lvl>
  </w:abstractNum>
  <w:abstractNum w:abstractNumId="6" w15:restartNumberingAfterBreak="0">
    <w:nsid w:val="1E044026"/>
    <w:multiLevelType w:val="hybridMultilevel"/>
    <w:tmpl w:val="AFCCC3DC"/>
    <w:lvl w:ilvl="0" w:tplc="2368B65E">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011C8E"/>
    <w:multiLevelType w:val="hybridMultilevel"/>
    <w:tmpl w:val="3258C8AA"/>
    <w:lvl w:ilvl="0" w:tplc="B452510A">
      <w:start w:val="1"/>
      <w:numFmt w:val="decimal"/>
      <w:lvlText w:val="%1."/>
      <w:lvlJc w:val="left"/>
      <w:pPr>
        <w:ind w:left="1069" w:hanging="360"/>
      </w:pPr>
      <w:rPr>
        <w:rFonts w:hint="default"/>
      </w:rPr>
    </w:lvl>
    <w:lvl w:ilvl="1" w:tplc="52E8E2F4" w:tentative="1">
      <w:start w:val="1"/>
      <w:numFmt w:val="lowerLetter"/>
      <w:lvlText w:val="%2."/>
      <w:lvlJc w:val="left"/>
      <w:pPr>
        <w:ind w:left="1789" w:hanging="360"/>
      </w:pPr>
    </w:lvl>
    <w:lvl w:ilvl="2" w:tplc="6BD2E6B8" w:tentative="1">
      <w:start w:val="1"/>
      <w:numFmt w:val="lowerRoman"/>
      <w:lvlText w:val="%3."/>
      <w:lvlJc w:val="right"/>
      <w:pPr>
        <w:ind w:left="2509" w:hanging="180"/>
      </w:pPr>
    </w:lvl>
    <w:lvl w:ilvl="3" w:tplc="CEA4E3EE" w:tentative="1">
      <w:start w:val="1"/>
      <w:numFmt w:val="decimal"/>
      <w:lvlText w:val="%4."/>
      <w:lvlJc w:val="left"/>
      <w:pPr>
        <w:ind w:left="3229" w:hanging="360"/>
      </w:pPr>
    </w:lvl>
    <w:lvl w:ilvl="4" w:tplc="DC2E938A" w:tentative="1">
      <w:start w:val="1"/>
      <w:numFmt w:val="lowerLetter"/>
      <w:lvlText w:val="%5."/>
      <w:lvlJc w:val="left"/>
      <w:pPr>
        <w:ind w:left="3949" w:hanging="360"/>
      </w:pPr>
    </w:lvl>
    <w:lvl w:ilvl="5" w:tplc="88C68D2A" w:tentative="1">
      <w:start w:val="1"/>
      <w:numFmt w:val="lowerRoman"/>
      <w:lvlText w:val="%6."/>
      <w:lvlJc w:val="right"/>
      <w:pPr>
        <w:ind w:left="4669" w:hanging="180"/>
      </w:pPr>
    </w:lvl>
    <w:lvl w:ilvl="6" w:tplc="0248EB84" w:tentative="1">
      <w:start w:val="1"/>
      <w:numFmt w:val="decimal"/>
      <w:lvlText w:val="%7."/>
      <w:lvlJc w:val="left"/>
      <w:pPr>
        <w:ind w:left="5389" w:hanging="360"/>
      </w:pPr>
    </w:lvl>
    <w:lvl w:ilvl="7" w:tplc="BC521456" w:tentative="1">
      <w:start w:val="1"/>
      <w:numFmt w:val="lowerLetter"/>
      <w:lvlText w:val="%8."/>
      <w:lvlJc w:val="left"/>
      <w:pPr>
        <w:ind w:left="6109" w:hanging="360"/>
      </w:pPr>
    </w:lvl>
    <w:lvl w:ilvl="8" w:tplc="6FE07D8A" w:tentative="1">
      <w:start w:val="1"/>
      <w:numFmt w:val="lowerRoman"/>
      <w:lvlText w:val="%9."/>
      <w:lvlJc w:val="right"/>
      <w:pPr>
        <w:ind w:left="6829" w:hanging="180"/>
      </w:pPr>
    </w:lvl>
  </w:abstractNum>
  <w:abstractNum w:abstractNumId="8" w15:restartNumberingAfterBreak="0">
    <w:nsid w:val="22A36CDB"/>
    <w:multiLevelType w:val="multilevel"/>
    <w:tmpl w:val="DB4CA22C"/>
    <w:lvl w:ilvl="0">
      <w:start w:val="1"/>
      <w:numFmt w:val="decimal"/>
      <w:lvlText w:val="%1."/>
      <w:lvlJc w:val="left"/>
      <w:pPr>
        <w:ind w:left="928"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23E37194"/>
    <w:multiLevelType w:val="hybridMultilevel"/>
    <w:tmpl w:val="2F426342"/>
    <w:lvl w:ilvl="0" w:tplc="6D20FBBC">
      <w:start w:val="1"/>
      <w:numFmt w:val="decimal"/>
      <w:lvlText w:val="%1."/>
      <w:lvlJc w:val="left"/>
      <w:pPr>
        <w:ind w:left="9008" w:hanging="360"/>
      </w:pPr>
      <w:rPr>
        <w:rFonts w:hint="default"/>
      </w:rPr>
    </w:lvl>
    <w:lvl w:ilvl="1" w:tplc="21868FA6">
      <w:start w:val="1"/>
      <w:numFmt w:val="lowerLetter"/>
      <w:lvlText w:val="%2."/>
      <w:lvlJc w:val="left"/>
      <w:pPr>
        <w:ind w:left="1789" w:hanging="360"/>
      </w:pPr>
    </w:lvl>
    <w:lvl w:ilvl="2" w:tplc="3FD6744C" w:tentative="1">
      <w:start w:val="1"/>
      <w:numFmt w:val="lowerRoman"/>
      <w:lvlText w:val="%3."/>
      <w:lvlJc w:val="right"/>
      <w:pPr>
        <w:ind w:left="2509" w:hanging="180"/>
      </w:pPr>
    </w:lvl>
    <w:lvl w:ilvl="3" w:tplc="E9E6CA64" w:tentative="1">
      <w:start w:val="1"/>
      <w:numFmt w:val="decimal"/>
      <w:lvlText w:val="%4."/>
      <w:lvlJc w:val="left"/>
      <w:pPr>
        <w:ind w:left="3229" w:hanging="360"/>
      </w:pPr>
    </w:lvl>
    <w:lvl w:ilvl="4" w:tplc="E61C767E" w:tentative="1">
      <w:start w:val="1"/>
      <w:numFmt w:val="lowerLetter"/>
      <w:lvlText w:val="%5."/>
      <w:lvlJc w:val="left"/>
      <w:pPr>
        <w:ind w:left="3949" w:hanging="360"/>
      </w:pPr>
    </w:lvl>
    <w:lvl w:ilvl="5" w:tplc="64EAD138" w:tentative="1">
      <w:start w:val="1"/>
      <w:numFmt w:val="lowerRoman"/>
      <w:lvlText w:val="%6."/>
      <w:lvlJc w:val="right"/>
      <w:pPr>
        <w:ind w:left="4669" w:hanging="180"/>
      </w:pPr>
    </w:lvl>
    <w:lvl w:ilvl="6" w:tplc="ED06920A" w:tentative="1">
      <w:start w:val="1"/>
      <w:numFmt w:val="decimal"/>
      <w:lvlText w:val="%7."/>
      <w:lvlJc w:val="left"/>
      <w:pPr>
        <w:ind w:left="5389" w:hanging="360"/>
      </w:pPr>
    </w:lvl>
    <w:lvl w:ilvl="7" w:tplc="29FE469E" w:tentative="1">
      <w:start w:val="1"/>
      <w:numFmt w:val="lowerLetter"/>
      <w:lvlText w:val="%8."/>
      <w:lvlJc w:val="left"/>
      <w:pPr>
        <w:ind w:left="6109" w:hanging="360"/>
      </w:pPr>
    </w:lvl>
    <w:lvl w:ilvl="8" w:tplc="8A1610F8" w:tentative="1">
      <w:start w:val="1"/>
      <w:numFmt w:val="lowerRoman"/>
      <w:lvlText w:val="%9."/>
      <w:lvlJc w:val="right"/>
      <w:pPr>
        <w:ind w:left="6829" w:hanging="180"/>
      </w:pPr>
    </w:lvl>
  </w:abstractNum>
  <w:abstractNum w:abstractNumId="10" w15:restartNumberingAfterBreak="0">
    <w:nsid w:val="267D52E7"/>
    <w:multiLevelType w:val="multilevel"/>
    <w:tmpl w:val="3DA68C36"/>
    <w:lvl w:ilvl="0">
      <w:start w:val="3"/>
      <w:numFmt w:val="decimal"/>
      <w:lvlText w:val="%1."/>
      <w:lvlJc w:val="left"/>
      <w:pPr>
        <w:ind w:left="1069" w:hanging="360"/>
      </w:pPr>
      <w:rPr>
        <w:rFonts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71B5E8F"/>
    <w:multiLevelType w:val="hybridMultilevel"/>
    <w:tmpl w:val="E048DAB6"/>
    <w:lvl w:ilvl="0" w:tplc="1A687B86">
      <w:start w:val="1"/>
      <w:numFmt w:val="bullet"/>
      <w:lvlText w:val=""/>
      <w:lvlJc w:val="left"/>
      <w:pPr>
        <w:ind w:left="1429" w:hanging="360"/>
      </w:pPr>
      <w:rPr>
        <w:rFonts w:ascii="Symbol" w:hAnsi="Symbol" w:hint="default"/>
      </w:rPr>
    </w:lvl>
    <w:lvl w:ilvl="1" w:tplc="2B223276" w:tentative="1">
      <w:start w:val="1"/>
      <w:numFmt w:val="bullet"/>
      <w:lvlText w:val="o"/>
      <w:lvlJc w:val="left"/>
      <w:pPr>
        <w:ind w:left="2149" w:hanging="360"/>
      </w:pPr>
      <w:rPr>
        <w:rFonts w:ascii="Courier New" w:hAnsi="Courier New" w:cs="Courier New" w:hint="default"/>
      </w:rPr>
    </w:lvl>
    <w:lvl w:ilvl="2" w:tplc="6148A090" w:tentative="1">
      <w:start w:val="1"/>
      <w:numFmt w:val="bullet"/>
      <w:lvlText w:val=""/>
      <w:lvlJc w:val="left"/>
      <w:pPr>
        <w:ind w:left="2869" w:hanging="360"/>
      </w:pPr>
      <w:rPr>
        <w:rFonts w:ascii="Wingdings" w:hAnsi="Wingdings" w:hint="default"/>
      </w:rPr>
    </w:lvl>
    <w:lvl w:ilvl="3" w:tplc="43F68EAC" w:tentative="1">
      <w:start w:val="1"/>
      <w:numFmt w:val="bullet"/>
      <w:lvlText w:val=""/>
      <w:lvlJc w:val="left"/>
      <w:pPr>
        <w:ind w:left="3589" w:hanging="360"/>
      </w:pPr>
      <w:rPr>
        <w:rFonts w:ascii="Symbol" w:hAnsi="Symbol" w:hint="default"/>
      </w:rPr>
    </w:lvl>
    <w:lvl w:ilvl="4" w:tplc="E44A81D6" w:tentative="1">
      <w:start w:val="1"/>
      <w:numFmt w:val="bullet"/>
      <w:lvlText w:val="o"/>
      <w:lvlJc w:val="left"/>
      <w:pPr>
        <w:ind w:left="4309" w:hanging="360"/>
      </w:pPr>
      <w:rPr>
        <w:rFonts w:ascii="Courier New" w:hAnsi="Courier New" w:cs="Courier New" w:hint="default"/>
      </w:rPr>
    </w:lvl>
    <w:lvl w:ilvl="5" w:tplc="8C6A241E" w:tentative="1">
      <w:start w:val="1"/>
      <w:numFmt w:val="bullet"/>
      <w:lvlText w:val=""/>
      <w:lvlJc w:val="left"/>
      <w:pPr>
        <w:ind w:left="5029" w:hanging="360"/>
      </w:pPr>
      <w:rPr>
        <w:rFonts w:ascii="Wingdings" w:hAnsi="Wingdings" w:hint="default"/>
      </w:rPr>
    </w:lvl>
    <w:lvl w:ilvl="6" w:tplc="1792A74A" w:tentative="1">
      <w:start w:val="1"/>
      <w:numFmt w:val="bullet"/>
      <w:lvlText w:val=""/>
      <w:lvlJc w:val="left"/>
      <w:pPr>
        <w:ind w:left="5749" w:hanging="360"/>
      </w:pPr>
      <w:rPr>
        <w:rFonts w:ascii="Symbol" w:hAnsi="Symbol" w:hint="default"/>
      </w:rPr>
    </w:lvl>
    <w:lvl w:ilvl="7" w:tplc="37D67148" w:tentative="1">
      <w:start w:val="1"/>
      <w:numFmt w:val="bullet"/>
      <w:lvlText w:val="o"/>
      <w:lvlJc w:val="left"/>
      <w:pPr>
        <w:ind w:left="6469" w:hanging="360"/>
      </w:pPr>
      <w:rPr>
        <w:rFonts w:ascii="Courier New" w:hAnsi="Courier New" w:cs="Courier New" w:hint="default"/>
      </w:rPr>
    </w:lvl>
    <w:lvl w:ilvl="8" w:tplc="3444748C" w:tentative="1">
      <w:start w:val="1"/>
      <w:numFmt w:val="bullet"/>
      <w:lvlText w:val=""/>
      <w:lvlJc w:val="left"/>
      <w:pPr>
        <w:ind w:left="7189" w:hanging="360"/>
      </w:pPr>
      <w:rPr>
        <w:rFonts w:ascii="Wingdings" w:hAnsi="Wingdings" w:hint="default"/>
      </w:rPr>
    </w:lvl>
  </w:abstractNum>
  <w:abstractNum w:abstractNumId="12" w15:restartNumberingAfterBreak="0">
    <w:nsid w:val="277B5EF7"/>
    <w:multiLevelType w:val="multilevel"/>
    <w:tmpl w:val="0C44E458"/>
    <w:lvl w:ilvl="0">
      <w:start w:val="1"/>
      <w:numFmt w:val="decimal"/>
      <w:lvlText w:val="%1."/>
      <w:lvlJc w:val="left"/>
      <w:pPr>
        <w:ind w:left="4046"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8FA2FD5"/>
    <w:multiLevelType w:val="hybridMultilevel"/>
    <w:tmpl w:val="5544A16A"/>
    <w:lvl w:ilvl="0" w:tplc="FA60F56C">
      <w:start w:val="1"/>
      <w:numFmt w:val="decimal"/>
      <w:lvlText w:val="%1."/>
      <w:lvlJc w:val="left"/>
      <w:pPr>
        <w:ind w:left="5464" w:hanging="360"/>
      </w:pPr>
      <w:rPr>
        <w:rFonts w:hint="default"/>
      </w:rPr>
    </w:lvl>
    <w:lvl w:ilvl="1" w:tplc="CEBA4D98">
      <w:start w:val="1"/>
      <w:numFmt w:val="lowerLetter"/>
      <w:lvlText w:val="%2."/>
      <w:lvlJc w:val="left"/>
      <w:pPr>
        <w:ind w:left="1789" w:hanging="360"/>
      </w:pPr>
    </w:lvl>
    <w:lvl w:ilvl="2" w:tplc="4F60977A" w:tentative="1">
      <w:start w:val="1"/>
      <w:numFmt w:val="lowerRoman"/>
      <w:lvlText w:val="%3."/>
      <w:lvlJc w:val="right"/>
      <w:pPr>
        <w:ind w:left="2509" w:hanging="180"/>
      </w:pPr>
    </w:lvl>
    <w:lvl w:ilvl="3" w:tplc="9FE8F790" w:tentative="1">
      <w:start w:val="1"/>
      <w:numFmt w:val="decimal"/>
      <w:lvlText w:val="%4."/>
      <w:lvlJc w:val="left"/>
      <w:pPr>
        <w:ind w:left="3229" w:hanging="360"/>
      </w:pPr>
    </w:lvl>
    <w:lvl w:ilvl="4" w:tplc="0B9CC454" w:tentative="1">
      <w:start w:val="1"/>
      <w:numFmt w:val="lowerLetter"/>
      <w:lvlText w:val="%5."/>
      <w:lvlJc w:val="left"/>
      <w:pPr>
        <w:ind w:left="3949" w:hanging="360"/>
      </w:pPr>
    </w:lvl>
    <w:lvl w:ilvl="5" w:tplc="62027A1A" w:tentative="1">
      <w:start w:val="1"/>
      <w:numFmt w:val="lowerRoman"/>
      <w:lvlText w:val="%6."/>
      <w:lvlJc w:val="right"/>
      <w:pPr>
        <w:ind w:left="4669" w:hanging="180"/>
      </w:pPr>
    </w:lvl>
    <w:lvl w:ilvl="6" w:tplc="B134A8BA" w:tentative="1">
      <w:start w:val="1"/>
      <w:numFmt w:val="decimal"/>
      <w:lvlText w:val="%7."/>
      <w:lvlJc w:val="left"/>
      <w:pPr>
        <w:ind w:left="5389" w:hanging="360"/>
      </w:pPr>
    </w:lvl>
    <w:lvl w:ilvl="7" w:tplc="5D22624C" w:tentative="1">
      <w:start w:val="1"/>
      <w:numFmt w:val="lowerLetter"/>
      <w:lvlText w:val="%8."/>
      <w:lvlJc w:val="left"/>
      <w:pPr>
        <w:ind w:left="6109" w:hanging="360"/>
      </w:pPr>
    </w:lvl>
    <w:lvl w:ilvl="8" w:tplc="70A49CBE" w:tentative="1">
      <w:start w:val="1"/>
      <w:numFmt w:val="lowerRoman"/>
      <w:lvlText w:val="%9."/>
      <w:lvlJc w:val="right"/>
      <w:pPr>
        <w:ind w:left="6829" w:hanging="180"/>
      </w:pPr>
    </w:lvl>
  </w:abstractNum>
  <w:abstractNum w:abstractNumId="14" w15:restartNumberingAfterBreak="0">
    <w:nsid w:val="2B65087D"/>
    <w:multiLevelType w:val="hybridMultilevel"/>
    <w:tmpl w:val="B3ECD0D6"/>
    <w:lvl w:ilvl="0" w:tplc="5F524E80">
      <w:start w:val="1"/>
      <w:numFmt w:val="decimal"/>
      <w:lvlText w:val="%1."/>
      <w:lvlJc w:val="left"/>
      <w:pPr>
        <w:ind w:left="1069" w:hanging="360"/>
      </w:pPr>
      <w:rPr>
        <w:rFonts w:hint="default"/>
      </w:rPr>
    </w:lvl>
    <w:lvl w:ilvl="1" w:tplc="E4F41F42" w:tentative="1">
      <w:start w:val="1"/>
      <w:numFmt w:val="lowerLetter"/>
      <w:lvlText w:val="%2."/>
      <w:lvlJc w:val="left"/>
      <w:pPr>
        <w:ind w:left="1789" w:hanging="360"/>
      </w:pPr>
    </w:lvl>
    <w:lvl w:ilvl="2" w:tplc="A110528A" w:tentative="1">
      <w:start w:val="1"/>
      <w:numFmt w:val="lowerRoman"/>
      <w:lvlText w:val="%3."/>
      <w:lvlJc w:val="right"/>
      <w:pPr>
        <w:ind w:left="2509" w:hanging="180"/>
      </w:pPr>
    </w:lvl>
    <w:lvl w:ilvl="3" w:tplc="0AB2BBB8" w:tentative="1">
      <w:start w:val="1"/>
      <w:numFmt w:val="decimal"/>
      <w:lvlText w:val="%4."/>
      <w:lvlJc w:val="left"/>
      <w:pPr>
        <w:ind w:left="3229" w:hanging="360"/>
      </w:pPr>
    </w:lvl>
    <w:lvl w:ilvl="4" w:tplc="28E06636" w:tentative="1">
      <w:start w:val="1"/>
      <w:numFmt w:val="lowerLetter"/>
      <w:lvlText w:val="%5."/>
      <w:lvlJc w:val="left"/>
      <w:pPr>
        <w:ind w:left="3949" w:hanging="360"/>
      </w:pPr>
    </w:lvl>
    <w:lvl w:ilvl="5" w:tplc="9C1685D0" w:tentative="1">
      <w:start w:val="1"/>
      <w:numFmt w:val="lowerRoman"/>
      <w:lvlText w:val="%6."/>
      <w:lvlJc w:val="right"/>
      <w:pPr>
        <w:ind w:left="4669" w:hanging="180"/>
      </w:pPr>
    </w:lvl>
    <w:lvl w:ilvl="6" w:tplc="F8C8DB34" w:tentative="1">
      <w:start w:val="1"/>
      <w:numFmt w:val="decimal"/>
      <w:lvlText w:val="%7."/>
      <w:lvlJc w:val="left"/>
      <w:pPr>
        <w:ind w:left="5389" w:hanging="360"/>
      </w:pPr>
    </w:lvl>
    <w:lvl w:ilvl="7" w:tplc="DA0EEF4A" w:tentative="1">
      <w:start w:val="1"/>
      <w:numFmt w:val="lowerLetter"/>
      <w:lvlText w:val="%8."/>
      <w:lvlJc w:val="left"/>
      <w:pPr>
        <w:ind w:left="6109" w:hanging="360"/>
      </w:pPr>
    </w:lvl>
    <w:lvl w:ilvl="8" w:tplc="A274A9F2" w:tentative="1">
      <w:start w:val="1"/>
      <w:numFmt w:val="lowerRoman"/>
      <w:lvlText w:val="%9."/>
      <w:lvlJc w:val="right"/>
      <w:pPr>
        <w:ind w:left="6829" w:hanging="180"/>
      </w:pPr>
    </w:lvl>
  </w:abstractNum>
  <w:abstractNum w:abstractNumId="15" w15:restartNumberingAfterBreak="0">
    <w:nsid w:val="2C696A55"/>
    <w:multiLevelType w:val="hybridMultilevel"/>
    <w:tmpl w:val="F89C04C6"/>
    <w:lvl w:ilvl="0" w:tplc="630881AE">
      <w:start w:val="1"/>
      <w:numFmt w:val="bullet"/>
      <w:lvlText w:val=""/>
      <w:lvlJc w:val="left"/>
      <w:pPr>
        <w:ind w:left="720" w:hanging="360"/>
      </w:pPr>
      <w:rPr>
        <w:rFonts w:ascii="Symbol" w:hAnsi="Symbol" w:hint="default"/>
      </w:rPr>
    </w:lvl>
    <w:lvl w:ilvl="1" w:tplc="639E2038" w:tentative="1">
      <w:start w:val="1"/>
      <w:numFmt w:val="bullet"/>
      <w:lvlText w:val="o"/>
      <w:lvlJc w:val="left"/>
      <w:pPr>
        <w:ind w:left="1440" w:hanging="360"/>
      </w:pPr>
      <w:rPr>
        <w:rFonts w:ascii="Courier New" w:hAnsi="Courier New" w:cs="Courier New" w:hint="default"/>
      </w:rPr>
    </w:lvl>
    <w:lvl w:ilvl="2" w:tplc="636EC868" w:tentative="1">
      <w:start w:val="1"/>
      <w:numFmt w:val="bullet"/>
      <w:lvlText w:val=""/>
      <w:lvlJc w:val="left"/>
      <w:pPr>
        <w:ind w:left="2160" w:hanging="360"/>
      </w:pPr>
      <w:rPr>
        <w:rFonts w:ascii="Wingdings" w:hAnsi="Wingdings" w:hint="default"/>
      </w:rPr>
    </w:lvl>
    <w:lvl w:ilvl="3" w:tplc="E3FAA258" w:tentative="1">
      <w:start w:val="1"/>
      <w:numFmt w:val="bullet"/>
      <w:lvlText w:val=""/>
      <w:lvlJc w:val="left"/>
      <w:pPr>
        <w:ind w:left="2880" w:hanging="360"/>
      </w:pPr>
      <w:rPr>
        <w:rFonts w:ascii="Symbol" w:hAnsi="Symbol" w:hint="default"/>
      </w:rPr>
    </w:lvl>
    <w:lvl w:ilvl="4" w:tplc="91A014A4" w:tentative="1">
      <w:start w:val="1"/>
      <w:numFmt w:val="bullet"/>
      <w:lvlText w:val="o"/>
      <w:lvlJc w:val="left"/>
      <w:pPr>
        <w:ind w:left="3600" w:hanging="360"/>
      </w:pPr>
      <w:rPr>
        <w:rFonts w:ascii="Courier New" w:hAnsi="Courier New" w:cs="Courier New" w:hint="default"/>
      </w:rPr>
    </w:lvl>
    <w:lvl w:ilvl="5" w:tplc="1D1C36C6" w:tentative="1">
      <w:start w:val="1"/>
      <w:numFmt w:val="bullet"/>
      <w:lvlText w:val=""/>
      <w:lvlJc w:val="left"/>
      <w:pPr>
        <w:ind w:left="4320" w:hanging="360"/>
      </w:pPr>
      <w:rPr>
        <w:rFonts w:ascii="Wingdings" w:hAnsi="Wingdings" w:hint="default"/>
      </w:rPr>
    </w:lvl>
    <w:lvl w:ilvl="6" w:tplc="A336E400" w:tentative="1">
      <w:start w:val="1"/>
      <w:numFmt w:val="bullet"/>
      <w:lvlText w:val=""/>
      <w:lvlJc w:val="left"/>
      <w:pPr>
        <w:ind w:left="5040" w:hanging="360"/>
      </w:pPr>
      <w:rPr>
        <w:rFonts w:ascii="Symbol" w:hAnsi="Symbol" w:hint="default"/>
      </w:rPr>
    </w:lvl>
    <w:lvl w:ilvl="7" w:tplc="6ECAA9C8" w:tentative="1">
      <w:start w:val="1"/>
      <w:numFmt w:val="bullet"/>
      <w:lvlText w:val="o"/>
      <w:lvlJc w:val="left"/>
      <w:pPr>
        <w:ind w:left="5760" w:hanging="360"/>
      </w:pPr>
      <w:rPr>
        <w:rFonts w:ascii="Courier New" w:hAnsi="Courier New" w:cs="Courier New" w:hint="default"/>
      </w:rPr>
    </w:lvl>
    <w:lvl w:ilvl="8" w:tplc="04744A08" w:tentative="1">
      <w:start w:val="1"/>
      <w:numFmt w:val="bullet"/>
      <w:lvlText w:val=""/>
      <w:lvlJc w:val="left"/>
      <w:pPr>
        <w:ind w:left="6480" w:hanging="360"/>
      </w:pPr>
      <w:rPr>
        <w:rFonts w:ascii="Wingdings" w:hAnsi="Wingdings" w:hint="default"/>
      </w:rPr>
    </w:lvl>
  </w:abstractNum>
  <w:abstractNum w:abstractNumId="16" w15:restartNumberingAfterBreak="0">
    <w:nsid w:val="2E16345C"/>
    <w:multiLevelType w:val="hybridMultilevel"/>
    <w:tmpl w:val="DB68C232"/>
    <w:lvl w:ilvl="0" w:tplc="6DBC5B2E">
      <w:start w:val="1"/>
      <w:numFmt w:val="decimal"/>
      <w:lvlText w:val="%1."/>
      <w:lvlJc w:val="left"/>
      <w:pPr>
        <w:ind w:left="928" w:hanging="360"/>
      </w:pPr>
      <w:rPr>
        <w:rFonts w:hint="default"/>
        <w:color w:val="auto"/>
      </w:rPr>
    </w:lvl>
    <w:lvl w:ilvl="1" w:tplc="7464BE92">
      <w:start w:val="1"/>
      <w:numFmt w:val="lowerLetter"/>
      <w:lvlText w:val="%2."/>
      <w:lvlJc w:val="left"/>
      <w:pPr>
        <w:ind w:left="1789" w:hanging="360"/>
      </w:pPr>
    </w:lvl>
    <w:lvl w:ilvl="2" w:tplc="76CE3C10" w:tentative="1">
      <w:start w:val="1"/>
      <w:numFmt w:val="lowerRoman"/>
      <w:lvlText w:val="%3."/>
      <w:lvlJc w:val="right"/>
      <w:pPr>
        <w:ind w:left="2509" w:hanging="180"/>
      </w:pPr>
    </w:lvl>
    <w:lvl w:ilvl="3" w:tplc="9F1EAC26" w:tentative="1">
      <w:start w:val="1"/>
      <w:numFmt w:val="decimal"/>
      <w:lvlText w:val="%4."/>
      <w:lvlJc w:val="left"/>
      <w:pPr>
        <w:ind w:left="3229" w:hanging="360"/>
      </w:pPr>
    </w:lvl>
    <w:lvl w:ilvl="4" w:tplc="C8261366" w:tentative="1">
      <w:start w:val="1"/>
      <w:numFmt w:val="lowerLetter"/>
      <w:lvlText w:val="%5."/>
      <w:lvlJc w:val="left"/>
      <w:pPr>
        <w:ind w:left="3949" w:hanging="360"/>
      </w:pPr>
    </w:lvl>
    <w:lvl w:ilvl="5" w:tplc="ABE27B7A" w:tentative="1">
      <w:start w:val="1"/>
      <w:numFmt w:val="lowerRoman"/>
      <w:lvlText w:val="%6."/>
      <w:lvlJc w:val="right"/>
      <w:pPr>
        <w:ind w:left="4669" w:hanging="180"/>
      </w:pPr>
    </w:lvl>
    <w:lvl w:ilvl="6" w:tplc="6554CDF8" w:tentative="1">
      <w:start w:val="1"/>
      <w:numFmt w:val="decimal"/>
      <w:lvlText w:val="%7."/>
      <w:lvlJc w:val="left"/>
      <w:pPr>
        <w:ind w:left="5389" w:hanging="360"/>
      </w:pPr>
    </w:lvl>
    <w:lvl w:ilvl="7" w:tplc="529EDEF0" w:tentative="1">
      <w:start w:val="1"/>
      <w:numFmt w:val="lowerLetter"/>
      <w:lvlText w:val="%8."/>
      <w:lvlJc w:val="left"/>
      <w:pPr>
        <w:ind w:left="6109" w:hanging="360"/>
      </w:pPr>
    </w:lvl>
    <w:lvl w:ilvl="8" w:tplc="5FCA3666" w:tentative="1">
      <w:start w:val="1"/>
      <w:numFmt w:val="lowerRoman"/>
      <w:lvlText w:val="%9."/>
      <w:lvlJc w:val="right"/>
      <w:pPr>
        <w:ind w:left="6829" w:hanging="180"/>
      </w:pPr>
    </w:lvl>
  </w:abstractNum>
  <w:abstractNum w:abstractNumId="17" w15:restartNumberingAfterBreak="0">
    <w:nsid w:val="33E521E2"/>
    <w:multiLevelType w:val="hybridMultilevel"/>
    <w:tmpl w:val="1C3C91CE"/>
    <w:lvl w:ilvl="0" w:tplc="F29009A2">
      <w:start w:val="1"/>
      <w:numFmt w:val="bullet"/>
      <w:lvlText w:val=""/>
      <w:lvlJc w:val="left"/>
      <w:pPr>
        <w:ind w:left="928" w:hanging="360"/>
      </w:pPr>
      <w:rPr>
        <w:rFonts w:ascii="Symbol" w:hAnsi="Symbol" w:hint="default"/>
      </w:rPr>
    </w:lvl>
    <w:lvl w:ilvl="1" w:tplc="0CD2459E" w:tentative="1">
      <w:start w:val="1"/>
      <w:numFmt w:val="bullet"/>
      <w:lvlText w:val="o"/>
      <w:lvlJc w:val="left"/>
      <w:pPr>
        <w:ind w:left="1866" w:hanging="360"/>
      </w:pPr>
      <w:rPr>
        <w:rFonts w:ascii="Courier New" w:hAnsi="Courier New" w:cs="Courier New" w:hint="default"/>
      </w:rPr>
    </w:lvl>
    <w:lvl w:ilvl="2" w:tplc="20060818" w:tentative="1">
      <w:start w:val="1"/>
      <w:numFmt w:val="bullet"/>
      <w:lvlText w:val=""/>
      <w:lvlJc w:val="left"/>
      <w:pPr>
        <w:ind w:left="2586" w:hanging="360"/>
      </w:pPr>
      <w:rPr>
        <w:rFonts w:ascii="Wingdings" w:hAnsi="Wingdings" w:hint="default"/>
      </w:rPr>
    </w:lvl>
    <w:lvl w:ilvl="3" w:tplc="E7B819EC" w:tentative="1">
      <w:start w:val="1"/>
      <w:numFmt w:val="bullet"/>
      <w:lvlText w:val=""/>
      <w:lvlJc w:val="left"/>
      <w:pPr>
        <w:ind w:left="3306" w:hanging="360"/>
      </w:pPr>
      <w:rPr>
        <w:rFonts w:ascii="Symbol" w:hAnsi="Symbol" w:hint="default"/>
      </w:rPr>
    </w:lvl>
    <w:lvl w:ilvl="4" w:tplc="C0EE02B8" w:tentative="1">
      <w:start w:val="1"/>
      <w:numFmt w:val="bullet"/>
      <w:lvlText w:val="o"/>
      <w:lvlJc w:val="left"/>
      <w:pPr>
        <w:ind w:left="4026" w:hanging="360"/>
      </w:pPr>
      <w:rPr>
        <w:rFonts w:ascii="Courier New" w:hAnsi="Courier New" w:cs="Courier New" w:hint="default"/>
      </w:rPr>
    </w:lvl>
    <w:lvl w:ilvl="5" w:tplc="CAAE2F2E" w:tentative="1">
      <w:start w:val="1"/>
      <w:numFmt w:val="bullet"/>
      <w:lvlText w:val=""/>
      <w:lvlJc w:val="left"/>
      <w:pPr>
        <w:ind w:left="4746" w:hanging="360"/>
      </w:pPr>
      <w:rPr>
        <w:rFonts w:ascii="Wingdings" w:hAnsi="Wingdings" w:hint="default"/>
      </w:rPr>
    </w:lvl>
    <w:lvl w:ilvl="6" w:tplc="6BC02C80" w:tentative="1">
      <w:start w:val="1"/>
      <w:numFmt w:val="bullet"/>
      <w:lvlText w:val=""/>
      <w:lvlJc w:val="left"/>
      <w:pPr>
        <w:ind w:left="5466" w:hanging="360"/>
      </w:pPr>
      <w:rPr>
        <w:rFonts w:ascii="Symbol" w:hAnsi="Symbol" w:hint="default"/>
      </w:rPr>
    </w:lvl>
    <w:lvl w:ilvl="7" w:tplc="AA425532" w:tentative="1">
      <w:start w:val="1"/>
      <w:numFmt w:val="bullet"/>
      <w:lvlText w:val="o"/>
      <w:lvlJc w:val="left"/>
      <w:pPr>
        <w:ind w:left="6186" w:hanging="360"/>
      </w:pPr>
      <w:rPr>
        <w:rFonts w:ascii="Courier New" w:hAnsi="Courier New" w:cs="Courier New" w:hint="default"/>
      </w:rPr>
    </w:lvl>
    <w:lvl w:ilvl="8" w:tplc="D4E2A44E" w:tentative="1">
      <w:start w:val="1"/>
      <w:numFmt w:val="bullet"/>
      <w:lvlText w:val=""/>
      <w:lvlJc w:val="left"/>
      <w:pPr>
        <w:ind w:left="6906" w:hanging="360"/>
      </w:pPr>
      <w:rPr>
        <w:rFonts w:ascii="Wingdings" w:hAnsi="Wingdings" w:hint="default"/>
      </w:rPr>
    </w:lvl>
  </w:abstractNum>
  <w:abstractNum w:abstractNumId="18" w15:restartNumberingAfterBreak="0">
    <w:nsid w:val="3BAC0396"/>
    <w:multiLevelType w:val="hybridMultilevel"/>
    <w:tmpl w:val="859047DE"/>
    <w:lvl w:ilvl="0" w:tplc="9DB25C9E">
      <w:start w:val="1"/>
      <w:numFmt w:val="bullet"/>
      <w:lvlText w:val=""/>
      <w:lvlJc w:val="left"/>
      <w:pPr>
        <w:ind w:left="1429" w:hanging="360"/>
      </w:pPr>
      <w:rPr>
        <w:rFonts w:ascii="Symbol" w:hAnsi="Symbol" w:hint="default"/>
      </w:rPr>
    </w:lvl>
    <w:lvl w:ilvl="1" w:tplc="96108EC2" w:tentative="1">
      <w:start w:val="1"/>
      <w:numFmt w:val="bullet"/>
      <w:lvlText w:val="o"/>
      <w:lvlJc w:val="left"/>
      <w:pPr>
        <w:ind w:left="2149" w:hanging="360"/>
      </w:pPr>
      <w:rPr>
        <w:rFonts w:ascii="Courier New" w:hAnsi="Courier New" w:cs="Courier New" w:hint="default"/>
      </w:rPr>
    </w:lvl>
    <w:lvl w:ilvl="2" w:tplc="2522D5AC" w:tentative="1">
      <w:start w:val="1"/>
      <w:numFmt w:val="bullet"/>
      <w:lvlText w:val=""/>
      <w:lvlJc w:val="left"/>
      <w:pPr>
        <w:ind w:left="2869" w:hanging="360"/>
      </w:pPr>
      <w:rPr>
        <w:rFonts w:ascii="Wingdings" w:hAnsi="Wingdings" w:hint="default"/>
      </w:rPr>
    </w:lvl>
    <w:lvl w:ilvl="3" w:tplc="D284A814" w:tentative="1">
      <w:start w:val="1"/>
      <w:numFmt w:val="bullet"/>
      <w:lvlText w:val=""/>
      <w:lvlJc w:val="left"/>
      <w:pPr>
        <w:ind w:left="3589" w:hanging="360"/>
      </w:pPr>
      <w:rPr>
        <w:rFonts w:ascii="Symbol" w:hAnsi="Symbol" w:hint="default"/>
      </w:rPr>
    </w:lvl>
    <w:lvl w:ilvl="4" w:tplc="923ED6F4" w:tentative="1">
      <w:start w:val="1"/>
      <w:numFmt w:val="bullet"/>
      <w:lvlText w:val="o"/>
      <w:lvlJc w:val="left"/>
      <w:pPr>
        <w:ind w:left="4309" w:hanging="360"/>
      </w:pPr>
      <w:rPr>
        <w:rFonts w:ascii="Courier New" w:hAnsi="Courier New" w:cs="Courier New" w:hint="default"/>
      </w:rPr>
    </w:lvl>
    <w:lvl w:ilvl="5" w:tplc="0F6AC69A" w:tentative="1">
      <w:start w:val="1"/>
      <w:numFmt w:val="bullet"/>
      <w:lvlText w:val=""/>
      <w:lvlJc w:val="left"/>
      <w:pPr>
        <w:ind w:left="5029" w:hanging="360"/>
      </w:pPr>
      <w:rPr>
        <w:rFonts w:ascii="Wingdings" w:hAnsi="Wingdings" w:hint="default"/>
      </w:rPr>
    </w:lvl>
    <w:lvl w:ilvl="6" w:tplc="BDD2D31E" w:tentative="1">
      <w:start w:val="1"/>
      <w:numFmt w:val="bullet"/>
      <w:lvlText w:val=""/>
      <w:lvlJc w:val="left"/>
      <w:pPr>
        <w:ind w:left="5749" w:hanging="360"/>
      </w:pPr>
      <w:rPr>
        <w:rFonts w:ascii="Symbol" w:hAnsi="Symbol" w:hint="default"/>
      </w:rPr>
    </w:lvl>
    <w:lvl w:ilvl="7" w:tplc="BADE8AA0" w:tentative="1">
      <w:start w:val="1"/>
      <w:numFmt w:val="bullet"/>
      <w:lvlText w:val="o"/>
      <w:lvlJc w:val="left"/>
      <w:pPr>
        <w:ind w:left="6469" w:hanging="360"/>
      </w:pPr>
      <w:rPr>
        <w:rFonts w:ascii="Courier New" w:hAnsi="Courier New" w:cs="Courier New" w:hint="default"/>
      </w:rPr>
    </w:lvl>
    <w:lvl w:ilvl="8" w:tplc="BD3E9A4E" w:tentative="1">
      <w:start w:val="1"/>
      <w:numFmt w:val="bullet"/>
      <w:lvlText w:val=""/>
      <w:lvlJc w:val="left"/>
      <w:pPr>
        <w:ind w:left="7189" w:hanging="360"/>
      </w:pPr>
      <w:rPr>
        <w:rFonts w:ascii="Wingdings" w:hAnsi="Wingdings" w:hint="default"/>
      </w:rPr>
    </w:lvl>
  </w:abstractNum>
  <w:abstractNum w:abstractNumId="19" w15:restartNumberingAfterBreak="0">
    <w:nsid w:val="3D1C0F4D"/>
    <w:multiLevelType w:val="multilevel"/>
    <w:tmpl w:val="7D803598"/>
    <w:lvl w:ilvl="0">
      <w:start w:val="5"/>
      <w:numFmt w:val="decimal"/>
      <w:lvlText w:val="%1"/>
      <w:lvlJc w:val="left"/>
      <w:pPr>
        <w:ind w:left="360" w:hanging="360"/>
      </w:pPr>
      <w:rPr>
        <w:rFonts w:hint="default"/>
        <w:sz w:val="24"/>
      </w:rPr>
    </w:lvl>
    <w:lvl w:ilvl="1">
      <w:start w:val="4"/>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20" w15:restartNumberingAfterBreak="0">
    <w:nsid w:val="41912568"/>
    <w:multiLevelType w:val="hybridMultilevel"/>
    <w:tmpl w:val="8E247DD4"/>
    <w:lvl w:ilvl="0" w:tplc="C21A12DC">
      <w:start w:val="1"/>
      <w:numFmt w:val="bullet"/>
      <w:lvlText w:val=""/>
      <w:lvlJc w:val="left"/>
      <w:pPr>
        <w:ind w:left="9858" w:hanging="360"/>
      </w:pPr>
      <w:rPr>
        <w:rFonts w:ascii="Symbol" w:hAnsi="Symbol" w:hint="default"/>
      </w:rPr>
    </w:lvl>
    <w:lvl w:ilvl="1" w:tplc="0A20C468" w:tentative="1">
      <w:start w:val="1"/>
      <w:numFmt w:val="bullet"/>
      <w:lvlText w:val="o"/>
      <w:lvlJc w:val="left"/>
      <w:pPr>
        <w:ind w:left="10578" w:hanging="360"/>
      </w:pPr>
      <w:rPr>
        <w:rFonts w:ascii="Courier New" w:hAnsi="Courier New" w:cs="Courier New" w:hint="default"/>
      </w:rPr>
    </w:lvl>
    <w:lvl w:ilvl="2" w:tplc="578E72FE" w:tentative="1">
      <w:start w:val="1"/>
      <w:numFmt w:val="bullet"/>
      <w:lvlText w:val=""/>
      <w:lvlJc w:val="left"/>
      <w:pPr>
        <w:ind w:left="11298" w:hanging="360"/>
      </w:pPr>
      <w:rPr>
        <w:rFonts w:ascii="Wingdings" w:hAnsi="Wingdings" w:hint="default"/>
      </w:rPr>
    </w:lvl>
    <w:lvl w:ilvl="3" w:tplc="FA2AB6EE" w:tentative="1">
      <w:start w:val="1"/>
      <w:numFmt w:val="bullet"/>
      <w:lvlText w:val=""/>
      <w:lvlJc w:val="left"/>
      <w:pPr>
        <w:ind w:left="12018" w:hanging="360"/>
      </w:pPr>
      <w:rPr>
        <w:rFonts w:ascii="Symbol" w:hAnsi="Symbol" w:hint="default"/>
      </w:rPr>
    </w:lvl>
    <w:lvl w:ilvl="4" w:tplc="7916BDC4" w:tentative="1">
      <w:start w:val="1"/>
      <w:numFmt w:val="bullet"/>
      <w:lvlText w:val="o"/>
      <w:lvlJc w:val="left"/>
      <w:pPr>
        <w:ind w:left="12738" w:hanging="360"/>
      </w:pPr>
      <w:rPr>
        <w:rFonts w:ascii="Courier New" w:hAnsi="Courier New" w:cs="Courier New" w:hint="default"/>
      </w:rPr>
    </w:lvl>
    <w:lvl w:ilvl="5" w:tplc="9D507576" w:tentative="1">
      <w:start w:val="1"/>
      <w:numFmt w:val="bullet"/>
      <w:lvlText w:val=""/>
      <w:lvlJc w:val="left"/>
      <w:pPr>
        <w:ind w:left="13458" w:hanging="360"/>
      </w:pPr>
      <w:rPr>
        <w:rFonts w:ascii="Wingdings" w:hAnsi="Wingdings" w:hint="default"/>
      </w:rPr>
    </w:lvl>
    <w:lvl w:ilvl="6" w:tplc="C576E098" w:tentative="1">
      <w:start w:val="1"/>
      <w:numFmt w:val="bullet"/>
      <w:lvlText w:val=""/>
      <w:lvlJc w:val="left"/>
      <w:pPr>
        <w:ind w:left="14178" w:hanging="360"/>
      </w:pPr>
      <w:rPr>
        <w:rFonts w:ascii="Symbol" w:hAnsi="Symbol" w:hint="default"/>
      </w:rPr>
    </w:lvl>
    <w:lvl w:ilvl="7" w:tplc="ED0A24B6" w:tentative="1">
      <w:start w:val="1"/>
      <w:numFmt w:val="bullet"/>
      <w:lvlText w:val="o"/>
      <w:lvlJc w:val="left"/>
      <w:pPr>
        <w:ind w:left="14898" w:hanging="360"/>
      </w:pPr>
      <w:rPr>
        <w:rFonts w:ascii="Courier New" w:hAnsi="Courier New" w:cs="Courier New" w:hint="default"/>
      </w:rPr>
    </w:lvl>
    <w:lvl w:ilvl="8" w:tplc="B80C1EA4" w:tentative="1">
      <w:start w:val="1"/>
      <w:numFmt w:val="bullet"/>
      <w:lvlText w:val=""/>
      <w:lvlJc w:val="left"/>
      <w:pPr>
        <w:ind w:left="15618" w:hanging="360"/>
      </w:pPr>
      <w:rPr>
        <w:rFonts w:ascii="Wingdings" w:hAnsi="Wingdings" w:hint="default"/>
      </w:rPr>
    </w:lvl>
  </w:abstractNum>
  <w:abstractNum w:abstractNumId="21" w15:restartNumberingAfterBreak="0">
    <w:nsid w:val="46864F87"/>
    <w:multiLevelType w:val="hybridMultilevel"/>
    <w:tmpl w:val="8182E444"/>
    <w:lvl w:ilvl="0" w:tplc="B5565988">
      <w:start w:val="4"/>
      <w:numFmt w:val="decimal"/>
      <w:lvlText w:val="%1."/>
      <w:lvlJc w:val="left"/>
      <w:pPr>
        <w:ind w:left="928" w:hanging="360"/>
      </w:pPr>
      <w:rPr>
        <w:rFonts w:hint="default"/>
      </w:rPr>
    </w:lvl>
    <w:lvl w:ilvl="1" w:tplc="1BC6F1EA" w:tentative="1">
      <w:start w:val="1"/>
      <w:numFmt w:val="lowerLetter"/>
      <w:lvlText w:val="%2."/>
      <w:lvlJc w:val="left"/>
      <w:pPr>
        <w:ind w:left="1648" w:hanging="360"/>
      </w:pPr>
    </w:lvl>
    <w:lvl w:ilvl="2" w:tplc="215401FA" w:tentative="1">
      <w:start w:val="1"/>
      <w:numFmt w:val="lowerRoman"/>
      <w:lvlText w:val="%3."/>
      <w:lvlJc w:val="right"/>
      <w:pPr>
        <w:ind w:left="2368" w:hanging="180"/>
      </w:pPr>
    </w:lvl>
    <w:lvl w:ilvl="3" w:tplc="2EEC6C60" w:tentative="1">
      <w:start w:val="1"/>
      <w:numFmt w:val="decimal"/>
      <w:lvlText w:val="%4."/>
      <w:lvlJc w:val="left"/>
      <w:pPr>
        <w:ind w:left="3088" w:hanging="360"/>
      </w:pPr>
    </w:lvl>
    <w:lvl w:ilvl="4" w:tplc="2CF899CC" w:tentative="1">
      <w:start w:val="1"/>
      <w:numFmt w:val="lowerLetter"/>
      <w:lvlText w:val="%5."/>
      <w:lvlJc w:val="left"/>
      <w:pPr>
        <w:ind w:left="3808" w:hanging="360"/>
      </w:pPr>
    </w:lvl>
    <w:lvl w:ilvl="5" w:tplc="AC2822D8" w:tentative="1">
      <w:start w:val="1"/>
      <w:numFmt w:val="lowerRoman"/>
      <w:lvlText w:val="%6."/>
      <w:lvlJc w:val="right"/>
      <w:pPr>
        <w:ind w:left="4528" w:hanging="180"/>
      </w:pPr>
    </w:lvl>
    <w:lvl w:ilvl="6" w:tplc="43CA3204" w:tentative="1">
      <w:start w:val="1"/>
      <w:numFmt w:val="decimal"/>
      <w:lvlText w:val="%7."/>
      <w:lvlJc w:val="left"/>
      <w:pPr>
        <w:ind w:left="5248" w:hanging="360"/>
      </w:pPr>
    </w:lvl>
    <w:lvl w:ilvl="7" w:tplc="111A5AC2" w:tentative="1">
      <w:start w:val="1"/>
      <w:numFmt w:val="lowerLetter"/>
      <w:lvlText w:val="%8."/>
      <w:lvlJc w:val="left"/>
      <w:pPr>
        <w:ind w:left="5968" w:hanging="360"/>
      </w:pPr>
    </w:lvl>
    <w:lvl w:ilvl="8" w:tplc="38347080" w:tentative="1">
      <w:start w:val="1"/>
      <w:numFmt w:val="lowerRoman"/>
      <w:lvlText w:val="%9."/>
      <w:lvlJc w:val="right"/>
      <w:pPr>
        <w:ind w:left="6688" w:hanging="180"/>
      </w:pPr>
    </w:lvl>
  </w:abstractNum>
  <w:abstractNum w:abstractNumId="22" w15:restartNumberingAfterBreak="0">
    <w:nsid w:val="46F02E6D"/>
    <w:multiLevelType w:val="multilevel"/>
    <w:tmpl w:val="A13C1516"/>
    <w:lvl w:ilvl="0">
      <w:start w:val="4"/>
      <w:numFmt w:val="decimal"/>
      <w:lvlText w:val="%1"/>
      <w:lvlJc w:val="left"/>
      <w:pPr>
        <w:ind w:left="360" w:hanging="360"/>
      </w:pPr>
      <w:rPr>
        <w:rFonts w:hint="default"/>
        <w:color w:val="4F81BD" w:themeColor="accent1"/>
      </w:rPr>
    </w:lvl>
    <w:lvl w:ilvl="1">
      <w:start w:val="2"/>
      <w:numFmt w:val="decimal"/>
      <w:lvlText w:val="%1.%2"/>
      <w:lvlJc w:val="left"/>
      <w:pPr>
        <w:ind w:left="4046" w:hanging="360"/>
      </w:pPr>
      <w:rPr>
        <w:rFonts w:hint="default"/>
        <w:color w:val="4F81BD" w:themeColor="accent1"/>
      </w:rPr>
    </w:lvl>
    <w:lvl w:ilvl="2">
      <w:start w:val="1"/>
      <w:numFmt w:val="decimal"/>
      <w:lvlText w:val="%1.%2.%3"/>
      <w:lvlJc w:val="left"/>
      <w:pPr>
        <w:ind w:left="8092" w:hanging="720"/>
      </w:pPr>
      <w:rPr>
        <w:rFonts w:hint="default"/>
        <w:color w:val="4F81BD" w:themeColor="accent1"/>
      </w:rPr>
    </w:lvl>
    <w:lvl w:ilvl="3">
      <w:start w:val="1"/>
      <w:numFmt w:val="decimal"/>
      <w:lvlText w:val="%1.%2.%3.%4"/>
      <w:lvlJc w:val="left"/>
      <w:pPr>
        <w:ind w:left="11778" w:hanging="720"/>
      </w:pPr>
      <w:rPr>
        <w:rFonts w:hint="default"/>
        <w:color w:val="4F81BD" w:themeColor="accent1"/>
      </w:rPr>
    </w:lvl>
    <w:lvl w:ilvl="4">
      <w:start w:val="1"/>
      <w:numFmt w:val="decimal"/>
      <w:lvlText w:val="%1.%2.%3.%4.%5"/>
      <w:lvlJc w:val="left"/>
      <w:pPr>
        <w:ind w:left="15824" w:hanging="1080"/>
      </w:pPr>
      <w:rPr>
        <w:rFonts w:hint="default"/>
        <w:color w:val="4F81BD" w:themeColor="accent1"/>
      </w:rPr>
    </w:lvl>
    <w:lvl w:ilvl="5">
      <w:start w:val="1"/>
      <w:numFmt w:val="decimal"/>
      <w:lvlText w:val="%1.%2.%3.%4.%5.%6"/>
      <w:lvlJc w:val="left"/>
      <w:pPr>
        <w:ind w:left="19510" w:hanging="1080"/>
      </w:pPr>
      <w:rPr>
        <w:rFonts w:hint="default"/>
        <w:color w:val="4F81BD" w:themeColor="accent1"/>
      </w:rPr>
    </w:lvl>
    <w:lvl w:ilvl="6">
      <w:start w:val="1"/>
      <w:numFmt w:val="decimal"/>
      <w:lvlText w:val="%1.%2.%3.%4.%5.%6.%7"/>
      <w:lvlJc w:val="left"/>
      <w:pPr>
        <w:ind w:left="23556" w:hanging="1440"/>
      </w:pPr>
      <w:rPr>
        <w:rFonts w:hint="default"/>
        <w:color w:val="4F81BD" w:themeColor="accent1"/>
      </w:rPr>
    </w:lvl>
    <w:lvl w:ilvl="7">
      <w:start w:val="1"/>
      <w:numFmt w:val="decimal"/>
      <w:lvlText w:val="%1.%2.%3.%4.%5.%6.%7.%8"/>
      <w:lvlJc w:val="left"/>
      <w:pPr>
        <w:ind w:left="27242" w:hanging="1440"/>
      </w:pPr>
      <w:rPr>
        <w:rFonts w:hint="default"/>
        <w:color w:val="4F81BD" w:themeColor="accent1"/>
      </w:rPr>
    </w:lvl>
    <w:lvl w:ilvl="8">
      <w:start w:val="1"/>
      <w:numFmt w:val="decimal"/>
      <w:lvlText w:val="%1.%2.%3.%4.%5.%6.%7.%8.%9"/>
      <w:lvlJc w:val="left"/>
      <w:pPr>
        <w:ind w:left="31288" w:hanging="1800"/>
      </w:pPr>
      <w:rPr>
        <w:rFonts w:hint="default"/>
        <w:color w:val="4F81BD" w:themeColor="accent1"/>
      </w:rPr>
    </w:lvl>
  </w:abstractNum>
  <w:abstractNum w:abstractNumId="23" w15:restartNumberingAfterBreak="0">
    <w:nsid w:val="4AC65506"/>
    <w:multiLevelType w:val="hybridMultilevel"/>
    <w:tmpl w:val="32A08374"/>
    <w:lvl w:ilvl="0" w:tplc="7FD24262">
      <w:start w:val="1"/>
      <w:numFmt w:val="decimal"/>
      <w:lvlText w:val="%1."/>
      <w:lvlJc w:val="left"/>
      <w:pPr>
        <w:ind w:left="780" w:hanging="360"/>
      </w:pPr>
    </w:lvl>
    <w:lvl w:ilvl="1" w:tplc="08642432" w:tentative="1">
      <w:start w:val="1"/>
      <w:numFmt w:val="lowerLetter"/>
      <w:lvlText w:val="%2."/>
      <w:lvlJc w:val="left"/>
      <w:pPr>
        <w:ind w:left="1500" w:hanging="360"/>
      </w:pPr>
    </w:lvl>
    <w:lvl w:ilvl="2" w:tplc="F14462C2" w:tentative="1">
      <w:start w:val="1"/>
      <w:numFmt w:val="lowerRoman"/>
      <w:lvlText w:val="%3."/>
      <w:lvlJc w:val="right"/>
      <w:pPr>
        <w:ind w:left="2220" w:hanging="180"/>
      </w:pPr>
    </w:lvl>
    <w:lvl w:ilvl="3" w:tplc="2CE0DECE" w:tentative="1">
      <w:start w:val="1"/>
      <w:numFmt w:val="decimal"/>
      <w:lvlText w:val="%4."/>
      <w:lvlJc w:val="left"/>
      <w:pPr>
        <w:ind w:left="2940" w:hanging="360"/>
      </w:pPr>
    </w:lvl>
    <w:lvl w:ilvl="4" w:tplc="1D54A1C8" w:tentative="1">
      <w:start w:val="1"/>
      <w:numFmt w:val="lowerLetter"/>
      <w:lvlText w:val="%5."/>
      <w:lvlJc w:val="left"/>
      <w:pPr>
        <w:ind w:left="3660" w:hanging="360"/>
      </w:pPr>
    </w:lvl>
    <w:lvl w:ilvl="5" w:tplc="F5C4E0B0" w:tentative="1">
      <w:start w:val="1"/>
      <w:numFmt w:val="lowerRoman"/>
      <w:lvlText w:val="%6."/>
      <w:lvlJc w:val="right"/>
      <w:pPr>
        <w:ind w:left="4380" w:hanging="180"/>
      </w:pPr>
    </w:lvl>
    <w:lvl w:ilvl="6" w:tplc="3FC23F04" w:tentative="1">
      <w:start w:val="1"/>
      <w:numFmt w:val="decimal"/>
      <w:lvlText w:val="%7."/>
      <w:lvlJc w:val="left"/>
      <w:pPr>
        <w:ind w:left="5100" w:hanging="360"/>
      </w:pPr>
    </w:lvl>
    <w:lvl w:ilvl="7" w:tplc="E7068654" w:tentative="1">
      <w:start w:val="1"/>
      <w:numFmt w:val="lowerLetter"/>
      <w:lvlText w:val="%8."/>
      <w:lvlJc w:val="left"/>
      <w:pPr>
        <w:ind w:left="5820" w:hanging="360"/>
      </w:pPr>
    </w:lvl>
    <w:lvl w:ilvl="8" w:tplc="CEA4DFE4" w:tentative="1">
      <w:start w:val="1"/>
      <w:numFmt w:val="lowerRoman"/>
      <w:lvlText w:val="%9."/>
      <w:lvlJc w:val="right"/>
      <w:pPr>
        <w:ind w:left="6540" w:hanging="180"/>
      </w:pPr>
    </w:lvl>
  </w:abstractNum>
  <w:abstractNum w:abstractNumId="24" w15:restartNumberingAfterBreak="0">
    <w:nsid w:val="4B460A32"/>
    <w:multiLevelType w:val="hybridMultilevel"/>
    <w:tmpl w:val="89E6CEEA"/>
    <w:lvl w:ilvl="0" w:tplc="720A5D00">
      <w:start w:val="1"/>
      <w:numFmt w:val="bullet"/>
      <w:lvlText w:val=""/>
      <w:lvlJc w:val="left"/>
      <w:pPr>
        <w:ind w:left="1069" w:hanging="360"/>
      </w:pPr>
      <w:rPr>
        <w:rFonts w:ascii="Symbol" w:hAnsi="Symbol" w:hint="default"/>
      </w:rPr>
    </w:lvl>
    <w:lvl w:ilvl="1" w:tplc="20D285EE" w:tentative="1">
      <w:start w:val="1"/>
      <w:numFmt w:val="lowerLetter"/>
      <w:lvlText w:val="%2."/>
      <w:lvlJc w:val="left"/>
      <w:pPr>
        <w:ind w:left="1440" w:hanging="360"/>
      </w:pPr>
    </w:lvl>
    <w:lvl w:ilvl="2" w:tplc="8EF858D8" w:tentative="1">
      <w:start w:val="1"/>
      <w:numFmt w:val="lowerRoman"/>
      <w:lvlText w:val="%3."/>
      <w:lvlJc w:val="right"/>
      <w:pPr>
        <w:ind w:left="2160" w:hanging="180"/>
      </w:pPr>
    </w:lvl>
    <w:lvl w:ilvl="3" w:tplc="AAC4C3E8" w:tentative="1">
      <w:start w:val="1"/>
      <w:numFmt w:val="decimal"/>
      <w:lvlText w:val="%4."/>
      <w:lvlJc w:val="left"/>
      <w:pPr>
        <w:ind w:left="2880" w:hanging="360"/>
      </w:pPr>
    </w:lvl>
    <w:lvl w:ilvl="4" w:tplc="1A1AA3E0" w:tentative="1">
      <w:start w:val="1"/>
      <w:numFmt w:val="lowerLetter"/>
      <w:lvlText w:val="%5."/>
      <w:lvlJc w:val="left"/>
      <w:pPr>
        <w:ind w:left="3600" w:hanging="360"/>
      </w:pPr>
    </w:lvl>
    <w:lvl w:ilvl="5" w:tplc="4EBABB4A" w:tentative="1">
      <w:start w:val="1"/>
      <w:numFmt w:val="lowerRoman"/>
      <w:lvlText w:val="%6."/>
      <w:lvlJc w:val="right"/>
      <w:pPr>
        <w:ind w:left="4320" w:hanging="180"/>
      </w:pPr>
    </w:lvl>
    <w:lvl w:ilvl="6" w:tplc="BA665FDA" w:tentative="1">
      <w:start w:val="1"/>
      <w:numFmt w:val="decimal"/>
      <w:lvlText w:val="%7."/>
      <w:lvlJc w:val="left"/>
      <w:pPr>
        <w:ind w:left="5040" w:hanging="360"/>
      </w:pPr>
    </w:lvl>
    <w:lvl w:ilvl="7" w:tplc="8B98E7F2" w:tentative="1">
      <w:start w:val="1"/>
      <w:numFmt w:val="lowerLetter"/>
      <w:lvlText w:val="%8."/>
      <w:lvlJc w:val="left"/>
      <w:pPr>
        <w:ind w:left="5760" w:hanging="360"/>
      </w:pPr>
    </w:lvl>
    <w:lvl w:ilvl="8" w:tplc="BFF00D6A" w:tentative="1">
      <w:start w:val="1"/>
      <w:numFmt w:val="lowerRoman"/>
      <w:lvlText w:val="%9."/>
      <w:lvlJc w:val="right"/>
      <w:pPr>
        <w:ind w:left="6480" w:hanging="180"/>
      </w:pPr>
    </w:lvl>
  </w:abstractNum>
  <w:abstractNum w:abstractNumId="25" w15:restartNumberingAfterBreak="0">
    <w:nsid w:val="4BE60A74"/>
    <w:multiLevelType w:val="multilevel"/>
    <w:tmpl w:val="44EED25E"/>
    <w:lvl w:ilvl="0">
      <w:start w:val="1"/>
      <w:numFmt w:val="decimal"/>
      <w:lvlText w:val="%1."/>
      <w:lvlJc w:val="left"/>
      <w:pPr>
        <w:ind w:left="1495"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4BFF288E"/>
    <w:multiLevelType w:val="multilevel"/>
    <w:tmpl w:val="FADEBAE4"/>
    <w:lvl w:ilvl="0">
      <w:start w:val="26"/>
      <w:numFmt w:val="decimal"/>
      <w:lvlText w:val="%1"/>
      <w:lvlJc w:val="left"/>
      <w:pPr>
        <w:ind w:left="420" w:hanging="420"/>
      </w:pPr>
      <w:rPr>
        <w:rFonts w:eastAsia="Calibri" w:hint="default"/>
        <w:color w:val="000000"/>
      </w:rPr>
    </w:lvl>
    <w:lvl w:ilvl="1">
      <w:start w:val="3"/>
      <w:numFmt w:val="decimal"/>
      <w:lvlText w:val="%1.%2"/>
      <w:lvlJc w:val="left"/>
      <w:pPr>
        <w:ind w:left="840" w:hanging="420"/>
      </w:pPr>
      <w:rPr>
        <w:rFonts w:eastAsia="Calibri" w:hint="default"/>
        <w:color w:val="000000"/>
      </w:rPr>
    </w:lvl>
    <w:lvl w:ilvl="2">
      <w:start w:val="1"/>
      <w:numFmt w:val="decimal"/>
      <w:lvlText w:val="%1.%2.%3"/>
      <w:lvlJc w:val="left"/>
      <w:pPr>
        <w:ind w:left="1560" w:hanging="720"/>
      </w:pPr>
      <w:rPr>
        <w:rFonts w:eastAsia="Calibri" w:hint="default"/>
        <w:color w:val="000000"/>
      </w:rPr>
    </w:lvl>
    <w:lvl w:ilvl="3">
      <w:start w:val="1"/>
      <w:numFmt w:val="decimal"/>
      <w:lvlText w:val="%1.%2.%3.%4"/>
      <w:lvlJc w:val="left"/>
      <w:pPr>
        <w:ind w:left="1980" w:hanging="720"/>
      </w:pPr>
      <w:rPr>
        <w:rFonts w:eastAsia="Calibri" w:hint="default"/>
        <w:color w:val="000000"/>
      </w:rPr>
    </w:lvl>
    <w:lvl w:ilvl="4">
      <w:start w:val="1"/>
      <w:numFmt w:val="decimal"/>
      <w:lvlText w:val="%1.%2.%3.%4.%5"/>
      <w:lvlJc w:val="left"/>
      <w:pPr>
        <w:ind w:left="2760" w:hanging="1080"/>
      </w:pPr>
      <w:rPr>
        <w:rFonts w:eastAsia="Calibri" w:hint="default"/>
        <w:color w:val="000000"/>
      </w:rPr>
    </w:lvl>
    <w:lvl w:ilvl="5">
      <w:start w:val="1"/>
      <w:numFmt w:val="decimal"/>
      <w:lvlText w:val="%1.%2.%3.%4.%5.%6"/>
      <w:lvlJc w:val="left"/>
      <w:pPr>
        <w:ind w:left="3180" w:hanging="1080"/>
      </w:pPr>
      <w:rPr>
        <w:rFonts w:eastAsia="Calibri" w:hint="default"/>
        <w:color w:val="000000"/>
      </w:rPr>
    </w:lvl>
    <w:lvl w:ilvl="6">
      <w:start w:val="1"/>
      <w:numFmt w:val="decimal"/>
      <w:lvlText w:val="%1.%2.%3.%4.%5.%6.%7"/>
      <w:lvlJc w:val="left"/>
      <w:pPr>
        <w:ind w:left="3960" w:hanging="1440"/>
      </w:pPr>
      <w:rPr>
        <w:rFonts w:eastAsia="Calibri" w:hint="default"/>
        <w:color w:val="000000"/>
      </w:rPr>
    </w:lvl>
    <w:lvl w:ilvl="7">
      <w:start w:val="1"/>
      <w:numFmt w:val="decimal"/>
      <w:lvlText w:val="%1.%2.%3.%4.%5.%6.%7.%8"/>
      <w:lvlJc w:val="left"/>
      <w:pPr>
        <w:ind w:left="4380" w:hanging="1440"/>
      </w:pPr>
      <w:rPr>
        <w:rFonts w:eastAsia="Calibri" w:hint="default"/>
        <w:color w:val="000000"/>
      </w:rPr>
    </w:lvl>
    <w:lvl w:ilvl="8">
      <w:start w:val="1"/>
      <w:numFmt w:val="decimal"/>
      <w:lvlText w:val="%1.%2.%3.%4.%5.%6.%7.%8.%9"/>
      <w:lvlJc w:val="left"/>
      <w:pPr>
        <w:ind w:left="5160" w:hanging="1800"/>
      </w:pPr>
      <w:rPr>
        <w:rFonts w:eastAsia="Calibri" w:hint="default"/>
        <w:color w:val="000000"/>
      </w:rPr>
    </w:lvl>
  </w:abstractNum>
  <w:abstractNum w:abstractNumId="27" w15:restartNumberingAfterBreak="0">
    <w:nsid w:val="4EFB3CC6"/>
    <w:multiLevelType w:val="hybridMultilevel"/>
    <w:tmpl w:val="63C28990"/>
    <w:lvl w:ilvl="0" w:tplc="EB827914">
      <w:start w:val="1"/>
      <w:numFmt w:val="decimal"/>
      <w:lvlText w:val="%1."/>
      <w:lvlJc w:val="left"/>
      <w:pPr>
        <w:ind w:left="1069" w:hanging="360"/>
      </w:pPr>
      <w:rPr>
        <w:rFonts w:hint="default"/>
        <w:color w:val="FF0000"/>
      </w:rPr>
    </w:lvl>
    <w:lvl w:ilvl="1" w:tplc="6B784A7E" w:tentative="1">
      <w:start w:val="1"/>
      <w:numFmt w:val="lowerLetter"/>
      <w:lvlText w:val="%2."/>
      <w:lvlJc w:val="left"/>
      <w:pPr>
        <w:ind w:left="1789" w:hanging="360"/>
      </w:pPr>
    </w:lvl>
    <w:lvl w:ilvl="2" w:tplc="3A986522" w:tentative="1">
      <w:start w:val="1"/>
      <w:numFmt w:val="lowerRoman"/>
      <w:lvlText w:val="%3."/>
      <w:lvlJc w:val="right"/>
      <w:pPr>
        <w:ind w:left="2509" w:hanging="180"/>
      </w:pPr>
    </w:lvl>
    <w:lvl w:ilvl="3" w:tplc="28AA82E6" w:tentative="1">
      <w:start w:val="1"/>
      <w:numFmt w:val="decimal"/>
      <w:lvlText w:val="%4."/>
      <w:lvlJc w:val="left"/>
      <w:pPr>
        <w:ind w:left="3229" w:hanging="360"/>
      </w:pPr>
    </w:lvl>
    <w:lvl w:ilvl="4" w:tplc="382A2570" w:tentative="1">
      <w:start w:val="1"/>
      <w:numFmt w:val="lowerLetter"/>
      <w:lvlText w:val="%5."/>
      <w:lvlJc w:val="left"/>
      <w:pPr>
        <w:ind w:left="3949" w:hanging="360"/>
      </w:pPr>
    </w:lvl>
    <w:lvl w:ilvl="5" w:tplc="BE02E7A2" w:tentative="1">
      <w:start w:val="1"/>
      <w:numFmt w:val="lowerRoman"/>
      <w:lvlText w:val="%6."/>
      <w:lvlJc w:val="right"/>
      <w:pPr>
        <w:ind w:left="4669" w:hanging="180"/>
      </w:pPr>
    </w:lvl>
    <w:lvl w:ilvl="6" w:tplc="B9A6CD94" w:tentative="1">
      <w:start w:val="1"/>
      <w:numFmt w:val="decimal"/>
      <w:lvlText w:val="%7."/>
      <w:lvlJc w:val="left"/>
      <w:pPr>
        <w:ind w:left="5389" w:hanging="360"/>
      </w:pPr>
    </w:lvl>
    <w:lvl w:ilvl="7" w:tplc="25E2CD08" w:tentative="1">
      <w:start w:val="1"/>
      <w:numFmt w:val="lowerLetter"/>
      <w:lvlText w:val="%8."/>
      <w:lvlJc w:val="left"/>
      <w:pPr>
        <w:ind w:left="6109" w:hanging="360"/>
      </w:pPr>
    </w:lvl>
    <w:lvl w:ilvl="8" w:tplc="2C68E5AA" w:tentative="1">
      <w:start w:val="1"/>
      <w:numFmt w:val="lowerRoman"/>
      <w:lvlText w:val="%9."/>
      <w:lvlJc w:val="right"/>
      <w:pPr>
        <w:ind w:left="6829" w:hanging="180"/>
      </w:pPr>
    </w:lvl>
  </w:abstractNum>
  <w:abstractNum w:abstractNumId="28" w15:restartNumberingAfterBreak="0">
    <w:nsid w:val="51F55A9F"/>
    <w:multiLevelType w:val="hybridMultilevel"/>
    <w:tmpl w:val="B1EC4960"/>
    <w:lvl w:ilvl="0" w:tplc="48844B74">
      <w:start w:val="1"/>
      <w:numFmt w:val="bullet"/>
      <w:lvlText w:val=""/>
      <w:lvlJc w:val="left"/>
      <w:pPr>
        <w:ind w:left="720" w:hanging="360"/>
      </w:pPr>
      <w:rPr>
        <w:rFonts w:ascii="Symbol" w:hAnsi="Symbol" w:hint="default"/>
      </w:rPr>
    </w:lvl>
    <w:lvl w:ilvl="1" w:tplc="3560EF80" w:tentative="1">
      <w:start w:val="1"/>
      <w:numFmt w:val="bullet"/>
      <w:lvlText w:val="o"/>
      <w:lvlJc w:val="left"/>
      <w:pPr>
        <w:ind w:left="1440" w:hanging="360"/>
      </w:pPr>
      <w:rPr>
        <w:rFonts w:ascii="Courier New" w:hAnsi="Courier New" w:cs="Courier New" w:hint="default"/>
      </w:rPr>
    </w:lvl>
    <w:lvl w:ilvl="2" w:tplc="C65E932C" w:tentative="1">
      <w:start w:val="1"/>
      <w:numFmt w:val="bullet"/>
      <w:lvlText w:val=""/>
      <w:lvlJc w:val="left"/>
      <w:pPr>
        <w:ind w:left="2160" w:hanging="360"/>
      </w:pPr>
      <w:rPr>
        <w:rFonts w:ascii="Wingdings" w:hAnsi="Wingdings" w:hint="default"/>
      </w:rPr>
    </w:lvl>
    <w:lvl w:ilvl="3" w:tplc="707EEE0E" w:tentative="1">
      <w:start w:val="1"/>
      <w:numFmt w:val="bullet"/>
      <w:lvlText w:val=""/>
      <w:lvlJc w:val="left"/>
      <w:pPr>
        <w:ind w:left="2880" w:hanging="360"/>
      </w:pPr>
      <w:rPr>
        <w:rFonts w:ascii="Symbol" w:hAnsi="Symbol" w:hint="default"/>
      </w:rPr>
    </w:lvl>
    <w:lvl w:ilvl="4" w:tplc="316671B4" w:tentative="1">
      <w:start w:val="1"/>
      <w:numFmt w:val="bullet"/>
      <w:lvlText w:val="o"/>
      <w:lvlJc w:val="left"/>
      <w:pPr>
        <w:ind w:left="3600" w:hanging="360"/>
      </w:pPr>
      <w:rPr>
        <w:rFonts w:ascii="Courier New" w:hAnsi="Courier New" w:cs="Courier New" w:hint="default"/>
      </w:rPr>
    </w:lvl>
    <w:lvl w:ilvl="5" w:tplc="8028FE0E" w:tentative="1">
      <w:start w:val="1"/>
      <w:numFmt w:val="bullet"/>
      <w:lvlText w:val=""/>
      <w:lvlJc w:val="left"/>
      <w:pPr>
        <w:ind w:left="4320" w:hanging="360"/>
      </w:pPr>
      <w:rPr>
        <w:rFonts w:ascii="Wingdings" w:hAnsi="Wingdings" w:hint="default"/>
      </w:rPr>
    </w:lvl>
    <w:lvl w:ilvl="6" w:tplc="1ABAAA90" w:tentative="1">
      <w:start w:val="1"/>
      <w:numFmt w:val="bullet"/>
      <w:lvlText w:val=""/>
      <w:lvlJc w:val="left"/>
      <w:pPr>
        <w:ind w:left="5040" w:hanging="360"/>
      </w:pPr>
      <w:rPr>
        <w:rFonts w:ascii="Symbol" w:hAnsi="Symbol" w:hint="default"/>
      </w:rPr>
    </w:lvl>
    <w:lvl w:ilvl="7" w:tplc="C7188CB6" w:tentative="1">
      <w:start w:val="1"/>
      <w:numFmt w:val="bullet"/>
      <w:lvlText w:val="o"/>
      <w:lvlJc w:val="left"/>
      <w:pPr>
        <w:ind w:left="5760" w:hanging="360"/>
      </w:pPr>
      <w:rPr>
        <w:rFonts w:ascii="Courier New" w:hAnsi="Courier New" w:cs="Courier New" w:hint="default"/>
      </w:rPr>
    </w:lvl>
    <w:lvl w:ilvl="8" w:tplc="B476ACBE" w:tentative="1">
      <w:start w:val="1"/>
      <w:numFmt w:val="bullet"/>
      <w:lvlText w:val=""/>
      <w:lvlJc w:val="left"/>
      <w:pPr>
        <w:ind w:left="6480" w:hanging="360"/>
      </w:pPr>
      <w:rPr>
        <w:rFonts w:ascii="Wingdings" w:hAnsi="Wingdings" w:hint="default"/>
      </w:rPr>
    </w:lvl>
  </w:abstractNum>
  <w:abstractNum w:abstractNumId="29" w15:restartNumberingAfterBreak="0">
    <w:nsid w:val="52DD2EEE"/>
    <w:multiLevelType w:val="multilevel"/>
    <w:tmpl w:val="3036F4D8"/>
    <w:lvl w:ilvl="0">
      <w:start w:val="25"/>
      <w:numFmt w:val="decimal"/>
      <w:lvlText w:val="%1"/>
      <w:lvlJc w:val="left"/>
      <w:pPr>
        <w:ind w:left="420" w:hanging="420"/>
      </w:pPr>
      <w:rPr>
        <w:rFonts w:eastAsia="Calibri" w:hint="default"/>
      </w:rPr>
    </w:lvl>
    <w:lvl w:ilvl="1">
      <w:start w:val="3"/>
      <w:numFmt w:val="decimal"/>
      <w:lvlText w:val="%1.%2"/>
      <w:lvlJc w:val="left"/>
      <w:pPr>
        <w:ind w:left="846" w:hanging="420"/>
      </w:pPr>
      <w:rPr>
        <w:rFonts w:eastAsia="Calibri" w:hint="default"/>
        <w:b w:val="0"/>
        <w:i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0" w15:restartNumberingAfterBreak="0">
    <w:nsid w:val="54963CFC"/>
    <w:multiLevelType w:val="hybridMultilevel"/>
    <w:tmpl w:val="ABE88922"/>
    <w:lvl w:ilvl="0" w:tplc="45785D98">
      <w:start w:val="1"/>
      <w:numFmt w:val="decimal"/>
      <w:lvlText w:val="%1."/>
      <w:lvlJc w:val="left"/>
      <w:pPr>
        <w:ind w:left="1429" w:hanging="360"/>
      </w:pPr>
      <w:rPr>
        <w:rFonts w:hint="default"/>
        <w:color w:val="FF0000"/>
      </w:rPr>
    </w:lvl>
    <w:lvl w:ilvl="1" w:tplc="2ADE0966" w:tentative="1">
      <w:start w:val="1"/>
      <w:numFmt w:val="lowerLetter"/>
      <w:lvlText w:val="%2."/>
      <w:lvlJc w:val="left"/>
      <w:pPr>
        <w:ind w:left="2149" w:hanging="360"/>
      </w:pPr>
    </w:lvl>
    <w:lvl w:ilvl="2" w:tplc="D3CA972C" w:tentative="1">
      <w:start w:val="1"/>
      <w:numFmt w:val="lowerRoman"/>
      <w:lvlText w:val="%3."/>
      <w:lvlJc w:val="right"/>
      <w:pPr>
        <w:ind w:left="2869" w:hanging="180"/>
      </w:pPr>
    </w:lvl>
    <w:lvl w:ilvl="3" w:tplc="EDD6C86C" w:tentative="1">
      <w:start w:val="1"/>
      <w:numFmt w:val="decimal"/>
      <w:lvlText w:val="%4."/>
      <w:lvlJc w:val="left"/>
      <w:pPr>
        <w:ind w:left="3589" w:hanging="360"/>
      </w:pPr>
    </w:lvl>
    <w:lvl w:ilvl="4" w:tplc="524CC8A8" w:tentative="1">
      <w:start w:val="1"/>
      <w:numFmt w:val="lowerLetter"/>
      <w:lvlText w:val="%5."/>
      <w:lvlJc w:val="left"/>
      <w:pPr>
        <w:ind w:left="4309" w:hanging="360"/>
      </w:pPr>
    </w:lvl>
    <w:lvl w:ilvl="5" w:tplc="566AA02A" w:tentative="1">
      <w:start w:val="1"/>
      <w:numFmt w:val="lowerRoman"/>
      <w:lvlText w:val="%6."/>
      <w:lvlJc w:val="right"/>
      <w:pPr>
        <w:ind w:left="5029" w:hanging="180"/>
      </w:pPr>
    </w:lvl>
    <w:lvl w:ilvl="6" w:tplc="EF669DD2" w:tentative="1">
      <w:start w:val="1"/>
      <w:numFmt w:val="decimal"/>
      <w:lvlText w:val="%7."/>
      <w:lvlJc w:val="left"/>
      <w:pPr>
        <w:ind w:left="5749" w:hanging="360"/>
      </w:pPr>
    </w:lvl>
    <w:lvl w:ilvl="7" w:tplc="26201B1E" w:tentative="1">
      <w:start w:val="1"/>
      <w:numFmt w:val="lowerLetter"/>
      <w:lvlText w:val="%8."/>
      <w:lvlJc w:val="left"/>
      <w:pPr>
        <w:ind w:left="6469" w:hanging="360"/>
      </w:pPr>
    </w:lvl>
    <w:lvl w:ilvl="8" w:tplc="B69294AE" w:tentative="1">
      <w:start w:val="1"/>
      <w:numFmt w:val="lowerRoman"/>
      <w:lvlText w:val="%9."/>
      <w:lvlJc w:val="right"/>
      <w:pPr>
        <w:ind w:left="7189" w:hanging="180"/>
      </w:pPr>
    </w:lvl>
  </w:abstractNum>
  <w:abstractNum w:abstractNumId="31" w15:restartNumberingAfterBreak="0">
    <w:nsid w:val="59A12F76"/>
    <w:multiLevelType w:val="hybridMultilevel"/>
    <w:tmpl w:val="12967EAC"/>
    <w:lvl w:ilvl="0" w:tplc="F46A1644">
      <w:start w:val="1"/>
      <w:numFmt w:val="decimal"/>
      <w:lvlText w:val="%1."/>
      <w:lvlJc w:val="left"/>
      <w:pPr>
        <w:ind w:left="1069" w:hanging="360"/>
      </w:pPr>
      <w:rPr>
        <w:rFonts w:ascii="Calibri" w:eastAsia="Calibri" w:hAnsi="Calibri" w:hint="default"/>
        <w:color w:val="auto"/>
        <w:sz w:val="22"/>
      </w:rPr>
    </w:lvl>
    <w:lvl w:ilvl="1" w:tplc="A3EC37D8" w:tentative="1">
      <w:start w:val="1"/>
      <w:numFmt w:val="lowerLetter"/>
      <w:lvlText w:val="%2."/>
      <w:lvlJc w:val="left"/>
      <w:pPr>
        <w:ind w:left="1789" w:hanging="360"/>
      </w:pPr>
    </w:lvl>
    <w:lvl w:ilvl="2" w:tplc="E3864AD6" w:tentative="1">
      <w:start w:val="1"/>
      <w:numFmt w:val="lowerRoman"/>
      <w:lvlText w:val="%3."/>
      <w:lvlJc w:val="right"/>
      <w:pPr>
        <w:ind w:left="2509" w:hanging="180"/>
      </w:pPr>
    </w:lvl>
    <w:lvl w:ilvl="3" w:tplc="7554B95C" w:tentative="1">
      <w:start w:val="1"/>
      <w:numFmt w:val="decimal"/>
      <w:lvlText w:val="%4."/>
      <w:lvlJc w:val="left"/>
      <w:pPr>
        <w:ind w:left="3229" w:hanging="360"/>
      </w:pPr>
    </w:lvl>
    <w:lvl w:ilvl="4" w:tplc="8AA08038" w:tentative="1">
      <w:start w:val="1"/>
      <w:numFmt w:val="lowerLetter"/>
      <w:lvlText w:val="%5."/>
      <w:lvlJc w:val="left"/>
      <w:pPr>
        <w:ind w:left="3949" w:hanging="360"/>
      </w:pPr>
    </w:lvl>
    <w:lvl w:ilvl="5" w:tplc="4B124AE4" w:tentative="1">
      <w:start w:val="1"/>
      <w:numFmt w:val="lowerRoman"/>
      <w:lvlText w:val="%6."/>
      <w:lvlJc w:val="right"/>
      <w:pPr>
        <w:ind w:left="4669" w:hanging="180"/>
      </w:pPr>
    </w:lvl>
    <w:lvl w:ilvl="6" w:tplc="A0E63B98" w:tentative="1">
      <w:start w:val="1"/>
      <w:numFmt w:val="decimal"/>
      <w:lvlText w:val="%7."/>
      <w:lvlJc w:val="left"/>
      <w:pPr>
        <w:ind w:left="5389" w:hanging="360"/>
      </w:pPr>
    </w:lvl>
    <w:lvl w:ilvl="7" w:tplc="9BBCE840" w:tentative="1">
      <w:start w:val="1"/>
      <w:numFmt w:val="lowerLetter"/>
      <w:lvlText w:val="%8."/>
      <w:lvlJc w:val="left"/>
      <w:pPr>
        <w:ind w:left="6109" w:hanging="360"/>
      </w:pPr>
    </w:lvl>
    <w:lvl w:ilvl="8" w:tplc="A074234C" w:tentative="1">
      <w:start w:val="1"/>
      <w:numFmt w:val="lowerRoman"/>
      <w:lvlText w:val="%9."/>
      <w:lvlJc w:val="right"/>
      <w:pPr>
        <w:ind w:left="6829" w:hanging="180"/>
      </w:pPr>
    </w:lvl>
  </w:abstractNum>
  <w:abstractNum w:abstractNumId="32" w15:restartNumberingAfterBreak="0">
    <w:nsid w:val="5B5C210A"/>
    <w:multiLevelType w:val="multilevel"/>
    <w:tmpl w:val="54F23A04"/>
    <w:lvl w:ilvl="0">
      <w:start w:val="4"/>
      <w:numFmt w:val="decimal"/>
      <w:lvlText w:val="%1"/>
      <w:lvlJc w:val="left"/>
      <w:pPr>
        <w:ind w:left="360" w:hanging="360"/>
      </w:pPr>
      <w:rPr>
        <w:rFonts w:hint="default"/>
      </w:rPr>
    </w:lvl>
    <w:lvl w:ilvl="1">
      <w:start w:val="1"/>
      <w:numFmt w:val="decimal"/>
      <w:lvlText w:val="%1.%2"/>
      <w:lvlJc w:val="left"/>
      <w:pPr>
        <w:ind w:left="4046" w:hanging="360"/>
      </w:pPr>
      <w:rPr>
        <w:rFonts w:hint="default"/>
        <w:color w:val="auto"/>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33" w15:restartNumberingAfterBreak="0">
    <w:nsid w:val="5E19338A"/>
    <w:multiLevelType w:val="multilevel"/>
    <w:tmpl w:val="E650261E"/>
    <w:lvl w:ilvl="0">
      <w:start w:val="5"/>
      <w:numFmt w:val="decimal"/>
      <w:lvlText w:val="%1"/>
      <w:lvlJc w:val="left"/>
      <w:pPr>
        <w:ind w:left="360" w:hanging="360"/>
      </w:pPr>
      <w:rPr>
        <w:rFonts w:hint="default"/>
      </w:rPr>
    </w:lvl>
    <w:lvl w:ilvl="1">
      <w:start w:val="2"/>
      <w:numFmt w:val="decimal"/>
      <w:lvlText w:val="%1.%2"/>
      <w:lvlJc w:val="left"/>
      <w:pPr>
        <w:ind w:left="7732"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34" w15:restartNumberingAfterBreak="0">
    <w:nsid w:val="5F7D16D9"/>
    <w:multiLevelType w:val="multilevel"/>
    <w:tmpl w:val="591E350C"/>
    <w:lvl w:ilvl="0">
      <w:start w:val="25"/>
      <w:numFmt w:val="decimal"/>
      <w:lvlText w:val="%1"/>
      <w:lvlJc w:val="left"/>
      <w:pPr>
        <w:ind w:left="420" w:hanging="420"/>
      </w:pPr>
      <w:rPr>
        <w:rFonts w:eastAsia="Calibri" w:hint="default"/>
      </w:rPr>
    </w:lvl>
    <w:lvl w:ilvl="1">
      <w:start w:val="3"/>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5" w15:restartNumberingAfterBreak="0">
    <w:nsid w:val="5FB325BF"/>
    <w:multiLevelType w:val="hybridMultilevel"/>
    <w:tmpl w:val="805A6942"/>
    <w:lvl w:ilvl="0" w:tplc="7EA4C120">
      <w:start w:val="1"/>
      <w:numFmt w:val="decimal"/>
      <w:lvlText w:val="%1."/>
      <w:lvlJc w:val="left"/>
      <w:pPr>
        <w:ind w:left="360" w:hanging="360"/>
      </w:pPr>
      <w:rPr>
        <w:rFonts w:hint="default"/>
      </w:rPr>
    </w:lvl>
    <w:lvl w:ilvl="1" w:tplc="82A8D02E" w:tentative="1">
      <w:start w:val="1"/>
      <w:numFmt w:val="lowerLetter"/>
      <w:lvlText w:val="%2."/>
      <w:lvlJc w:val="left"/>
      <w:pPr>
        <w:ind w:left="1080" w:hanging="360"/>
      </w:pPr>
    </w:lvl>
    <w:lvl w:ilvl="2" w:tplc="1E888F40" w:tentative="1">
      <w:start w:val="1"/>
      <w:numFmt w:val="lowerRoman"/>
      <w:lvlText w:val="%3."/>
      <w:lvlJc w:val="right"/>
      <w:pPr>
        <w:ind w:left="1800" w:hanging="180"/>
      </w:pPr>
    </w:lvl>
    <w:lvl w:ilvl="3" w:tplc="FB80ED7E" w:tentative="1">
      <w:start w:val="1"/>
      <w:numFmt w:val="decimal"/>
      <w:lvlText w:val="%4."/>
      <w:lvlJc w:val="left"/>
      <w:pPr>
        <w:ind w:left="2520" w:hanging="360"/>
      </w:pPr>
    </w:lvl>
    <w:lvl w:ilvl="4" w:tplc="BD4484FC" w:tentative="1">
      <w:start w:val="1"/>
      <w:numFmt w:val="lowerLetter"/>
      <w:lvlText w:val="%5."/>
      <w:lvlJc w:val="left"/>
      <w:pPr>
        <w:ind w:left="3240" w:hanging="360"/>
      </w:pPr>
    </w:lvl>
    <w:lvl w:ilvl="5" w:tplc="548ABC32" w:tentative="1">
      <w:start w:val="1"/>
      <w:numFmt w:val="lowerRoman"/>
      <w:lvlText w:val="%6."/>
      <w:lvlJc w:val="right"/>
      <w:pPr>
        <w:ind w:left="3960" w:hanging="180"/>
      </w:pPr>
    </w:lvl>
    <w:lvl w:ilvl="6" w:tplc="4C466CC8" w:tentative="1">
      <w:start w:val="1"/>
      <w:numFmt w:val="decimal"/>
      <w:lvlText w:val="%7."/>
      <w:lvlJc w:val="left"/>
      <w:pPr>
        <w:ind w:left="4680" w:hanging="360"/>
      </w:pPr>
    </w:lvl>
    <w:lvl w:ilvl="7" w:tplc="C0C83F66" w:tentative="1">
      <w:start w:val="1"/>
      <w:numFmt w:val="lowerLetter"/>
      <w:lvlText w:val="%8."/>
      <w:lvlJc w:val="left"/>
      <w:pPr>
        <w:ind w:left="5400" w:hanging="360"/>
      </w:pPr>
    </w:lvl>
    <w:lvl w:ilvl="8" w:tplc="AE0CA650" w:tentative="1">
      <w:start w:val="1"/>
      <w:numFmt w:val="lowerRoman"/>
      <w:lvlText w:val="%9."/>
      <w:lvlJc w:val="right"/>
      <w:pPr>
        <w:ind w:left="6120" w:hanging="180"/>
      </w:pPr>
    </w:lvl>
  </w:abstractNum>
  <w:abstractNum w:abstractNumId="36" w15:restartNumberingAfterBreak="0">
    <w:nsid w:val="60CA7B98"/>
    <w:multiLevelType w:val="hybridMultilevel"/>
    <w:tmpl w:val="A1ACADA8"/>
    <w:lvl w:ilvl="0" w:tplc="B492BFC6">
      <w:start w:val="1"/>
      <w:numFmt w:val="bullet"/>
      <w:lvlText w:val=""/>
      <w:lvlJc w:val="left"/>
      <w:pPr>
        <w:ind w:left="720" w:hanging="360"/>
      </w:pPr>
      <w:rPr>
        <w:rFonts w:ascii="Symbol" w:hAnsi="Symbol" w:hint="default"/>
      </w:rPr>
    </w:lvl>
    <w:lvl w:ilvl="1" w:tplc="B81A728A" w:tentative="1">
      <w:start w:val="1"/>
      <w:numFmt w:val="bullet"/>
      <w:lvlText w:val="o"/>
      <w:lvlJc w:val="left"/>
      <w:pPr>
        <w:ind w:left="1440" w:hanging="360"/>
      </w:pPr>
      <w:rPr>
        <w:rFonts w:ascii="Courier New" w:hAnsi="Courier New" w:cs="Courier New" w:hint="default"/>
      </w:rPr>
    </w:lvl>
    <w:lvl w:ilvl="2" w:tplc="83A24294" w:tentative="1">
      <w:start w:val="1"/>
      <w:numFmt w:val="bullet"/>
      <w:lvlText w:val=""/>
      <w:lvlJc w:val="left"/>
      <w:pPr>
        <w:ind w:left="2160" w:hanging="360"/>
      </w:pPr>
      <w:rPr>
        <w:rFonts w:ascii="Wingdings" w:hAnsi="Wingdings" w:hint="default"/>
      </w:rPr>
    </w:lvl>
    <w:lvl w:ilvl="3" w:tplc="71E28E54" w:tentative="1">
      <w:start w:val="1"/>
      <w:numFmt w:val="bullet"/>
      <w:lvlText w:val=""/>
      <w:lvlJc w:val="left"/>
      <w:pPr>
        <w:ind w:left="2880" w:hanging="360"/>
      </w:pPr>
      <w:rPr>
        <w:rFonts w:ascii="Symbol" w:hAnsi="Symbol" w:hint="default"/>
      </w:rPr>
    </w:lvl>
    <w:lvl w:ilvl="4" w:tplc="9EAE13BE" w:tentative="1">
      <w:start w:val="1"/>
      <w:numFmt w:val="bullet"/>
      <w:lvlText w:val="o"/>
      <w:lvlJc w:val="left"/>
      <w:pPr>
        <w:ind w:left="3600" w:hanging="360"/>
      </w:pPr>
      <w:rPr>
        <w:rFonts w:ascii="Courier New" w:hAnsi="Courier New" w:cs="Courier New" w:hint="default"/>
      </w:rPr>
    </w:lvl>
    <w:lvl w:ilvl="5" w:tplc="AB58CF26" w:tentative="1">
      <w:start w:val="1"/>
      <w:numFmt w:val="bullet"/>
      <w:lvlText w:val=""/>
      <w:lvlJc w:val="left"/>
      <w:pPr>
        <w:ind w:left="4320" w:hanging="360"/>
      </w:pPr>
      <w:rPr>
        <w:rFonts w:ascii="Wingdings" w:hAnsi="Wingdings" w:hint="default"/>
      </w:rPr>
    </w:lvl>
    <w:lvl w:ilvl="6" w:tplc="7C30AFE6" w:tentative="1">
      <w:start w:val="1"/>
      <w:numFmt w:val="bullet"/>
      <w:lvlText w:val=""/>
      <w:lvlJc w:val="left"/>
      <w:pPr>
        <w:ind w:left="5040" w:hanging="360"/>
      </w:pPr>
      <w:rPr>
        <w:rFonts w:ascii="Symbol" w:hAnsi="Symbol" w:hint="default"/>
      </w:rPr>
    </w:lvl>
    <w:lvl w:ilvl="7" w:tplc="9028C0D2" w:tentative="1">
      <w:start w:val="1"/>
      <w:numFmt w:val="bullet"/>
      <w:lvlText w:val="o"/>
      <w:lvlJc w:val="left"/>
      <w:pPr>
        <w:ind w:left="5760" w:hanging="360"/>
      </w:pPr>
      <w:rPr>
        <w:rFonts w:ascii="Courier New" w:hAnsi="Courier New" w:cs="Courier New" w:hint="default"/>
      </w:rPr>
    </w:lvl>
    <w:lvl w:ilvl="8" w:tplc="C70817CE" w:tentative="1">
      <w:start w:val="1"/>
      <w:numFmt w:val="bullet"/>
      <w:lvlText w:val=""/>
      <w:lvlJc w:val="left"/>
      <w:pPr>
        <w:ind w:left="6480" w:hanging="360"/>
      </w:pPr>
      <w:rPr>
        <w:rFonts w:ascii="Wingdings" w:hAnsi="Wingdings" w:hint="default"/>
      </w:rPr>
    </w:lvl>
  </w:abstractNum>
  <w:abstractNum w:abstractNumId="37" w15:restartNumberingAfterBreak="0">
    <w:nsid w:val="65BC1F51"/>
    <w:multiLevelType w:val="multilevel"/>
    <w:tmpl w:val="C90A1962"/>
    <w:lvl w:ilvl="0">
      <w:start w:val="6"/>
      <w:numFmt w:val="decimal"/>
      <w:lvlText w:val="%1."/>
      <w:lvlJc w:val="left"/>
      <w:pPr>
        <w:ind w:left="1353" w:hanging="360"/>
      </w:pPr>
      <w:rPr>
        <w:rFonts w:hint="default"/>
        <w:b/>
        <w:color w:val="auto"/>
      </w:rPr>
    </w:lvl>
    <w:lvl w:ilvl="1">
      <w:start w:val="1"/>
      <w:numFmt w:val="decimal"/>
      <w:isLgl/>
      <w:lvlText w:val="%1.%2"/>
      <w:lvlJc w:val="left"/>
      <w:pPr>
        <w:ind w:left="1129" w:hanging="420"/>
      </w:pPr>
      <w:rPr>
        <w:rFonts w:eastAsia="Calibri" w:hint="default"/>
        <w:color w:val="auto"/>
      </w:rPr>
    </w:lvl>
    <w:lvl w:ilvl="2">
      <w:start w:val="1"/>
      <w:numFmt w:val="decimal"/>
      <w:isLgl/>
      <w:lvlText w:val="%1.%2.%3"/>
      <w:lvlJc w:val="left"/>
      <w:pPr>
        <w:ind w:left="1429" w:hanging="720"/>
      </w:pPr>
      <w:rPr>
        <w:rFonts w:eastAsia="Calibri" w:hint="default"/>
        <w:color w:val="auto"/>
      </w:rPr>
    </w:lvl>
    <w:lvl w:ilvl="3">
      <w:start w:val="1"/>
      <w:numFmt w:val="decimal"/>
      <w:isLgl/>
      <w:lvlText w:val="%1.%2.%3.%4"/>
      <w:lvlJc w:val="left"/>
      <w:pPr>
        <w:ind w:left="1429" w:hanging="720"/>
      </w:pPr>
      <w:rPr>
        <w:rFonts w:eastAsia="Calibri" w:hint="default"/>
        <w:color w:val="auto"/>
      </w:rPr>
    </w:lvl>
    <w:lvl w:ilvl="4">
      <w:start w:val="1"/>
      <w:numFmt w:val="decimal"/>
      <w:isLgl/>
      <w:lvlText w:val="%1.%2.%3.%4.%5"/>
      <w:lvlJc w:val="left"/>
      <w:pPr>
        <w:ind w:left="1789" w:hanging="1080"/>
      </w:pPr>
      <w:rPr>
        <w:rFonts w:eastAsia="Calibri" w:hint="default"/>
        <w:color w:val="auto"/>
      </w:rPr>
    </w:lvl>
    <w:lvl w:ilvl="5">
      <w:start w:val="1"/>
      <w:numFmt w:val="decimal"/>
      <w:isLgl/>
      <w:lvlText w:val="%1.%2.%3.%4.%5.%6"/>
      <w:lvlJc w:val="left"/>
      <w:pPr>
        <w:ind w:left="1789" w:hanging="1080"/>
      </w:pPr>
      <w:rPr>
        <w:rFonts w:eastAsia="Calibri" w:hint="default"/>
        <w:color w:val="auto"/>
      </w:rPr>
    </w:lvl>
    <w:lvl w:ilvl="6">
      <w:start w:val="1"/>
      <w:numFmt w:val="decimal"/>
      <w:isLgl/>
      <w:lvlText w:val="%1.%2.%3.%4.%5.%6.%7"/>
      <w:lvlJc w:val="left"/>
      <w:pPr>
        <w:ind w:left="2149" w:hanging="1440"/>
      </w:pPr>
      <w:rPr>
        <w:rFonts w:eastAsia="Calibri" w:hint="default"/>
        <w:color w:val="auto"/>
      </w:rPr>
    </w:lvl>
    <w:lvl w:ilvl="7">
      <w:start w:val="1"/>
      <w:numFmt w:val="decimal"/>
      <w:isLgl/>
      <w:lvlText w:val="%1.%2.%3.%4.%5.%6.%7.%8"/>
      <w:lvlJc w:val="left"/>
      <w:pPr>
        <w:ind w:left="2149" w:hanging="1440"/>
      </w:pPr>
      <w:rPr>
        <w:rFonts w:eastAsia="Calibri" w:hint="default"/>
        <w:color w:val="auto"/>
      </w:rPr>
    </w:lvl>
    <w:lvl w:ilvl="8">
      <w:start w:val="1"/>
      <w:numFmt w:val="decimal"/>
      <w:isLgl/>
      <w:lvlText w:val="%1.%2.%3.%4.%5.%6.%7.%8.%9"/>
      <w:lvlJc w:val="left"/>
      <w:pPr>
        <w:ind w:left="2509" w:hanging="1800"/>
      </w:pPr>
      <w:rPr>
        <w:rFonts w:eastAsia="Calibri" w:hint="default"/>
        <w:color w:val="auto"/>
      </w:rPr>
    </w:lvl>
  </w:abstractNum>
  <w:abstractNum w:abstractNumId="38" w15:restartNumberingAfterBreak="0">
    <w:nsid w:val="67C302D8"/>
    <w:multiLevelType w:val="multilevel"/>
    <w:tmpl w:val="B3E02924"/>
    <w:lvl w:ilvl="0">
      <w:start w:val="1"/>
      <w:numFmt w:val="decimal"/>
      <w:lvlText w:val="%1."/>
      <w:lvlJc w:val="left"/>
      <w:pPr>
        <w:ind w:left="1069" w:hanging="360"/>
      </w:pPr>
      <w:rPr>
        <w:rFonts w:hint="default"/>
        <w:b/>
        <w:color w:val="auto"/>
      </w:rPr>
    </w:lvl>
    <w:lvl w:ilvl="1">
      <w:start w:val="17"/>
      <w:numFmt w:val="decimal"/>
      <w:isLgl/>
      <w:lvlText w:val="%1.%2"/>
      <w:lvlJc w:val="left"/>
      <w:pPr>
        <w:ind w:left="2642"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074" w:hanging="136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B72414F"/>
    <w:multiLevelType w:val="hybridMultilevel"/>
    <w:tmpl w:val="5A7E068C"/>
    <w:lvl w:ilvl="0" w:tplc="6AAA6356">
      <w:start w:val="1"/>
      <w:numFmt w:val="bullet"/>
      <w:lvlText w:val=""/>
      <w:lvlJc w:val="left"/>
      <w:pPr>
        <w:ind w:left="720" w:hanging="360"/>
      </w:pPr>
      <w:rPr>
        <w:rFonts w:ascii="Symbol" w:hAnsi="Symbol" w:hint="default"/>
      </w:rPr>
    </w:lvl>
    <w:lvl w:ilvl="1" w:tplc="338CCF8A" w:tentative="1">
      <w:start w:val="1"/>
      <w:numFmt w:val="bullet"/>
      <w:lvlText w:val="o"/>
      <w:lvlJc w:val="left"/>
      <w:pPr>
        <w:ind w:left="1440" w:hanging="360"/>
      </w:pPr>
      <w:rPr>
        <w:rFonts w:ascii="Courier New" w:hAnsi="Courier New" w:cs="Courier New" w:hint="default"/>
      </w:rPr>
    </w:lvl>
    <w:lvl w:ilvl="2" w:tplc="93B4D0B6" w:tentative="1">
      <w:start w:val="1"/>
      <w:numFmt w:val="bullet"/>
      <w:lvlText w:val=""/>
      <w:lvlJc w:val="left"/>
      <w:pPr>
        <w:ind w:left="2160" w:hanging="360"/>
      </w:pPr>
      <w:rPr>
        <w:rFonts w:ascii="Wingdings" w:hAnsi="Wingdings" w:hint="default"/>
      </w:rPr>
    </w:lvl>
    <w:lvl w:ilvl="3" w:tplc="75605D80" w:tentative="1">
      <w:start w:val="1"/>
      <w:numFmt w:val="bullet"/>
      <w:lvlText w:val=""/>
      <w:lvlJc w:val="left"/>
      <w:pPr>
        <w:ind w:left="2880" w:hanging="360"/>
      </w:pPr>
      <w:rPr>
        <w:rFonts w:ascii="Symbol" w:hAnsi="Symbol" w:hint="default"/>
      </w:rPr>
    </w:lvl>
    <w:lvl w:ilvl="4" w:tplc="5978EE24" w:tentative="1">
      <w:start w:val="1"/>
      <w:numFmt w:val="bullet"/>
      <w:lvlText w:val="o"/>
      <w:lvlJc w:val="left"/>
      <w:pPr>
        <w:ind w:left="3600" w:hanging="360"/>
      </w:pPr>
      <w:rPr>
        <w:rFonts w:ascii="Courier New" w:hAnsi="Courier New" w:cs="Courier New" w:hint="default"/>
      </w:rPr>
    </w:lvl>
    <w:lvl w:ilvl="5" w:tplc="59D4B5BA" w:tentative="1">
      <w:start w:val="1"/>
      <w:numFmt w:val="bullet"/>
      <w:lvlText w:val=""/>
      <w:lvlJc w:val="left"/>
      <w:pPr>
        <w:ind w:left="4320" w:hanging="360"/>
      </w:pPr>
      <w:rPr>
        <w:rFonts w:ascii="Wingdings" w:hAnsi="Wingdings" w:hint="default"/>
      </w:rPr>
    </w:lvl>
    <w:lvl w:ilvl="6" w:tplc="308E0462" w:tentative="1">
      <w:start w:val="1"/>
      <w:numFmt w:val="bullet"/>
      <w:lvlText w:val=""/>
      <w:lvlJc w:val="left"/>
      <w:pPr>
        <w:ind w:left="5040" w:hanging="360"/>
      </w:pPr>
      <w:rPr>
        <w:rFonts w:ascii="Symbol" w:hAnsi="Symbol" w:hint="default"/>
      </w:rPr>
    </w:lvl>
    <w:lvl w:ilvl="7" w:tplc="654C9DFE" w:tentative="1">
      <w:start w:val="1"/>
      <w:numFmt w:val="bullet"/>
      <w:lvlText w:val="o"/>
      <w:lvlJc w:val="left"/>
      <w:pPr>
        <w:ind w:left="5760" w:hanging="360"/>
      </w:pPr>
      <w:rPr>
        <w:rFonts w:ascii="Courier New" w:hAnsi="Courier New" w:cs="Courier New" w:hint="default"/>
      </w:rPr>
    </w:lvl>
    <w:lvl w:ilvl="8" w:tplc="87F07736" w:tentative="1">
      <w:start w:val="1"/>
      <w:numFmt w:val="bullet"/>
      <w:lvlText w:val=""/>
      <w:lvlJc w:val="left"/>
      <w:pPr>
        <w:ind w:left="6480" w:hanging="360"/>
      </w:pPr>
      <w:rPr>
        <w:rFonts w:ascii="Wingdings" w:hAnsi="Wingdings" w:hint="default"/>
      </w:rPr>
    </w:lvl>
  </w:abstractNum>
  <w:abstractNum w:abstractNumId="40" w15:restartNumberingAfterBreak="0">
    <w:nsid w:val="6D7E47F0"/>
    <w:multiLevelType w:val="multilevel"/>
    <w:tmpl w:val="1D8CF0E0"/>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6F207E3C"/>
    <w:multiLevelType w:val="hybridMultilevel"/>
    <w:tmpl w:val="30384B1E"/>
    <w:lvl w:ilvl="0" w:tplc="44027230">
      <w:start w:val="1"/>
      <w:numFmt w:val="bullet"/>
      <w:lvlText w:val=""/>
      <w:lvlJc w:val="left"/>
      <w:pPr>
        <w:ind w:left="1069" w:hanging="360"/>
      </w:pPr>
      <w:rPr>
        <w:rFonts w:ascii="Symbol" w:hAnsi="Symbol" w:hint="default"/>
      </w:rPr>
    </w:lvl>
    <w:lvl w:ilvl="1" w:tplc="09E2916E" w:tentative="1">
      <w:start w:val="1"/>
      <w:numFmt w:val="lowerLetter"/>
      <w:lvlText w:val="%2."/>
      <w:lvlJc w:val="left"/>
      <w:pPr>
        <w:ind w:left="1440" w:hanging="360"/>
      </w:pPr>
    </w:lvl>
    <w:lvl w:ilvl="2" w:tplc="8CB0B31A" w:tentative="1">
      <w:start w:val="1"/>
      <w:numFmt w:val="lowerRoman"/>
      <w:lvlText w:val="%3."/>
      <w:lvlJc w:val="right"/>
      <w:pPr>
        <w:ind w:left="2160" w:hanging="180"/>
      </w:pPr>
    </w:lvl>
    <w:lvl w:ilvl="3" w:tplc="7F7C5C16" w:tentative="1">
      <w:start w:val="1"/>
      <w:numFmt w:val="decimal"/>
      <w:lvlText w:val="%4."/>
      <w:lvlJc w:val="left"/>
      <w:pPr>
        <w:ind w:left="2880" w:hanging="360"/>
      </w:pPr>
    </w:lvl>
    <w:lvl w:ilvl="4" w:tplc="53B24C98" w:tentative="1">
      <w:start w:val="1"/>
      <w:numFmt w:val="lowerLetter"/>
      <w:lvlText w:val="%5."/>
      <w:lvlJc w:val="left"/>
      <w:pPr>
        <w:ind w:left="3600" w:hanging="360"/>
      </w:pPr>
    </w:lvl>
    <w:lvl w:ilvl="5" w:tplc="DF8A5046" w:tentative="1">
      <w:start w:val="1"/>
      <w:numFmt w:val="lowerRoman"/>
      <w:lvlText w:val="%6."/>
      <w:lvlJc w:val="right"/>
      <w:pPr>
        <w:ind w:left="4320" w:hanging="180"/>
      </w:pPr>
    </w:lvl>
    <w:lvl w:ilvl="6" w:tplc="1A2452D2" w:tentative="1">
      <w:start w:val="1"/>
      <w:numFmt w:val="decimal"/>
      <w:lvlText w:val="%7."/>
      <w:lvlJc w:val="left"/>
      <w:pPr>
        <w:ind w:left="5040" w:hanging="360"/>
      </w:pPr>
    </w:lvl>
    <w:lvl w:ilvl="7" w:tplc="9802F4B0" w:tentative="1">
      <w:start w:val="1"/>
      <w:numFmt w:val="lowerLetter"/>
      <w:lvlText w:val="%8."/>
      <w:lvlJc w:val="left"/>
      <w:pPr>
        <w:ind w:left="5760" w:hanging="360"/>
      </w:pPr>
    </w:lvl>
    <w:lvl w:ilvl="8" w:tplc="BD14305A" w:tentative="1">
      <w:start w:val="1"/>
      <w:numFmt w:val="lowerRoman"/>
      <w:lvlText w:val="%9."/>
      <w:lvlJc w:val="right"/>
      <w:pPr>
        <w:ind w:left="6480" w:hanging="180"/>
      </w:pPr>
    </w:lvl>
  </w:abstractNum>
  <w:abstractNum w:abstractNumId="42" w15:restartNumberingAfterBreak="0">
    <w:nsid w:val="729A5A2C"/>
    <w:multiLevelType w:val="hybridMultilevel"/>
    <w:tmpl w:val="29C02262"/>
    <w:lvl w:ilvl="0" w:tplc="5C660D30">
      <w:start w:val="1"/>
      <w:numFmt w:val="bullet"/>
      <w:lvlText w:val=""/>
      <w:lvlJc w:val="left"/>
      <w:pPr>
        <w:ind w:left="720" w:hanging="360"/>
      </w:pPr>
      <w:rPr>
        <w:rFonts w:ascii="Symbol" w:hAnsi="Symbol" w:hint="default"/>
      </w:rPr>
    </w:lvl>
    <w:lvl w:ilvl="1" w:tplc="4828B5B2" w:tentative="1">
      <w:start w:val="1"/>
      <w:numFmt w:val="bullet"/>
      <w:lvlText w:val="o"/>
      <w:lvlJc w:val="left"/>
      <w:pPr>
        <w:ind w:left="1440" w:hanging="360"/>
      </w:pPr>
      <w:rPr>
        <w:rFonts w:ascii="Courier New" w:hAnsi="Courier New" w:cs="Courier New" w:hint="default"/>
      </w:rPr>
    </w:lvl>
    <w:lvl w:ilvl="2" w:tplc="F7283D86" w:tentative="1">
      <w:start w:val="1"/>
      <w:numFmt w:val="bullet"/>
      <w:lvlText w:val=""/>
      <w:lvlJc w:val="left"/>
      <w:pPr>
        <w:ind w:left="2160" w:hanging="360"/>
      </w:pPr>
      <w:rPr>
        <w:rFonts w:ascii="Wingdings" w:hAnsi="Wingdings" w:hint="default"/>
      </w:rPr>
    </w:lvl>
    <w:lvl w:ilvl="3" w:tplc="8D9AE1AE" w:tentative="1">
      <w:start w:val="1"/>
      <w:numFmt w:val="bullet"/>
      <w:lvlText w:val=""/>
      <w:lvlJc w:val="left"/>
      <w:pPr>
        <w:ind w:left="2880" w:hanging="360"/>
      </w:pPr>
      <w:rPr>
        <w:rFonts w:ascii="Symbol" w:hAnsi="Symbol" w:hint="default"/>
      </w:rPr>
    </w:lvl>
    <w:lvl w:ilvl="4" w:tplc="7EB692A0" w:tentative="1">
      <w:start w:val="1"/>
      <w:numFmt w:val="bullet"/>
      <w:lvlText w:val="o"/>
      <w:lvlJc w:val="left"/>
      <w:pPr>
        <w:ind w:left="3600" w:hanging="360"/>
      </w:pPr>
      <w:rPr>
        <w:rFonts w:ascii="Courier New" w:hAnsi="Courier New" w:cs="Courier New" w:hint="default"/>
      </w:rPr>
    </w:lvl>
    <w:lvl w:ilvl="5" w:tplc="7308878C" w:tentative="1">
      <w:start w:val="1"/>
      <w:numFmt w:val="bullet"/>
      <w:lvlText w:val=""/>
      <w:lvlJc w:val="left"/>
      <w:pPr>
        <w:ind w:left="4320" w:hanging="360"/>
      </w:pPr>
      <w:rPr>
        <w:rFonts w:ascii="Wingdings" w:hAnsi="Wingdings" w:hint="default"/>
      </w:rPr>
    </w:lvl>
    <w:lvl w:ilvl="6" w:tplc="A0322728" w:tentative="1">
      <w:start w:val="1"/>
      <w:numFmt w:val="bullet"/>
      <w:lvlText w:val=""/>
      <w:lvlJc w:val="left"/>
      <w:pPr>
        <w:ind w:left="5040" w:hanging="360"/>
      </w:pPr>
      <w:rPr>
        <w:rFonts w:ascii="Symbol" w:hAnsi="Symbol" w:hint="default"/>
      </w:rPr>
    </w:lvl>
    <w:lvl w:ilvl="7" w:tplc="7ABAD65E" w:tentative="1">
      <w:start w:val="1"/>
      <w:numFmt w:val="bullet"/>
      <w:lvlText w:val="o"/>
      <w:lvlJc w:val="left"/>
      <w:pPr>
        <w:ind w:left="5760" w:hanging="360"/>
      </w:pPr>
      <w:rPr>
        <w:rFonts w:ascii="Courier New" w:hAnsi="Courier New" w:cs="Courier New" w:hint="default"/>
      </w:rPr>
    </w:lvl>
    <w:lvl w:ilvl="8" w:tplc="69D4602E" w:tentative="1">
      <w:start w:val="1"/>
      <w:numFmt w:val="bullet"/>
      <w:lvlText w:val=""/>
      <w:lvlJc w:val="left"/>
      <w:pPr>
        <w:ind w:left="6480" w:hanging="360"/>
      </w:pPr>
      <w:rPr>
        <w:rFonts w:ascii="Wingdings" w:hAnsi="Wingdings" w:hint="default"/>
      </w:rPr>
    </w:lvl>
  </w:abstractNum>
  <w:abstractNum w:abstractNumId="43" w15:restartNumberingAfterBreak="0">
    <w:nsid w:val="787D35C8"/>
    <w:multiLevelType w:val="multilevel"/>
    <w:tmpl w:val="E5A0B0B6"/>
    <w:lvl w:ilvl="0">
      <w:start w:val="1"/>
      <w:numFmt w:val="decimal"/>
      <w:lvlText w:val="%1."/>
      <w:lvlJc w:val="left"/>
      <w:pPr>
        <w:ind w:left="408" w:hanging="408"/>
      </w:pPr>
    </w:lvl>
    <w:lvl w:ilvl="1">
      <w:start w:val="1"/>
      <w:numFmt w:val="decimal"/>
      <w:lvlText w:val="%1.%2."/>
      <w:lvlJc w:val="left"/>
      <w:pPr>
        <w:ind w:left="1118" w:hanging="408"/>
      </w:pPr>
    </w:lvl>
    <w:lvl w:ilvl="2">
      <w:start w:val="1"/>
      <w:numFmt w:val="decimal"/>
      <w:lvlText w:val="%1.%2.%3."/>
      <w:lvlJc w:val="left"/>
      <w:pPr>
        <w:ind w:left="2138" w:hanging="720"/>
      </w:pPr>
    </w:lvl>
    <w:lvl w:ilvl="3">
      <w:start w:val="1"/>
      <w:numFmt w:val="decimalZero"/>
      <w:lvlText w:val="%1.%2.%3.%4."/>
      <w:lvlJc w:val="left"/>
      <w:pPr>
        <w:ind w:left="2847" w:hanging="720"/>
      </w:pPr>
    </w:lvl>
    <w:lvl w:ilvl="4">
      <w:start w:val="1"/>
      <w:numFmt w:val="decimalZero"/>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4" w15:restartNumberingAfterBreak="0">
    <w:nsid w:val="79AA49DD"/>
    <w:multiLevelType w:val="hybridMultilevel"/>
    <w:tmpl w:val="E40EA302"/>
    <w:lvl w:ilvl="0" w:tplc="2492576C">
      <w:start w:val="1"/>
      <w:numFmt w:val="bullet"/>
      <w:lvlText w:val=""/>
      <w:lvlJc w:val="left"/>
      <w:pPr>
        <w:ind w:left="720" w:hanging="360"/>
      </w:pPr>
      <w:rPr>
        <w:rFonts w:ascii="Symbol" w:hAnsi="Symbol" w:hint="default"/>
      </w:rPr>
    </w:lvl>
    <w:lvl w:ilvl="1" w:tplc="40FC53E4" w:tentative="1">
      <w:start w:val="1"/>
      <w:numFmt w:val="bullet"/>
      <w:lvlText w:val="o"/>
      <w:lvlJc w:val="left"/>
      <w:pPr>
        <w:ind w:left="1440" w:hanging="360"/>
      </w:pPr>
      <w:rPr>
        <w:rFonts w:ascii="Courier New" w:hAnsi="Courier New"/>
      </w:rPr>
    </w:lvl>
    <w:lvl w:ilvl="2" w:tplc="BAA62D04" w:tentative="1">
      <w:start w:val="1"/>
      <w:numFmt w:val="bullet"/>
      <w:lvlText w:val=""/>
      <w:lvlJc w:val="left"/>
      <w:pPr>
        <w:ind w:left="2160" w:hanging="360"/>
      </w:pPr>
      <w:rPr>
        <w:rFonts w:ascii="Wingdings" w:hAnsi="Wingdings"/>
      </w:rPr>
    </w:lvl>
    <w:lvl w:ilvl="3" w:tplc="4C78EB42" w:tentative="1">
      <w:start w:val="1"/>
      <w:numFmt w:val="bullet"/>
      <w:lvlText w:val=""/>
      <w:lvlJc w:val="left"/>
      <w:pPr>
        <w:ind w:left="2880" w:hanging="360"/>
      </w:pPr>
      <w:rPr>
        <w:rFonts w:ascii="Symbol" w:hAnsi="Symbol"/>
      </w:rPr>
    </w:lvl>
    <w:lvl w:ilvl="4" w:tplc="DC9862C0" w:tentative="1">
      <w:start w:val="1"/>
      <w:numFmt w:val="bullet"/>
      <w:lvlText w:val="o"/>
      <w:lvlJc w:val="left"/>
      <w:pPr>
        <w:ind w:left="3600" w:hanging="360"/>
      </w:pPr>
      <w:rPr>
        <w:rFonts w:ascii="Courier New" w:hAnsi="Courier New"/>
      </w:rPr>
    </w:lvl>
    <w:lvl w:ilvl="5" w:tplc="C7F4789A" w:tentative="1">
      <w:start w:val="1"/>
      <w:numFmt w:val="bullet"/>
      <w:lvlText w:val=""/>
      <w:lvlJc w:val="left"/>
      <w:pPr>
        <w:ind w:left="4320" w:hanging="360"/>
      </w:pPr>
      <w:rPr>
        <w:rFonts w:ascii="Wingdings" w:hAnsi="Wingdings"/>
      </w:rPr>
    </w:lvl>
    <w:lvl w:ilvl="6" w:tplc="2E12CA9E" w:tentative="1">
      <w:start w:val="1"/>
      <w:numFmt w:val="bullet"/>
      <w:lvlText w:val=""/>
      <w:lvlJc w:val="left"/>
      <w:pPr>
        <w:ind w:left="5040" w:hanging="360"/>
      </w:pPr>
      <w:rPr>
        <w:rFonts w:ascii="Symbol" w:hAnsi="Symbol"/>
      </w:rPr>
    </w:lvl>
    <w:lvl w:ilvl="7" w:tplc="A290DF3A" w:tentative="1">
      <w:start w:val="1"/>
      <w:numFmt w:val="bullet"/>
      <w:lvlText w:val="o"/>
      <w:lvlJc w:val="left"/>
      <w:pPr>
        <w:ind w:left="5760" w:hanging="360"/>
      </w:pPr>
      <w:rPr>
        <w:rFonts w:ascii="Courier New" w:hAnsi="Courier New"/>
      </w:rPr>
    </w:lvl>
    <w:lvl w:ilvl="8" w:tplc="48CE7B8E" w:tentative="1">
      <w:start w:val="1"/>
      <w:numFmt w:val="bullet"/>
      <w:lvlText w:val=""/>
      <w:lvlJc w:val="left"/>
      <w:pPr>
        <w:ind w:left="6480" w:hanging="360"/>
      </w:pPr>
      <w:rPr>
        <w:rFonts w:ascii="Wingdings" w:hAnsi="Wingdings"/>
      </w:rPr>
    </w:lvl>
  </w:abstractNum>
  <w:num w:numId="1">
    <w:abstractNumId w:val="12"/>
  </w:num>
  <w:num w:numId="2">
    <w:abstractNumId w:val="11"/>
  </w:num>
  <w:num w:numId="3">
    <w:abstractNumId w:val="24"/>
  </w:num>
  <w:num w:numId="4">
    <w:abstractNumId w:val="16"/>
  </w:num>
  <w:num w:numId="5">
    <w:abstractNumId w:val="23"/>
  </w:num>
  <w:num w:numId="6">
    <w:abstractNumId w:val="17"/>
  </w:num>
  <w:num w:numId="7">
    <w:abstractNumId w:val="13"/>
  </w:num>
  <w:num w:numId="8">
    <w:abstractNumId w:val="9"/>
  </w:num>
  <w:num w:numId="9">
    <w:abstractNumId w:val="36"/>
  </w:num>
  <w:num w:numId="10">
    <w:abstractNumId w:val="20"/>
  </w:num>
  <w:num w:numId="11">
    <w:abstractNumId w:val="42"/>
  </w:num>
  <w:num w:numId="12">
    <w:abstractNumId w:val="34"/>
  </w:num>
  <w:num w:numId="13">
    <w:abstractNumId w:val="29"/>
  </w:num>
  <w:num w:numId="14">
    <w:abstractNumId w:val="41"/>
  </w:num>
  <w:num w:numId="15">
    <w:abstractNumId w:val="18"/>
  </w:num>
  <w:num w:numId="16">
    <w:abstractNumId w:val="15"/>
  </w:num>
  <w:num w:numId="17">
    <w:abstractNumId w:val="8"/>
  </w:num>
  <w:num w:numId="18">
    <w:abstractNumId w:val="2"/>
  </w:num>
  <w:num w:numId="19">
    <w:abstractNumId w:val="39"/>
  </w:num>
  <w:num w:numId="20">
    <w:abstractNumId w:val="26"/>
  </w:num>
  <w:num w:numId="21">
    <w:abstractNumId w:val="25"/>
  </w:num>
  <w:num w:numId="22">
    <w:abstractNumId w:val="27"/>
  </w:num>
  <w:num w:numId="23">
    <w:abstractNumId w:val="31"/>
  </w:num>
  <w:num w:numId="24">
    <w:abstractNumId w:val="35"/>
  </w:num>
  <w:num w:numId="25">
    <w:abstractNumId w:val="14"/>
  </w:num>
  <w:num w:numId="26">
    <w:abstractNumId w:val="30"/>
  </w:num>
  <w:num w:numId="27">
    <w:abstractNumId w:val="7"/>
  </w:num>
  <w:num w:numId="28">
    <w:abstractNumId w:val="38"/>
  </w:num>
  <w:num w:numId="29">
    <w:abstractNumId w:val="21"/>
  </w:num>
  <w:num w:numId="30">
    <w:abstractNumId w:val="1"/>
  </w:num>
  <w:num w:numId="31">
    <w:abstractNumId w:val="19"/>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2"/>
  </w:num>
  <w:num w:numId="37">
    <w:abstractNumId w:val="43"/>
  </w:num>
  <w:num w:numId="38">
    <w:abstractNumId w:val="5"/>
  </w:num>
  <w:num w:numId="39">
    <w:abstractNumId w:val="37"/>
  </w:num>
  <w:num w:numId="40">
    <w:abstractNumId w:val="0"/>
  </w:num>
  <w:num w:numId="41">
    <w:abstractNumId w:val="28"/>
  </w:num>
  <w:num w:numId="42">
    <w:abstractNumId w:val="3"/>
  </w:num>
  <w:num w:numId="43">
    <w:abstractNumId w:val="44"/>
  </w:num>
  <w:num w:numId="44">
    <w:abstractNumId w:val="4"/>
  </w:num>
  <w:num w:numId="45">
    <w:abstractNumId w:val="33"/>
  </w:num>
  <w:num w:numId="46">
    <w:abstractNumId w:val="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69"/>
    <w:rsid w:val="000001B7"/>
    <w:rsid w:val="0000029A"/>
    <w:rsid w:val="00000308"/>
    <w:rsid w:val="00000DB6"/>
    <w:rsid w:val="00000F22"/>
    <w:rsid w:val="00001672"/>
    <w:rsid w:val="00001EE5"/>
    <w:rsid w:val="000021C0"/>
    <w:rsid w:val="00002402"/>
    <w:rsid w:val="0000269D"/>
    <w:rsid w:val="00002839"/>
    <w:rsid w:val="0000348B"/>
    <w:rsid w:val="000034F8"/>
    <w:rsid w:val="00003C5B"/>
    <w:rsid w:val="00004463"/>
    <w:rsid w:val="00004516"/>
    <w:rsid w:val="0000494B"/>
    <w:rsid w:val="00004ECD"/>
    <w:rsid w:val="0000563A"/>
    <w:rsid w:val="000058AE"/>
    <w:rsid w:val="00005EE7"/>
    <w:rsid w:val="00006119"/>
    <w:rsid w:val="000067C3"/>
    <w:rsid w:val="00006802"/>
    <w:rsid w:val="00006B6E"/>
    <w:rsid w:val="00006E5C"/>
    <w:rsid w:val="00006E99"/>
    <w:rsid w:val="00006F7A"/>
    <w:rsid w:val="000070BE"/>
    <w:rsid w:val="00007C08"/>
    <w:rsid w:val="0001074E"/>
    <w:rsid w:val="00010D27"/>
    <w:rsid w:val="00010FD3"/>
    <w:rsid w:val="00011229"/>
    <w:rsid w:val="00011392"/>
    <w:rsid w:val="00011462"/>
    <w:rsid w:val="000116F4"/>
    <w:rsid w:val="00011949"/>
    <w:rsid w:val="00011C9B"/>
    <w:rsid w:val="00012164"/>
    <w:rsid w:val="000122F4"/>
    <w:rsid w:val="000126C4"/>
    <w:rsid w:val="00012C58"/>
    <w:rsid w:val="00012DEA"/>
    <w:rsid w:val="00013040"/>
    <w:rsid w:val="000135DE"/>
    <w:rsid w:val="0001366C"/>
    <w:rsid w:val="00013C25"/>
    <w:rsid w:val="000147E1"/>
    <w:rsid w:val="00014CB3"/>
    <w:rsid w:val="00014CE8"/>
    <w:rsid w:val="00014D34"/>
    <w:rsid w:val="00014E14"/>
    <w:rsid w:val="0001508D"/>
    <w:rsid w:val="00015BDB"/>
    <w:rsid w:val="00015C7A"/>
    <w:rsid w:val="00015C82"/>
    <w:rsid w:val="00015C88"/>
    <w:rsid w:val="000168B9"/>
    <w:rsid w:val="0001746A"/>
    <w:rsid w:val="000206A2"/>
    <w:rsid w:val="000215AC"/>
    <w:rsid w:val="00021CD2"/>
    <w:rsid w:val="00021FD9"/>
    <w:rsid w:val="0002309E"/>
    <w:rsid w:val="000233EC"/>
    <w:rsid w:val="00024A07"/>
    <w:rsid w:val="00024D6B"/>
    <w:rsid w:val="00024E90"/>
    <w:rsid w:val="00025AB9"/>
    <w:rsid w:val="00025CB8"/>
    <w:rsid w:val="00025D8D"/>
    <w:rsid w:val="000261F7"/>
    <w:rsid w:val="00026286"/>
    <w:rsid w:val="000265C7"/>
    <w:rsid w:val="00026B7A"/>
    <w:rsid w:val="00026CDD"/>
    <w:rsid w:val="00027185"/>
    <w:rsid w:val="0002719A"/>
    <w:rsid w:val="00027C97"/>
    <w:rsid w:val="00027D97"/>
    <w:rsid w:val="000301DF"/>
    <w:rsid w:val="0003084D"/>
    <w:rsid w:val="00030A08"/>
    <w:rsid w:val="00030EF0"/>
    <w:rsid w:val="00031329"/>
    <w:rsid w:val="00031B4F"/>
    <w:rsid w:val="00031EC0"/>
    <w:rsid w:val="00032287"/>
    <w:rsid w:val="000322A5"/>
    <w:rsid w:val="00032597"/>
    <w:rsid w:val="000329C7"/>
    <w:rsid w:val="00032BC0"/>
    <w:rsid w:val="00032FAD"/>
    <w:rsid w:val="00033725"/>
    <w:rsid w:val="0003398F"/>
    <w:rsid w:val="00033B54"/>
    <w:rsid w:val="00033BAB"/>
    <w:rsid w:val="00033BE1"/>
    <w:rsid w:val="00033C82"/>
    <w:rsid w:val="00033FB0"/>
    <w:rsid w:val="00034055"/>
    <w:rsid w:val="00034DFC"/>
    <w:rsid w:val="00035339"/>
    <w:rsid w:val="00035452"/>
    <w:rsid w:val="00035508"/>
    <w:rsid w:val="000357ED"/>
    <w:rsid w:val="00035821"/>
    <w:rsid w:val="00035E12"/>
    <w:rsid w:val="00036037"/>
    <w:rsid w:val="0003659C"/>
    <w:rsid w:val="00036C1C"/>
    <w:rsid w:val="000373B4"/>
    <w:rsid w:val="0003755D"/>
    <w:rsid w:val="00037946"/>
    <w:rsid w:val="00037D59"/>
    <w:rsid w:val="0004059A"/>
    <w:rsid w:val="00040B7E"/>
    <w:rsid w:val="00040EC3"/>
    <w:rsid w:val="000411BB"/>
    <w:rsid w:val="00041B6E"/>
    <w:rsid w:val="00042079"/>
    <w:rsid w:val="000426A2"/>
    <w:rsid w:val="000429EE"/>
    <w:rsid w:val="000435A9"/>
    <w:rsid w:val="000438E6"/>
    <w:rsid w:val="00043BD2"/>
    <w:rsid w:val="00045714"/>
    <w:rsid w:val="000459D5"/>
    <w:rsid w:val="00045EAD"/>
    <w:rsid w:val="0004611E"/>
    <w:rsid w:val="000462D7"/>
    <w:rsid w:val="000464C4"/>
    <w:rsid w:val="00046A53"/>
    <w:rsid w:val="0004743D"/>
    <w:rsid w:val="0005015C"/>
    <w:rsid w:val="0005061D"/>
    <w:rsid w:val="00051067"/>
    <w:rsid w:val="000511EB"/>
    <w:rsid w:val="000514EF"/>
    <w:rsid w:val="00051F85"/>
    <w:rsid w:val="00052490"/>
    <w:rsid w:val="000524F8"/>
    <w:rsid w:val="000526DF"/>
    <w:rsid w:val="00052C68"/>
    <w:rsid w:val="00052FD2"/>
    <w:rsid w:val="0005300A"/>
    <w:rsid w:val="00053294"/>
    <w:rsid w:val="000536E3"/>
    <w:rsid w:val="00053A7E"/>
    <w:rsid w:val="00053DCF"/>
    <w:rsid w:val="0005405C"/>
    <w:rsid w:val="000541B3"/>
    <w:rsid w:val="00054767"/>
    <w:rsid w:val="00054E06"/>
    <w:rsid w:val="000550AA"/>
    <w:rsid w:val="0005543E"/>
    <w:rsid w:val="00055F2D"/>
    <w:rsid w:val="00056044"/>
    <w:rsid w:val="0005653F"/>
    <w:rsid w:val="0005676E"/>
    <w:rsid w:val="00056AD8"/>
    <w:rsid w:val="0005756D"/>
    <w:rsid w:val="00057BA1"/>
    <w:rsid w:val="000603D5"/>
    <w:rsid w:val="00060BB7"/>
    <w:rsid w:val="0006118D"/>
    <w:rsid w:val="000613A2"/>
    <w:rsid w:val="000618C9"/>
    <w:rsid w:val="00061C03"/>
    <w:rsid w:val="0006224E"/>
    <w:rsid w:val="000628D0"/>
    <w:rsid w:val="000631CA"/>
    <w:rsid w:val="000638F3"/>
    <w:rsid w:val="00063A00"/>
    <w:rsid w:val="00063A6C"/>
    <w:rsid w:val="00064016"/>
    <w:rsid w:val="000643A3"/>
    <w:rsid w:val="000646AF"/>
    <w:rsid w:val="000646F9"/>
    <w:rsid w:val="00064CF4"/>
    <w:rsid w:val="00064F79"/>
    <w:rsid w:val="00065185"/>
    <w:rsid w:val="0006656D"/>
    <w:rsid w:val="00066FB2"/>
    <w:rsid w:val="00067445"/>
    <w:rsid w:val="000674A9"/>
    <w:rsid w:val="000676E3"/>
    <w:rsid w:val="00067ADB"/>
    <w:rsid w:val="00067C2D"/>
    <w:rsid w:val="00070223"/>
    <w:rsid w:val="0007089E"/>
    <w:rsid w:val="00071044"/>
    <w:rsid w:val="0007108E"/>
    <w:rsid w:val="0007166E"/>
    <w:rsid w:val="00071CB0"/>
    <w:rsid w:val="00072CEC"/>
    <w:rsid w:val="00072D7D"/>
    <w:rsid w:val="00072DD7"/>
    <w:rsid w:val="0007306C"/>
    <w:rsid w:val="0007325E"/>
    <w:rsid w:val="000738C9"/>
    <w:rsid w:val="00073EEF"/>
    <w:rsid w:val="00074B28"/>
    <w:rsid w:val="00075173"/>
    <w:rsid w:val="00075445"/>
    <w:rsid w:val="00075681"/>
    <w:rsid w:val="00075A9E"/>
    <w:rsid w:val="00075C34"/>
    <w:rsid w:val="0007665B"/>
    <w:rsid w:val="00076A64"/>
    <w:rsid w:val="00076E4F"/>
    <w:rsid w:val="00077A85"/>
    <w:rsid w:val="00077FFC"/>
    <w:rsid w:val="000805B6"/>
    <w:rsid w:val="000808E7"/>
    <w:rsid w:val="0008099F"/>
    <w:rsid w:val="00080E92"/>
    <w:rsid w:val="00081207"/>
    <w:rsid w:val="000819E8"/>
    <w:rsid w:val="0008258D"/>
    <w:rsid w:val="0008298B"/>
    <w:rsid w:val="00082DA6"/>
    <w:rsid w:val="00082F74"/>
    <w:rsid w:val="0008337F"/>
    <w:rsid w:val="0008344F"/>
    <w:rsid w:val="00083766"/>
    <w:rsid w:val="00083776"/>
    <w:rsid w:val="00083B30"/>
    <w:rsid w:val="000849C4"/>
    <w:rsid w:val="00084A55"/>
    <w:rsid w:val="00084BC4"/>
    <w:rsid w:val="0008573F"/>
    <w:rsid w:val="000860E1"/>
    <w:rsid w:val="0008651C"/>
    <w:rsid w:val="00086644"/>
    <w:rsid w:val="00086A79"/>
    <w:rsid w:val="00086B66"/>
    <w:rsid w:val="00087545"/>
    <w:rsid w:val="00087BB3"/>
    <w:rsid w:val="00087BEA"/>
    <w:rsid w:val="00090EE8"/>
    <w:rsid w:val="00091400"/>
    <w:rsid w:val="0009196F"/>
    <w:rsid w:val="00092830"/>
    <w:rsid w:val="00092D22"/>
    <w:rsid w:val="00093A38"/>
    <w:rsid w:val="00093B0A"/>
    <w:rsid w:val="00093B3C"/>
    <w:rsid w:val="00093E02"/>
    <w:rsid w:val="00094B2F"/>
    <w:rsid w:val="000953FF"/>
    <w:rsid w:val="000954A5"/>
    <w:rsid w:val="000968E3"/>
    <w:rsid w:val="000973B6"/>
    <w:rsid w:val="0009747F"/>
    <w:rsid w:val="000974CF"/>
    <w:rsid w:val="00097E14"/>
    <w:rsid w:val="000A02E4"/>
    <w:rsid w:val="000A0674"/>
    <w:rsid w:val="000A14AA"/>
    <w:rsid w:val="000A1924"/>
    <w:rsid w:val="000A1EBE"/>
    <w:rsid w:val="000A2339"/>
    <w:rsid w:val="000A2778"/>
    <w:rsid w:val="000A2CDA"/>
    <w:rsid w:val="000A3B59"/>
    <w:rsid w:val="000A413D"/>
    <w:rsid w:val="000A4984"/>
    <w:rsid w:val="000A527D"/>
    <w:rsid w:val="000A5B65"/>
    <w:rsid w:val="000A5D8B"/>
    <w:rsid w:val="000A60CF"/>
    <w:rsid w:val="000A6134"/>
    <w:rsid w:val="000A64FB"/>
    <w:rsid w:val="000A6ED9"/>
    <w:rsid w:val="000A712A"/>
    <w:rsid w:val="000A7502"/>
    <w:rsid w:val="000A75F0"/>
    <w:rsid w:val="000A768B"/>
    <w:rsid w:val="000A7C23"/>
    <w:rsid w:val="000A7CF6"/>
    <w:rsid w:val="000A7FE3"/>
    <w:rsid w:val="000B0613"/>
    <w:rsid w:val="000B0D6F"/>
    <w:rsid w:val="000B1564"/>
    <w:rsid w:val="000B1597"/>
    <w:rsid w:val="000B19CE"/>
    <w:rsid w:val="000B1CF9"/>
    <w:rsid w:val="000B1EFA"/>
    <w:rsid w:val="000B1FD8"/>
    <w:rsid w:val="000B1FF1"/>
    <w:rsid w:val="000B2395"/>
    <w:rsid w:val="000B2523"/>
    <w:rsid w:val="000B2804"/>
    <w:rsid w:val="000B32DF"/>
    <w:rsid w:val="000B3B7D"/>
    <w:rsid w:val="000B3C10"/>
    <w:rsid w:val="000B43A2"/>
    <w:rsid w:val="000B44D8"/>
    <w:rsid w:val="000B53C1"/>
    <w:rsid w:val="000B55BA"/>
    <w:rsid w:val="000B588D"/>
    <w:rsid w:val="000B59EE"/>
    <w:rsid w:val="000B62CA"/>
    <w:rsid w:val="000B6BAB"/>
    <w:rsid w:val="000B6C5C"/>
    <w:rsid w:val="000B7020"/>
    <w:rsid w:val="000B726F"/>
    <w:rsid w:val="000B7613"/>
    <w:rsid w:val="000B7B19"/>
    <w:rsid w:val="000C006F"/>
    <w:rsid w:val="000C00A7"/>
    <w:rsid w:val="000C0E14"/>
    <w:rsid w:val="000C0ECA"/>
    <w:rsid w:val="000C10B8"/>
    <w:rsid w:val="000C144C"/>
    <w:rsid w:val="000C16F0"/>
    <w:rsid w:val="000C16F1"/>
    <w:rsid w:val="000C20AC"/>
    <w:rsid w:val="000C23D1"/>
    <w:rsid w:val="000C25A4"/>
    <w:rsid w:val="000C2606"/>
    <w:rsid w:val="000C2AF0"/>
    <w:rsid w:val="000C2C8D"/>
    <w:rsid w:val="000C2FDF"/>
    <w:rsid w:val="000C359E"/>
    <w:rsid w:val="000C371E"/>
    <w:rsid w:val="000C46AE"/>
    <w:rsid w:val="000C4758"/>
    <w:rsid w:val="000C484B"/>
    <w:rsid w:val="000C4AE6"/>
    <w:rsid w:val="000C580E"/>
    <w:rsid w:val="000C6032"/>
    <w:rsid w:val="000C6131"/>
    <w:rsid w:val="000C6187"/>
    <w:rsid w:val="000C63ED"/>
    <w:rsid w:val="000C6464"/>
    <w:rsid w:val="000C6566"/>
    <w:rsid w:val="000C6EEA"/>
    <w:rsid w:val="000C71DE"/>
    <w:rsid w:val="000C71EC"/>
    <w:rsid w:val="000C779A"/>
    <w:rsid w:val="000D0126"/>
    <w:rsid w:val="000D02CF"/>
    <w:rsid w:val="000D0486"/>
    <w:rsid w:val="000D0F0E"/>
    <w:rsid w:val="000D0F37"/>
    <w:rsid w:val="000D112F"/>
    <w:rsid w:val="000D1687"/>
    <w:rsid w:val="000D2003"/>
    <w:rsid w:val="000D2D9F"/>
    <w:rsid w:val="000D2DB1"/>
    <w:rsid w:val="000D34EE"/>
    <w:rsid w:val="000D44C3"/>
    <w:rsid w:val="000D463D"/>
    <w:rsid w:val="000D46EE"/>
    <w:rsid w:val="000D4F86"/>
    <w:rsid w:val="000D53C1"/>
    <w:rsid w:val="000D553B"/>
    <w:rsid w:val="000D5D10"/>
    <w:rsid w:val="000D5EA0"/>
    <w:rsid w:val="000D654D"/>
    <w:rsid w:val="000D6783"/>
    <w:rsid w:val="000D710B"/>
    <w:rsid w:val="000D74EF"/>
    <w:rsid w:val="000D7F8A"/>
    <w:rsid w:val="000E006D"/>
    <w:rsid w:val="000E084F"/>
    <w:rsid w:val="000E0CCE"/>
    <w:rsid w:val="000E1046"/>
    <w:rsid w:val="000E1893"/>
    <w:rsid w:val="000E1968"/>
    <w:rsid w:val="000E21FC"/>
    <w:rsid w:val="000E2F85"/>
    <w:rsid w:val="000E354F"/>
    <w:rsid w:val="000E3869"/>
    <w:rsid w:val="000E3AEA"/>
    <w:rsid w:val="000E3BC1"/>
    <w:rsid w:val="000E3C9D"/>
    <w:rsid w:val="000E3CAB"/>
    <w:rsid w:val="000E3DF6"/>
    <w:rsid w:val="000E464C"/>
    <w:rsid w:val="000E4BEC"/>
    <w:rsid w:val="000E4D42"/>
    <w:rsid w:val="000E548E"/>
    <w:rsid w:val="000E6631"/>
    <w:rsid w:val="000E6BEA"/>
    <w:rsid w:val="000E716B"/>
    <w:rsid w:val="000E74A2"/>
    <w:rsid w:val="000E7607"/>
    <w:rsid w:val="000F0280"/>
    <w:rsid w:val="000F09B8"/>
    <w:rsid w:val="000F0CD0"/>
    <w:rsid w:val="000F0CEC"/>
    <w:rsid w:val="000F0D80"/>
    <w:rsid w:val="000F0D94"/>
    <w:rsid w:val="000F12E6"/>
    <w:rsid w:val="000F1583"/>
    <w:rsid w:val="000F1C5A"/>
    <w:rsid w:val="000F26A6"/>
    <w:rsid w:val="000F2F99"/>
    <w:rsid w:val="000F37C9"/>
    <w:rsid w:val="000F3865"/>
    <w:rsid w:val="000F3A20"/>
    <w:rsid w:val="000F3C2A"/>
    <w:rsid w:val="000F45C0"/>
    <w:rsid w:val="000F54DB"/>
    <w:rsid w:val="000F5E5D"/>
    <w:rsid w:val="000F5E8A"/>
    <w:rsid w:val="000F5FF0"/>
    <w:rsid w:val="000F60B7"/>
    <w:rsid w:val="000F61C0"/>
    <w:rsid w:val="000F61C7"/>
    <w:rsid w:val="000F61E8"/>
    <w:rsid w:val="000F6276"/>
    <w:rsid w:val="000F643E"/>
    <w:rsid w:val="000F68EE"/>
    <w:rsid w:val="000F706D"/>
    <w:rsid w:val="000F79AF"/>
    <w:rsid w:val="000F7AEC"/>
    <w:rsid w:val="00100202"/>
    <w:rsid w:val="00100388"/>
    <w:rsid w:val="0010063B"/>
    <w:rsid w:val="00100B29"/>
    <w:rsid w:val="0010100E"/>
    <w:rsid w:val="00101D67"/>
    <w:rsid w:val="001021C3"/>
    <w:rsid w:val="0010248C"/>
    <w:rsid w:val="0010256D"/>
    <w:rsid w:val="0010314E"/>
    <w:rsid w:val="00103325"/>
    <w:rsid w:val="001035E7"/>
    <w:rsid w:val="0010385A"/>
    <w:rsid w:val="001041FE"/>
    <w:rsid w:val="0010449C"/>
    <w:rsid w:val="0010478B"/>
    <w:rsid w:val="001051B0"/>
    <w:rsid w:val="001055D1"/>
    <w:rsid w:val="0010680E"/>
    <w:rsid w:val="00106CFD"/>
    <w:rsid w:val="00106E4F"/>
    <w:rsid w:val="00106FD6"/>
    <w:rsid w:val="0010763E"/>
    <w:rsid w:val="00110756"/>
    <w:rsid w:val="001109A9"/>
    <w:rsid w:val="00110C36"/>
    <w:rsid w:val="00110C6C"/>
    <w:rsid w:val="0011102F"/>
    <w:rsid w:val="0011132E"/>
    <w:rsid w:val="0011134B"/>
    <w:rsid w:val="00111AC1"/>
    <w:rsid w:val="00111C59"/>
    <w:rsid w:val="00111C61"/>
    <w:rsid w:val="00111D1D"/>
    <w:rsid w:val="00112236"/>
    <w:rsid w:val="00112353"/>
    <w:rsid w:val="0011292E"/>
    <w:rsid w:val="00112B04"/>
    <w:rsid w:val="00112B37"/>
    <w:rsid w:val="00113089"/>
    <w:rsid w:val="001131A1"/>
    <w:rsid w:val="00113A68"/>
    <w:rsid w:val="00113AFE"/>
    <w:rsid w:val="00114F02"/>
    <w:rsid w:val="00115238"/>
    <w:rsid w:val="00115452"/>
    <w:rsid w:val="001155D1"/>
    <w:rsid w:val="00115613"/>
    <w:rsid w:val="00116116"/>
    <w:rsid w:val="0011675E"/>
    <w:rsid w:val="00116ACF"/>
    <w:rsid w:val="00116BEB"/>
    <w:rsid w:val="001171E9"/>
    <w:rsid w:val="00117345"/>
    <w:rsid w:val="001177DE"/>
    <w:rsid w:val="00120022"/>
    <w:rsid w:val="0012011C"/>
    <w:rsid w:val="00120456"/>
    <w:rsid w:val="0012076C"/>
    <w:rsid w:val="00120980"/>
    <w:rsid w:val="00120A74"/>
    <w:rsid w:val="00120CE6"/>
    <w:rsid w:val="00120D45"/>
    <w:rsid w:val="00120E4C"/>
    <w:rsid w:val="00121CB4"/>
    <w:rsid w:val="0012272E"/>
    <w:rsid w:val="00122EF0"/>
    <w:rsid w:val="00123102"/>
    <w:rsid w:val="00123278"/>
    <w:rsid w:val="00123CA3"/>
    <w:rsid w:val="00123CE5"/>
    <w:rsid w:val="00124104"/>
    <w:rsid w:val="001244A1"/>
    <w:rsid w:val="001245B4"/>
    <w:rsid w:val="0012520A"/>
    <w:rsid w:val="001255CB"/>
    <w:rsid w:val="001257AF"/>
    <w:rsid w:val="00125840"/>
    <w:rsid w:val="0012587E"/>
    <w:rsid w:val="00125D08"/>
    <w:rsid w:val="00125D2F"/>
    <w:rsid w:val="0012600A"/>
    <w:rsid w:val="00126861"/>
    <w:rsid w:val="001270B3"/>
    <w:rsid w:val="00127979"/>
    <w:rsid w:val="00127A66"/>
    <w:rsid w:val="00127B6B"/>
    <w:rsid w:val="00130001"/>
    <w:rsid w:val="0013042D"/>
    <w:rsid w:val="001308B9"/>
    <w:rsid w:val="0013090E"/>
    <w:rsid w:val="00130CF3"/>
    <w:rsid w:val="00130EE3"/>
    <w:rsid w:val="00130F30"/>
    <w:rsid w:val="00131243"/>
    <w:rsid w:val="0013153E"/>
    <w:rsid w:val="001316D7"/>
    <w:rsid w:val="00131EB0"/>
    <w:rsid w:val="001322F3"/>
    <w:rsid w:val="001328AB"/>
    <w:rsid w:val="00133196"/>
    <w:rsid w:val="0013326A"/>
    <w:rsid w:val="00133F62"/>
    <w:rsid w:val="001345D9"/>
    <w:rsid w:val="00134F20"/>
    <w:rsid w:val="00134FD5"/>
    <w:rsid w:val="00135505"/>
    <w:rsid w:val="00135547"/>
    <w:rsid w:val="00135B0D"/>
    <w:rsid w:val="00135CBD"/>
    <w:rsid w:val="001361A6"/>
    <w:rsid w:val="00136327"/>
    <w:rsid w:val="0013643A"/>
    <w:rsid w:val="00136B89"/>
    <w:rsid w:val="00136BAB"/>
    <w:rsid w:val="00136F36"/>
    <w:rsid w:val="00136FC6"/>
    <w:rsid w:val="00137084"/>
    <w:rsid w:val="001372AD"/>
    <w:rsid w:val="00137B90"/>
    <w:rsid w:val="00140BA8"/>
    <w:rsid w:val="00140F0F"/>
    <w:rsid w:val="0014120D"/>
    <w:rsid w:val="00141775"/>
    <w:rsid w:val="0014182B"/>
    <w:rsid w:val="0014190E"/>
    <w:rsid w:val="0014239B"/>
    <w:rsid w:val="0014243D"/>
    <w:rsid w:val="00142564"/>
    <w:rsid w:val="00142702"/>
    <w:rsid w:val="0014293E"/>
    <w:rsid w:val="00142A3A"/>
    <w:rsid w:val="001430C4"/>
    <w:rsid w:val="0014346B"/>
    <w:rsid w:val="00143805"/>
    <w:rsid w:val="00143DD3"/>
    <w:rsid w:val="00144741"/>
    <w:rsid w:val="00144FF7"/>
    <w:rsid w:val="001457A2"/>
    <w:rsid w:val="001458AA"/>
    <w:rsid w:val="00145B97"/>
    <w:rsid w:val="001462CE"/>
    <w:rsid w:val="0014674D"/>
    <w:rsid w:val="0015033A"/>
    <w:rsid w:val="001503FB"/>
    <w:rsid w:val="0015041E"/>
    <w:rsid w:val="001510F1"/>
    <w:rsid w:val="00152460"/>
    <w:rsid w:val="00152BCC"/>
    <w:rsid w:val="00152DF8"/>
    <w:rsid w:val="00152FFD"/>
    <w:rsid w:val="00153E56"/>
    <w:rsid w:val="00154490"/>
    <w:rsid w:val="00154687"/>
    <w:rsid w:val="0015488B"/>
    <w:rsid w:val="00154D84"/>
    <w:rsid w:val="001553C6"/>
    <w:rsid w:val="00155F28"/>
    <w:rsid w:val="001562C2"/>
    <w:rsid w:val="00156510"/>
    <w:rsid w:val="0015684B"/>
    <w:rsid w:val="00157896"/>
    <w:rsid w:val="00160A20"/>
    <w:rsid w:val="0016117A"/>
    <w:rsid w:val="00161328"/>
    <w:rsid w:val="00161608"/>
    <w:rsid w:val="001616D8"/>
    <w:rsid w:val="0016184C"/>
    <w:rsid w:val="0016196D"/>
    <w:rsid w:val="00161BAE"/>
    <w:rsid w:val="001623C2"/>
    <w:rsid w:val="00162608"/>
    <w:rsid w:val="001626FA"/>
    <w:rsid w:val="0016285D"/>
    <w:rsid w:val="00162A52"/>
    <w:rsid w:val="00163089"/>
    <w:rsid w:val="00163677"/>
    <w:rsid w:val="001637A8"/>
    <w:rsid w:val="00163ABC"/>
    <w:rsid w:val="00163CD8"/>
    <w:rsid w:val="00164433"/>
    <w:rsid w:val="001644A7"/>
    <w:rsid w:val="00164583"/>
    <w:rsid w:val="001651F7"/>
    <w:rsid w:val="00165248"/>
    <w:rsid w:val="001652A4"/>
    <w:rsid w:val="001658BA"/>
    <w:rsid w:val="00165956"/>
    <w:rsid w:val="00165A29"/>
    <w:rsid w:val="00165B39"/>
    <w:rsid w:val="00165B3E"/>
    <w:rsid w:val="00165BB5"/>
    <w:rsid w:val="00165E5F"/>
    <w:rsid w:val="001663A4"/>
    <w:rsid w:val="00166C47"/>
    <w:rsid w:val="00167038"/>
    <w:rsid w:val="00167323"/>
    <w:rsid w:val="00167520"/>
    <w:rsid w:val="00167853"/>
    <w:rsid w:val="00167B88"/>
    <w:rsid w:val="00167FFA"/>
    <w:rsid w:val="001703B3"/>
    <w:rsid w:val="001703F9"/>
    <w:rsid w:val="00170888"/>
    <w:rsid w:val="00170B43"/>
    <w:rsid w:val="00170C72"/>
    <w:rsid w:val="00171127"/>
    <w:rsid w:val="00171A8E"/>
    <w:rsid w:val="00171A96"/>
    <w:rsid w:val="00172304"/>
    <w:rsid w:val="00172EBC"/>
    <w:rsid w:val="00172F82"/>
    <w:rsid w:val="00173BE2"/>
    <w:rsid w:val="00173DAC"/>
    <w:rsid w:val="00174031"/>
    <w:rsid w:val="00174288"/>
    <w:rsid w:val="00174357"/>
    <w:rsid w:val="00174698"/>
    <w:rsid w:val="00175702"/>
    <w:rsid w:val="0017572E"/>
    <w:rsid w:val="001757A8"/>
    <w:rsid w:val="001758AE"/>
    <w:rsid w:val="001758F5"/>
    <w:rsid w:val="00175F5F"/>
    <w:rsid w:val="00176770"/>
    <w:rsid w:val="001767FE"/>
    <w:rsid w:val="00176C41"/>
    <w:rsid w:val="00176F2E"/>
    <w:rsid w:val="001771DC"/>
    <w:rsid w:val="00177B7F"/>
    <w:rsid w:val="00177F6F"/>
    <w:rsid w:val="0018008D"/>
    <w:rsid w:val="00180445"/>
    <w:rsid w:val="001808D4"/>
    <w:rsid w:val="00180A0A"/>
    <w:rsid w:val="00180F7D"/>
    <w:rsid w:val="00181496"/>
    <w:rsid w:val="001814D9"/>
    <w:rsid w:val="00181D21"/>
    <w:rsid w:val="00182029"/>
    <w:rsid w:val="00182289"/>
    <w:rsid w:val="001832CD"/>
    <w:rsid w:val="0018339A"/>
    <w:rsid w:val="00183705"/>
    <w:rsid w:val="00183CD9"/>
    <w:rsid w:val="0018613E"/>
    <w:rsid w:val="0018626A"/>
    <w:rsid w:val="0018648E"/>
    <w:rsid w:val="0018675C"/>
    <w:rsid w:val="00186E78"/>
    <w:rsid w:val="00187085"/>
    <w:rsid w:val="00187215"/>
    <w:rsid w:val="001873EA"/>
    <w:rsid w:val="001875CA"/>
    <w:rsid w:val="0018782F"/>
    <w:rsid w:val="00187BC0"/>
    <w:rsid w:val="00187BCC"/>
    <w:rsid w:val="00190003"/>
    <w:rsid w:val="001908D1"/>
    <w:rsid w:val="00190C25"/>
    <w:rsid w:val="00190E8B"/>
    <w:rsid w:val="00191486"/>
    <w:rsid w:val="0019150F"/>
    <w:rsid w:val="0019176C"/>
    <w:rsid w:val="00191DC7"/>
    <w:rsid w:val="001922B8"/>
    <w:rsid w:val="00192BDF"/>
    <w:rsid w:val="00193156"/>
    <w:rsid w:val="00193B92"/>
    <w:rsid w:val="00193E06"/>
    <w:rsid w:val="00194AC4"/>
    <w:rsid w:val="00194F33"/>
    <w:rsid w:val="00194FE8"/>
    <w:rsid w:val="001950A2"/>
    <w:rsid w:val="00195192"/>
    <w:rsid w:val="00195F0F"/>
    <w:rsid w:val="00195F58"/>
    <w:rsid w:val="00196215"/>
    <w:rsid w:val="001969CF"/>
    <w:rsid w:val="00196B0B"/>
    <w:rsid w:val="00196C3B"/>
    <w:rsid w:val="00197005"/>
    <w:rsid w:val="001972E8"/>
    <w:rsid w:val="001975D8"/>
    <w:rsid w:val="0019774A"/>
    <w:rsid w:val="001979CB"/>
    <w:rsid w:val="00197B4A"/>
    <w:rsid w:val="00197C38"/>
    <w:rsid w:val="001A0BB9"/>
    <w:rsid w:val="001A14BC"/>
    <w:rsid w:val="001A14DF"/>
    <w:rsid w:val="001A1FE2"/>
    <w:rsid w:val="001A2121"/>
    <w:rsid w:val="001A265C"/>
    <w:rsid w:val="001A269A"/>
    <w:rsid w:val="001A26BE"/>
    <w:rsid w:val="001A29B1"/>
    <w:rsid w:val="001A2B73"/>
    <w:rsid w:val="001A3543"/>
    <w:rsid w:val="001A35B6"/>
    <w:rsid w:val="001A39D2"/>
    <w:rsid w:val="001A3ACC"/>
    <w:rsid w:val="001A3FFC"/>
    <w:rsid w:val="001A4369"/>
    <w:rsid w:val="001A4754"/>
    <w:rsid w:val="001A4A11"/>
    <w:rsid w:val="001A4F42"/>
    <w:rsid w:val="001A4FE7"/>
    <w:rsid w:val="001A4FEF"/>
    <w:rsid w:val="001A5330"/>
    <w:rsid w:val="001A59A4"/>
    <w:rsid w:val="001A5A29"/>
    <w:rsid w:val="001A5A6A"/>
    <w:rsid w:val="001A61FF"/>
    <w:rsid w:val="001A681A"/>
    <w:rsid w:val="001A6ECB"/>
    <w:rsid w:val="001A7168"/>
    <w:rsid w:val="001B0583"/>
    <w:rsid w:val="001B19BF"/>
    <w:rsid w:val="001B1E29"/>
    <w:rsid w:val="001B1E7B"/>
    <w:rsid w:val="001B204C"/>
    <w:rsid w:val="001B25ED"/>
    <w:rsid w:val="001B2654"/>
    <w:rsid w:val="001B26A2"/>
    <w:rsid w:val="001B2891"/>
    <w:rsid w:val="001B2A36"/>
    <w:rsid w:val="001B2C07"/>
    <w:rsid w:val="001B2FD8"/>
    <w:rsid w:val="001B3797"/>
    <w:rsid w:val="001B387E"/>
    <w:rsid w:val="001B3FE9"/>
    <w:rsid w:val="001B43B8"/>
    <w:rsid w:val="001B4572"/>
    <w:rsid w:val="001B47E0"/>
    <w:rsid w:val="001B4851"/>
    <w:rsid w:val="001B4FE1"/>
    <w:rsid w:val="001B50B8"/>
    <w:rsid w:val="001B5503"/>
    <w:rsid w:val="001B56FF"/>
    <w:rsid w:val="001B5A2F"/>
    <w:rsid w:val="001B5B31"/>
    <w:rsid w:val="001B5F8C"/>
    <w:rsid w:val="001B6218"/>
    <w:rsid w:val="001B6418"/>
    <w:rsid w:val="001B6C56"/>
    <w:rsid w:val="001B6F86"/>
    <w:rsid w:val="001B7087"/>
    <w:rsid w:val="001B7101"/>
    <w:rsid w:val="001B7450"/>
    <w:rsid w:val="001B7526"/>
    <w:rsid w:val="001B79EB"/>
    <w:rsid w:val="001B7AEE"/>
    <w:rsid w:val="001C0722"/>
    <w:rsid w:val="001C0BF8"/>
    <w:rsid w:val="001C1017"/>
    <w:rsid w:val="001C18DC"/>
    <w:rsid w:val="001C192C"/>
    <w:rsid w:val="001C1977"/>
    <w:rsid w:val="001C23DD"/>
    <w:rsid w:val="001C24A0"/>
    <w:rsid w:val="001C2F96"/>
    <w:rsid w:val="001C3012"/>
    <w:rsid w:val="001C3285"/>
    <w:rsid w:val="001C3915"/>
    <w:rsid w:val="001C39E4"/>
    <w:rsid w:val="001C3F0F"/>
    <w:rsid w:val="001C42A4"/>
    <w:rsid w:val="001C4ADA"/>
    <w:rsid w:val="001C50FC"/>
    <w:rsid w:val="001C5127"/>
    <w:rsid w:val="001C512A"/>
    <w:rsid w:val="001C5308"/>
    <w:rsid w:val="001C5AE6"/>
    <w:rsid w:val="001C71C4"/>
    <w:rsid w:val="001C7A76"/>
    <w:rsid w:val="001C7B10"/>
    <w:rsid w:val="001D11CF"/>
    <w:rsid w:val="001D131B"/>
    <w:rsid w:val="001D1424"/>
    <w:rsid w:val="001D1444"/>
    <w:rsid w:val="001D2531"/>
    <w:rsid w:val="001D2D06"/>
    <w:rsid w:val="001D36A3"/>
    <w:rsid w:val="001D4134"/>
    <w:rsid w:val="001D43CC"/>
    <w:rsid w:val="001D4D7F"/>
    <w:rsid w:val="001D4EBD"/>
    <w:rsid w:val="001D516F"/>
    <w:rsid w:val="001D51FD"/>
    <w:rsid w:val="001D5C13"/>
    <w:rsid w:val="001D5CF3"/>
    <w:rsid w:val="001D61E5"/>
    <w:rsid w:val="001D6346"/>
    <w:rsid w:val="001D63ED"/>
    <w:rsid w:val="001D6B1B"/>
    <w:rsid w:val="001D6F81"/>
    <w:rsid w:val="001D6F96"/>
    <w:rsid w:val="001D7075"/>
    <w:rsid w:val="001D719E"/>
    <w:rsid w:val="001D78B6"/>
    <w:rsid w:val="001D7EBC"/>
    <w:rsid w:val="001E0258"/>
    <w:rsid w:val="001E0530"/>
    <w:rsid w:val="001E0C81"/>
    <w:rsid w:val="001E0C8B"/>
    <w:rsid w:val="001E0CB3"/>
    <w:rsid w:val="001E14D8"/>
    <w:rsid w:val="001E15EB"/>
    <w:rsid w:val="001E16DE"/>
    <w:rsid w:val="001E1AED"/>
    <w:rsid w:val="001E1E9F"/>
    <w:rsid w:val="001E2E5B"/>
    <w:rsid w:val="001E2E7F"/>
    <w:rsid w:val="001E35E1"/>
    <w:rsid w:val="001E3C54"/>
    <w:rsid w:val="001E3D29"/>
    <w:rsid w:val="001E4336"/>
    <w:rsid w:val="001E4559"/>
    <w:rsid w:val="001E489F"/>
    <w:rsid w:val="001E4E03"/>
    <w:rsid w:val="001E50D3"/>
    <w:rsid w:val="001E5369"/>
    <w:rsid w:val="001E5C81"/>
    <w:rsid w:val="001E6060"/>
    <w:rsid w:val="001E615D"/>
    <w:rsid w:val="001E6165"/>
    <w:rsid w:val="001E623A"/>
    <w:rsid w:val="001E672A"/>
    <w:rsid w:val="001E67AF"/>
    <w:rsid w:val="001E6A28"/>
    <w:rsid w:val="001E6A86"/>
    <w:rsid w:val="001E6B80"/>
    <w:rsid w:val="001E6DFC"/>
    <w:rsid w:val="001E7D1E"/>
    <w:rsid w:val="001E7EE0"/>
    <w:rsid w:val="001F02F9"/>
    <w:rsid w:val="001F0302"/>
    <w:rsid w:val="001F0881"/>
    <w:rsid w:val="001F0941"/>
    <w:rsid w:val="001F0950"/>
    <w:rsid w:val="001F0BDC"/>
    <w:rsid w:val="001F0FB4"/>
    <w:rsid w:val="001F0FBB"/>
    <w:rsid w:val="001F1B36"/>
    <w:rsid w:val="001F1E73"/>
    <w:rsid w:val="001F211D"/>
    <w:rsid w:val="001F2499"/>
    <w:rsid w:val="001F24C6"/>
    <w:rsid w:val="001F2615"/>
    <w:rsid w:val="001F2630"/>
    <w:rsid w:val="001F2AC8"/>
    <w:rsid w:val="001F2FB8"/>
    <w:rsid w:val="001F3495"/>
    <w:rsid w:val="001F3832"/>
    <w:rsid w:val="001F430C"/>
    <w:rsid w:val="001F4F5F"/>
    <w:rsid w:val="001F52C6"/>
    <w:rsid w:val="001F5E04"/>
    <w:rsid w:val="001F6E39"/>
    <w:rsid w:val="001F709F"/>
    <w:rsid w:val="001F75F6"/>
    <w:rsid w:val="00200652"/>
    <w:rsid w:val="00200F40"/>
    <w:rsid w:val="00201151"/>
    <w:rsid w:val="00201159"/>
    <w:rsid w:val="002011AC"/>
    <w:rsid w:val="0020120E"/>
    <w:rsid w:val="00201232"/>
    <w:rsid w:val="00201875"/>
    <w:rsid w:val="00201EB3"/>
    <w:rsid w:val="002026C2"/>
    <w:rsid w:val="00202BFA"/>
    <w:rsid w:val="00203028"/>
    <w:rsid w:val="00203B9C"/>
    <w:rsid w:val="00204053"/>
    <w:rsid w:val="00204685"/>
    <w:rsid w:val="00204824"/>
    <w:rsid w:val="00204AB8"/>
    <w:rsid w:val="002053E9"/>
    <w:rsid w:val="00205460"/>
    <w:rsid w:val="002057D1"/>
    <w:rsid w:val="00205891"/>
    <w:rsid w:val="00205CDA"/>
    <w:rsid w:val="002060A6"/>
    <w:rsid w:val="0020645A"/>
    <w:rsid w:val="00206ECE"/>
    <w:rsid w:val="00207054"/>
    <w:rsid w:val="002070B8"/>
    <w:rsid w:val="0020760D"/>
    <w:rsid w:val="002077E5"/>
    <w:rsid w:val="00207FF6"/>
    <w:rsid w:val="00210477"/>
    <w:rsid w:val="00210509"/>
    <w:rsid w:val="00210A61"/>
    <w:rsid w:val="00210CEA"/>
    <w:rsid w:val="0021144D"/>
    <w:rsid w:val="00211966"/>
    <w:rsid w:val="00212588"/>
    <w:rsid w:val="00212642"/>
    <w:rsid w:val="00212D82"/>
    <w:rsid w:val="00213386"/>
    <w:rsid w:val="00213536"/>
    <w:rsid w:val="00213693"/>
    <w:rsid w:val="00213AF4"/>
    <w:rsid w:val="0021400D"/>
    <w:rsid w:val="0021416B"/>
    <w:rsid w:val="0021487D"/>
    <w:rsid w:val="00214A1E"/>
    <w:rsid w:val="00214B2B"/>
    <w:rsid w:val="00214C81"/>
    <w:rsid w:val="00214EB6"/>
    <w:rsid w:val="002162EC"/>
    <w:rsid w:val="00216730"/>
    <w:rsid w:val="002169C3"/>
    <w:rsid w:val="00216C99"/>
    <w:rsid w:val="00217961"/>
    <w:rsid w:val="00217AAF"/>
    <w:rsid w:val="002201BF"/>
    <w:rsid w:val="002201EF"/>
    <w:rsid w:val="00220386"/>
    <w:rsid w:val="00220B01"/>
    <w:rsid w:val="00220C4A"/>
    <w:rsid w:val="00221082"/>
    <w:rsid w:val="00221217"/>
    <w:rsid w:val="0022132D"/>
    <w:rsid w:val="00221B9B"/>
    <w:rsid w:val="00222021"/>
    <w:rsid w:val="0022270C"/>
    <w:rsid w:val="0022271F"/>
    <w:rsid w:val="00222A14"/>
    <w:rsid w:val="00223808"/>
    <w:rsid w:val="00223BD2"/>
    <w:rsid w:val="00223E7F"/>
    <w:rsid w:val="0022400E"/>
    <w:rsid w:val="00224475"/>
    <w:rsid w:val="0022481C"/>
    <w:rsid w:val="0022493F"/>
    <w:rsid w:val="00224DAE"/>
    <w:rsid w:val="00224E5E"/>
    <w:rsid w:val="00224F84"/>
    <w:rsid w:val="0022545C"/>
    <w:rsid w:val="002259DF"/>
    <w:rsid w:val="00225A91"/>
    <w:rsid w:val="00225BBC"/>
    <w:rsid w:val="00225D1C"/>
    <w:rsid w:val="0022606A"/>
    <w:rsid w:val="00226BA8"/>
    <w:rsid w:val="00226C3B"/>
    <w:rsid w:val="00226E51"/>
    <w:rsid w:val="00226ED4"/>
    <w:rsid w:val="00227419"/>
    <w:rsid w:val="00227AA0"/>
    <w:rsid w:val="00227C42"/>
    <w:rsid w:val="00227CF9"/>
    <w:rsid w:val="00227FDA"/>
    <w:rsid w:val="002300B3"/>
    <w:rsid w:val="002301E2"/>
    <w:rsid w:val="00231100"/>
    <w:rsid w:val="00231151"/>
    <w:rsid w:val="00231290"/>
    <w:rsid w:val="0023159F"/>
    <w:rsid w:val="00231BD7"/>
    <w:rsid w:val="00231C0E"/>
    <w:rsid w:val="00231ECE"/>
    <w:rsid w:val="0023203B"/>
    <w:rsid w:val="00232239"/>
    <w:rsid w:val="002328C7"/>
    <w:rsid w:val="00232B4E"/>
    <w:rsid w:val="00232E4C"/>
    <w:rsid w:val="00232FA4"/>
    <w:rsid w:val="00233540"/>
    <w:rsid w:val="002337FB"/>
    <w:rsid w:val="0023394E"/>
    <w:rsid w:val="00233968"/>
    <w:rsid w:val="00233A21"/>
    <w:rsid w:val="00233EF6"/>
    <w:rsid w:val="00234B45"/>
    <w:rsid w:val="00234FFE"/>
    <w:rsid w:val="0023513A"/>
    <w:rsid w:val="002354E6"/>
    <w:rsid w:val="002356B7"/>
    <w:rsid w:val="00235BEC"/>
    <w:rsid w:val="00235E45"/>
    <w:rsid w:val="0023642E"/>
    <w:rsid w:val="00236585"/>
    <w:rsid w:val="0023684A"/>
    <w:rsid w:val="0023691D"/>
    <w:rsid w:val="002369B6"/>
    <w:rsid w:val="00236B6D"/>
    <w:rsid w:val="00236CDC"/>
    <w:rsid w:val="00236F0C"/>
    <w:rsid w:val="002370FF"/>
    <w:rsid w:val="002373EF"/>
    <w:rsid w:val="00237D2B"/>
    <w:rsid w:val="00240120"/>
    <w:rsid w:val="00240896"/>
    <w:rsid w:val="00240C52"/>
    <w:rsid w:val="00241021"/>
    <w:rsid w:val="00241C79"/>
    <w:rsid w:val="00241CD0"/>
    <w:rsid w:val="00241DD1"/>
    <w:rsid w:val="00241ED2"/>
    <w:rsid w:val="002427FD"/>
    <w:rsid w:val="002430B0"/>
    <w:rsid w:val="00243BCA"/>
    <w:rsid w:val="00243D74"/>
    <w:rsid w:val="00244215"/>
    <w:rsid w:val="00244299"/>
    <w:rsid w:val="00244562"/>
    <w:rsid w:val="00244720"/>
    <w:rsid w:val="002449DC"/>
    <w:rsid w:val="00244D97"/>
    <w:rsid w:val="002452E9"/>
    <w:rsid w:val="0024560F"/>
    <w:rsid w:val="0024570E"/>
    <w:rsid w:val="00245958"/>
    <w:rsid w:val="00246816"/>
    <w:rsid w:val="00246DBE"/>
    <w:rsid w:val="00246F48"/>
    <w:rsid w:val="00247AA0"/>
    <w:rsid w:val="00247B23"/>
    <w:rsid w:val="002500CB"/>
    <w:rsid w:val="00250771"/>
    <w:rsid w:val="002516ED"/>
    <w:rsid w:val="0025183F"/>
    <w:rsid w:val="00251DD7"/>
    <w:rsid w:val="00251F23"/>
    <w:rsid w:val="0025216B"/>
    <w:rsid w:val="002521A5"/>
    <w:rsid w:val="002525CC"/>
    <w:rsid w:val="00252A8D"/>
    <w:rsid w:val="00252AF2"/>
    <w:rsid w:val="0025303B"/>
    <w:rsid w:val="002530A4"/>
    <w:rsid w:val="0025321E"/>
    <w:rsid w:val="00253944"/>
    <w:rsid w:val="00253EE8"/>
    <w:rsid w:val="00254812"/>
    <w:rsid w:val="0025487C"/>
    <w:rsid w:val="00254B97"/>
    <w:rsid w:val="00255351"/>
    <w:rsid w:val="0025549A"/>
    <w:rsid w:val="00255C02"/>
    <w:rsid w:val="00255D99"/>
    <w:rsid w:val="00255F0F"/>
    <w:rsid w:val="00256A55"/>
    <w:rsid w:val="00256D15"/>
    <w:rsid w:val="00256ED4"/>
    <w:rsid w:val="00257060"/>
    <w:rsid w:val="002575BA"/>
    <w:rsid w:val="002578C8"/>
    <w:rsid w:val="00257B1D"/>
    <w:rsid w:val="00257C59"/>
    <w:rsid w:val="00257CAA"/>
    <w:rsid w:val="00257D01"/>
    <w:rsid w:val="00260831"/>
    <w:rsid w:val="00260F79"/>
    <w:rsid w:val="00261122"/>
    <w:rsid w:val="00261C89"/>
    <w:rsid w:val="0026232F"/>
    <w:rsid w:val="00262D96"/>
    <w:rsid w:val="00262DBE"/>
    <w:rsid w:val="00262F11"/>
    <w:rsid w:val="002633F0"/>
    <w:rsid w:val="00263ABC"/>
    <w:rsid w:val="00263E12"/>
    <w:rsid w:val="00264623"/>
    <w:rsid w:val="0026491C"/>
    <w:rsid w:val="00264C40"/>
    <w:rsid w:val="00264D6E"/>
    <w:rsid w:val="002652A9"/>
    <w:rsid w:val="002659E5"/>
    <w:rsid w:val="00265B48"/>
    <w:rsid w:val="00266332"/>
    <w:rsid w:val="00266582"/>
    <w:rsid w:val="0026681D"/>
    <w:rsid w:val="002668A9"/>
    <w:rsid w:val="00266A0B"/>
    <w:rsid w:val="00266DFD"/>
    <w:rsid w:val="00266E57"/>
    <w:rsid w:val="002671C2"/>
    <w:rsid w:val="0026750E"/>
    <w:rsid w:val="002706CF"/>
    <w:rsid w:val="00270F33"/>
    <w:rsid w:val="002713CD"/>
    <w:rsid w:val="00271B17"/>
    <w:rsid w:val="00271D6C"/>
    <w:rsid w:val="00271E37"/>
    <w:rsid w:val="0027218B"/>
    <w:rsid w:val="00272245"/>
    <w:rsid w:val="00272689"/>
    <w:rsid w:val="00272967"/>
    <w:rsid w:val="00272CF7"/>
    <w:rsid w:val="00272E8B"/>
    <w:rsid w:val="0027375E"/>
    <w:rsid w:val="002737AC"/>
    <w:rsid w:val="00273FA4"/>
    <w:rsid w:val="00274249"/>
    <w:rsid w:val="00274A10"/>
    <w:rsid w:val="00274C10"/>
    <w:rsid w:val="00274FCB"/>
    <w:rsid w:val="00275294"/>
    <w:rsid w:val="002752B2"/>
    <w:rsid w:val="002759A1"/>
    <w:rsid w:val="002768F3"/>
    <w:rsid w:val="00276F15"/>
    <w:rsid w:val="00276F19"/>
    <w:rsid w:val="002773BD"/>
    <w:rsid w:val="00277411"/>
    <w:rsid w:val="00277C69"/>
    <w:rsid w:val="00277CCB"/>
    <w:rsid w:val="002800D6"/>
    <w:rsid w:val="00280414"/>
    <w:rsid w:val="0028082B"/>
    <w:rsid w:val="00280B9B"/>
    <w:rsid w:val="002819B6"/>
    <w:rsid w:val="00281F5D"/>
    <w:rsid w:val="00281F60"/>
    <w:rsid w:val="002820EC"/>
    <w:rsid w:val="0028243E"/>
    <w:rsid w:val="002829B6"/>
    <w:rsid w:val="002832A1"/>
    <w:rsid w:val="0028335A"/>
    <w:rsid w:val="0028389F"/>
    <w:rsid w:val="00283D59"/>
    <w:rsid w:val="00284025"/>
    <w:rsid w:val="002843FA"/>
    <w:rsid w:val="00284B85"/>
    <w:rsid w:val="00284DC1"/>
    <w:rsid w:val="00284E59"/>
    <w:rsid w:val="00284F25"/>
    <w:rsid w:val="002852EE"/>
    <w:rsid w:val="00286A1F"/>
    <w:rsid w:val="00286A2B"/>
    <w:rsid w:val="00286A76"/>
    <w:rsid w:val="00286D84"/>
    <w:rsid w:val="0028760F"/>
    <w:rsid w:val="00287C55"/>
    <w:rsid w:val="00287FC6"/>
    <w:rsid w:val="00290509"/>
    <w:rsid w:val="00290582"/>
    <w:rsid w:val="0029158F"/>
    <w:rsid w:val="002916D7"/>
    <w:rsid w:val="00291836"/>
    <w:rsid w:val="002921C0"/>
    <w:rsid w:val="00292E04"/>
    <w:rsid w:val="00293273"/>
    <w:rsid w:val="002938E0"/>
    <w:rsid w:val="00293B08"/>
    <w:rsid w:val="00293DD9"/>
    <w:rsid w:val="00293FA5"/>
    <w:rsid w:val="0029430B"/>
    <w:rsid w:val="0029446A"/>
    <w:rsid w:val="00294582"/>
    <w:rsid w:val="0029465B"/>
    <w:rsid w:val="002949AF"/>
    <w:rsid w:val="002949DE"/>
    <w:rsid w:val="00294EE7"/>
    <w:rsid w:val="00294FE7"/>
    <w:rsid w:val="00295357"/>
    <w:rsid w:val="00295AA3"/>
    <w:rsid w:val="0029626A"/>
    <w:rsid w:val="002972E7"/>
    <w:rsid w:val="00297313"/>
    <w:rsid w:val="002975FC"/>
    <w:rsid w:val="00297F2B"/>
    <w:rsid w:val="002A0695"/>
    <w:rsid w:val="002A08A9"/>
    <w:rsid w:val="002A092F"/>
    <w:rsid w:val="002A0BE2"/>
    <w:rsid w:val="002A1015"/>
    <w:rsid w:val="002A117E"/>
    <w:rsid w:val="002A1587"/>
    <w:rsid w:val="002A164B"/>
    <w:rsid w:val="002A1934"/>
    <w:rsid w:val="002A1A91"/>
    <w:rsid w:val="002A1E34"/>
    <w:rsid w:val="002A1EEB"/>
    <w:rsid w:val="002A1F6F"/>
    <w:rsid w:val="002A25E1"/>
    <w:rsid w:val="002A27BD"/>
    <w:rsid w:val="002A2983"/>
    <w:rsid w:val="002A32AA"/>
    <w:rsid w:val="002A33D1"/>
    <w:rsid w:val="002A35E2"/>
    <w:rsid w:val="002A40E2"/>
    <w:rsid w:val="002A44CA"/>
    <w:rsid w:val="002A4746"/>
    <w:rsid w:val="002A4D98"/>
    <w:rsid w:val="002A4F8F"/>
    <w:rsid w:val="002A4FE9"/>
    <w:rsid w:val="002A51C8"/>
    <w:rsid w:val="002A573F"/>
    <w:rsid w:val="002A5B59"/>
    <w:rsid w:val="002A67D0"/>
    <w:rsid w:val="002A6A11"/>
    <w:rsid w:val="002A77C7"/>
    <w:rsid w:val="002A7FDE"/>
    <w:rsid w:val="002B0CC8"/>
    <w:rsid w:val="002B0DAC"/>
    <w:rsid w:val="002B0E7C"/>
    <w:rsid w:val="002B12EC"/>
    <w:rsid w:val="002B167A"/>
    <w:rsid w:val="002B17D3"/>
    <w:rsid w:val="002B187F"/>
    <w:rsid w:val="002B1B7E"/>
    <w:rsid w:val="002B1C2A"/>
    <w:rsid w:val="002B1F2D"/>
    <w:rsid w:val="002B281F"/>
    <w:rsid w:val="002B32BA"/>
    <w:rsid w:val="002B336D"/>
    <w:rsid w:val="002B3498"/>
    <w:rsid w:val="002B384B"/>
    <w:rsid w:val="002B4287"/>
    <w:rsid w:val="002B46FE"/>
    <w:rsid w:val="002B4920"/>
    <w:rsid w:val="002B51C7"/>
    <w:rsid w:val="002B555D"/>
    <w:rsid w:val="002B5D64"/>
    <w:rsid w:val="002B5EF6"/>
    <w:rsid w:val="002B6561"/>
    <w:rsid w:val="002B6911"/>
    <w:rsid w:val="002B7069"/>
    <w:rsid w:val="002B7689"/>
    <w:rsid w:val="002B776D"/>
    <w:rsid w:val="002B7B0A"/>
    <w:rsid w:val="002C0223"/>
    <w:rsid w:val="002C051A"/>
    <w:rsid w:val="002C06C5"/>
    <w:rsid w:val="002C07C2"/>
    <w:rsid w:val="002C127B"/>
    <w:rsid w:val="002C127E"/>
    <w:rsid w:val="002C17F6"/>
    <w:rsid w:val="002C1E65"/>
    <w:rsid w:val="002C1EC9"/>
    <w:rsid w:val="002C2911"/>
    <w:rsid w:val="002C291E"/>
    <w:rsid w:val="002C2E2C"/>
    <w:rsid w:val="002C3A62"/>
    <w:rsid w:val="002C4373"/>
    <w:rsid w:val="002C4906"/>
    <w:rsid w:val="002C4D56"/>
    <w:rsid w:val="002C52B3"/>
    <w:rsid w:val="002C5526"/>
    <w:rsid w:val="002C6021"/>
    <w:rsid w:val="002C60D2"/>
    <w:rsid w:val="002C62B4"/>
    <w:rsid w:val="002C67BC"/>
    <w:rsid w:val="002C69DA"/>
    <w:rsid w:val="002C6C67"/>
    <w:rsid w:val="002C6C84"/>
    <w:rsid w:val="002C6F28"/>
    <w:rsid w:val="002C771F"/>
    <w:rsid w:val="002C7B33"/>
    <w:rsid w:val="002C7B7F"/>
    <w:rsid w:val="002C7E4F"/>
    <w:rsid w:val="002D02DB"/>
    <w:rsid w:val="002D05E1"/>
    <w:rsid w:val="002D1148"/>
    <w:rsid w:val="002D1DF6"/>
    <w:rsid w:val="002D2017"/>
    <w:rsid w:val="002D204C"/>
    <w:rsid w:val="002D25FC"/>
    <w:rsid w:val="002D291B"/>
    <w:rsid w:val="002D2A64"/>
    <w:rsid w:val="002D2FFC"/>
    <w:rsid w:val="002D30F3"/>
    <w:rsid w:val="002D3544"/>
    <w:rsid w:val="002D3CE4"/>
    <w:rsid w:val="002D3EBC"/>
    <w:rsid w:val="002D3FEB"/>
    <w:rsid w:val="002D450F"/>
    <w:rsid w:val="002D534D"/>
    <w:rsid w:val="002D5553"/>
    <w:rsid w:val="002D55B3"/>
    <w:rsid w:val="002D69BB"/>
    <w:rsid w:val="002D7652"/>
    <w:rsid w:val="002E0352"/>
    <w:rsid w:val="002E06B6"/>
    <w:rsid w:val="002E0B7F"/>
    <w:rsid w:val="002E144C"/>
    <w:rsid w:val="002E180C"/>
    <w:rsid w:val="002E220A"/>
    <w:rsid w:val="002E25DA"/>
    <w:rsid w:val="002E2D18"/>
    <w:rsid w:val="002E3352"/>
    <w:rsid w:val="002E36CA"/>
    <w:rsid w:val="002E3900"/>
    <w:rsid w:val="002E402C"/>
    <w:rsid w:val="002E436D"/>
    <w:rsid w:val="002E478C"/>
    <w:rsid w:val="002E4D01"/>
    <w:rsid w:val="002E52B1"/>
    <w:rsid w:val="002E5AB7"/>
    <w:rsid w:val="002E5ABB"/>
    <w:rsid w:val="002E6339"/>
    <w:rsid w:val="002E6731"/>
    <w:rsid w:val="002E6994"/>
    <w:rsid w:val="002E6A18"/>
    <w:rsid w:val="002E7141"/>
    <w:rsid w:val="002E7142"/>
    <w:rsid w:val="002E7279"/>
    <w:rsid w:val="002E78CF"/>
    <w:rsid w:val="002F03AA"/>
    <w:rsid w:val="002F0C59"/>
    <w:rsid w:val="002F0E41"/>
    <w:rsid w:val="002F0F8E"/>
    <w:rsid w:val="002F10BF"/>
    <w:rsid w:val="002F125B"/>
    <w:rsid w:val="002F1563"/>
    <w:rsid w:val="002F200B"/>
    <w:rsid w:val="002F23BC"/>
    <w:rsid w:val="002F29BF"/>
    <w:rsid w:val="002F2C42"/>
    <w:rsid w:val="002F308B"/>
    <w:rsid w:val="002F31D4"/>
    <w:rsid w:val="002F3FA4"/>
    <w:rsid w:val="002F4270"/>
    <w:rsid w:val="002F461E"/>
    <w:rsid w:val="002F4CC9"/>
    <w:rsid w:val="002F4EBE"/>
    <w:rsid w:val="002F5DA7"/>
    <w:rsid w:val="002F6504"/>
    <w:rsid w:val="002F6BCE"/>
    <w:rsid w:val="00300C3F"/>
    <w:rsid w:val="00300D38"/>
    <w:rsid w:val="00300E16"/>
    <w:rsid w:val="00300F90"/>
    <w:rsid w:val="00301358"/>
    <w:rsid w:val="0030154F"/>
    <w:rsid w:val="00301BF3"/>
    <w:rsid w:val="00302348"/>
    <w:rsid w:val="00302C0A"/>
    <w:rsid w:val="00303468"/>
    <w:rsid w:val="003034E9"/>
    <w:rsid w:val="003035CC"/>
    <w:rsid w:val="00303F60"/>
    <w:rsid w:val="0030416C"/>
    <w:rsid w:val="00304193"/>
    <w:rsid w:val="00304361"/>
    <w:rsid w:val="00304B6F"/>
    <w:rsid w:val="00304C03"/>
    <w:rsid w:val="00304CFB"/>
    <w:rsid w:val="00304D15"/>
    <w:rsid w:val="00304F00"/>
    <w:rsid w:val="00305557"/>
    <w:rsid w:val="00305CA9"/>
    <w:rsid w:val="0030608A"/>
    <w:rsid w:val="003067A9"/>
    <w:rsid w:val="0030695C"/>
    <w:rsid w:val="00306CD9"/>
    <w:rsid w:val="00306D48"/>
    <w:rsid w:val="00306DB7"/>
    <w:rsid w:val="00306FE9"/>
    <w:rsid w:val="00307A6F"/>
    <w:rsid w:val="0031013A"/>
    <w:rsid w:val="003102CC"/>
    <w:rsid w:val="0031031F"/>
    <w:rsid w:val="00310510"/>
    <w:rsid w:val="003105EE"/>
    <w:rsid w:val="00310606"/>
    <w:rsid w:val="00310651"/>
    <w:rsid w:val="00310B84"/>
    <w:rsid w:val="00310FA3"/>
    <w:rsid w:val="00311603"/>
    <w:rsid w:val="00311C80"/>
    <w:rsid w:val="003121E3"/>
    <w:rsid w:val="00312636"/>
    <w:rsid w:val="00312998"/>
    <w:rsid w:val="003132E1"/>
    <w:rsid w:val="003134E9"/>
    <w:rsid w:val="00313900"/>
    <w:rsid w:val="00313CF3"/>
    <w:rsid w:val="003146FD"/>
    <w:rsid w:val="00314807"/>
    <w:rsid w:val="00314D2F"/>
    <w:rsid w:val="00314E47"/>
    <w:rsid w:val="00314F8B"/>
    <w:rsid w:val="00315A86"/>
    <w:rsid w:val="00315EEF"/>
    <w:rsid w:val="00316036"/>
    <w:rsid w:val="00317540"/>
    <w:rsid w:val="00317687"/>
    <w:rsid w:val="00317A95"/>
    <w:rsid w:val="00317DDC"/>
    <w:rsid w:val="00320241"/>
    <w:rsid w:val="00320AB0"/>
    <w:rsid w:val="00320AC1"/>
    <w:rsid w:val="0032150A"/>
    <w:rsid w:val="00321633"/>
    <w:rsid w:val="0032167B"/>
    <w:rsid w:val="00321856"/>
    <w:rsid w:val="00321969"/>
    <w:rsid w:val="00321AF8"/>
    <w:rsid w:val="00321F4C"/>
    <w:rsid w:val="00321FFA"/>
    <w:rsid w:val="00322071"/>
    <w:rsid w:val="003221C6"/>
    <w:rsid w:val="0032271F"/>
    <w:rsid w:val="00322926"/>
    <w:rsid w:val="003229CD"/>
    <w:rsid w:val="00322BB3"/>
    <w:rsid w:val="003236EA"/>
    <w:rsid w:val="00323F61"/>
    <w:rsid w:val="0032423F"/>
    <w:rsid w:val="0032488A"/>
    <w:rsid w:val="00324B9A"/>
    <w:rsid w:val="00325D40"/>
    <w:rsid w:val="0032691B"/>
    <w:rsid w:val="003269E3"/>
    <w:rsid w:val="00326E38"/>
    <w:rsid w:val="00326EAC"/>
    <w:rsid w:val="00327541"/>
    <w:rsid w:val="00330ADE"/>
    <w:rsid w:val="00331257"/>
    <w:rsid w:val="003312C3"/>
    <w:rsid w:val="003315A8"/>
    <w:rsid w:val="00331763"/>
    <w:rsid w:val="00331A4D"/>
    <w:rsid w:val="003321A9"/>
    <w:rsid w:val="00332415"/>
    <w:rsid w:val="00332559"/>
    <w:rsid w:val="003325F9"/>
    <w:rsid w:val="00332AC4"/>
    <w:rsid w:val="003330A7"/>
    <w:rsid w:val="00333683"/>
    <w:rsid w:val="0033376F"/>
    <w:rsid w:val="003341FE"/>
    <w:rsid w:val="003345CA"/>
    <w:rsid w:val="00334690"/>
    <w:rsid w:val="00334827"/>
    <w:rsid w:val="00334C06"/>
    <w:rsid w:val="00334C90"/>
    <w:rsid w:val="00334DC2"/>
    <w:rsid w:val="003359B3"/>
    <w:rsid w:val="00335B7E"/>
    <w:rsid w:val="0033687E"/>
    <w:rsid w:val="00337141"/>
    <w:rsid w:val="0033760B"/>
    <w:rsid w:val="00337AE4"/>
    <w:rsid w:val="00340CA0"/>
    <w:rsid w:val="00340E61"/>
    <w:rsid w:val="00341279"/>
    <w:rsid w:val="00341540"/>
    <w:rsid w:val="003426EB"/>
    <w:rsid w:val="00342756"/>
    <w:rsid w:val="00342F9C"/>
    <w:rsid w:val="003430C1"/>
    <w:rsid w:val="0034338F"/>
    <w:rsid w:val="003438FA"/>
    <w:rsid w:val="00343D6D"/>
    <w:rsid w:val="00344016"/>
    <w:rsid w:val="003442EE"/>
    <w:rsid w:val="00345023"/>
    <w:rsid w:val="0034522E"/>
    <w:rsid w:val="003456A9"/>
    <w:rsid w:val="003457E3"/>
    <w:rsid w:val="00345AA0"/>
    <w:rsid w:val="00345C96"/>
    <w:rsid w:val="00346216"/>
    <w:rsid w:val="00346562"/>
    <w:rsid w:val="0034678A"/>
    <w:rsid w:val="003468E4"/>
    <w:rsid w:val="00346D6E"/>
    <w:rsid w:val="0034715B"/>
    <w:rsid w:val="00347783"/>
    <w:rsid w:val="00350579"/>
    <w:rsid w:val="003507C6"/>
    <w:rsid w:val="00350D3D"/>
    <w:rsid w:val="00350EED"/>
    <w:rsid w:val="00350F59"/>
    <w:rsid w:val="00351B36"/>
    <w:rsid w:val="00352357"/>
    <w:rsid w:val="00352753"/>
    <w:rsid w:val="00352830"/>
    <w:rsid w:val="00353DCF"/>
    <w:rsid w:val="00353FEB"/>
    <w:rsid w:val="00354249"/>
    <w:rsid w:val="00354666"/>
    <w:rsid w:val="00354958"/>
    <w:rsid w:val="00354A0E"/>
    <w:rsid w:val="00354A38"/>
    <w:rsid w:val="00354A95"/>
    <w:rsid w:val="00354BA3"/>
    <w:rsid w:val="0035515B"/>
    <w:rsid w:val="00355692"/>
    <w:rsid w:val="00355C1E"/>
    <w:rsid w:val="00355D87"/>
    <w:rsid w:val="00356300"/>
    <w:rsid w:val="00356489"/>
    <w:rsid w:val="00356B01"/>
    <w:rsid w:val="003570E6"/>
    <w:rsid w:val="0035718F"/>
    <w:rsid w:val="003576FD"/>
    <w:rsid w:val="003577B9"/>
    <w:rsid w:val="00357BB0"/>
    <w:rsid w:val="00357E38"/>
    <w:rsid w:val="0036073A"/>
    <w:rsid w:val="00360DAA"/>
    <w:rsid w:val="0036111F"/>
    <w:rsid w:val="003617E9"/>
    <w:rsid w:val="00361D87"/>
    <w:rsid w:val="00361ED9"/>
    <w:rsid w:val="003620FC"/>
    <w:rsid w:val="003621AA"/>
    <w:rsid w:val="00362262"/>
    <w:rsid w:val="003622B5"/>
    <w:rsid w:val="003624A9"/>
    <w:rsid w:val="00363387"/>
    <w:rsid w:val="00364283"/>
    <w:rsid w:val="00364B67"/>
    <w:rsid w:val="00364C4E"/>
    <w:rsid w:val="0036592F"/>
    <w:rsid w:val="00366126"/>
    <w:rsid w:val="003669A2"/>
    <w:rsid w:val="00367303"/>
    <w:rsid w:val="00367AC6"/>
    <w:rsid w:val="00367DF7"/>
    <w:rsid w:val="00370E0A"/>
    <w:rsid w:val="00371385"/>
    <w:rsid w:val="00371818"/>
    <w:rsid w:val="00371992"/>
    <w:rsid w:val="00371A7A"/>
    <w:rsid w:val="00371EF3"/>
    <w:rsid w:val="0037354D"/>
    <w:rsid w:val="00373E7E"/>
    <w:rsid w:val="00373F43"/>
    <w:rsid w:val="00373FBB"/>
    <w:rsid w:val="0037431B"/>
    <w:rsid w:val="00374A75"/>
    <w:rsid w:val="00374FD8"/>
    <w:rsid w:val="00375052"/>
    <w:rsid w:val="00375147"/>
    <w:rsid w:val="003755D4"/>
    <w:rsid w:val="00375679"/>
    <w:rsid w:val="00375777"/>
    <w:rsid w:val="00375A24"/>
    <w:rsid w:val="00375E49"/>
    <w:rsid w:val="00375F50"/>
    <w:rsid w:val="0037619E"/>
    <w:rsid w:val="00376A47"/>
    <w:rsid w:val="00376B33"/>
    <w:rsid w:val="00376B77"/>
    <w:rsid w:val="00377530"/>
    <w:rsid w:val="00377815"/>
    <w:rsid w:val="00377AE3"/>
    <w:rsid w:val="0038051D"/>
    <w:rsid w:val="00380521"/>
    <w:rsid w:val="0038063F"/>
    <w:rsid w:val="0038088D"/>
    <w:rsid w:val="00380C66"/>
    <w:rsid w:val="00380F7C"/>
    <w:rsid w:val="00380FD0"/>
    <w:rsid w:val="0038108E"/>
    <w:rsid w:val="00381917"/>
    <w:rsid w:val="00381AF0"/>
    <w:rsid w:val="00381DA6"/>
    <w:rsid w:val="00382007"/>
    <w:rsid w:val="00382347"/>
    <w:rsid w:val="00382B55"/>
    <w:rsid w:val="00382CB5"/>
    <w:rsid w:val="0038396B"/>
    <w:rsid w:val="003839DA"/>
    <w:rsid w:val="00383ACF"/>
    <w:rsid w:val="00383C99"/>
    <w:rsid w:val="0038459D"/>
    <w:rsid w:val="00384F1A"/>
    <w:rsid w:val="00384FD5"/>
    <w:rsid w:val="003850EA"/>
    <w:rsid w:val="003856D0"/>
    <w:rsid w:val="00385E46"/>
    <w:rsid w:val="003864D4"/>
    <w:rsid w:val="003868B8"/>
    <w:rsid w:val="00386C5C"/>
    <w:rsid w:val="00386CE5"/>
    <w:rsid w:val="00386EB6"/>
    <w:rsid w:val="00386EFE"/>
    <w:rsid w:val="00387C81"/>
    <w:rsid w:val="00387EA0"/>
    <w:rsid w:val="00390256"/>
    <w:rsid w:val="003904FA"/>
    <w:rsid w:val="003909DC"/>
    <w:rsid w:val="00390DC3"/>
    <w:rsid w:val="00390DDE"/>
    <w:rsid w:val="00391165"/>
    <w:rsid w:val="00391561"/>
    <w:rsid w:val="00391CC1"/>
    <w:rsid w:val="00391E7F"/>
    <w:rsid w:val="00393165"/>
    <w:rsid w:val="00393398"/>
    <w:rsid w:val="003935FF"/>
    <w:rsid w:val="00393E01"/>
    <w:rsid w:val="00393F8B"/>
    <w:rsid w:val="00394128"/>
    <w:rsid w:val="00394317"/>
    <w:rsid w:val="003943C9"/>
    <w:rsid w:val="003954A1"/>
    <w:rsid w:val="00395904"/>
    <w:rsid w:val="003961DC"/>
    <w:rsid w:val="00396D5B"/>
    <w:rsid w:val="003979D1"/>
    <w:rsid w:val="003A16CA"/>
    <w:rsid w:val="003A21D9"/>
    <w:rsid w:val="003A3038"/>
    <w:rsid w:val="003A3588"/>
    <w:rsid w:val="003A3916"/>
    <w:rsid w:val="003A3D53"/>
    <w:rsid w:val="003A4108"/>
    <w:rsid w:val="003A416B"/>
    <w:rsid w:val="003A43A3"/>
    <w:rsid w:val="003A4770"/>
    <w:rsid w:val="003A4C2B"/>
    <w:rsid w:val="003A5009"/>
    <w:rsid w:val="003A56DF"/>
    <w:rsid w:val="003A599C"/>
    <w:rsid w:val="003A5A5C"/>
    <w:rsid w:val="003A5F2F"/>
    <w:rsid w:val="003A5FE7"/>
    <w:rsid w:val="003A6363"/>
    <w:rsid w:val="003A6746"/>
    <w:rsid w:val="003A6B5F"/>
    <w:rsid w:val="003A7223"/>
    <w:rsid w:val="003A72DF"/>
    <w:rsid w:val="003A77AC"/>
    <w:rsid w:val="003A7CF2"/>
    <w:rsid w:val="003B00B2"/>
    <w:rsid w:val="003B02F8"/>
    <w:rsid w:val="003B0398"/>
    <w:rsid w:val="003B05E5"/>
    <w:rsid w:val="003B0DE6"/>
    <w:rsid w:val="003B18F5"/>
    <w:rsid w:val="003B1A3B"/>
    <w:rsid w:val="003B2265"/>
    <w:rsid w:val="003B28E2"/>
    <w:rsid w:val="003B3465"/>
    <w:rsid w:val="003B4CE8"/>
    <w:rsid w:val="003B503C"/>
    <w:rsid w:val="003B5328"/>
    <w:rsid w:val="003B5767"/>
    <w:rsid w:val="003B6486"/>
    <w:rsid w:val="003B6561"/>
    <w:rsid w:val="003B666B"/>
    <w:rsid w:val="003B68DA"/>
    <w:rsid w:val="003B6989"/>
    <w:rsid w:val="003B6E04"/>
    <w:rsid w:val="003B6E06"/>
    <w:rsid w:val="003B6E5E"/>
    <w:rsid w:val="003B72CE"/>
    <w:rsid w:val="003B75A4"/>
    <w:rsid w:val="003B7917"/>
    <w:rsid w:val="003B7ED5"/>
    <w:rsid w:val="003C009D"/>
    <w:rsid w:val="003C0312"/>
    <w:rsid w:val="003C0326"/>
    <w:rsid w:val="003C0DC1"/>
    <w:rsid w:val="003C181F"/>
    <w:rsid w:val="003C19DE"/>
    <w:rsid w:val="003C1E21"/>
    <w:rsid w:val="003C1F52"/>
    <w:rsid w:val="003C226A"/>
    <w:rsid w:val="003C2A24"/>
    <w:rsid w:val="003C2F06"/>
    <w:rsid w:val="003C2FC6"/>
    <w:rsid w:val="003C313D"/>
    <w:rsid w:val="003C3555"/>
    <w:rsid w:val="003C3756"/>
    <w:rsid w:val="003C42E0"/>
    <w:rsid w:val="003C5A66"/>
    <w:rsid w:val="003C5AC4"/>
    <w:rsid w:val="003C5DE4"/>
    <w:rsid w:val="003C5E41"/>
    <w:rsid w:val="003C603C"/>
    <w:rsid w:val="003C60FD"/>
    <w:rsid w:val="003C6265"/>
    <w:rsid w:val="003C6EEC"/>
    <w:rsid w:val="003C7333"/>
    <w:rsid w:val="003C75F6"/>
    <w:rsid w:val="003C775B"/>
    <w:rsid w:val="003C7C4D"/>
    <w:rsid w:val="003D00AA"/>
    <w:rsid w:val="003D02C1"/>
    <w:rsid w:val="003D03D8"/>
    <w:rsid w:val="003D0BB0"/>
    <w:rsid w:val="003D10FF"/>
    <w:rsid w:val="003D11C7"/>
    <w:rsid w:val="003D166C"/>
    <w:rsid w:val="003D198F"/>
    <w:rsid w:val="003D1BD5"/>
    <w:rsid w:val="003D2070"/>
    <w:rsid w:val="003D2440"/>
    <w:rsid w:val="003D2B4F"/>
    <w:rsid w:val="003D2CBD"/>
    <w:rsid w:val="003D2D3A"/>
    <w:rsid w:val="003D3394"/>
    <w:rsid w:val="003D3693"/>
    <w:rsid w:val="003D404B"/>
    <w:rsid w:val="003D44F8"/>
    <w:rsid w:val="003D4B8F"/>
    <w:rsid w:val="003D52B8"/>
    <w:rsid w:val="003D56C5"/>
    <w:rsid w:val="003D56D9"/>
    <w:rsid w:val="003D5804"/>
    <w:rsid w:val="003D5C15"/>
    <w:rsid w:val="003D5CEA"/>
    <w:rsid w:val="003D6257"/>
    <w:rsid w:val="003D68D7"/>
    <w:rsid w:val="003D6D66"/>
    <w:rsid w:val="003D6EF4"/>
    <w:rsid w:val="003E02C1"/>
    <w:rsid w:val="003E0B87"/>
    <w:rsid w:val="003E1BF2"/>
    <w:rsid w:val="003E1D1F"/>
    <w:rsid w:val="003E1D57"/>
    <w:rsid w:val="003E2DFB"/>
    <w:rsid w:val="003E3090"/>
    <w:rsid w:val="003E35D3"/>
    <w:rsid w:val="003E3609"/>
    <w:rsid w:val="003E4584"/>
    <w:rsid w:val="003E4ED4"/>
    <w:rsid w:val="003E5007"/>
    <w:rsid w:val="003E53C2"/>
    <w:rsid w:val="003E5C7C"/>
    <w:rsid w:val="003E723D"/>
    <w:rsid w:val="003E72DF"/>
    <w:rsid w:val="003E7307"/>
    <w:rsid w:val="003E759B"/>
    <w:rsid w:val="003E7AE0"/>
    <w:rsid w:val="003E7AEB"/>
    <w:rsid w:val="003E7E7E"/>
    <w:rsid w:val="003F01E4"/>
    <w:rsid w:val="003F0379"/>
    <w:rsid w:val="003F04B8"/>
    <w:rsid w:val="003F0AD1"/>
    <w:rsid w:val="003F1623"/>
    <w:rsid w:val="003F1676"/>
    <w:rsid w:val="003F198F"/>
    <w:rsid w:val="003F1B9E"/>
    <w:rsid w:val="003F1DAE"/>
    <w:rsid w:val="003F29C2"/>
    <w:rsid w:val="003F2AA3"/>
    <w:rsid w:val="003F347B"/>
    <w:rsid w:val="003F3BF7"/>
    <w:rsid w:val="003F3C19"/>
    <w:rsid w:val="003F480E"/>
    <w:rsid w:val="003F5443"/>
    <w:rsid w:val="003F5DD7"/>
    <w:rsid w:val="003F5E16"/>
    <w:rsid w:val="003F69C9"/>
    <w:rsid w:val="003F7276"/>
    <w:rsid w:val="003F74FC"/>
    <w:rsid w:val="003F7817"/>
    <w:rsid w:val="003F7CA8"/>
    <w:rsid w:val="003F7CE1"/>
    <w:rsid w:val="00400020"/>
    <w:rsid w:val="00400118"/>
    <w:rsid w:val="004003BF"/>
    <w:rsid w:val="00400672"/>
    <w:rsid w:val="004009BD"/>
    <w:rsid w:val="0040180E"/>
    <w:rsid w:val="00401CA1"/>
    <w:rsid w:val="00402124"/>
    <w:rsid w:val="00402330"/>
    <w:rsid w:val="004027FA"/>
    <w:rsid w:val="00402980"/>
    <w:rsid w:val="004032A4"/>
    <w:rsid w:val="004033AE"/>
    <w:rsid w:val="004044F6"/>
    <w:rsid w:val="00404BA3"/>
    <w:rsid w:val="00404CB2"/>
    <w:rsid w:val="004052F6"/>
    <w:rsid w:val="00405467"/>
    <w:rsid w:val="0040570E"/>
    <w:rsid w:val="00405A78"/>
    <w:rsid w:val="00405C90"/>
    <w:rsid w:val="00406094"/>
    <w:rsid w:val="0040659E"/>
    <w:rsid w:val="00406CEC"/>
    <w:rsid w:val="00406D4E"/>
    <w:rsid w:val="00406E61"/>
    <w:rsid w:val="00407008"/>
    <w:rsid w:val="00410C66"/>
    <w:rsid w:val="00410CCB"/>
    <w:rsid w:val="00410D17"/>
    <w:rsid w:val="00410F83"/>
    <w:rsid w:val="00411088"/>
    <w:rsid w:val="00411101"/>
    <w:rsid w:val="00411735"/>
    <w:rsid w:val="00412325"/>
    <w:rsid w:val="00412539"/>
    <w:rsid w:val="004125A0"/>
    <w:rsid w:val="00412896"/>
    <w:rsid w:val="00412A01"/>
    <w:rsid w:val="00412A2C"/>
    <w:rsid w:val="004134CE"/>
    <w:rsid w:val="0041353B"/>
    <w:rsid w:val="0041383F"/>
    <w:rsid w:val="00413FD9"/>
    <w:rsid w:val="00414490"/>
    <w:rsid w:val="00414B4A"/>
    <w:rsid w:val="00414C5F"/>
    <w:rsid w:val="0041503B"/>
    <w:rsid w:val="0041507B"/>
    <w:rsid w:val="00415321"/>
    <w:rsid w:val="00415D3E"/>
    <w:rsid w:val="00415ED3"/>
    <w:rsid w:val="0041676A"/>
    <w:rsid w:val="004169D0"/>
    <w:rsid w:val="00417499"/>
    <w:rsid w:val="0041751B"/>
    <w:rsid w:val="00417847"/>
    <w:rsid w:val="00417A36"/>
    <w:rsid w:val="00417AA0"/>
    <w:rsid w:val="0042004B"/>
    <w:rsid w:val="00420940"/>
    <w:rsid w:val="00420EEA"/>
    <w:rsid w:val="00421D65"/>
    <w:rsid w:val="0042292D"/>
    <w:rsid w:val="004229C1"/>
    <w:rsid w:val="00422BAE"/>
    <w:rsid w:val="00423133"/>
    <w:rsid w:val="00423A6C"/>
    <w:rsid w:val="004246FF"/>
    <w:rsid w:val="00424A8A"/>
    <w:rsid w:val="00424E89"/>
    <w:rsid w:val="0042503E"/>
    <w:rsid w:val="00425D6D"/>
    <w:rsid w:val="00425DE4"/>
    <w:rsid w:val="00425EDF"/>
    <w:rsid w:val="00426396"/>
    <w:rsid w:val="004269C2"/>
    <w:rsid w:val="0042735B"/>
    <w:rsid w:val="0042765C"/>
    <w:rsid w:val="00427675"/>
    <w:rsid w:val="00427708"/>
    <w:rsid w:val="00427D8D"/>
    <w:rsid w:val="00427DF8"/>
    <w:rsid w:val="00430025"/>
    <w:rsid w:val="0043002F"/>
    <w:rsid w:val="004307E3"/>
    <w:rsid w:val="00430923"/>
    <w:rsid w:val="00431794"/>
    <w:rsid w:val="00431D19"/>
    <w:rsid w:val="00431F04"/>
    <w:rsid w:val="004321CD"/>
    <w:rsid w:val="004327BD"/>
    <w:rsid w:val="00432C27"/>
    <w:rsid w:val="00433268"/>
    <w:rsid w:val="004334C0"/>
    <w:rsid w:val="00433699"/>
    <w:rsid w:val="00433775"/>
    <w:rsid w:val="004337FA"/>
    <w:rsid w:val="0043385C"/>
    <w:rsid w:val="00433A86"/>
    <w:rsid w:val="00433AC3"/>
    <w:rsid w:val="00433FEC"/>
    <w:rsid w:val="0043425A"/>
    <w:rsid w:val="00434ABD"/>
    <w:rsid w:val="00434F1B"/>
    <w:rsid w:val="00435684"/>
    <w:rsid w:val="00435B53"/>
    <w:rsid w:val="00435D06"/>
    <w:rsid w:val="00436038"/>
    <w:rsid w:val="0043615C"/>
    <w:rsid w:val="00436478"/>
    <w:rsid w:val="00436879"/>
    <w:rsid w:val="00436B2E"/>
    <w:rsid w:val="00436D64"/>
    <w:rsid w:val="0043726A"/>
    <w:rsid w:val="0043734B"/>
    <w:rsid w:val="004374CF"/>
    <w:rsid w:val="004375C1"/>
    <w:rsid w:val="004375E4"/>
    <w:rsid w:val="00437688"/>
    <w:rsid w:val="00437CC9"/>
    <w:rsid w:val="00437D11"/>
    <w:rsid w:val="0044095B"/>
    <w:rsid w:val="00440F0A"/>
    <w:rsid w:val="00441144"/>
    <w:rsid w:val="004411FE"/>
    <w:rsid w:val="0044127F"/>
    <w:rsid w:val="004413A7"/>
    <w:rsid w:val="00441480"/>
    <w:rsid w:val="004418E8"/>
    <w:rsid w:val="00441E7A"/>
    <w:rsid w:val="00441F99"/>
    <w:rsid w:val="00442269"/>
    <w:rsid w:val="0044238B"/>
    <w:rsid w:val="00442401"/>
    <w:rsid w:val="004425C4"/>
    <w:rsid w:val="00442E21"/>
    <w:rsid w:val="004439CD"/>
    <w:rsid w:val="004440C1"/>
    <w:rsid w:val="0044431B"/>
    <w:rsid w:val="004452D0"/>
    <w:rsid w:val="004452E5"/>
    <w:rsid w:val="00445695"/>
    <w:rsid w:val="0044585E"/>
    <w:rsid w:val="00445A60"/>
    <w:rsid w:val="00445B39"/>
    <w:rsid w:val="004464A8"/>
    <w:rsid w:val="00446795"/>
    <w:rsid w:val="00446AD1"/>
    <w:rsid w:val="00446FCE"/>
    <w:rsid w:val="00450A64"/>
    <w:rsid w:val="00450C4E"/>
    <w:rsid w:val="0045155C"/>
    <w:rsid w:val="00451F0E"/>
    <w:rsid w:val="00451F13"/>
    <w:rsid w:val="00451FAF"/>
    <w:rsid w:val="004521C8"/>
    <w:rsid w:val="00452C7D"/>
    <w:rsid w:val="0045315C"/>
    <w:rsid w:val="00453599"/>
    <w:rsid w:val="00453A41"/>
    <w:rsid w:val="00453F7F"/>
    <w:rsid w:val="00454804"/>
    <w:rsid w:val="004549AA"/>
    <w:rsid w:val="00454A1C"/>
    <w:rsid w:val="00454D7F"/>
    <w:rsid w:val="0045545F"/>
    <w:rsid w:val="004554AC"/>
    <w:rsid w:val="00456005"/>
    <w:rsid w:val="00456AFF"/>
    <w:rsid w:val="00456BD3"/>
    <w:rsid w:val="00456C58"/>
    <w:rsid w:val="00456DC8"/>
    <w:rsid w:val="0045727D"/>
    <w:rsid w:val="00457D79"/>
    <w:rsid w:val="00460830"/>
    <w:rsid w:val="00460E62"/>
    <w:rsid w:val="00461312"/>
    <w:rsid w:val="00461548"/>
    <w:rsid w:val="00461C1E"/>
    <w:rsid w:val="0046201F"/>
    <w:rsid w:val="00462B69"/>
    <w:rsid w:val="00462E9A"/>
    <w:rsid w:val="00462F65"/>
    <w:rsid w:val="004631A4"/>
    <w:rsid w:val="00463604"/>
    <w:rsid w:val="00463643"/>
    <w:rsid w:val="00463F97"/>
    <w:rsid w:val="0046475C"/>
    <w:rsid w:val="00465282"/>
    <w:rsid w:val="004655C8"/>
    <w:rsid w:val="00465ADF"/>
    <w:rsid w:val="00465BB2"/>
    <w:rsid w:val="00465CF4"/>
    <w:rsid w:val="00466233"/>
    <w:rsid w:val="0046675B"/>
    <w:rsid w:val="00466AB9"/>
    <w:rsid w:val="00467067"/>
    <w:rsid w:val="004671F5"/>
    <w:rsid w:val="004678EB"/>
    <w:rsid w:val="00467DDC"/>
    <w:rsid w:val="00467EDB"/>
    <w:rsid w:val="00467F8B"/>
    <w:rsid w:val="00470196"/>
    <w:rsid w:val="00470D1B"/>
    <w:rsid w:val="00471135"/>
    <w:rsid w:val="0047148E"/>
    <w:rsid w:val="0047150B"/>
    <w:rsid w:val="00471A7F"/>
    <w:rsid w:val="00471D16"/>
    <w:rsid w:val="00472087"/>
    <w:rsid w:val="004723D8"/>
    <w:rsid w:val="00472901"/>
    <w:rsid w:val="00472AA7"/>
    <w:rsid w:val="00473162"/>
    <w:rsid w:val="00473C81"/>
    <w:rsid w:val="004748F3"/>
    <w:rsid w:val="0047515D"/>
    <w:rsid w:val="00475727"/>
    <w:rsid w:val="0047573B"/>
    <w:rsid w:val="0047592B"/>
    <w:rsid w:val="00475FDB"/>
    <w:rsid w:val="004761F4"/>
    <w:rsid w:val="004765DA"/>
    <w:rsid w:val="004768D5"/>
    <w:rsid w:val="00476B75"/>
    <w:rsid w:val="00476F88"/>
    <w:rsid w:val="00477138"/>
    <w:rsid w:val="00477764"/>
    <w:rsid w:val="004778F7"/>
    <w:rsid w:val="00477CCB"/>
    <w:rsid w:val="0048018C"/>
    <w:rsid w:val="0048077E"/>
    <w:rsid w:val="00480921"/>
    <w:rsid w:val="0048096F"/>
    <w:rsid w:val="00480EB3"/>
    <w:rsid w:val="0048146C"/>
    <w:rsid w:val="00481D29"/>
    <w:rsid w:val="00481E60"/>
    <w:rsid w:val="00482BA0"/>
    <w:rsid w:val="0048322B"/>
    <w:rsid w:val="004833AB"/>
    <w:rsid w:val="0048346C"/>
    <w:rsid w:val="004837B8"/>
    <w:rsid w:val="00484173"/>
    <w:rsid w:val="0048468F"/>
    <w:rsid w:val="00484914"/>
    <w:rsid w:val="0048491E"/>
    <w:rsid w:val="00484C2F"/>
    <w:rsid w:val="00484D68"/>
    <w:rsid w:val="004862E5"/>
    <w:rsid w:val="00486A2A"/>
    <w:rsid w:val="00486CAF"/>
    <w:rsid w:val="004872FB"/>
    <w:rsid w:val="00487797"/>
    <w:rsid w:val="004877F3"/>
    <w:rsid w:val="00487B6C"/>
    <w:rsid w:val="00490BCD"/>
    <w:rsid w:val="00490CA8"/>
    <w:rsid w:val="00490DB7"/>
    <w:rsid w:val="00491741"/>
    <w:rsid w:val="00491C4F"/>
    <w:rsid w:val="00491D2F"/>
    <w:rsid w:val="00491DDC"/>
    <w:rsid w:val="00491E9A"/>
    <w:rsid w:val="00492577"/>
    <w:rsid w:val="0049281E"/>
    <w:rsid w:val="004936BE"/>
    <w:rsid w:val="00494791"/>
    <w:rsid w:val="00494C23"/>
    <w:rsid w:val="0049525F"/>
    <w:rsid w:val="00495B65"/>
    <w:rsid w:val="00496041"/>
    <w:rsid w:val="004966E3"/>
    <w:rsid w:val="00496DDB"/>
    <w:rsid w:val="004970D4"/>
    <w:rsid w:val="00497CF4"/>
    <w:rsid w:val="004A04EC"/>
    <w:rsid w:val="004A07B4"/>
    <w:rsid w:val="004A07F9"/>
    <w:rsid w:val="004A0B5C"/>
    <w:rsid w:val="004A0F49"/>
    <w:rsid w:val="004A1324"/>
    <w:rsid w:val="004A1774"/>
    <w:rsid w:val="004A1B24"/>
    <w:rsid w:val="004A1F10"/>
    <w:rsid w:val="004A1F5A"/>
    <w:rsid w:val="004A25D1"/>
    <w:rsid w:val="004A2691"/>
    <w:rsid w:val="004A2D1C"/>
    <w:rsid w:val="004A30F1"/>
    <w:rsid w:val="004A3182"/>
    <w:rsid w:val="004A3371"/>
    <w:rsid w:val="004A3B0A"/>
    <w:rsid w:val="004A3C75"/>
    <w:rsid w:val="004A3E25"/>
    <w:rsid w:val="004A3EA0"/>
    <w:rsid w:val="004A4146"/>
    <w:rsid w:val="004A488D"/>
    <w:rsid w:val="004A5156"/>
    <w:rsid w:val="004A51BB"/>
    <w:rsid w:val="004A5984"/>
    <w:rsid w:val="004A5C11"/>
    <w:rsid w:val="004A5F33"/>
    <w:rsid w:val="004A5FA9"/>
    <w:rsid w:val="004A60AB"/>
    <w:rsid w:val="004A66D3"/>
    <w:rsid w:val="004A68E5"/>
    <w:rsid w:val="004A6B8F"/>
    <w:rsid w:val="004A6CF2"/>
    <w:rsid w:val="004A6D39"/>
    <w:rsid w:val="004A6D78"/>
    <w:rsid w:val="004A7152"/>
    <w:rsid w:val="004A733C"/>
    <w:rsid w:val="004A7519"/>
    <w:rsid w:val="004B04E8"/>
    <w:rsid w:val="004B05AD"/>
    <w:rsid w:val="004B07B6"/>
    <w:rsid w:val="004B0870"/>
    <w:rsid w:val="004B1180"/>
    <w:rsid w:val="004B2985"/>
    <w:rsid w:val="004B3CEF"/>
    <w:rsid w:val="004B46F9"/>
    <w:rsid w:val="004B4782"/>
    <w:rsid w:val="004B48A2"/>
    <w:rsid w:val="004B4AF6"/>
    <w:rsid w:val="004B4E30"/>
    <w:rsid w:val="004B5632"/>
    <w:rsid w:val="004B5947"/>
    <w:rsid w:val="004B6798"/>
    <w:rsid w:val="004B6B2C"/>
    <w:rsid w:val="004B6C2F"/>
    <w:rsid w:val="004B6F93"/>
    <w:rsid w:val="004B7400"/>
    <w:rsid w:val="004B7893"/>
    <w:rsid w:val="004B7F97"/>
    <w:rsid w:val="004C0539"/>
    <w:rsid w:val="004C05B1"/>
    <w:rsid w:val="004C05E8"/>
    <w:rsid w:val="004C1015"/>
    <w:rsid w:val="004C144B"/>
    <w:rsid w:val="004C1AF7"/>
    <w:rsid w:val="004C1FB1"/>
    <w:rsid w:val="004C25F7"/>
    <w:rsid w:val="004C2AD8"/>
    <w:rsid w:val="004C2ECF"/>
    <w:rsid w:val="004C3022"/>
    <w:rsid w:val="004C7828"/>
    <w:rsid w:val="004C7AF5"/>
    <w:rsid w:val="004C7D7F"/>
    <w:rsid w:val="004C7E1F"/>
    <w:rsid w:val="004C7F2B"/>
    <w:rsid w:val="004D04D5"/>
    <w:rsid w:val="004D0886"/>
    <w:rsid w:val="004D0A84"/>
    <w:rsid w:val="004D0F11"/>
    <w:rsid w:val="004D12AB"/>
    <w:rsid w:val="004D149C"/>
    <w:rsid w:val="004D1713"/>
    <w:rsid w:val="004D18B2"/>
    <w:rsid w:val="004D1A0A"/>
    <w:rsid w:val="004D1D05"/>
    <w:rsid w:val="004D1DBC"/>
    <w:rsid w:val="004D20E6"/>
    <w:rsid w:val="004D22A1"/>
    <w:rsid w:val="004D262C"/>
    <w:rsid w:val="004D37FD"/>
    <w:rsid w:val="004D3B6A"/>
    <w:rsid w:val="004D3BC1"/>
    <w:rsid w:val="004D4058"/>
    <w:rsid w:val="004D41C7"/>
    <w:rsid w:val="004D4272"/>
    <w:rsid w:val="004D48D6"/>
    <w:rsid w:val="004D4CCD"/>
    <w:rsid w:val="004D4D14"/>
    <w:rsid w:val="004D4E53"/>
    <w:rsid w:val="004D5228"/>
    <w:rsid w:val="004D5824"/>
    <w:rsid w:val="004D589E"/>
    <w:rsid w:val="004D5CD2"/>
    <w:rsid w:val="004D607D"/>
    <w:rsid w:val="004D63CC"/>
    <w:rsid w:val="004D66A4"/>
    <w:rsid w:val="004D6897"/>
    <w:rsid w:val="004D7340"/>
    <w:rsid w:val="004D7546"/>
    <w:rsid w:val="004D7786"/>
    <w:rsid w:val="004D7D71"/>
    <w:rsid w:val="004D7F3C"/>
    <w:rsid w:val="004E026B"/>
    <w:rsid w:val="004E0ACF"/>
    <w:rsid w:val="004E110B"/>
    <w:rsid w:val="004E21C2"/>
    <w:rsid w:val="004E2329"/>
    <w:rsid w:val="004E234D"/>
    <w:rsid w:val="004E2410"/>
    <w:rsid w:val="004E2CA0"/>
    <w:rsid w:val="004E394B"/>
    <w:rsid w:val="004E39B2"/>
    <w:rsid w:val="004E42CB"/>
    <w:rsid w:val="004E49A7"/>
    <w:rsid w:val="004E4BD2"/>
    <w:rsid w:val="004E4DC8"/>
    <w:rsid w:val="004E4F29"/>
    <w:rsid w:val="004E4FD0"/>
    <w:rsid w:val="004E53E4"/>
    <w:rsid w:val="004E54C2"/>
    <w:rsid w:val="004E6305"/>
    <w:rsid w:val="004E69D5"/>
    <w:rsid w:val="004E6DEB"/>
    <w:rsid w:val="004E6F56"/>
    <w:rsid w:val="004E760B"/>
    <w:rsid w:val="004E7933"/>
    <w:rsid w:val="004E7BC1"/>
    <w:rsid w:val="004E7E5B"/>
    <w:rsid w:val="004E7FCB"/>
    <w:rsid w:val="004F0BF9"/>
    <w:rsid w:val="004F14E0"/>
    <w:rsid w:val="004F192B"/>
    <w:rsid w:val="004F1C82"/>
    <w:rsid w:val="004F1ECA"/>
    <w:rsid w:val="004F317D"/>
    <w:rsid w:val="004F38BE"/>
    <w:rsid w:val="004F3BC9"/>
    <w:rsid w:val="004F45EB"/>
    <w:rsid w:val="004F46B6"/>
    <w:rsid w:val="004F49DE"/>
    <w:rsid w:val="004F5796"/>
    <w:rsid w:val="004F5A50"/>
    <w:rsid w:val="004F6D7E"/>
    <w:rsid w:val="004F7386"/>
    <w:rsid w:val="004F7BC0"/>
    <w:rsid w:val="004F7C19"/>
    <w:rsid w:val="00500201"/>
    <w:rsid w:val="00500B54"/>
    <w:rsid w:val="00500DB4"/>
    <w:rsid w:val="005010C7"/>
    <w:rsid w:val="00501815"/>
    <w:rsid w:val="00501F3D"/>
    <w:rsid w:val="00501FE6"/>
    <w:rsid w:val="005021A3"/>
    <w:rsid w:val="005021FD"/>
    <w:rsid w:val="00502272"/>
    <w:rsid w:val="0050280B"/>
    <w:rsid w:val="00502993"/>
    <w:rsid w:val="00502DB1"/>
    <w:rsid w:val="0050304C"/>
    <w:rsid w:val="005030E0"/>
    <w:rsid w:val="00503270"/>
    <w:rsid w:val="005034E4"/>
    <w:rsid w:val="00503BC2"/>
    <w:rsid w:val="00503F5B"/>
    <w:rsid w:val="00504134"/>
    <w:rsid w:val="005047D9"/>
    <w:rsid w:val="00504DE4"/>
    <w:rsid w:val="00505543"/>
    <w:rsid w:val="00505857"/>
    <w:rsid w:val="00505B51"/>
    <w:rsid w:val="00505E2D"/>
    <w:rsid w:val="00506341"/>
    <w:rsid w:val="00506701"/>
    <w:rsid w:val="0050723C"/>
    <w:rsid w:val="0050748B"/>
    <w:rsid w:val="00507746"/>
    <w:rsid w:val="00507962"/>
    <w:rsid w:val="00507ACC"/>
    <w:rsid w:val="00507E51"/>
    <w:rsid w:val="00507FD7"/>
    <w:rsid w:val="0051033F"/>
    <w:rsid w:val="005106E0"/>
    <w:rsid w:val="005108BC"/>
    <w:rsid w:val="00510EE1"/>
    <w:rsid w:val="00511142"/>
    <w:rsid w:val="00511675"/>
    <w:rsid w:val="005118E3"/>
    <w:rsid w:val="00512539"/>
    <w:rsid w:val="005126EB"/>
    <w:rsid w:val="00512714"/>
    <w:rsid w:val="005128D1"/>
    <w:rsid w:val="00512CF6"/>
    <w:rsid w:val="00513AF5"/>
    <w:rsid w:val="005142F3"/>
    <w:rsid w:val="005142FD"/>
    <w:rsid w:val="005143E0"/>
    <w:rsid w:val="005145E2"/>
    <w:rsid w:val="00514924"/>
    <w:rsid w:val="00514DA0"/>
    <w:rsid w:val="00514EB7"/>
    <w:rsid w:val="00514FDC"/>
    <w:rsid w:val="0051529F"/>
    <w:rsid w:val="0051543E"/>
    <w:rsid w:val="00515FC0"/>
    <w:rsid w:val="00516483"/>
    <w:rsid w:val="00516FAE"/>
    <w:rsid w:val="00517279"/>
    <w:rsid w:val="00517376"/>
    <w:rsid w:val="00517B7F"/>
    <w:rsid w:val="00517C50"/>
    <w:rsid w:val="005206E5"/>
    <w:rsid w:val="00520803"/>
    <w:rsid w:val="00520B46"/>
    <w:rsid w:val="00520F63"/>
    <w:rsid w:val="0052142A"/>
    <w:rsid w:val="005215DB"/>
    <w:rsid w:val="0052170C"/>
    <w:rsid w:val="0052223B"/>
    <w:rsid w:val="00522868"/>
    <w:rsid w:val="005228B9"/>
    <w:rsid w:val="00523278"/>
    <w:rsid w:val="0052345C"/>
    <w:rsid w:val="00523542"/>
    <w:rsid w:val="005238DE"/>
    <w:rsid w:val="0052396C"/>
    <w:rsid w:val="00523A7C"/>
    <w:rsid w:val="00523DBC"/>
    <w:rsid w:val="0052413A"/>
    <w:rsid w:val="005242DD"/>
    <w:rsid w:val="005244ED"/>
    <w:rsid w:val="00524649"/>
    <w:rsid w:val="00524D8C"/>
    <w:rsid w:val="00524F81"/>
    <w:rsid w:val="0052552E"/>
    <w:rsid w:val="0052569E"/>
    <w:rsid w:val="00525B4C"/>
    <w:rsid w:val="00525EC6"/>
    <w:rsid w:val="00525EF1"/>
    <w:rsid w:val="0052680E"/>
    <w:rsid w:val="00526913"/>
    <w:rsid w:val="00526919"/>
    <w:rsid w:val="0052700C"/>
    <w:rsid w:val="00527713"/>
    <w:rsid w:val="00531865"/>
    <w:rsid w:val="00531891"/>
    <w:rsid w:val="00531B12"/>
    <w:rsid w:val="00531CDD"/>
    <w:rsid w:val="005326C5"/>
    <w:rsid w:val="00532BCF"/>
    <w:rsid w:val="00532DB7"/>
    <w:rsid w:val="0053316B"/>
    <w:rsid w:val="005332A2"/>
    <w:rsid w:val="00533334"/>
    <w:rsid w:val="00533998"/>
    <w:rsid w:val="00534698"/>
    <w:rsid w:val="00534979"/>
    <w:rsid w:val="00534A04"/>
    <w:rsid w:val="00535057"/>
    <w:rsid w:val="005353F8"/>
    <w:rsid w:val="0053572E"/>
    <w:rsid w:val="00535B5D"/>
    <w:rsid w:val="00535BED"/>
    <w:rsid w:val="00535E66"/>
    <w:rsid w:val="00536671"/>
    <w:rsid w:val="00536AC5"/>
    <w:rsid w:val="00537400"/>
    <w:rsid w:val="00537ABC"/>
    <w:rsid w:val="00537B11"/>
    <w:rsid w:val="00537EA2"/>
    <w:rsid w:val="00540640"/>
    <w:rsid w:val="00541638"/>
    <w:rsid w:val="005418B8"/>
    <w:rsid w:val="00541DC2"/>
    <w:rsid w:val="00541E9C"/>
    <w:rsid w:val="005421C0"/>
    <w:rsid w:val="00542A97"/>
    <w:rsid w:val="00542B53"/>
    <w:rsid w:val="0054322E"/>
    <w:rsid w:val="00543766"/>
    <w:rsid w:val="005442F9"/>
    <w:rsid w:val="00544EC4"/>
    <w:rsid w:val="00544F24"/>
    <w:rsid w:val="00546244"/>
    <w:rsid w:val="00546247"/>
    <w:rsid w:val="005465BB"/>
    <w:rsid w:val="0054661A"/>
    <w:rsid w:val="00546DB3"/>
    <w:rsid w:val="005476EE"/>
    <w:rsid w:val="00550183"/>
    <w:rsid w:val="005504EF"/>
    <w:rsid w:val="00550B2B"/>
    <w:rsid w:val="00551469"/>
    <w:rsid w:val="00551653"/>
    <w:rsid w:val="00551B6F"/>
    <w:rsid w:val="00551EBA"/>
    <w:rsid w:val="005524FA"/>
    <w:rsid w:val="005525D3"/>
    <w:rsid w:val="005527C4"/>
    <w:rsid w:val="0055282C"/>
    <w:rsid w:val="00552E00"/>
    <w:rsid w:val="00553A07"/>
    <w:rsid w:val="00553B32"/>
    <w:rsid w:val="00553E05"/>
    <w:rsid w:val="00555442"/>
    <w:rsid w:val="00555756"/>
    <w:rsid w:val="0055577E"/>
    <w:rsid w:val="00555F21"/>
    <w:rsid w:val="00556A58"/>
    <w:rsid w:val="00556B76"/>
    <w:rsid w:val="005571AA"/>
    <w:rsid w:val="00557576"/>
    <w:rsid w:val="005577F7"/>
    <w:rsid w:val="0055786C"/>
    <w:rsid w:val="00557D3D"/>
    <w:rsid w:val="00560375"/>
    <w:rsid w:val="005603F3"/>
    <w:rsid w:val="00560CA6"/>
    <w:rsid w:val="00560EB8"/>
    <w:rsid w:val="00561094"/>
    <w:rsid w:val="0056161F"/>
    <w:rsid w:val="00561680"/>
    <w:rsid w:val="00562C56"/>
    <w:rsid w:val="00562F5C"/>
    <w:rsid w:val="00563187"/>
    <w:rsid w:val="00563FF8"/>
    <w:rsid w:val="005640C8"/>
    <w:rsid w:val="00564A00"/>
    <w:rsid w:val="00565106"/>
    <w:rsid w:val="00565DFA"/>
    <w:rsid w:val="00565E83"/>
    <w:rsid w:val="00566D02"/>
    <w:rsid w:val="005676FC"/>
    <w:rsid w:val="005678FE"/>
    <w:rsid w:val="00567AD6"/>
    <w:rsid w:val="00567B91"/>
    <w:rsid w:val="00567E5B"/>
    <w:rsid w:val="00567EE3"/>
    <w:rsid w:val="0057020D"/>
    <w:rsid w:val="00570561"/>
    <w:rsid w:val="00570872"/>
    <w:rsid w:val="00570E89"/>
    <w:rsid w:val="005712E6"/>
    <w:rsid w:val="005714D6"/>
    <w:rsid w:val="00571680"/>
    <w:rsid w:val="00571C5C"/>
    <w:rsid w:val="00572AA6"/>
    <w:rsid w:val="005732DA"/>
    <w:rsid w:val="005737E3"/>
    <w:rsid w:val="005737F1"/>
    <w:rsid w:val="00574202"/>
    <w:rsid w:val="0057430E"/>
    <w:rsid w:val="00576BDA"/>
    <w:rsid w:val="00576CE3"/>
    <w:rsid w:val="00577149"/>
    <w:rsid w:val="00577A62"/>
    <w:rsid w:val="00577F71"/>
    <w:rsid w:val="00580555"/>
    <w:rsid w:val="0058098E"/>
    <w:rsid w:val="00580F08"/>
    <w:rsid w:val="00581073"/>
    <w:rsid w:val="00581289"/>
    <w:rsid w:val="0058129B"/>
    <w:rsid w:val="00581D0E"/>
    <w:rsid w:val="005826EF"/>
    <w:rsid w:val="00582791"/>
    <w:rsid w:val="00583473"/>
    <w:rsid w:val="005835EA"/>
    <w:rsid w:val="00583955"/>
    <w:rsid w:val="00583AC4"/>
    <w:rsid w:val="00586922"/>
    <w:rsid w:val="00586A73"/>
    <w:rsid w:val="00586B23"/>
    <w:rsid w:val="0058788A"/>
    <w:rsid w:val="00587DDF"/>
    <w:rsid w:val="005903A2"/>
    <w:rsid w:val="005903F9"/>
    <w:rsid w:val="00591263"/>
    <w:rsid w:val="005915F8"/>
    <w:rsid w:val="00591824"/>
    <w:rsid w:val="005919C4"/>
    <w:rsid w:val="00591DB6"/>
    <w:rsid w:val="00591F56"/>
    <w:rsid w:val="00591F80"/>
    <w:rsid w:val="0059237B"/>
    <w:rsid w:val="0059255A"/>
    <w:rsid w:val="005929E2"/>
    <w:rsid w:val="00592AB8"/>
    <w:rsid w:val="00593501"/>
    <w:rsid w:val="00593806"/>
    <w:rsid w:val="0059388D"/>
    <w:rsid w:val="00593BB3"/>
    <w:rsid w:val="00593FF4"/>
    <w:rsid w:val="005942E9"/>
    <w:rsid w:val="005947EB"/>
    <w:rsid w:val="00594E4D"/>
    <w:rsid w:val="00594F70"/>
    <w:rsid w:val="0059520D"/>
    <w:rsid w:val="00595EE4"/>
    <w:rsid w:val="005960C0"/>
    <w:rsid w:val="0059664D"/>
    <w:rsid w:val="005966AE"/>
    <w:rsid w:val="0059721C"/>
    <w:rsid w:val="0059729C"/>
    <w:rsid w:val="00597426"/>
    <w:rsid w:val="00597463"/>
    <w:rsid w:val="005976AB"/>
    <w:rsid w:val="00597DBE"/>
    <w:rsid w:val="00597FB3"/>
    <w:rsid w:val="005A00D0"/>
    <w:rsid w:val="005A0AA6"/>
    <w:rsid w:val="005A0B28"/>
    <w:rsid w:val="005A0B9B"/>
    <w:rsid w:val="005A0F34"/>
    <w:rsid w:val="005A11B0"/>
    <w:rsid w:val="005A174D"/>
    <w:rsid w:val="005A1D5D"/>
    <w:rsid w:val="005A2640"/>
    <w:rsid w:val="005A26E3"/>
    <w:rsid w:val="005A2CDF"/>
    <w:rsid w:val="005A32CB"/>
    <w:rsid w:val="005A3754"/>
    <w:rsid w:val="005A37D1"/>
    <w:rsid w:val="005A3A5A"/>
    <w:rsid w:val="005A3CF1"/>
    <w:rsid w:val="005A3F7E"/>
    <w:rsid w:val="005A422A"/>
    <w:rsid w:val="005A52AA"/>
    <w:rsid w:val="005A573F"/>
    <w:rsid w:val="005A587D"/>
    <w:rsid w:val="005A5E38"/>
    <w:rsid w:val="005A63EE"/>
    <w:rsid w:val="005A6B3B"/>
    <w:rsid w:val="005A6B50"/>
    <w:rsid w:val="005A74BE"/>
    <w:rsid w:val="005A79C8"/>
    <w:rsid w:val="005A7D3B"/>
    <w:rsid w:val="005A7D53"/>
    <w:rsid w:val="005A7F7D"/>
    <w:rsid w:val="005B00EB"/>
    <w:rsid w:val="005B088D"/>
    <w:rsid w:val="005B0DB1"/>
    <w:rsid w:val="005B0E53"/>
    <w:rsid w:val="005B1198"/>
    <w:rsid w:val="005B1209"/>
    <w:rsid w:val="005B130A"/>
    <w:rsid w:val="005B152D"/>
    <w:rsid w:val="005B15D8"/>
    <w:rsid w:val="005B16AC"/>
    <w:rsid w:val="005B1BA4"/>
    <w:rsid w:val="005B1FB3"/>
    <w:rsid w:val="005B23AA"/>
    <w:rsid w:val="005B250B"/>
    <w:rsid w:val="005B3426"/>
    <w:rsid w:val="005B3EA2"/>
    <w:rsid w:val="005B41FF"/>
    <w:rsid w:val="005B4F32"/>
    <w:rsid w:val="005B5046"/>
    <w:rsid w:val="005B52CD"/>
    <w:rsid w:val="005B5AC7"/>
    <w:rsid w:val="005B5BDB"/>
    <w:rsid w:val="005B5D48"/>
    <w:rsid w:val="005B6146"/>
    <w:rsid w:val="005B6528"/>
    <w:rsid w:val="005B6639"/>
    <w:rsid w:val="005B6784"/>
    <w:rsid w:val="005B6DA8"/>
    <w:rsid w:val="005B7562"/>
    <w:rsid w:val="005B76F9"/>
    <w:rsid w:val="005B774E"/>
    <w:rsid w:val="005C0592"/>
    <w:rsid w:val="005C0B81"/>
    <w:rsid w:val="005C155D"/>
    <w:rsid w:val="005C1D9C"/>
    <w:rsid w:val="005C3167"/>
    <w:rsid w:val="005C3500"/>
    <w:rsid w:val="005C35EC"/>
    <w:rsid w:val="005C3CA6"/>
    <w:rsid w:val="005C4113"/>
    <w:rsid w:val="005C473C"/>
    <w:rsid w:val="005C4E56"/>
    <w:rsid w:val="005C51BA"/>
    <w:rsid w:val="005C5319"/>
    <w:rsid w:val="005C55A0"/>
    <w:rsid w:val="005C566B"/>
    <w:rsid w:val="005C5C2F"/>
    <w:rsid w:val="005C6B24"/>
    <w:rsid w:val="005C6CC6"/>
    <w:rsid w:val="005C7202"/>
    <w:rsid w:val="005C7415"/>
    <w:rsid w:val="005C7D31"/>
    <w:rsid w:val="005C7EC4"/>
    <w:rsid w:val="005D003D"/>
    <w:rsid w:val="005D0265"/>
    <w:rsid w:val="005D0C59"/>
    <w:rsid w:val="005D13C6"/>
    <w:rsid w:val="005D187D"/>
    <w:rsid w:val="005D1996"/>
    <w:rsid w:val="005D2876"/>
    <w:rsid w:val="005D2883"/>
    <w:rsid w:val="005D2FDE"/>
    <w:rsid w:val="005D3121"/>
    <w:rsid w:val="005D357D"/>
    <w:rsid w:val="005D3E2C"/>
    <w:rsid w:val="005D4BE6"/>
    <w:rsid w:val="005D4D8B"/>
    <w:rsid w:val="005D4E2E"/>
    <w:rsid w:val="005D53F3"/>
    <w:rsid w:val="005D5492"/>
    <w:rsid w:val="005D56A9"/>
    <w:rsid w:val="005D5796"/>
    <w:rsid w:val="005D5A49"/>
    <w:rsid w:val="005D5BF3"/>
    <w:rsid w:val="005D6056"/>
    <w:rsid w:val="005D614A"/>
    <w:rsid w:val="005D62AE"/>
    <w:rsid w:val="005D660B"/>
    <w:rsid w:val="005D665F"/>
    <w:rsid w:val="005D7714"/>
    <w:rsid w:val="005D7836"/>
    <w:rsid w:val="005D7855"/>
    <w:rsid w:val="005D7AAA"/>
    <w:rsid w:val="005D7D8F"/>
    <w:rsid w:val="005E08AA"/>
    <w:rsid w:val="005E0AD4"/>
    <w:rsid w:val="005E0D19"/>
    <w:rsid w:val="005E0EEE"/>
    <w:rsid w:val="005E0F56"/>
    <w:rsid w:val="005E121D"/>
    <w:rsid w:val="005E13F4"/>
    <w:rsid w:val="005E1544"/>
    <w:rsid w:val="005E1E49"/>
    <w:rsid w:val="005E1ED6"/>
    <w:rsid w:val="005E2005"/>
    <w:rsid w:val="005E202C"/>
    <w:rsid w:val="005E26C9"/>
    <w:rsid w:val="005E2B5A"/>
    <w:rsid w:val="005E341E"/>
    <w:rsid w:val="005E342B"/>
    <w:rsid w:val="005E3604"/>
    <w:rsid w:val="005E3986"/>
    <w:rsid w:val="005E4360"/>
    <w:rsid w:val="005E47A3"/>
    <w:rsid w:val="005E4853"/>
    <w:rsid w:val="005E5A0E"/>
    <w:rsid w:val="005E5CA0"/>
    <w:rsid w:val="005E5DED"/>
    <w:rsid w:val="005E6766"/>
    <w:rsid w:val="005E68FB"/>
    <w:rsid w:val="005E69CD"/>
    <w:rsid w:val="005E6EFE"/>
    <w:rsid w:val="005E73A5"/>
    <w:rsid w:val="005E758D"/>
    <w:rsid w:val="005E7D7E"/>
    <w:rsid w:val="005F0381"/>
    <w:rsid w:val="005F0827"/>
    <w:rsid w:val="005F0E4F"/>
    <w:rsid w:val="005F1044"/>
    <w:rsid w:val="005F149A"/>
    <w:rsid w:val="005F194D"/>
    <w:rsid w:val="005F1961"/>
    <w:rsid w:val="005F197A"/>
    <w:rsid w:val="005F1AD0"/>
    <w:rsid w:val="005F27CB"/>
    <w:rsid w:val="005F2A6D"/>
    <w:rsid w:val="005F2B5E"/>
    <w:rsid w:val="005F2F61"/>
    <w:rsid w:val="005F300C"/>
    <w:rsid w:val="005F337A"/>
    <w:rsid w:val="005F3EBA"/>
    <w:rsid w:val="005F4016"/>
    <w:rsid w:val="005F42A7"/>
    <w:rsid w:val="005F43B6"/>
    <w:rsid w:val="005F4750"/>
    <w:rsid w:val="005F4792"/>
    <w:rsid w:val="005F4CA8"/>
    <w:rsid w:val="005F50D1"/>
    <w:rsid w:val="005F5424"/>
    <w:rsid w:val="005F5BB9"/>
    <w:rsid w:val="005F5F53"/>
    <w:rsid w:val="005F6243"/>
    <w:rsid w:val="005F68EA"/>
    <w:rsid w:val="005F6A5F"/>
    <w:rsid w:val="005F6D27"/>
    <w:rsid w:val="005F6D62"/>
    <w:rsid w:val="005F6E3C"/>
    <w:rsid w:val="005F79B6"/>
    <w:rsid w:val="005F79FD"/>
    <w:rsid w:val="005F7AA1"/>
    <w:rsid w:val="005F7B68"/>
    <w:rsid w:val="006000C0"/>
    <w:rsid w:val="0060026A"/>
    <w:rsid w:val="006002B7"/>
    <w:rsid w:val="006014DC"/>
    <w:rsid w:val="006014F3"/>
    <w:rsid w:val="0060165B"/>
    <w:rsid w:val="00602A15"/>
    <w:rsid w:val="00602E5E"/>
    <w:rsid w:val="006031C8"/>
    <w:rsid w:val="0060357B"/>
    <w:rsid w:val="00603FC4"/>
    <w:rsid w:val="00604098"/>
    <w:rsid w:val="006046E3"/>
    <w:rsid w:val="006047E4"/>
    <w:rsid w:val="00604CB4"/>
    <w:rsid w:val="00604D13"/>
    <w:rsid w:val="0060534B"/>
    <w:rsid w:val="00605448"/>
    <w:rsid w:val="00605480"/>
    <w:rsid w:val="00605DBE"/>
    <w:rsid w:val="00606280"/>
    <w:rsid w:val="00606335"/>
    <w:rsid w:val="0060674C"/>
    <w:rsid w:val="0060683E"/>
    <w:rsid w:val="0060693E"/>
    <w:rsid w:val="00606B0C"/>
    <w:rsid w:val="00606B56"/>
    <w:rsid w:val="00607249"/>
    <w:rsid w:val="00607BD1"/>
    <w:rsid w:val="00610005"/>
    <w:rsid w:val="006103C4"/>
    <w:rsid w:val="00610B09"/>
    <w:rsid w:val="00610B30"/>
    <w:rsid w:val="00610BE2"/>
    <w:rsid w:val="006113A6"/>
    <w:rsid w:val="00611457"/>
    <w:rsid w:val="00611B08"/>
    <w:rsid w:val="00612247"/>
    <w:rsid w:val="00612462"/>
    <w:rsid w:val="0061306E"/>
    <w:rsid w:val="00613073"/>
    <w:rsid w:val="00613234"/>
    <w:rsid w:val="0061335E"/>
    <w:rsid w:val="00613921"/>
    <w:rsid w:val="00613F26"/>
    <w:rsid w:val="00613F50"/>
    <w:rsid w:val="006142CA"/>
    <w:rsid w:val="00614D51"/>
    <w:rsid w:val="00615526"/>
    <w:rsid w:val="00615E72"/>
    <w:rsid w:val="00615FDF"/>
    <w:rsid w:val="006160C4"/>
    <w:rsid w:val="00616397"/>
    <w:rsid w:val="00616452"/>
    <w:rsid w:val="006164A4"/>
    <w:rsid w:val="00616934"/>
    <w:rsid w:val="00616BCF"/>
    <w:rsid w:val="00616F20"/>
    <w:rsid w:val="00620125"/>
    <w:rsid w:val="0062064F"/>
    <w:rsid w:val="00621305"/>
    <w:rsid w:val="00621584"/>
    <w:rsid w:val="00621CEB"/>
    <w:rsid w:val="00621F41"/>
    <w:rsid w:val="00621F7C"/>
    <w:rsid w:val="00622969"/>
    <w:rsid w:val="00622E26"/>
    <w:rsid w:val="006230F1"/>
    <w:rsid w:val="006232A2"/>
    <w:rsid w:val="00623560"/>
    <w:rsid w:val="006235BD"/>
    <w:rsid w:val="0062424B"/>
    <w:rsid w:val="00624B33"/>
    <w:rsid w:val="006250A8"/>
    <w:rsid w:val="00625672"/>
    <w:rsid w:val="00625C2F"/>
    <w:rsid w:val="00626120"/>
    <w:rsid w:val="006264B3"/>
    <w:rsid w:val="00626629"/>
    <w:rsid w:val="00626674"/>
    <w:rsid w:val="00627262"/>
    <w:rsid w:val="006278E8"/>
    <w:rsid w:val="00627CE6"/>
    <w:rsid w:val="006301B5"/>
    <w:rsid w:val="006301E1"/>
    <w:rsid w:val="006309DC"/>
    <w:rsid w:val="00630ACA"/>
    <w:rsid w:val="00630E7F"/>
    <w:rsid w:val="006317AC"/>
    <w:rsid w:val="0063195C"/>
    <w:rsid w:val="00631E25"/>
    <w:rsid w:val="00632912"/>
    <w:rsid w:val="00632B8B"/>
    <w:rsid w:val="00633012"/>
    <w:rsid w:val="00634106"/>
    <w:rsid w:val="00634962"/>
    <w:rsid w:val="00634A50"/>
    <w:rsid w:val="00634AC1"/>
    <w:rsid w:val="006351B2"/>
    <w:rsid w:val="006353B2"/>
    <w:rsid w:val="00635E02"/>
    <w:rsid w:val="00636F8A"/>
    <w:rsid w:val="006374E8"/>
    <w:rsid w:val="0063760A"/>
    <w:rsid w:val="006401C9"/>
    <w:rsid w:val="0064072F"/>
    <w:rsid w:val="00640877"/>
    <w:rsid w:val="0064191D"/>
    <w:rsid w:val="00641A58"/>
    <w:rsid w:val="00641D0A"/>
    <w:rsid w:val="00642214"/>
    <w:rsid w:val="006429FB"/>
    <w:rsid w:val="00642B00"/>
    <w:rsid w:val="00643A92"/>
    <w:rsid w:val="00643DF3"/>
    <w:rsid w:val="00643E65"/>
    <w:rsid w:val="006443E9"/>
    <w:rsid w:val="0064509D"/>
    <w:rsid w:val="006453AD"/>
    <w:rsid w:val="00645D5E"/>
    <w:rsid w:val="00646200"/>
    <w:rsid w:val="0064629E"/>
    <w:rsid w:val="00646343"/>
    <w:rsid w:val="0064655C"/>
    <w:rsid w:val="00646B7F"/>
    <w:rsid w:val="00646D6B"/>
    <w:rsid w:val="006471FD"/>
    <w:rsid w:val="00647A88"/>
    <w:rsid w:val="006504CC"/>
    <w:rsid w:val="006508FA"/>
    <w:rsid w:val="006509A8"/>
    <w:rsid w:val="006517B0"/>
    <w:rsid w:val="00651C9A"/>
    <w:rsid w:val="006520FA"/>
    <w:rsid w:val="00652C3F"/>
    <w:rsid w:val="00653210"/>
    <w:rsid w:val="00653712"/>
    <w:rsid w:val="00653B3B"/>
    <w:rsid w:val="00653DA4"/>
    <w:rsid w:val="00653FE2"/>
    <w:rsid w:val="0065418E"/>
    <w:rsid w:val="006542DD"/>
    <w:rsid w:val="00654A89"/>
    <w:rsid w:val="00654B2E"/>
    <w:rsid w:val="0065508C"/>
    <w:rsid w:val="006551DD"/>
    <w:rsid w:val="00655BF6"/>
    <w:rsid w:val="00656105"/>
    <w:rsid w:val="006563ED"/>
    <w:rsid w:val="00657325"/>
    <w:rsid w:val="006573A9"/>
    <w:rsid w:val="0065769E"/>
    <w:rsid w:val="00657925"/>
    <w:rsid w:val="00657DCC"/>
    <w:rsid w:val="006608C5"/>
    <w:rsid w:val="00660C7E"/>
    <w:rsid w:val="0066100A"/>
    <w:rsid w:val="00661367"/>
    <w:rsid w:val="006613E2"/>
    <w:rsid w:val="00661714"/>
    <w:rsid w:val="006619EB"/>
    <w:rsid w:val="00661E3A"/>
    <w:rsid w:val="00662249"/>
    <w:rsid w:val="006626BE"/>
    <w:rsid w:val="00662DAD"/>
    <w:rsid w:val="00663391"/>
    <w:rsid w:val="006644B9"/>
    <w:rsid w:val="00664756"/>
    <w:rsid w:val="006648A5"/>
    <w:rsid w:val="00664E9B"/>
    <w:rsid w:val="00664FBD"/>
    <w:rsid w:val="00665139"/>
    <w:rsid w:val="00665958"/>
    <w:rsid w:val="00665D98"/>
    <w:rsid w:val="00665FB9"/>
    <w:rsid w:val="00666076"/>
    <w:rsid w:val="0066723D"/>
    <w:rsid w:val="00667557"/>
    <w:rsid w:val="00667F80"/>
    <w:rsid w:val="006702D7"/>
    <w:rsid w:val="00670B55"/>
    <w:rsid w:val="00671755"/>
    <w:rsid w:val="006717A2"/>
    <w:rsid w:val="00671864"/>
    <w:rsid w:val="00671960"/>
    <w:rsid w:val="00671ADE"/>
    <w:rsid w:val="00671C68"/>
    <w:rsid w:val="00671D66"/>
    <w:rsid w:val="00672373"/>
    <w:rsid w:val="00672A10"/>
    <w:rsid w:val="00672BEA"/>
    <w:rsid w:val="006731BE"/>
    <w:rsid w:val="00673226"/>
    <w:rsid w:val="00673292"/>
    <w:rsid w:val="00673472"/>
    <w:rsid w:val="0067387B"/>
    <w:rsid w:val="00673C23"/>
    <w:rsid w:val="00673DAE"/>
    <w:rsid w:val="00673EE1"/>
    <w:rsid w:val="00674588"/>
    <w:rsid w:val="006745AB"/>
    <w:rsid w:val="00674B4F"/>
    <w:rsid w:val="0067509D"/>
    <w:rsid w:val="006750D6"/>
    <w:rsid w:val="0067541B"/>
    <w:rsid w:val="006754F1"/>
    <w:rsid w:val="006759D8"/>
    <w:rsid w:val="00675C5F"/>
    <w:rsid w:val="00676351"/>
    <w:rsid w:val="00676486"/>
    <w:rsid w:val="006768DC"/>
    <w:rsid w:val="006768EB"/>
    <w:rsid w:val="00676B19"/>
    <w:rsid w:val="00676E5D"/>
    <w:rsid w:val="00676EDC"/>
    <w:rsid w:val="00677794"/>
    <w:rsid w:val="00677A0C"/>
    <w:rsid w:val="00677A0D"/>
    <w:rsid w:val="00677A4B"/>
    <w:rsid w:val="00677AB3"/>
    <w:rsid w:val="006803C5"/>
    <w:rsid w:val="006804F7"/>
    <w:rsid w:val="00680747"/>
    <w:rsid w:val="006810C9"/>
    <w:rsid w:val="00681475"/>
    <w:rsid w:val="006818E6"/>
    <w:rsid w:val="00681A07"/>
    <w:rsid w:val="00681CAB"/>
    <w:rsid w:val="006820A3"/>
    <w:rsid w:val="00682417"/>
    <w:rsid w:val="00682763"/>
    <w:rsid w:val="0068289B"/>
    <w:rsid w:val="00682C0E"/>
    <w:rsid w:val="00682ED7"/>
    <w:rsid w:val="00683D58"/>
    <w:rsid w:val="0068432B"/>
    <w:rsid w:val="0068453F"/>
    <w:rsid w:val="00684C8C"/>
    <w:rsid w:val="00684D21"/>
    <w:rsid w:val="00685769"/>
    <w:rsid w:val="00685C4E"/>
    <w:rsid w:val="00685DD4"/>
    <w:rsid w:val="006860A9"/>
    <w:rsid w:val="006862A1"/>
    <w:rsid w:val="0068647C"/>
    <w:rsid w:val="00686C0D"/>
    <w:rsid w:val="006870B6"/>
    <w:rsid w:val="0068789C"/>
    <w:rsid w:val="00687DBD"/>
    <w:rsid w:val="0069019A"/>
    <w:rsid w:val="00690FA1"/>
    <w:rsid w:val="006916F0"/>
    <w:rsid w:val="006920DC"/>
    <w:rsid w:val="0069213B"/>
    <w:rsid w:val="0069330B"/>
    <w:rsid w:val="00693636"/>
    <w:rsid w:val="006937CC"/>
    <w:rsid w:val="00693899"/>
    <w:rsid w:val="00693B8E"/>
    <w:rsid w:val="0069421A"/>
    <w:rsid w:val="006946F7"/>
    <w:rsid w:val="00694A85"/>
    <w:rsid w:val="00695F80"/>
    <w:rsid w:val="00696254"/>
    <w:rsid w:val="006962DD"/>
    <w:rsid w:val="00696E0C"/>
    <w:rsid w:val="00696EB3"/>
    <w:rsid w:val="00697327"/>
    <w:rsid w:val="006973C9"/>
    <w:rsid w:val="0069783F"/>
    <w:rsid w:val="00697849"/>
    <w:rsid w:val="006A0021"/>
    <w:rsid w:val="006A02BD"/>
    <w:rsid w:val="006A037F"/>
    <w:rsid w:val="006A09B4"/>
    <w:rsid w:val="006A0C3E"/>
    <w:rsid w:val="006A0C62"/>
    <w:rsid w:val="006A11DC"/>
    <w:rsid w:val="006A15D1"/>
    <w:rsid w:val="006A161F"/>
    <w:rsid w:val="006A17F0"/>
    <w:rsid w:val="006A1865"/>
    <w:rsid w:val="006A24D5"/>
    <w:rsid w:val="006A25B8"/>
    <w:rsid w:val="006A25C1"/>
    <w:rsid w:val="006A29C8"/>
    <w:rsid w:val="006A2D74"/>
    <w:rsid w:val="006A33E9"/>
    <w:rsid w:val="006A3A8C"/>
    <w:rsid w:val="006A3C55"/>
    <w:rsid w:val="006A3CC3"/>
    <w:rsid w:val="006A42B9"/>
    <w:rsid w:val="006A5420"/>
    <w:rsid w:val="006A57E9"/>
    <w:rsid w:val="006A58B0"/>
    <w:rsid w:val="006A5933"/>
    <w:rsid w:val="006A5D37"/>
    <w:rsid w:val="006A5E41"/>
    <w:rsid w:val="006A60E1"/>
    <w:rsid w:val="006A62C5"/>
    <w:rsid w:val="006A62DF"/>
    <w:rsid w:val="006A6556"/>
    <w:rsid w:val="006A6642"/>
    <w:rsid w:val="006A6990"/>
    <w:rsid w:val="006A6CEB"/>
    <w:rsid w:val="006A6F79"/>
    <w:rsid w:val="006A703C"/>
    <w:rsid w:val="006A7B77"/>
    <w:rsid w:val="006A7F70"/>
    <w:rsid w:val="006B0049"/>
    <w:rsid w:val="006B039E"/>
    <w:rsid w:val="006B0BAE"/>
    <w:rsid w:val="006B1672"/>
    <w:rsid w:val="006B1838"/>
    <w:rsid w:val="006B1A0E"/>
    <w:rsid w:val="006B2295"/>
    <w:rsid w:val="006B24A5"/>
    <w:rsid w:val="006B29CF"/>
    <w:rsid w:val="006B2AFF"/>
    <w:rsid w:val="006B2CF2"/>
    <w:rsid w:val="006B2D42"/>
    <w:rsid w:val="006B350D"/>
    <w:rsid w:val="006B3B4C"/>
    <w:rsid w:val="006B4BC2"/>
    <w:rsid w:val="006B5457"/>
    <w:rsid w:val="006B5522"/>
    <w:rsid w:val="006B58AD"/>
    <w:rsid w:val="006B6441"/>
    <w:rsid w:val="006B6855"/>
    <w:rsid w:val="006B6887"/>
    <w:rsid w:val="006B69D9"/>
    <w:rsid w:val="006B6CDB"/>
    <w:rsid w:val="006B7E00"/>
    <w:rsid w:val="006B7E9E"/>
    <w:rsid w:val="006B7F37"/>
    <w:rsid w:val="006C015A"/>
    <w:rsid w:val="006C0300"/>
    <w:rsid w:val="006C0496"/>
    <w:rsid w:val="006C075C"/>
    <w:rsid w:val="006C0919"/>
    <w:rsid w:val="006C09A1"/>
    <w:rsid w:val="006C0ACE"/>
    <w:rsid w:val="006C164C"/>
    <w:rsid w:val="006C16E4"/>
    <w:rsid w:val="006C1EDC"/>
    <w:rsid w:val="006C2A33"/>
    <w:rsid w:val="006C2B4A"/>
    <w:rsid w:val="006C347E"/>
    <w:rsid w:val="006C37A0"/>
    <w:rsid w:val="006C37FE"/>
    <w:rsid w:val="006C3D3F"/>
    <w:rsid w:val="006C3D6F"/>
    <w:rsid w:val="006C3F13"/>
    <w:rsid w:val="006C43A8"/>
    <w:rsid w:val="006C44CF"/>
    <w:rsid w:val="006C499A"/>
    <w:rsid w:val="006C4F61"/>
    <w:rsid w:val="006C5060"/>
    <w:rsid w:val="006C5458"/>
    <w:rsid w:val="006C55FC"/>
    <w:rsid w:val="006C587C"/>
    <w:rsid w:val="006C5C9F"/>
    <w:rsid w:val="006C5D79"/>
    <w:rsid w:val="006C5F3F"/>
    <w:rsid w:val="006C6A2F"/>
    <w:rsid w:val="006C6B67"/>
    <w:rsid w:val="006C6EE0"/>
    <w:rsid w:val="006C7909"/>
    <w:rsid w:val="006D0216"/>
    <w:rsid w:val="006D028D"/>
    <w:rsid w:val="006D08F6"/>
    <w:rsid w:val="006D0A7D"/>
    <w:rsid w:val="006D0D69"/>
    <w:rsid w:val="006D13F5"/>
    <w:rsid w:val="006D1593"/>
    <w:rsid w:val="006D1AA8"/>
    <w:rsid w:val="006D1B46"/>
    <w:rsid w:val="006D3003"/>
    <w:rsid w:val="006D3755"/>
    <w:rsid w:val="006D3943"/>
    <w:rsid w:val="006D3BFA"/>
    <w:rsid w:val="006D4843"/>
    <w:rsid w:val="006D4D57"/>
    <w:rsid w:val="006D538B"/>
    <w:rsid w:val="006D55D6"/>
    <w:rsid w:val="006D5C5A"/>
    <w:rsid w:val="006D5C96"/>
    <w:rsid w:val="006D6FAF"/>
    <w:rsid w:val="006D73A7"/>
    <w:rsid w:val="006D7409"/>
    <w:rsid w:val="006D76B3"/>
    <w:rsid w:val="006D76CC"/>
    <w:rsid w:val="006D7A77"/>
    <w:rsid w:val="006D7B2C"/>
    <w:rsid w:val="006E04E6"/>
    <w:rsid w:val="006E14FB"/>
    <w:rsid w:val="006E1A47"/>
    <w:rsid w:val="006E1F78"/>
    <w:rsid w:val="006E2091"/>
    <w:rsid w:val="006E2225"/>
    <w:rsid w:val="006E238F"/>
    <w:rsid w:val="006E26F2"/>
    <w:rsid w:val="006E2870"/>
    <w:rsid w:val="006E30C6"/>
    <w:rsid w:val="006E314C"/>
    <w:rsid w:val="006E3551"/>
    <w:rsid w:val="006E3C1E"/>
    <w:rsid w:val="006E3E2D"/>
    <w:rsid w:val="006E410F"/>
    <w:rsid w:val="006E43C1"/>
    <w:rsid w:val="006E4416"/>
    <w:rsid w:val="006E45A9"/>
    <w:rsid w:val="006E464F"/>
    <w:rsid w:val="006E4CFF"/>
    <w:rsid w:val="006E511D"/>
    <w:rsid w:val="006E56E4"/>
    <w:rsid w:val="006E5CB5"/>
    <w:rsid w:val="006E64D5"/>
    <w:rsid w:val="006E6AFF"/>
    <w:rsid w:val="006E76D8"/>
    <w:rsid w:val="006E798C"/>
    <w:rsid w:val="006E7BAE"/>
    <w:rsid w:val="006F071A"/>
    <w:rsid w:val="006F0BFA"/>
    <w:rsid w:val="006F0C34"/>
    <w:rsid w:val="006F0DC2"/>
    <w:rsid w:val="006F0EB8"/>
    <w:rsid w:val="006F11B9"/>
    <w:rsid w:val="006F12F7"/>
    <w:rsid w:val="006F16B2"/>
    <w:rsid w:val="006F1B83"/>
    <w:rsid w:val="006F2429"/>
    <w:rsid w:val="006F2798"/>
    <w:rsid w:val="006F2B0B"/>
    <w:rsid w:val="006F2D93"/>
    <w:rsid w:val="006F328D"/>
    <w:rsid w:val="006F37C2"/>
    <w:rsid w:val="006F3C3F"/>
    <w:rsid w:val="006F41D9"/>
    <w:rsid w:val="006F44F0"/>
    <w:rsid w:val="006F50D9"/>
    <w:rsid w:val="006F537D"/>
    <w:rsid w:val="006F6006"/>
    <w:rsid w:val="006F6444"/>
    <w:rsid w:val="006F715B"/>
    <w:rsid w:val="006F7DA1"/>
    <w:rsid w:val="007003CB"/>
    <w:rsid w:val="0070049D"/>
    <w:rsid w:val="00700D03"/>
    <w:rsid w:val="00700E0C"/>
    <w:rsid w:val="00701147"/>
    <w:rsid w:val="00701E0A"/>
    <w:rsid w:val="00701FFB"/>
    <w:rsid w:val="007022B1"/>
    <w:rsid w:val="007025EB"/>
    <w:rsid w:val="00702602"/>
    <w:rsid w:val="00702879"/>
    <w:rsid w:val="007028C9"/>
    <w:rsid w:val="00703422"/>
    <w:rsid w:val="00703948"/>
    <w:rsid w:val="00704525"/>
    <w:rsid w:val="0070516C"/>
    <w:rsid w:val="00705314"/>
    <w:rsid w:val="007053BB"/>
    <w:rsid w:val="00705BE5"/>
    <w:rsid w:val="00705EA5"/>
    <w:rsid w:val="00706725"/>
    <w:rsid w:val="00706DBE"/>
    <w:rsid w:val="00706EDB"/>
    <w:rsid w:val="007075DD"/>
    <w:rsid w:val="00707696"/>
    <w:rsid w:val="00707CBD"/>
    <w:rsid w:val="007102FE"/>
    <w:rsid w:val="00710399"/>
    <w:rsid w:val="007104D2"/>
    <w:rsid w:val="0071093F"/>
    <w:rsid w:val="00710BC3"/>
    <w:rsid w:val="0071192F"/>
    <w:rsid w:val="00711C0D"/>
    <w:rsid w:val="0071224A"/>
    <w:rsid w:val="007124D2"/>
    <w:rsid w:val="0071267C"/>
    <w:rsid w:val="00712ECE"/>
    <w:rsid w:val="0071323E"/>
    <w:rsid w:val="007143CB"/>
    <w:rsid w:val="007143ED"/>
    <w:rsid w:val="00714579"/>
    <w:rsid w:val="0071488B"/>
    <w:rsid w:val="00714D45"/>
    <w:rsid w:val="007152AA"/>
    <w:rsid w:val="007155D7"/>
    <w:rsid w:val="007157A9"/>
    <w:rsid w:val="00715CFF"/>
    <w:rsid w:val="00715FCE"/>
    <w:rsid w:val="00716CE1"/>
    <w:rsid w:val="007173CB"/>
    <w:rsid w:val="007178FA"/>
    <w:rsid w:val="00717A78"/>
    <w:rsid w:val="00717E09"/>
    <w:rsid w:val="00717FAA"/>
    <w:rsid w:val="007203D6"/>
    <w:rsid w:val="00720634"/>
    <w:rsid w:val="00720957"/>
    <w:rsid w:val="00720D6D"/>
    <w:rsid w:val="00721118"/>
    <w:rsid w:val="007213B4"/>
    <w:rsid w:val="007213D5"/>
    <w:rsid w:val="007219B0"/>
    <w:rsid w:val="007219C6"/>
    <w:rsid w:val="00721D21"/>
    <w:rsid w:val="007220EA"/>
    <w:rsid w:val="0072220D"/>
    <w:rsid w:val="0072253D"/>
    <w:rsid w:val="007229A7"/>
    <w:rsid w:val="00722F7F"/>
    <w:rsid w:val="00723B30"/>
    <w:rsid w:val="00723BC4"/>
    <w:rsid w:val="00725225"/>
    <w:rsid w:val="00725651"/>
    <w:rsid w:val="007258AD"/>
    <w:rsid w:val="00725A82"/>
    <w:rsid w:val="00725C09"/>
    <w:rsid w:val="00726245"/>
    <w:rsid w:val="0072625E"/>
    <w:rsid w:val="0072720F"/>
    <w:rsid w:val="0072783F"/>
    <w:rsid w:val="00727CAB"/>
    <w:rsid w:val="00730485"/>
    <w:rsid w:val="0073066A"/>
    <w:rsid w:val="00730935"/>
    <w:rsid w:val="0073177B"/>
    <w:rsid w:val="007317E5"/>
    <w:rsid w:val="00731E41"/>
    <w:rsid w:val="007323A0"/>
    <w:rsid w:val="00732829"/>
    <w:rsid w:val="00732996"/>
    <w:rsid w:val="00733119"/>
    <w:rsid w:val="00733ADD"/>
    <w:rsid w:val="00733DEB"/>
    <w:rsid w:val="007343A3"/>
    <w:rsid w:val="007345FB"/>
    <w:rsid w:val="0073483B"/>
    <w:rsid w:val="00734891"/>
    <w:rsid w:val="00734917"/>
    <w:rsid w:val="00734A9D"/>
    <w:rsid w:val="00734F49"/>
    <w:rsid w:val="00734F4D"/>
    <w:rsid w:val="00735AD8"/>
    <w:rsid w:val="0073672C"/>
    <w:rsid w:val="007367EE"/>
    <w:rsid w:val="00736FC4"/>
    <w:rsid w:val="0073739C"/>
    <w:rsid w:val="007377D1"/>
    <w:rsid w:val="00737AEB"/>
    <w:rsid w:val="00737E8B"/>
    <w:rsid w:val="00737FF9"/>
    <w:rsid w:val="007401E5"/>
    <w:rsid w:val="00740568"/>
    <w:rsid w:val="007408D2"/>
    <w:rsid w:val="007416DC"/>
    <w:rsid w:val="007419AC"/>
    <w:rsid w:val="00741B16"/>
    <w:rsid w:val="00741B76"/>
    <w:rsid w:val="00742036"/>
    <w:rsid w:val="0074213B"/>
    <w:rsid w:val="00742262"/>
    <w:rsid w:val="00742360"/>
    <w:rsid w:val="007425E6"/>
    <w:rsid w:val="00742911"/>
    <w:rsid w:val="007429E8"/>
    <w:rsid w:val="00742EDE"/>
    <w:rsid w:val="00743063"/>
    <w:rsid w:val="00743386"/>
    <w:rsid w:val="007438A5"/>
    <w:rsid w:val="00743A60"/>
    <w:rsid w:val="00743AF6"/>
    <w:rsid w:val="00743D57"/>
    <w:rsid w:val="007447A7"/>
    <w:rsid w:val="007448C9"/>
    <w:rsid w:val="00744C32"/>
    <w:rsid w:val="00745396"/>
    <w:rsid w:val="0074596D"/>
    <w:rsid w:val="00745CB5"/>
    <w:rsid w:val="00745DEB"/>
    <w:rsid w:val="00747052"/>
    <w:rsid w:val="00747FAB"/>
    <w:rsid w:val="00750013"/>
    <w:rsid w:val="0075095B"/>
    <w:rsid w:val="007509BC"/>
    <w:rsid w:val="00750B98"/>
    <w:rsid w:val="00750D26"/>
    <w:rsid w:val="00750DB3"/>
    <w:rsid w:val="00750F82"/>
    <w:rsid w:val="00751420"/>
    <w:rsid w:val="007518A8"/>
    <w:rsid w:val="00751C23"/>
    <w:rsid w:val="007530BF"/>
    <w:rsid w:val="007531EA"/>
    <w:rsid w:val="0075384A"/>
    <w:rsid w:val="00753BDA"/>
    <w:rsid w:val="00753E42"/>
    <w:rsid w:val="00755353"/>
    <w:rsid w:val="00755493"/>
    <w:rsid w:val="00755BC3"/>
    <w:rsid w:val="00755C29"/>
    <w:rsid w:val="0075608B"/>
    <w:rsid w:val="007566BA"/>
    <w:rsid w:val="00756835"/>
    <w:rsid w:val="00756A1B"/>
    <w:rsid w:val="0075755F"/>
    <w:rsid w:val="007578A5"/>
    <w:rsid w:val="00757BC7"/>
    <w:rsid w:val="007600AF"/>
    <w:rsid w:val="00760D43"/>
    <w:rsid w:val="00760DE7"/>
    <w:rsid w:val="007618EF"/>
    <w:rsid w:val="00761AA1"/>
    <w:rsid w:val="00761B18"/>
    <w:rsid w:val="00761C40"/>
    <w:rsid w:val="00761E1C"/>
    <w:rsid w:val="00761E1E"/>
    <w:rsid w:val="007621DA"/>
    <w:rsid w:val="0076232A"/>
    <w:rsid w:val="00762B4D"/>
    <w:rsid w:val="00763A01"/>
    <w:rsid w:val="00763A44"/>
    <w:rsid w:val="00763F2D"/>
    <w:rsid w:val="00763FF4"/>
    <w:rsid w:val="0076420D"/>
    <w:rsid w:val="007642CA"/>
    <w:rsid w:val="00764612"/>
    <w:rsid w:val="00764AF6"/>
    <w:rsid w:val="00765882"/>
    <w:rsid w:val="007659F1"/>
    <w:rsid w:val="00765DF1"/>
    <w:rsid w:val="00766159"/>
    <w:rsid w:val="007670B3"/>
    <w:rsid w:val="007672D9"/>
    <w:rsid w:val="007675F1"/>
    <w:rsid w:val="0076763B"/>
    <w:rsid w:val="007676C8"/>
    <w:rsid w:val="007676E5"/>
    <w:rsid w:val="007677C6"/>
    <w:rsid w:val="00767E82"/>
    <w:rsid w:val="00770081"/>
    <w:rsid w:val="00770AAD"/>
    <w:rsid w:val="00771276"/>
    <w:rsid w:val="007714D2"/>
    <w:rsid w:val="0077173B"/>
    <w:rsid w:val="00771B78"/>
    <w:rsid w:val="007720A3"/>
    <w:rsid w:val="00772514"/>
    <w:rsid w:val="007726D4"/>
    <w:rsid w:val="00772747"/>
    <w:rsid w:val="00772A8D"/>
    <w:rsid w:val="00772CA2"/>
    <w:rsid w:val="0077337E"/>
    <w:rsid w:val="00773C02"/>
    <w:rsid w:val="00773DBC"/>
    <w:rsid w:val="00773EB8"/>
    <w:rsid w:val="007745AF"/>
    <w:rsid w:val="00774A6D"/>
    <w:rsid w:val="00774B6A"/>
    <w:rsid w:val="00774DC6"/>
    <w:rsid w:val="0077554F"/>
    <w:rsid w:val="007757BE"/>
    <w:rsid w:val="007758E3"/>
    <w:rsid w:val="00775A40"/>
    <w:rsid w:val="00775AFA"/>
    <w:rsid w:val="00775F14"/>
    <w:rsid w:val="0077604D"/>
    <w:rsid w:val="00776447"/>
    <w:rsid w:val="007767E4"/>
    <w:rsid w:val="00776EE3"/>
    <w:rsid w:val="00777001"/>
    <w:rsid w:val="00777778"/>
    <w:rsid w:val="007778B9"/>
    <w:rsid w:val="00777A49"/>
    <w:rsid w:val="00777E3D"/>
    <w:rsid w:val="00777F03"/>
    <w:rsid w:val="00780A5D"/>
    <w:rsid w:val="00780C04"/>
    <w:rsid w:val="007811B5"/>
    <w:rsid w:val="00781933"/>
    <w:rsid w:val="00782229"/>
    <w:rsid w:val="007822DF"/>
    <w:rsid w:val="007822FB"/>
    <w:rsid w:val="0078289A"/>
    <w:rsid w:val="00782988"/>
    <w:rsid w:val="00782A89"/>
    <w:rsid w:val="00782B2A"/>
    <w:rsid w:val="00782BED"/>
    <w:rsid w:val="007831DC"/>
    <w:rsid w:val="00783922"/>
    <w:rsid w:val="00784705"/>
    <w:rsid w:val="00784A66"/>
    <w:rsid w:val="00784CC4"/>
    <w:rsid w:val="00784FB3"/>
    <w:rsid w:val="00785076"/>
    <w:rsid w:val="00785206"/>
    <w:rsid w:val="00785AF7"/>
    <w:rsid w:val="00785B9B"/>
    <w:rsid w:val="00785DC0"/>
    <w:rsid w:val="00785F23"/>
    <w:rsid w:val="00786628"/>
    <w:rsid w:val="00786A85"/>
    <w:rsid w:val="00786FC0"/>
    <w:rsid w:val="00787644"/>
    <w:rsid w:val="007879D7"/>
    <w:rsid w:val="00787B60"/>
    <w:rsid w:val="00790065"/>
    <w:rsid w:val="00790097"/>
    <w:rsid w:val="007907C7"/>
    <w:rsid w:val="007908B6"/>
    <w:rsid w:val="00790A3A"/>
    <w:rsid w:val="00791138"/>
    <w:rsid w:val="007912A1"/>
    <w:rsid w:val="007914D0"/>
    <w:rsid w:val="007919F0"/>
    <w:rsid w:val="0079209E"/>
    <w:rsid w:val="007920A9"/>
    <w:rsid w:val="00792424"/>
    <w:rsid w:val="00792F3C"/>
    <w:rsid w:val="00793426"/>
    <w:rsid w:val="007935C6"/>
    <w:rsid w:val="00793687"/>
    <w:rsid w:val="00793780"/>
    <w:rsid w:val="0079391D"/>
    <w:rsid w:val="007942F8"/>
    <w:rsid w:val="00794341"/>
    <w:rsid w:val="007946C0"/>
    <w:rsid w:val="00794C1F"/>
    <w:rsid w:val="00794F1D"/>
    <w:rsid w:val="0079574F"/>
    <w:rsid w:val="007957BC"/>
    <w:rsid w:val="0079589A"/>
    <w:rsid w:val="00795A3E"/>
    <w:rsid w:val="00795F59"/>
    <w:rsid w:val="0079686C"/>
    <w:rsid w:val="0079741F"/>
    <w:rsid w:val="007975AE"/>
    <w:rsid w:val="00797845"/>
    <w:rsid w:val="00797FAD"/>
    <w:rsid w:val="007A162E"/>
    <w:rsid w:val="007A192C"/>
    <w:rsid w:val="007A21F9"/>
    <w:rsid w:val="007A22BA"/>
    <w:rsid w:val="007A23B4"/>
    <w:rsid w:val="007A23DA"/>
    <w:rsid w:val="007A2A9B"/>
    <w:rsid w:val="007A311A"/>
    <w:rsid w:val="007A31B0"/>
    <w:rsid w:val="007A37F6"/>
    <w:rsid w:val="007A3CC0"/>
    <w:rsid w:val="007A3E4F"/>
    <w:rsid w:val="007A4010"/>
    <w:rsid w:val="007A40CC"/>
    <w:rsid w:val="007A41F6"/>
    <w:rsid w:val="007A4346"/>
    <w:rsid w:val="007A47CA"/>
    <w:rsid w:val="007A4FA0"/>
    <w:rsid w:val="007A4FC5"/>
    <w:rsid w:val="007A50B0"/>
    <w:rsid w:val="007A51DC"/>
    <w:rsid w:val="007A5884"/>
    <w:rsid w:val="007A5A91"/>
    <w:rsid w:val="007A5C05"/>
    <w:rsid w:val="007A70B6"/>
    <w:rsid w:val="007A718F"/>
    <w:rsid w:val="007A7F66"/>
    <w:rsid w:val="007A7FBB"/>
    <w:rsid w:val="007B0007"/>
    <w:rsid w:val="007B01AA"/>
    <w:rsid w:val="007B071B"/>
    <w:rsid w:val="007B0DF3"/>
    <w:rsid w:val="007B10C9"/>
    <w:rsid w:val="007B140A"/>
    <w:rsid w:val="007B1598"/>
    <w:rsid w:val="007B15DC"/>
    <w:rsid w:val="007B18D0"/>
    <w:rsid w:val="007B197D"/>
    <w:rsid w:val="007B1A15"/>
    <w:rsid w:val="007B1C3E"/>
    <w:rsid w:val="007B1C6C"/>
    <w:rsid w:val="007B1DC2"/>
    <w:rsid w:val="007B1E53"/>
    <w:rsid w:val="007B1E73"/>
    <w:rsid w:val="007B1EF3"/>
    <w:rsid w:val="007B2306"/>
    <w:rsid w:val="007B3055"/>
    <w:rsid w:val="007B3080"/>
    <w:rsid w:val="007B3633"/>
    <w:rsid w:val="007B381A"/>
    <w:rsid w:val="007B3B3D"/>
    <w:rsid w:val="007B3F00"/>
    <w:rsid w:val="007B3F52"/>
    <w:rsid w:val="007B43AA"/>
    <w:rsid w:val="007B449D"/>
    <w:rsid w:val="007B4506"/>
    <w:rsid w:val="007B475C"/>
    <w:rsid w:val="007B48CD"/>
    <w:rsid w:val="007B4F9D"/>
    <w:rsid w:val="007B5E27"/>
    <w:rsid w:val="007B64A6"/>
    <w:rsid w:val="007B672C"/>
    <w:rsid w:val="007B6DEC"/>
    <w:rsid w:val="007B6ED0"/>
    <w:rsid w:val="007B77A1"/>
    <w:rsid w:val="007B7FD9"/>
    <w:rsid w:val="007C0290"/>
    <w:rsid w:val="007C0353"/>
    <w:rsid w:val="007C0CE5"/>
    <w:rsid w:val="007C12E0"/>
    <w:rsid w:val="007C1329"/>
    <w:rsid w:val="007C1469"/>
    <w:rsid w:val="007C240D"/>
    <w:rsid w:val="007C2B4E"/>
    <w:rsid w:val="007C2D80"/>
    <w:rsid w:val="007C319D"/>
    <w:rsid w:val="007C34F6"/>
    <w:rsid w:val="007C35C5"/>
    <w:rsid w:val="007C3965"/>
    <w:rsid w:val="007C3ED7"/>
    <w:rsid w:val="007C4175"/>
    <w:rsid w:val="007C5A0D"/>
    <w:rsid w:val="007C69EB"/>
    <w:rsid w:val="007C730D"/>
    <w:rsid w:val="007C7A17"/>
    <w:rsid w:val="007C7C71"/>
    <w:rsid w:val="007D046F"/>
    <w:rsid w:val="007D14DB"/>
    <w:rsid w:val="007D19ED"/>
    <w:rsid w:val="007D202E"/>
    <w:rsid w:val="007D2343"/>
    <w:rsid w:val="007D273F"/>
    <w:rsid w:val="007D28F3"/>
    <w:rsid w:val="007D2EDC"/>
    <w:rsid w:val="007D3F4B"/>
    <w:rsid w:val="007D3FDC"/>
    <w:rsid w:val="007D4468"/>
    <w:rsid w:val="007D4535"/>
    <w:rsid w:val="007D466E"/>
    <w:rsid w:val="007D4805"/>
    <w:rsid w:val="007D4C78"/>
    <w:rsid w:val="007D50B0"/>
    <w:rsid w:val="007D52A5"/>
    <w:rsid w:val="007D5F07"/>
    <w:rsid w:val="007D5F7B"/>
    <w:rsid w:val="007D6734"/>
    <w:rsid w:val="007D6E25"/>
    <w:rsid w:val="007D6E6D"/>
    <w:rsid w:val="007D7405"/>
    <w:rsid w:val="007D7B0C"/>
    <w:rsid w:val="007D7CA3"/>
    <w:rsid w:val="007D7EA3"/>
    <w:rsid w:val="007E0608"/>
    <w:rsid w:val="007E06AC"/>
    <w:rsid w:val="007E07B6"/>
    <w:rsid w:val="007E08F5"/>
    <w:rsid w:val="007E0966"/>
    <w:rsid w:val="007E0B13"/>
    <w:rsid w:val="007E0BC2"/>
    <w:rsid w:val="007E10CE"/>
    <w:rsid w:val="007E17C5"/>
    <w:rsid w:val="007E19E9"/>
    <w:rsid w:val="007E1FEB"/>
    <w:rsid w:val="007E2288"/>
    <w:rsid w:val="007E235C"/>
    <w:rsid w:val="007E2F38"/>
    <w:rsid w:val="007E3191"/>
    <w:rsid w:val="007E3711"/>
    <w:rsid w:val="007E38FE"/>
    <w:rsid w:val="007E3D07"/>
    <w:rsid w:val="007E42EC"/>
    <w:rsid w:val="007E4B88"/>
    <w:rsid w:val="007E4C1E"/>
    <w:rsid w:val="007E4D75"/>
    <w:rsid w:val="007E56FE"/>
    <w:rsid w:val="007E5DB9"/>
    <w:rsid w:val="007E5E45"/>
    <w:rsid w:val="007E6392"/>
    <w:rsid w:val="007E652A"/>
    <w:rsid w:val="007E666A"/>
    <w:rsid w:val="007E6B4F"/>
    <w:rsid w:val="007E7722"/>
    <w:rsid w:val="007E7F7E"/>
    <w:rsid w:val="007F0822"/>
    <w:rsid w:val="007F120E"/>
    <w:rsid w:val="007F1350"/>
    <w:rsid w:val="007F15A4"/>
    <w:rsid w:val="007F1999"/>
    <w:rsid w:val="007F1AE9"/>
    <w:rsid w:val="007F1C38"/>
    <w:rsid w:val="007F1C7D"/>
    <w:rsid w:val="007F1DA7"/>
    <w:rsid w:val="007F1E21"/>
    <w:rsid w:val="007F1FE2"/>
    <w:rsid w:val="007F267D"/>
    <w:rsid w:val="007F2746"/>
    <w:rsid w:val="007F2752"/>
    <w:rsid w:val="007F2D58"/>
    <w:rsid w:val="007F32C9"/>
    <w:rsid w:val="007F3349"/>
    <w:rsid w:val="007F383D"/>
    <w:rsid w:val="007F383E"/>
    <w:rsid w:val="007F39C2"/>
    <w:rsid w:val="007F3B1F"/>
    <w:rsid w:val="007F3CD0"/>
    <w:rsid w:val="007F3DDC"/>
    <w:rsid w:val="007F3F2E"/>
    <w:rsid w:val="007F4281"/>
    <w:rsid w:val="007F4401"/>
    <w:rsid w:val="007F4463"/>
    <w:rsid w:val="007F4867"/>
    <w:rsid w:val="007F49C1"/>
    <w:rsid w:val="007F4B80"/>
    <w:rsid w:val="007F4FC7"/>
    <w:rsid w:val="007F51C9"/>
    <w:rsid w:val="007F52E5"/>
    <w:rsid w:val="007F52E9"/>
    <w:rsid w:val="007F5B83"/>
    <w:rsid w:val="007F5CA2"/>
    <w:rsid w:val="007F619E"/>
    <w:rsid w:val="007F63F7"/>
    <w:rsid w:val="007F64D6"/>
    <w:rsid w:val="007F73E7"/>
    <w:rsid w:val="007F75F1"/>
    <w:rsid w:val="007F7C4B"/>
    <w:rsid w:val="00800323"/>
    <w:rsid w:val="00800BFA"/>
    <w:rsid w:val="00800F8D"/>
    <w:rsid w:val="00801632"/>
    <w:rsid w:val="00801AD3"/>
    <w:rsid w:val="00801D03"/>
    <w:rsid w:val="008020EC"/>
    <w:rsid w:val="00802283"/>
    <w:rsid w:val="008022B8"/>
    <w:rsid w:val="008023D1"/>
    <w:rsid w:val="00802834"/>
    <w:rsid w:val="008032CD"/>
    <w:rsid w:val="0080386B"/>
    <w:rsid w:val="008038A2"/>
    <w:rsid w:val="00803941"/>
    <w:rsid w:val="008042C5"/>
    <w:rsid w:val="008045D1"/>
    <w:rsid w:val="00804D6B"/>
    <w:rsid w:val="0080540D"/>
    <w:rsid w:val="0080543D"/>
    <w:rsid w:val="00805B47"/>
    <w:rsid w:val="00805D1E"/>
    <w:rsid w:val="008067EB"/>
    <w:rsid w:val="00806B27"/>
    <w:rsid w:val="00806FB8"/>
    <w:rsid w:val="008073E9"/>
    <w:rsid w:val="00807C10"/>
    <w:rsid w:val="00807E5C"/>
    <w:rsid w:val="00807EC9"/>
    <w:rsid w:val="00810154"/>
    <w:rsid w:val="008104FC"/>
    <w:rsid w:val="00810BF9"/>
    <w:rsid w:val="0081151B"/>
    <w:rsid w:val="008118D9"/>
    <w:rsid w:val="00811E53"/>
    <w:rsid w:val="008123E1"/>
    <w:rsid w:val="00812606"/>
    <w:rsid w:val="008126B6"/>
    <w:rsid w:val="00813175"/>
    <w:rsid w:val="008132B7"/>
    <w:rsid w:val="00813B0E"/>
    <w:rsid w:val="00813E2C"/>
    <w:rsid w:val="00813F3E"/>
    <w:rsid w:val="008148D3"/>
    <w:rsid w:val="00814C44"/>
    <w:rsid w:val="00814F43"/>
    <w:rsid w:val="00815B50"/>
    <w:rsid w:val="00815C89"/>
    <w:rsid w:val="008161F9"/>
    <w:rsid w:val="008165F8"/>
    <w:rsid w:val="00816657"/>
    <w:rsid w:val="008168AA"/>
    <w:rsid w:val="008173DA"/>
    <w:rsid w:val="0081791A"/>
    <w:rsid w:val="008179AF"/>
    <w:rsid w:val="00817B6F"/>
    <w:rsid w:val="00817D77"/>
    <w:rsid w:val="00817E02"/>
    <w:rsid w:val="0082028A"/>
    <w:rsid w:val="00820309"/>
    <w:rsid w:val="008203F1"/>
    <w:rsid w:val="00821154"/>
    <w:rsid w:val="0082159C"/>
    <w:rsid w:val="00821C95"/>
    <w:rsid w:val="00821CF9"/>
    <w:rsid w:val="00821F0C"/>
    <w:rsid w:val="00821F62"/>
    <w:rsid w:val="0082219B"/>
    <w:rsid w:val="00822296"/>
    <w:rsid w:val="0082248B"/>
    <w:rsid w:val="008226BA"/>
    <w:rsid w:val="00822F49"/>
    <w:rsid w:val="00823296"/>
    <w:rsid w:val="008232FC"/>
    <w:rsid w:val="008236AB"/>
    <w:rsid w:val="00824D9F"/>
    <w:rsid w:val="00824F3B"/>
    <w:rsid w:val="00825A97"/>
    <w:rsid w:val="008266FC"/>
    <w:rsid w:val="00826A19"/>
    <w:rsid w:val="00827254"/>
    <w:rsid w:val="008278A3"/>
    <w:rsid w:val="008278FA"/>
    <w:rsid w:val="00827A36"/>
    <w:rsid w:val="00827B7F"/>
    <w:rsid w:val="00830113"/>
    <w:rsid w:val="00830117"/>
    <w:rsid w:val="00830A07"/>
    <w:rsid w:val="00830BC7"/>
    <w:rsid w:val="00830BEE"/>
    <w:rsid w:val="00830C83"/>
    <w:rsid w:val="00830CA4"/>
    <w:rsid w:val="00830D5F"/>
    <w:rsid w:val="0083162B"/>
    <w:rsid w:val="00831630"/>
    <w:rsid w:val="00831644"/>
    <w:rsid w:val="00831740"/>
    <w:rsid w:val="00831E73"/>
    <w:rsid w:val="008326FA"/>
    <w:rsid w:val="008329C8"/>
    <w:rsid w:val="00832A49"/>
    <w:rsid w:val="00833421"/>
    <w:rsid w:val="00833464"/>
    <w:rsid w:val="00833897"/>
    <w:rsid w:val="00833C1F"/>
    <w:rsid w:val="00833F34"/>
    <w:rsid w:val="00834294"/>
    <w:rsid w:val="008343DC"/>
    <w:rsid w:val="0083448B"/>
    <w:rsid w:val="008347F6"/>
    <w:rsid w:val="00834CE1"/>
    <w:rsid w:val="00834E3C"/>
    <w:rsid w:val="008350FC"/>
    <w:rsid w:val="008361F2"/>
    <w:rsid w:val="00836A54"/>
    <w:rsid w:val="00837832"/>
    <w:rsid w:val="00837ABF"/>
    <w:rsid w:val="00837E94"/>
    <w:rsid w:val="008402D2"/>
    <w:rsid w:val="008407C6"/>
    <w:rsid w:val="00842626"/>
    <w:rsid w:val="00842676"/>
    <w:rsid w:val="00842C94"/>
    <w:rsid w:val="00842D49"/>
    <w:rsid w:val="00842DB7"/>
    <w:rsid w:val="0084344C"/>
    <w:rsid w:val="0084366C"/>
    <w:rsid w:val="008437DD"/>
    <w:rsid w:val="00843949"/>
    <w:rsid w:val="00843CC0"/>
    <w:rsid w:val="0084408C"/>
    <w:rsid w:val="008440A6"/>
    <w:rsid w:val="0084471E"/>
    <w:rsid w:val="00844759"/>
    <w:rsid w:val="00844B42"/>
    <w:rsid w:val="00844DF5"/>
    <w:rsid w:val="00844FEC"/>
    <w:rsid w:val="00845201"/>
    <w:rsid w:val="00845556"/>
    <w:rsid w:val="00845594"/>
    <w:rsid w:val="008458FC"/>
    <w:rsid w:val="00845F09"/>
    <w:rsid w:val="008463EA"/>
    <w:rsid w:val="00846911"/>
    <w:rsid w:val="00846BF5"/>
    <w:rsid w:val="0084734D"/>
    <w:rsid w:val="008476DD"/>
    <w:rsid w:val="008479D8"/>
    <w:rsid w:val="00850168"/>
    <w:rsid w:val="0085070A"/>
    <w:rsid w:val="0085074D"/>
    <w:rsid w:val="0085081A"/>
    <w:rsid w:val="00850A35"/>
    <w:rsid w:val="00850E96"/>
    <w:rsid w:val="00851095"/>
    <w:rsid w:val="00851238"/>
    <w:rsid w:val="00852021"/>
    <w:rsid w:val="0085242A"/>
    <w:rsid w:val="00852639"/>
    <w:rsid w:val="00852854"/>
    <w:rsid w:val="00852B6F"/>
    <w:rsid w:val="00853217"/>
    <w:rsid w:val="00853E06"/>
    <w:rsid w:val="00854348"/>
    <w:rsid w:val="00854459"/>
    <w:rsid w:val="00855B59"/>
    <w:rsid w:val="00855FEE"/>
    <w:rsid w:val="00856119"/>
    <w:rsid w:val="00856A51"/>
    <w:rsid w:val="00856CC5"/>
    <w:rsid w:val="00856EF7"/>
    <w:rsid w:val="00856F24"/>
    <w:rsid w:val="00857588"/>
    <w:rsid w:val="008605EA"/>
    <w:rsid w:val="0086115F"/>
    <w:rsid w:val="00861322"/>
    <w:rsid w:val="00861502"/>
    <w:rsid w:val="0086178B"/>
    <w:rsid w:val="00861B2C"/>
    <w:rsid w:val="00862097"/>
    <w:rsid w:val="0086252E"/>
    <w:rsid w:val="00863622"/>
    <w:rsid w:val="00863D29"/>
    <w:rsid w:val="00863EBF"/>
    <w:rsid w:val="00864055"/>
    <w:rsid w:val="00864748"/>
    <w:rsid w:val="00864AA3"/>
    <w:rsid w:val="00864C53"/>
    <w:rsid w:val="00864CE8"/>
    <w:rsid w:val="00865568"/>
    <w:rsid w:val="008658DF"/>
    <w:rsid w:val="00865CBB"/>
    <w:rsid w:val="00865FBD"/>
    <w:rsid w:val="00866A73"/>
    <w:rsid w:val="0086707A"/>
    <w:rsid w:val="00867458"/>
    <w:rsid w:val="00867734"/>
    <w:rsid w:val="00867BB5"/>
    <w:rsid w:val="00867CCC"/>
    <w:rsid w:val="00867CCF"/>
    <w:rsid w:val="00867DFA"/>
    <w:rsid w:val="0087005F"/>
    <w:rsid w:val="0087085B"/>
    <w:rsid w:val="00870B64"/>
    <w:rsid w:val="00871197"/>
    <w:rsid w:val="0087119D"/>
    <w:rsid w:val="008714C2"/>
    <w:rsid w:val="008717F4"/>
    <w:rsid w:val="008725E8"/>
    <w:rsid w:val="00872828"/>
    <w:rsid w:val="0087300E"/>
    <w:rsid w:val="00873203"/>
    <w:rsid w:val="00873B3E"/>
    <w:rsid w:val="00873FF9"/>
    <w:rsid w:val="00874330"/>
    <w:rsid w:val="0087440F"/>
    <w:rsid w:val="008747D0"/>
    <w:rsid w:val="00874B30"/>
    <w:rsid w:val="008752CF"/>
    <w:rsid w:val="00875782"/>
    <w:rsid w:val="00875841"/>
    <w:rsid w:val="00875BE8"/>
    <w:rsid w:val="00875C32"/>
    <w:rsid w:val="00875C4E"/>
    <w:rsid w:val="0087611E"/>
    <w:rsid w:val="0087629E"/>
    <w:rsid w:val="00876BE2"/>
    <w:rsid w:val="00876E91"/>
    <w:rsid w:val="0087745F"/>
    <w:rsid w:val="0087789B"/>
    <w:rsid w:val="00877D80"/>
    <w:rsid w:val="00880812"/>
    <w:rsid w:val="00881264"/>
    <w:rsid w:val="00881559"/>
    <w:rsid w:val="00881698"/>
    <w:rsid w:val="0088181B"/>
    <w:rsid w:val="00881DBA"/>
    <w:rsid w:val="00881E38"/>
    <w:rsid w:val="008822FE"/>
    <w:rsid w:val="008823F7"/>
    <w:rsid w:val="00882FB0"/>
    <w:rsid w:val="00883355"/>
    <w:rsid w:val="008838F8"/>
    <w:rsid w:val="00883E0A"/>
    <w:rsid w:val="00883F4B"/>
    <w:rsid w:val="0088438D"/>
    <w:rsid w:val="00884DFB"/>
    <w:rsid w:val="00884E2A"/>
    <w:rsid w:val="00884EAC"/>
    <w:rsid w:val="00885383"/>
    <w:rsid w:val="00885B6E"/>
    <w:rsid w:val="00885F47"/>
    <w:rsid w:val="008861E3"/>
    <w:rsid w:val="00886884"/>
    <w:rsid w:val="0088763F"/>
    <w:rsid w:val="008876AC"/>
    <w:rsid w:val="008879B8"/>
    <w:rsid w:val="00887CB0"/>
    <w:rsid w:val="00890452"/>
    <w:rsid w:val="008908E2"/>
    <w:rsid w:val="00890E4E"/>
    <w:rsid w:val="0089100E"/>
    <w:rsid w:val="00891298"/>
    <w:rsid w:val="008912AB"/>
    <w:rsid w:val="00892578"/>
    <w:rsid w:val="00892CC7"/>
    <w:rsid w:val="00893841"/>
    <w:rsid w:val="00893AE7"/>
    <w:rsid w:val="00893E0B"/>
    <w:rsid w:val="00893FEB"/>
    <w:rsid w:val="00894512"/>
    <w:rsid w:val="00894782"/>
    <w:rsid w:val="00894EF7"/>
    <w:rsid w:val="008954D2"/>
    <w:rsid w:val="0089555C"/>
    <w:rsid w:val="0089591B"/>
    <w:rsid w:val="00895A4B"/>
    <w:rsid w:val="00895B27"/>
    <w:rsid w:val="0089629E"/>
    <w:rsid w:val="00896500"/>
    <w:rsid w:val="00896B9B"/>
    <w:rsid w:val="00896CE2"/>
    <w:rsid w:val="0089736D"/>
    <w:rsid w:val="00897694"/>
    <w:rsid w:val="00897BC1"/>
    <w:rsid w:val="00897EC5"/>
    <w:rsid w:val="00897FB6"/>
    <w:rsid w:val="008A01D2"/>
    <w:rsid w:val="008A046E"/>
    <w:rsid w:val="008A0E02"/>
    <w:rsid w:val="008A1C9D"/>
    <w:rsid w:val="008A1D1A"/>
    <w:rsid w:val="008A26AD"/>
    <w:rsid w:val="008A28BE"/>
    <w:rsid w:val="008A2CA5"/>
    <w:rsid w:val="008A2DEB"/>
    <w:rsid w:val="008A2E3E"/>
    <w:rsid w:val="008A3F78"/>
    <w:rsid w:val="008A3F83"/>
    <w:rsid w:val="008A484B"/>
    <w:rsid w:val="008A489B"/>
    <w:rsid w:val="008A4C45"/>
    <w:rsid w:val="008A4EC7"/>
    <w:rsid w:val="008A5575"/>
    <w:rsid w:val="008A59DB"/>
    <w:rsid w:val="008A5B95"/>
    <w:rsid w:val="008A5D87"/>
    <w:rsid w:val="008A6648"/>
    <w:rsid w:val="008A68B5"/>
    <w:rsid w:val="008A68DF"/>
    <w:rsid w:val="008A69AF"/>
    <w:rsid w:val="008A6D76"/>
    <w:rsid w:val="008A752D"/>
    <w:rsid w:val="008A75EF"/>
    <w:rsid w:val="008A7D4B"/>
    <w:rsid w:val="008A7F61"/>
    <w:rsid w:val="008B030B"/>
    <w:rsid w:val="008B0493"/>
    <w:rsid w:val="008B07A8"/>
    <w:rsid w:val="008B0E79"/>
    <w:rsid w:val="008B112E"/>
    <w:rsid w:val="008B161F"/>
    <w:rsid w:val="008B1EE1"/>
    <w:rsid w:val="008B20C5"/>
    <w:rsid w:val="008B2643"/>
    <w:rsid w:val="008B2EC6"/>
    <w:rsid w:val="008B3065"/>
    <w:rsid w:val="008B31EE"/>
    <w:rsid w:val="008B337D"/>
    <w:rsid w:val="008B34AC"/>
    <w:rsid w:val="008B34DD"/>
    <w:rsid w:val="008B39D2"/>
    <w:rsid w:val="008B4980"/>
    <w:rsid w:val="008B5197"/>
    <w:rsid w:val="008B5857"/>
    <w:rsid w:val="008B5F6C"/>
    <w:rsid w:val="008B6207"/>
    <w:rsid w:val="008B63A7"/>
    <w:rsid w:val="008B6CCA"/>
    <w:rsid w:val="008B6CF3"/>
    <w:rsid w:val="008B6F61"/>
    <w:rsid w:val="008B6FFA"/>
    <w:rsid w:val="008B7447"/>
    <w:rsid w:val="008B77C3"/>
    <w:rsid w:val="008B7A82"/>
    <w:rsid w:val="008B7A85"/>
    <w:rsid w:val="008C008D"/>
    <w:rsid w:val="008C00DD"/>
    <w:rsid w:val="008C0199"/>
    <w:rsid w:val="008C06ED"/>
    <w:rsid w:val="008C0CD5"/>
    <w:rsid w:val="008C10EB"/>
    <w:rsid w:val="008C11D1"/>
    <w:rsid w:val="008C1200"/>
    <w:rsid w:val="008C1669"/>
    <w:rsid w:val="008C2305"/>
    <w:rsid w:val="008C2B74"/>
    <w:rsid w:val="008C314C"/>
    <w:rsid w:val="008C38B1"/>
    <w:rsid w:val="008C3B20"/>
    <w:rsid w:val="008C41BE"/>
    <w:rsid w:val="008C4417"/>
    <w:rsid w:val="008C5C0F"/>
    <w:rsid w:val="008C5D43"/>
    <w:rsid w:val="008C6693"/>
    <w:rsid w:val="008C66CE"/>
    <w:rsid w:val="008C6702"/>
    <w:rsid w:val="008C6A62"/>
    <w:rsid w:val="008C6AF9"/>
    <w:rsid w:val="008C74A6"/>
    <w:rsid w:val="008C7615"/>
    <w:rsid w:val="008D0AD0"/>
    <w:rsid w:val="008D16B1"/>
    <w:rsid w:val="008D1B25"/>
    <w:rsid w:val="008D1B48"/>
    <w:rsid w:val="008D2112"/>
    <w:rsid w:val="008D23BD"/>
    <w:rsid w:val="008D23C0"/>
    <w:rsid w:val="008D26B6"/>
    <w:rsid w:val="008D26C5"/>
    <w:rsid w:val="008D3886"/>
    <w:rsid w:val="008D397A"/>
    <w:rsid w:val="008D3F4B"/>
    <w:rsid w:val="008D431C"/>
    <w:rsid w:val="008D49C0"/>
    <w:rsid w:val="008D49C1"/>
    <w:rsid w:val="008D4E69"/>
    <w:rsid w:val="008D5002"/>
    <w:rsid w:val="008D5358"/>
    <w:rsid w:val="008D53E8"/>
    <w:rsid w:val="008D57F6"/>
    <w:rsid w:val="008D5FD6"/>
    <w:rsid w:val="008D6272"/>
    <w:rsid w:val="008D6C9C"/>
    <w:rsid w:val="008D6EF6"/>
    <w:rsid w:val="008D6F8E"/>
    <w:rsid w:val="008D7B12"/>
    <w:rsid w:val="008D7C0B"/>
    <w:rsid w:val="008D7C5B"/>
    <w:rsid w:val="008D7D4E"/>
    <w:rsid w:val="008D7DFC"/>
    <w:rsid w:val="008E026D"/>
    <w:rsid w:val="008E06DB"/>
    <w:rsid w:val="008E0905"/>
    <w:rsid w:val="008E0B33"/>
    <w:rsid w:val="008E0B4D"/>
    <w:rsid w:val="008E183A"/>
    <w:rsid w:val="008E1876"/>
    <w:rsid w:val="008E1B32"/>
    <w:rsid w:val="008E1D27"/>
    <w:rsid w:val="008E1FEC"/>
    <w:rsid w:val="008E2420"/>
    <w:rsid w:val="008E2FDD"/>
    <w:rsid w:val="008E367C"/>
    <w:rsid w:val="008E37A1"/>
    <w:rsid w:val="008E434B"/>
    <w:rsid w:val="008E4871"/>
    <w:rsid w:val="008E513E"/>
    <w:rsid w:val="008E52C4"/>
    <w:rsid w:val="008E5840"/>
    <w:rsid w:val="008E58EA"/>
    <w:rsid w:val="008E59F1"/>
    <w:rsid w:val="008E61A2"/>
    <w:rsid w:val="008E6836"/>
    <w:rsid w:val="008E6955"/>
    <w:rsid w:val="008E6A65"/>
    <w:rsid w:val="008E6B0F"/>
    <w:rsid w:val="008E6D9B"/>
    <w:rsid w:val="008E724E"/>
    <w:rsid w:val="008E72E6"/>
    <w:rsid w:val="008E7370"/>
    <w:rsid w:val="008E7D97"/>
    <w:rsid w:val="008F0543"/>
    <w:rsid w:val="008F08F3"/>
    <w:rsid w:val="008F184D"/>
    <w:rsid w:val="008F18BA"/>
    <w:rsid w:val="008F1A31"/>
    <w:rsid w:val="008F1AF6"/>
    <w:rsid w:val="008F1CE3"/>
    <w:rsid w:val="008F1EC7"/>
    <w:rsid w:val="008F229C"/>
    <w:rsid w:val="008F24B5"/>
    <w:rsid w:val="008F274A"/>
    <w:rsid w:val="008F2BF1"/>
    <w:rsid w:val="008F2D4C"/>
    <w:rsid w:val="008F39F3"/>
    <w:rsid w:val="008F3AF5"/>
    <w:rsid w:val="008F3DEF"/>
    <w:rsid w:val="008F4196"/>
    <w:rsid w:val="008F4C45"/>
    <w:rsid w:val="008F5352"/>
    <w:rsid w:val="008F5889"/>
    <w:rsid w:val="008F5DAE"/>
    <w:rsid w:val="008F5EF2"/>
    <w:rsid w:val="008F5F54"/>
    <w:rsid w:val="008F610F"/>
    <w:rsid w:val="008F642D"/>
    <w:rsid w:val="008F6867"/>
    <w:rsid w:val="008F6ADC"/>
    <w:rsid w:val="008F6BAC"/>
    <w:rsid w:val="008F6DFE"/>
    <w:rsid w:val="008F79B5"/>
    <w:rsid w:val="008F7BB9"/>
    <w:rsid w:val="008F7C03"/>
    <w:rsid w:val="00900940"/>
    <w:rsid w:val="00900E1C"/>
    <w:rsid w:val="0090108D"/>
    <w:rsid w:val="0090156E"/>
    <w:rsid w:val="00901977"/>
    <w:rsid w:val="009026C4"/>
    <w:rsid w:val="00902736"/>
    <w:rsid w:val="00903D39"/>
    <w:rsid w:val="0090430B"/>
    <w:rsid w:val="009043D2"/>
    <w:rsid w:val="009044DA"/>
    <w:rsid w:val="009044DF"/>
    <w:rsid w:val="0090452E"/>
    <w:rsid w:val="00904C2A"/>
    <w:rsid w:val="00904CA3"/>
    <w:rsid w:val="00905114"/>
    <w:rsid w:val="0090530B"/>
    <w:rsid w:val="00905535"/>
    <w:rsid w:val="009055D4"/>
    <w:rsid w:val="0090606C"/>
    <w:rsid w:val="00906EF4"/>
    <w:rsid w:val="009071C2"/>
    <w:rsid w:val="009074DB"/>
    <w:rsid w:val="00907504"/>
    <w:rsid w:val="0090759F"/>
    <w:rsid w:val="00907F73"/>
    <w:rsid w:val="009105B9"/>
    <w:rsid w:val="00910961"/>
    <w:rsid w:val="00910CCE"/>
    <w:rsid w:val="00910F2B"/>
    <w:rsid w:val="00910F69"/>
    <w:rsid w:val="00911B9D"/>
    <w:rsid w:val="00911BFC"/>
    <w:rsid w:val="009125C7"/>
    <w:rsid w:val="00912F44"/>
    <w:rsid w:val="00912FC2"/>
    <w:rsid w:val="0091302F"/>
    <w:rsid w:val="00913BF1"/>
    <w:rsid w:val="00914369"/>
    <w:rsid w:val="009149DA"/>
    <w:rsid w:val="0091536B"/>
    <w:rsid w:val="009155F7"/>
    <w:rsid w:val="00915850"/>
    <w:rsid w:val="009158F8"/>
    <w:rsid w:val="00915DCA"/>
    <w:rsid w:val="009160A3"/>
    <w:rsid w:val="0091614C"/>
    <w:rsid w:val="009165C1"/>
    <w:rsid w:val="009167C9"/>
    <w:rsid w:val="009168AB"/>
    <w:rsid w:val="00916B30"/>
    <w:rsid w:val="00916B5E"/>
    <w:rsid w:val="009174FB"/>
    <w:rsid w:val="0091756E"/>
    <w:rsid w:val="00917FA5"/>
    <w:rsid w:val="00920A51"/>
    <w:rsid w:val="00921F0B"/>
    <w:rsid w:val="00922020"/>
    <w:rsid w:val="0092208E"/>
    <w:rsid w:val="00922702"/>
    <w:rsid w:val="009227CF"/>
    <w:rsid w:val="009229E6"/>
    <w:rsid w:val="009230E9"/>
    <w:rsid w:val="009231DA"/>
    <w:rsid w:val="009231DF"/>
    <w:rsid w:val="009232DB"/>
    <w:rsid w:val="00923F05"/>
    <w:rsid w:val="0092430D"/>
    <w:rsid w:val="0092449E"/>
    <w:rsid w:val="009245E0"/>
    <w:rsid w:val="009253E0"/>
    <w:rsid w:val="009257E6"/>
    <w:rsid w:val="00925966"/>
    <w:rsid w:val="0092693A"/>
    <w:rsid w:val="00926E19"/>
    <w:rsid w:val="00926F4D"/>
    <w:rsid w:val="0092715C"/>
    <w:rsid w:val="00927551"/>
    <w:rsid w:val="009279D6"/>
    <w:rsid w:val="00931050"/>
    <w:rsid w:val="00931204"/>
    <w:rsid w:val="00931439"/>
    <w:rsid w:val="00931750"/>
    <w:rsid w:val="009318E3"/>
    <w:rsid w:val="00931B21"/>
    <w:rsid w:val="00931B91"/>
    <w:rsid w:val="00931DFB"/>
    <w:rsid w:val="00932448"/>
    <w:rsid w:val="00932A53"/>
    <w:rsid w:val="009331F2"/>
    <w:rsid w:val="009334A8"/>
    <w:rsid w:val="0093377F"/>
    <w:rsid w:val="00933875"/>
    <w:rsid w:val="00933B2F"/>
    <w:rsid w:val="00934372"/>
    <w:rsid w:val="009343B3"/>
    <w:rsid w:val="00934A56"/>
    <w:rsid w:val="00934B3B"/>
    <w:rsid w:val="00934D65"/>
    <w:rsid w:val="00935307"/>
    <w:rsid w:val="00936BB0"/>
    <w:rsid w:val="00936EE5"/>
    <w:rsid w:val="00937806"/>
    <w:rsid w:val="009378E7"/>
    <w:rsid w:val="00937CA1"/>
    <w:rsid w:val="00940092"/>
    <w:rsid w:val="00940B7B"/>
    <w:rsid w:val="00941146"/>
    <w:rsid w:val="009418CE"/>
    <w:rsid w:val="0094206D"/>
    <w:rsid w:val="0094221D"/>
    <w:rsid w:val="0094263F"/>
    <w:rsid w:val="00942A41"/>
    <w:rsid w:val="00942DF0"/>
    <w:rsid w:val="00942E2F"/>
    <w:rsid w:val="00942E7B"/>
    <w:rsid w:val="00942EF0"/>
    <w:rsid w:val="009438A6"/>
    <w:rsid w:val="00943A0C"/>
    <w:rsid w:val="00943C57"/>
    <w:rsid w:val="009450DF"/>
    <w:rsid w:val="0094515D"/>
    <w:rsid w:val="009458F3"/>
    <w:rsid w:val="00945C8E"/>
    <w:rsid w:val="00945F7D"/>
    <w:rsid w:val="009460DE"/>
    <w:rsid w:val="009462C8"/>
    <w:rsid w:val="0094643B"/>
    <w:rsid w:val="00946AB8"/>
    <w:rsid w:val="00946C31"/>
    <w:rsid w:val="00946D32"/>
    <w:rsid w:val="0094792C"/>
    <w:rsid w:val="00947BB8"/>
    <w:rsid w:val="00947DEB"/>
    <w:rsid w:val="00950582"/>
    <w:rsid w:val="00950918"/>
    <w:rsid w:val="009510D3"/>
    <w:rsid w:val="009516DD"/>
    <w:rsid w:val="00951F5B"/>
    <w:rsid w:val="0095210E"/>
    <w:rsid w:val="00952173"/>
    <w:rsid w:val="009522D0"/>
    <w:rsid w:val="009522E8"/>
    <w:rsid w:val="0095265A"/>
    <w:rsid w:val="0095275F"/>
    <w:rsid w:val="009527AC"/>
    <w:rsid w:val="00952BF0"/>
    <w:rsid w:val="00952F77"/>
    <w:rsid w:val="00953C40"/>
    <w:rsid w:val="00954211"/>
    <w:rsid w:val="00954B06"/>
    <w:rsid w:val="009551E5"/>
    <w:rsid w:val="009556A0"/>
    <w:rsid w:val="00955BB4"/>
    <w:rsid w:val="00955BD4"/>
    <w:rsid w:val="0095635A"/>
    <w:rsid w:val="009568D3"/>
    <w:rsid w:val="00956AE3"/>
    <w:rsid w:val="00956B6C"/>
    <w:rsid w:val="00956BEE"/>
    <w:rsid w:val="0095701A"/>
    <w:rsid w:val="0095722C"/>
    <w:rsid w:val="0095729D"/>
    <w:rsid w:val="009572ED"/>
    <w:rsid w:val="00957459"/>
    <w:rsid w:val="009575C8"/>
    <w:rsid w:val="00957AD1"/>
    <w:rsid w:val="00960636"/>
    <w:rsid w:val="00960671"/>
    <w:rsid w:val="009609F7"/>
    <w:rsid w:val="00960DFA"/>
    <w:rsid w:val="00960EAE"/>
    <w:rsid w:val="0096123A"/>
    <w:rsid w:val="0096185C"/>
    <w:rsid w:val="00961B55"/>
    <w:rsid w:val="00961C5A"/>
    <w:rsid w:val="00961FF9"/>
    <w:rsid w:val="00962199"/>
    <w:rsid w:val="00962C13"/>
    <w:rsid w:val="00962DB1"/>
    <w:rsid w:val="009638DA"/>
    <w:rsid w:val="009638E8"/>
    <w:rsid w:val="00963E0B"/>
    <w:rsid w:val="00963E4D"/>
    <w:rsid w:val="009640CD"/>
    <w:rsid w:val="0096461B"/>
    <w:rsid w:val="009648F6"/>
    <w:rsid w:val="00964BC6"/>
    <w:rsid w:val="0096501D"/>
    <w:rsid w:val="009650E6"/>
    <w:rsid w:val="00965243"/>
    <w:rsid w:val="00965443"/>
    <w:rsid w:val="00965464"/>
    <w:rsid w:val="009656BB"/>
    <w:rsid w:val="009659C4"/>
    <w:rsid w:val="00965ACE"/>
    <w:rsid w:val="0096623E"/>
    <w:rsid w:val="009666CC"/>
    <w:rsid w:val="009669FC"/>
    <w:rsid w:val="00967122"/>
    <w:rsid w:val="009678D2"/>
    <w:rsid w:val="00967D36"/>
    <w:rsid w:val="009700E0"/>
    <w:rsid w:val="009704C0"/>
    <w:rsid w:val="009706F8"/>
    <w:rsid w:val="00971612"/>
    <w:rsid w:val="00971747"/>
    <w:rsid w:val="0097191D"/>
    <w:rsid w:val="00971D46"/>
    <w:rsid w:val="00972A0B"/>
    <w:rsid w:val="00972A3C"/>
    <w:rsid w:val="00972FDA"/>
    <w:rsid w:val="009730EA"/>
    <w:rsid w:val="009733AD"/>
    <w:rsid w:val="00973462"/>
    <w:rsid w:val="0097395A"/>
    <w:rsid w:val="00974BA6"/>
    <w:rsid w:val="00974C86"/>
    <w:rsid w:val="00974DCD"/>
    <w:rsid w:val="009759D2"/>
    <w:rsid w:val="00976052"/>
    <w:rsid w:val="0097676F"/>
    <w:rsid w:val="0097714D"/>
    <w:rsid w:val="0097794F"/>
    <w:rsid w:val="0098077F"/>
    <w:rsid w:val="00980DED"/>
    <w:rsid w:val="00981695"/>
    <w:rsid w:val="00981CEF"/>
    <w:rsid w:val="0098224E"/>
    <w:rsid w:val="00982341"/>
    <w:rsid w:val="0098260E"/>
    <w:rsid w:val="00982754"/>
    <w:rsid w:val="00982786"/>
    <w:rsid w:val="009836A4"/>
    <w:rsid w:val="00983D6E"/>
    <w:rsid w:val="00984026"/>
    <w:rsid w:val="00984538"/>
    <w:rsid w:val="00984735"/>
    <w:rsid w:val="00984A95"/>
    <w:rsid w:val="00984EE0"/>
    <w:rsid w:val="0098584F"/>
    <w:rsid w:val="00986FE0"/>
    <w:rsid w:val="009879C1"/>
    <w:rsid w:val="00987A61"/>
    <w:rsid w:val="00987C84"/>
    <w:rsid w:val="00987C9C"/>
    <w:rsid w:val="0099030E"/>
    <w:rsid w:val="00990BBF"/>
    <w:rsid w:val="00991058"/>
    <w:rsid w:val="00991B17"/>
    <w:rsid w:val="00991D66"/>
    <w:rsid w:val="00992123"/>
    <w:rsid w:val="00992617"/>
    <w:rsid w:val="00992815"/>
    <w:rsid w:val="0099287D"/>
    <w:rsid w:val="00993014"/>
    <w:rsid w:val="009930EC"/>
    <w:rsid w:val="00994056"/>
    <w:rsid w:val="00994C1B"/>
    <w:rsid w:val="00994CF7"/>
    <w:rsid w:val="00994DBA"/>
    <w:rsid w:val="00994E09"/>
    <w:rsid w:val="00995670"/>
    <w:rsid w:val="00996148"/>
    <w:rsid w:val="009962F5"/>
    <w:rsid w:val="0099655E"/>
    <w:rsid w:val="00996623"/>
    <w:rsid w:val="00996665"/>
    <w:rsid w:val="009969E8"/>
    <w:rsid w:val="00996AF0"/>
    <w:rsid w:val="00996E8D"/>
    <w:rsid w:val="00997589"/>
    <w:rsid w:val="00997AB4"/>
    <w:rsid w:val="00997EAD"/>
    <w:rsid w:val="009A00C0"/>
    <w:rsid w:val="009A03C5"/>
    <w:rsid w:val="009A05DB"/>
    <w:rsid w:val="009A0AF6"/>
    <w:rsid w:val="009A1454"/>
    <w:rsid w:val="009A1743"/>
    <w:rsid w:val="009A2281"/>
    <w:rsid w:val="009A2898"/>
    <w:rsid w:val="009A2AA6"/>
    <w:rsid w:val="009A2DA5"/>
    <w:rsid w:val="009A2ECC"/>
    <w:rsid w:val="009A30FC"/>
    <w:rsid w:val="009A427A"/>
    <w:rsid w:val="009A4781"/>
    <w:rsid w:val="009A5E8C"/>
    <w:rsid w:val="009A60FB"/>
    <w:rsid w:val="009A667F"/>
    <w:rsid w:val="009A6B02"/>
    <w:rsid w:val="009A6D6E"/>
    <w:rsid w:val="009A7B78"/>
    <w:rsid w:val="009B01B3"/>
    <w:rsid w:val="009B0A66"/>
    <w:rsid w:val="009B0B8A"/>
    <w:rsid w:val="009B1189"/>
    <w:rsid w:val="009B1E2B"/>
    <w:rsid w:val="009B21DB"/>
    <w:rsid w:val="009B258A"/>
    <w:rsid w:val="009B26FB"/>
    <w:rsid w:val="009B28DB"/>
    <w:rsid w:val="009B2DF0"/>
    <w:rsid w:val="009B2E25"/>
    <w:rsid w:val="009B34B1"/>
    <w:rsid w:val="009B3AFB"/>
    <w:rsid w:val="009B3B4E"/>
    <w:rsid w:val="009B3E61"/>
    <w:rsid w:val="009B3F74"/>
    <w:rsid w:val="009B4F0E"/>
    <w:rsid w:val="009B52A8"/>
    <w:rsid w:val="009B645D"/>
    <w:rsid w:val="009B6572"/>
    <w:rsid w:val="009B6E20"/>
    <w:rsid w:val="009B722D"/>
    <w:rsid w:val="009B7825"/>
    <w:rsid w:val="009B7934"/>
    <w:rsid w:val="009C014D"/>
    <w:rsid w:val="009C0200"/>
    <w:rsid w:val="009C055C"/>
    <w:rsid w:val="009C12F7"/>
    <w:rsid w:val="009C1A76"/>
    <w:rsid w:val="009C1A7F"/>
    <w:rsid w:val="009C1BF2"/>
    <w:rsid w:val="009C1C44"/>
    <w:rsid w:val="009C1FB5"/>
    <w:rsid w:val="009C2BFC"/>
    <w:rsid w:val="009C2CA6"/>
    <w:rsid w:val="009C2E29"/>
    <w:rsid w:val="009C334C"/>
    <w:rsid w:val="009C33EC"/>
    <w:rsid w:val="009C4C01"/>
    <w:rsid w:val="009C4E99"/>
    <w:rsid w:val="009C57D5"/>
    <w:rsid w:val="009C5EE0"/>
    <w:rsid w:val="009C6111"/>
    <w:rsid w:val="009C619B"/>
    <w:rsid w:val="009C6533"/>
    <w:rsid w:val="009C6693"/>
    <w:rsid w:val="009C691E"/>
    <w:rsid w:val="009C792B"/>
    <w:rsid w:val="009C7B1A"/>
    <w:rsid w:val="009C7C03"/>
    <w:rsid w:val="009C7E2F"/>
    <w:rsid w:val="009C7F66"/>
    <w:rsid w:val="009D0166"/>
    <w:rsid w:val="009D03EA"/>
    <w:rsid w:val="009D0419"/>
    <w:rsid w:val="009D069B"/>
    <w:rsid w:val="009D0BDB"/>
    <w:rsid w:val="009D0D81"/>
    <w:rsid w:val="009D11A5"/>
    <w:rsid w:val="009D1462"/>
    <w:rsid w:val="009D1C0F"/>
    <w:rsid w:val="009D1DCB"/>
    <w:rsid w:val="009D259E"/>
    <w:rsid w:val="009D2932"/>
    <w:rsid w:val="009D29C9"/>
    <w:rsid w:val="009D2B3A"/>
    <w:rsid w:val="009D2E70"/>
    <w:rsid w:val="009D311E"/>
    <w:rsid w:val="009D329C"/>
    <w:rsid w:val="009D3A1E"/>
    <w:rsid w:val="009D3AB6"/>
    <w:rsid w:val="009D3D84"/>
    <w:rsid w:val="009D40D9"/>
    <w:rsid w:val="009D4682"/>
    <w:rsid w:val="009D46E2"/>
    <w:rsid w:val="009D4F32"/>
    <w:rsid w:val="009D5727"/>
    <w:rsid w:val="009D5CF5"/>
    <w:rsid w:val="009D5F43"/>
    <w:rsid w:val="009D6014"/>
    <w:rsid w:val="009D61A0"/>
    <w:rsid w:val="009D72D7"/>
    <w:rsid w:val="009D7A1D"/>
    <w:rsid w:val="009D7A2B"/>
    <w:rsid w:val="009D7CA3"/>
    <w:rsid w:val="009E01AA"/>
    <w:rsid w:val="009E0323"/>
    <w:rsid w:val="009E06DA"/>
    <w:rsid w:val="009E0957"/>
    <w:rsid w:val="009E09EA"/>
    <w:rsid w:val="009E0BE5"/>
    <w:rsid w:val="009E0CAF"/>
    <w:rsid w:val="009E0FA1"/>
    <w:rsid w:val="009E1844"/>
    <w:rsid w:val="009E1B8B"/>
    <w:rsid w:val="009E21DA"/>
    <w:rsid w:val="009E225F"/>
    <w:rsid w:val="009E2356"/>
    <w:rsid w:val="009E257C"/>
    <w:rsid w:val="009E2A3C"/>
    <w:rsid w:val="009E2C64"/>
    <w:rsid w:val="009E2D1F"/>
    <w:rsid w:val="009E2E9B"/>
    <w:rsid w:val="009E3415"/>
    <w:rsid w:val="009E3518"/>
    <w:rsid w:val="009E3741"/>
    <w:rsid w:val="009E37A9"/>
    <w:rsid w:val="009E38D0"/>
    <w:rsid w:val="009E3DCE"/>
    <w:rsid w:val="009E3EE4"/>
    <w:rsid w:val="009E44F7"/>
    <w:rsid w:val="009E4AD8"/>
    <w:rsid w:val="009E4B92"/>
    <w:rsid w:val="009E4BAC"/>
    <w:rsid w:val="009E51B9"/>
    <w:rsid w:val="009E53F5"/>
    <w:rsid w:val="009E56BA"/>
    <w:rsid w:val="009E5B78"/>
    <w:rsid w:val="009E5E87"/>
    <w:rsid w:val="009E6640"/>
    <w:rsid w:val="009E6A55"/>
    <w:rsid w:val="009E7674"/>
    <w:rsid w:val="009E7C31"/>
    <w:rsid w:val="009E7DAD"/>
    <w:rsid w:val="009F0930"/>
    <w:rsid w:val="009F0B06"/>
    <w:rsid w:val="009F0C00"/>
    <w:rsid w:val="009F1317"/>
    <w:rsid w:val="009F1E61"/>
    <w:rsid w:val="009F2DD6"/>
    <w:rsid w:val="009F30D7"/>
    <w:rsid w:val="009F36BC"/>
    <w:rsid w:val="009F3FC0"/>
    <w:rsid w:val="009F4225"/>
    <w:rsid w:val="009F45DB"/>
    <w:rsid w:val="009F4741"/>
    <w:rsid w:val="009F4845"/>
    <w:rsid w:val="009F4B14"/>
    <w:rsid w:val="009F4DBD"/>
    <w:rsid w:val="009F5657"/>
    <w:rsid w:val="009F5689"/>
    <w:rsid w:val="009F59A9"/>
    <w:rsid w:val="009F5BA0"/>
    <w:rsid w:val="009F5CD2"/>
    <w:rsid w:val="009F71A8"/>
    <w:rsid w:val="009F76AD"/>
    <w:rsid w:val="009F7CC3"/>
    <w:rsid w:val="00A0042E"/>
    <w:rsid w:val="00A00886"/>
    <w:rsid w:val="00A00D0D"/>
    <w:rsid w:val="00A0143A"/>
    <w:rsid w:val="00A01885"/>
    <w:rsid w:val="00A01F69"/>
    <w:rsid w:val="00A01FCF"/>
    <w:rsid w:val="00A02B97"/>
    <w:rsid w:val="00A03373"/>
    <w:rsid w:val="00A03FFC"/>
    <w:rsid w:val="00A0439F"/>
    <w:rsid w:val="00A04801"/>
    <w:rsid w:val="00A04942"/>
    <w:rsid w:val="00A04BDC"/>
    <w:rsid w:val="00A05092"/>
    <w:rsid w:val="00A05984"/>
    <w:rsid w:val="00A05A7C"/>
    <w:rsid w:val="00A05B8A"/>
    <w:rsid w:val="00A06B52"/>
    <w:rsid w:val="00A070E3"/>
    <w:rsid w:val="00A07365"/>
    <w:rsid w:val="00A0739D"/>
    <w:rsid w:val="00A077C3"/>
    <w:rsid w:val="00A07A11"/>
    <w:rsid w:val="00A103F8"/>
    <w:rsid w:val="00A10DE3"/>
    <w:rsid w:val="00A10F37"/>
    <w:rsid w:val="00A10F6C"/>
    <w:rsid w:val="00A11020"/>
    <w:rsid w:val="00A11201"/>
    <w:rsid w:val="00A115EA"/>
    <w:rsid w:val="00A11A58"/>
    <w:rsid w:val="00A11DF5"/>
    <w:rsid w:val="00A11EF2"/>
    <w:rsid w:val="00A12533"/>
    <w:rsid w:val="00A12BD2"/>
    <w:rsid w:val="00A12EBD"/>
    <w:rsid w:val="00A13375"/>
    <w:rsid w:val="00A135EA"/>
    <w:rsid w:val="00A14E54"/>
    <w:rsid w:val="00A150F8"/>
    <w:rsid w:val="00A1511F"/>
    <w:rsid w:val="00A15B31"/>
    <w:rsid w:val="00A16241"/>
    <w:rsid w:val="00A163DC"/>
    <w:rsid w:val="00A167C6"/>
    <w:rsid w:val="00A1688B"/>
    <w:rsid w:val="00A16C33"/>
    <w:rsid w:val="00A16FE7"/>
    <w:rsid w:val="00A17182"/>
    <w:rsid w:val="00A172BF"/>
    <w:rsid w:val="00A17F51"/>
    <w:rsid w:val="00A204B0"/>
    <w:rsid w:val="00A2089C"/>
    <w:rsid w:val="00A2105E"/>
    <w:rsid w:val="00A21440"/>
    <w:rsid w:val="00A21FD4"/>
    <w:rsid w:val="00A22424"/>
    <w:rsid w:val="00A22715"/>
    <w:rsid w:val="00A22AE5"/>
    <w:rsid w:val="00A22AEF"/>
    <w:rsid w:val="00A23FF6"/>
    <w:rsid w:val="00A24726"/>
    <w:rsid w:val="00A24E7A"/>
    <w:rsid w:val="00A25224"/>
    <w:rsid w:val="00A253C2"/>
    <w:rsid w:val="00A25F07"/>
    <w:rsid w:val="00A26004"/>
    <w:rsid w:val="00A261AD"/>
    <w:rsid w:val="00A262DE"/>
    <w:rsid w:val="00A26596"/>
    <w:rsid w:val="00A2677B"/>
    <w:rsid w:val="00A26EA5"/>
    <w:rsid w:val="00A2705F"/>
    <w:rsid w:val="00A272F8"/>
    <w:rsid w:val="00A273EA"/>
    <w:rsid w:val="00A2758B"/>
    <w:rsid w:val="00A2774D"/>
    <w:rsid w:val="00A278ED"/>
    <w:rsid w:val="00A27BF8"/>
    <w:rsid w:val="00A27D4F"/>
    <w:rsid w:val="00A3012E"/>
    <w:rsid w:val="00A30216"/>
    <w:rsid w:val="00A30907"/>
    <w:rsid w:val="00A317B3"/>
    <w:rsid w:val="00A31828"/>
    <w:rsid w:val="00A3189A"/>
    <w:rsid w:val="00A3219A"/>
    <w:rsid w:val="00A3299B"/>
    <w:rsid w:val="00A32D14"/>
    <w:rsid w:val="00A32E64"/>
    <w:rsid w:val="00A33288"/>
    <w:rsid w:val="00A339D4"/>
    <w:rsid w:val="00A34282"/>
    <w:rsid w:val="00A34D41"/>
    <w:rsid w:val="00A34ECE"/>
    <w:rsid w:val="00A34F53"/>
    <w:rsid w:val="00A351E1"/>
    <w:rsid w:val="00A3567B"/>
    <w:rsid w:val="00A35B8F"/>
    <w:rsid w:val="00A35F2D"/>
    <w:rsid w:val="00A367FD"/>
    <w:rsid w:val="00A36B75"/>
    <w:rsid w:val="00A36D29"/>
    <w:rsid w:val="00A37904"/>
    <w:rsid w:val="00A4073A"/>
    <w:rsid w:val="00A4076A"/>
    <w:rsid w:val="00A41771"/>
    <w:rsid w:val="00A41A70"/>
    <w:rsid w:val="00A41F19"/>
    <w:rsid w:val="00A42812"/>
    <w:rsid w:val="00A43A76"/>
    <w:rsid w:val="00A43C25"/>
    <w:rsid w:val="00A43E9B"/>
    <w:rsid w:val="00A440C1"/>
    <w:rsid w:val="00A44A7F"/>
    <w:rsid w:val="00A44C85"/>
    <w:rsid w:val="00A451DE"/>
    <w:rsid w:val="00A4586B"/>
    <w:rsid w:val="00A4587A"/>
    <w:rsid w:val="00A45AEA"/>
    <w:rsid w:val="00A45B4A"/>
    <w:rsid w:val="00A45C13"/>
    <w:rsid w:val="00A460B6"/>
    <w:rsid w:val="00A46E96"/>
    <w:rsid w:val="00A504EF"/>
    <w:rsid w:val="00A5064D"/>
    <w:rsid w:val="00A50E5A"/>
    <w:rsid w:val="00A512B8"/>
    <w:rsid w:val="00A5187E"/>
    <w:rsid w:val="00A518F7"/>
    <w:rsid w:val="00A51A71"/>
    <w:rsid w:val="00A51AA6"/>
    <w:rsid w:val="00A51C17"/>
    <w:rsid w:val="00A524ED"/>
    <w:rsid w:val="00A525CD"/>
    <w:rsid w:val="00A5362F"/>
    <w:rsid w:val="00A5435F"/>
    <w:rsid w:val="00A54AC8"/>
    <w:rsid w:val="00A54EAD"/>
    <w:rsid w:val="00A54F97"/>
    <w:rsid w:val="00A54FB2"/>
    <w:rsid w:val="00A5515C"/>
    <w:rsid w:val="00A553B6"/>
    <w:rsid w:val="00A559D8"/>
    <w:rsid w:val="00A55DAA"/>
    <w:rsid w:val="00A55E0F"/>
    <w:rsid w:val="00A56113"/>
    <w:rsid w:val="00A56152"/>
    <w:rsid w:val="00A56398"/>
    <w:rsid w:val="00A567DA"/>
    <w:rsid w:val="00A56B95"/>
    <w:rsid w:val="00A56E66"/>
    <w:rsid w:val="00A56F53"/>
    <w:rsid w:val="00A571A1"/>
    <w:rsid w:val="00A574CE"/>
    <w:rsid w:val="00A57574"/>
    <w:rsid w:val="00A57B01"/>
    <w:rsid w:val="00A60039"/>
    <w:rsid w:val="00A61149"/>
    <w:rsid w:val="00A612AB"/>
    <w:rsid w:val="00A61784"/>
    <w:rsid w:val="00A61A85"/>
    <w:rsid w:val="00A624AE"/>
    <w:rsid w:val="00A62D6C"/>
    <w:rsid w:val="00A62E16"/>
    <w:rsid w:val="00A630F6"/>
    <w:rsid w:val="00A63AC7"/>
    <w:rsid w:val="00A63C6E"/>
    <w:rsid w:val="00A64183"/>
    <w:rsid w:val="00A64269"/>
    <w:rsid w:val="00A642EC"/>
    <w:rsid w:val="00A64315"/>
    <w:rsid w:val="00A644A0"/>
    <w:rsid w:val="00A64578"/>
    <w:rsid w:val="00A64CE1"/>
    <w:rsid w:val="00A650A8"/>
    <w:rsid w:val="00A650EA"/>
    <w:rsid w:val="00A65122"/>
    <w:rsid w:val="00A6575C"/>
    <w:rsid w:val="00A65A7A"/>
    <w:rsid w:val="00A65ABF"/>
    <w:rsid w:val="00A65C6E"/>
    <w:rsid w:val="00A6643B"/>
    <w:rsid w:val="00A66A83"/>
    <w:rsid w:val="00A671D0"/>
    <w:rsid w:val="00A674B2"/>
    <w:rsid w:val="00A704B6"/>
    <w:rsid w:val="00A712C7"/>
    <w:rsid w:val="00A7191E"/>
    <w:rsid w:val="00A71954"/>
    <w:rsid w:val="00A71992"/>
    <w:rsid w:val="00A71B3E"/>
    <w:rsid w:val="00A71C62"/>
    <w:rsid w:val="00A726AF"/>
    <w:rsid w:val="00A72BED"/>
    <w:rsid w:val="00A72D5A"/>
    <w:rsid w:val="00A72E74"/>
    <w:rsid w:val="00A734BE"/>
    <w:rsid w:val="00A741C3"/>
    <w:rsid w:val="00A74F66"/>
    <w:rsid w:val="00A751D1"/>
    <w:rsid w:val="00A753E1"/>
    <w:rsid w:val="00A75867"/>
    <w:rsid w:val="00A76113"/>
    <w:rsid w:val="00A7617A"/>
    <w:rsid w:val="00A763DC"/>
    <w:rsid w:val="00A76959"/>
    <w:rsid w:val="00A76A05"/>
    <w:rsid w:val="00A76A13"/>
    <w:rsid w:val="00A76A88"/>
    <w:rsid w:val="00A76BB8"/>
    <w:rsid w:val="00A7749F"/>
    <w:rsid w:val="00A779BA"/>
    <w:rsid w:val="00A779BF"/>
    <w:rsid w:val="00A77D51"/>
    <w:rsid w:val="00A80814"/>
    <w:rsid w:val="00A80A17"/>
    <w:rsid w:val="00A80A58"/>
    <w:rsid w:val="00A814C1"/>
    <w:rsid w:val="00A81676"/>
    <w:rsid w:val="00A82628"/>
    <w:rsid w:val="00A82778"/>
    <w:rsid w:val="00A828E5"/>
    <w:rsid w:val="00A82CA7"/>
    <w:rsid w:val="00A83353"/>
    <w:rsid w:val="00A83AC6"/>
    <w:rsid w:val="00A8501D"/>
    <w:rsid w:val="00A852FD"/>
    <w:rsid w:val="00A86292"/>
    <w:rsid w:val="00A86500"/>
    <w:rsid w:val="00A86879"/>
    <w:rsid w:val="00A86A19"/>
    <w:rsid w:val="00A86B91"/>
    <w:rsid w:val="00A86BFA"/>
    <w:rsid w:val="00A86DB3"/>
    <w:rsid w:val="00A86F95"/>
    <w:rsid w:val="00A87D54"/>
    <w:rsid w:val="00A87F71"/>
    <w:rsid w:val="00A87FD3"/>
    <w:rsid w:val="00A90223"/>
    <w:rsid w:val="00A902E2"/>
    <w:rsid w:val="00A9048F"/>
    <w:rsid w:val="00A91267"/>
    <w:rsid w:val="00A914AD"/>
    <w:rsid w:val="00A91E7F"/>
    <w:rsid w:val="00A92F25"/>
    <w:rsid w:val="00A9317C"/>
    <w:rsid w:val="00A93268"/>
    <w:rsid w:val="00A93947"/>
    <w:rsid w:val="00A939D4"/>
    <w:rsid w:val="00A93A79"/>
    <w:rsid w:val="00A93B4B"/>
    <w:rsid w:val="00A944E5"/>
    <w:rsid w:val="00A9457D"/>
    <w:rsid w:val="00A9517A"/>
    <w:rsid w:val="00A95198"/>
    <w:rsid w:val="00A951B7"/>
    <w:rsid w:val="00A9530D"/>
    <w:rsid w:val="00A954AF"/>
    <w:rsid w:val="00A956E9"/>
    <w:rsid w:val="00A95D9C"/>
    <w:rsid w:val="00A96157"/>
    <w:rsid w:val="00A96285"/>
    <w:rsid w:val="00A96936"/>
    <w:rsid w:val="00A96C9B"/>
    <w:rsid w:val="00A97B98"/>
    <w:rsid w:val="00AA0466"/>
    <w:rsid w:val="00AA05E3"/>
    <w:rsid w:val="00AA0687"/>
    <w:rsid w:val="00AA08A9"/>
    <w:rsid w:val="00AA08F4"/>
    <w:rsid w:val="00AA2059"/>
    <w:rsid w:val="00AA209F"/>
    <w:rsid w:val="00AA2101"/>
    <w:rsid w:val="00AA230F"/>
    <w:rsid w:val="00AA2C88"/>
    <w:rsid w:val="00AA2CD7"/>
    <w:rsid w:val="00AA2D4B"/>
    <w:rsid w:val="00AA3696"/>
    <w:rsid w:val="00AA3D31"/>
    <w:rsid w:val="00AA3F81"/>
    <w:rsid w:val="00AA4720"/>
    <w:rsid w:val="00AA4FBF"/>
    <w:rsid w:val="00AA51FE"/>
    <w:rsid w:val="00AA5332"/>
    <w:rsid w:val="00AA5368"/>
    <w:rsid w:val="00AA5CDD"/>
    <w:rsid w:val="00AA6139"/>
    <w:rsid w:val="00AA6927"/>
    <w:rsid w:val="00AA6DBF"/>
    <w:rsid w:val="00AB018E"/>
    <w:rsid w:val="00AB0246"/>
    <w:rsid w:val="00AB026D"/>
    <w:rsid w:val="00AB0E31"/>
    <w:rsid w:val="00AB0E8D"/>
    <w:rsid w:val="00AB13B3"/>
    <w:rsid w:val="00AB161F"/>
    <w:rsid w:val="00AB170C"/>
    <w:rsid w:val="00AB17B1"/>
    <w:rsid w:val="00AB1845"/>
    <w:rsid w:val="00AB2228"/>
    <w:rsid w:val="00AB268E"/>
    <w:rsid w:val="00AB2E21"/>
    <w:rsid w:val="00AB319E"/>
    <w:rsid w:val="00AB31CF"/>
    <w:rsid w:val="00AB34A8"/>
    <w:rsid w:val="00AB35D7"/>
    <w:rsid w:val="00AB363F"/>
    <w:rsid w:val="00AB42BE"/>
    <w:rsid w:val="00AB4422"/>
    <w:rsid w:val="00AB447E"/>
    <w:rsid w:val="00AB473D"/>
    <w:rsid w:val="00AB48C6"/>
    <w:rsid w:val="00AB493E"/>
    <w:rsid w:val="00AB4952"/>
    <w:rsid w:val="00AB4A8E"/>
    <w:rsid w:val="00AB4BD0"/>
    <w:rsid w:val="00AB507F"/>
    <w:rsid w:val="00AB5471"/>
    <w:rsid w:val="00AB576C"/>
    <w:rsid w:val="00AB5EEA"/>
    <w:rsid w:val="00AB6061"/>
    <w:rsid w:val="00AB680E"/>
    <w:rsid w:val="00AB687F"/>
    <w:rsid w:val="00AB6AE8"/>
    <w:rsid w:val="00AB6B4A"/>
    <w:rsid w:val="00AC0132"/>
    <w:rsid w:val="00AC0146"/>
    <w:rsid w:val="00AC0220"/>
    <w:rsid w:val="00AC0438"/>
    <w:rsid w:val="00AC09FD"/>
    <w:rsid w:val="00AC186D"/>
    <w:rsid w:val="00AC1A2C"/>
    <w:rsid w:val="00AC224F"/>
    <w:rsid w:val="00AC22CD"/>
    <w:rsid w:val="00AC2FA7"/>
    <w:rsid w:val="00AC4A6D"/>
    <w:rsid w:val="00AC4B51"/>
    <w:rsid w:val="00AC4B62"/>
    <w:rsid w:val="00AC4B66"/>
    <w:rsid w:val="00AC4CD2"/>
    <w:rsid w:val="00AC4EEB"/>
    <w:rsid w:val="00AC4F4E"/>
    <w:rsid w:val="00AC53A1"/>
    <w:rsid w:val="00AC5819"/>
    <w:rsid w:val="00AC5D0D"/>
    <w:rsid w:val="00AC6113"/>
    <w:rsid w:val="00AC631D"/>
    <w:rsid w:val="00AC643F"/>
    <w:rsid w:val="00AC6641"/>
    <w:rsid w:val="00AC67BF"/>
    <w:rsid w:val="00AC69BF"/>
    <w:rsid w:val="00AC6CE7"/>
    <w:rsid w:val="00AC7016"/>
    <w:rsid w:val="00AC7082"/>
    <w:rsid w:val="00AC76AC"/>
    <w:rsid w:val="00AC799F"/>
    <w:rsid w:val="00AC7DDA"/>
    <w:rsid w:val="00AD01B2"/>
    <w:rsid w:val="00AD051E"/>
    <w:rsid w:val="00AD0A0E"/>
    <w:rsid w:val="00AD0C57"/>
    <w:rsid w:val="00AD0DE0"/>
    <w:rsid w:val="00AD11C1"/>
    <w:rsid w:val="00AD1658"/>
    <w:rsid w:val="00AD1669"/>
    <w:rsid w:val="00AD28DB"/>
    <w:rsid w:val="00AD360E"/>
    <w:rsid w:val="00AD3F54"/>
    <w:rsid w:val="00AD42CF"/>
    <w:rsid w:val="00AD44BE"/>
    <w:rsid w:val="00AD4639"/>
    <w:rsid w:val="00AD4960"/>
    <w:rsid w:val="00AD4A19"/>
    <w:rsid w:val="00AD4B52"/>
    <w:rsid w:val="00AD5171"/>
    <w:rsid w:val="00AD519A"/>
    <w:rsid w:val="00AD5C4A"/>
    <w:rsid w:val="00AD6485"/>
    <w:rsid w:val="00AD6E68"/>
    <w:rsid w:val="00AD6FE3"/>
    <w:rsid w:val="00AD73F1"/>
    <w:rsid w:val="00AD7DB8"/>
    <w:rsid w:val="00AD7FAD"/>
    <w:rsid w:val="00AE0445"/>
    <w:rsid w:val="00AE06FC"/>
    <w:rsid w:val="00AE115A"/>
    <w:rsid w:val="00AE187F"/>
    <w:rsid w:val="00AE1899"/>
    <w:rsid w:val="00AE235C"/>
    <w:rsid w:val="00AE2B58"/>
    <w:rsid w:val="00AE30A3"/>
    <w:rsid w:val="00AE3896"/>
    <w:rsid w:val="00AE38F9"/>
    <w:rsid w:val="00AE3A9B"/>
    <w:rsid w:val="00AE3DDD"/>
    <w:rsid w:val="00AE3E6F"/>
    <w:rsid w:val="00AE3E70"/>
    <w:rsid w:val="00AE4717"/>
    <w:rsid w:val="00AE5704"/>
    <w:rsid w:val="00AE5DFD"/>
    <w:rsid w:val="00AE6F63"/>
    <w:rsid w:val="00AF00E3"/>
    <w:rsid w:val="00AF06B5"/>
    <w:rsid w:val="00AF11BC"/>
    <w:rsid w:val="00AF1EFB"/>
    <w:rsid w:val="00AF2304"/>
    <w:rsid w:val="00AF27D1"/>
    <w:rsid w:val="00AF2838"/>
    <w:rsid w:val="00AF290D"/>
    <w:rsid w:val="00AF3116"/>
    <w:rsid w:val="00AF3B23"/>
    <w:rsid w:val="00AF3CC8"/>
    <w:rsid w:val="00AF3FA4"/>
    <w:rsid w:val="00AF5360"/>
    <w:rsid w:val="00AF63F0"/>
    <w:rsid w:val="00AF655E"/>
    <w:rsid w:val="00AF7708"/>
    <w:rsid w:val="00AF7BCF"/>
    <w:rsid w:val="00AF7E6E"/>
    <w:rsid w:val="00B0003A"/>
    <w:rsid w:val="00B0004D"/>
    <w:rsid w:val="00B002CD"/>
    <w:rsid w:val="00B00748"/>
    <w:rsid w:val="00B00A81"/>
    <w:rsid w:val="00B020E2"/>
    <w:rsid w:val="00B02533"/>
    <w:rsid w:val="00B02C79"/>
    <w:rsid w:val="00B02E37"/>
    <w:rsid w:val="00B02E86"/>
    <w:rsid w:val="00B03288"/>
    <w:rsid w:val="00B032F0"/>
    <w:rsid w:val="00B035F5"/>
    <w:rsid w:val="00B036A3"/>
    <w:rsid w:val="00B038A3"/>
    <w:rsid w:val="00B03A40"/>
    <w:rsid w:val="00B03B1D"/>
    <w:rsid w:val="00B043A5"/>
    <w:rsid w:val="00B0440C"/>
    <w:rsid w:val="00B04594"/>
    <w:rsid w:val="00B04B19"/>
    <w:rsid w:val="00B05009"/>
    <w:rsid w:val="00B059D3"/>
    <w:rsid w:val="00B06727"/>
    <w:rsid w:val="00B06DB7"/>
    <w:rsid w:val="00B06DE6"/>
    <w:rsid w:val="00B0744A"/>
    <w:rsid w:val="00B076C1"/>
    <w:rsid w:val="00B07989"/>
    <w:rsid w:val="00B10948"/>
    <w:rsid w:val="00B10A2F"/>
    <w:rsid w:val="00B10D15"/>
    <w:rsid w:val="00B111CF"/>
    <w:rsid w:val="00B119BD"/>
    <w:rsid w:val="00B11E80"/>
    <w:rsid w:val="00B12358"/>
    <w:rsid w:val="00B12494"/>
    <w:rsid w:val="00B1293F"/>
    <w:rsid w:val="00B12980"/>
    <w:rsid w:val="00B12EF3"/>
    <w:rsid w:val="00B12FE8"/>
    <w:rsid w:val="00B13440"/>
    <w:rsid w:val="00B1354F"/>
    <w:rsid w:val="00B1387E"/>
    <w:rsid w:val="00B138CA"/>
    <w:rsid w:val="00B14073"/>
    <w:rsid w:val="00B14083"/>
    <w:rsid w:val="00B1417C"/>
    <w:rsid w:val="00B14CA8"/>
    <w:rsid w:val="00B14F5D"/>
    <w:rsid w:val="00B1505B"/>
    <w:rsid w:val="00B150C4"/>
    <w:rsid w:val="00B158E8"/>
    <w:rsid w:val="00B15B06"/>
    <w:rsid w:val="00B16019"/>
    <w:rsid w:val="00B161AD"/>
    <w:rsid w:val="00B162BE"/>
    <w:rsid w:val="00B1635E"/>
    <w:rsid w:val="00B163A9"/>
    <w:rsid w:val="00B16A05"/>
    <w:rsid w:val="00B16DE8"/>
    <w:rsid w:val="00B17AB8"/>
    <w:rsid w:val="00B207A2"/>
    <w:rsid w:val="00B209E8"/>
    <w:rsid w:val="00B2158A"/>
    <w:rsid w:val="00B21DFF"/>
    <w:rsid w:val="00B2234D"/>
    <w:rsid w:val="00B22398"/>
    <w:rsid w:val="00B22E5B"/>
    <w:rsid w:val="00B2344A"/>
    <w:rsid w:val="00B2357A"/>
    <w:rsid w:val="00B23688"/>
    <w:rsid w:val="00B236AE"/>
    <w:rsid w:val="00B23E47"/>
    <w:rsid w:val="00B25189"/>
    <w:rsid w:val="00B25847"/>
    <w:rsid w:val="00B25914"/>
    <w:rsid w:val="00B2591A"/>
    <w:rsid w:val="00B259CB"/>
    <w:rsid w:val="00B26572"/>
    <w:rsid w:val="00B2665A"/>
    <w:rsid w:val="00B26820"/>
    <w:rsid w:val="00B26D15"/>
    <w:rsid w:val="00B26D33"/>
    <w:rsid w:val="00B26EE2"/>
    <w:rsid w:val="00B27253"/>
    <w:rsid w:val="00B27508"/>
    <w:rsid w:val="00B27516"/>
    <w:rsid w:val="00B27661"/>
    <w:rsid w:val="00B303F6"/>
    <w:rsid w:val="00B30835"/>
    <w:rsid w:val="00B30E40"/>
    <w:rsid w:val="00B31886"/>
    <w:rsid w:val="00B31AB7"/>
    <w:rsid w:val="00B3226B"/>
    <w:rsid w:val="00B32DEB"/>
    <w:rsid w:val="00B3390D"/>
    <w:rsid w:val="00B33BDD"/>
    <w:rsid w:val="00B33D25"/>
    <w:rsid w:val="00B33DF0"/>
    <w:rsid w:val="00B340FF"/>
    <w:rsid w:val="00B348DA"/>
    <w:rsid w:val="00B353C4"/>
    <w:rsid w:val="00B36E99"/>
    <w:rsid w:val="00B36EB0"/>
    <w:rsid w:val="00B374E7"/>
    <w:rsid w:val="00B375AB"/>
    <w:rsid w:val="00B4002D"/>
    <w:rsid w:val="00B40654"/>
    <w:rsid w:val="00B407AD"/>
    <w:rsid w:val="00B407E2"/>
    <w:rsid w:val="00B40876"/>
    <w:rsid w:val="00B40ABC"/>
    <w:rsid w:val="00B40B4C"/>
    <w:rsid w:val="00B40B7C"/>
    <w:rsid w:val="00B40CD6"/>
    <w:rsid w:val="00B410C2"/>
    <w:rsid w:val="00B41775"/>
    <w:rsid w:val="00B41FA4"/>
    <w:rsid w:val="00B421DB"/>
    <w:rsid w:val="00B42726"/>
    <w:rsid w:val="00B42CCD"/>
    <w:rsid w:val="00B435D2"/>
    <w:rsid w:val="00B43AE7"/>
    <w:rsid w:val="00B43D64"/>
    <w:rsid w:val="00B445A9"/>
    <w:rsid w:val="00B447E7"/>
    <w:rsid w:val="00B44E15"/>
    <w:rsid w:val="00B44F39"/>
    <w:rsid w:val="00B450A9"/>
    <w:rsid w:val="00B45294"/>
    <w:rsid w:val="00B4550B"/>
    <w:rsid w:val="00B45FB1"/>
    <w:rsid w:val="00B46266"/>
    <w:rsid w:val="00B463B7"/>
    <w:rsid w:val="00B46F9F"/>
    <w:rsid w:val="00B470E3"/>
    <w:rsid w:val="00B474E2"/>
    <w:rsid w:val="00B4769D"/>
    <w:rsid w:val="00B4778E"/>
    <w:rsid w:val="00B47B28"/>
    <w:rsid w:val="00B47C55"/>
    <w:rsid w:val="00B50570"/>
    <w:rsid w:val="00B50C06"/>
    <w:rsid w:val="00B50C54"/>
    <w:rsid w:val="00B51120"/>
    <w:rsid w:val="00B51744"/>
    <w:rsid w:val="00B52416"/>
    <w:rsid w:val="00B52578"/>
    <w:rsid w:val="00B526AC"/>
    <w:rsid w:val="00B526EA"/>
    <w:rsid w:val="00B52960"/>
    <w:rsid w:val="00B53131"/>
    <w:rsid w:val="00B536B5"/>
    <w:rsid w:val="00B54BD6"/>
    <w:rsid w:val="00B5505B"/>
    <w:rsid w:val="00B55C6C"/>
    <w:rsid w:val="00B55E5B"/>
    <w:rsid w:val="00B55FD4"/>
    <w:rsid w:val="00B567A1"/>
    <w:rsid w:val="00B56CC0"/>
    <w:rsid w:val="00B56EFB"/>
    <w:rsid w:val="00B5713B"/>
    <w:rsid w:val="00B574D7"/>
    <w:rsid w:val="00B5752A"/>
    <w:rsid w:val="00B57C12"/>
    <w:rsid w:val="00B57D60"/>
    <w:rsid w:val="00B57FA0"/>
    <w:rsid w:val="00B604B6"/>
    <w:rsid w:val="00B60530"/>
    <w:rsid w:val="00B60608"/>
    <w:rsid w:val="00B60A7D"/>
    <w:rsid w:val="00B60B49"/>
    <w:rsid w:val="00B610CC"/>
    <w:rsid w:val="00B6116C"/>
    <w:rsid w:val="00B61585"/>
    <w:rsid w:val="00B616FE"/>
    <w:rsid w:val="00B62B77"/>
    <w:rsid w:val="00B63524"/>
    <w:rsid w:val="00B639FE"/>
    <w:rsid w:val="00B6431C"/>
    <w:rsid w:val="00B645DF"/>
    <w:rsid w:val="00B648BF"/>
    <w:rsid w:val="00B64DAB"/>
    <w:rsid w:val="00B659B2"/>
    <w:rsid w:val="00B65FBA"/>
    <w:rsid w:val="00B66249"/>
    <w:rsid w:val="00B662D0"/>
    <w:rsid w:val="00B6647A"/>
    <w:rsid w:val="00B66EE2"/>
    <w:rsid w:val="00B66F4A"/>
    <w:rsid w:val="00B6746E"/>
    <w:rsid w:val="00B675FC"/>
    <w:rsid w:val="00B67A2E"/>
    <w:rsid w:val="00B70C7B"/>
    <w:rsid w:val="00B70ECC"/>
    <w:rsid w:val="00B70ED0"/>
    <w:rsid w:val="00B712D5"/>
    <w:rsid w:val="00B71C31"/>
    <w:rsid w:val="00B71CF2"/>
    <w:rsid w:val="00B71E8E"/>
    <w:rsid w:val="00B71F60"/>
    <w:rsid w:val="00B72018"/>
    <w:rsid w:val="00B722BF"/>
    <w:rsid w:val="00B72560"/>
    <w:rsid w:val="00B725EC"/>
    <w:rsid w:val="00B72F5C"/>
    <w:rsid w:val="00B73E95"/>
    <w:rsid w:val="00B74A4E"/>
    <w:rsid w:val="00B74CAF"/>
    <w:rsid w:val="00B751DF"/>
    <w:rsid w:val="00B75603"/>
    <w:rsid w:val="00B75B53"/>
    <w:rsid w:val="00B75E5A"/>
    <w:rsid w:val="00B76DD2"/>
    <w:rsid w:val="00B77DCC"/>
    <w:rsid w:val="00B806DF"/>
    <w:rsid w:val="00B80E12"/>
    <w:rsid w:val="00B811FE"/>
    <w:rsid w:val="00B81599"/>
    <w:rsid w:val="00B81605"/>
    <w:rsid w:val="00B81B12"/>
    <w:rsid w:val="00B823C5"/>
    <w:rsid w:val="00B82449"/>
    <w:rsid w:val="00B826F7"/>
    <w:rsid w:val="00B8280C"/>
    <w:rsid w:val="00B83516"/>
    <w:rsid w:val="00B83778"/>
    <w:rsid w:val="00B838FE"/>
    <w:rsid w:val="00B83BD5"/>
    <w:rsid w:val="00B83DC8"/>
    <w:rsid w:val="00B83E83"/>
    <w:rsid w:val="00B841F8"/>
    <w:rsid w:val="00B844D0"/>
    <w:rsid w:val="00B845DE"/>
    <w:rsid w:val="00B84F02"/>
    <w:rsid w:val="00B85294"/>
    <w:rsid w:val="00B85740"/>
    <w:rsid w:val="00B85795"/>
    <w:rsid w:val="00B8580A"/>
    <w:rsid w:val="00B858E5"/>
    <w:rsid w:val="00B8596B"/>
    <w:rsid w:val="00B85A3D"/>
    <w:rsid w:val="00B85AAE"/>
    <w:rsid w:val="00B85E7C"/>
    <w:rsid w:val="00B85F4B"/>
    <w:rsid w:val="00B8658F"/>
    <w:rsid w:val="00B867FF"/>
    <w:rsid w:val="00B86B91"/>
    <w:rsid w:val="00B876DB"/>
    <w:rsid w:val="00B87B36"/>
    <w:rsid w:val="00B87FF1"/>
    <w:rsid w:val="00B90037"/>
    <w:rsid w:val="00B903D4"/>
    <w:rsid w:val="00B9077A"/>
    <w:rsid w:val="00B90B75"/>
    <w:rsid w:val="00B90D20"/>
    <w:rsid w:val="00B9144E"/>
    <w:rsid w:val="00B91593"/>
    <w:rsid w:val="00B9162C"/>
    <w:rsid w:val="00B91887"/>
    <w:rsid w:val="00B91FF8"/>
    <w:rsid w:val="00B922FE"/>
    <w:rsid w:val="00B92424"/>
    <w:rsid w:val="00B92BC7"/>
    <w:rsid w:val="00B932B3"/>
    <w:rsid w:val="00B9336A"/>
    <w:rsid w:val="00B93CD0"/>
    <w:rsid w:val="00B93F73"/>
    <w:rsid w:val="00B94024"/>
    <w:rsid w:val="00B940F6"/>
    <w:rsid w:val="00B94541"/>
    <w:rsid w:val="00B94B1A"/>
    <w:rsid w:val="00B95275"/>
    <w:rsid w:val="00B9541F"/>
    <w:rsid w:val="00B9567C"/>
    <w:rsid w:val="00B958F3"/>
    <w:rsid w:val="00B95D04"/>
    <w:rsid w:val="00B95E20"/>
    <w:rsid w:val="00B96B8A"/>
    <w:rsid w:val="00B97257"/>
    <w:rsid w:val="00B97875"/>
    <w:rsid w:val="00B97BAF"/>
    <w:rsid w:val="00B97F5E"/>
    <w:rsid w:val="00BA04C5"/>
    <w:rsid w:val="00BA079D"/>
    <w:rsid w:val="00BA16FC"/>
    <w:rsid w:val="00BA2A2D"/>
    <w:rsid w:val="00BA3151"/>
    <w:rsid w:val="00BA39F4"/>
    <w:rsid w:val="00BA3A2F"/>
    <w:rsid w:val="00BA4218"/>
    <w:rsid w:val="00BA44AF"/>
    <w:rsid w:val="00BA4935"/>
    <w:rsid w:val="00BA5275"/>
    <w:rsid w:val="00BA530D"/>
    <w:rsid w:val="00BA58EF"/>
    <w:rsid w:val="00BA614A"/>
    <w:rsid w:val="00BA6927"/>
    <w:rsid w:val="00BA74B0"/>
    <w:rsid w:val="00BA74B6"/>
    <w:rsid w:val="00BA74FD"/>
    <w:rsid w:val="00BB0A2B"/>
    <w:rsid w:val="00BB0B8A"/>
    <w:rsid w:val="00BB10DC"/>
    <w:rsid w:val="00BB113F"/>
    <w:rsid w:val="00BB1496"/>
    <w:rsid w:val="00BB1B91"/>
    <w:rsid w:val="00BB1C24"/>
    <w:rsid w:val="00BB1D83"/>
    <w:rsid w:val="00BB240D"/>
    <w:rsid w:val="00BB2577"/>
    <w:rsid w:val="00BB2FB4"/>
    <w:rsid w:val="00BB30B9"/>
    <w:rsid w:val="00BB3479"/>
    <w:rsid w:val="00BB3953"/>
    <w:rsid w:val="00BB3DE4"/>
    <w:rsid w:val="00BB4317"/>
    <w:rsid w:val="00BB4524"/>
    <w:rsid w:val="00BB45B0"/>
    <w:rsid w:val="00BB4BD3"/>
    <w:rsid w:val="00BB4D43"/>
    <w:rsid w:val="00BB4FBA"/>
    <w:rsid w:val="00BB51A5"/>
    <w:rsid w:val="00BB694B"/>
    <w:rsid w:val="00BB6957"/>
    <w:rsid w:val="00BB6B2D"/>
    <w:rsid w:val="00BB6BA0"/>
    <w:rsid w:val="00BB6BFE"/>
    <w:rsid w:val="00BB6CBC"/>
    <w:rsid w:val="00BB705D"/>
    <w:rsid w:val="00BB70C3"/>
    <w:rsid w:val="00BB7961"/>
    <w:rsid w:val="00BB7B92"/>
    <w:rsid w:val="00BB7DFF"/>
    <w:rsid w:val="00BC05BA"/>
    <w:rsid w:val="00BC0894"/>
    <w:rsid w:val="00BC0F4A"/>
    <w:rsid w:val="00BC0F8A"/>
    <w:rsid w:val="00BC0FF1"/>
    <w:rsid w:val="00BC1DFA"/>
    <w:rsid w:val="00BC2664"/>
    <w:rsid w:val="00BC2DCA"/>
    <w:rsid w:val="00BC2EAB"/>
    <w:rsid w:val="00BC32E2"/>
    <w:rsid w:val="00BC32ED"/>
    <w:rsid w:val="00BC33BC"/>
    <w:rsid w:val="00BC3DBC"/>
    <w:rsid w:val="00BC41C3"/>
    <w:rsid w:val="00BC49A3"/>
    <w:rsid w:val="00BC4CD1"/>
    <w:rsid w:val="00BC5255"/>
    <w:rsid w:val="00BC5269"/>
    <w:rsid w:val="00BC55CE"/>
    <w:rsid w:val="00BC5633"/>
    <w:rsid w:val="00BC5F4D"/>
    <w:rsid w:val="00BC61FD"/>
    <w:rsid w:val="00BC66DD"/>
    <w:rsid w:val="00BC6C05"/>
    <w:rsid w:val="00BC7FA5"/>
    <w:rsid w:val="00BD0216"/>
    <w:rsid w:val="00BD029A"/>
    <w:rsid w:val="00BD031F"/>
    <w:rsid w:val="00BD035E"/>
    <w:rsid w:val="00BD0AE8"/>
    <w:rsid w:val="00BD198C"/>
    <w:rsid w:val="00BD1BE9"/>
    <w:rsid w:val="00BD1C8E"/>
    <w:rsid w:val="00BD20DE"/>
    <w:rsid w:val="00BD24E4"/>
    <w:rsid w:val="00BD2597"/>
    <w:rsid w:val="00BD2DC5"/>
    <w:rsid w:val="00BD3459"/>
    <w:rsid w:val="00BD34ED"/>
    <w:rsid w:val="00BD37D7"/>
    <w:rsid w:val="00BD3A6C"/>
    <w:rsid w:val="00BD5151"/>
    <w:rsid w:val="00BD5214"/>
    <w:rsid w:val="00BD529D"/>
    <w:rsid w:val="00BD568F"/>
    <w:rsid w:val="00BD5A6A"/>
    <w:rsid w:val="00BD5BE5"/>
    <w:rsid w:val="00BD62BC"/>
    <w:rsid w:val="00BD6730"/>
    <w:rsid w:val="00BD71A9"/>
    <w:rsid w:val="00BD739F"/>
    <w:rsid w:val="00BD78B9"/>
    <w:rsid w:val="00BE00D1"/>
    <w:rsid w:val="00BE09E3"/>
    <w:rsid w:val="00BE0B99"/>
    <w:rsid w:val="00BE0C1C"/>
    <w:rsid w:val="00BE15F9"/>
    <w:rsid w:val="00BE16FD"/>
    <w:rsid w:val="00BE1D74"/>
    <w:rsid w:val="00BE1ED7"/>
    <w:rsid w:val="00BE2095"/>
    <w:rsid w:val="00BE21A3"/>
    <w:rsid w:val="00BE34C3"/>
    <w:rsid w:val="00BE4EBA"/>
    <w:rsid w:val="00BE4FF8"/>
    <w:rsid w:val="00BE51B2"/>
    <w:rsid w:val="00BE5A59"/>
    <w:rsid w:val="00BE5DD8"/>
    <w:rsid w:val="00BE6126"/>
    <w:rsid w:val="00BE62C5"/>
    <w:rsid w:val="00BE6684"/>
    <w:rsid w:val="00BE6F28"/>
    <w:rsid w:val="00BE743A"/>
    <w:rsid w:val="00BF00B3"/>
    <w:rsid w:val="00BF056D"/>
    <w:rsid w:val="00BF06E4"/>
    <w:rsid w:val="00BF0828"/>
    <w:rsid w:val="00BF0CE2"/>
    <w:rsid w:val="00BF1002"/>
    <w:rsid w:val="00BF1AEA"/>
    <w:rsid w:val="00BF1C00"/>
    <w:rsid w:val="00BF1EA9"/>
    <w:rsid w:val="00BF20F2"/>
    <w:rsid w:val="00BF2643"/>
    <w:rsid w:val="00BF272B"/>
    <w:rsid w:val="00BF2777"/>
    <w:rsid w:val="00BF298A"/>
    <w:rsid w:val="00BF2B46"/>
    <w:rsid w:val="00BF2B54"/>
    <w:rsid w:val="00BF2FDE"/>
    <w:rsid w:val="00BF31C2"/>
    <w:rsid w:val="00BF351F"/>
    <w:rsid w:val="00BF4047"/>
    <w:rsid w:val="00BF4166"/>
    <w:rsid w:val="00BF4195"/>
    <w:rsid w:val="00BF4896"/>
    <w:rsid w:val="00BF4A87"/>
    <w:rsid w:val="00BF4CA5"/>
    <w:rsid w:val="00BF4CE7"/>
    <w:rsid w:val="00BF4FD9"/>
    <w:rsid w:val="00BF574A"/>
    <w:rsid w:val="00BF5AB9"/>
    <w:rsid w:val="00BF60C4"/>
    <w:rsid w:val="00BF630D"/>
    <w:rsid w:val="00BF6375"/>
    <w:rsid w:val="00BF6A93"/>
    <w:rsid w:val="00BF7525"/>
    <w:rsid w:val="00BF771C"/>
    <w:rsid w:val="00C00391"/>
    <w:rsid w:val="00C004F3"/>
    <w:rsid w:val="00C00681"/>
    <w:rsid w:val="00C0089D"/>
    <w:rsid w:val="00C01470"/>
    <w:rsid w:val="00C015FA"/>
    <w:rsid w:val="00C01648"/>
    <w:rsid w:val="00C016AB"/>
    <w:rsid w:val="00C0175D"/>
    <w:rsid w:val="00C024D4"/>
    <w:rsid w:val="00C0275E"/>
    <w:rsid w:val="00C0299D"/>
    <w:rsid w:val="00C029E5"/>
    <w:rsid w:val="00C02C36"/>
    <w:rsid w:val="00C0322B"/>
    <w:rsid w:val="00C03DB2"/>
    <w:rsid w:val="00C04469"/>
    <w:rsid w:val="00C04ABE"/>
    <w:rsid w:val="00C04B5E"/>
    <w:rsid w:val="00C04B74"/>
    <w:rsid w:val="00C05030"/>
    <w:rsid w:val="00C05440"/>
    <w:rsid w:val="00C054AB"/>
    <w:rsid w:val="00C05DE2"/>
    <w:rsid w:val="00C060E1"/>
    <w:rsid w:val="00C0653E"/>
    <w:rsid w:val="00C0680B"/>
    <w:rsid w:val="00C06A0D"/>
    <w:rsid w:val="00C06DC7"/>
    <w:rsid w:val="00C072DE"/>
    <w:rsid w:val="00C07A95"/>
    <w:rsid w:val="00C10A80"/>
    <w:rsid w:val="00C11265"/>
    <w:rsid w:val="00C112B1"/>
    <w:rsid w:val="00C11403"/>
    <w:rsid w:val="00C11CE1"/>
    <w:rsid w:val="00C11E92"/>
    <w:rsid w:val="00C1203D"/>
    <w:rsid w:val="00C1211D"/>
    <w:rsid w:val="00C12BA5"/>
    <w:rsid w:val="00C1320F"/>
    <w:rsid w:val="00C13CB6"/>
    <w:rsid w:val="00C13E9A"/>
    <w:rsid w:val="00C14385"/>
    <w:rsid w:val="00C14591"/>
    <w:rsid w:val="00C1496A"/>
    <w:rsid w:val="00C14979"/>
    <w:rsid w:val="00C14BF9"/>
    <w:rsid w:val="00C15393"/>
    <w:rsid w:val="00C15717"/>
    <w:rsid w:val="00C16D99"/>
    <w:rsid w:val="00C16EA3"/>
    <w:rsid w:val="00C170A7"/>
    <w:rsid w:val="00C1781D"/>
    <w:rsid w:val="00C17B9B"/>
    <w:rsid w:val="00C200FF"/>
    <w:rsid w:val="00C20526"/>
    <w:rsid w:val="00C20945"/>
    <w:rsid w:val="00C20B40"/>
    <w:rsid w:val="00C210E3"/>
    <w:rsid w:val="00C21536"/>
    <w:rsid w:val="00C21BFE"/>
    <w:rsid w:val="00C21FC1"/>
    <w:rsid w:val="00C2208F"/>
    <w:rsid w:val="00C22182"/>
    <w:rsid w:val="00C221F2"/>
    <w:rsid w:val="00C22318"/>
    <w:rsid w:val="00C22362"/>
    <w:rsid w:val="00C22756"/>
    <w:rsid w:val="00C22C9D"/>
    <w:rsid w:val="00C22DCA"/>
    <w:rsid w:val="00C230ED"/>
    <w:rsid w:val="00C23328"/>
    <w:rsid w:val="00C239B0"/>
    <w:rsid w:val="00C23B8A"/>
    <w:rsid w:val="00C23D2A"/>
    <w:rsid w:val="00C23F35"/>
    <w:rsid w:val="00C23FD4"/>
    <w:rsid w:val="00C241F2"/>
    <w:rsid w:val="00C2471F"/>
    <w:rsid w:val="00C24873"/>
    <w:rsid w:val="00C2498C"/>
    <w:rsid w:val="00C24AF2"/>
    <w:rsid w:val="00C24D5A"/>
    <w:rsid w:val="00C24DA3"/>
    <w:rsid w:val="00C251D4"/>
    <w:rsid w:val="00C25B06"/>
    <w:rsid w:val="00C265A4"/>
    <w:rsid w:val="00C26CAD"/>
    <w:rsid w:val="00C276D8"/>
    <w:rsid w:val="00C277BD"/>
    <w:rsid w:val="00C27FA5"/>
    <w:rsid w:val="00C30891"/>
    <w:rsid w:val="00C311C1"/>
    <w:rsid w:val="00C31D56"/>
    <w:rsid w:val="00C31E2E"/>
    <w:rsid w:val="00C32151"/>
    <w:rsid w:val="00C32C2A"/>
    <w:rsid w:val="00C33190"/>
    <w:rsid w:val="00C33446"/>
    <w:rsid w:val="00C3382B"/>
    <w:rsid w:val="00C33866"/>
    <w:rsid w:val="00C33946"/>
    <w:rsid w:val="00C33B4F"/>
    <w:rsid w:val="00C33B75"/>
    <w:rsid w:val="00C33BCF"/>
    <w:rsid w:val="00C33D1C"/>
    <w:rsid w:val="00C34A42"/>
    <w:rsid w:val="00C3528D"/>
    <w:rsid w:val="00C35AA8"/>
    <w:rsid w:val="00C35BEF"/>
    <w:rsid w:val="00C35FD7"/>
    <w:rsid w:val="00C36DDC"/>
    <w:rsid w:val="00C36E6E"/>
    <w:rsid w:val="00C37074"/>
    <w:rsid w:val="00C376E9"/>
    <w:rsid w:val="00C37FF2"/>
    <w:rsid w:val="00C40503"/>
    <w:rsid w:val="00C40806"/>
    <w:rsid w:val="00C4106D"/>
    <w:rsid w:val="00C41502"/>
    <w:rsid w:val="00C4150E"/>
    <w:rsid w:val="00C418B9"/>
    <w:rsid w:val="00C41B47"/>
    <w:rsid w:val="00C41B63"/>
    <w:rsid w:val="00C423B8"/>
    <w:rsid w:val="00C43324"/>
    <w:rsid w:val="00C4364F"/>
    <w:rsid w:val="00C43A43"/>
    <w:rsid w:val="00C43ABD"/>
    <w:rsid w:val="00C43C3A"/>
    <w:rsid w:val="00C443A7"/>
    <w:rsid w:val="00C449F0"/>
    <w:rsid w:val="00C44D7C"/>
    <w:rsid w:val="00C4532D"/>
    <w:rsid w:val="00C455F3"/>
    <w:rsid w:val="00C4561F"/>
    <w:rsid w:val="00C459D7"/>
    <w:rsid w:val="00C45CB3"/>
    <w:rsid w:val="00C4637F"/>
    <w:rsid w:val="00C4655E"/>
    <w:rsid w:val="00C469DE"/>
    <w:rsid w:val="00C46A5E"/>
    <w:rsid w:val="00C46CB4"/>
    <w:rsid w:val="00C4704B"/>
    <w:rsid w:val="00C473F1"/>
    <w:rsid w:val="00C47C22"/>
    <w:rsid w:val="00C47D68"/>
    <w:rsid w:val="00C50089"/>
    <w:rsid w:val="00C5112E"/>
    <w:rsid w:val="00C511B3"/>
    <w:rsid w:val="00C5173A"/>
    <w:rsid w:val="00C51A38"/>
    <w:rsid w:val="00C5220D"/>
    <w:rsid w:val="00C5221B"/>
    <w:rsid w:val="00C52395"/>
    <w:rsid w:val="00C5299A"/>
    <w:rsid w:val="00C52B16"/>
    <w:rsid w:val="00C52D41"/>
    <w:rsid w:val="00C52F55"/>
    <w:rsid w:val="00C52F62"/>
    <w:rsid w:val="00C5319E"/>
    <w:rsid w:val="00C535FF"/>
    <w:rsid w:val="00C53B92"/>
    <w:rsid w:val="00C53D30"/>
    <w:rsid w:val="00C53DF4"/>
    <w:rsid w:val="00C54103"/>
    <w:rsid w:val="00C545F9"/>
    <w:rsid w:val="00C5470C"/>
    <w:rsid w:val="00C54F75"/>
    <w:rsid w:val="00C54FAB"/>
    <w:rsid w:val="00C55608"/>
    <w:rsid w:val="00C55661"/>
    <w:rsid w:val="00C55FEF"/>
    <w:rsid w:val="00C563E8"/>
    <w:rsid w:val="00C56684"/>
    <w:rsid w:val="00C566FA"/>
    <w:rsid w:val="00C568BC"/>
    <w:rsid w:val="00C56BCC"/>
    <w:rsid w:val="00C57058"/>
    <w:rsid w:val="00C577F4"/>
    <w:rsid w:val="00C57A74"/>
    <w:rsid w:val="00C60F5C"/>
    <w:rsid w:val="00C60F9F"/>
    <w:rsid w:val="00C6133B"/>
    <w:rsid w:val="00C6196D"/>
    <w:rsid w:val="00C61B25"/>
    <w:rsid w:val="00C62046"/>
    <w:rsid w:val="00C629B8"/>
    <w:rsid w:val="00C62A2A"/>
    <w:rsid w:val="00C63145"/>
    <w:rsid w:val="00C6319D"/>
    <w:rsid w:val="00C6381C"/>
    <w:rsid w:val="00C63D6F"/>
    <w:rsid w:val="00C642A9"/>
    <w:rsid w:val="00C64A39"/>
    <w:rsid w:val="00C64C23"/>
    <w:rsid w:val="00C64F75"/>
    <w:rsid w:val="00C65716"/>
    <w:rsid w:val="00C65BBA"/>
    <w:rsid w:val="00C65C63"/>
    <w:rsid w:val="00C66354"/>
    <w:rsid w:val="00C66679"/>
    <w:rsid w:val="00C66787"/>
    <w:rsid w:val="00C6730D"/>
    <w:rsid w:val="00C67B0A"/>
    <w:rsid w:val="00C67B18"/>
    <w:rsid w:val="00C67C67"/>
    <w:rsid w:val="00C67D1E"/>
    <w:rsid w:val="00C67D74"/>
    <w:rsid w:val="00C67EC5"/>
    <w:rsid w:val="00C701BA"/>
    <w:rsid w:val="00C703A7"/>
    <w:rsid w:val="00C70452"/>
    <w:rsid w:val="00C70A3F"/>
    <w:rsid w:val="00C70BF5"/>
    <w:rsid w:val="00C70DF6"/>
    <w:rsid w:val="00C70F81"/>
    <w:rsid w:val="00C711CA"/>
    <w:rsid w:val="00C71419"/>
    <w:rsid w:val="00C71429"/>
    <w:rsid w:val="00C71835"/>
    <w:rsid w:val="00C71A5F"/>
    <w:rsid w:val="00C72493"/>
    <w:rsid w:val="00C7285C"/>
    <w:rsid w:val="00C72A02"/>
    <w:rsid w:val="00C72C39"/>
    <w:rsid w:val="00C72E5E"/>
    <w:rsid w:val="00C72E9A"/>
    <w:rsid w:val="00C72F63"/>
    <w:rsid w:val="00C73082"/>
    <w:rsid w:val="00C731C2"/>
    <w:rsid w:val="00C733B3"/>
    <w:rsid w:val="00C7365C"/>
    <w:rsid w:val="00C736EB"/>
    <w:rsid w:val="00C73B07"/>
    <w:rsid w:val="00C73B59"/>
    <w:rsid w:val="00C74194"/>
    <w:rsid w:val="00C7431D"/>
    <w:rsid w:val="00C74705"/>
    <w:rsid w:val="00C74815"/>
    <w:rsid w:val="00C74841"/>
    <w:rsid w:val="00C74A1C"/>
    <w:rsid w:val="00C74ED8"/>
    <w:rsid w:val="00C75D07"/>
    <w:rsid w:val="00C75D72"/>
    <w:rsid w:val="00C7641D"/>
    <w:rsid w:val="00C76E59"/>
    <w:rsid w:val="00C77448"/>
    <w:rsid w:val="00C7751C"/>
    <w:rsid w:val="00C7777A"/>
    <w:rsid w:val="00C77B44"/>
    <w:rsid w:val="00C77C57"/>
    <w:rsid w:val="00C8008D"/>
    <w:rsid w:val="00C8025E"/>
    <w:rsid w:val="00C80431"/>
    <w:rsid w:val="00C806C7"/>
    <w:rsid w:val="00C809FC"/>
    <w:rsid w:val="00C80FF2"/>
    <w:rsid w:val="00C811AE"/>
    <w:rsid w:val="00C8129C"/>
    <w:rsid w:val="00C812C0"/>
    <w:rsid w:val="00C81439"/>
    <w:rsid w:val="00C81560"/>
    <w:rsid w:val="00C818C2"/>
    <w:rsid w:val="00C81B7F"/>
    <w:rsid w:val="00C820EE"/>
    <w:rsid w:val="00C82407"/>
    <w:rsid w:val="00C82E8F"/>
    <w:rsid w:val="00C82EC7"/>
    <w:rsid w:val="00C836D4"/>
    <w:rsid w:val="00C83733"/>
    <w:rsid w:val="00C838F9"/>
    <w:rsid w:val="00C83B7D"/>
    <w:rsid w:val="00C83C04"/>
    <w:rsid w:val="00C83FAC"/>
    <w:rsid w:val="00C84774"/>
    <w:rsid w:val="00C850E3"/>
    <w:rsid w:val="00C851D5"/>
    <w:rsid w:val="00C85353"/>
    <w:rsid w:val="00C856E8"/>
    <w:rsid w:val="00C85D9C"/>
    <w:rsid w:val="00C85FF5"/>
    <w:rsid w:val="00C864FD"/>
    <w:rsid w:val="00C86A96"/>
    <w:rsid w:val="00C86B5F"/>
    <w:rsid w:val="00C86CA7"/>
    <w:rsid w:val="00C86CDD"/>
    <w:rsid w:val="00C86D45"/>
    <w:rsid w:val="00C873F0"/>
    <w:rsid w:val="00C87446"/>
    <w:rsid w:val="00C87505"/>
    <w:rsid w:val="00C87FAE"/>
    <w:rsid w:val="00C90407"/>
    <w:rsid w:val="00C9090B"/>
    <w:rsid w:val="00C90BCC"/>
    <w:rsid w:val="00C91B58"/>
    <w:rsid w:val="00C91FCF"/>
    <w:rsid w:val="00C92A7B"/>
    <w:rsid w:val="00C92AC6"/>
    <w:rsid w:val="00C931CF"/>
    <w:rsid w:val="00C93782"/>
    <w:rsid w:val="00C93C5C"/>
    <w:rsid w:val="00C93EF4"/>
    <w:rsid w:val="00C93FF1"/>
    <w:rsid w:val="00C95702"/>
    <w:rsid w:val="00C95FC3"/>
    <w:rsid w:val="00C961D1"/>
    <w:rsid w:val="00C96226"/>
    <w:rsid w:val="00C96916"/>
    <w:rsid w:val="00C96C18"/>
    <w:rsid w:val="00C96DE8"/>
    <w:rsid w:val="00C96F7B"/>
    <w:rsid w:val="00C9700C"/>
    <w:rsid w:val="00C974E7"/>
    <w:rsid w:val="00C974F2"/>
    <w:rsid w:val="00C975B7"/>
    <w:rsid w:val="00C97915"/>
    <w:rsid w:val="00C97E75"/>
    <w:rsid w:val="00CA0197"/>
    <w:rsid w:val="00CA05FC"/>
    <w:rsid w:val="00CA0FA8"/>
    <w:rsid w:val="00CA1645"/>
    <w:rsid w:val="00CA16A8"/>
    <w:rsid w:val="00CA1BF4"/>
    <w:rsid w:val="00CA3053"/>
    <w:rsid w:val="00CA32BA"/>
    <w:rsid w:val="00CA370D"/>
    <w:rsid w:val="00CA3FCC"/>
    <w:rsid w:val="00CA4BD8"/>
    <w:rsid w:val="00CA4E17"/>
    <w:rsid w:val="00CA4E57"/>
    <w:rsid w:val="00CA4F82"/>
    <w:rsid w:val="00CA5885"/>
    <w:rsid w:val="00CA593D"/>
    <w:rsid w:val="00CA639F"/>
    <w:rsid w:val="00CA75F9"/>
    <w:rsid w:val="00CA7CD6"/>
    <w:rsid w:val="00CA7F5A"/>
    <w:rsid w:val="00CB01FE"/>
    <w:rsid w:val="00CB034C"/>
    <w:rsid w:val="00CB0A76"/>
    <w:rsid w:val="00CB10DD"/>
    <w:rsid w:val="00CB2051"/>
    <w:rsid w:val="00CB2500"/>
    <w:rsid w:val="00CB25E7"/>
    <w:rsid w:val="00CB36D5"/>
    <w:rsid w:val="00CB37E6"/>
    <w:rsid w:val="00CB37F2"/>
    <w:rsid w:val="00CB3F2F"/>
    <w:rsid w:val="00CB416F"/>
    <w:rsid w:val="00CB4B17"/>
    <w:rsid w:val="00CB5B8B"/>
    <w:rsid w:val="00CB6BF6"/>
    <w:rsid w:val="00CB7C3C"/>
    <w:rsid w:val="00CC0A7D"/>
    <w:rsid w:val="00CC0E4E"/>
    <w:rsid w:val="00CC1257"/>
    <w:rsid w:val="00CC17BF"/>
    <w:rsid w:val="00CC2352"/>
    <w:rsid w:val="00CC242A"/>
    <w:rsid w:val="00CC250C"/>
    <w:rsid w:val="00CC272E"/>
    <w:rsid w:val="00CC2788"/>
    <w:rsid w:val="00CC2BAA"/>
    <w:rsid w:val="00CC31C7"/>
    <w:rsid w:val="00CC347C"/>
    <w:rsid w:val="00CC3C56"/>
    <w:rsid w:val="00CC4BEA"/>
    <w:rsid w:val="00CC4C12"/>
    <w:rsid w:val="00CC4F21"/>
    <w:rsid w:val="00CC53B6"/>
    <w:rsid w:val="00CC57C5"/>
    <w:rsid w:val="00CC5C9B"/>
    <w:rsid w:val="00CC61A6"/>
    <w:rsid w:val="00CC6438"/>
    <w:rsid w:val="00CC6511"/>
    <w:rsid w:val="00CC6B66"/>
    <w:rsid w:val="00CC6FF2"/>
    <w:rsid w:val="00CC7690"/>
    <w:rsid w:val="00CC7C2D"/>
    <w:rsid w:val="00CC7E6A"/>
    <w:rsid w:val="00CD01DD"/>
    <w:rsid w:val="00CD0484"/>
    <w:rsid w:val="00CD0961"/>
    <w:rsid w:val="00CD0B7C"/>
    <w:rsid w:val="00CD0C3B"/>
    <w:rsid w:val="00CD0EAC"/>
    <w:rsid w:val="00CD163C"/>
    <w:rsid w:val="00CD1944"/>
    <w:rsid w:val="00CD1A72"/>
    <w:rsid w:val="00CD1F26"/>
    <w:rsid w:val="00CD222C"/>
    <w:rsid w:val="00CD22C5"/>
    <w:rsid w:val="00CD2A59"/>
    <w:rsid w:val="00CD2C01"/>
    <w:rsid w:val="00CD2C80"/>
    <w:rsid w:val="00CD2ED2"/>
    <w:rsid w:val="00CD31D8"/>
    <w:rsid w:val="00CD34CF"/>
    <w:rsid w:val="00CD3614"/>
    <w:rsid w:val="00CD414A"/>
    <w:rsid w:val="00CD449D"/>
    <w:rsid w:val="00CD496A"/>
    <w:rsid w:val="00CD4A71"/>
    <w:rsid w:val="00CD4BE5"/>
    <w:rsid w:val="00CD4CE8"/>
    <w:rsid w:val="00CD5690"/>
    <w:rsid w:val="00CD59A0"/>
    <w:rsid w:val="00CD5C1B"/>
    <w:rsid w:val="00CD5C41"/>
    <w:rsid w:val="00CD5F94"/>
    <w:rsid w:val="00CD69C6"/>
    <w:rsid w:val="00CD6B7A"/>
    <w:rsid w:val="00CD6CAB"/>
    <w:rsid w:val="00CD78B8"/>
    <w:rsid w:val="00CD78F5"/>
    <w:rsid w:val="00CD7918"/>
    <w:rsid w:val="00CD7C5E"/>
    <w:rsid w:val="00CE0296"/>
    <w:rsid w:val="00CE02D5"/>
    <w:rsid w:val="00CE0A00"/>
    <w:rsid w:val="00CE0A56"/>
    <w:rsid w:val="00CE0D6D"/>
    <w:rsid w:val="00CE1309"/>
    <w:rsid w:val="00CE1AC8"/>
    <w:rsid w:val="00CE1D9D"/>
    <w:rsid w:val="00CE2330"/>
    <w:rsid w:val="00CE2704"/>
    <w:rsid w:val="00CE29E9"/>
    <w:rsid w:val="00CE32DD"/>
    <w:rsid w:val="00CE41D3"/>
    <w:rsid w:val="00CE4C61"/>
    <w:rsid w:val="00CE51A4"/>
    <w:rsid w:val="00CE51B4"/>
    <w:rsid w:val="00CE5D7C"/>
    <w:rsid w:val="00CE619A"/>
    <w:rsid w:val="00CE620B"/>
    <w:rsid w:val="00CE66F6"/>
    <w:rsid w:val="00CE67B4"/>
    <w:rsid w:val="00CE6A7A"/>
    <w:rsid w:val="00CE6E0A"/>
    <w:rsid w:val="00CE6FE1"/>
    <w:rsid w:val="00CE7681"/>
    <w:rsid w:val="00CE7BC5"/>
    <w:rsid w:val="00CE7CCB"/>
    <w:rsid w:val="00CE7E7D"/>
    <w:rsid w:val="00CF002E"/>
    <w:rsid w:val="00CF065D"/>
    <w:rsid w:val="00CF0B19"/>
    <w:rsid w:val="00CF105E"/>
    <w:rsid w:val="00CF108F"/>
    <w:rsid w:val="00CF118C"/>
    <w:rsid w:val="00CF155A"/>
    <w:rsid w:val="00CF1611"/>
    <w:rsid w:val="00CF1A30"/>
    <w:rsid w:val="00CF1CEE"/>
    <w:rsid w:val="00CF22D9"/>
    <w:rsid w:val="00CF272B"/>
    <w:rsid w:val="00CF2764"/>
    <w:rsid w:val="00CF27F8"/>
    <w:rsid w:val="00CF30C9"/>
    <w:rsid w:val="00CF32CF"/>
    <w:rsid w:val="00CF3577"/>
    <w:rsid w:val="00CF3795"/>
    <w:rsid w:val="00CF3C95"/>
    <w:rsid w:val="00CF4833"/>
    <w:rsid w:val="00CF48A2"/>
    <w:rsid w:val="00CF554E"/>
    <w:rsid w:val="00CF5823"/>
    <w:rsid w:val="00CF70FD"/>
    <w:rsid w:val="00D024FF"/>
    <w:rsid w:val="00D0290D"/>
    <w:rsid w:val="00D03532"/>
    <w:rsid w:val="00D0373A"/>
    <w:rsid w:val="00D03BD5"/>
    <w:rsid w:val="00D040C0"/>
    <w:rsid w:val="00D04876"/>
    <w:rsid w:val="00D04A79"/>
    <w:rsid w:val="00D04C77"/>
    <w:rsid w:val="00D052A1"/>
    <w:rsid w:val="00D05575"/>
    <w:rsid w:val="00D05D0F"/>
    <w:rsid w:val="00D06193"/>
    <w:rsid w:val="00D0626F"/>
    <w:rsid w:val="00D06505"/>
    <w:rsid w:val="00D065E3"/>
    <w:rsid w:val="00D06A50"/>
    <w:rsid w:val="00D06E8A"/>
    <w:rsid w:val="00D07039"/>
    <w:rsid w:val="00D070B6"/>
    <w:rsid w:val="00D0716B"/>
    <w:rsid w:val="00D07178"/>
    <w:rsid w:val="00D07236"/>
    <w:rsid w:val="00D077D7"/>
    <w:rsid w:val="00D07810"/>
    <w:rsid w:val="00D07D9A"/>
    <w:rsid w:val="00D10398"/>
    <w:rsid w:val="00D1183E"/>
    <w:rsid w:val="00D118DB"/>
    <w:rsid w:val="00D1197F"/>
    <w:rsid w:val="00D119AA"/>
    <w:rsid w:val="00D12921"/>
    <w:rsid w:val="00D12B2E"/>
    <w:rsid w:val="00D135EA"/>
    <w:rsid w:val="00D13648"/>
    <w:rsid w:val="00D13764"/>
    <w:rsid w:val="00D137D6"/>
    <w:rsid w:val="00D13D72"/>
    <w:rsid w:val="00D140FF"/>
    <w:rsid w:val="00D141D0"/>
    <w:rsid w:val="00D144FE"/>
    <w:rsid w:val="00D148D4"/>
    <w:rsid w:val="00D14C96"/>
    <w:rsid w:val="00D150A1"/>
    <w:rsid w:val="00D15204"/>
    <w:rsid w:val="00D1543B"/>
    <w:rsid w:val="00D15780"/>
    <w:rsid w:val="00D157C2"/>
    <w:rsid w:val="00D16407"/>
    <w:rsid w:val="00D1646F"/>
    <w:rsid w:val="00D165D2"/>
    <w:rsid w:val="00D16699"/>
    <w:rsid w:val="00D16709"/>
    <w:rsid w:val="00D168AF"/>
    <w:rsid w:val="00D172CB"/>
    <w:rsid w:val="00D17D21"/>
    <w:rsid w:val="00D17F3C"/>
    <w:rsid w:val="00D207A5"/>
    <w:rsid w:val="00D22746"/>
    <w:rsid w:val="00D22788"/>
    <w:rsid w:val="00D229AA"/>
    <w:rsid w:val="00D22AF0"/>
    <w:rsid w:val="00D22DAC"/>
    <w:rsid w:val="00D231AD"/>
    <w:rsid w:val="00D23BF9"/>
    <w:rsid w:val="00D24170"/>
    <w:rsid w:val="00D24315"/>
    <w:rsid w:val="00D24B06"/>
    <w:rsid w:val="00D25179"/>
    <w:rsid w:val="00D2581B"/>
    <w:rsid w:val="00D2592E"/>
    <w:rsid w:val="00D25941"/>
    <w:rsid w:val="00D25DA2"/>
    <w:rsid w:val="00D25FBB"/>
    <w:rsid w:val="00D269D8"/>
    <w:rsid w:val="00D26D58"/>
    <w:rsid w:val="00D276CA"/>
    <w:rsid w:val="00D2788C"/>
    <w:rsid w:val="00D27B1A"/>
    <w:rsid w:val="00D30B95"/>
    <w:rsid w:val="00D31272"/>
    <w:rsid w:val="00D31416"/>
    <w:rsid w:val="00D316FE"/>
    <w:rsid w:val="00D31C95"/>
    <w:rsid w:val="00D31CD1"/>
    <w:rsid w:val="00D31E00"/>
    <w:rsid w:val="00D324DE"/>
    <w:rsid w:val="00D329AF"/>
    <w:rsid w:val="00D33064"/>
    <w:rsid w:val="00D33385"/>
    <w:rsid w:val="00D3366E"/>
    <w:rsid w:val="00D336DA"/>
    <w:rsid w:val="00D33A9E"/>
    <w:rsid w:val="00D33EF1"/>
    <w:rsid w:val="00D34421"/>
    <w:rsid w:val="00D34BC0"/>
    <w:rsid w:val="00D34E5E"/>
    <w:rsid w:val="00D35D6B"/>
    <w:rsid w:val="00D35FA6"/>
    <w:rsid w:val="00D36620"/>
    <w:rsid w:val="00D36AB7"/>
    <w:rsid w:val="00D36D62"/>
    <w:rsid w:val="00D3745C"/>
    <w:rsid w:val="00D37953"/>
    <w:rsid w:val="00D37ABA"/>
    <w:rsid w:val="00D37B33"/>
    <w:rsid w:val="00D37C39"/>
    <w:rsid w:val="00D37C82"/>
    <w:rsid w:val="00D40066"/>
    <w:rsid w:val="00D40695"/>
    <w:rsid w:val="00D40D14"/>
    <w:rsid w:val="00D40E65"/>
    <w:rsid w:val="00D4117D"/>
    <w:rsid w:val="00D411E2"/>
    <w:rsid w:val="00D41268"/>
    <w:rsid w:val="00D415D2"/>
    <w:rsid w:val="00D41B1E"/>
    <w:rsid w:val="00D41D1D"/>
    <w:rsid w:val="00D427C1"/>
    <w:rsid w:val="00D42859"/>
    <w:rsid w:val="00D42ACF"/>
    <w:rsid w:val="00D42C7C"/>
    <w:rsid w:val="00D42CF0"/>
    <w:rsid w:val="00D42D5B"/>
    <w:rsid w:val="00D43203"/>
    <w:rsid w:val="00D43890"/>
    <w:rsid w:val="00D44323"/>
    <w:rsid w:val="00D445F3"/>
    <w:rsid w:val="00D446BA"/>
    <w:rsid w:val="00D44942"/>
    <w:rsid w:val="00D449E9"/>
    <w:rsid w:val="00D44EC9"/>
    <w:rsid w:val="00D44F06"/>
    <w:rsid w:val="00D4509A"/>
    <w:rsid w:val="00D45190"/>
    <w:rsid w:val="00D455E6"/>
    <w:rsid w:val="00D45615"/>
    <w:rsid w:val="00D45FBB"/>
    <w:rsid w:val="00D46431"/>
    <w:rsid w:val="00D46553"/>
    <w:rsid w:val="00D476C0"/>
    <w:rsid w:val="00D47F11"/>
    <w:rsid w:val="00D502D9"/>
    <w:rsid w:val="00D5044B"/>
    <w:rsid w:val="00D50AFB"/>
    <w:rsid w:val="00D513A4"/>
    <w:rsid w:val="00D5157E"/>
    <w:rsid w:val="00D51B10"/>
    <w:rsid w:val="00D51DA5"/>
    <w:rsid w:val="00D52248"/>
    <w:rsid w:val="00D52354"/>
    <w:rsid w:val="00D52903"/>
    <w:rsid w:val="00D5373B"/>
    <w:rsid w:val="00D53B85"/>
    <w:rsid w:val="00D53F6D"/>
    <w:rsid w:val="00D54B60"/>
    <w:rsid w:val="00D54CF7"/>
    <w:rsid w:val="00D54E3A"/>
    <w:rsid w:val="00D54F68"/>
    <w:rsid w:val="00D55072"/>
    <w:rsid w:val="00D56370"/>
    <w:rsid w:val="00D56617"/>
    <w:rsid w:val="00D56BF4"/>
    <w:rsid w:val="00D5777B"/>
    <w:rsid w:val="00D57782"/>
    <w:rsid w:val="00D579E4"/>
    <w:rsid w:val="00D57A85"/>
    <w:rsid w:val="00D60142"/>
    <w:rsid w:val="00D603A0"/>
    <w:rsid w:val="00D6042C"/>
    <w:rsid w:val="00D60DFD"/>
    <w:rsid w:val="00D612D7"/>
    <w:rsid w:val="00D62AAD"/>
    <w:rsid w:val="00D62B26"/>
    <w:rsid w:val="00D63A2C"/>
    <w:rsid w:val="00D643F4"/>
    <w:rsid w:val="00D64515"/>
    <w:rsid w:val="00D64E10"/>
    <w:rsid w:val="00D64F29"/>
    <w:rsid w:val="00D65726"/>
    <w:rsid w:val="00D658F8"/>
    <w:rsid w:val="00D65C54"/>
    <w:rsid w:val="00D65DCB"/>
    <w:rsid w:val="00D65F4E"/>
    <w:rsid w:val="00D6608B"/>
    <w:rsid w:val="00D66946"/>
    <w:rsid w:val="00D673E0"/>
    <w:rsid w:val="00D67629"/>
    <w:rsid w:val="00D67E30"/>
    <w:rsid w:val="00D67FDB"/>
    <w:rsid w:val="00D70050"/>
    <w:rsid w:val="00D70154"/>
    <w:rsid w:val="00D70ABB"/>
    <w:rsid w:val="00D71164"/>
    <w:rsid w:val="00D71458"/>
    <w:rsid w:val="00D71481"/>
    <w:rsid w:val="00D7156E"/>
    <w:rsid w:val="00D7237F"/>
    <w:rsid w:val="00D727EC"/>
    <w:rsid w:val="00D737A0"/>
    <w:rsid w:val="00D73F83"/>
    <w:rsid w:val="00D74337"/>
    <w:rsid w:val="00D74429"/>
    <w:rsid w:val="00D74821"/>
    <w:rsid w:val="00D75193"/>
    <w:rsid w:val="00D75508"/>
    <w:rsid w:val="00D756F6"/>
    <w:rsid w:val="00D75967"/>
    <w:rsid w:val="00D761E5"/>
    <w:rsid w:val="00D76859"/>
    <w:rsid w:val="00D76E42"/>
    <w:rsid w:val="00D7778A"/>
    <w:rsid w:val="00D77AEF"/>
    <w:rsid w:val="00D77EA7"/>
    <w:rsid w:val="00D80E08"/>
    <w:rsid w:val="00D8174B"/>
    <w:rsid w:val="00D818AA"/>
    <w:rsid w:val="00D81D21"/>
    <w:rsid w:val="00D82038"/>
    <w:rsid w:val="00D82111"/>
    <w:rsid w:val="00D821AF"/>
    <w:rsid w:val="00D82AFA"/>
    <w:rsid w:val="00D82CF5"/>
    <w:rsid w:val="00D82DA0"/>
    <w:rsid w:val="00D82EBD"/>
    <w:rsid w:val="00D835D5"/>
    <w:rsid w:val="00D83DAF"/>
    <w:rsid w:val="00D83F22"/>
    <w:rsid w:val="00D84001"/>
    <w:rsid w:val="00D84176"/>
    <w:rsid w:val="00D84850"/>
    <w:rsid w:val="00D84F9F"/>
    <w:rsid w:val="00D851D2"/>
    <w:rsid w:val="00D85532"/>
    <w:rsid w:val="00D85D1E"/>
    <w:rsid w:val="00D8635A"/>
    <w:rsid w:val="00D8657A"/>
    <w:rsid w:val="00D869A8"/>
    <w:rsid w:val="00D86E1B"/>
    <w:rsid w:val="00D87736"/>
    <w:rsid w:val="00D87C41"/>
    <w:rsid w:val="00D90150"/>
    <w:rsid w:val="00D901EA"/>
    <w:rsid w:val="00D902F4"/>
    <w:rsid w:val="00D90A5A"/>
    <w:rsid w:val="00D90C7C"/>
    <w:rsid w:val="00D90DB8"/>
    <w:rsid w:val="00D90F76"/>
    <w:rsid w:val="00D910B6"/>
    <w:rsid w:val="00D9144E"/>
    <w:rsid w:val="00D91705"/>
    <w:rsid w:val="00D9209C"/>
    <w:rsid w:val="00D921E8"/>
    <w:rsid w:val="00D9221C"/>
    <w:rsid w:val="00D9228C"/>
    <w:rsid w:val="00D92434"/>
    <w:rsid w:val="00D92C82"/>
    <w:rsid w:val="00D92E94"/>
    <w:rsid w:val="00D92EB2"/>
    <w:rsid w:val="00D92F2A"/>
    <w:rsid w:val="00D93638"/>
    <w:rsid w:val="00D93A34"/>
    <w:rsid w:val="00D93B36"/>
    <w:rsid w:val="00D93CEA"/>
    <w:rsid w:val="00D94206"/>
    <w:rsid w:val="00D9477D"/>
    <w:rsid w:val="00D9573A"/>
    <w:rsid w:val="00D95B6D"/>
    <w:rsid w:val="00D95FE7"/>
    <w:rsid w:val="00D96004"/>
    <w:rsid w:val="00D9607C"/>
    <w:rsid w:val="00D963EE"/>
    <w:rsid w:val="00D9687D"/>
    <w:rsid w:val="00D974D1"/>
    <w:rsid w:val="00D9766B"/>
    <w:rsid w:val="00D97A5E"/>
    <w:rsid w:val="00D97E40"/>
    <w:rsid w:val="00DA0621"/>
    <w:rsid w:val="00DA1931"/>
    <w:rsid w:val="00DA222B"/>
    <w:rsid w:val="00DA2312"/>
    <w:rsid w:val="00DA2369"/>
    <w:rsid w:val="00DA29AB"/>
    <w:rsid w:val="00DA303A"/>
    <w:rsid w:val="00DA3652"/>
    <w:rsid w:val="00DA378B"/>
    <w:rsid w:val="00DA3E1B"/>
    <w:rsid w:val="00DA40EE"/>
    <w:rsid w:val="00DA4982"/>
    <w:rsid w:val="00DA4F27"/>
    <w:rsid w:val="00DA5096"/>
    <w:rsid w:val="00DA556D"/>
    <w:rsid w:val="00DA61FD"/>
    <w:rsid w:val="00DA6E24"/>
    <w:rsid w:val="00DA6EE9"/>
    <w:rsid w:val="00DA7678"/>
    <w:rsid w:val="00DA7A83"/>
    <w:rsid w:val="00DA7C8A"/>
    <w:rsid w:val="00DB05EE"/>
    <w:rsid w:val="00DB07D2"/>
    <w:rsid w:val="00DB0C9B"/>
    <w:rsid w:val="00DB0EAA"/>
    <w:rsid w:val="00DB167A"/>
    <w:rsid w:val="00DB1811"/>
    <w:rsid w:val="00DB1ECC"/>
    <w:rsid w:val="00DB21B4"/>
    <w:rsid w:val="00DB2519"/>
    <w:rsid w:val="00DB2534"/>
    <w:rsid w:val="00DB2C6F"/>
    <w:rsid w:val="00DB3A4A"/>
    <w:rsid w:val="00DB475C"/>
    <w:rsid w:val="00DB490D"/>
    <w:rsid w:val="00DB4DB1"/>
    <w:rsid w:val="00DB4FFE"/>
    <w:rsid w:val="00DB53B6"/>
    <w:rsid w:val="00DB5470"/>
    <w:rsid w:val="00DB54F0"/>
    <w:rsid w:val="00DB5D25"/>
    <w:rsid w:val="00DB5FAE"/>
    <w:rsid w:val="00DB605C"/>
    <w:rsid w:val="00DB612A"/>
    <w:rsid w:val="00DB6386"/>
    <w:rsid w:val="00DB6A57"/>
    <w:rsid w:val="00DB6DE0"/>
    <w:rsid w:val="00DB6FA2"/>
    <w:rsid w:val="00DB7120"/>
    <w:rsid w:val="00DB740B"/>
    <w:rsid w:val="00DB7852"/>
    <w:rsid w:val="00DC0240"/>
    <w:rsid w:val="00DC04DC"/>
    <w:rsid w:val="00DC06B1"/>
    <w:rsid w:val="00DC0816"/>
    <w:rsid w:val="00DC0D2A"/>
    <w:rsid w:val="00DC196A"/>
    <w:rsid w:val="00DC19BF"/>
    <w:rsid w:val="00DC2442"/>
    <w:rsid w:val="00DC3659"/>
    <w:rsid w:val="00DC3B09"/>
    <w:rsid w:val="00DC455D"/>
    <w:rsid w:val="00DC4DAC"/>
    <w:rsid w:val="00DC4F9D"/>
    <w:rsid w:val="00DC5496"/>
    <w:rsid w:val="00DC553F"/>
    <w:rsid w:val="00DC5939"/>
    <w:rsid w:val="00DC59CC"/>
    <w:rsid w:val="00DC5A29"/>
    <w:rsid w:val="00DC5CA9"/>
    <w:rsid w:val="00DC6962"/>
    <w:rsid w:val="00DC69E2"/>
    <w:rsid w:val="00DC6B49"/>
    <w:rsid w:val="00DC7181"/>
    <w:rsid w:val="00DC720E"/>
    <w:rsid w:val="00DC7C5F"/>
    <w:rsid w:val="00DC7E1B"/>
    <w:rsid w:val="00DC7FF8"/>
    <w:rsid w:val="00DD00D7"/>
    <w:rsid w:val="00DD032C"/>
    <w:rsid w:val="00DD0549"/>
    <w:rsid w:val="00DD0C0C"/>
    <w:rsid w:val="00DD1420"/>
    <w:rsid w:val="00DD148A"/>
    <w:rsid w:val="00DD1E33"/>
    <w:rsid w:val="00DD2677"/>
    <w:rsid w:val="00DD2CCD"/>
    <w:rsid w:val="00DD2FA7"/>
    <w:rsid w:val="00DD3357"/>
    <w:rsid w:val="00DD4107"/>
    <w:rsid w:val="00DD46E5"/>
    <w:rsid w:val="00DD5211"/>
    <w:rsid w:val="00DD5410"/>
    <w:rsid w:val="00DD5A93"/>
    <w:rsid w:val="00DD5B2A"/>
    <w:rsid w:val="00DD61D7"/>
    <w:rsid w:val="00DD6782"/>
    <w:rsid w:val="00DD723C"/>
    <w:rsid w:val="00DD72B2"/>
    <w:rsid w:val="00DD7822"/>
    <w:rsid w:val="00DE0CD1"/>
    <w:rsid w:val="00DE0D44"/>
    <w:rsid w:val="00DE1E3A"/>
    <w:rsid w:val="00DE3B3D"/>
    <w:rsid w:val="00DE3E28"/>
    <w:rsid w:val="00DE3F72"/>
    <w:rsid w:val="00DE4F4D"/>
    <w:rsid w:val="00DE5308"/>
    <w:rsid w:val="00DE5DBE"/>
    <w:rsid w:val="00DE6B30"/>
    <w:rsid w:val="00DE6E6A"/>
    <w:rsid w:val="00DE708F"/>
    <w:rsid w:val="00DE7CE0"/>
    <w:rsid w:val="00DF00A5"/>
    <w:rsid w:val="00DF04B9"/>
    <w:rsid w:val="00DF05EE"/>
    <w:rsid w:val="00DF0B6D"/>
    <w:rsid w:val="00DF1064"/>
    <w:rsid w:val="00DF1187"/>
    <w:rsid w:val="00DF198B"/>
    <w:rsid w:val="00DF1C89"/>
    <w:rsid w:val="00DF1F79"/>
    <w:rsid w:val="00DF1FB6"/>
    <w:rsid w:val="00DF2134"/>
    <w:rsid w:val="00DF2B59"/>
    <w:rsid w:val="00DF3250"/>
    <w:rsid w:val="00DF38DD"/>
    <w:rsid w:val="00DF3D50"/>
    <w:rsid w:val="00DF4330"/>
    <w:rsid w:val="00DF4E62"/>
    <w:rsid w:val="00DF4E7E"/>
    <w:rsid w:val="00DF4FAD"/>
    <w:rsid w:val="00DF50E2"/>
    <w:rsid w:val="00DF5F1E"/>
    <w:rsid w:val="00DF69D2"/>
    <w:rsid w:val="00DF6C6D"/>
    <w:rsid w:val="00DF7047"/>
    <w:rsid w:val="00DF75E2"/>
    <w:rsid w:val="00DF79DB"/>
    <w:rsid w:val="00DF7F6F"/>
    <w:rsid w:val="00E0001F"/>
    <w:rsid w:val="00E00030"/>
    <w:rsid w:val="00E009F2"/>
    <w:rsid w:val="00E010F2"/>
    <w:rsid w:val="00E01233"/>
    <w:rsid w:val="00E01520"/>
    <w:rsid w:val="00E01561"/>
    <w:rsid w:val="00E016E9"/>
    <w:rsid w:val="00E01AE4"/>
    <w:rsid w:val="00E02436"/>
    <w:rsid w:val="00E024FA"/>
    <w:rsid w:val="00E0254F"/>
    <w:rsid w:val="00E027A1"/>
    <w:rsid w:val="00E02D42"/>
    <w:rsid w:val="00E03239"/>
    <w:rsid w:val="00E03DBA"/>
    <w:rsid w:val="00E04287"/>
    <w:rsid w:val="00E0445D"/>
    <w:rsid w:val="00E04724"/>
    <w:rsid w:val="00E04BD2"/>
    <w:rsid w:val="00E04E04"/>
    <w:rsid w:val="00E053DD"/>
    <w:rsid w:val="00E0559E"/>
    <w:rsid w:val="00E05736"/>
    <w:rsid w:val="00E05B49"/>
    <w:rsid w:val="00E06299"/>
    <w:rsid w:val="00E06CC5"/>
    <w:rsid w:val="00E07268"/>
    <w:rsid w:val="00E07374"/>
    <w:rsid w:val="00E079BF"/>
    <w:rsid w:val="00E079ED"/>
    <w:rsid w:val="00E07EAB"/>
    <w:rsid w:val="00E105D9"/>
    <w:rsid w:val="00E1075F"/>
    <w:rsid w:val="00E1287E"/>
    <w:rsid w:val="00E128BE"/>
    <w:rsid w:val="00E12F9E"/>
    <w:rsid w:val="00E13084"/>
    <w:rsid w:val="00E13783"/>
    <w:rsid w:val="00E13926"/>
    <w:rsid w:val="00E13C8C"/>
    <w:rsid w:val="00E14005"/>
    <w:rsid w:val="00E14645"/>
    <w:rsid w:val="00E14692"/>
    <w:rsid w:val="00E14ED3"/>
    <w:rsid w:val="00E151FB"/>
    <w:rsid w:val="00E15BB0"/>
    <w:rsid w:val="00E15FEB"/>
    <w:rsid w:val="00E16068"/>
    <w:rsid w:val="00E16296"/>
    <w:rsid w:val="00E16BC3"/>
    <w:rsid w:val="00E16E2A"/>
    <w:rsid w:val="00E171C2"/>
    <w:rsid w:val="00E17DF5"/>
    <w:rsid w:val="00E2083F"/>
    <w:rsid w:val="00E20BBA"/>
    <w:rsid w:val="00E219C1"/>
    <w:rsid w:val="00E21E8B"/>
    <w:rsid w:val="00E224EF"/>
    <w:rsid w:val="00E22B31"/>
    <w:rsid w:val="00E231CB"/>
    <w:rsid w:val="00E234A2"/>
    <w:rsid w:val="00E23570"/>
    <w:rsid w:val="00E23CC3"/>
    <w:rsid w:val="00E23DEA"/>
    <w:rsid w:val="00E243BF"/>
    <w:rsid w:val="00E24580"/>
    <w:rsid w:val="00E24B73"/>
    <w:rsid w:val="00E24CD4"/>
    <w:rsid w:val="00E24FA3"/>
    <w:rsid w:val="00E250B7"/>
    <w:rsid w:val="00E253DE"/>
    <w:rsid w:val="00E258E7"/>
    <w:rsid w:val="00E25992"/>
    <w:rsid w:val="00E25A85"/>
    <w:rsid w:val="00E25F0C"/>
    <w:rsid w:val="00E2618E"/>
    <w:rsid w:val="00E262D4"/>
    <w:rsid w:val="00E2664D"/>
    <w:rsid w:val="00E268C8"/>
    <w:rsid w:val="00E26B3E"/>
    <w:rsid w:val="00E27515"/>
    <w:rsid w:val="00E2788C"/>
    <w:rsid w:val="00E278AE"/>
    <w:rsid w:val="00E301B1"/>
    <w:rsid w:val="00E309CF"/>
    <w:rsid w:val="00E309E6"/>
    <w:rsid w:val="00E317BD"/>
    <w:rsid w:val="00E3260F"/>
    <w:rsid w:val="00E32626"/>
    <w:rsid w:val="00E326D6"/>
    <w:rsid w:val="00E3287C"/>
    <w:rsid w:val="00E32A85"/>
    <w:rsid w:val="00E32DD6"/>
    <w:rsid w:val="00E338F1"/>
    <w:rsid w:val="00E33BD9"/>
    <w:rsid w:val="00E33C74"/>
    <w:rsid w:val="00E33C80"/>
    <w:rsid w:val="00E34DA6"/>
    <w:rsid w:val="00E34DE5"/>
    <w:rsid w:val="00E3549B"/>
    <w:rsid w:val="00E35837"/>
    <w:rsid w:val="00E359A3"/>
    <w:rsid w:val="00E3612A"/>
    <w:rsid w:val="00E3638B"/>
    <w:rsid w:val="00E3687D"/>
    <w:rsid w:val="00E3696C"/>
    <w:rsid w:val="00E36D09"/>
    <w:rsid w:val="00E36E9A"/>
    <w:rsid w:val="00E36EC3"/>
    <w:rsid w:val="00E36EDA"/>
    <w:rsid w:val="00E371D9"/>
    <w:rsid w:val="00E3761D"/>
    <w:rsid w:val="00E377C3"/>
    <w:rsid w:val="00E404CB"/>
    <w:rsid w:val="00E404F2"/>
    <w:rsid w:val="00E40619"/>
    <w:rsid w:val="00E40835"/>
    <w:rsid w:val="00E40D12"/>
    <w:rsid w:val="00E40D84"/>
    <w:rsid w:val="00E411CD"/>
    <w:rsid w:val="00E417E2"/>
    <w:rsid w:val="00E41A29"/>
    <w:rsid w:val="00E41F53"/>
    <w:rsid w:val="00E42768"/>
    <w:rsid w:val="00E43117"/>
    <w:rsid w:val="00E4319D"/>
    <w:rsid w:val="00E43AE6"/>
    <w:rsid w:val="00E43C95"/>
    <w:rsid w:val="00E43E07"/>
    <w:rsid w:val="00E44D24"/>
    <w:rsid w:val="00E44EDD"/>
    <w:rsid w:val="00E451F4"/>
    <w:rsid w:val="00E45681"/>
    <w:rsid w:val="00E45FEA"/>
    <w:rsid w:val="00E46300"/>
    <w:rsid w:val="00E46305"/>
    <w:rsid w:val="00E463CF"/>
    <w:rsid w:val="00E4648A"/>
    <w:rsid w:val="00E467F4"/>
    <w:rsid w:val="00E479DA"/>
    <w:rsid w:val="00E47AE1"/>
    <w:rsid w:val="00E47B0A"/>
    <w:rsid w:val="00E47B29"/>
    <w:rsid w:val="00E47D01"/>
    <w:rsid w:val="00E47E4B"/>
    <w:rsid w:val="00E47FE9"/>
    <w:rsid w:val="00E50146"/>
    <w:rsid w:val="00E50562"/>
    <w:rsid w:val="00E50797"/>
    <w:rsid w:val="00E507EC"/>
    <w:rsid w:val="00E50822"/>
    <w:rsid w:val="00E51569"/>
    <w:rsid w:val="00E516A7"/>
    <w:rsid w:val="00E51C4D"/>
    <w:rsid w:val="00E52179"/>
    <w:rsid w:val="00E52474"/>
    <w:rsid w:val="00E524B4"/>
    <w:rsid w:val="00E52727"/>
    <w:rsid w:val="00E528B7"/>
    <w:rsid w:val="00E53212"/>
    <w:rsid w:val="00E533D0"/>
    <w:rsid w:val="00E53455"/>
    <w:rsid w:val="00E534A5"/>
    <w:rsid w:val="00E538A3"/>
    <w:rsid w:val="00E540FC"/>
    <w:rsid w:val="00E54371"/>
    <w:rsid w:val="00E544E9"/>
    <w:rsid w:val="00E54825"/>
    <w:rsid w:val="00E54903"/>
    <w:rsid w:val="00E55125"/>
    <w:rsid w:val="00E55339"/>
    <w:rsid w:val="00E554EE"/>
    <w:rsid w:val="00E5554A"/>
    <w:rsid w:val="00E55570"/>
    <w:rsid w:val="00E5581E"/>
    <w:rsid w:val="00E55A81"/>
    <w:rsid w:val="00E55AA3"/>
    <w:rsid w:val="00E55C5D"/>
    <w:rsid w:val="00E55F99"/>
    <w:rsid w:val="00E563C3"/>
    <w:rsid w:val="00E56578"/>
    <w:rsid w:val="00E56655"/>
    <w:rsid w:val="00E56FAB"/>
    <w:rsid w:val="00E57C77"/>
    <w:rsid w:val="00E57E30"/>
    <w:rsid w:val="00E60323"/>
    <w:rsid w:val="00E60E33"/>
    <w:rsid w:val="00E60F6F"/>
    <w:rsid w:val="00E611E6"/>
    <w:rsid w:val="00E6159F"/>
    <w:rsid w:val="00E61981"/>
    <w:rsid w:val="00E61B16"/>
    <w:rsid w:val="00E631DA"/>
    <w:rsid w:val="00E6333E"/>
    <w:rsid w:val="00E63ABB"/>
    <w:rsid w:val="00E63C6A"/>
    <w:rsid w:val="00E64318"/>
    <w:rsid w:val="00E64845"/>
    <w:rsid w:val="00E64B03"/>
    <w:rsid w:val="00E650F3"/>
    <w:rsid w:val="00E669DB"/>
    <w:rsid w:val="00E669EC"/>
    <w:rsid w:val="00E66AF2"/>
    <w:rsid w:val="00E670CA"/>
    <w:rsid w:val="00E67952"/>
    <w:rsid w:val="00E703CC"/>
    <w:rsid w:val="00E70ADF"/>
    <w:rsid w:val="00E70D38"/>
    <w:rsid w:val="00E70E3A"/>
    <w:rsid w:val="00E7117F"/>
    <w:rsid w:val="00E71393"/>
    <w:rsid w:val="00E71D1F"/>
    <w:rsid w:val="00E7205A"/>
    <w:rsid w:val="00E727D3"/>
    <w:rsid w:val="00E72AEA"/>
    <w:rsid w:val="00E732BB"/>
    <w:rsid w:val="00E73619"/>
    <w:rsid w:val="00E7372B"/>
    <w:rsid w:val="00E737F2"/>
    <w:rsid w:val="00E73ECE"/>
    <w:rsid w:val="00E73FBB"/>
    <w:rsid w:val="00E7435C"/>
    <w:rsid w:val="00E744B9"/>
    <w:rsid w:val="00E74C99"/>
    <w:rsid w:val="00E75B26"/>
    <w:rsid w:val="00E75CD0"/>
    <w:rsid w:val="00E765E0"/>
    <w:rsid w:val="00E767C6"/>
    <w:rsid w:val="00E7684B"/>
    <w:rsid w:val="00E7754E"/>
    <w:rsid w:val="00E80026"/>
    <w:rsid w:val="00E803BB"/>
    <w:rsid w:val="00E8139C"/>
    <w:rsid w:val="00E816EE"/>
    <w:rsid w:val="00E821B1"/>
    <w:rsid w:val="00E8258D"/>
    <w:rsid w:val="00E82719"/>
    <w:rsid w:val="00E82762"/>
    <w:rsid w:val="00E8285E"/>
    <w:rsid w:val="00E8291F"/>
    <w:rsid w:val="00E8335A"/>
    <w:rsid w:val="00E83509"/>
    <w:rsid w:val="00E8397B"/>
    <w:rsid w:val="00E83BA2"/>
    <w:rsid w:val="00E84003"/>
    <w:rsid w:val="00E84064"/>
    <w:rsid w:val="00E8450E"/>
    <w:rsid w:val="00E8575C"/>
    <w:rsid w:val="00E8581F"/>
    <w:rsid w:val="00E85DC5"/>
    <w:rsid w:val="00E85EE3"/>
    <w:rsid w:val="00E862BC"/>
    <w:rsid w:val="00E862C7"/>
    <w:rsid w:val="00E86429"/>
    <w:rsid w:val="00E8689A"/>
    <w:rsid w:val="00E86A30"/>
    <w:rsid w:val="00E86ADD"/>
    <w:rsid w:val="00E87124"/>
    <w:rsid w:val="00E878D5"/>
    <w:rsid w:val="00E87A48"/>
    <w:rsid w:val="00E87BD6"/>
    <w:rsid w:val="00E900BF"/>
    <w:rsid w:val="00E90945"/>
    <w:rsid w:val="00E90C28"/>
    <w:rsid w:val="00E90E1E"/>
    <w:rsid w:val="00E9143E"/>
    <w:rsid w:val="00E91527"/>
    <w:rsid w:val="00E91E42"/>
    <w:rsid w:val="00E92410"/>
    <w:rsid w:val="00E929DE"/>
    <w:rsid w:val="00E92B2D"/>
    <w:rsid w:val="00E92B7F"/>
    <w:rsid w:val="00E92F8C"/>
    <w:rsid w:val="00E9374F"/>
    <w:rsid w:val="00E94CC7"/>
    <w:rsid w:val="00E95421"/>
    <w:rsid w:val="00E95766"/>
    <w:rsid w:val="00E959F7"/>
    <w:rsid w:val="00E95A46"/>
    <w:rsid w:val="00E95EAC"/>
    <w:rsid w:val="00E95FFE"/>
    <w:rsid w:val="00E963B0"/>
    <w:rsid w:val="00E96A52"/>
    <w:rsid w:val="00E96A8F"/>
    <w:rsid w:val="00E96E67"/>
    <w:rsid w:val="00E96E8B"/>
    <w:rsid w:val="00E971CE"/>
    <w:rsid w:val="00E97DD0"/>
    <w:rsid w:val="00EA0313"/>
    <w:rsid w:val="00EA0940"/>
    <w:rsid w:val="00EA0CB5"/>
    <w:rsid w:val="00EA0E46"/>
    <w:rsid w:val="00EA18B9"/>
    <w:rsid w:val="00EA23E8"/>
    <w:rsid w:val="00EA24B5"/>
    <w:rsid w:val="00EA25CF"/>
    <w:rsid w:val="00EA270D"/>
    <w:rsid w:val="00EA2EE2"/>
    <w:rsid w:val="00EA30FC"/>
    <w:rsid w:val="00EA3B61"/>
    <w:rsid w:val="00EA3BB8"/>
    <w:rsid w:val="00EA3CD6"/>
    <w:rsid w:val="00EA3EB8"/>
    <w:rsid w:val="00EA4B76"/>
    <w:rsid w:val="00EA4E95"/>
    <w:rsid w:val="00EA4EA3"/>
    <w:rsid w:val="00EA5185"/>
    <w:rsid w:val="00EA5C70"/>
    <w:rsid w:val="00EA6103"/>
    <w:rsid w:val="00EA6637"/>
    <w:rsid w:val="00EA6DFA"/>
    <w:rsid w:val="00EA7567"/>
    <w:rsid w:val="00EA7BF9"/>
    <w:rsid w:val="00EA7FEB"/>
    <w:rsid w:val="00EB0345"/>
    <w:rsid w:val="00EB03CB"/>
    <w:rsid w:val="00EB04B7"/>
    <w:rsid w:val="00EB0881"/>
    <w:rsid w:val="00EB0A56"/>
    <w:rsid w:val="00EB0AF0"/>
    <w:rsid w:val="00EB1504"/>
    <w:rsid w:val="00EB18BC"/>
    <w:rsid w:val="00EB1F21"/>
    <w:rsid w:val="00EB2090"/>
    <w:rsid w:val="00EB2187"/>
    <w:rsid w:val="00EB2324"/>
    <w:rsid w:val="00EB2C59"/>
    <w:rsid w:val="00EB3277"/>
    <w:rsid w:val="00EB39CC"/>
    <w:rsid w:val="00EB3E89"/>
    <w:rsid w:val="00EB41D9"/>
    <w:rsid w:val="00EB4847"/>
    <w:rsid w:val="00EB50F4"/>
    <w:rsid w:val="00EB596A"/>
    <w:rsid w:val="00EB5F93"/>
    <w:rsid w:val="00EB6729"/>
    <w:rsid w:val="00EB6CEA"/>
    <w:rsid w:val="00EB7155"/>
    <w:rsid w:val="00EB71C1"/>
    <w:rsid w:val="00EC03A1"/>
    <w:rsid w:val="00EC08B5"/>
    <w:rsid w:val="00EC09AB"/>
    <w:rsid w:val="00EC0CE3"/>
    <w:rsid w:val="00EC0F84"/>
    <w:rsid w:val="00EC119B"/>
    <w:rsid w:val="00EC1273"/>
    <w:rsid w:val="00EC12FD"/>
    <w:rsid w:val="00EC1571"/>
    <w:rsid w:val="00EC176A"/>
    <w:rsid w:val="00EC19B3"/>
    <w:rsid w:val="00EC1F04"/>
    <w:rsid w:val="00EC25E1"/>
    <w:rsid w:val="00EC2FC8"/>
    <w:rsid w:val="00EC38B3"/>
    <w:rsid w:val="00EC3A7A"/>
    <w:rsid w:val="00EC3C74"/>
    <w:rsid w:val="00EC3DAF"/>
    <w:rsid w:val="00EC4840"/>
    <w:rsid w:val="00EC4B35"/>
    <w:rsid w:val="00EC514E"/>
    <w:rsid w:val="00EC56F7"/>
    <w:rsid w:val="00EC5E47"/>
    <w:rsid w:val="00EC610B"/>
    <w:rsid w:val="00EC632B"/>
    <w:rsid w:val="00EC6371"/>
    <w:rsid w:val="00EC6986"/>
    <w:rsid w:val="00EC6E43"/>
    <w:rsid w:val="00EC6ED3"/>
    <w:rsid w:val="00EC7EFF"/>
    <w:rsid w:val="00ED053A"/>
    <w:rsid w:val="00ED0BF5"/>
    <w:rsid w:val="00ED104D"/>
    <w:rsid w:val="00ED1336"/>
    <w:rsid w:val="00ED1763"/>
    <w:rsid w:val="00ED1ABE"/>
    <w:rsid w:val="00ED1FB2"/>
    <w:rsid w:val="00ED2653"/>
    <w:rsid w:val="00ED288E"/>
    <w:rsid w:val="00ED312A"/>
    <w:rsid w:val="00ED3A24"/>
    <w:rsid w:val="00ED47B9"/>
    <w:rsid w:val="00ED4B82"/>
    <w:rsid w:val="00ED4CD5"/>
    <w:rsid w:val="00ED4CE1"/>
    <w:rsid w:val="00ED5032"/>
    <w:rsid w:val="00ED523C"/>
    <w:rsid w:val="00ED534F"/>
    <w:rsid w:val="00ED547F"/>
    <w:rsid w:val="00ED57EA"/>
    <w:rsid w:val="00ED5B41"/>
    <w:rsid w:val="00ED5DA7"/>
    <w:rsid w:val="00ED65BE"/>
    <w:rsid w:val="00ED677C"/>
    <w:rsid w:val="00ED67B8"/>
    <w:rsid w:val="00ED68E7"/>
    <w:rsid w:val="00ED6C65"/>
    <w:rsid w:val="00ED6CD0"/>
    <w:rsid w:val="00ED6D97"/>
    <w:rsid w:val="00ED724D"/>
    <w:rsid w:val="00ED73EA"/>
    <w:rsid w:val="00ED75D7"/>
    <w:rsid w:val="00ED75F3"/>
    <w:rsid w:val="00ED7DC1"/>
    <w:rsid w:val="00ED7FB0"/>
    <w:rsid w:val="00EE03F3"/>
    <w:rsid w:val="00EE0618"/>
    <w:rsid w:val="00EE0669"/>
    <w:rsid w:val="00EE09B0"/>
    <w:rsid w:val="00EE0C7D"/>
    <w:rsid w:val="00EE11F6"/>
    <w:rsid w:val="00EE13EF"/>
    <w:rsid w:val="00EE1B59"/>
    <w:rsid w:val="00EE3290"/>
    <w:rsid w:val="00EE3671"/>
    <w:rsid w:val="00EE3AD4"/>
    <w:rsid w:val="00EE479C"/>
    <w:rsid w:val="00EE5054"/>
    <w:rsid w:val="00EE5312"/>
    <w:rsid w:val="00EE657A"/>
    <w:rsid w:val="00EE68A0"/>
    <w:rsid w:val="00EE69EB"/>
    <w:rsid w:val="00EE6E18"/>
    <w:rsid w:val="00EE7BF6"/>
    <w:rsid w:val="00EF0312"/>
    <w:rsid w:val="00EF033F"/>
    <w:rsid w:val="00EF076F"/>
    <w:rsid w:val="00EF12CB"/>
    <w:rsid w:val="00EF14EF"/>
    <w:rsid w:val="00EF1BE9"/>
    <w:rsid w:val="00EF1E58"/>
    <w:rsid w:val="00EF2454"/>
    <w:rsid w:val="00EF246B"/>
    <w:rsid w:val="00EF2718"/>
    <w:rsid w:val="00EF2FF0"/>
    <w:rsid w:val="00EF34AB"/>
    <w:rsid w:val="00EF36C0"/>
    <w:rsid w:val="00EF3A05"/>
    <w:rsid w:val="00EF3AA2"/>
    <w:rsid w:val="00EF41F0"/>
    <w:rsid w:val="00EF44C5"/>
    <w:rsid w:val="00EF49B0"/>
    <w:rsid w:val="00EF5179"/>
    <w:rsid w:val="00EF54E2"/>
    <w:rsid w:val="00EF5DDD"/>
    <w:rsid w:val="00EF631E"/>
    <w:rsid w:val="00EF6615"/>
    <w:rsid w:val="00EF679A"/>
    <w:rsid w:val="00EF68C9"/>
    <w:rsid w:val="00EF6A54"/>
    <w:rsid w:val="00EF6C90"/>
    <w:rsid w:val="00EF6F30"/>
    <w:rsid w:val="00EF70D9"/>
    <w:rsid w:val="00EF712C"/>
    <w:rsid w:val="00EF77CE"/>
    <w:rsid w:val="00EF7A54"/>
    <w:rsid w:val="00EF7ADD"/>
    <w:rsid w:val="00F0013B"/>
    <w:rsid w:val="00F00BD9"/>
    <w:rsid w:val="00F00D5B"/>
    <w:rsid w:val="00F00F94"/>
    <w:rsid w:val="00F012BD"/>
    <w:rsid w:val="00F012D2"/>
    <w:rsid w:val="00F0131D"/>
    <w:rsid w:val="00F01453"/>
    <w:rsid w:val="00F01985"/>
    <w:rsid w:val="00F01BBD"/>
    <w:rsid w:val="00F01C6D"/>
    <w:rsid w:val="00F01CE5"/>
    <w:rsid w:val="00F01CFB"/>
    <w:rsid w:val="00F01DD3"/>
    <w:rsid w:val="00F022BA"/>
    <w:rsid w:val="00F02435"/>
    <w:rsid w:val="00F0272A"/>
    <w:rsid w:val="00F02A55"/>
    <w:rsid w:val="00F02E36"/>
    <w:rsid w:val="00F03071"/>
    <w:rsid w:val="00F03087"/>
    <w:rsid w:val="00F032B6"/>
    <w:rsid w:val="00F03496"/>
    <w:rsid w:val="00F03799"/>
    <w:rsid w:val="00F038A0"/>
    <w:rsid w:val="00F039D5"/>
    <w:rsid w:val="00F03DF0"/>
    <w:rsid w:val="00F04784"/>
    <w:rsid w:val="00F04FAD"/>
    <w:rsid w:val="00F05343"/>
    <w:rsid w:val="00F05437"/>
    <w:rsid w:val="00F057B2"/>
    <w:rsid w:val="00F05DD1"/>
    <w:rsid w:val="00F05F2A"/>
    <w:rsid w:val="00F063D3"/>
    <w:rsid w:val="00F067B9"/>
    <w:rsid w:val="00F06DD2"/>
    <w:rsid w:val="00F07298"/>
    <w:rsid w:val="00F076A4"/>
    <w:rsid w:val="00F07A01"/>
    <w:rsid w:val="00F07AB4"/>
    <w:rsid w:val="00F07DA1"/>
    <w:rsid w:val="00F07DBE"/>
    <w:rsid w:val="00F10C8B"/>
    <w:rsid w:val="00F10DD8"/>
    <w:rsid w:val="00F10ED4"/>
    <w:rsid w:val="00F11013"/>
    <w:rsid w:val="00F11450"/>
    <w:rsid w:val="00F118E7"/>
    <w:rsid w:val="00F11B23"/>
    <w:rsid w:val="00F11F1A"/>
    <w:rsid w:val="00F12039"/>
    <w:rsid w:val="00F12784"/>
    <w:rsid w:val="00F12D34"/>
    <w:rsid w:val="00F12D70"/>
    <w:rsid w:val="00F12EC1"/>
    <w:rsid w:val="00F13B0C"/>
    <w:rsid w:val="00F14810"/>
    <w:rsid w:val="00F1538F"/>
    <w:rsid w:val="00F15B77"/>
    <w:rsid w:val="00F16148"/>
    <w:rsid w:val="00F161A9"/>
    <w:rsid w:val="00F16251"/>
    <w:rsid w:val="00F1637A"/>
    <w:rsid w:val="00F1642C"/>
    <w:rsid w:val="00F168A2"/>
    <w:rsid w:val="00F169C5"/>
    <w:rsid w:val="00F16D47"/>
    <w:rsid w:val="00F16E02"/>
    <w:rsid w:val="00F1725B"/>
    <w:rsid w:val="00F17947"/>
    <w:rsid w:val="00F17B3B"/>
    <w:rsid w:val="00F204E8"/>
    <w:rsid w:val="00F2069F"/>
    <w:rsid w:val="00F20E04"/>
    <w:rsid w:val="00F21589"/>
    <w:rsid w:val="00F21E5E"/>
    <w:rsid w:val="00F224F2"/>
    <w:rsid w:val="00F22DCF"/>
    <w:rsid w:val="00F22E58"/>
    <w:rsid w:val="00F23579"/>
    <w:rsid w:val="00F23C71"/>
    <w:rsid w:val="00F23E83"/>
    <w:rsid w:val="00F23F69"/>
    <w:rsid w:val="00F2446A"/>
    <w:rsid w:val="00F24F21"/>
    <w:rsid w:val="00F2625D"/>
    <w:rsid w:val="00F26333"/>
    <w:rsid w:val="00F26368"/>
    <w:rsid w:val="00F266F2"/>
    <w:rsid w:val="00F267C6"/>
    <w:rsid w:val="00F26A6A"/>
    <w:rsid w:val="00F26E71"/>
    <w:rsid w:val="00F2711C"/>
    <w:rsid w:val="00F27329"/>
    <w:rsid w:val="00F2764D"/>
    <w:rsid w:val="00F276F8"/>
    <w:rsid w:val="00F2774B"/>
    <w:rsid w:val="00F27CDF"/>
    <w:rsid w:val="00F27F93"/>
    <w:rsid w:val="00F27FAC"/>
    <w:rsid w:val="00F30561"/>
    <w:rsid w:val="00F31D9E"/>
    <w:rsid w:val="00F31F94"/>
    <w:rsid w:val="00F320E4"/>
    <w:rsid w:val="00F3300F"/>
    <w:rsid w:val="00F33282"/>
    <w:rsid w:val="00F34190"/>
    <w:rsid w:val="00F344BD"/>
    <w:rsid w:val="00F345BE"/>
    <w:rsid w:val="00F34B5C"/>
    <w:rsid w:val="00F34D69"/>
    <w:rsid w:val="00F34D87"/>
    <w:rsid w:val="00F351D3"/>
    <w:rsid w:val="00F3523C"/>
    <w:rsid w:val="00F35554"/>
    <w:rsid w:val="00F3564B"/>
    <w:rsid w:val="00F35988"/>
    <w:rsid w:val="00F35E54"/>
    <w:rsid w:val="00F36083"/>
    <w:rsid w:val="00F3619A"/>
    <w:rsid w:val="00F36393"/>
    <w:rsid w:val="00F365C3"/>
    <w:rsid w:val="00F368AE"/>
    <w:rsid w:val="00F368F5"/>
    <w:rsid w:val="00F36FE5"/>
    <w:rsid w:val="00F3716F"/>
    <w:rsid w:val="00F37B54"/>
    <w:rsid w:val="00F37C86"/>
    <w:rsid w:val="00F37D30"/>
    <w:rsid w:val="00F401BC"/>
    <w:rsid w:val="00F403AE"/>
    <w:rsid w:val="00F4050C"/>
    <w:rsid w:val="00F41185"/>
    <w:rsid w:val="00F41214"/>
    <w:rsid w:val="00F4127C"/>
    <w:rsid w:val="00F4162B"/>
    <w:rsid w:val="00F41949"/>
    <w:rsid w:val="00F41B7C"/>
    <w:rsid w:val="00F421A6"/>
    <w:rsid w:val="00F42381"/>
    <w:rsid w:val="00F42E36"/>
    <w:rsid w:val="00F43416"/>
    <w:rsid w:val="00F4371B"/>
    <w:rsid w:val="00F43C88"/>
    <w:rsid w:val="00F43D64"/>
    <w:rsid w:val="00F441D2"/>
    <w:rsid w:val="00F44433"/>
    <w:rsid w:val="00F4448C"/>
    <w:rsid w:val="00F445C5"/>
    <w:rsid w:val="00F458EA"/>
    <w:rsid w:val="00F45908"/>
    <w:rsid w:val="00F45DF2"/>
    <w:rsid w:val="00F45F68"/>
    <w:rsid w:val="00F46508"/>
    <w:rsid w:val="00F46799"/>
    <w:rsid w:val="00F47184"/>
    <w:rsid w:val="00F47205"/>
    <w:rsid w:val="00F47AF8"/>
    <w:rsid w:val="00F50196"/>
    <w:rsid w:val="00F508D5"/>
    <w:rsid w:val="00F50B79"/>
    <w:rsid w:val="00F50BCC"/>
    <w:rsid w:val="00F50D64"/>
    <w:rsid w:val="00F50E5F"/>
    <w:rsid w:val="00F5181E"/>
    <w:rsid w:val="00F51ED9"/>
    <w:rsid w:val="00F52061"/>
    <w:rsid w:val="00F52927"/>
    <w:rsid w:val="00F52C86"/>
    <w:rsid w:val="00F52EF1"/>
    <w:rsid w:val="00F53199"/>
    <w:rsid w:val="00F533CA"/>
    <w:rsid w:val="00F5348B"/>
    <w:rsid w:val="00F53990"/>
    <w:rsid w:val="00F54151"/>
    <w:rsid w:val="00F54409"/>
    <w:rsid w:val="00F544FF"/>
    <w:rsid w:val="00F54AE3"/>
    <w:rsid w:val="00F54B73"/>
    <w:rsid w:val="00F55F50"/>
    <w:rsid w:val="00F561A6"/>
    <w:rsid w:val="00F56A8A"/>
    <w:rsid w:val="00F56D77"/>
    <w:rsid w:val="00F57208"/>
    <w:rsid w:val="00F6089F"/>
    <w:rsid w:val="00F60B08"/>
    <w:rsid w:val="00F60B6D"/>
    <w:rsid w:val="00F618EB"/>
    <w:rsid w:val="00F61A0D"/>
    <w:rsid w:val="00F61F54"/>
    <w:rsid w:val="00F620D9"/>
    <w:rsid w:val="00F62201"/>
    <w:rsid w:val="00F62462"/>
    <w:rsid w:val="00F62D8E"/>
    <w:rsid w:val="00F62DC5"/>
    <w:rsid w:val="00F62E3E"/>
    <w:rsid w:val="00F62F1B"/>
    <w:rsid w:val="00F63219"/>
    <w:rsid w:val="00F640A4"/>
    <w:rsid w:val="00F64127"/>
    <w:rsid w:val="00F643BD"/>
    <w:rsid w:val="00F65113"/>
    <w:rsid w:val="00F658DC"/>
    <w:rsid w:val="00F65B38"/>
    <w:rsid w:val="00F65B4F"/>
    <w:rsid w:val="00F65B69"/>
    <w:rsid w:val="00F660F2"/>
    <w:rsid w:val="00F66780"/>
    <w:rsid w:val="00F66C7A"/>
    <w:rsid w:val="00F67350"/>
    <w:rsid w:val="00F6767D"/>
    <w:rsid w:val="00F679CA"/>
    <w:rsid w:val="00F67B7B"/>
    <w:rsid w:val="00F67BF3"/>
    <w:rsid w:val="00F70288"/>
    <w:rsid w:val="00F70654"/>
    <w:rsid w:val="00F708A8"/>
    <w:rsid w:val="00F70C46"/>
    <w:rsid w:val="00F70E7E"/>
    <w:rsid w:val="00F70E81"/>
    <w:rsid w:val="00F70F0B"/>
    <w:rsid w:val="00F716B7"/>
    <w:rsid w:val="00F71910"/>
    <w:rsid w:val="00F71BF8"/>
    <w:rsid w:val="00F7215A"/>
    <w:rsid w:val="00F72514"/>
    <w:rsid w:val="00F72815"/>
    <w:rsid w:val="00F736D8"/>
    <w:rsid w:val="00F7412C"/>
    <w:rsid w:val="00F74299"/>
    <w:rsid w:val="00F74429"/>
    <w:rsid w:val="00F74845"/>
    <w:rsid w:val="00F74ECE"/>
    <w:rsid w:val="00F74EF1"/>
    <w:rsid w:val="00F75E84"/>
    <w:rsid w:val="00F7687F"/>
    <w:rsid w:val="00F76A75"/>
    <w:rsid w:val="00F76E88"/>
    <w:rsid w:val="00F771EC"/>
    <w:rsid w:val="00F77293"/>
    <w:rsid w:val="00F773FC"/>
    <w:rsid w:val="00F77427"/>
    <w:rsid w:val="00F80B80"/>
    <w:rsid w:val="00F80FD7"/>
    <w:rsid w:val="00F81839"/>
    <w:rsid w:val="00F81E04"/>
    <w:rsid w:val="00F81F23"/>
    <w:rsid w:val="00F8296E"/>
    <w:rsid w:val="00F82AE2"/>
    <w:rsid w:val="00F82C69"/>
    <w:rsid w:val="00F834CF"/>
    <w:rsid w:val="00F83A8E"/>
    <w:rsid w:val="00F8412A"/>
    <w:rsid w:val="00F848B1"/>
    <w:rsid w:val="00F84C10"/>
    <w:rsid w:val="00F84CE1"/>
    <w:rsid w:val="00F84D38"/>
    <w:rsid w:val="00F85893"/>
    <w:rsid w:val="00F8592D"/>
    <w:rsid w:val="00F85C4D"/>
    <w:rsid w:val="00F85F33"/>
    <w:rsid w:val="00F8682F"/>
    <w:rsid w:val="00F86B76"/>
    <w:rsid w:val="00F86C65"/>
    <w:rsid w:val="00F86D2B"/>
    <w:rsid w:val="00F86D8B"/>
    <w:rsid w:val="00F87064"/>
    <w:rsid w:val="00F87B53"/>
    <w:rsid w:val="00F87B7C"/>
    <w:rsid w:val="00F87EA3"/>
    <w:rsid w:val="00F902C6"/>
    <w:rsid w:val="00F90668"/>
    <w:rsid w:val="00F90930"/>
    <w:rsid w:val="00F9094C"/>
    <w:rsid w:val="00F90CCD"/>
    <w:rsid w:val="00F90D06"/>
    <w:rsid w:val="00F9100C"/>
    <w:rsid w:val="00F91159"/>
    <w:rsid w:val="00F913D4"/>
    <w:rsid w:val="00F9168F"/>
    <w:rsid w:val="00F91780"/>
    <w:rsid w:val="00F91EA3"/>
    <w:rsid w:val="00F922C5"/>
    <w:rsid w:val="00F925D0"/>
    <w:rsid w:val="00F92CF5"/>
    <w:rsid w:val="00F930C7"/>
    <w:rsid w:val="00F93B23"/>
    <w:rsid w:val="00F94DA1"/>
    <w:rsid w:val="00F94E0B"/>
    <w:rsid w:val="00F957FE"/>
    <w:rsid w:val="00F9601C"/>
    <w:rsid w:val="00F96290"/>
    <w:rsid w:val="00F964D9"/>
    <w:rsid w:val="00F968AE"/>
    <w:rsid w:val="00F9693A"/>
    <w:rsid w:val="00F96955"/>
    <w:rsid w:val="00F96E4B"/>
    <w:rsid w:val="00F97005"/>
    <w:rsid w:val="00F97095"/>
    <w:rsid w:val="00F97A54"/>
    <w:rsid w:val="00F97D54"/>
    <w:rsid w:val="00F97DA1"/>
    <w:rsid w:val="00F97F80"/>
    <w:rsid w:val="00FA0627"/>
    <w:rsid w:val="00FA07F4"/>
    <w:rsid w:val="00FA09FA"/>
    <w:rsid w:val="00FA22C9"/>
    <w:rsid w:val="00FA28DA"/>
    <w:rsid w:val="00FA302D"/>
    <w:rsid w:val="00FA32B1"/>
    <w:rsid w:val="00FA32CD"/>
    <w:rsid w:val="00FA39A8"/>
    <w:rsid w:val="00FA4BEB"/>
    <w:rsid w:val="00FA50D5"/>
    <w:rsid w:val="00FA5438"/>
    <w:rsid w:val="00FA561F"/>
    <w:rsid w:val="00FA5E42"/>
    <w:rsid w:val="00FA626D"/>
    <w:rsid w:val="00FA6362"/>
    <w:rsid w:val="00FA63DF"/>
    <w:rsid w:val="00FA6592"/>
    <w:rsid w:val="00FA6813"/>
    <w:rsid w:val="00FA6E38"/>
    <w:rsid w:val="00FA71F0"/>
    <w:rsid w:val="00FA733A"/>
    <w:rsid w:val="00FA73A1"/>
    <w:rsid w:val="00FA7625"/>
    <w:rsid w:val="00FA7E25"/>
    <w:rsid w:val="00FB035D"/>
    <w:rsid w:val="00FB0695"/>
    <w:rsid w:val="00FB0C57"/>
    <w:rsid w:val="00FB0D42"/>
    <w:rsid w:val="00FB11AD"/>
    <w:rsid w:val="00FB1B05"/>
    <w:rsid w:val="00FB1C67"/>
    <w:rsid w:val="00FB1F2A"/>
    <w:rsid w:val="00FB1F48"/>
    <w:rsid w:val="00FB2230"/>
    <w:rsid w:val="00FB2671"/>
    <w:rsid w:val="00FB2A51"/>
    <w:rsid w:val="00FB2DB1"/>
    <w:rsid w:val="00FB3558"/>
    <w:rsid w:val="00FB42A5"/>
    <w:rsid w:val="00FB5EEF"/>
    <w:rsid w:val="00FB6770"/>
    <w:rsid w:val="00FB69E2"/>
    <w:rsid w:val="00FB6E67"/>
    <w:rsid w:val="00FB6EB1"/>
    <w:rsid w:val="00FB7239"/>
    <w:rsid w:val="00FB75E8"/>
    <w:rsid w:val="00FB7834"/>
    <w:rsid w:val="00FB7A37"/>
    <w:rsid w:val="00FB7FC9"/>
    <w:rsid w:val="00FC04F1"/>
    <w:rsid w:val="00FC095C"/>
    <w:rsid w:val="00FC0965"/>
    <w:rsid w:val="00FC0BD0"/>
    <w:rsid w:val="00FC0C01"/>
    <w:rsid w:val="00FC11B7"/>
    <w:rsid w:val="00FC11DD"/>
    <w:rsid w:val="00FC1328"/>
    <w:rsid w:val="00FC142F"/>
    <w:rsid w:val="00FC1474"/>
    <w:rsid w:val="00FC15B4"/>
    <w:rsid w:val="00FC1771"/>
    <w:rsid w:val="00FC17D4"/>
    <w:rsid w:val="00FC1B65"/>
    <w:rsid w:val="00FC1F58"/>
    <w:rsid w:val="00FC22FD"/>
    <w:rsid w:val="00FC233C"/>
    <w:rsid w:val="00FC27A3"/>
    <w:rsid w:val="00FC29F0"/>
    <w:rsid w:val="00FC37C9"/>
    <w:rsid w:val="00FC4028"/>
    <w:rsid w:val="00FC412E"/>
    <w:rsid w:val="00FC471F"/>
    <w:rsid w:val="00FC4DC0"/>
    <w:rsid w:val="00FC4E3F"/>
    <w:rsid w:val="00FC607D"/>
    <w:rsid w:val="00FC62F5"/>
    <w:rsid w:val="00FC6359"/>
    <w:rsid w:val="00FC6BE7"/>
    <w:rsid w:val="00FC6E76"/>
    <w:rsid w:val="00FC7062"/>
    <w:rsid w:val="00FC7191"/>
    <w:rsid w:val="00FC726B"/>
    <w:rsid w:val="00FC761A"/>
    <w:rsid w:val="00FC7F20"/>
    <w:rsid w:val="00FD035A"/>
    <w:rsid w:val="00FD06A4"/>
    <w:rsid w:val="00FD0824"/>
    <w:rsid w:val="00FD0924"/>
    <w:rsid w:val="00FD0C53"/>
    <w:rsid w:val="00FD1F3A"/>
    <w:rsid w:val="00FD20E6"/>
    <w:rsid w:val="00FD21E1"/>
    <w:rsid w:val="00FD2245"/>
    <w:rsid w:val="00FD230A"/>
    <w:rsid w:val="00FD268C"/>
    <w:rsid w:val="00FD2ACC"/>
    <w:rsid w:val="00FD2CF6"/>
    <w:rsid w:val="00FD3697"/>
    <w:rsid w:val="00FD36BE"/>
    <w:rsid w:val="00FD48AE"/>
    <w:rsid w:val="00FD4E76"/>
    <w:rsid w:val="00FD55B9"/>
    <w:rsid w:val="00FD5BB5"/>
    <w:rsid w:val="00FD61D6"/>
    <w:rsid w:val="00FD6234"/>
    <w:rsid w:val="00FD6315"/>
    <w:rsid w:val="00FD6605"/>
    <w:rsid w:val="00FD677B"/>
    <w:rsid w:val="00FD6815"/>
    <w:rsid w:val="00FD68E6"/>
    <w:rsid w:val="00FD6B73"/>
    <w:rsid w:val="00FD71BA"/>
    <w:rsid w:val="00FD7421"/>
    <w:rsid w:val="00FE0017"/>
    <w:rsid w:val="00FE022B"/>
    <w:rsid w:val="00FE0D29"/>
    <w:rsid w:val="00FE0E6C"/>
    <w:rsid w:val="00FE2276"/>
    <w:rsid w:val="00FE2F95"/>
    <w:rsid w:val="00FE302D"/>
    <w:rsid w:val="00FE33B9"/>
    <w:rsid w:val="00FE4461"/>
    <w:rsid w:val="00FE463C"/>
    <w:rsid w:val="00FE4667"/>
    <w:rsid w:val="00FE485B"/>
    <w:rsid w:val="00FE54A2"/>
    <w:rsid w:val="00FE5978"/>
    <w:rsid w:val="00FE5DFF"/>
    <w:rsid w:val="00FE6464"/>
    <w:rsid w:val="00FE67AF"/>
    <w:rsid w:val="00FE67B6"/>
    <w:rsid w:val="00FE6B23"/>
    <w:rsid w:val="00FE6D9E"/>
    <w:rsid w:val="00FE70AF"/>
    <w:rsid w:val="00FE75E2"/>
    <w:rsid w:val="00FE7F12"/>
    <w:rsid w:val="00FF00C3"/>
    <w:rsid w:val="00FF015B"/>
    <w:rsid w:val="00FF0265"/>
    <w:rsid w:val="00FF033E"/>
    <w:rsid w:val="00FF0763"/>
    <w:rsid w:val="00FF0A65"/>
    <w:rsid w:val="00FF0F71"/>
    <w:rsid w:val="00FF11B6"/>
    <w:rsid w:val="00FF1365"/>
    <w:rsid w:val="00FF16EB"/>
    <w:rsid w:val="00FF1841"/>
    <w:rsid w:val="00FF1BD7"/>
    <w:rsid w:val="00FF1FEA"/>
    <w:rsid w:val="00FF244B"/>
    <w:rsid w:val="00FF2A09"/>
    <w:rsid w:val="00FF2DE8"/>
    <w:rsid w:val="00FF30BF"/>
    <w:rsid w:val="00FF33C3"/>
    <w:rsid w:val="00FF3632"/>
    <w:rsid w:val="00FF3C5B"/>
    <w:rsid w:val="00FF4675"/>
    <w:rsid w:val="00FF4ACC"/>
    <w:rsid w:val="00FF4C1C"/>
    <w:rsid w:val="00FF4D36"/>
    <w:rsid w:val="00FF4F57"/>
    <w:rsid w:val="00FF50E7"/>
    <w:rsid w:val="00FF57E7"/>
    <w:rsid w:val="00FF59B6"/>
    <w:rsid w:val="00FF5B74"/>
    <w:rsid w:val="00FF5E83"/>
    <w:rsid w:val="00FF6577"/>
    <w:rsid w:val="00FF66DE"/>
    <w:rsid w:val="00FF7C35"/>
    <w:rsid w:val="00FF7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1FC30-9C98-4C0D-BA07-A1C1ADC1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pPr>
      <w:keepNext/>
      <w:spacing w:line="288" w:lineRule="auto"/>
      <w:jc w:val="center"/>
      <w:outlineLvl w:val="1"/>
    </w:pPr>
    <w:rPr>
      <w:b/>
      <w:sz w:val="36"/>
      <w:szCs w:val="20"/>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Название Знак"/>
    <w:link w:val="a3"/>
    <w:uiPriority w:val="10"/>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Pr>
      <w:i/>
      <w:iCs/>
      <w:color w:val="808080" w:themeColor="text1" w:themeTint="7F"/>
    </w:rPr>
  </w:style>
  <w:style w:type="character" w:styleId="a8">
    <w:name w:val="Emphasis"/>
    <w:uiPriority w:val="20"/>
    <w:qFormat/>
    <w:rPr>
      <w:i/>
      <w:iCs/>
    </w:rPr>
  </w:style>
  <w:style w:type="character" w:styleId="a9">
    <w:name w:val="Intense Emphasis"/>
    <w:uiPriority w:val="21"/>
    <w:qFormat/>
    <w:rPr>
      <w:b/>
      <w:bCs/>
      <w:i/>
      <w:iCs/>
      <w:color w:val="4F81BD" w:themeColor="accent1"/>
    </w:rPr>
  </w:style>
  <w:style w:type="character" w:styleId="aa">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footnote text"/>
    <w:link w:val="af1"/>
    <w:uiPriority w:val="99"/>
    <w:semiHidden/>
    <w:unhideWhenUsed/>
    <w:pPr>
      <w:spacing w:after="0" w:line="240" w:lineRule="auto"/>
    </w:pPr>
    <w:rPr>
      <w:sz w:val="20"/>
      <w:szCs w:val="20"/>
    </w:rPr>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unhideWhenUsed/>
    <w:rPr>
      <w:vertAlign w:val="superscript"/>
    </w:rPr>
  </w:style>
  <w:style w:type="paragraph" w:styleId="af3">
    <w:name w:val="endnote text"/>
    <w:link w:val="af4"/>
    <w:uiPriority w:val="99"/>
    <w:semiHidden/>
    <w:unhideWhenUsed/>
    <w:pPr>
      <w:spacing w:after="0" w:line="240" w:lineRule="auto"/>
    </w:pPr>
    <w:rPr>
      <w:sz w:val="20"/>
      <w:szCs w:val="20"/>
    </w:rPr>
  </w:style>
  <w:style w:type="character" w:customStyle="1" w:styleId="af4">
    <w:name w:val="Текст концевой сноски Знак"/>
    <w:link w:val="af3"/>
    <w:uiPriority w:val="99"/>
    <w:semiHidden/>
    <w:rPr>
      <w:sz w:val="20"/>
      <w:szCs w:val="20"/>
    </w:rPr>
  </w:style>
  <w:style w:type="character" w:styleId="af5">
    <w:name w:val="endnote reference"/>
    <w:uiPriority w:val="99"/>
    <w:semiHidden/>
    <w:unhideWhenUsed/>
    <w:rPr>
      <w:vertAlign w:val="superscript"/>
    </w:rPr>
  </w:style>
  <w:style w:type="character" w:styleId="af6">
    <w:name w:val="Hyperlink"/>
    <w:uiPriority w:val="99"/>
    <w:unhideWhenUsed/>
    <w:rPr>
      <w:color w:val="0000FF" w:themeColor="hyperlink"/>
      <w:u w:val="single"/>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line="240" w:lineRule="auto"/>
    </w:pPr>
    <w:rPr>
      <w:i/>
      <w:iCs/>
      <w:color w:val="1F497D" w:themeColor="text2"/>
      <w:sz w:val="18"/>
      <w:szCs w:val="18"/>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character" w:styleId="afc">
    <w:name w:val="page number"/>
    <w:basedOn w:val="a0"/>
    <w:uiPriority w:val="99"/>
  </w:style>
  <w:style w:type="paragraph" w:styleId="afd">
    <w:name w:val="header"/>
    <w:basedOn w:val="a"/>
    <w:link w:val="afe"/>
    <w:uiPriority w:val="99"/>
    <w:pPr>
      <w:tabs>
        <w:tab w:val="center" w:pos="4677"/>
        <w:tab w:val="right" w:pos="9355"/>
      </w:tabs>
    </w:pPr>
  </w:style>
  <w:style w:type="character" w:customStyle="1" w:styleId="afe">
    <w:name w:val="Верхний колонтитул Знак"/>
    <w:basedOn w:val="a0"/>
    <w:link w:val="afd"/>
    <w:uiPriority w:val="99"/>
    <w:rPr>
      <w:rFonts w:ascii="Times New Roman" w:eastAsia="Times New Roman" w:hAnsi="Times New Roman" w:cs="Times New Roman"/>
      <w:sz w:val="24"/>
      <w:szCs w:val="24"/>
      <w:lang w:eastAsia="ru-RU"/>
    </w:rPr>
  </w:style>
  <w:style w:type="paragraph" w:styleId="aff">
    <w:name w:val="Body Text Indent"/>
    <w:basedOn w:val="a"/>
    <w:link w:val="aff0"/>
    <w:uiPriority w:val="99"/>
    <w:pPr>
      <w:spacing w:after="120"/>
      <w:ind w:left="283"/>
    </w:pPr>
  </w:style>
  <w:style w:type="character" w:customStyle="1" w:styleId="aff0">
    <w:name w:val="Основной текст с отступом Знак"/>
    <w:basedOn w:val="a0"/>
    <w:link w:val="aff"/>
    <w:uiPriority w:val="99"/>
    <w:rPr>
      <w:rFonts w:ascii="Times New Roman" w:eastAsia="Times New Roman" w:hAnsi="Times New Roman" w:cs="Times New Roman"/>
      <w:sz w:val="24"/>
      <w:szCs w:val="24"/>
      <w:lang w:eastAsia="ru-RU"/>
    </w:rPr>
  </w:style>
  <w:style w:type="paragraph" w:styleId="aff1">
    <w:name w:val="List Paragraph"/>
    <w:basedOn w:val="a"/>
    <w:uiPriority w:val="34"/>
    <w:qFormat/>
    <w:pPr>
      <w:ind w:left="720"/>
      <w:contextualSpacing/>
    </w:p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eastAsia="Times New Roman" w:hAnsi="Tahoma" w:cs="Tahoma"/>
      <w:sz w:val="16"/>
      <w:szCs w:val="16"/>
      <w:lang w:eastAsia="ru-RU"/>
    </w:rPr>
  </w:style>
  <w:style w:type="character" w:customStyle="1" w:styleId="20">
    <w:name w:val="Заголовок 2 Знак"/>
    <w:basedOn w:val="a0"/>
    <w:link w:val="2"/>
    <w:uiPriority w:val="99"/>
    <w:rPr>
      <w:rFonts w:ascii="Times New Roman" w:eastAsia="Times New Roman" w:hAnsi="Times New Roman" w:cs="Times New Roman"/>
      <w:b/>
      <w:sz w:val="36"/>
      <w:szCs w:val="20"/>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lang w:eastAsia="ru-RU"/>
    </w:rPr>
  </w:style>
  <w:style w:type="paragraph" w:customStyle="1" w:styleId="Formattext">
    <w:name w:val="Formattext"/>
    <w:basedOn w:val="a"/>
    <w:uiPriority w:val="99"/>
    <w:pPr>
      <w:spacing w:before="100" w:after="100"/>
    </w:pPr>
  </w:style>
  <w:style w:type="paragraph" w:customStyle="1" w:styleId="11">
    <w:name w:val="заголовок 1"/>
    <w:basedOn w:val="a"/>
    <w:next w:val="a"/>
    <w:uiPriority w:val="99"/>
    <w:pPr>
      <w:keepNext/>
    </w:pPr>
    <w:rPr>
      <w:b/>
      <w:bCs/>
    </w:rPr>
  </w:style>
  <w:style w:type="paragraph" w:styleId="aff4">
    <w:name w:val="No Spacing"/>
    <w:uiPriority w:val="1"/>
    <w:qFormat/>
    <w:pPr>
      <w:spacing w:after="0" w:line="240" w:lineRule="auto"/>
    </w:pPr>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sz w:val="20"/>
      <w:szCs w:val="20"/>
      <w:lang w:eastAsia="ru-RU"/>
    </w:rPr>
  </w:style>
  <w:style w:type="character" w:customStyle="1" w:styleId="BodytextBold">
    <w:name w:val="Body text + Bold"/>
    <w:basedOn w:val="a0"/>
    <w:uiPriority w:val="99"/>
    <w:rPr>
      <w:rFonts w:ascii="Times New Roman" w:eastAsia="Times New Roman" w:hAnsi="Times New Roman" w:cs="Times New Roman"/>
      <w:b/>
      <w:bCs/>
      <w:i w:val="0"/>
      <w:iCs w:val="0"/>
      <w:smallCaps w:val="0"/>
      <w:spacing w:val="0"/>
      <w:sz w:val="16"/>
      <w:szCs w:val="16"/>
    </w:rPr>
  </w:style>
  <w:style w:type="character" w:customStyle="1" w:styleId="23">
    <w:name w:val="Основной текст (2)_"/>
    <w:link w:val="24"/>
    <w:uiPriority w:val="99"/>
    <w:rPr>
      <w:b/>
      <w:bCs/>
      <w:shd w:val="clear" w:color="auto" w:fill="FFFFFF"/>
    </w:rPr>
  </w:style>
  <w:style w:type="paragraph" w:customStyle="1" w:styleId="24">
    <w:name w:val="Основной текст (2)"/>
    <w:basedOn w:val="a"/>
    <w:link w:val="23"/>
    <w:uiPriority w:val="99"/>
    <w:pPr>
      <w:widowControl w:val="0"/>
      <w:shd w:val="clear" w:color="auto" w:fill="FFFFFF"/>
      <w:spacing w:before="840" w:line="274" w:lineRule="exact"/>
      <w:jc w:val="center"/>
    </w:pPr>
    <w:rPr>
      <w:rFonts w:asciiTheme="minorHAnsi" w:eastAsiaTheme="minorHAnsi" w:hAnsiTheme="minorHAnsi" w:cstheme="minorBidi"/>
      <w:b/>
      <w:bCs/>
      <w:sz w:val="22"/>
      <w:szCs w:val="22"/>
      <w:lang w:eastAsia="en-US"/>
    </w:rPr>
  </w:style>
  <w:style w:type="character" w:customStyle="1" w:styleId="275pt">
    <w:name w:val="Основной текст (2) + 7;5 pt;Не полужирный"/>
    <w:uiPriority w:val="99"/>
    <w:rPr>
      <w:b/>
      <w:bCs/>
      <w:color w:val="000000"/>
      <w:spacing w:val="0"/>
      <w:w w:val="100"/>
      <w:position w:val="0"/>
      <w:sz w:val="15"/>
      <w:szCs w:val="15"/>
      <w:shd w:val="clear" w:color="auto" w:fill="FFFFFF"/>
      <w:lang w:val="ru-RU" w:eastAsia="ru-RU" w:bidi="ru-RU"/>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ru-RU"/>
    </w:rPr>
  </w:style>
  <w:style w:type="paragraph" w:styleId="aff5">
    <w:name w:val="TOC Heading"/>
    <w:basedOn w:val="1"/>
    <w:next w:val="a"/>
    <w:uiPriority w:val="39"/>
    <w:semiHidden/>
    <w:unhideWhenUsed/>
    <w:qFormat/>
    <w:pPr>
      <w:spacing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480">
      <w:bodyDiv w:val="1"/>
      <w:marLeft w:val="0"/>
      <w:marRight w:val="0"/>
      <w:marTop w:val="0"/>
      <w:marBottom w:val="0"/>
      <w:divBdr>
        <w:top w:val="none" w:sz="0" w:space="0" w:color="auto"/>
        <w:left w:val="none" w:sz="0" w:space="0" w:color="auto"/>
        <w:bottom w:val="none" w:sz="0" w:space="0" w:color="auto"/>
        <w:right w:val="none" w:sz="0" w:space="0" w:color="auto"/>
      </w:divBdr>
    </w:div>
    <w:div w:id="12807849">
      <w:bodyDiv w:val="1"/>
      <w:marLeft w:val="0"/>
      <w:marRight w:val="0"/>
      <w:marTop w:val="0"/>
      <w:marBottom w:val="0"/>
      <w:divBdr>
        <w:top w:val="none" w:sz="0" w:space="0" w:color="auto"/>
        <w:left w:val="none" w:sz="0" w:space="0" w:color="auto"/>
        <w:bottom w:val="none" w:sz="0" w:space="0" w:color="auto"/>
        <w:right w:val="none" w:sz="0" w:space="0" w:color="auto"/>
      </w:divBdr>
    </w:div>
    <w:div w:id="307900927">
      <w:bodyDiv w:val="1"/>
      <w:marLeft w:val="0"/>
      <w:marRight w:val="0"/>
      <w:marTop w:val="0"/>
      <w:marBottom w:val="0"/>
      <w:divBdr>
        <w:top w:val="none" w:sz="0" w:space="0" w:color="auto"/>
        <w:left w:val="none" w:sz="0" w:space="0" w:color="auto"/>
        <w:bottom w:val="none" w:sz="0" w:space="0" w:color="auto"/>
        <w:right w:val="none" w:sz="0" w:space="0" w:color="auto"/>
      </w:divBdr>
    </w:div>
    <w:div w:id="330257024">
      <w:bodyDiv w:val="1"/>
      <w:marLeft w:val="0"/>
      <w:marRight w:val="0"/>
      <w:marTop w:val="0"/>
      <w:marBottom w:val="0"/>
      <w:divBdr>
        <w:top w:val="none" w:sz="0" w:space="0" w:color="auto"/>
        <w:left w:val="none" w:sz="0" w:space="0" w:color="auto"/>
        <w:bottom w:val="none" w:sz="0" w:space="0" w:color="auto"/>
        <w:right w:val="none" w:sz="0" w:space="0" w:color="auto"/>
      </w:divBdr>
    </w:div>
    <w:div w:id="350449551">
      <w:bodyDiv w:val="1"/>
      <w:marLeft w:val="0"/>
      <w:marRight w:val="0"/>
      <w:marTop w:val="0"/>
      <w:marBottom w:val="0"/>
      <w:divBdr>
        <w:top w:val="none" w:sz="0" w:space="0" w:color="auto"/>
        <w:left w:val="none" w:sz="0" w:space="0" w:color="auto"/>
        <w:bottom w:val="none" w:sz="0" w:space="0" w:color="auto"/>
        <w:right w:val="none" w:sz="0" w:space="0" w:color="auto"/>
      </w:divBdr>
    </w:div>
    <w:div w:id="362445227">
      <w:bodyDiv w:val="1"/>
      <w:marLeft w:val="0"/>
      <w:marRight w:val="0"/>
      <w:marTop w:val="0"/>
      <w:marBottom w:val="0"/>
      <w:divBdr>
        <w:top w:val="none" w:sz="0" w:space="0" w:color="auto"/>
        <w:left w:val="none" w:sz="0" w:space="0" w:color="auto"/>
        <w:bottom w:val="none" w:sz="0" w:space="0" w:color="auto"/>
        <w:right w:val="none" w:sz="0" w:space="0" w:color="auto"/>
      </w:divBdr>
    </w:div>
    <w:div w:id="362756916">
      <w:bodyDiv w:val="1"/>
      <w:marLeft w:val="0"/>
      <w:marRight w:val="0"/>
      <w:marTop w:val="0"/>
      <w:marBottom w:val="0"/>
      <w:divBdr>
        <w:top w:val="none" w:sz="0" w:space="0" w:color="auto"/>
        <w:left w:val="none" w:sz="0" w:space="0" w:color="auto"/>
        <w:bottom w:val="none" w:sz="0" w:space="0" w:color="auto"/>
        <w:right w:val="none" w:sz="0" w:space="0" w:color="auto"/>
      </w:divBdr>
    </w:div>
    <w:div w:id="389230309">
      <w:bodyDiv w:val="1"/>
      <w:marLeft w:val="0"/>
      <w:marRight w:val="0"/>
      <w:marTop w:val="0"/>
      <w:marBottom w:val="0"/>
      <w:divBdr>
        <w:top w:val="none" w:sz="0" w:space="0" w:color="auto"/>
        <w:left w:val="none" w:sz="0" w:space="0" w:color="auto"/>
        <w:bottom w:val="none" w:sz="0" w:space="0" w:color="auto"/>
        <w:right w:val="none" w:sz="0" w:space="0" w:color="auto"/>
      </w:divBdr>
    </w:div>
    <w:div w:id="516313009">
      <w:bodyDiv w:val="1"/>
      <w:marLeft w:val="0"/>
      <w:marRight w:val="0"/>
      <w:marTop w:val="0"/>
      <w:marBottom w:val="0"/>
      <w:divBdr>
        <w:top w:val="none" w:sz="0" w:space="0" w:color="auto"/>
        <w:left w:val="none" w:sz="0" w:space="0" w:color="auto"/>
        <w:bottom w:val="none" w:sz="0" w:space="0" w:color="auto"/>
        <w:right w:val="none" w:sz="0" w:space="0" w:color="auto"/>
      </w:divBdr>
    </w:div>
    <w:div w:id="553201219">
      <w:bodyDiv w:val="1"/>
      <w:marLeft w:val="0"/>
      <w:marRight w:val="0"/>
      <w:marTop w:val="0"/>
      <w:marBottom w:val="0"/>
      <w:divBdr>
        <w:top w:val="none" w:sz="0" w:space="0" w:color="auto"/>
        <w:left w:val="none" w:sz="0" w:space="0" w:color="auto"/>
        <w:bottom w:val="none" w:sz="0" w:space="0" w:color="auto"/>
        <w:right w:val="none" w:sz="0" w:space="0" w:color="auto"/>
      </w:divBdr>
    </w:div>
    <w:div w:id="562327114">
      <w:bodyDiv w:val="1"/>
      <w:marLeft w:val="0"/>
      <w:marRight w:val="0"/>
      <w:marTop w:val="0"/>
      <w:marBottom w:val="0"/>
      <w:divBdr>
        <w:top w:val="none" w:sz="0" w:space="0" w:color="auto"/>
        <w:left w:val="none" w:sz="0" w:space="0" w:color="auto"/>
        <w:bottom w:val="none" w:sz="0" w:space="0" w:color="auto"/>
        <w:right w:val="none" w:sz="0" w:space="0" w:color="auto"/>
      </w:divBdr>
    </w:div>
    <w:div w:id="657921964">
      <w:bodyDiv w:val="1"/>
      <w:marLeft w:val="0"/>
      <w:marRight w:val="0"/>
      <w:marTop w:val="0"/>
      <w:marBottom w:val="0"/>
      <w:divBdr>
        <w:top w:val="none" w:sz="0" w:space="0" w:color="auto"/>
        <w:left w:val="none" w:sz="0" w:space="0" w:color="auto"/>
        <w:bottom w:val="none" w:sz="0" w:space="0" w:color="auto"/>
        <w:right w:val="none" w:sz="0" w:space="0" w:color="auto"/>
      </w:divBdr>
    </w:div>
    <w:div w:id="743457511">
      <w:bodyDiv w:val="1"/>
      <w:marLeft w:val="0"/>
      <w:marRight w:val="0"/>
      <w:marTop w:val="0"/>
      <w:marBottom w:val="0"/>
      <w:divBdr>
        <w:top w:val="none" w:sz="0" w:space="0" w:color="auto"/>
        <w:left w:val="none" w:sz="0" w:space="0" w:color="auto"/>
        <w:bottom w:val="none" w:sz="0" w:space="0" w:color="auto"/>
        <w:right w:val="none" w:sz="0" w:space="0" w:color="auto"/>
      </w:divBdr>
    </w:div>
    <w:div w:id="780805144">
      <w:bodyDiv w:val="1"/>
      <w:marLeft w:val="0"/>
      <w:marRight w:val="0"/>
      <w:marTop w:val="0"/>
      <w:marBottom w:val="0"/>
      <w:divBdr>
        <w:top w:val="none" w:sz="0" w:space="0" w:color="auto"/>
        <w:left w:val="none" w:sz="0" w:space="0" w:color="auto"/>
        <w:bottom w:val="none" w:sz="0" w:space="0" w:color="auto"/>
        <w:right w:val="none" w:sz="0" w:space="0" w:color="auto"/>
      </w:divBdr>
    </w:div>
    <w:div w:id="810050574">
      <w:bodyDiv w:val="1"/>
      <w:marLeft w:val="0"/>
      <w:marRight w:val="0"/>
      <w:marTop w:val="0"/>
      <w:marBottom w:val="0"/>
      <w:divBdr>
        <w:top w:val="none" w:sz="0" w:space="0" w:color="auto"/>
        <w:left w:val="none" w:sz="0" w:space="0" w:color="auto"/>
        <w:bottom w:val="none" w:sz="0" w:space="0" w:color="auto"/>
        <w:right w:val="none" w:sz="0" w:space="0" w:color="auto"/>
      </w:divBdr>
    </w:div>
    <w:div w:id="887302258">
      <w:bodyDiv w:val="1"/>
      <w:marLeft w:val="0"/>
      <w:marRight w:val="0"/>
      <w:marTop w:val="0"/>
      <w:marBottom w:val="0"/>
      <w:divBdr>
        <w:top w:val="none" w:sz="0" w:space="0" w:color="auto"/>
        <w:left w:val="none" w:sz="0" w:space="0" w:color="auto"/>
        <w:bottom w:val="none" w:sz="0" w:space="0" w:color="auto"/>
        <w:right w:val="none" w:sz="0" w:space="0" w:color="auto"/>
      </w:divBdr>
    </w:div>
    <w:div w:id="903610988">
      <w:bodyDiv w:val="1"/>
      <w:marLeft w:val="0"/>
      <w:marRight w:val="0"/>
      <w:marTop w:val="0"/>
      <w:marBottom w:val="0"/>
      <w:divBdr>
        <w:top w:val="none" w:sz="0" w:space="0" w:color="auto"/>
        <w:left w:val="none" w:sz="0" w:space="0" w:color="auto"/>
        <w:bottom w:val="none" w:sz="0" w:space="0" w:color="auto"/>
        <w:right w:val="none" w:sz="0" w:space="0" w:color="auto"/>
      </w:divBdr>
    </w:div>
    <w:div w:id="947204547">
      <w:bodyDiv w:val="1"/>
      <w:marLeft w:val="0"/>
      <w:marRight w:val="0"/>
      <w:marTop w:val="0"/>
      <w:marBottom w:val="0"/>
      <w:divBdr>
        <w:top w:val="none" w:sz="0" w:space="0" w:color="auto"/>
        <w:left w:val="none" w:sz="0" w:space="0" w:color="auto"/>
        <w:bottom w:val="none" w:sz="0" w:space="0" w:color="auto"/>
        <w:right w:val="none" w:sz="0" w:space="0" w:color="auto"/>
      </w:divBdr>
    </w:div>
    <w:div w:id="949967564">
      <w:bodyDiv w:val="1"/>
      <w:marLeft w:val="0"/>
      <w:marRight w:val="0"/>
      <w:marTop w:val="0"/>
      <w:marBottom w:val="0"/>
      <w:divBdr>
        <w:top w:val="none" w:sz="0" w:space="0" w:color="auto"/>
        <w:left w:val="none" w:sz="0" w:space="0" w:color="auto"/>
        <w:bottom w:val="none" w:sz="0" w:space="0" w:color="auto"/>
        <w:right w:val="none" w:sz="0" w:space="0" w:color="auto"/>
      </w:divBdr>
    </w:div>
    <w:div w:id="962417796">
      <w:bodyDiv w:val="1"/>
      <w:marLeft w:val="0"/>
      <w:marRight w:val="0"/>
      <w:marTop w:val="0"/>
      <w:marBottom w:val="0"/>
      <w:divBdr>
        <w:top w:val="none" w:sz="0" w:space="0" w:color="auto"/>
        <w:left w:val="none" w:sz="0" w:space="0" w:color="auto"/>
        <w:bottom w:val="none" w:sz="0" w:space="0" w:color="auto"/>
        <w:right w:val="none" w:sz="0" w:space="0" w:color="auto"/>
      </w:divBdr>
    </w:div>
    <w:div w:id="1029574949">
      <w:bodyDiv w:val="1"/>
      <w:marLeft w:val="0"/>
      <w:marRight w:val="0"/>
      <w:marTop w:val="0"/>
      <w:marBottom w:val="0"/>
      <w:divBdr>
        <w:top w:val="none" w:sz="0" w:space="0" w:color="auto"/>
        <w:left w:val="none" w:sz="0" w:space="0" w:color="auto"/>
        <w:bottom w:val="none" w:sz="0" w:space="0" w:color="auto"/>
        <w:right w:val="none" w:sz="0" w:space="0" w:color="auto"/>
      </w:divBdr>
    </w:div>
    <w:div w:id="1033195014">
      <w:bodyDiv w:val="1"/>
      <w:marLeft w:val="0"/>
      <w:marRight w:val="0"/>
      <w:marTop w:val="0"/>
      <w:marBottom w:val="0"/>
      <w:divBdr>
        <w:top w:val="none" w:sz="0" w:space="0" w:color="auto"/>
        <w:left w:val="none" w:sz="0" w:space="0" w:color="auto"/>
        <w:bottom w:val="none" w:sz="0" w:space="0" w:color="auto"/>
        <w:right w:val="none" w:sz="0" w:space="0" w:color="auto"/>
      </w:divBdr>
    </w:div>
    <w:div w:id="1066143603">
      <w:bodyDiv w:val="1"/>
      <w:marLeft w:val="0"/>
      <w:marRight w:val="0"/>
      <w:marTop w:val="0"/>
      <w:marBottom w:val="0"/>
      <w:divBdr>
        <w:top w:val="none" w:sz="0" w:space="0" w:color="auto"/>
        <w:left w:val="none" w:sz="0" w:space="0" w:color="auto"/>
        <w:bottom w:val="none" w:sz="0" w:space="0" w:color="auto"/>
        <w:right w:val="none" w:sz="0" w:space="0" w:color="auto"/>
      </w:divBdr>
    </w:div>
    <w:div w:id="1067345047">
      <w:bodyDiv w:val="1"/>
      <w:marLeft w:val="0"/>
      <w:marRight w:val="0"/>
      <w:marTop w:val="0"/>
      <w:marBottom w:val="0"/>
      <w:divBdr>
        <w:top w:val="none" w:sz="0" w:space="0" w:color="auto"/>
        <w:left w:val="none" w:sz="0" w:space="0" w:color="auto"/>
        <w:bottom w:val="none" w:sz="0" w:space="0" w:color="auto"/>
        <w:right w:val="none" w:sz="0" w:space="0" w:color="auto"/>
      </w:divBdr>
    </w:div>
    <w:div w:id="1157376900">
      <w:bodyDiv w:val="1"/>
      <w:marLeft w:val="0"/>
      <w:marRight w:val="0"/>
      <w:marTop w:val="0"/>
      <w:marBottom w:val="0"/>
      <w:divBdr>
        <w:top w:val="none" w:sz="0" w:space="0" w:color="auto"/>
        <w:left w:val="none" w:sz="0" w:space="0" w:color="auto"/>
        <w:bottom w:val="none" w:sz="0" w:space="0" w:color="auto"/>
        <w:right w:val="none" w:sz="0" w:space="0" w:color="auto"/>
      </w:divBdr>
    </w:div>
    <w:div w:id="1216816284">
      <w:bodyDiv w:val="1"/>
      <w:marLeft w:val="0"/>
      <w:marRight w:val="0"/>
      <w:marTop w:val="0"/>
      <w:marBottom w:val="0"/>
      <w:divBdr>
        <w:top w:val="none" w:sz="0" w:space="0" w:color="auto"/>
        <w:left w:val="none" w:sz="0" w:space="0" w:color="auto"/>
        <w:bottom w:val="none" w:sz="0" w:space="0" w:color="auto"/>
        <w:right w:val="none" w:sz="0" w:space="0" w:color="auto"/>
      </w:divBdr>
    </w:div>
    <w:div w:id="1300722202">
      <w:bodyDiv w:val="1"/>
      <w:marLeft w:val="0"/>
      <w:marRight w:val="0"/>
      <w:marTop w:val="0"/>
      <w:marBottom w:val="0"/>
      <w:divBdr>
        <w:top w:val="none" w:sz="0" w:space="0" w:color="auto"/>
        <w:left w:val="none" w:sz="0" w:space="0" w:color="auto"/>
        <w:bottom w:val="none" w:sz="0" w:space="0" w:color="auto"/>
        <w:right w:val="none" w:sz="0" w:space="0" w:color="auto"/>
      </w:divBdr>
    </w:div>
    <w:div w:id="1301570022">
      <w:bodyDiv w:val="1"/>
      <w:marLeft w:val="0"/>
      <w:marRight w:val="0"/>
      <w:marTop w:val="0"/>
      <w:marBottom w:val="0"/>
      <w:divBdr>
        <w:top w:val="none" w:sz="0" w:space="0" w:color="auto"/>
        <w:left w:val="none" w:sz="0" w:space="0" w:color="auto"/>
        <w:bottom w:val="none" w:sz="0" w:space="0" w:color="auto"/>
        <w:right w:val="none" w:sz="0" w:space="0" w:color="auto"/>
      </w:divBdr>
    </w:div>
    <w:div w:id="1362050908">
      <w:bodyDiv w:val="1"/>
      <w:marLeft w:val="0"/>
      <w:marRight w:val="0"/>
      <w:marTop w:val="0"/>
      <w:marBottom w:val="0"/>
      <w:divBdr>
        <w:top w:val="none" w:sz="0" w:space="0" w:color="auto"/>
        <w:left w:val="none" w:sz="0" w:space="0" w:color="auto"/>
        <w:bottom w:val="none" w:sz="0" w:space="0" w:color="auto"/>
        <w:right w:val="none" w:sz="0" w:space="0" w:color="auto"/>
      </w:divBdr>
    </w:div>
    <w:div w:id="1595671145">
      <w:bodyDiv w:val="1"/>
      <w:marLeft w:val="0"/>
      <w:marRight w:val="0"/>
      <w:marTop w:val="0"/>
      <w:marBottom w:val="0"/>
      <w:divBdr>
        <w:top w:val="none" w:sz="0" w:space="0" w:color="auto"/>
        <w:left w:val="none" w:sz="0" w:space="0" w:color="auto"/>
        <w:bottom w:val="none" w:sz="0" w:space="0" w:color="auto"/>
        <w:right w:val="none" w:sz="0" w:space="0" w:color="auto"/>
      </w:divBdr>
    </w:div>
    <w:div w:id="1598248949">
      <w:bodyDiv w:val="1"/>
      <w:marLeft w:val="0"/>
      <w:marRight w:val="0"/>
      <w:marTop w:val="0"/>
      <w:marBottom w:val="0"/>
      <w:divBdr>
        <w:top w:val="none" w:sz="0" w:space="0" w:color="auto"/>
        <w:left w:val="none" w:sz="0" w:space="0" w:color="auto"/>
        <w:bottom w:val="none" w:sz="0" w:space="0" w:color="auto"/>
        <w:right w:val="none" w:sz="0" w:space="0" w:color="auto"/>
      </w:divBdr>
    </w:div>
    <w:div w:id="1652368190">
      <w:bodyDiv w:val="1"/>
      <w:marLeft w:val="0"/>
      <w:marRight w:val="0"/>
      <w:marTop w:val="0"/>
      <w:marBottom w:val="0"/>
      <w:divBdr>
        <w:top w:val="none" w:sz="0" w:space="0" w:color="auto"/>
        <w:left w:val="none" w:sz="0" w:space="0" w:color="auto"/>
        <w:bottom w:val="none" w:sz="0" w:space="0" w:color="auto"/>
        <w:right w:val="none" w:sz="0" w:space="0" w:color="auto"/>
      </w:divBdr>
    </w:div>
    <w:div w:id="1716739006">
      <w:bodyDiv w:val="1"/>
      <w:marLeft w:val="0"/>
      <w:marRight w:val="0"/>
      <w:marTop w:val="0"/>
      <w:marBottom w:val="0"/>
      <w:divBdr>
        <w:top w:val="none" w:sz="0" w:space="0" w:color="auto"/>
        <w:left w:val="none" w:sz="0" w:space="0" w:color="auto"/>
        <w:bottom w:val="none" w:sz="0" w:space="0" w:color="auto"/>
        <w:right w:val="none" w:sz="0" w:space="0" w:color="auto"/>
      </w:divBdr>
    </w:div>
    <w:div w:id="1830320923">
      <w:bodyDiv w:val="1"/>
      <w:marLeft w:val="0"/>
      <w:marRight w:val="0"/>
      <w:marTop w:val="0"/>
      <w:marBottom w:val="0"/>
      <w:divBdr>
        <w:top w:val="none" w:sz="0" w:space="0" w:color="auto"/>
        <w:left w:val="none" w:sz="0" w:space="0" w:color="auto"/>
        <w:bottom w:val="none" w:sz="0" w:space="0" w:color="auto"/>
        <w:right w:val="none" w:sz="0" w:space="0" w:color="auto"/>
      </w:divBdr>
    </w:div>
    <w:div w:id="1879858784">
      <w:bodyDiv w:val="1"/>
      <w:marLeft w:val="0"/>
      <w:marRight w:val="0"/>
      <w:marTop w:val="0"/>
      <w:marBottom w:val="0"/>
      <w:divBdr>
        <w:top w:val="none" w:sz="0" w:space="0" w:color="auto"/>
        <w:left w:val="none" w:sz="0" w:space="0" w:color="auto"/>
        <w:bottom w:val="none" w:sz="0" w:space="0" w:color="auto"/>
        <w:right w:val="none" w:sz="0" w:space="0" w:color="auto"/>
      </w:divBdr>
    </w:div>
    <w:div w:id="1962803643">
      <w:bodyDiv w:val="1"/>
      <w:marLeft w:val="0"/>
      <w:marRight w:val="0"/>
      <w:marTop w:val="0"/>
      <w:marBottom w:val="0"/>
      <w:divBdr>
        <w:top w:val="none" w:sz="0" w:space="0" w:color="auto"/>
        <w:left w:val="none" w:sz="0" w:space="0" w:color="auto"/>
        <w:bottom w:val="none" w:sz="0" w:space="0" w:color="auto"/>
        <w:right w:val="none" w:sz="0" w:space="0" w:color="auto"/>
      </w:divBdr>
    </w:div>
    <w:div w:id="21280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8224037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FA83-B7A1-4D1E-9132-E30CCFBF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23422</Words>
  <Characters>133509</Characters>
  <Application>Microsoft Office Word</Application>
  <DocSecurity>4</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Раздорская Е.В.</dc:creator>
  <cp:lastModifiedBy>Анастасия Ляшенко</cp:lastModifiedBy>
  <cp:revision>2</cp:revision>
  <cp:lastPrinted>2024-02-19T12:44:00Z</cp:lastPrinted>
  <dcterms:created xsi:type="dcterms:W3CDTF">2024-02-19T14:31:00Z</dcterms:created>
  <dcterms:modified xsi:type="dcterms:W3CDTF">2024-02-19T14:31:00Z</dcterms:modified>
</cp:coreProperties>
</file>