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39" w:rsidRDefault="00D94939" w:rsidP="00D94939">
      <w:pPr>
        <w:spacing w:line="276" w:lineRule="auto"/>
        <w:ind w:right="120"/>
        <w:jc w:val="right"/>
      </w:pPr>
      <w:r>
        <w:t xml:space="preserve">Приложение </w:t>
      </w:r>
      <w:r>
        <w:t>3</w:t>
      </w:r>
      <w:bookmarkStart w:id="0" w:name="_GoBack"/>
      <w:bookmarkEnd w:id="0"/>
    </w:p>
    <w:p w:rsidR="00D94939" w:rsidRDefault="00D94939" w:rsidP="00D94939">
      <w:pPr>
        <w:spacing w:line="276" w:lineRule="auto"/>
        <w:ind w:right="120"/>
        <w:jc w:val="right"/>
      </w:pPr>
    </w:p>
    <w:p w:rsidR="00D94939" w:rsidRDefault="00D94939" w:rsidP="00D94939">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5F2B0B" w:rsidRPr="001D2D6C" w:rsidRDefault="005F2B0B" w:rsidP="004B5C88">
      <w:pPr>
        <w:ind w:right="120"/>
        <w:jc w:val="right"/>
      </w:pPr>
    </w:p>
    <w:p w:rsidR="00B0637C" w:rsidRPr="00064DCE" w:rsidRDefault="00B0637C" w:rsidP="00B0637C">
      <w:pPr>
        <w:ind w:right="-142"/>
        <w:jc w:val="center"/>
        <w:rPr>
          <w:b/>
        </w:rPr>
      </w:pPr>
      <w:r w:rsidRPr="00064DCE">
        <w:rPr>
          <w:b/>
        </w:rPr>
        <w:t xml:space="preserve">Граница </w:t>
      </w:r>
      <w:r w:rsidR="00953018">
        <w:rPr>
          <w:b/>
        </w:rPr>
        <w:t>прибрежной защитной полосы</w:t>
      </w:r>
      <w:r w:rsidRPr="00064DCE">
        <w:rPr>
          <w:b/>
        </w:rPr>
        <w:t xml:space="preserve"> </w:t>
      </w:r>
      <w:r>
        <w:rPr>
          <w:b/>
        </w:rPr>
        <w:t>Обводного канала (ИД 764)</w:t>
      </w:r>
    </w:p>
    <w:p w:rsidR="00B0637C" w:rsidRPr="00064DCE" w:rsidRDefault="00B0637C" w:rsidP="00B0637C">
      <w:pPr>
        <w:ind w:right="-142"/>
        <w:jc w:val="center"/>
        <w:rPr>
          <w:b/>
        </w:rPr>
      </w:pPr>
      <w:r w:rsidRPr="00064DCE">
        <w:rPr>
          <w:b/>
        </w:rPr>
        <w:t>на территории Санкт-Петербурга</w:t>
      </w:r>
    </w:p>
    <w:p w:rsidR="00B0637C" w:rsidRDefault="00B0637C" w:rsidP="00B0637C">
      <w:pPr>
        <w:contextualSpacing/>
        <w:rPr>
          <w:u w:val="single"/>
        </w:rPr>
      </w:pPr>
    </w:p>
    <w:p w:rsidR="00B0637C" w:rsidRPr="001205C7" w:rsidRDefault="00B0637C" w:rsidP="00B0637C">
      <w:pPr>
        <w:tabs>
          <w:tab w:val="left" w:pos="426"/>
        </w:tabs>
        <w:contextualSpacing/>
        <w:rPr>
          <w:u w:val="single"/>
        </w:rPr>
      </w:pPr>
      <w:r w:rsidRPr="001205C7">
        <w:rPr>
          <w:u w:val="single"/>
        </w:rPr>
        <w:t>Принятые сокращения:</w:t>
      </w:r>
    </w:p>
    <w:p w:rsidR="001657B5" w:rsidRPr="00FA2C91" w:rsidRDefault="001657B5" w:rsidP="001657B5">
      <w:pPr>
        <w:spacing w:line="276" w:lineRule="auto"/>
        <w:ind w:firstLine="709"/>
        <w:jc w:val="both"/>
      </w:pPr>
      <w:r w:rsidRPr="00FA2C91">
        <w:t>БЛ – береговая линия</w:t>
      </w:r>
    </w:p>
    <w:p w:rsidR="001657B5" w:rsidRPr="002776DA" w:rsidRDefault="00953018" w:rsidP="001657B5">
      <w:pPr>
        <w:spacing w:line="276" w:lineRule="auto"/>
        <w:ind w:firstLine="708"/>
        <w:jc w:val="both"/>
      </w:pPr>
      <w:r>
        <w:t>ВЗ</w:t>
      </w:r>
      <w:r w:rsidR="001657B5" w:rsidRPr="002776DA">
        <w:t xml:space="preserve"> – водоохранная зона</w:t>
      </w:r>
    </w:p>
    <w:p w:rsidR="001657B5" w:rsidRPr="002776DA" w:rsidRDefault="001657B5" w:rsidP="001657B5">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1657B5" w:rsidRDefault="001657B5" w:rsidP="001657B5">
      <w:pPr>
        <w:spacing w:line="276" w:lineRule="auto"/>
        <w:ind w:firstLine="708"/>
        <w:jc w:val="both"/>
      </w:pPr>
      <w:r w:rsidRPr="002776DA">
        <w:t>МСК – местная система координат</w:t>
      </w:r>
    </w:p>
    <w:p w:rsidR="00953018" w:rsidRPr="002776DA" w:rsidRDefault="00953018" w:rsidP="001657B5">
      <w:pPr>
        <w:spacing w:line="276" w:lineRule="auto"/>
        <w:ind w:firstLine="708"/>
        <w:jc w:val="both"/>
      </w:pPr>
      <w:r>
        <w:t>ПЗП</w:t>
      </w:r>
      <w:r w:rsidRPr="002776DA">
        <w:t xml:space="preserve"> –</w:t>
      </w:r>
      <w:r>
        <w:t xml:space="preserve"> прибрежная защитная полоса</w:t>
      </w:r>
    </w:p>
    <w:p w:rsidR="00B0637C" w:rsidRPr="001205C7" w:rsidRDefault="00B0637C" w:rsidP="00B0637C">
      <w:pPr>
        <w:ind w:left="851"/>
        <w:contextualSpacing/>
      </w:pPr>
    </w:p>
    <w:p w:rsidR="00A451E4" w:rsidRDefault="00B0637C" w:rsidP="00B0637C">
      <w:pPr>
        <w:pStyle w:val="a3"/>
        <w:numPr>
          <w:ilvl w:val="0"/>
          <w:numId w:val="3"/>
        </w:numPr>
        <w:spacing w:line="276" w:lineRule="auto"/>
        <w:rPr>
          <w:b/>
        </w:rPr>
      </w:pPr>
      <w:r>
        <w:rPr>
          <w:b/>
        </w:rPr>
        <w:t>Координаты м</w:t>
      </w:r>
      <w:r w:rsidRPr="002A0A32">
        <w:rPr>
          <w:b/>
        </w:rPr>
        <w:t>естоположени</w:t>
      </w:r>
      <w:r>
        <w:rPr>
          <w:b/>
        </w:rPr>
        <w:t>я</w:t>
      </w:r>
      <w:r w:rsidRPr="002A0A32">
        <w:rPr>
          <w:b/>
        </w:rPr>
        <w:t xml:space="preserve"> границы </w:t>
      </w:r>
      <w:r w:rsidR="00953018">
        <w:rPr>
          <w:b/>
        </w:rPr>
        <w:t>ПЗП</w:t>
      </w:r>
      <w:r>
        <w:rPr>
          <w:b/>
        </w:rPr>
        <w:t xml:space="preserve"> Обводного канала (ИД 764)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36"/>
        <w:gridCol w:w="1116"/>
        <w:gridCol w:w="222"/>
        <w:gridCol w:w="709"/>
        <w:gridCol w:w="1236"/>
        <w:gridCol w:w="1116"/>
        <w:gridCol w:w="222"/>
        <w:gridCol w:w="709"/>
        <w:gridCol w:w="1207"/>
        <w:gridCol w:w="1087"/>
      </w:tblGrid>
      <w:tr w:rsidR="00FF0356" w:rsidRPr="001D2D6C" w:rsidTr="00220CFF">
        <w:trPr>
          <w:jc w:val="center"/>
        </w:trPr>
        <w:tc>
          <w:tcPr>
            <w:tcW w:w="9570" w:type="dxa"/>
            <w:gridSpan w:val="11"/>
            <w:vAlign w:val="center"/>
          </w:tcPr>
          <w:p w:rsidR="00FF0356" w:rsidRPr="00FF0356" w:rsidRDefault="00FF0356" w:rsidP="00F14198">
            <w:pPr>
              <w:rPr>
                <w:rFonts w:eastAsia="Times New Roman"/>
                <w:sz w:val="20"/>
                <w:szCs w:val="20"/>
                <w:lang w:eastAsia="ru-RU"/>
              </w:rPr>
            </w:pPr>
            <w:r w:rsidRPr="00FF0356">
              <w:rPr>
                <w:rFonts w:eastAsia="Times New Roman"/>
                <w:sz w:val="20"/>
                <w:szCs w:val="20"/>
                <w:lang w:eastAsia="ru-RU"/>
              </w:rPr>
              <w:t>1. МСК-64</w:t>
            </w:r>
          </w:p>
        </w:tc>
      </w:tr>
      <w:tr w:rsidR="00FF0356" w:rsidRPr="001D2D6C" w:rsidTr="00220CFF">
        <w:trPr>
          <w:jc w:val="center"/>
        </w:trPr>
        <w:tc>
          <w:tcPr>
            <w:tcW w:w="9570" w:type="dxa"/>
            <w:gridSpan w:val="11"/>
            <w:vAlign w:val="center"/>
          </w:tcPr>
          <w:p w:rsidR="00FF0356" w:rsidRPr="00FF0356" w:rsidRDefault="00FF0356" w:rsidP="00220CFF">
            <w:pPr>
              <w:rPr>
                <w:rFonts w:eastAsia="Times New Roman"/>
                <w:sz w:val="20"/>
                <w:szCs w:val="20"/>
                <w:lang w:eastAsia="ru-RU"/>
              </w:rPr>
            </w:pPr>
            <w:r w:rsidRPr="00FF0356">
              <w:rPr>
                <w:rFonts w:eastAsia="Times New Roman"/>
                <w:sz w:val="20"/>
                <w:szCs w:val="20"/>
                <w:lang w:eastAsia="ru-RU"/>
              </w:rPr>
              <w:t>2. Сведения о характерных точ</w:t>
            </w:r>
            <w:r w:rsidR="00220CFF">
              <w:rPr>
                <w:rFonts w:eastAsia="Times New Roman"/>
                <w:sz w:val="20"/>
                <w:szCs w:val="20"/>
                <w:lang w:eastAsia="ru-RU"/>
              </w:rPr>
              <w:t xml:space="preserve">ках границ </w:t>
            </w:r>
            <w:r w:rsidR="00953018">
              <w:rPr>
                <w:rFonts w:eastAsia="Times New Roman"/>
                <w:sz w:val="20"/>
                <w:szCs w:val="20"/>
                <w:lang w:eastAsia="ru-RU"/>
              </w:rPr>
              <w:t>ПЗП</w:t>
            </w:r>
            <w:r w:rsidR="00220CFF">
              <w:rPr>
                <w:rFonts w:eastAsia="Times New Roman"/>
                <w:sz w:val="20"/>
                <w:szCs w:val="20"/>
                <w:lang w:eastAsia="ru-RU"/>
              </w:rPr>
              <w:t xml:space="preserve"> Обводного канала</w:t>
            </w:r>
            <w:r w:rsidRPr="00FF0356">
              <w:rPr>
                <w:rFonts w:eastAsia="Times New Roman"/>
                <w:sz w:val="20"/>
                <w:szCs w:val="20"/>
                <w:lang w:eastAsia="ru-RU"/>
              </w:rPr>
              <w:t xml:space="preserve"> (ИД </w:t>
            </w:r>
            <w:r w:rsidR="00220CFF">
              <w:rPr>
                <w:rFonts w:eastAsia="Times New Roman"/>
                <w:sz w:val="20"/>
                <w:szCs w:val="20"/>
                <w:lang w:eastAsia="ru-RU"/>
              </w:rPr>
              <w:t>764)</w:t>
            </w:r>
          </w:p>
        </w:tc>
      </w:tr>
      <w:tr w:rsidR="00220CFF" w:rsidRPr="00084055" w:rsidTr="00220CFF">
        <w:trPr>
          <w:jc w:val="center"/>
        </w:trPr>
        <w:tc>
          <w:tcPr>
            <w:tcW w:w="710" w:type="dxa"/>
            <w:vMerge w:val="restart"/>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52" w:type="dxa"/>
            <w:gridSpan w:val="2"/>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220CFF" w:rsidRPr="00FF0356" w:rsidRDefault="00220CFF" w:rsidP="00F14198">
            <w:pPr>
              <w:rPr>
                <w:rFonts w:eastAsia="Times New Roman"/>
                <w:color w:val="000000"/>
                <w:sz w:val="20"/>
                <w:szCs w:val="20"/>
                <w:lang w:eastAsia="ru-RU"/>
              </w:rPr>
            </w:pPr>
          </w:p>
        </w:tc>
        <w:tc>
          <w:tcPr>
            <w:tcW w:w="709" w:type="dxa"/>
            <w:vMerge w:val="restart"/>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52" w:type="dxa"/>
            <w:gridSpan w:val="2"/>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220CFF" w:rsidRPr="00FF0356" w:rsidRDefault="00220CFF" w:rsidP="00F14198">
            <w:pPr>
              <w:rPr>
                <w:rFonts w:eastAsia="Times New Roman"/>
                <w:color w:val="000000"/>
                <w:sz w:val="20"/>
                <w:szCs w:val="20"/>
                <w:lang w:eastAsia="ru-RU"/>
              </w:rPr>
            </w:pPr>
          </w:p>
        </w:tc>
        <w:tc>
          <w:tcPr>
            <w:tcW w:w="709" w:type="dxa"/>
            <w:vMerge w:val="restart"/>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294" w:type="dxa"/>
            <w:gridSpan w:val="2"/>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r>
      <w:tr w:rsidR="00220CFF" w:rsidRPr="00084055" w:rsidTr="00220CFF">
        <w:trPr>
          <w:jc w:val="center"/>
        </w:trPr>
        <w:tc>
          <w:tcPr>
            <w:tcW w:w="710" w:type="dxa"/>
            <w:vMerge/>
          </w:tcPr>
          <w:p w:rsidR="00220CFF" w:rsidRPr="00FF0356" w:rsidRDefault="00220CFF" w:rsidP="00F14198">
            <w:pPr>
              <w:rPr>
                <w:rFonts w:eastAsia="Times New Roman"/>
                <w:color w:val="000000"/>
                <w:sz w:val="20"/>
                <w:szCs w:val="20"/>
                <w:lang w:eastAsia="ru-RU"/>
              </w:rPr>
            </w:pPr>
          </w:p>
        </w:tc>
        <w:tc>
          <w:tcPr>
            <w:tcW w:w="1236" w:type="dxa"/>
            <w:vAlign w:val="bottom"/>
          </w:tcPr>
          <w:p w:rsidR="00220CFF" w:rsidRPr="00FF0356" w:rsidRDefault="00220CFF" w:rsidP="00F14198">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16" w:type="dxa"/>
            <w:vAlign w:val="bottom"/>
          </w:tcPr>
          <w:p w:rsidR="00220CFF" w:rsidRPr="00FF0356" w:rsidRDefault="00220CFF" w:rsidP="00F14198">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vAlign w:val="bottom"/>
          </w:tcPr>
          <w:p w:rsidR="00220CFF" w:rsidRPr="00FF0356" w:rsidRDefault="00220CFF" w:rsidP="00F14198">
            <w:pPr>
              <w:rPr>
                <w:rFonts w:eastAsia="Times New Roman"/>
                <w:color w:val="000000"/>
                <w:sz w:val="20"/>
                <w:szCs w:val="20"/>
                <w:lang w:eastAsia="ru-RU"/>
              </w:rPr>
            </w:pPr>
          </w:p>
        </w:tc>
        <w:tc>
          <w:tcPr>
            <w:tcW w:w="709" w:type="dxa"/>
            <w:vMerge/>
            <w:vAlign w:val="bottom"/>
          </w:tcPr>
          <w:p w:rsidR="00220CFF" w:rsidRPr="00FF0356" w:rsidRDefault="00220CFF" w:rsidP="00F14198">
            <w:pPr>
              <w:rPr>
                <w:rFonts w:eastAsia="Times New Roman"/>
                <w:color w:val="000000"/>
                <w:sz w:val="20"/>
                <w:szCs w:val="20"/>
                <w:lang w:eastAsia="ru-RU"/>
              </w:rPr>
            </w:pPr>
          </w:p>
        </w:tc>
        <w:tc>
          <w:tcPr>
            <w:tcW w:w="1236" w:type="dxa"/>
            <w:vAlign w:val="bottom"/>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16" w:type="dxa"/>
            <w:vAlign w:val="bottom"/>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tcPr>
          <w:p w:rsidR="00220CFF" w:rsidRPr="00FF0356" w:rsidRDefault="00220CFF" w:rsidP="00F14198">
            <w:pPr>
              <w:rPr>
                <w:rFonts w:eastAsia="Times New Roman"/>
                <w:color w:val="000000"/>
                <w:sz w:val="20"/>
                <w:szCs w:val="20"/>
                <w:lang w:eastAsia="ru-RU"/>
              </w:rPr>
            </w:pPr>
          </w:p>
        </w:tc>
        <w:tc>
          <w:tcPr>
            <w:tcW w:w="709" w:type="dxa"/>
            <w:vMerge/>
          </w:tcPr>
          <w:p w:rsidR="00220CFF" w:rsidRPr="00FF0356" w:rsidRDefault="00220CFF" w:rsidP="00F14198">
            <w:pPr>
              <w:rPr>
                <w:rFonts w:eastAsia="Times New Roman"/>
                <w:color w:val="000000"/>
                <w:sz w:val="20"/>
                <w:szCs w:val="20"/>
                <w:lang w:eastAsia="ru-RU"/>
              </w:rPr>
            </w:pPr>
          </w:p>
        </w:tc>
        <w:tc>
          <w:tcPr>
            <w:tcW w:w="1207" w:type="dxa"/>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087" w:type="dxa"/>
          </w:tcPr>
          <w:p w:rsidR="00220CFF" w:rsidRPr="00FF0356" w:rsidRDefault="00220CFF" w:rsidP="00F14198">
            <w:pPr>
              <w:rPr>
                <w:rFonts w:eastAsia="Times New Roman"/>
                <w:color w:val="000000"/>
                <w:sz w:val="20"/>
                <w:szCs w:val="20"/>
                <w:lang w:eastAsia="ru-RU"/>
              </w:rPr>
            </w:pPr>
            <w:r w:rsidRPr="00FF0356">
              <w:rPr>
                <w:rFonts w:eastAsia="Times New Roman"/>
                <w:color w:val="000000"/>
                <w:sz w:val="20"/>
                <w:szCs w:val="20"/>
                <w:lang w:eastAsia="ru-RU"/>
              </w:rPr>
              <w:t>У</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100900,86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83144,29</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100800,97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83256,00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99772,28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83742,15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100809,38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83366,32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100836,39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83169,30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99761,61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83737,76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100498,43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84120,23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100852,06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83131,50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99760,56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83737,28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100496,91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84140,55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100863,80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83102,87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99759,76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83736,58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100477,00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84189,81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100869,92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83105,12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99759,26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83735,91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100463,00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84209,06</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100888,12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83060,14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99759,12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83735,35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100441,69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84219,65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100873,37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83054,06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99759,10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83734,80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100429,77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84220,86</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100842,83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83041,11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99759,12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83734,16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100412,20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84217,31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100840,35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83047,15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99759,26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83733,58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100362,71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84197,12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100795,00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83028,20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99759,54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83732,95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100346,86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84183,83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119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100772,67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83019,08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99735,24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83721,87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100193,03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84121,79</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100578,03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82937,88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99585,43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83657,12</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99953,78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84026,07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100407,07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82866,45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99570,52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83650,78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99933,64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84024,57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100377,00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82853,77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99568,83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83649,87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99888,58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84006,40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100321,93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82831,10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99566,42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83648,05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99879,45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84000,08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100228,22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82791,92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99564,19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83645,56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99868,90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83987,24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100227,56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82793,56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99562,64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83642,83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99862,11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83971,55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100222,93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82791,66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99561,43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83639,88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99860,06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83960,35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100182,75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82775,17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99561,00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83637,66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99861,83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83943,42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100187,31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82763,53</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99559,35</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83631,79</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99879,89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83898,53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129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100191,56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82757,92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99560,54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83626,87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99896,00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83874,72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100200,85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82750,08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99561,01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83624,94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99884,68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83859,27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100217,62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82743,05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99569,29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83616,09</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99562,23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83719,87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100235,80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82742,50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239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99579,77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83611,24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99539,70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83725,27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100247,51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82745,79</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99597,62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83615,25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99517,17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83719,85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100836,83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82991,49</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99601,09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83604,96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99516,21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83719,33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100852,40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82992,03</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99605,02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83611,12</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99529,56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83701,00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100862,35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82995,08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99785,79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83690,51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99536,79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83691,33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100907,17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83013,91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99812,29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83699,86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99536,69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83682,20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100922,27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83023,62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99932,04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83752,70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99537,77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83679,81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139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100935,30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83043,58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99949,57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83750,43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99539,82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83675,27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100938,11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83061,31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99970,54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83755,33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99542,29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83671,40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100936,39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83073,20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100008,88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83772,07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99546,36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83667,65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100914,09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83128,57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249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100021,95</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83780,17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99551,58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83665,50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100900,86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83144,29</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100033,77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83794,29</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99554,37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83665,12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100800,23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83210,61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100039,34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83808,30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lastRenderedPageBreak/>
              <w:t>37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99557,31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83664,97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100773,71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83275,46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100040,69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83824,51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99559,22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83665,04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100711,79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83425,02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100038,02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83838,26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99561,17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83665,39</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100636,16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83608,77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100004,77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83920,16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99562,84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83665,88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100629,55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83624,42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100389,76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84074,76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99567,38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83667,65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100619,87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83648,50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100791,58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83099,99</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99753,75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83747,95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100615,50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83657,66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100193,19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82850,23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99754,25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83746,91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100524,46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83878,75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100184,01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82842,14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99754,59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83746,52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100512,51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83908,28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259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100174,59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82826,46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99755,41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83746,01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100511,77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83909,81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100171,74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82814,56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99755,87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83745,94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100474,87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84000,00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100172,51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82798,83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99756,78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83746,01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100443,15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84076,20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100176,54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82789,47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99757,88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83746,22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100429,51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84109,75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100216,84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82806,98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49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99768,58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83750,68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100419,29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84134,25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100221,43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82808,97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99770,05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83751,30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100418,68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84135,31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100250,00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82819,56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99770,61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83751,62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100418,06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84135,98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100337,27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82856,67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99770,92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83751,90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159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100416,61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84137,06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100450,95</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82904,04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99771,13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83752,37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100415,22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84137,57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100530,91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82938,45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99771,17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83753,01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100414,08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84137,75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269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100559,47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82949,38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99771,17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83753,54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100412,78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84137,70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100639,27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82982,79</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99771,08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83754,20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100410,48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84136,89</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100648,02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82985,78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99770,61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83755,21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100298,33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84092,04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100675,46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82997,16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99899,54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83811,12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100198,46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84051,78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100675,80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82996,49</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59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99914,49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83817,87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100068,57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84000,00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100688,28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83001,62</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99927,04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83823,20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99942,96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83949,04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100687,63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83003,20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99929,12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83824,48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99941,82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83948,36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100788,37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83045,24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99930,07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83825,58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169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99941,40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83947,82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100788,68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83044,50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99930,49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83826,26</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99941,07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83946,28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100810,91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83053,88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99930,82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83827,06</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99941,13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83945,01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279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100834,48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83063,50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99931,07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83828,82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99941,34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83943,79</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100845,62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83068,32</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99930,84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83830,30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99942,48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83940,30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100851,43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83071,07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99929,44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83833,51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99989,56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83825,43</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100852,51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83071,77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99929,18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83834,75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99990,74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83822,00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100853,67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83072,77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69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99929,18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83836,12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99990,79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83821,37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100854,23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83073,42</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99929,54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83837,29</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99990,76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83820,12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100854,75</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83074,51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99930,15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83838,21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99990,45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83819,26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100854,96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83075,56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99930,81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83838,72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179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99990,20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83818,90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100855,02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83076,76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99931,98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83839,33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99989,71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83818,39</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100854,82</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83077,77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99955,74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83849,33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99989,15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83818,01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289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100854,40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83079,05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99956,94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83850,25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99963,38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83806,94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143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100800,23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83210,61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99957,54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83851,01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99950,00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83800,91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99548,33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83640,34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99958,02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83851,89</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99948,45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83800,42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99546,55</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83645,37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99958,30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83852,73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99947,56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83800,40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99547,31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83645,67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79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99958,38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83853,69</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99946,50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83800,54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99547,28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83646,40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99958,26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83854,85</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99945,72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83800,87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99544,33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83652,55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99957,30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83857,73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99944,89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83801,47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99543,31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83652,37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99931,55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83919,74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189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99944,31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83802,11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99542,43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83654,57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99926,15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83917,50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99943,61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83803,31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99541,40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83656,44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99909,95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83957,00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99942,34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83805,98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99537,65</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83661,89</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99912,28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83962,37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99941,18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83807,25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99534,79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83665,23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99947,37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83976,49</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99939,22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83808,38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99532,09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83667,81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99952,75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83974,28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99937,84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83808,56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99530,03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83670,55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99953,72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83971,77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99936,46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83808,56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99531,08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83670,83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100021,33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84000,00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99935,00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83808,02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99525,91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83673,36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100084,00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84024,98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99921,37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83802,30</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99521,20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83675,66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100121,66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84039,82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99906,20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83796,21</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99511,14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83679,51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100144,52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84049,04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199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99906,45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83795,59</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99503,05</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83680,63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100211,86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84075,47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99899,64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83792,78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99490,43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83680,14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100235,67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84085,48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99892,67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83789,76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99481,28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83677,22</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100250,14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84091,31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99879,79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83783,94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309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99481,94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83656,83</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100388,76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84146,73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99872,69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83780,52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99486,71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83645,56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lastRenderedPageBreak/>
              <w:t>97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100386,09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84152,92</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99837,17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83765,57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99498,04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83631,15</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100430,73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84170,87</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99824,89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83760,38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312</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99500,38</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83612,68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100448,92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84126,44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99793,45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83746,18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313</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99508,50</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83596,80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100442,86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84123,93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99786,80</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83743,47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314</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99522,26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83585,68</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100527,92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83916,80</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99780,05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83740,56</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315</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99526,17</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83587,36</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100528,74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83915,34</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209</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99778,07</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83739,84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316</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99538,71</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83597,71</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100632,03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83664,36</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210</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99777,08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83739,84</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317</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99546,26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83609,30</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100637,33</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83653,58</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211</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99776,42</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83740,52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318</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99547,69</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83622,17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100645,65</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83632,43</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212</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99775,81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83741,78</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319</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99548,24</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83627,14</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106</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100691,61</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83520,76</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213</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99775,24</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83742,45</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320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99549,16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83631,17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107</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100731,08</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83425,41</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214</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99774,46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83742,77</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321</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99549,16</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83636,57</w:t>
            </w:r>
          </w:p>
        </w:tc>
      </w:tr>
      <w:tr w:rsidR="001B3ED2" w:rsidRPr="00C11951" w:rsidTr="0026697F">
        <w:trPr>
          <w:jc w:val="center"/>
        </w:trPr>
        <w:tc>
          <w:tcPr>
            <w:tcW w:w="710"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108</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100763,16</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83347,26</w:t>
            </w:r>
          </w:p>
        </w:tc>
        <w:tc>
          <w:tcPr>
            <w:tcW w:w="222" w:type="dxa"/>
            <w:vAlign w:val="bottom"/>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215</w:t>
            </w:r>
          </w:p>
        </w:tc>
        <w:tc>
          <w:tcPr>
            <w:tcW w:w="123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99773,99</w:t>
            </w:r>
          </w:p>
        </w:tc>
        <w:tc>
          <w:tcPr>
            <w:tcW w:w="1116"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83742,82</w:t>
            </w:r>
          </w:p>
        </w:tc>
        <w:tc>
          <w:tcPr>
            <w:tcW w:w="222" w:type="dxa"/>
          </w:tcPr>
          <w:p w:rsidR="001B3ED2" w:rsidRPr="00FE3B7D" w:rsidRDefault="001B3ED2" w:rsidP="0026697F">
            <w:pPr>
              <w:rPr>
                <w:rFonts w:eastAsia="Times New Roman"/>
                <w:color w:val="000000"/>
                <w:sz w:val="20"/>
                <w:szCs w:val="20"/>
                <w:lang w:eastAsia="ru-RU"/>
              </w:rPr>
            </w:pPr>
          </w:p>
        </w:tc>
        <w:tc>
          <w:tcPr>
            <w:tcW w:w="709"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290</w:t>
            </w:r>
          </w:p>
        </w:tc>
        <w:tc>
          <w:tcPr>
            <w:tcW w:w="120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99548,33</w:t>
            </w:r>
          </w:p>
        </w:tc>
        <w:tc>
          <w:tcPr>
            <w:tcW w:w="1087" w:type="dxa"/>
            <w:vAlign w:val="bottom"/>
          </w:tcPr>
          <w:p w:rsidR="001B3ED2" w:rsidRPr="00C11951" w:rsidRDefault="001B3ED2" w:rsidP="0026697F">
            <w:pPr>
              <w:jc w:val="right"/>
              <w:rPr>
                <w:rFonts w:eastAsia="Times New Roman"/>
                <w:color w:val="000000"/>
                <w:sz w:val="20"/>
                <w:szCs w:val="20"/>
                <w:lang w:eastAsia="ru-RU"/>
              </w:rPr>
            </w:pPr>
            <w:r w:rsidRPr="00C11951">
              <w:rPr>
                <w:rFonts w:eastAsia="Times New Roman"/>
                <w:color w:val="000000"/>
                <w:sz w:val="20"/>
                <w:szCs w:val="20"/>
                <w:lang w:eastAsia="ru-RU"/>
              </w:rPr>
              <w:t>83640,34</w:t>
            </w:r>
          </w:p>
        </w:tc>
      </w:tr>
    </w:tbl>
    <w:p w:rsidR="00FF0356" w:rsidRDefault="00FF0356" w:rsidP="00A451E4">
      <w:pPr>
        <w:rPr>
          <w:b/>
        </w:rPr>
      </w:pPr>
    </w:p>
    <w:p w:rsidR="00ED57E9" w:rsidRDefault="00ED57E9" w:rsidP="00220CFF">
      <w:pPr>
        <w:sectPr w:rsidR="00ED57E9" w:rsidSect="00A1003E">
          <w:headerReference w:type="default" r:id="rId8"/>
          <w:type w:val="continuous"/>
          <w:pgSz w:w="11906" w:h="16838"/>
          <w:pgMar w:top="1134" w:right="851" w:bottom="1134" w:left="1701" w:header="709" w:footer="709" w:gutter="0"/>
          <w:cols w:space="708"/>
          <w:titlePg/>
          <w:docGrid w:linePitch="360"/>
        </w:sectPr>
      </w:pPr>
    </w:p>
    <w:p w:rsidR="00D2397B" w:rsidRPr="002A0A32" w:rsidRDefault="00621E45" w:rsidP="00621E45">
      <w:pPr>
        <w:pStyle w:val="a3"/>
        <w:numPr>
          <w:ilvl w:val="0"/>
          <w:numId w:val="3"/>
        </w:numPr>
        <w:spacing w:line="276" w:lineRule="auto"/>
        <w:jc w:val="both"/>
        <w:rPr>
          <w:b/>
        </w:rPr>
      </w:pPr>
      <w:r>
        <w:rPr>
          <w:b/>
        </w:rPr>
        <w:t>Оп</w:t>
      </w:r>
      <w:r w:rsidR="00D2397B" w:rsidRPr="002A0A32">
        <w:rPr>
          <w:b/>
        </w:rPr>
        <w:t xml:space="preserve">исание </w:t>
      </w:r>
      <w:r w:rsidR="00953018">
        <w:rPr>
          <w:b/>
        </w:rPr>
        <w:t>ПЗП</w:t>
      </w:r>
      <w:r w:rsidR="00D2397B">
        <w:rPr>
          <w:b/>
        </w:rPr>
        <w:t xml:space="preserve"> Обводного канала (ИД 764)</w:t>
      </w:r>
    </w:p>
    <w:p w:rsidR="00E87270" w:rsidRDefault="00E87270" w:rsidP="00E87270">
      <w:pPr>
        <w:pStyle w:val="a3"/>
        <w:ind w:left="0" w:firstLine="709"/>
        <w:jc w:val="both"/>
      </w:pPr>
      <w:r w:rsidRPr="00A36D8A">
        <w:t xml:space="preserve">Ширина </w:t>
      </w:r>
      <w:r w:rsidR="00953018">
        <w:t>ПЗП</w:t>
      </w:r>
      <w:r w:rsidRPr="00A36D8A">
        <w:t xml:space="preserve"> </w:t>
      </w:r>
      <w:r>
        <w:t>Обводного канала (ИД 764)</w:t>
      </w:r>
      <w:r w:rsidRPr="00A36D8A">
        <w:t xml:space="preserve"> составляет 50 м.</w:t>
      </w:r>
    </w:p>
    <w:p w:rsidR="00E87270" w:rsidRDefault="00E87270" w:rsidP="00E87270">
      <w:pPr>
        <w:pStyle w:val="a3"/>
        <w:ind w:left="0" w:firstLine="709"/>
        <w:jc w:val="both"/>
      </w:pPr>
      <w:r>
        <w:t xml:space="preserve">Обводный канал (ИД 764) расположен в Кронштадтском районе, в границах </w:t>
      </w:r>
      <w:r>
        <w:rPr>
          <w:rFonts w:eastAsia="Times New Roman"/>
          <w:spacing w:val="-2"/>
        </w:rPr>
        <w:t>внутригородского муниципального образования Санкт-Петербурга город Кронштадт</w:t>
      </w:r>
      <w:r>
        <w:t>. Канал соединяет</w:t>
      </w:r>
      <w:r>
        <w:rPr>
          <w:color w:val="202122"/>
          <w:shd w:val="clear" w:color="auto" w:fill="FFFFFF"/>
        </w:rPr>
        <w:t xml:space="preserve"> Итальянский пруд </w:t>
      </w:r>
      <w:r>
        <w:t>(ИД 3508) со</w:t>
      </w:r>
      <w:r>
        <w:rPr>
          <w:color w:val="202122"/>
          <w:shd w:val="clear" w:color="auto" w:fill="FFFFFF"/>
        </w:rPr>
        <w:t xml:space="preserve"> Средней (Петровской) </w:t>
      </w:r>
      <w:r>
        <w:t>(ИД 3510) и Лесной гаванями (ИД 5407). Берега канала обустроены гранитными набережными.</w:t>
      </w:r>
    </w:p>
    <w:p w:rsidR="00E87270" w:rsidRDefault="00953018" w:rsidP="00E87270">
      <w:pPr>
        <w:pStyle w:val="a3"/>
        <w:ind w:left="0" w:firstLine="709"/>
        <w:jc w:val="both"/>
      </w:pPr>
      <w:r>
        <w:t>ПЗП</w:t>
      </w:r>
      <w:r w:rsidR="00E87270">
        <w:t xml:space="preserve"> Обводного канала состоит из трех частей.</w:t>
      </w:r>
    </w:p>
    <w:p w:rsidR="00E87270" w:rsidRDefault="00E87270" w:rsidP="00B24DE5">
      <w:pPr>
        <w:pStyle w:val="a3"/>
        <w:ind w:left="0" w:firstLine="709"/>
        <w:jc w:val="both"/>
      </w:pPr>
      <w:r>
        <w:t xml:space="preserve">Описание первой части </w:t>
      </w:r>
      <w:r w:rsidR="00953018">
        <w:t>ПЗП</w:t>
      </w:r>
      <w:r>
        <w:t xml:space="preserve"> Обводного канала (ИД 764) начинается от т.1, расположенной на территории жилого дома по ул. Советская, 47. Далее граница </w:t>
      </w:r>
      <w:r w:rsidR="00953018">
        <w:t>ПЗП</w:t>
      </w:r>
      <w:r>
        <w:t xml:space="preserve"> идет в ЮВ направлении от т.1 до т.5 проходя по жилым домам по ул. Советская, Драматическому театру Балтийского флота, а также пересекая ул. Рошаля, ул. Осокина. Далее </w:t>
      </w:r>
      <w:r w:rsidR="00953018">
        <w:t>ПЗП</w:t>
      </w:r>
      <w:r>
        <w:t xml:space="preserve"> плавно меняет направление на ЮЮВ, пересекая ул. Комсомола в т. 6, на ЮЮЗ до т. 16, пересекая ул. Интернациональная между т. 9 и т. 10, далее </w:t>
      </w:r>
      <w:r w:rsidR="00953018">
        <w:t>ПЗП</w:t>
      </w:r>
      <w:r>
        <w:t xml:space="preserve"> движется вдоль ул. Комсомола в том же направлении, проходя по жилым зданиям по ул. Комсомола, а также пересекая ул. Ленинградская, ул. Лебедева. Далее </w:t>
      </w:r>
      <w:r w:rsidR="00953018">
        <w:t>ПЗП</w:t>
      </w:r>
      <w:r>
        <w:t xml:space="preserve"> плавно меняет направление на ЮЗ до т. 19, пересекая ул. Комсомола в 10 м. от пересечения ул. Комсомола и ул. Петровская, на западное до т.22, по ул. Петровская. Далее меняет направление в т.23, в 60 м на запад от Пеньковского моста, на ЮЮЗ, проходя по кустарниковой растительности, на юге проходя вдоль здания по ул. Петровская, 2БЕ. После этого </w:t>
      </w:r>
      <w:r w:rsidR="00953018">
        <w:t>ПЗП</w:t>
      </w:r>
      <w:r>
        <w:t xml:space="preserve"> меняет направление на юг до т. 27, на СЗ по границе БЛ Л</w:t>
      </w:r>
      <w:r w:rsidR="00100522">
        <w:t xml:space="preserve">есной гавани (ИД 5407) до т.32. Далее </w:t>
      </w:r>
      <w:r w:rsidR="00953018">
        <w:t>ПЗП</w:t>
      </w:r>
      <w:r w:rsidR="00100522">
        <w:t xml:space="preserve"> двигается по БЛ Обводного канала (ИД 764) от т. 32 до т.127</w:t>
      </w:r>
      <w:r w:rsidR="00B24DE5">
        <w:t xml:space="preserve">, </w:t>
      </w:r>
      <w:r>
        <w:t xml:space="preserve">до границы Обводного канала (ИД 764) с Итальянским прудом (ИД 3508). После этого </w:t>
      </w:r>
      <w:r w:rsidR="00953018">
        <w:t>ПЗП</w:t>
      </w:r>
      <w:r>
        <w:t xml:space="preserve"> перестает двигаться по границе БЛ Обводного канала (ИД 764) и меняет направление на СЗ до т. 131, пересекая ул. Карла Маркса и ул. </w:t>
      </w:r>
      <w:proofErr w:type="spellStart"/>
      <w:r>
        <w:t>Макаровская</w:t>
      </w:r>
      <w:proofErr w:type="spellEnd"/>
      <w:r>
        <w:t xml:space="preserve">, меняя направление на ССВ до т. 138, проходит вдоль ул. Карла Маркса, через такие объекты как, сквер Подводников, Кронштадтский районный суд, сквер юного Ленинца, жилые дома по ул. Карла Маркса, Пожарно-Спасательную часть №47, Андреевский сад. Далее </w:t>
      </w:r>
      <w:r w:rsidR="00953018">
        <w:t>ПЗП</w:t>
      </w:r>
      <w:r>
        <w:t xml:space="preserve"> плавно меняет направление сначала на СВ в тт. 139-140, проходя через северную часть Андреевского сада. Движется на ВЮВ до т. 143, пересекая ул. Карла Маркса, проходя через Центральную районную библиотеку и жилой дом, замыкаясь в т. 1.</w:t>
      </w:r>
    </w:p>
    <w:p w:rsidR="00B24DE5" w:rsidRDefault="00E87270" w:rsidP="00E87270">
      <w:pPr>
        <w:pStyle w:val="a3"/>
        <w:ind w:left="0" w:firstLine="709"/>
        <w:jc w:val="both"/>
      </w:pPr>
      <w:r>
        <w:t xml:space="preserve">Описание второй части </w:t>
      </w:r>
      <w:r w:rsidR="00953018">
        <w:t>ПЗП</w:t>
      </w:r>
      <w:r>
        <w:t xml:space="preserve"> Обводного канала (ИД 764) начинается с т. 144, расположенной в 44 м. на ЮЗ от здания по ул. Якорная площадь, 7АВ, и</w:t>
      </w:r>
      <w:r w:rsidR="00B24DE5">
        <w:t xml:space="preserve"> далее </w:t>
      </w:r>
      <w:r w:rsidR="00953018">
        <w:t>ПЗП</w:t>
      </w:r>
      <w:r w:rsidR="00B24DE5">
        <w:t xml:space="preserve"> двигается по БЛ Обводного канала (ИД 764) до т. 236</w:t>
      </w:r>
      <w:r>
        <w:t xml:space="preserve">, проходя по северу границы Обводного канала (ИД 764) и </w:t>
      </w:r>
      <w:r w:rsidRPr="00553BFE">
        <w:t>Средней (Петровской) гавани (ИД 3510)</w:t>
      </w:r>
      <w:r>
        <w:t xml:space="preserve">. </w:t>
      </w:r>
    </w:p>
    <w:p w:rsidR="00E87270" w:rsidRDefault="00E87270" w:rsidP="00E87270">
      <w:pPr>
        <w:pStyle w:val="a3"/>
        <w:ind w:left="0" w:firstLine="709"/>
        <w:jc w:val="both"/>
      </w:pPr>
      <w:r>
        <w:t xml:space="preserve">После этого </w:t>
      </w:r>
      <w:r w:rsidR="00953018">
        <w:t>ПЗП</w:t>
      </w:r>
      <w:r>
        <w:t xml:space="preserve"> перестает двигаться по границе БЛ Обводного канала (ИД 764) и плавно м</w:t>
      </w:r>
      <w:r w:rsidR="00FD6046">
        <w:t>еняет направление на СЗ до т.240, на север до т. 241</w:t>
      </w:r>
      <w:r>
        <w:t>, далее резко меняе</w:t>
      </w:r>
      <w:r w:rsidR="00FD6046">
        <w:t>т направление на запад до т. 242</w:t>
      </w:r>
      <w:r>
        <w:t>,</w:t>
      </w:r>
      <w:r w:rsidR="00FD6046">
        <w:t xml:space="preserve"> далее движется на ССВ до т. 246</w:t>
      </w:r>
      <w:r>
        <w:t>, которая находится на ул. Петровская, в 50 м. от Пеньковского моста, проходя через нежилые здан</w:t>
      </w:r>
      <w:r w:rsidR="00FD6046">
        <w:t xml:space="preserve">ия. Далее </w:t>
      </w:r>
      <w:r w:rsidR="00953018">
        <w:t>ПЗП</w:t>
      </w:r>
      <w:r w:rsidR="00FD6046">
        <w:t xml:space="preserve"> идет на СЗ до т.247</w:t>
      </w:r>
      <w:r>
        <w:t>, на ССВ по юго-восточному краю Летнего сада, плавно ме</w:t>
      </w:r>
      <w:r w:rsidR="00FD6046">
        <w:t>няет направление на СВ до т. 253</w:t>
      </w:r>
      <w:r>
        <w:t xml:space="preserve">, проходя по зданию «Спортивный центр морской и </w:t>
      </w:r>
      <w:r>
        <w:lastRenderedPageBreak/>
        <w:t xml:space="preserve">физической подготовки». После этого </w:t>
      </w:r>
      <w:r w:rsidR="00953018">
        <w:t>ПЗП</w:t>
      </w:r>
      <w:r>
        <w:t xml:space="preserve"> ме</w:t>
      </w:r>
      <w:r w:rsidR="00FD6046">
        <w:t>няет направление на ВЮВ до т.255</w:t>
      </w:r>
      <w:r>
        <w:t xml:space="preserve">, проходя </w:t>
      </w:r>
      <w:r w:rsidR="00FD6046">
        <w:t>по кустарникам, на ССВ до т. 256</w:t>
      </w:r>
      <w:r>
        <w:t>, далее резко м</w:t>
      </w:r>
      <w:r w:rsidR="00FD6046">
        <w:t>еняет направление на ЗСЗ до т.257</w:t>
      </w:r>
      <w:r>
        <w:t>, проходя через музей истории Кронштадта, сад Морского собора, Якорную площад</w:t>
      </w:r>
      <w:r w:rsidR="00FD6046">
        <w:t xml:space="preserve">ь. Далее </w:t>
      </w:r>
      <w:r w:rsidR="00953018">
        <w:t>ПЗП</w:t>
      </w:r>
      <w:r w:rsidR="00FD6046">
        <w:t xml:space="preserve"> идет на ЮЮЗ до т. 258</w:t>
      </w:r>
      <w:r>
        <w:t>, проходя чер</w:t>
      </w:r>
      <w:r w:rsidR="00FD6046">
        <w:t>ез Итальянский дворец Меншикова,</w:t>
      </w:r>
      <w:r>
        <w:t xml:space="preserve"> плавно меняет направление н</w:t>
      </w:r>
      <w:r w:rsidR="00FD6046">
        <w:t xml:space="preserve">а ЮЗ, пересекая ул. </w:t>
      </w:r>
      <w:proofErr w:type="spellStart"/>
      <w:r w:rsidR="00FD6046">
        <w:t>Макаровская</w:t>
      </w:r>
      <w:proofErr w:type="spellEnd"/>
      <w:r w:rsidR="00FD6046">
        <w:t>, в т.</w:t>
      </w:r>
      <w:r>
        <w:t xml:space="preserve"> </w:t>
      </w:r>
      <w:r w:rsidR="00FD6046">
        <w:t xml:space="preserve">263 </w:t>
      </w:r>
      <w:r>
        <w:t>примыкая к границе</w:t>
      </w:r>
      <w:r w:rsidRPr="00B9676C">
        <w:t xml:space="preserve"> </w:t>
      </w:r>
      <w:r>
        <w:t xml:space="preserve">Обводного канала (ИД 764) с Итальянским прудом (ИД 3508). После этого </w:t>
      </w:r>
      <w:r w:rsidR="00953018">
        <w:t>ПЗП</w:t>
      </w:r>
      <w:r>
        <w:t xml:space="preserve"> меняет направление на </w:t>
      </w:r>
      <w:r w:rsidR="00FD6046">
        <w:t>ССВ до т. 264</w:t>
      </w:r>
      <w:r>
        <w:t>, проходя под Синим мостом, двигается по границе БЛ Обводного канала (ИД 764</w:t>
      </w:r>
      <w:r w:rsidR="00FD6046">
        <w:t>)</w:t>
      </w:r>
      <w:r>
        <w:t xml:space="preserve"> и замыкается в т. 144.</w:t>
      </w:r>
    </w:p>
    <w:p w:rsidR="008762BB" w:rsidRPr="008762BB" w:rsidRDefault="00E87270" w:rsidP="00E87270">
      <w:pPr>
        <w:pStyle w:val="a3"/>
        <w:ind w:left="0" w:firstLine="709"/>
        <w:jc w:val="both"/>
      </w:pPr>
      <w:r>
        <w:t xml:space="preserve">Описание третьей части </w:t>
      </w:r>
      <w:r w:rsidR="00953018">
        <w:t>ПЗП</w:t>
      </w:r>
      <w:r>
        <w:t xml:space="preserve"> Обводного кан</w:t>
      </w:r>
      <w:r w:rsidR="00FD6046">
        <w:t>ала (ИД 764) начинается с т. 292</w:t>
      </w:r>
      <w:r>
        <w:t xml:space="preserve">, которая находится </w:t>
      </w:r>
      <w:r w:rsidR="008762BB">
        <w:t xml:space="preserve">в 20 м. от границы </w:t>
      </w:r>
      <w:r w:rsidR="008762BB" w:rsidRPr="00553BFE">
        <w:t>Средней (Петровской) гавани (ИД 3510</w:t>
      </w:r>
      <w:r w:rsidR="008762BB">
        <w:t>) и идет по БЛ Обводного канала (ИД 764) на ВЮВ до т. 304, проходя под мостами в тт. 300-304.</w:t>
      </w:r>
      <w:r w:rsidR="008762BB" w:rsidRPr="008762BB">
        <w:t xml:space="preserve"> </w:t>
      </w:r>
      <w:r w:rsidR="008762BB">
        <w:t xml:space="preserve">После этого </w:t>
      </w:r>
      <w:r w:rsidR="00953018">
        <w:t>ПЗП</w:t>
      </w:r>
      <w:r w:rsidR="008762BB">
        <w:t xml:space="preserve"> перестает двигаться по БЛ Обводного канала (ИД 764) и двигается по БЛ Лесной гавани (ИД 5407) на ЮЮВ до т. 310, далее </w:t>
      </w:r>
      <w:r w:rsidR="00953018">
        <w:t>ПЗП</w:t>
      </w:r>
      <w:r w:rsidR="008762BB">
        <w:t xml:space="preserve"> меняет направление на ЗСЗ до т. 316, двигаясь от т. 316 до т. 320 на СВ по границе БЛ </w:t>
      </w:r>
      <w:r w:rsidR="008762BB" w:rsidRPr="00553BFE">
        <w:t>Средней (Петровской) гавани (ИД 3510</w:t>
      </w:r>
      <w:r w:rsidR="008762BB">
        <w:t xml:space="preserve">). От т. 321 </w:t>
      </w:r>
      <w:r w:rsidR="00953018">
        <w:t>ПЗП</w:t>
      </w:r>
      <w:r w:rsidR="008762BB">
        <w:t xml:space="preserve"> идет по границе БЛ Обводного канала (ИД 764) на восток, замыкаясь в т. 292.</w:t>
      </w:r>
    </w:p>
    <w:p w:rsidR="00D2397B" w:rsidRDefault="00D2397B" w:rsidP="00D2397B">
      <w:pPr>
        <w:pStyle w:val="a3"/>
        <w:ind w:left="142" w:firstLine="578"/>
        <w:jc w:val="both"/>
      </w:pPr>
    </w:p>
    <w:p w:rsidR="00D2397B" w:rsidRPr="00621E45" w:rsidRDefault="00D2397B" w:rsidP="00621E45">
      <w:pPr>
        <w:pStyle w:val="a3"/>
        <w:numPr>
          <w:ilvl w:val="0"/>
          <w:numId w:val="3"/>
        </w:numPr>
        <w:jc w:val="both"/>
        <w:rPr>
          <w:b/>
        </w:rPr>
      </w:pPr>
      <w:r w:rsidRPr="00621E45">
        <w:rPr>
          <w:b/>
        </w:rPr>
        <w:t>Местоположение Обводного канала (ИД 764) на территории Санкт-Петербурга</w:t>
      </w:r>
    </w:p>
    <w:p w:rsidR="00D2397B" w:rsidRPr="00002024" w:rsidRDefault="00D2397B" w:rsidP="00D2397B">
      <w:pPr>
        <w:ind w:left="720"/>
        <w:contextualSpacing/>
        <w:jc w:val="center"/>
        <w:rPr>
          <w:b/>
        </w:rPr>
      </w:pPr>
    </w:p>
    <w:p w:rsidR="00D2397B" w:rsidRPr="00002024" w:rsidRDefault="00A1541C" w:rsidP="00D2397B">
      <w:pPr>
        <w:contextualSpacing/>
        <w:jc w:val="center"/>
        <w:rPr>
          <w:b/>
        </w:rPr>
      </w:pPr>
      <w:r>
        <w:rPr>
          <w:b/>
          <w:noProof/>
          <w:lang w:eastAsia="ru-RU"/>
        </w:rPr>
        <w:drawing>
          <wp:inline distT="0" distB="0" distL="0" distR="0">
            <wp:extent cx="4681728" cy="2880360"/>
            <wp:effectExtent l="19050" t="0" r="4572" b="0"/>
            <wp:docPr id="1" name="Рисунок 0" descr="Обзорная_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764.jpg"/>
                    <pic:cNvPicPr/>
                  </pic:nvPicPr>
                  <pic:blipFill>
                    <a:blip r:embed="rId9" cstate="print"/>
                    <a:stretch>
                      <a:fillRect/>
                    </a:stretch>
                  </pic:blipFill>
                  <pic:spPr>
                    <a:xfrm>
                      <a:off x="0" y="0"/>
                      <a:ext cx="4681728" cy="2880360"/>
                    </a:xfrm>
                    <a:prstGeom prst="rect">
                      <a:avLst/>
                    </a:prstGeom>
                  </pic:spPr>
                </pic:pic>
              </a:graphicData>
            </a:graphic>
          </wp:inline>
        </w:drawing>
      </w:r>
    </w:p>
    <w:p w:rsidR="00D2397B" w:rsidRPr="00002024" w:rsidRDefault="00D2397B" w:rsidP="00D2397B">
      <w:pPr>
        <w:ind w:left="142" w:firstLine="578"/>
        <w:contextualSpacing/>
        <w:jc w:val="center"/>
      </w:pPr>
    </w:p>
    <w:p w:rsidR="00A06294" w:rsidRPr="00A1541C" w:rsidRDefault="00D2397B" w:rsidP="00621E45">
      <w:pPr>
        <w:pStyle w:val="a3"/>
        <w:numPr>
          <w:ilvl w:val="0"/>
          <w:numId w:val="3"/>
        </w:numPr>
        <w:jc w:val="both"/>
        <w:rPr>
          <w:b/>
          <w:bCs/>
          <w:spacing w:val="-2"/>
        </w:rPr>
      </w:pPr>
      <w:r w:rsidRPr="00621E45">
        <w:rPr>
          <w:b/>
        </w:rPr>
        <w:t xml:space="preserve">Карты-схемы местоположения </w:t>
      </w:r>
      <w:r w:rsidR="00953018">
        <w:rPr>
          <w:b/>
        </w:rPr>
        <w:t>ПЗП</w:t>
      </w:r>
      <w:r w:rsidRPr="00621E45">
        <w:rPr>
          <w:b/>
        </w:rPr>
        <w:t xml:space="preserve"> Обводного канала (ИД 764) на территории Санкт-Петербурга</w:t>
      </w:r>
    </w:p>
    <w:p w:rsidR="00A1541C" w:rsidRDefault="00A1541C" w:rsidP="00A1541C">
      <w:pPr>
        <w:pStyle w:val="a3"/>
        <w:jc w:val="both"/>
        <w:rPr>
          <w:b/>
          <w:bCs/>
          <w:spacing w:val="-2"/>
        </w:rPr>
        <w:sectPr w:rsidR="00A1541C" w:rsidSect="00D2397B">
          <w:headerReference w:type="default" r:id="rId10"/>
          <w:type w:val="continuous"/>
          <w:pgSz w:w="11906" w:h="16838"/>
          <w:pgMar w:top="1134" w:right="851" w:bottom="1134" w:left="1701" w:header="709" w:footer="709" w:gutter="0"/>
          <w:cols w:space="720"/>
        </w:sectPr>
      </w:pPr>
    </w:p>
    <w:p w:rsidR="00EB289E"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3" name="Рисунок 2" descr="А4_764_ПЗП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ситуационный.jpg"/>
                    <pic:cNvPicPr/>
                  </pic:nvPicPr>
                  <pic:blipFill>
                    <a:blip r:embed="rId11"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5" name="Рисунок 4" descr="А4_764_ПЗП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1.jpg"/>
                    <pic:cNvPicPr/>
                  </pic:nvPicPr>
                  <pic:blipFill>
                    <a:blip r:embed="rId12"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6" name="Рисунок 5" descr="А4_764_ПЗП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2.jpg"/>
                    <pic:cNvPicPr/>
                  </pic:nvPicPr>
                  <pic:blipFill>
                    <a:blip r:embed="rId13"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7" name="Рисунок 6" descr="А4_764_ПЗП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3.jpg"/>
                    <pic:cNvPicPr/>
                  </pic:nvPicPr>
                  <pic:blipFill>
                    <a:blip r:embed="rId14"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8" name="Рисунок 7" descr="А4_764_ПЗП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4.jpg"/>
                    <pic:cNvPicPr/>
                  </pic:nvPicPr>
                  <pic:blipFill>
                    <a:blip r:embed="rId15"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9" name="Рисунок 8" descr="А4_764_ПЗП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5.jpg"/>
                    <pic:cNvPicPr/>
                  </pic:nvPicPr>
                  <pic:blipFill>
                    <a:blip r:embed="rId16"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0" name="Рисунок 9" descr="А4_764_ПЗП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6.jpg"/>
                    <pic:cNvPicPr/>
                  </pic:nvPicPr>
                  <pic:blipFill>
                    <a:blip r:embed="rId17"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1" name="Рисунок 10" descr="А4_764_ПЗП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7.jpg"/>
                    <pic:cNvPicPr/>
                  </pic:nvPicPr>
                  <pic:blipFill>
                    <a:blip r:embed="rId18"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2" name="Рисунок 11" descr="А4_764_ПЗП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8.jpg"/>
                    <pic:cNvPicPr/>
                  </pic:nvPicPr>
                  <pic:blipFill>
                    <a:blip r:embed="rId19" cstate="print"/>
                    <a:stretch>
                      <a:fillRect/>
                    </a:stretch>
                  </pic:blipFill>
                  <pic:spPr>
                    <a:xfrm>
                      <a:off x="0" y="0"/>
                      <a:ext cx="5939790" cy="8402955"/>
                    </a:xfrm>
                    <a:prstGeom prst="rect">
                      <a:avLst/>
                    </a:prstGeom>
                  </pic:spPr>
                </pic:pic>
              </a:graphicData>
            </a:graphic>
          </wp:inline>
        </w:drawing>
      </w:r>
    </w:p>
    <w:p w:rsidR="00953018" w:rsidRDefault="00953018" w:rsidP="00EB289E">
      <w:pPr>
        <w:jc w:val="both"/>
        <w:rPr>
          <w:b/>
          <w:bCs/>
          <w:spacing w:val="-2"/>
        </w:rPr>
        <w:sectPr w:rsidR="00953018" w:rsidSect="00EB289E">
          <w:pgSz w:w="11906" w:h="16838"/>
          <w:pgMar w:top="1134" w:right="851" w:bottom="1134" w:left="1701" w:header="709" w:footer="709" w:gutter="0"/>
          <w:cols w:space="720"/>
          <w:docGrid w:linePitch="326"/>
        </w:sectPr>
      </w:pPr>
    </w:p>
    <w:p w:rsidR="00953018" w:rsidRPr="00A1541C" w:rsidRDefault="00953018" w:rsidP="00EB289E">
      <w:pPr>
        <w:jc w:val="both"/>
        <w:rPr>
          <w:b/>
          <w:bCs/>
          <w:spacing w:val="-2"/>
        </w:rPr>
      </w:pPr>
      <w:r>
        <w:rPr>
          <w:b/>
          <w:bCs/>
          <w:noProof/>
          <w:spacing w:val="-2"/>
          <w:lang w:eastAsia="ru-RU"/>
        </w:rPr>
        <w:lastRenderedPageBreak/>
        <w:drawing>
          <wp:inline distT="0" distB="0" distL="0" distR="0">
            <wp:extent cx="5939790" cy="8402955"/>
            <wp:effectExtent l="19050" t="0" r="3810" b="0"/>
            <wp:docPr id="13" name="Рисунок 12" descr="А4_764_ПЗП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764_ПЗП_9.jpg"/>
                    <pic:cNvPicPr/>
                  </pic:nvPicPr>
                  <pic:blipFill>
                    <a:blip r:embed="rId20" cstate="print"/>
                    <a:stretch>
                      <a:fillRect/>
                    </a:stretch>
                  </pic:blipFill>
                  <pic:spPr>
                    <a:xfrm>
                      <a:off x="0" y="0"/>
                      <a:ext cx="5939790" cy="8402955"/>
                    </a:xfrm>
                    <a:prstGeom prst="rect">
                      <a:avLst/>
                    </a:prstGeom>
                  </pic:spPr>
                </pic:pic>
              </a:graphicData>
            </a:graphic>
          </wp:inline>
        </w:drawing>
      </w:r>
    </w:p>
    <w:sectPr w:rsidR="00953018" w:rsidRPr="00A1541C" w:rsidSect="00EB289E">
      <w:pgSz w:w="11906" w:h="16838"/>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101" w:rsidRDefault="00CF1101" w:rsidP="00A451E4">
      <w:r>
        <w:separator/>
      </w:r>
    </w:p>
  </w:endnote>
  <w:endnote w:type="continuationSeparator" w:id="0">
    <w:p w:rsidR="00CF1101" w:rsidRDefault="00CF1101"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101" w:rsidRDefault="00CF1101" w:rsidP="00A451E4">
      <w:r>
        <w:separator/>
      </w:r>
    </w:p>
  </w:footnote>
  <w:footnote w:type="continuationSeparator" w:id="0">
    <w:p w:rsidR="00CF1101" w:rsidRDefault="00CF1101"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B24DE5" w:rsidRDefault="00CF1101">
        <w:pPr>
          <w:pStyle w:val="a4"/>
          <w:jc w:val="center"/>
        </w:pPr>
        <w:r>
          <w:fldChar w:fldCharType="begin"/>
        </w:r>
        <w:r>
          <w:instrText>PAGE   \* MERGEFORMAT</w:instrText>
        </w:r>
        <w:r>
          <w:fldChar w:fldCharType="separate"/>
        </w:r>
        <w:r w:rsidR="00D94939">
          <w:rPr>
            <w:noProof/>
          </w:rPr>
          <w:t>3</w:t>
        </w:r>
        <w:r>
          <w:rPr>
            <w:noProof/>
          </w:rPr>
          <w:fldChar w:fldCharType="end"/>
        </w:r>
      </w:p>
    </w:sdtContent>
  </w:sdt>
  <w:p w:rsidR="00B24DE5" w:rsidRDefault="00B24DE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659659"/>
      <w:docPartObj>
        <w:docPartGallery w:val="Page Numbers (Top of Page)"/>
        <w:docPartUnique/>
      </w:docPartObj>
    </w:sdtPr>
    <w:sdtEndPr/>
    <w:sdtContent>
      <w:p w:rsidR="00B24DE5" w:rsidRDefault="00CF1101">
        <w:pPr>
          <w:pStyle w:val="a4"/>
          <w:jc w:val="center"/>
        </w:pPr>
        <w:r>
          <w:fldChar w:fldCharType="begin"/>
        </w:r>
        <w:r>
          <w:instrText>PAGE   \* MERGEFORMAT</w:instrText>
        </w:r>
        <w:r>
          <w:fldChar w:fldCharType="separate"/>
        </w:r>
        <w:r w:rsidR="00D94939">
          <w:rPr>
            <w:noProof/>
          </w:rPr>
          <w:t>14</w:t>
        </w:r>
        <w:r>
          <w:rPr>
            <w:noProof/>
          </w:rPr>
          <w:fldChar w:fldCharType="end"/>
        </w:r>
      </w:p>
    </w:sdtContent>
  </w:sdt>
  <w:p w:rsidR="00B24DE5" w:rsidRDefault="00B24DE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850F7C"/>
    <w:multiLevelType w:val="hybridMultilevel"/>
    <w:tmpl w:val="54DA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21A5410"/>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8"/>
  </w:num>
  <w:num w:numId="5">
    <w:abstractNumId w:val="6"/>
  </w:num>
  <w:num w:numId="6">
    <w:abstractNumId w:val="5"/>
  </w:num>
  <w:num w:numId="7">
    <w:abstractNumId w:val="1"/>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51BD"/>
    <w:rsid w:val="000560AC"/>
    <w:rsid w:val="00070D0B"/>
    <w:rsid w:val="00073FCF"/>
    <w:rsid w:val="000752A0"/>
    <w:rsid w:val="0008621F"/>
    <w:rsid w:val="0008722A"/>
    <w:rsid w:val="000903DD"/>
    <w:rsid w:val="000A3F46"/>
    <w:rsid w:val="000B42E7"/>
    <w:rsid w:val="000B7BB6"/>
    <w:rsid w:val="00100522"/>
    <w:rsid w:val="00117A4B"/>
    <w:rsid w:val="0012786D"/>
    <w:rsid w:val="00127A4A"/>
    <w:rsid w:val="001477D8"/>
    <w:rsid w:val="001657B5"/>
    <w:rsid w:val="0019014C"/>
    <w:rsid w:val="001A2C3E"/>
    <w:rsid w:val="001B0263"/>
    <w:rsid w:val="001B3ED2"/>
    <w:rsid w:val="001C0DF3"/>
    <w:rsid w:val="001C295B"/>
    <w:rsid w:val="001D6447"/>
    <w:rsid w:val="001E21B4"/>
    <w:rsid w:val="00201AF0"/>
    <w:rsid w:val="00216986"/>
    <w:rsid w:val="00217B70"/>
    <w:rsid w:val="00220CFF"/>
    <w:rsid w:val="002217B6"/>
    <w:rsid w:val="00223EAC"/>
    <w:rsid w:val="0023193E"/>
    <w:rsid w:val="00237CC4"/>
    <w:rsid w:val="00240771"/>
    <w:rsid w:val="00247A10"/>
    <w:rsid w:val="00276B65"/>
    <w:rsid w:val="00290FBB"/>
    <w:rsid w:val="00293CF3"/>
    <w:rsid w:val="00295BE1"/>
    <w:rsid w:val="002A5438"/>
    <w:rsid w:val="002B2719"/>
    <w:rsid w:val="002C3A7A"/>
    <w:rsid w:val="002C6E28"/>
    <w:rsid w:val="002D7006"/>
    <w:rsid w:val="002F04F5"/>
    <w:rsid w:val="002F791E"/>
    <w:rsid w:val="00300AA7"/>
    <w:rsid w:val="00380F19"/>
    <w:rsid w:val="003815E5"/>
    <w:rsid w:val="00391B3D"/>
    <w:rsid w:val="00394DD7"/>
    <w:rsid w:val="00395F8B"/>
    <w:rsid w:val="003B555C"/>
    <w:rsid w:val="003C2BF3"/>
    <w:rsid w:val="003D55D4"/>
    <w:rsid w:val="0043298A"/>
    <w:rsid w:val="00433F69"/>
    <w:rsid w:val="00451717"/>
    <w:rsid w:val="004650E8"/>
    <w:rsid w:val="00473873"/>
    <w:rsid w:val="004902E1"/>
    <w:rsid w:val="00495F1E"/>
    <w:rsid w:val="004B5C88"/>
    <w:rsid w:val="004C22D0"/>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2B0B"/>
    <w:rsid w:val="005F7A90"/>
    <w:rsid w:val="0060397C"/>
    <w:rsid w:val="00621706"/>
    <w:rsid w:val="00621E45"/>
    <w:rsid w:val="00647C18"/>
    <w:rsid w:val="00677806"/>
    <w:rsid w:val="006B719A"/>
    <w:rsid w:val="006C3537"/>
    <w:rsid w:val="006E1BC6"/>
    <w:rsid w:val="006E5E7D"/>
    <w:rsid w:val="006F317C"/>
    <w:rsid w:val="006F580C"/>
    <w:rsid w:val="00700F11"/>
    <w:rsid w:val="00701855"/>
    <w:rsid w:val="00707677"/>
    <w:rsid w:val="00715DCE"/>
    <w:rsid w:val="00722D77"/>
    <w:rsid w:val="007422A0"/>
    <w:rsid w:val="0075426C"/>
    <w:rsid w:val="00763C84"/>
    <w:rsid w:val="00763F28"/>
    <w:rsid w:val="00765462"/>
    <w:rsid w:val="007A0CEF"/>
    <w:rsid w:val="007D13A6"/>
    <w:rsid w:val="007D34C4"/>
    <w:rsid w:val="007D4D14"/>
    <w:rsid w:val="007F1827"/>
    <w:rsid w:val="007F4B5A"/>
    <w:rsid w:val="007F79D9"/>
    <w:rsid w:val="0087419D"/>
    <w:rsid w:val="00874E1C"/>
    <w:rsid w:val="008762BB"/>
    <w:rsid w:val="0087665E"/>
    <w:rsid w:val="00883D4E"/>
    <w:rsid w:val="00887A8E"/>
    <w:rsid w:val="00892F8D"/>
    <w:rsid w:val="008974A2"/>
    <w:rsid w:val="008974BD"/>
    <w:rsid w:val="008A685F"/>
    <w:rsid w:val="008A7F2A"/>
    <w:rsid w:val="008B0B05"/>
    <w:rsid w:val="008B7F0F"/>
    <w:rsid w:val="008E230F"/>
    <w:rsid w:val="008E369A"/>
    <w:rsid w:val="00931384"/>
    <w:rsid w:val="00935B1F"/>
    <w:rsid w:val="009434FA"/>
    <w:rsid w:val="00953018"/>
    <w:rsid w:val="00955E41"/>
    <w:rsid w:val="009648F7"/>
    <w:rsid w:val="009674B6"/>
    <w:rsid w:val="009A7918"/>
    <w:rsid w:val="009B31AA"/>
    <w:rsid w:val="009C5CF0"/>
    <w:rsid w:val="009E6784"/>
    <w:rsid w:val="00A06294"/>
    <w:rsid w:val="00A1003E"/>
    <w:rsid w:val="00A1541C"/>
    <w:rsid w:val="00A33488"/>
    <w:rsid w:val="00A3383D"/>
    <w:rsid w:val="00A42EFB"/>
    <w:rsid w:val="00A451E4"/>
    <w:rsid w:val="00A507C1"/>
    <w:rsid w:val="00A60FE3"/>
    <w:rsid w:val="00A76DBF"/>
    <w:rsid w:val="00A85E19"/>
    <w:rsid w:val="00A863E2"/>
    <w:rsid w:val="00A910B0"/>
    <w:rsid w:val="00AA61BA"/>
    <w:rsid w:val="00AA6B1E"/>
    <w:rsid w:val="00AD6A28"/>
    <w:rsid w:val="00AE299F"/>
    <w:rsid w:val="00AE4133"/>
    <w:rsid w:val="00AE5A83"/>
    <w:rsid w:val="00AF4A46"/>
    <w:rsid w:val="00B0637C"/>
    <w:rsid w:val="00B12A69"/>
    <w:rsid w:val="00B24DE5"/>
    <w:rsid w:val="00B426B9"/>
    <w:rsid w:val="00B51BE6"/>
    <w:rsid w:val="00B65F20"/>
    <w:rsid w:val="00B678E9"/>
    <w:rsid w:val="00B77ACF"/>
    <w:rsid w:val="00B80211"/>
    <w:rsid w:val="00B817D8"/>
    <w:rsid w:val="00B863FF"/>
    <w:rsid w:val="00B9481B"/>
    <w:rsid w:val="00B9718C"/>
    <w:rsid w:val="00B97AF4"/>
    <w:rsid w:val="00BA591B"/>
    <w:rsid w:val="00BB2466"/>
    <w:rsid w:val="00BB37FC"/>
    <w:rsid w:val="00BB60C3"/>
    <w:rsid w:val="00BC782D"/>
    <w:rsid w:val="00BD3B60"/>
    <w:rsid w:val="00BD40E2"/>
    <w:rsid w:val="00BD61B7"/>
    <w:rsid w:val="00C15F54"/>
    <w:rsid w:val="00C271C1"/>
    <w:rsid w:val="00C31CC2"/>
    <w:rsid w:val="00C44C36"/>
    <w:rsid w:val="00C571E8"/>
    <w:rsid w:val="00C746D3"/>
    <w:rsid w:val="00C75A91"/>
    <w:rsid w:val="00C90C59"/>
    <w:rsid w:val="00C90D5F"/>
    <w:rsid w:val="00C92722"/>
    <w:rsid w:val="00CA001D"/>
    <w:rsid w:val="00CA2469"/>
    <w:rsid w:val="00CE07EE"/>
    <w:rsid w:val="00CF1101"/>
    <w:rsid w:val="00D03AFD"/>
    <w:rsid w:val="00D0789A"/>
    <w:rsid w:val="00D13048"/>
    <w:rsid w:val="00D15A11"/>
    <w:rsid w:val="00D2397B"/>
    <w:rsid w:val="00D27760"/>
    <w:rsid w:val="00D3583D"/>
    <w:rsid w:val="00D40672"/>
    <w:rsid w:val="00D5684B"/>
    <w:rsid w:val="00D648C1"/>
    <w:rsid w:val="00D91022"/>
    <w:rsid w:val="00D91561"/>
    <w:rsid w:val="00D94939"/>
    <w:rsid w:val="00DC6EE2"/>
    <w:rsid w:val="00DD02FE"/>
    <w:rsid w:val="00DD7F3C"/>
    <w:rsid w:val="00DE4969"/>
    <w:rsid w:val="00DE783C"/>
    <w:rsid w:val="00DF009C"/>
    <w:rsid w:val="00DF1F4E"/>
    <w:rsid w:val="00DF7215"/>
    <w:rsid w:val="00E04471"/>
    <w:rsid w:val="00E0507F"/>
    <w:rsid w:val="00E17B6E"/>
    <w:rsid w:val="00E22349"/>
    <w:rsid w:val="00E27965"/>
    <w:rsid w:val="00E377DE"/>
    <w:rsid w:val="00E42185"/>
    <w:rsid w:val="00E650A1"/>
    <w:rsid w:val="00E87270"/>
    <w:rsid w:val="00EA112C"/>
    <w:rsid w:val="00EA2528"/>
    <w:rsid w:val="00EB289E"/>
    <w:rsid w:val="00EB2DA3"/>
    <w:rsid w:val="00EC1A44"/>
    <w:rsid w:val="00EC5EF1"/>
    <w:rsid w:val="00ED2B24"/>
    <w:rsid w:val="00ED57E9"/>
    <w:rsid w:val="00EF3FC4"/>
    <w:rsid w:val="00F100BC"/>
    <w:rsid w:val="00F14198"/>
    <w:rsid w:val="00F16A49"/>
    <w:rsid w:val="00F32426"/>
    <w:rsid w:val="00F37A8E"/>
    <w:rsid w:val="00F43B23"/>
    <w:rsid w:val="00F72409"/>
    <w:rsid w:val="00F72B63"/>
    <w:rsid w:val="00F80BC5"/>
    <w:rsid w:val="00F86BEA"/>
    <w:rsid w:val="00F96043"/>
    <w:rsid w:val="00FA0C0E"/>
    <w:rsid w:val="00FA2C91"/>
    <w:rsid w:val="00FA6C41"/>
    <w:rsid w:val="00FA750A"/>
    <w:rsid w:val="00FB2B4D"/>
    <w:rsid w:val="00FB2CB4"/>
    <w:rsid w:val="00FD6046"/>
    <w:rsid w:val="00FE4C84"/>
    <w:rsid w:val="00FF0356"/>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486E"/>
  <w15:docId w15:val="{9B72066D-5A60-4B4C-B2CB-F10E65A8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0551BD"/>
  </w:style>
  <w:style w:type="table" w:customStyle="1" w:styleId="230">
    <w:name w:val="Сетка таблицы23"/>
    <w:basedOn w:val="a1"/>
    <w:next w:val="ab"/>
    <w:uiPriority w:val="59"/>
    <w:rsid w:val="00055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218">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288777564">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AF631-8793-4E05-AA93-5CC0453AE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14</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32</cp:revision>
  <cp:lastPrinted>2023-11-16T15:36:00Z</cp:lastPrinted>
  <dcterms:created xsi:type="dcterms:W3CDTF">2016-08-29T14:38:00Z</dcterms:created>
  <dcterms:modified xsi:type="dcterms:W3CDTF">2023-11-16T15:39:00Z</dcterms:modified>
</cp:coreProperties>
</file>