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89" w:rsidRPr="00AC2C89" w:rsidRDefault="00AC2C89" w:rsidP="00AC2C89">
      <w:pPr>
        <w:ind w:right="120"/>
        <w:jc w:val="right"/>
      </w:pPr>
      <w:bookmarkStart w:id="0" w:name="_GoBack"/>
      <w:r w:rsidRPr="00AC2C89">
        <w:t xml:space="preserve">Приложение </w:t>
      </w:r>
      <w:r>
        <w:t>2</w:t>
      </w:r>
    </w:p>
    <w:p w:rsidR="00AC2C89" w:rsidRPr="00AC2C89" w:rsidRDefault="00AC2C89" w:rsidP="00AC2C89">
      <w:pPr>
        <w:ind w:right="120"/>
        <w:jc w:val="right"/>
      </w:pPr>
    </w:p>
    <w:p w:rsidR="00AC2C89" w:rsidRPr="00AC2C89" w:rsidRDefault="00AC2C89" w:rsidP="00AC2C89">
      <w:pPr>
        <w:ind w:right="120"/>
        <w:jc w:val="right"/>
      </w:pPr>
      <w:r w:rsidRPr="00AC2C89">
        <w:t xml:space="preserve">к распоряжению Комитета по природопользованию, охране окружающей среды </w:t>
      </w:r>
      <w:r w:rsidRPr="00AC2C89">
        <w:br/>
        <w:t xml:space="preserve">и обеспечению экологической безопасности от ____________ № _______ </w:t>
      </w:r>
    </w:p>
    <w:bookmarkEnd w:id="0"/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272A1B" w:rsidRPr="00272A1B">
        <w:rPr>
          <w:b/>
          <w:szCs w:val="28"/>
        </w:rPr>
        <w:t>рек</w:t>
      </w:r>
      <w:r w:rsidR="00272A1B">
        <w:rPr>
          <w:b/>
          <w:szCs w:val="28"/>
        </w:rPr>
        <w:t>и</w:t>
      </w:r>
      <w:r w:rsidR="00272A1B" w:rsidRPr="00272A1B">
        <w:rPr>
          <w:b/>
          <w:szCs w:val="28"/>
        </w:rPr>
        <w:t xml:space="preserve"> Черная речка (Лисий Нос) (ИД 1283)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272A1B" w:rsidRPr="00272A1B">
        <w:rPr>
          <w:b/>
          <w:szCs w:val="28"/>
        </w:rPr>
        <w:t>рек</w:t>
      </w:r>
      <w:r w:rsidR="00272A1B">
        <w:rPr>
          <w:b/>
          <w:szCs w:val="28"/>
        </w:rPr>
        <w:t>и</w:t>
      </w:r>
      <w:r w:rsidR="00272A1B" w:rsidRPr="00272A1B">
        <w:rPr>
          <w:b/>
          <w:szCs w:val="28"/>
        </w:rPr>
        <w:t xml:space="preserve"> Черная речка (Лисий Нос) (ИД 1283)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50"/>
        <w:gridCol w:w="1158"/>
        <w:gridCol w:w="222"/>
        <w:gridCol w:w="709"/>
        <w:gridCol w:w="1250"/>
        <w:gridCol w:w="1143"/>
        <w:gridCol w:w="222"/>
        <w:gridCol w:w="709"/>
        <w:gridCol w:w="1107"/>
        <w:gridCol w:w="1091"/>
      </w:tblGrid>
      <w:tr w:rsidR="00D72862" w:rsidRPr="00272A1B" w:rsidTr="004E49E1">
        <w:trPr>
          <w:jc w:val="center"/>
        </w:trPr>
        <w:tc>
          <w:tcPr>
            <w:tcW w:w="9570" w:type="dxa"/>
            <w:gridSpan w:val="11"/>
            <w:vAlign w:val="center"/>
          </w:tcPr>
          <w:p w:rsidR="00D72862" w:rsidRPr="00272A1B" w:rsidRDefault="00D72862" w:rsidP="00AA713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D72862" w:rsidRPr="00272A1B" w:rsidTr="004E49E1">
        <w:trPr>
          <w:jc w:val="center"/>
        </w:trPr>
        <w:tc>
          <w:tcPr>
            <w:tcW w:w="9570" w:type="dxa"/>
            <w:gridSpan w:val="11"/>
            <w:vAlign w:val="center"/>
          </w:tcPr>
          <w:p w:rsidR="00D72862" w:rsidRPr="00272A1B" w:rsidRDefault="00D72862" w:rsidP="00AA713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ВЗ </w:t>
            </w:r>
            <w:r w:rsidR="00272A1B" w:rsidRPr="00272A1B">
              <w:rPr>
                <w:rFonts w:eastAsia="Times New Roman"/>
                <w:sz w:val="20"/>
                <w:szCs w:val="20"/>
                <w:lang w:eastAsia="ru-RU"/>
              </w:rPr>
              <w:t>реки Черная речка (Лисий Нос) (ИД 1283)</w:t>
            </w:r>
          </w:p>
        </w:tc>
      </w:tr>
      <w:tr w:rsidR="00D72862" w:rsidRPr="00272A1B" w:rsidTr="004E49E1">
        <w:trPr>
          <w:jc w:val="center"/>
        </w:trPr>
        <w:tc>
          <w:tcPr>
            <w:tcW w:w="709" w:type="dxa"/>
            <w:vMerge w:val="restart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08" w:type="dxa"/>
            <w:gridSpan w:val="2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93" w:type="dxa"/>
            <w:gridSpan w:val="2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8" w:type="dxa"/>
            <w:gridSpan w:val="2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D72862" w:rsidRPr="00272A1B" w:rsidTr="004E49E1">
        <w:trPr>
          <w:jc w:val="center"/>
        </w:trPr>
        <w:tc>
          <w:tcPr>
            <w:tcW w:w="709" w:type="dxa"/>
            <w:vMerge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D72862" w:rsidRPr="00272A1B" w:rsidRDefault="00D72862" w:rsidP="00AA713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D72862" w:rsidRPr="00272A1B" w:rsidRDefault="00D72862" w:rsidP="00AA713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3" w:type="dxa"/>
            <w:vAlign w:val="bottom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1" w:type="dxa"/>
          </w:tcPr>
          <w:p w:rsidR="00D72862" w:rsidRPr="00272A1B" w:rsidRDefault="00D72862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72A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103555,65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96657,04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102985,54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96267,93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102673,58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95911,19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103531,78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96659,40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102995,07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96270,26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95904,72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103518,84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96657,70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103007,98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96271,74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102675,87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95898,49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103498,32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96647,57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103015,81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96274,71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95884,78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103468,35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96637,49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103019,20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96276,82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95861,28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103438,81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96620,88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103025,97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96279,57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102664,19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95853,28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103398,13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96591,87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103035,55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96282,95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102667,74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95839,44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103382,19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96572,67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103041,58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96284,01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102671,04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95827,12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103357,61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96570,36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103045,71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96285,49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102672,31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95819,88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103332,45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96576,20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103051,52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96289,07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102675,23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95803,24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103314,19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96576,58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103060,63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96291,84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102676,25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95796,89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103298,90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96572,08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103078,10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96299,99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102680,04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95779,03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103263,55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96554,84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103083,80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96301,30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95754,99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103238,23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96539,90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103085,87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96302,16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102691,39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95736,36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103218,08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96519,64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103104,29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96311,72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102694,78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95715,19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103210,59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96509,01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103113,63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96316,97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102696,13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95701,65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103198,54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96483,19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103136,14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96326,93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102694,27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95689,29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103180,14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96408,94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103146,40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96333,21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102690,03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95675,40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103168,40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96397,26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103153,33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96335,80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102687,49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95667,27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103042,70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96338,65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103164,11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96341,60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95660,67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102995,01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96320,58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103173,08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96345,32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102670,39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95652,54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102968,82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96315,05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103181,04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96348,37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102659,22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95644,07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102865,19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96276,54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103187,64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96350,74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102649,06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95635,61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102661,88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96191,65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103194,93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96354,81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102644,14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102645,66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96180,81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103202,71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96360,22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102626,18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95615,09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102634,70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96165,73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103208,47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96367,17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102616,70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95606,79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102629,69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96147,45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103213,55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96371,74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102609,59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95601,20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102624,69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96138,73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103219,31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96376,31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102603,15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95596,12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102603,12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96124,87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103222,87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96381,73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102596,38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95591,89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102590,93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96105,93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103226,76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96389,69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102589,78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95587,49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102581,65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96063,47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103229,64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96400,53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102582,50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95581,56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102567,32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96014,83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103231,50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96413,40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102570,30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95572,25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102563,58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95990,21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103234,04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96422,20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102559,65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95563,24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102567,15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95969,14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103236,24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96429,91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102553,89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95558,73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102575,39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95951,09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103239,03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96441,97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102549,58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95555,36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102599,56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95925,05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103241,32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96451,63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102510,41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95522,70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95909,93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103244,11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96460,26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102467,95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95488,02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102621,98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95900,31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103245,89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96467,12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102455,60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95477,93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102612,63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95862,92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103248,18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96470,93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102302,45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95352,85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102612,10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95846,64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103250,72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96474,10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102288,76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95342,00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102642,49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95710,24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103252,49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96477,53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102279,85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95334,94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102642,15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95699,44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96481,34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102275,93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95331,83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95463,91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103253,89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96484,01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102264,04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95321,45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102335,02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95452,87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103255,67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96486,68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102258,74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95316,58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102321,50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95437,04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103260,62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96490,74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102254,51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95312,77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102291,88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95417,17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103263,42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96493,92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102248,80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95307,69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102267,64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95392,22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103265,19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96497,09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102243,50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95303,25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102236,17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95371,95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103271,04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96502,17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102238,42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95298,80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102212,73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95347,02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103278,17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96505,93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102230,38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95294,99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102199,38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95341,50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103285,66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96509,99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102223,82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95291,61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102187,60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95332,99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103294,55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96513,42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102218,95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95288,86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102143,74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95295,89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103306,37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96518,50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102214,93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95283,99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102129,29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95277,29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103314,24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96523,33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102209,85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95279,97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102118,76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95269,38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103318,30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96526,00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102202,65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95272,98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102119,50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95267,26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103320,72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96527,01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102198,21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95269,59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102116,84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95264,42</w:t>
            </w:r>
          </w:p>
        </w:tc>
        <w:tc>
          <w:tcPr>
            <w:tcW w:w="222" w:type="dxa"/>
            <w:vMerge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103325,92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96526,63</w:t>
            </w:r>
          </w:p>
        </w:tc>
        <w:tc>
          <w:tcPr>
            <w:tcW w:w="222" w:type="dxa"/>
            <w:vMerge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102193,34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95266,63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95258,78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103331,89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95262,19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102118,62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95251,42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103339,53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96522,69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102185,08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102115,82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95247,56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103343,34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102181,49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95256,47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102115,04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95244,46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102176,83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95254,14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102116,28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95240,44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103371,06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96521,00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102175,90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95252,28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102119,50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95237,18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103381,86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102174,20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95247,54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102124,98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95234,18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103393,53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96523,81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102171,16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95242,63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102131,10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95234,36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103401,15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102167,77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95239,24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102137,00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95233,36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103402,66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96522,58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102161,37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95235,58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102141,23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95226,97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103385,26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96520,86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102157,56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95233,04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102141,80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95226,10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103366,28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102156,18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95231,24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102142,24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95224,04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103362,58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96515,51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102155,13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102144,14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95222,92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103360,25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96511,59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102154,60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95226,48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102145,72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95223,24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103359,62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96508,52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102152,48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95223,94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102148,13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95224,39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103358,35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96507,15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95222,35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102149,78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95225,91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103355,28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96507,47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102147,51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95221,29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95228,45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103352,10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96510,01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102145,39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95220,23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102151,05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95230,36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96512,86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102142,92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95219,18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102152,96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95233,15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103349,98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96514,45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95218,30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102156,26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103351,57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102138,62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95216,67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102159,69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95237,09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103353,58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102137,56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95215,22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102164,14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95240,26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103354,96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96515,30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102136,12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95211,32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102166,93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95243,18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103354,85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96516,99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102136,90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102169,72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95247,88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103352,21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96519,00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102138,90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95208,70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102172,90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95252,07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103347,76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96519,85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102174,80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95255,63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103340,78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102145,70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95209,64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102176,71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103333,47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96522,39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102147,82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95203,90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102179,76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95259,44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103325,61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102145,48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95199,44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102182,68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95261,09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103321,37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102144,14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95195,70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102184,33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95264,39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103318,26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96524,08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102140,36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95194,30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102187,12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95267,57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103312,65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96520,58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95192,56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102191,95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95269,60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103307,15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95188,26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102194,49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95271,76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103301,54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96515,08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102143,82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95184,82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102196,77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95274,30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103295,93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96512,75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102146,36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95182,96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95277,47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103289,37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96509,89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102146,26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95176,56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102201,98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95279,50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103284,18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96507,35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95177,84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102213,20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95286,77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103280,69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96505,45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102169,27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95177,11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102217,78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95291,85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103275,41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96502,70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102182,58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95183,94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102220,57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95295,40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103270,96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96499,42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102223,64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95226,54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102224,38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95298,20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103267,99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96497,30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102251,01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95249,38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95299,72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96494,55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102268,86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102235,18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95302,26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103264,08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96492,01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102307,92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95293,38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102240,76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95304,80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103259,98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96488,55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102601,64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95533,27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102245,34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95308,99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103256,08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96484,91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102647,59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95567,48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102249,53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95313,05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103255,32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96483,56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102676,71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95593,72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102252,45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95316,23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103254,39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96481,44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102714,87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95623,08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102255,50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95319,66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103254,22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96479,07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102730,80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95642,27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102260,45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95321,82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96475,17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102742,56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95676,35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102263,04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95325,89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103250,83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96471,53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102746,13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95701,65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102264,56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95328,94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103249,31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96470,43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102740,43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95746,12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102266,60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95331,31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103247,45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96467,30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102733,76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95768,09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102269,14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95334,36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103246,68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96463,49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102715,83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95853,21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102272,86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95335,04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103245,67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96459,85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102725,44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95891,97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102278,28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95337,07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103243,97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96456,38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102724,65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95914,47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102283,02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95340,80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103242,03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96448,67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102707,98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95962,62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102286,92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95344,18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103240,25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96439,11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102701,33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95975,71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102292,34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95347,91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103237,37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96427,93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95988,79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95353,50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103234,49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96418,11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102670,70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96001,02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102306,22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95359,25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103232,63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96412,35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102684,48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96050,24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102310,96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95362,98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103231,19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96403,29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102701,41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96065,56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102315,20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95368,40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103228,50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96389,18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102725,49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96106,82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102319,77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95374,16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103223,68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96378,38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102778,35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96126,49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102324,85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95379,57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103218,98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96372,79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102893,19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96176,41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102340,32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95390,71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103213,64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96368,98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102958,95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96199,53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102348,52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95394,15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103207,93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96364,28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102996,79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96215,46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102356,20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95399,71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103203,36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96358,57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103024,76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96221,78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95406,32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103198,53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96355,65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103076,85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102365,46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95413,20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103192,43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96351,20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103220,21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96309,63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102369,69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95416,38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103183,80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96347,65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103251,94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96335,20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102374,98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95416,64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103177,32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96343,71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103266,98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96353,38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102380,01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95419,29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103172,25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96341,25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103276,80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96376,24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102389,27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95428,28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103166,49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96338,88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103291,21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96439,20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102398,23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95435,21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103161,07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96337,35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103303,10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96460,74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102401,83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95438,15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103155,80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96333,80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103322,46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96469,69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102485,48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95506,48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103149,15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96330,98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103342,34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96459,17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102493,17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95512,76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103142,17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96327,70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103364,87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96457,58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102508,38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95525,17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103135,18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96324,74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103380,46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96462,30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102547,57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95557,85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103120,05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96317,97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103393,31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96471,41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102586,59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95588,39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103112,96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96314,69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103430,66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96478,24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102597,59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95597,01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103107,24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96311,30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103452,30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96492,53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102608,68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95605,69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103098,80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96306,45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103462,68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96504,14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102614,97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95611,02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103079,22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96297,24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103471,29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96518,74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95615,54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103074,04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96294,49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103487,41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96530,77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102639,41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103063,14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96290,21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103513,00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96544,83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102681,19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95666,96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103057,72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96287,33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103563,27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96557,65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102684,37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95670,62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103054,00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96287,07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103580,17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96567,41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102687,17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95675,32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103048,57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96284,46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103592,04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96582,89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95682,18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103045,19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96282,59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103597,20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96605,00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102690,98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95687,38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103039,77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96280,22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103592,98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96626,12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102692,12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95692,46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103036,72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96279,38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103581,25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96643,35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102692,88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95696,02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103034,32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96278,79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103570,90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96651,30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102693,26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95700,85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103027,24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96275,99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103555,65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96657,04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102692,75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95705,29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103022,66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96274,30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103411,58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102692,50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95709,86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103018,60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96272,94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103409,56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96525,90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102692,37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95717,61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103014,03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96270,91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103411,44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96526,22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102691,10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95723,83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103008,95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96269,22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103414,30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96528,21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95728,41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103002,51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96267,52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103416,74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96531,66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102688,06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95733,74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102996,08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96267,01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103418,49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96534,04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102687,67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95737,17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102987,44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96264,64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103421,11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96538,80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102685,64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95744,79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102979,82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96262,78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103422,89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96542,51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102685,13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95750,25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102965,34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96255,81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103424,86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96546,59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102683,86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95755,33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102954,76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96251,78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103426,10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96548,70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95762,19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102947,35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96248,61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103427,21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96550,56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102680,18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95768,28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102941,21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96246,28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103431,10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96554,28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102677,13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95781,87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102935,29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96244,59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103438,47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102674,59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95795,08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102927,67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96241,84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103443,01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96562,94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102673,45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95802,07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102921,32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96240,35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103455,64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96572,11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95808,26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102914,33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96237,81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103466,26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96579,09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102670,87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95815,98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102907,98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96235,49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103473,75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96583,31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102668,92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95825,07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102899,52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96231,89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103481,69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96586,81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102665,21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95842,32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102888,72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96227,87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103484,66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96588,93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102662,55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95850,46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102874,96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96223,00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103488,44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96591,61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102661,67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95853,16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102856,12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96214,91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103490,46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96592,64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95896,28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102847,15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96210,00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103511,00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96599,21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102673,11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95900,42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102836,31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96206,27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103518,76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96601,15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102672,90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95901,82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102830,22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96203,22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103521,83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96602,10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102672,80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95904,95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102825,14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96201,19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103525,64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102668,86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95918,04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102818,87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96199,16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103528,50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96607,71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102659,84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95944,20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102808,20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96193,91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103531,78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96609,40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102653,71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95947,03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102803,97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96191,71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103535,49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96608,87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102645,08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95952,45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102798,89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96190,02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103538,45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96608,13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102634,92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95960,41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102790,42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96186,97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103543,00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96607,50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102626,79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95969,38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102780,77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96182,57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103545,90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96608,00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102620,18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95975,31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102759,22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96172,68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103546,79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96606,98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102616,97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95978,86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102747,57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96168,66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103547,20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96605,00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102615,44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95982,08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102734,03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96163,16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103543,61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96604,44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102613,58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95990,21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102725,35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96160,40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103541,45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96603,17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102615,61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96001,89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102714,77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96156,38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103539,29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96603,05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96019,33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102704,18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96152,15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103536,88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102624,08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96029,66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102689,79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96146,22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103534,09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96605,71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102630,18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96051,34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102685,92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96143,74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103531,29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96605,84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96063,70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102683,10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96142,62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103529,51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96604,70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102633,73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96071,32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102682,81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96142,26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103525,32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96601,90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102634,87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96079,59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102682,18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96136,17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103520,37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96598,60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102636,28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96084,09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102681,73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96131,83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103517,32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96596,82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102637,12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96086,80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102680,75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96129,14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103514,15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96595,30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102638,48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96089,51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103511,10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96594,79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102642,57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96092,04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102660,11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96094,03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103507,54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102657,00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102658,55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96092,96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103503,22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102658,89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96097,86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102643,84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96088,86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103499,80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96593,39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102666,35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96110,86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102641,13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96087,21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103495,86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96592,00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102669,83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96116,94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102640,29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96085,53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103493,19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96591,23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102677,65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96130,57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102638,15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96078,67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103486,62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96587,37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102678,83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96133,83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102635,70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96068,94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103483,46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96585,19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102678,90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96134,79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102635,86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96061,76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103475,07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96580,37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102679,54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96143,62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96051,98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103472,03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96578,84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102681,01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96145,46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102629,80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96045,50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103468,09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96577,19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102738,29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96168,20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102628,66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96040,96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103465,29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96575,67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102759,30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96176,55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102623,66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96021,10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103461,36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96573,51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102782,92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96186,50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96000,04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103457,67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96571,22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102797,89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96192,81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95999,92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103454,37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96568,30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102807,65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96196,97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95995,80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103448,40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96564,37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102828,11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96205,46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102618,24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95991,12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103442,56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102847,41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96214,43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102618,71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95986,39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103433,28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96553,10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102860,45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96219,85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102618,95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95983,89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103428,41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96547,60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102884,32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96230,35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102621,57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95976,27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103427,46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96544,74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102901,77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96235,60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102625,27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95972,34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103426,61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96541,78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102914,47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96241,19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102640,62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95960,85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103425,13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96537,97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102930,09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96247,40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102656,06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95951,20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103423,01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96534,58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102947,44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96252,69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102659,76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95947,93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103420,47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96531,30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102957,18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96256,50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102661,79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95943,49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103417,62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96528,55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102972,42</w:t>
            </w:r>
          </w:p>
        </w:tc>
        <w:tc>
          <w:tcPr>
            <w:tcW w:w="1158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96263,28</w:t>
            </w: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50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102666,23</w:t>
            </w:r>
          </w:p>
        </w:tc>
        <w:tc>
          <w:tcPr>
            <w:tcW w:w="1143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95930,41</w:t>
            </w: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103413,28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96525,16</w:t>
            </w:r>
          </w:p>
        </w:tc>
      </w:tr>
      <w:tr w:rsidR="00272A1B" w:rsidRPr="00272A1B" w:rsidTr="004E49E1">
        <w:trPr>
          <w:jc w:val="center"/>
        </w:trPr>
        <w:tc>
          <w:tcPr>
            <w:tcW w:w="709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272A1B" w:rsidRPr="00272A1B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272A1B" w:rsidRPr="00272A1B" w:rsidRDefault="00272A1B" w:rsidP="00AA713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07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103411,58</w:t>
            </w:r>
          </w:p>
        </w:tc>
        <w:tc>
          <w:tcPr>
            <w:tcW w:w="1091" w:type="dxa"/>
            <w:vAlign w:val="bottom"/>
          </w:tcPr>
          <w:p w:rsidR="00272A1B" w:rsidRPr="00D925A4" w:rsidRDefault="00272A1B" w:rsidP="00EC2A3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925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</w:tr>
    </w:tbl>
    <w:p w:rsidR="00ED57E9" w:rsidRDefault="00ED57E9" w:rsidP="00ED57E9">
      <w:pPr>
        <w:ind w:left="142" w:firstLine="709"/>
        <w:sectPr w:rsidR="00ED57E9" w:rsidSect="00AC2C89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272A1B" w:rsidRPr="00272A1B">
        <w:rPr>
          <w:b/>
          <w:szCs w:val="28"/>
        </w:rPr>
        <w:t>рек</w:t>
      </w:r>
      <w:r w:rsidR="00272A1B">
        <w:rPr>
          <w:b/>
          <w:szCs w:val="28"/>
        </w:rPr>
        <w:t>и</w:t>
      </w:r>
      <w:r w:rsidR="00272A1B" w:rsidRPr="00272A1B">
        <w:rPr>
          <w:b/>
          <w:szCs w:val="28"/>
        </w:rPr>
        <w:t xml:space="preserve"> Черная речка (Лисий Нос) (ИД 1283)</w:t>
      </w:r>
      <w:r w:rsidR="00FA2C91">
        <w:rPr>
          <w:b/>
        </w:rPr>
        <w:t>.</w:t>
      </w:r>
    </w:p>
    <w:p w:rsidR="00A451E4" w:rsidRPr="00FA2C91" w:rsidRDefault="00FA2C91" w:rsidP="00BD3B60">
      <w:pPr>
        <w:ind w:firstLine="708"/>
        <w:jc w:val="both"/>
        <w:rPr>
          <w:bCs/>
          <w:spacing w:val="-2"/>
        </w:rPr>
      </w:pPr>
      <w:r w:rsidRPr="00FA2C91">
        <w:t>Ш</w:t>
      </w:r>
      <w:r w:rsidR="00A451E4" w:rsidRPr="00FA2C91">
        <w:t xml:space="preserve">ирина ВЗ </w:t>
      </w:r>
      <w:r w:rsidR="00AC2C89" w:rsidRPr="00AC2C89">
        <w:t>Черная речка (Лисий Нос) (ИД 1283)</w:t>
      </w:r>
      <w:r>
        <w:t xml:space="preserve"> </w:t>
      </w:r>
      <w:r w:rsidR="00A451E4" w:rsidRPr="00FA2C91">
        <w:t xml:space="preserve">составляет </w:t>
      </w:r>
      <w:smartTag w:uri="urn:schemas-microsoft-com:office:smarttags" w:element="metricconverter">
        <w:smartTagPr>
          <w:attr w:name="ProductID" w:val="50 м"/>
        </w:smartTagPr>
        <w:r w:rsidR="00A451E4" w:rsidRPr="00FA2C91">
          <w:t>50 м</w:t>
        </w:r>
      </w:smartTag>
      <w:r w:rsidR="00A451E4" w:rsidRPr="00FA2C91">
        <w:rPr>
          <w:bCs/>
          <w:spacing w:val="-2"/>
        </w:rPr>
        <w:t>.</w:t>
      </w:r>
    </w:p>
    <w:p w:rsidR="0048569C" w:rsidRDefault="0048569C" w:rsidP="0048569C">
      <w:pPr>
        <w:ind w:firstLine="708"/>
        <w:jc w:val="both"/>
      </w:pPr>
      <w:r>
        <w:t xml:space="preserve">Река Черная </w:t>
      </w:r>
      <w:r w:rsidR="00AC2C89">
        <w:t xml:space="preserve">речка </w:t>
      </w:r>
      <w:r>
        <w:t xml:space="preserve">(Лисий Нос), 1283, протекает по территории Приморского района, муниципальный округ </w:t>
      </w:r>
      <w:proofErr w:type="spellStart"/>
      <w:proofErr w:type="gramStart"/>
      <w:r>
        <w:t>пос.Лисий</w:t>
      </w:r>
      <w:proofErr w:type="spellEnd"/>
      <w:proofErr w:type="gramEnd"/>
      <w:r>
        <w:t xml:space="preserve"> Нос, впадает в Финский залив. Русло реки разделено на 3 части отрезками ее протекания в трубах (перечисляются сверху вниз по течению): 1-ая труба – под выездом со стройплощадки в 112 м на ССВ от пересечения реки с </w:t>
      </w:r>
      <w:proofErr w:type="spellStart"/>
      <w:r>
        <w:t>ул.Электропередач</w:t>
      </w:r>
      <w:proofErr w:type="spellEnd"/>
      <w:r>
        <w:t xml:space="preserve">; 2-ая труба – под выездом со стройплощадки в 58 м на ССВ от пересечения реки с </w:t>
      </w:r>
      <w:proofErr w:type="spellStart"/>
      <w:r>
        <w:t>ул.Электропередач</w:t>
      </w:r>
      <w:proofErr w:type="spellEnd"/>
      <w:r>
        <w:t xml:space="preserve">. На берегах реки находится </w:t>
      </w:r>
      <w:proofErr w:type="spellStart"/>
      <w:proofErr w:type="gramStart"/>
      <w:r>
        <w:t>пос.Лисий</w:t>
      </w:r>
      <w:proofErr w:type="spellEnd"/>
      <w:proofErr w:type="gramEnd"/>
      <w:r>
        <w:t xml:space="preserve"> Нос.</w:t>
      </w:r>
    </w:p>
    <w:p w:rsidR="002978D6" w:rsidRDefault="00BB200B" w:rsidP="00BF7475">
      <w:pPr>
        <w:ind w:firstLine="708"/>
        <w:jc w:val="both"/>
      </w:pPr>
      <w:r>
        <w:t>Описание водоохраной зоны р. Черная речка начинается с т.1 и до т.16 имеет ЗЗЮ</w:t>
      </w:r>
      <w:r w:rsidR="005231BE">
        <w:t xml:space="preserve">, далее до т.19 зона направлена в ЗЮЗ, от т.19 до т.30 зона направлена в ЗЮЗ сторону. Между тт.3 и 4 расположено Приморское шоссе. </w:t>
      </w:r>
      <w:r w:rsidR="00E7226C">
        <w:t>Зона с</w:t>
      </w:r>
      <w:r w:rsidR="005231BE">
        <w:t xml:space="preserve"> т.5 до т.4</w:t>
      </w:r>
      <w:r w:rsidR="00E7226C">
        <w:t xml:space="preserve">1 проходит в жилой зоне. С т.30 до т.42 </w:t>
      </w:r>
      <w:r w:rsidR="00C10C06">
        <w:t xml:space="preserve">имеет направление в </w:t>
      </w:r>
      <w:r w:rsidR="00E7226C">
        <w:t>ЗСЗ</w:t>
      </w:r>
      <w:r w:rsidR="00C10C06">
        <w:t xml:space="preserve"> сторону, далее ВЗ поворачивает в т.60 в ЮЗ сторону. От т.60 до т.70 ССЗ вдоль песчаного берега, далее до т.146 зона имеет свое направление в СВ сторону</w:t>
      </w:r>
      <w:r w:rsidR="00675CAF">
        <w:t xml:space="preserve"> и проходит вдоль густой растительности берега р. Черная речка. Далее от т.146 до т.192 ВЗ имеет ВЮВ </w:t>
      </w:r>
      <w:r w:rsidR="00675CAF" w:rsidRPr="00675CAF">
        <w:t>направл</w:t>
      </w:r>
      <w:r w:rsidR="00675CAF">
        <w:t xml:space="preserve">ение, между тт. 151 и 152, тт. 168 и 169, тт. 182 и 183 расположены мостовые переходы. </w:t>
      </w:r>
      <w:r w:rsidR="00E432B7">
        <w:t>От т.192 до т.248 зона имеет направление в ССВ сторону, далее поворачивает в ВСВ до т.262.</w:t>
      </w:r>
      <w:r w:rsidR="003816E9">
        <w:t xml:space="preserve"> Между тт.224 и 225, тт.228 и 229, тт.237 и 238, тт.249 и 250 расположен</w:t>
      </w:r>
      <w:r w:rsidR="005761AB">
        <w:t>ы</w:t>
      </w:r>
      <w:r w:rsidR="003816E9">
        <w:t xml:space="preserve"> мостов</w:t>
      </w:r>
      <w:r w:rsidR="005761AB">
        <w:t>ые</w:t>
      </w:r>
      <w:r w:rsidR="003816E9">
        <w:t xml:space="preserve"> переход</w:t>
      </w:r>
      <w:r w:rsidR="005761AB">
        <w:t>ы</w:t>
      </w:r>
      <w:r w:rsidR="003816E9">
        <w:t>.</w:t>
      </w:r>
      <w:r w:rsidR="00E432B7">
        <w:t xml:space="preserve"> От т.262 до т.28</w:t>
      </w:r>
      <w:r w:rsidR="00F36DB0">
        <w:t>2</w:t>
      </w:r>
      <w:r w:rsidR="00E432B7">
        <w:t xml:space="preserve"> ВЗ имеет направление в ССВ</w:t>
      </w:r>
      <w:r w:rsidR="00F36DB0">
        <w:t xml:space="preserve"> сторону, далее разворачивается до т. 319 в ЗЗЮ направлении. Между тт. 266 и 267,тт. 311 и 312 расположены мостовые переходы. С т.320 до т.336</w:t>
      </w:r>
      <w:r w:rsidR="003816E9">
        <w:t xml:space="preserve"> имеет</w:t>
      </w:r>
      <w:r w:rsidR="00F36DB0">
        <w:t xml:space="preserve"> </w:t>
      </w:r>
      <w:r w:rsidR="003816E9">
        <w:t xml:space="preserve">ЗЮЗ направление, ВЗ поворачивает в ЮЗ направлении до т.416. Между тт. 347 и 348, тт.358 и 359, тт. 364 и 365 расположены мостовые </w:t>
      </w:r>
      <w:r w:rsidR="00F6353B">
        <w:t>переходы. От т.418 до т.454 зона имеет ЗСЗ направление, поворачивает</w:t>
      </w:r>
      <w:r w:rsidR="00AA7BB2">
        <w:t xml:space="preserve"> в ЮЗ направлении</w:t>
      </w:r>
      <w:r w:rsidR="00F6353B">
        <w:t xml:space="preserve"> </w:t>
      </w:r>
      <w:r w:rsidR="00AA7BB2">
        <w:t xml:space="preserve">до т.514 вдоль </w:t>
      </w:r>
      <w:r w:rsidR="00AA7BB2" w:rsidRPr="00AA7BB2">
        <w:t>густой растительности берега р. Черная речка</w:t>
      </w:r>
      <w:r w:rsidR="00AA7BB2">
        <w:t>.</w:t>
      </w:r>
      <w:r w:rsidR="00037644">
        <w:t xml:space="preserve"> Между тт.427 и 428</w:t>
      </w:r>
      <w:r w:rsidR="005761AB">
        <w:t xml:space="preserve"> </w:t>
      </w:r>
      <w:r w:rsidR="00037644">
        <w:t>расположен мостовой переход.</w:t>
      </w:r>
      <w:r w:rsidR="00AA7BB2">
        <w:t xml:space="preserve"> С т.514 и т.529 ВЗ имеет направление СЗ вдоль песчаного берега Финского залива. Далее поворачивается </w:t>
      </w:r>
      <w:r w:rsidR="00037644">
        <w:t xml:space="preserve">до т.540 в СВ направлении. С т.540 до т.551 зона проходит в ВЮВ направлении вдоль жилых </w:t>
      </w:r>
      <w:r w:rsidR="00693F7E">
        <w:t xml:space="preserve">построек. С т.551 до т.581 ВЗ имеет ССВ направление и проходит вдоль жилых построек. Между тт.581 и 582 проходит Приморское шоссе. </w:t>
      </w:r>
      <w:r w:rsidR="005761AB">
        <w:t xml:space="preserve">С т.586 до т.616 зоны расположен в СВ направлении, между тт. 604 и 605 расположен мостовой переход. Далее ВЗ разворачивается в ЮЗ направлении до т.685, между тт. 634 и 635 расположен мостовой переход.  </w:t>
      </w:r>
      <w:r w:rsidR="00037644">
        <w:t xml:space="preserve"> </w:t>
      </w:r>
      <w:r w:rsidR="00AA7BB2">
        <w:t xml:space="preserve"> </w:t>
      </w:r>
    </w:p>
    <w:p w:rsidR="002978D6" w:rsidRDefault="002978D6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C2C89" w:rsidRDefault="00AC2C89" w:rsidP="00BF7475">
      <w:pPr>
        <w:ind w:firstLine="708"/>
        <w:jc w:val="both"/>
      </w:pPr>
    </w:p>
    <w:p w:rsidR="00AA713D" w:rsidRPr="00FA2C91" w:rsidRDefault="00AA713D" w:rsidP="0019014C">
      <w:pPr>
        <w:ind w:firstLine="708"/>
        <w:jc w:val="both"/>
        <w:rPr>
          <w:b/>
        </w:rPr>
      </w:pPr>
    </w:p>
    <w:p w:rsidR="00A06294" w:rsidRPr="00FA2C91" w:rsidRDefault="00272A1B" w:rsidP="004902E1">
      <w:pPr>
        <w:ind w:firstLine="708"/>
        <w:jc w:val="both"/>
        <w:rPr>
          <w:b/>
          <w:bCs/>
          <w:spacing w:val="-2"/>
        </w:rPr>
      </w:pPr>
      <w:r>
        <w:rPr>
          <w:b/>
        </w:rPr>
        <w:lastRenderedPageBreak/>
        <w:t xml:space="preserve">3. Карта-схема местоположения </w:t>
      </w:r>
      <w:r w:rsidRPr="00272A1B">
        <w:rPr>
          <w:b/>
          <w:szCs w:val="28"/>
        </w:rPr>
        <w:t>рек</w:t>
      </w:r>
      <w:r>
        <w:rPr>
          <w:b/>
          <w:szCs w:val="28"/>
        </w:rPr>
        <w:t>и</w:t>
      </w:r>
      <w:r w:rsidRPr="00272A1B">
        <w:rPr>
          <w:b/>
          <w:szCs w:val="28"/>
        </w:rPr>
        <w:t xml:space="preserve"> Черная речка (Лисий Нос) (ИД 1283)</w:t>
      </w:r>
      <w:r w:rsidR="00A06294"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272A1B" w:rsidRPr="00272A1B">
        <w:rPr>
          <w:b/>
          <w:szCs w:val="28"/>
        </w:rPr>
        <w:t>рек</w:t>
      </w:r>
      <w:r w:rsidR="00272A1B">
        <w:rPr>
          <w:b/>
          <w:szCs w:val="28"/>
        </w:rPr>
        <w:t>и</w:t>
      </w:r>
      <w:r w:rsidR="00272A1B" w:rsidRPr="00272A1B">
        <w:rPr>
          <w:b/>
          <w:szCs w:val="28"/>
        </w:rPr>
        <w:t xml:space="preserve"> Черная речка (Лисий Нос) (ИД 1283)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0BC" w:rsidRDefault="007400BC" w:rsidP="007400B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2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ВЗ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2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Default="004E49E1" w:rsidP="007400BC">
      <w:pPr>
        <w:jc w:val="both"/>
        <w:rPr>
          <w:b/>
          <w:bCs/>
          <w:spacing w:val="-2"/>
        </w:rPr>
      </w:pPr>
    </w:p>
    <w:p w:rsidR="004E49E1" w:rsidRPr="00FA2C91" w:rsidRDefault="00272A1B" w:rsidP="007400B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9" name="Рисунок 9" descr="H:\ИРИНА\СПБ_РЕКИ\ПОЯСНИТЕЛЬНЫЕ_ЗАПИСКИ\Отправить_на_распоряжение\1283\Карты_Заказчик_А4\ВОЗ\А4_1283_ВЗ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283\Карты_Заказчик_А4\ВОЗ\А4_1283_ВЗ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0" name="Рисунок 10" descr="H:\ИРИНА\СПБ_РЕКИ\ПОЯСНИТЕЛЬНЫЕ_ЗАПИСКИ\Отправить_на_распоряжение\1283\Карты_Заказчик_А4\ВОЗ\А4_1283_ВЗ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283\Карты_Заказчик_А4\ВОЗ\А4_1283_ВЗ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1" name="Рисунок 11" descr="H:\ИРИНА\СПБ_РЕКИ\ПОЯСНИТЕЛЬНЫЕ_ЗАПИСКИ\Отправить_на_распоряжение\1283\Карты_Заказчик_А4\ВОЗ\А4_1283_ВЗ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283\Карты_Заказчик_А4\ВОЗ\А4_1283_ВЗ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2" name="Рисунок 12" descr="H:\ИРИНА\СПБ_РЕКИ\ПОЯСНИТЕЛЬНЫЕ_ЗАПИСКИ\Отправить_на_распоряжение\1283\Карты_Заказчик_А4\ВОЗ\А4_1283_ВЗ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283\Карты_Заказчик_А4\ВОЗ\А4_1283_ВЗ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3" name="Рисунок 13" descr="H:\ИРИНА\СПБ_РЕКИ\ПОЯСНИТЕЛЬНЫЕ_ЗАПИСКИ\Отправить_на_распоряжение\1283\Карты_Заказчик_А4\ВОЗ\А4_1283_ВЗ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283\Карты_Заказчик_А4\ВОЗ\А4_1283_ВЗ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4" name="Рисунок 14" descr="H:\ИРИНА\СПБ_РЕКИ\ПОЯСНИТЕЛЬНЫЕ_ЗАПИСКИ\Отправить_на_распоряжение\1283\Карты_Заказчик_А4\ВОЗ\А4_1283_ВЗ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283\Карты_Заказчик_А4\ВОЗ\А4_1283_ВЗ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9E1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85" w:rsidRDefault="004D7F85" w:rsidP="00A451E4">
      <w:r>
        <w:separator/>
      </w:r>
    </w:p>
  </w:endnote>
  <w:endnote w:type="continuationSeparator" w:id="0">
    <w:p w:rsidR="004D7F85" w:rsidRDefault="004D7F85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85" w:rsidRDefault="004D7F85" w:rsidP="00A451E4">
      <w:r>
        <w:separator/>
      </w:r>
    </w:p>
  </w:footnote>
  <w:footnote w:type="continuationSeparator" w:id="0">
    <w:p w:rsidR="004D7F85" w:rsidRDefault="004D7F85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BB200B" w:rsidRDefault="00BB20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C8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B200B" w:rsidRDefault="00BB20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37644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117A4B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2A1B"/>
    <w:rsid w:val="00276B65"/>
    <w:rsid w:val="00290FBB"/>
    <w:rsid w:val="002978D6"/>
    <w:rsid w:val="002A5438"/>
    <w:rsid w:val="002B2719"/>
    <w:rsid w:val="002C3A7A"/>
    <w:rsid w:val="002C6E28"/>
    <w:rsid w:val="002D7006"/>
    <w:rsid w:val="002F04F5"/>
    <w:rsid w:val="00362147"/>
    <w:rsid w:val="00380F19"/>
    <w:rsid w:val="003815E5"/>
    <w:rsid w:val="003816E9"/>
    <w:rsid w:val="00391B3D"/>
    <w:rsid w:val="00395F8B"/>
    <w:rsid w:val="003B555C"/>
    <w:rsid w:val="003C2BF3"/>
    <w:rsid w:val="003D55D4"/>
    <w:rsid w:val="003F6E97"/>
    <w:rsid w:val="00422113"/>
    <w:rsid w:val="0043298A"/>
    <w:rsid w:val="00433F69"/>
    <w:rsid w:val="00451717"/>
    <w:rsid w:val="004650E8"/>
    <w:rsid w:val="00473873"/>
    <w:rsid w:val="0048569C"/>
    <w:rsid w:val="004902E1"/>
    <w:rsid w:val="004A2068"/>
    <w:rsid w:val="004B5C88"/>
    <w:rsid w:val="004C04C9"/>
    <w:rsid w:val="004D4440"/>
    <w:rsid w:val="004D734F"/>
    <w:rsid w:val="004D7F85"/>
    <w:rsid w:val="004E10DD"/>
    <w:rsid w:val="004E49E1"/>
    <w:rsid w:val="004E5687"/>
    <w:rsid w:val="00504CB5"/>
    <w:rsid w:val="005231BE"/>
    <w:rsid w:val="00527115"/>
    <w:rsid w:val="00532326"/>
    <w:rsid w:val="0053486F"/>
    <w:rsid w:val="0055632F"/>
    <w:rsid w:val="005761AB"/>
    <w:rsid w:val="00584463"/>
    <w:rsid w:val="005850DE"/>
    <w:rsid w:val="005869CD"/>
    <w:rsid w:val="00596994"/>
    <w:rsid w:val="005A4A9E"/>
    <w:rsid w:val="005B003A"/>
    <w:rsid w:val="005B106A"/>
    <w:rsid w:val="005B3878"/>
    <w:rsid w:val="005D6384"/>
    <w:rsid w:val="005F1724"/>
    <w:rsid w:val="005F7A90"/>
    <w:rsid w:val="00621706"/>
    <w:rsid w:val="00647C18"/>
    <w:rsid w:val="00675CAF"/>
    <w:rsid w:val="00677806"/>
    <w:rsid w:val="00692DC6"/>
    <w:rsid w:val="006935A1"/>
    <w:rsid w:val="00693F7E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4D14"/>
    <w:rsid w:val="007F1827"/>
    <w:rsid w:val="008022F5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E4381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A7BB2"/>
    <w:rsid w:val="00AC2C89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00B"/>
    <w:rsid w:val="00BB2466"/>
    <w:rsid w:val="00BB37FC"/>
    <w:rsid w:val="00BB60C3"/>
    <w:rsid w:val="00BC782D"/>
    <w:rsid w:val="00BD3B60"/>
    <w:rsid w:val="00BD40E2"/>
    <w:rsid w:val="00BF7475"/>
    <w:rsid w:val="00C10C06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E422B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432B7"/>
    <w:rsid w:val="00E50F54"/>
    <w:rsid w:val="00E650A1"/>
    <w:rsid w:val="00E7226C"/>
    <w:rsid w:val="00EA112C"/>
    <w:rsid w:val="00EA2528"/>
    <w:rsid w:val="00EB2DA3"/>
    <w:rsid w:val="00EC1A44"/>
    <w:rsid w:val="00EC2A3D"/>
    <w:rsid w:val="00EC5EF1"/>
    <w:rsid w:val="00ED2B24"/>
    <w:rsid w:val="00ED57E9"/>
    <w:rsid w:val="00EF3FC4"/>
    <w:rsid w:val="00F100BC"/>
    <w:rsid w:val="00F16A49"/>
    <w:rsid w:val="00F24320"/>
    <w:rsid w:val="00F32426"/>
    <w:rsid w:val="00F36DB0"/>
    <w:rsid w:val="00F37A8E"/>
    <w:rsid w:val="00F627B0"/>
    <w:rsid w:val="00F6353B"/>
    <w:rsid w:val="00F72409"/>
    <w:rsid w:val="00F72B63"/>
    <w:rsid w:val="00F80BC5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646B"/>
  <w15:docId w15:val="{ECFB0D0B-3E4A-4637-9F48-B04DEC80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63065-CE00-4353-82B5-AA221C3C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13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24</cp:revision>
  <cp:lastPrinted>2023-11-24T14:34:00Z</cp:lastPrinted>
  <dcterms:created xsi:type="dcterms:W3CDTF">2016-08-29T14:38:00Z</dcterms:created>
  <dcterms:modified xsi:type="dcterms:W3CDTF">2023-11-24T14:35:00Z</dcterms:modified>
</cp:coreProperties>
</file>