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687" w:rsidRDefault="00621687" w:rsidP="00621687">
      <w:pPr>
        <w:spacing w:line="276" w:lineRule="auto"/>
        <w:ind w:right="120"/>
        <w:jc w:val="right"/>
      </w:pPr>
      <w:r>
        <w:t>Приложение 1</w:t>
      </w:r>
    </w:p>
    <w:p w:rsidR="00621687" w:rsidRDefault="00621687" w:rsidP="00621687">
      <w:pPr>
        <w:spacing w:line="276" w:lineRule="auto"/>
        <w:ind w:right="120"/>
        <w:jc w:val="right"/>
      </w:pPr>
    </w:p>
    <w:p w:rsidR="00621687" w:rsidRDefault="00621687" w:rsidP="00621687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  <w:bookmarkStart w:id="0" w:name="_GoBack"/>
      <w:bookmarkEnd w:id="0"/>
    </w:p>
    <w:p w:rsidR="004B5C88" w:rsidRPr="00BD0444" w:rsidRDefault="007D11E4" w:rsidP="006F4EF1">
      <w:pPr>
        <w:ind w:right="120"/>
        <w:jc w:val="center"/>
        <w:rPr>
          <w:b/>
          <w:szCs w:val="28"/>
        </w:rPr>
      </w:pPr>
      <w:r w:rsidRPr="00BD0444">
        <w:rPr>
          <w:b/>
          <w:color w:val="000000"/>
          <w:szCs w:val="28"/>
        </w:rPr>
        <w:t>Местоположение береговой линии</w:t>
      </w:r>
      <w:r w:rsidR="004B5C88" w:rsidRPr="00BD0444">
        <w:rPr>
          <w:b/>
          <w:color w:val="000000"/>
          <w:szCs w:val="28"/>
        </w:rPr>
        <w:t xml:space="preserve"> </w:t>
      </w:r>
      <w:r w:rsidR="005B7397" w:rsidRPr="00BD0444">
        <w:rPr>
          <w:b/>
          <w:color w:val="000000"/>
          <w:szCs w:val="28"/>
        </w:rPr>
        <w:t>ручья без названия (ИД 602)</w:t>
      </w:r>
      <w:r w:rsidR="006F4EF1" w:rsidRPr="00BD0444">
        <w:rPr>
          <w:b/>
          <w:szCs w:val="28"/>
        </w:rPr>
        <w:t xml:space="preserve"> </w:t>
      </w:r>
      <w:r w:rsidR="006F4EF1" w:rsidRPr="00BD0444">
        <w:rPr>
          <w:b/>
          <w:szCs w:val="28"/>
        </w:rPr>
        <w:br/>
      </w:r>
      <w:r w:rsidR="004B5C88" w:rsidRPr="00BD0444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5B7397">
        <w:rPr>
          <w:b/>
        </w:rPr>
        <w:t>ручья без названия (ИД 602)</w:t>
      </w:r>
      <w:r w:rsidR="00A06294" w:rsidRPr="0030140E">
        <w:rPr>
          <w:b/>
        </w:rPr>
        <w:t>.</w:t>
      </w:r>
    </w:p>
    <w:p w:rsidR="00A451E4" w:rsidRDefault="00A451E4" w:rsidP="00A451E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63"/>
        <w:gridCol w:w="1163"/>
        <w:gridCol w:w="222"/>
        <w:gridCol w:w="709"/>
        <w:gridCol w:w="1163"/>
        <w:gridCol w:w="1163"/>
        <w:gridCol w:w="222"/>
        <w:gridCol w:w="709"/>
        <w:gridCol w:w="1163"/>
        <w:gridCol w:w="1163"/>
      </w:tblGrid>
      <w:tr w:rsidR="00774663" w:rsidRPr="00084055" w:rsidTr="008E0527">
        <w:trPr>
          <w:jc w:val="center"/>
        </w:trPr>
        <w:tc>
          <w:tcPr>
            <w:tcW w:w="9549" w:type="dxa"/>
            <w:gridSpan w:val="11"/>
            <w:vAlign w:val="center"/>
          </w:tcPr>
          <w:p w:rsidR="00774663" w:rsidRPr="001D2D6C" w:rsidRDefault="00774663" w:rsidP="008E052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774663" w:rsidRPr="00084055" w:rsidTr="008E0527">
        <w:trPr>
          <w:jc w:val="center"/>
        </w:trPr>
        <w:tc>
          <w:tcPr>
            <w:tcW w:w="9549" w:type="dxa"/>
            <w:gridSpan w:val="11"/>
            <w:vAlign w:val="center"/>
          </w:tcPr>
          <w:p w:rsidR="00774663" w:rsidRPr="001D2D6C" w:rsidRDefault="00774663" w:rsidP="008E052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БЛ</w:t>
            </w: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ручья без названия (ИД 602)</w:t>
            </w:r>
          </w:p>
        </w:tc>
      </w:tr>
      <w:tr w:rsidR="00774663" w:rsidRPr="00084055" w:rsidTr="008E0527">
        <w:trPr>
          <w:jc w:val="center"/>
        </w:trPr>
        <w:tc>
          <w:tcPr>
            <w:tcW w:w="709" w:type="dxa"/>
            <w:vMerge w:val="restart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6" w:type="dxa"/>
            <w:gridSpan w:val="2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6" w:type="dxa"/>
            <w:gridSpan w:val="2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6" w:type="dxa"/>
            <w:gridSpan w:val="2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774663" w:rsidRPr="00084055" w:rsidTr="008E0527">
        <w:trPr>
          <w:jc w:val="center"/>
        </w:trPr>
        <w:tc>
          <w:tcPr>
            <w:tcW w:w="709" w:type="dxa"/>
            <w:vMerge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Align w:val="bottom"/>
          </w:tcPr>
          <w:p w:rsidR="00774663" w:rsidRPr="00084055" w:rsidRDefault="00774663" w:rsidP="008E05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vAlign w:val="bottom"/>
          </w:tcPr>
          <w:p w:rsidR="00774663" w:rsidRPr="00084055" w:rsidRDefault="00774663" w:rsidP="008E052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Align w:val="bottom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vAlign w:val="bottom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</w:tcPr>
          <w:p w:rsidR="00774663" w:rsidRPr="00084055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91079,75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123988,01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91192,09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123856,26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91288,83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123894,16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91079,89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123983,68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91194,29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123857,28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91287,05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123891,88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91080,71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123977,40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91196,75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123858,21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91284,76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123890,10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91080,90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123973,08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91199,46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123858,38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91282,10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123889,59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91081,22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123968,51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91202,68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123858,38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91279,05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123891,75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91081,22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123965,39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91205,30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123857,87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91275,11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123893,15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91081,54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123963,30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91206,91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123857,95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91271,43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123894,80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91082,11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123961,84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91209,53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123859,22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91267,37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123896,74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91082,55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123960,82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91211,82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123860,66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91264,32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123897,92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91083,32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123960,06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91212,67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123861,76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91262,63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123897,92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91084,20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123960,00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91212,67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123863,71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91259,41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123896,40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91085,47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123960,06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91212,67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123866,42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91256,54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123894,36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91086,62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123960,82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91212,67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123868,96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91254,00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123890,81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91087,89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123961,96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91213,01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123871,25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91252,13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123888,44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91089,03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123962,92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91213,60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123872,77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91248,75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123886,91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91090,55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123963,81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91214,45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123874,30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91245,70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123886,91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91092,14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123964,25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91215,72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123875,48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91242,14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123885,90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91094,36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123964,38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91217,32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123875,82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91238,59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123885,73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91097,16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123964,82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91219,78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123876,07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91234,52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123885,90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91099,89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123965,71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91221,98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123875,06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91231,98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123886,58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91102,81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123966,60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91224,02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123874,67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91229,10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123886,41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91107,60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123967,74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91227,58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123875,31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91226,90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123884,54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91110,06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123968,76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91229,87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123876,20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91224,70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123883,19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91111,50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123969,52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91230,63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123877,21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91221,82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123882,34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91112,51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123969,94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91231,90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123877,85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91218,60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123881,49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91113,53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123969,94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91233,93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123878,35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91215,05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123880,65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91114,55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123969,01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91236,34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123878,35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91211,83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123879,80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91116,07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123966,39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91239,01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123878,35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91209,63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123878,28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91116,83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123964,53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91241,80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123878,61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91207,94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123875,40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91116,92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123962,92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91244,60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123878,86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91207,26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123871,84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91115,99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123960,63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91247,77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123878,86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91206,75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123867,95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91115,05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123958,85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91250,19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123878,99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91205,06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123865,92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91114,63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123956,48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91252,98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123879,62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91202,18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123865,07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91114,72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123954,28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91255,90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123880,64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91195,58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123863,21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91115,99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123951,23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91257,93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123881,66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91190,16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123861,17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91116,92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123949,54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91258,69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123882,67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91188,36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123860,51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91117,93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123947,25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91258,69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123884,58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91187,00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123860,51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91118,36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123945,05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91259,08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123886,99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91184,29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123863,05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91118,78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123943,02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91259,58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123888,77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91182,77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123865,00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91119,71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123938,28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91260,60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123890,17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91181,41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123868,22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91121,24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123933,11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91262,50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123890,67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91180,14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123869,91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91123,52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123928,20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91264,79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123890,55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91179,38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123871,60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91125,64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123925,58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91266,70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123889,40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91178,20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123873,89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91127,75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123924,31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91268,98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123887,88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91174,56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123876,77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91130,04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123923,21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91271,14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123886,23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91171,34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123878,38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91132,67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123921,85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91274,06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123884,45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91167,78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123880,58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91134,87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123921,09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91277,24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123882,80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91165,24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123882,87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91136,98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123919,31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91280,16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123882,04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91163,38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123885,07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91138,42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123917,87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91282,82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123881,28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91161,77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123887,10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91138,59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123916,10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91285,36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123881,15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91159,91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123890,40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91138,25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123914,66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91287,02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123881,91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91158,72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123893,36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91137,75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123912,71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91288,16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123883,69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91156,44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123896,33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91137,75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123910,76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91288,92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123885,59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91153,73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123901,58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91137,91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123908,82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91293,57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123889,15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91151,43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123904,74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91139,40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123904,65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91295,60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123890,51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91149,11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123906,01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91140,99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123901,58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91297,97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123890,51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91148,15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123907,81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91142,37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123900,74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91299,67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123888,48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91148,15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123908,97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91144,17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123900,21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91302,04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123887,12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91148,05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123911,20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91143,13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123898,66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91304,58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123885,60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91149,00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123913,74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91141,28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123897,60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91307,12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123885,26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91149,11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123914,90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91134,93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123892,31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91309,83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123885,94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91148,15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123916,17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91130,43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123889,14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91312,20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123887,63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91146,57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123916,91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91127,52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123888,61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91315,59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123890,17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91145,93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123918,07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91124,35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123889,27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91317,28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123891,86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91145,93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123919,24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91118,00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123894,56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91318,29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123893,73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91146,35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123921,04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91114,88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123898,11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91318,63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123895,42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91146,46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123922,20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91111,25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123904,08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91319,65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123896,44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91145,72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123925,06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91110,19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123908,45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91321,34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123896,44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91144,03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123926,22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91109,14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123912,02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91323,54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123895,25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91142,12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123926,22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91107,42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123914,01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91325,58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123894,40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91139,47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123926,22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91103,71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123914,93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91328,96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123893,73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91137,25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123927,28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91103,31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123913,87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91330,83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123893,90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91132,07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123930,03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91103,70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123911,13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91333,70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123895,59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91128,36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123933,42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91104,29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123906,89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91337,60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123896,10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91126,03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123936,49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91105,03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123901,57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91341,49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123896,27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91124,13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123941,89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91105,83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123898,40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91344,71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123896,77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91123,39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123948,77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91109,93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123892,05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91348,77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123897,96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91121,69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123953,11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91114,69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123888,87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91352,16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123898,13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91121,17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123958,40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91122,36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123882,65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91355,55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123898,13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91120,95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123963,79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91125,94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123880,01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91358,03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123897,69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91120,32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123967,82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91128,05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123879,61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91368,36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123908,73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91118,63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123971,31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91130,83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123880,80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91363,08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123907,63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91116,30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123973,00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91137,05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123885,03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91358,74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123906,04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91113,55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123973,64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91141,51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123888,26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91356,30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123905,30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91110,90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123973,32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91144,85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123891,25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91352,81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123904,98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91108,19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123972,89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91149,09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123895,22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91347,52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123904,03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91105,44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123972,99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91151,36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123895,55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91342,44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123903,93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91102,59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123972,78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91153,27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123894,07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91337,78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123903,82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91100,47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123972,67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91154,54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123892,38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91334,40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123904,24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91098,67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123971,72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91154,96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123889,73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91331,22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123904,56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91096,76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123970,56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91155,70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123888,25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91328,05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123903,93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91095,28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123970,24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91157,08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123885,07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91325,78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123903,05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91092,64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123970,03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91160,89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123881,58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91322,23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123902,93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91090,73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123969,50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91164,17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123878,41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91318,29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123902,55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91088,93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123968,23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91171,05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123873,85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91313,47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123901,02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91087,98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123966,96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91174,96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123869,73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91310,16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123899,12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91086,71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123965,90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91176,87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123867,29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91307,37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123897,85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91085,65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123965,79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91179,83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123863,06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91304,83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123897,34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91084,59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123965,90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91182,36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123859,73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91303,05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123897,59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91083,75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123966,96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91184,13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123857,11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91301,02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123899,12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91083,75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123969,39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91185,32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123855,50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91298,99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123900,51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91083,62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123976,40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91186,67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123854,74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91296,83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123900,77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91083,34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123983,49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91188,37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123854,74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91293,65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123899,63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91082,79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123985,80</w:t>
            </w:r>
          </w:p>
        </w:tc>
      </w:tr>
      <w:tr w:rsidR="00774663" w:rsidRPr="00774663" w:rsidTr="008E0527">
        <w:trPr>
          <w:jc w:val="center"/>
        </w:trPr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91190,23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123854,99</w:t>
            </w:r>
          </w:p>
        </w:tc>
        <w:tc>
          <w:tcPr>
            <w:tcW w:w="222" w:type="dxa"/>
            <w:vMerge/>
            <w:vAlign w:val="bottom"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91290,61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123896,96</w:t>
            </w:r>
          </w:p>
        </w:tc>
        <w:tc>
          <w:tcPr>
            <w:tcW w:w="222" w:type="dxa"/>
            <w:vMerge/>
          </w:tcPr>
          <w:p w:rsidR="00774663" w:rsidRPr="00774663" w:rsidRDefault="00774663" w:rsidP="008E052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91082,09</w:t>
            </w:r>
          </w:p>
        </w:tc>
        <w:tc>
          <w:tcPr>
            <w:tcW w:w="1163" w:type="dxa"/>
            <w:vAlign w:val="bottom"/>
          </w:tcPr>
          <w:p w:rsidR="00774663" w:rsidRPr="00774663" w:rsidRDefault="00774663" w:rsidP="008E052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7466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123988,27</w:t>
            </w:r>
          </w:p>
        </w:tc>
      </w:tr>
    </w:tbl>
    <w:p w:rsidR="00774663" w:rsidRDefault="00774663" w:rsidP="00A451E4"/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5B7397">
        <w:rPr>
          <w:b/>
        </w:rPr>
        <w:t>ручья без названия (ИД 602)</w:t>
      </w:r>
      <w:r w:rsidR="00683450" w:rsidRPr="0030140E">
        <w:rPr>
          <w:b/>
        </w:rPr>
        <w:t>.</w:t>
      </w:r>
    </w:p>
    <w:p w:rsidR="005B7397" w:rsidRPr="005B7397" w:rsidRDefault="005B7397" w:rsidP="005B7397">
      <w:pPr>
        <w:ind w:firstLine="708"/>
        <w:jc w:val="both"/>
      </w:pPr>
      <w:r w:rsidRPr="005B7397">
        <w:t>Ручей без названия 602 расположен в Невском районе, муниципальный округ №54</w:t>
      </w:r>
      <w:r w:rsidR="008E0527">
        <w:t>, по территории технопарка «</w:t>
      </w:r>
      <w:proofErr w:type="spellStart"/>
      <w:r w:rsidR="008E0527">
        <w:t>Ингрия</w:t>
      </w:r>
      <w:proofErr w:type="spellEnd"/>
      <w:r w:rsidR="008E0527">
        <w:t>».</w:t>
      </w:r>
      <w:r w:rsidRPr="005B7397">
        <w:t xml:space="preserve"> Ручей является притоком </w:t>
      </w:r>
      <w:proofErr w:type="spellStart"/>
      <w:r w:rsidRPr="005B7397">
        <w:t>р.Оккервиль</w:t>
      </w:r>
      <w:proofErr w:type="spellEnd"/>
      <w:r w:rsidR="00D94143">
        <w:t xml:space="preserve"> (ИД 1126)</w:t>
      </w:r>
      <w:r w:rsidRPr="005B7397">
        <w:t xml:space="preserve">, ручей протекает </w:t>
      </w:r>
      <w:r w:rsidR="008E0527">
        <w:t>по лесу, пересекая грунтовую дорогу.</w:t>
      </w:r>
      <w:r w:rsidR="005A051F">
        <w:t xml:space="preserve"> Исток ручья находится за пределами Санкт-Петербурга.</w:t>
      </w:r>
    </w:p>
    <w:p w:rsidR="005B7397" w:rsidRDefault="005B7397" w:rsidP="00F53482">
      <w:pPr>
        <w:ind w:firstLine="708"/>
        <w:jc w:val="both"/>
      </w:pPr>
      <w:r w:rsidRPr="005B7397">
        <w:t xml:space="preserve">Описание береговой линии ручья в пределах Санкт-Петербурга начинается с т.1, которая находится на </w:t>
      </w:r>
      <w:r w:rsidR="005A051F">
        <w:t>левом</w:t>
      </w:r>
      <w:r w:rsidRPr="005B7397">
        <w:t xml:space="preserve"> берегу ручья</w:t>
      </w:r>
      <w:r w:rsidR="005A051F">
        <w:t xml:space="preserve"> на границе Санкт-Петербурга с Ленинградской областью.</w:t>
      </w:r>
      <w:r w:rsidRPr="005B7397">
        <w:t xml:space="preserve"> От т.1 </w:t>
      </w:r>
      <w:r w:rsidR="005A051F">
        <w:t>левый берег идет на запад до т.7</w:t>
      </w:r>
      <w:r w:rsidRPr="005B7397">
        <w:t xml:space="preserve">, поворачивает на </w:t>
      </w:r>
      <w:r w:rsidR="005A051F">
        <w:t>ЗСЗ до т.10</w:t>
      </w:r>
      <w:r w:rsidRPr="005B7397">
        <w:t xml:space="preserve">, </w:t>
      </w:r>
      <w:r w:rsidR="005A051F">
        <w:t xml:space="preserve">на север до т.12, на ССВ до т.26, на СЗ до т.58. Затем БЛ </w:t>
      </w:r>
      <w:r w:rsidR="00F53482">
        <w:t xml:space="preserve">резко </w:t>
      </w:r>
      <w:r w:rsidR="005A051F">
        <w:t xml:space="preserve">меняет направление </w:t>
      </w:r>
      <w:r w:rsidR="00F53482">
        <w:t>и перетекает в небольшой разлив по левому берегу ручья без названия (ИД 602) на ЮЗ до т. 62, на ЮВ до т. 70, после этого БЛ меняет направление в обратную сторону на СЗ до т. 80, на СВ до т. 86, в этом месте разлив БЛ завершается и ручей продолжается в своем русле. БЛ продолжает движение в СЗ направлении до т. 102, в тт. 91-92 БЛ пересекает грунтовую дорогу.</w:t>
      </w:r>
      <w:r w:rsidR="00D94143">
        <w:t xml:space="preserve"> Далее БЛ идет на ССВ до т. </w:t>
      </w:r>
      <w:r w:rsidR="005155CD">
        <w:t>113, на восток до т. 120, на север</w:t>
      </w:r>
      <w:r w:rsidR="00D94143">
        <w:t xml:space="preserve"> до т. 139, на ВСВ до т. 144, на ЗСЗ до т. 154, на СВ до т. 159, н</w:t>
      </w:r>
      <w:r w:rsidR="006C788F">
        <w:t>а СЗ до т. 163, на ССЗ до т. 171, на север до т. 184</w:t>
      </w:r>
      <w:r w:rsidR="00D94143">
        <w:t xml:space="preserve">. В т. 184 находится устье ручья без названия (ИД 602), здесь ручей впадает в р. </w:t>
      </w:r>
      <w:proofErr w:type="spellStart"/>
      <w:r w:rsidR="00D94143">
        <w:t>Оккервиль</w:t>
      </w:r>
      <w:proofErr w:type="spellEnd"/>
      <w:r w:rsidR="00D94143">
        <w:t xml:space="preserve"> (ИД 1126). В тт. 184-185 БЛ ручья двигается по БЛ р. </w:t>
      </w:r>
      <w:proofErr w:type="spellStart"/>
      <w:r w:rsidR="00D94143">
        <w:t>Оккервиль</w:t>
      </w:r>
      <w:proofErr w:type="spellEnd"/>
      <w:r w:rsidR="00A161EE">
        <w:t xml:space="preserve"> (ИД 1126), далее начинает двигаться в обратном направлении, по правому берегу ручья без названия (ИД 602). </w:t>
      </w:r>
      <w:r w:rsidR="006C788F">
        <w:t xml:space="preserve">БЛ двигается на юг до т.202, на ЮВ до т.206, на ЮЗ </w:t>
      </w:r>
      <w:r w:rsidR="005155CD">
        <w:t xml:space="preserve">до т.211, на ЮЮВ до т.218, на ЮЗ до т. 222, </w:t>
      </w:r>
      <w:proofErr w:type="gramStart"/>
      <w:r w:rsidR="005155CD">
        <w:t>на  юг</w:t>
      </w:r>
      <w:proofErr w:type="gramEnd"/>
      <w:r w:rsidR="005155CD">
        <w:t xml:space="preserve"> до т. 229, на ЮЮВ до т.236, на запад до т. 239, на ЮЮЗ до т.245,</w:t>
      </w:r>
      <w:r w:rsidR="000070ED">
        <w:t xml:space="preserve"> в тт. 258-259</w:t>
      </w:r>
      <w:r w:rsidR="005155CD">
        <w:t xml:space="preserve"> </w:t>
      </w:r>
      <w:r w:rsidR="000070ED">
        <w:t xml:space="preserve">БЛ пересекает грунтовую дорогу, </w:t>
      </w:r>
      <w:r w:rsidR="005155CD">
        <w:t xml:space="preserve">на ЮВ до т.289, на юг до т.296, </w:t>
      </w:r>
      <w:r w:rsidR="00572BDD">
        <w:t>на ЮВ до т. 305, на восток до т. 312. В этом месте проходит граница Санкт-Петербурга с Ленинградской областью.</w:t>
      </w:r>
    </w:p>
    <w:p w:rsidR="000070ED" w:rsidRPr="00F53482" w:rsidRDefault="000070ED" w:rsidP="00F53482">
      <w:pPr>
        <w:ind w:firstLine="708"/>
        <w:jc w:val="both"/>
        <w:sectPr w:rsidR="000070ED" w:rsidRPr="00F53482" w:rsidSect="00621687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9F5F1F" w:rsidRDefault="009F5F1F" w:rsidP="009F5F1F">
      <w:pPr>
        <w:ind w:firstLine="708"/>
        <w:jc w:val="both"/>
        <w:rPr>
          <w:b/>
        </w:rPr>
      </w:pPr>
    </w:p>
    <w:p w:rsidR="00C55E57" w:rsidRDefault="00C55E57" w:rsidP="004C0DC2">
      <w:pPr>
        <w:ind w:firstLine="708"/>
        <w:jc w:val="both"/>
        <w:rPr>
          <w:b/>
        </w:rPr>
        <w:sectPr w:rsidR="00C55E57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lastRenderedPageBreak/>
        <w:t xml:space="preserve">3. Карта-схема местоположения </w:t>
      </w:r>
      <w:r w:rsidR="005B7397">
        <w:rPr>
          <w:b/>
        </w:rPr>
        <w:t>ручья без названия (ИД 602)</w:t>
      </w:r>
      <w:r w:rsidRPr="0030140E">
        <w:rPr>
          <w:b/>
          <w:bCs/>
          <w:spacing w:val="-2"/>
        </w:rPr>
        <w:t>.</w:t>
      </w:r>
    </w:p>
    <w:p w:rsidR="00774663" w:rsidRDefault="00C86318" w:rsidP="00A06294">
      <w:pPr>
        <w:ind w:firstLine="708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19050" t="0" r="4572" b="0"/>
            <wp:docPr id="2" name="Рисунок 1" descr="Обзорная_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6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318" w:rsidRDefault="00C86318" w:rsidP="00A06294">
      <w:pPr>
        <w:ind w:firstLine="708"/>
        <w:jc w:val="both"/>
        <w:rPr>
          <w:b/>
        </w:rPr>
      </w:pPr>
    </w:p>
    <w:p w:rsidR="00C86318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5B7397">
        <w:rPr>
          <w:b/>
        </w:rPr>
        <w:t>ручья без названия (ИД 602)</w:t>
      </w:r>
      <w:r w:rsidRPr="0030140E">
        <w:rPr>
          <w:b/>
          <w:bCs/>
          <w:spacing w:val="-2"/>
        </w:rPr>
        <w:t>.</w:t>
      </w:r>
    </w:p>
    <w:p w:rsidR="00C86318" w:rsidRDefault="00C86318" w:rsidP="00A06294">
      <w:pPr>
        <w:ind w:firstLine="708"/>
        <w:jc w:val="both"/>
        <w:rPr>
          <w:b/>
          <w:bCs/>
          <w:spacing w:val="-2"/>
        </w:rPr>
        <w:sectPr w:rsidR="00C86318" w:rsidSect="00C55E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6294" w:rsidRPr="0030140E" w:rsidRDefault="00C86318" w:rsidP="00C86318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19050" t="0" r="3175" b="0"/>
            <wp:docPr id="3" name="Рисунок 2" descr="А4_602_Б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602_БЛ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294" w:rsidRPr="0030140E" w:rsidSect="00C5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7B0" w:rsidRDefault="003307B0" w:rsidP="00A451E4">
      <w:r>
        <w:separator/>
      </w:r>
    </w:p>
  </w:endnote>
  <w:endnote w:type="continuationSeparator" w:id="0">
    <w:p w:rsidR="003307B0" w:rsidRDefault="003307B0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7B0" w:rsidRDefault="003307B0" w:rsidP="00A451E4">
      <w:r>
        <w:separator/>
      </w:r>
    </w:p>
  </w:footnote>
  <w:footnote w:type="continuationSeparator" w:id="0">
    <w:p w:rsidR="003307B0" w:rsidRDefault="003307B0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3659659"/>
      <w:docPartObj>
        <w:docPartGallery w:val="Page Numbers (Top of Page)"/>
        <w:docPartUnique/>
      </w:docPartObj>
    </w:sdtPr>
    <w:sdtEndPr/>
    <w:sdtContent>
      <w:p w:rsidR="00A161EE" w:rsidRDefault="003307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68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161EE" w:rsidRDefault="00A161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070ED"/>
    <w:rsid w:val="000144E9"/>
    <w:rsid w:val="00024827"/>
    <w:rsid w:val="000560AC"/>
    <w:rsid w:val="000626C1"/>
    <w:rsid w:val="00073FCF"/>
    <w:rsid w:val="0008692C"/>
    <w:rsid w:val="000903DD"/>
    <w:rsid w:val="00090E77"/>
    <w:rsid w:val="000946FE"/>
    <w:rsid w:val="000D0B59"/>
    <w:rsid w:val="000E0CBA"/>
    <w:rsid w:val="00126D8A"/>
    <w:rsid w:val="00130E89"/>
    <w:rsid w:val="00136E2F"/>
    <w:rsid w:val="00153301"/>
    <w:rsid w:val="00166511"/>
    <w:rsid w:val="00190AAE"/>
    <w:rsid w:val="001A6CFF"/>
    <w:rsid w:val="001C335E"/>
    <w:rsid w:val="001C5063"/>
    <w:rsid w:val="00223259"/>
    <w:rsid w:val="00232804"/>
    <w:rsid w:val="00247A10"/>
    <w:rsid w:val="00265A2C"/>
    <w:rsid w:val="00285761"/>
    <w:rsid w:val="00291A2F"/>
    <w:rsid w:val="002A76E5"/>
    <w:rsid w:val="002C1D66"/>
    <w:rsid w:val="002D4FD8"/>
    <w:rsid w:val="002E7B93"/>
    <w:rsid w:val="0030140E"/>
    <w:rsid w:val="00323239"/>
    <w:rsid w:val="003307B0"/>
    <w:rsid w:val="003414D0"/>
    <w:rsid w:val="00376A57"/>
    <w:rsid w:val="003964F6"/>
    <w:rsid w:val="003C2A05"/>
    <w:rsid w:val="003D55D4"/>
    <w:rsid w:val="0040222F"/>
    <w:rsid w:val="0042298D"/>
    <w:rsid w:val="00442783"/>
    <w:rsid w:val="00443118"/>
    <w:rsid w:val="00462E82"/>
    <w:rsid w:val="00484E53"/>
    <w:rsid w:val="004B5C88"/>
    <w:rsid w:val="004C0DC2"/>
    <w:rsid w:val="00512452"/>
    <w:rsid w:val="005155CD"/>
    <w:rsid w:val="0053176B"/>
    <w:rsid w:val="00531FF3"/>
    <w:rsid w:val="00536E9A"/>
    <w:rsid w:val="00564221"/>
    <w:rsid w:val="00572BDD"/>
    <w:rsid w:val="005A051F"/>
    <w:rsid w:val="005A218F"/>
    <w:rsid w:val="005A69A4"/>
    <w:rsid w:val="005B7397"/>
    <w:rsid w:val="005C22AE"/>
    <w:rsid w:val="005C5DCC"/>
    <w:rsid w:val="00604AC1"/>
    <w:rsid w:val="00614333"/>
    <w:rsid w:val="00621687"/>
    <w:rsid w:val="00625EC4"/>
    <w:rsid w:val="0063387E"/>
    <w:rsid w:val="006361A6"/>
    <w:rsid w:val="00643F9B"/>
    <w:rsid w:val="0064408F"/>
    <w:rsid w:val="00644127"/>
    <w:rsid w:val="00680680"/>
    <w:rsid w:val="00683450"/>
    <w:rsid w:val="00694F31"/>
    <w:rsid w:val="006A2CC0"/>
    <w:rsid w:val="006B7E67"/>
    <w:rsid w:val="006C788F"/>
    <w:rsid w:val="006E06DB"/>
    <w:rsid w:val="006E5E7D"/>
    <w:rsid w:val="006E6B57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663"/>
    <w:rsid w:val="0077485A"/>
    <w:rsid w:val="00797ADB"/>
    <w:rsid w:val="007D11E4"/>
    <w:rsid w:val="008142DC"/>
    <w:rsid w:val="00823695"/>
    <w:rsid w:val="008359A5"/>
    <w:rsid w:val="0084424E"/>
    <w:rsid w:val="00846B64"/>
    <w:rsid w:val="00867444"/>
    <w:rsid w:val="0087419D"/>
    <w:rsid w:val="00881F27"/>
    <w:rsid w:val="008A7F2A"/>
    <w:rsid w:val="008B7F0F"/>
    <w:rsid w:val="008E0527"/>
    <w:rsid w:val="008E230F"/>
    <w:rsid w:val="008E732A"/>
    <w:rsid w:val="008F63D1"/>
    <w:rsid w:val="009335FB"/>
    <w:rsid w:val="00992413"/>
    <w:rsid w:val="00996EA3"/>
    <w:rsid w:val="009B26CB"/>
    <w:rsid w:val="009C036E"/>
    <w:rsid w:val="009C4923"/>
    <w:rsid w:val="009D6943"/>
    <w:rsid w:val="009D7639"/>
    <w:rsid w:val="009E7894"/>
    <w:rsid w:val="009F5F1F"/>
    <w:rsid w:val="009F7233"/>
    <w:rsid w:val="00A06294"/>
    <w:rsid w:val="00A1003E"/>
    <w:rsid w:val="00A12EC7"/>
    <w:rsid w:val="00A161EE"/>
    <w:rsid w:val="00A17271"/>
    <w:rsid w:val="00A175D5"/>
    <w:rsid w:val="00A37F56"/>
    <w:rsid w:val="00A451E4"/>
    <w:rsid w:val="00A910B0"/>
    <w:rsid w:val="00AA3677"/>
    <w:rsid w:val="00AB3903"/>
    <w:rsid w:val="00AC2A6F"/>
    <w:rsid w:val="00AE4133"/>
    <w:rsid w:val="00AE5861"/>
    <w:rsid w:val="00AE6F6C"/>
    <w:rsid w:val="00B02349"/>
    <w:rsid w:val="00B12A69"/>
    <w:rsid w:val="00B3253F"/>
    <w:rsid w:val="00B63EE0"/>
    <w:rsid w:val="00B9718C"/>
    <w:rsid w:val="00BA591B"/>
    <w:rsid w:val="00BB095B"/>
    <w:rsid w:val="00BC1D9C"/>
    <w:rsid w:val="00BD0444"/>
    <w:rsid w:val="00BE3F23"/>
    <w:rsid w:val="00BF1E9A"/>
    <w:rsid w:val="00BF7257"/>
    <w:rsid w:val="00C11B81"/>
    <w:rsid w:val="00C125E1"/>
    <w:rsid w:val="00C17428"/>
    <w:rsid w:val="00C42A17"/>
    <w:rsid w:val="00C44915"/>
    <w:rsid w:val="00C55E57"/>
    <w:rsid w:val="00C571E8"/>
    <w:rsid w:val="00C6217A"/>
    <w:rsid w:val="00C6440E"/>
    <w:rsid w:val="00C66B06"/>
    <w:rsid w:val="00C86318"/>
    <w:rsid w:val="00CC68E4"/>
    <w:rsid w:val="00D2353C"/>
    <w:rsid w:val="00D32BDB"/>
    <w:rsid w:val="00D44E85"/>
    <w:rsid w:val="00D62D9A"/>
    <w:rsid w:val="00D648C1"/>
    <w:rsid w:val="00D75770"/>
    <w:rsid w:val="00D82679"/>
    <w:rsid w:val="00D94143"/>
    <w:rsid w:val="00DB3493"/>
    <w:rsid w:val="00DC272E"/>
    <w:rsid w:val="00DD02FE"/>
    <w:rsid w:val="00DE391A"/>
    <w:rsid w:val="00E011BE"/>
    <w:rsid w:val="00E02FA1"/>
    <w:rsid w:val="00E11C6C"/>
    <w:rsid w:val="00E17B6E"/>
    <w:rsid w:val="00E4236A"/>
    <w:rsid w:val="00E510C0"/>
    <w:rsid w:val="00E650A1"/>
    <w:rsid w:val="00E67DB8"/>
    <w:rsid w:val="00E84200"/>
    <w:rsid w:val="00E86FC8"/>
    <w:rsid w:val="00E90CE0"/>
    <w:rsid w:val="00E96392"/>
    <w:rsid w:val="00EB5A1F"/>
    <w:rsid w:val="00EC4142"/>
    <w:rsid w:val="00ED2B24"/>
    <w:rsid w:val="00ED5079"/>
    <w:rsid w:val="00ED57E9"/>
    <w:rsid w:val="00ED7230"/>
    <w:rsid w:val="00EF465F"/>
    <w:rsid w:val="00EF785A"/>
    <w:rsid w:val="00F16A49"/>
    <w:rsid w:val="00F367F3"/>
    <w:rsid w:val="00F442DA"/>
    <w:rsid w:val="00F46ACD"/>
    <w:rsid w:val="00F53482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52017-676A-4D1F-B590-C5097D19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7F940-8B9D-4273-9901-72E3418C5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5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16</cp:revision>
  <cp:lastPrinted>2023-11-16T15:29:00Z</cp:lastPrinted>
  <dcterms:created xsi:type="dcterms:W3CDTF">2016-08-29T14:38:00Z</dcterms:created>
  <dcterms:modified xsi:type="dcterms:W3CDTF">2023-11-16T15:29:00Z</dcterms:modified>
</cp:coreProperties>
</file>