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2F7" w:rsidRPr="00EE12F7" w:rsidRDefault="00EE12F7" w:rsidP="00EE12F7">
      <w:pPr>
        <w:spacing w:after="0"/>
        <w:ind w:right="120"/>
        <w:jc w:val="right"/>
        <w:rPr>
          <w:rFonts w:ascii="Times New Roman" w:eastAsia="SimSun" w:hAnsi="Times New Roman"/>
          <w:sz w:val="24"/>
          <w:szCs w:val="24"/>
          <w:lang w:eastAsia="zh-CN"/>
        </w:rPr>
      </w:pPr>
      <w:r w:rsidRPr="00EE12F7">
        <w:rPr>
          <w:rFonts w:ascii="Times New Roman" w:eastAsia="SimSun" w:hAnsi="Times New Roman"/>
          <w:sz w:val="24"/>
          <w:szCs w:val="24"/>
          <w:lang w:eastAsia="zh-CN"/>
        </w:rPr>
        <w:t>Приложение 1</w:t>
      </w:r>
    </w:p>
    <w:p w:rsidR="00EE12F7" w:rsidRPr="00EE12F7" w:rsidRDefault="00EE12F7" w:rsidP="00EE12F7">
      <w:pPr>
        <w:spacing w:after="0"/>
        <w:ind w:right="120"/>
        <w:jc w:val="right"/>
        <w:rPr>
          <w:rFonts w:ascii="Times New Roman" w:eastAsia="SimSun" w:hAnsi="Times New Roman"/>
          <w:sz w:val="24"/>
          <w:szCs w:val="24"/>
          <w:lang w:eastAsia="zh-CN"/>
        </w:rPr>
      </w:pPr>
    </w:p>
    <w:p w:rsidR="00EE12F7" w:rsidRPr="00EE12F7" w:rsidRDefault="00EE12F7" w:rsidP="00EE12F7">
      <w:pPr>
        <w:spacing w:after="0" w:line="240" w:lineRule="auto"/>
        <w:jc w:val="right"/>
        <w:rPr>
          <w:rFonts w:ascii="Times New Roman" w:eastAsia="SimSun" w:hAnsi="Times New Roman"/>
          <w:sz w:val="24"/>
          <w:szCs w:val="24"/>
          <w:lang w:eastAsia="zh-CN"/>
        </w:rPr>
      </w:pPr>
      <w:r w:rsidRPr="00EE12F7">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EE12F7">
        <w:rPr>
          <w:rFonts w:ascii="Times New Roman" w:eastAsia="SimSun" w:hAnsi="Times New Roman"/>
          <w:sz w:val="24"/>
          <w:szCs w:val="24"/>
          <w:lang w:eastAsia="zh-CN"/>
        </w:rPr>
        <w:br/>
        <w:t xml:space="preserve">и обеспечению экологической безопасности от ____________ № _______ </w:t>
      </w:r>
    </w:p>
    <w:p w:rsidR="00BB7BC3" w:rsidRDefault="00BB7BC3" w:rsidP="002D3378">
      <w:pPr>
        <w:spacing w:after="0" w:line="240" w:lineRule="auto"/>
        <w:jc w:val="center"/>
        <w:rPr>
          <w:rFonts w:ascii="Times New Roman" w:hAnsi="Times New Roman"/>
          <w:b/>
          <w:sz w:val="24"/>
          <w:szCs w:val="24"/>
        </w:rPr>
      </w:pPr>
      <w:bookmarkStart w:id="0" w:name="_GoBack"/>
      <w:bookmarkEnd w:id="0"/>
    </w:p>
    <w:p w:rsidR="00D57537" w:rsidRPr="00E83412" w:rsidRDefault="003D183E" w:rsidP="002D3378">
      <w:pPr>
        <w:spacing w:after="0" w:line="240" w:lineRule="auto"/>
        <w:jc w:val="center"/>
        <w:rPr>
          <w:rFonts w:ascii="Times New Roman" w:hAnsi="Times New Roman"/>
          <w:b/>
          <w:sz w:val="24"/>
          <w:szCs w:val="24"/>
        </w:rPr>
      </w:pPr>
      <w:r w:rsidRPr="00E83412">
        <w:rPr>
          <w:rFonts w:ascii="Times New Roman" w:hAnsi="Times New Roman"/>
          <w:b/>
          <w:sz w:val="24"/>
          <w:szCs w:val="24"/>
        </w:rPr>
        <w:t xml:space="preserve">Местоположение береговой линии </w:t>
      </w:r>
      <w:r w:rsidR="00E83412">
        <w:rPr>
          <w:rFonts w:ascii="Times New Roman" w:hAnsi="Times New Roman"/>
          <w:b/>
          <w:sz w:val="24"/>
          <w:szCs w:val="24"/>
        </w:rPr>
        <w:t xml:space="preserve">(границы водного объекта) </w:t>
      </w:r>
      <w:r w:rsidR="00E83412">
        <w:rPr>
          <w:rFonts w:ascii="Times New Roman" w:hAnsi="Times New Roman"/>
          <w:b/>
          <w:sz w:val="24"/>
          <w:szCs w:val="24"/>
        </w:rPr>
        <w:br/>
      </w:r>
      <w:r w:rsidR="00EA5A43">
        <w:rPr>
          <w:rFonts w:ascii="Times New Roman" w:hAnsi="Times New Roman"/>
          <w:b/>
          <w:sz w:val="24"/>
          <w:szCs w:val="24"/>
        </w:rPr>
        <w:t>Горского</w:t>
      </w:r>
      <w:r w:rsidR="00B11721">
        <w:rPr>
          <w:rFonts w:ascii="Times New Roman" w:hAnsi="Times New Roman"/>
          <w:b/>
          <w:sz w:val="24"/>
          <w:szCs w:val="24"/>
        </w:rPr>
        <w:t xml:space="preserve"> ручья (ИД 1</w:t>
      </w:r>
      <w:r w:rsidR="00EA5A43">
        <w:rPr>
          <w:rFonts w:ascii="Times New Roman" w:hAnsi="Times New Roman"/>
          <w:b/>
          <w:sz w:val="24"/>
          <w:szCs w:val="24"/>
        </w:rPr>
        <w:t>238</w:t>
      </w:r>
      <w:r w:rsidR="00B11721">
        <w:rPr>
          <w:rFonts w:ascii="Times New Roman" w:hAnsi="Times New Roman"/>
          <w:b/>
          <w:sz w:val="24"/>
          <w:szCs w:val="24"/>
        </w:rPr>
        <w:t>)</w:t>
      </w:r>
      <w:r w:rsidR="00783F69" w:rsidRPr="00E83412">
        <w:rPr>
          <w:rFonts w:ascii="Times New Roman" w:hAnsi="Times New Roman"/>
          <w:b/>
          <w:sz w:val="24"/>
          <w:szCs w:val="24"/>
        </w:rPr>
        <w:t xml:space="preserve"> </w:t>
      </w:r>
      <w:r w:rsidR="00D57537" w:rsidRPr="00E83412">
        <w:rPr>
          <w:rFonts w:ascii="Times New Roman" w:hAnsi="Times New Roman"/>
          <w:b/>
          <w:sz w:val="24"/>
          <w:szCs w:val="24"/>
        </w:rPr>
        <w:t>на территории Санкт-Петербурга</w:t>
      </w:r>
    </w:p>
    <w:p w:rsidR="00177AAB" w:rsidRDefault="00177AAB" w:rsidP="002D3378">
      <w:pPr>
        <w:spacing w:after="0" w:line="240" w:lineRule="auto"/>
        <w:contextualSpacing/>
        <w:rPr>
          <w:rFonts w:ascii="Times New Roman" w:hAnsi="Times New Roman"/>
          <w:sz w:val="24"/>
          <w:szCs w:val="24"/>
          <w:u w:val="single"/>
        </w:rPr>
      </w:pPr>
    </w:p>
    <w:p w:rsidR="00D57537" w:rsidRPr="001205C7" w:rsidRDefault="00D57537" w:rsidP="002D3378">
      <w:pPr>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130C49" w:rsidRPr="001205C7" w:rsidRDefault="00847B37" w:rsidP="002D3378">
      <w:pPr>
        <w:spacing w:after="0" w:line="240" w:lineRule="auto"/>
        <w:ind w:left="851"/>
        <w:contextualSpacing/>
        <w:rPr>
          <w:rFonts w:ascii="Times New Roman" w:hAnsi="Times New Roman"/>
          <w:sz w:val="24"/>
          <w:szCs w:val="24"/>
        </w:rPr>
      </w:pPr>
      <w:r>
        <w:rPr>
          <w:rFonts w:ascii="Times New Roman" w:hAnsi="Times New Roman"/>
          <w:sz w:val="24"/>
          <w:szCs w:val="24"/>
        </w:rPr>
        <w:t>БЛ</w:t>
      </w:r>
      <w:r w:rsidR="00177AAB">
        <w:rPr>
          <w:rFonts w:ascii="Times New Roman" w:hAnsi="Times New Roman"/>
          <w:sz w:val="24"/>
          <w:szCs w:val="24"/>
        </w:rPr>
        <w:t xml:space="preserve"> –</w:t>
      </w:r>
      <w:r>
        <w:rPr>
          <w:rFonts w:ascii="Times New Roman" w:hAnsi="Times New Roman"/>
          <w:sz w:val="24"/>
          <w:szCs w:val="24"/>
        </w:rPr>
        <w:t xml:space="preserve"> береговая линия</w:t>
      </w:r>
    </w:p>
    <w:p w:rsidR="00130C49" w:rsidRPr="001205C7" w:rsidRDefault="00130C49" w:rsidP="002D3378">
      <w:pPr>
        <w:spacing w:after="0" w:line="240" w:lineRule="auto"/>
        <w:ind w:left="851"/>
        <w:contextualSpacing/>
        <w:rPr>
          <w:rFonts w:ascii="Times New Roman" w:hAnsi="Times New Roman"/>
          <w:sz w:val="24"/>
          <w:szCs w:val="24"/>
        </w:rPr>
      </w:pPr>
      <w:r w:rsidRPr="001205C7">
        <w:rPr>
          <w:rFonts w:ascii="Times New Roman" w:hAnsi="Times New Roman"/>
          <w:sz w:val="24"/>
          <w:szCs w:val="24"/>
        </w:rPr>
        <w:t>ИД</w:t>
      </w:r>
      <w:r w:rsidR="00177AAB">
        <w:rPr>
          <w:rFonts w:ascii="Times New Roman" w:hAnsi="Times New Roman"/>
          <w:sz w:val="24"/>
          <w:szCs w:val="24"/>
        </w:rPr>
        <w:t xml:space="preserve"> –</w:t>
      </w:r>
      <w:r w:rsidRPr="001205C7">
        <w:rPr>
          <w:rFonts w:ascii="Times New Roman" w:hAnsi="Times New Roman"/>
          <w:sz w:val="24"/>
          <w:szCs w:val="24"/>
        </w:rPr>
        <w:t xml:space="preserve"> идентификатор в перечне водных объектов Санкт-Петербурга</w:t>
      </w:r>
    </w:p>
    <w:p w:rsidR="00474727" w:rsidRDefault="00E83412" w:rsidP="002D3378">
      <w:pPr>
        <w:spacing w:after="0" w:line="240" w:lineRule="auto"/>
        <w:ind w:left="851"/>
        <w:contextualSpacing/>
        <w:rPr>
          <w:rFonts w:ascii="Times New Roman" w:hAnsi="Times New Roman"/>
          <w:sz w:val="24"/>
          <w:szCs w:val="24"/>
        </w:rPr>
      </w:pPr>
      <w:r>
        <w:rPr>
          <w:rFonts w:ascii="Times New Roman" w:hAnsi="Times New Roman"/>
          <w:sz w:val="24"/>
          <w:szCs w:val="24"/>
        </w:rPr>
        <w:t>СК-1964 –</w:t>
      </w:r>
      <w:r w:rsidRPr="00E83412">
        <w:rPr>
          <w:rFonts w:ascii="Times New Roman" w:hAnsi="Times New Roman"/>
          <w:sz w:val="24"/>
          <w:szCs w:val="24"/>
        </w:rPr>
        <w:t xml:space="preserve"> местная система координат 1964 года </w:t>
      </w:r>
    </w:p>
    <w:p w:rsidR="00E83412" w:rsidRPr="001205C7" w:rsidRDefault="00E83412" w:rsidP="002D3378">
      <w:pPr>
        <w:spacing w:after="0" w:line="240" w:lineRule="auto"/>
        <w:ind w:left="851"/>
        <w:contextualSpacing/>
        <w:rPr>
          <w:rFonts w:ascii="Times New Roman" w:hAnsi="Times New Roman"/>
          <w:sz w:val="24"/>
          <w:szCs w:val="24"/>
        </w:rPr>
      </w:pPr>
    </w:p>
    <w:p w:rsidR="00142A09" w:rsidRDefault="00E83412" w:rsidP="002D3378">
      <w:pPr>
        <w:pStyle w:val="a3"/>
        <w:numPr>
          <w:ilvl w:val="0"/>
          <w:numId w:val="4"/>
        </w:numPr>
        <w:spacing w:after="0" w:line="240" w:lineRule="auto"/>
        <w:ind w:left="714" w:hanging="357"/>
        <w:rPr>
          <w:rFonts w:ascii="Times New Roman" w:hAnsi="Times New Roman"/>
          <w:b/>
          <w:sz w:val="24"/>
          <w:szCs w:val="24"/>
        </w:rPr>
      </w:pPr>
      <w:r w:rsidRPr="00142A09">
        <w:rPr>
          <w:rFonts w:ascii="Times New Roman" w:hAnsi="Times New Roman"/>
          <w:b/>
          <w:sz w:val="24"/>
          <w:szCs w:val="24"/>
        </w:rPr>
        <w:t>Координаты м</w:t>
      </w:r>
      <w:r w:rsidR="005363F6" w:rsidRPr="00142A09">
        <w:rPr>
          <w:rFonts w:ascii="Times New Roman" w:hAnsi="Times New Roman"/>
          <w:b/>
          <w:sz w:val="24"/>
          <w:szCs w:val="24"/>
        </w:rPr>
        <w:t>естоположени</w:t>
      </w:r>
      <w:r w:rsidRPr="00142A09">
        <w:rPr>
          <w:rFonts w:ascii="Times New Roman" w:hAnsi="Times New Roman"/>
          <w:b/>
          <w:sz w:val="24"/>
          <w:szCs w:val="24"/>
        </w:rPr>
        <w:t>я</w:t>
      </w:r>
      <w:r w:rsidR="00177AAB" w:rsidRPr="00142A09">
        <w:rPr>
          <w:rFonts w:ascii="Times New Roman" w:hAnsi="Times New Roman"/>
          <w:b/>
          <w:sz w:val="24"/>
          <w:szCs w:val="24"/>
        </w:rPr>
        <w:t xml:space="preserve"> </w:t>
      </w:r>
      <w:r w:rsidR="00142A09">
        <w:rPr>
          <w:rFonts w:ascii="Times New Roman" w:hAnsi="Times New Roman"/>
          <w:b/>
          <w:sz w:val="24"/>
          <w:szCs w:val="24"/>
        </w:rPr>
        <w:t>БЛ</w:t>
      </w:r>
      <w:r w:rsidR="00474727" w:rsidRPr="00142A09">
        <w:rPr>
          <w:rFonts w:ascii="Times New Roman" w:hAnsi="Times New Roman"/>
          <w:b/>
          <w:sz w:val="24"/>
          <w:szCs w:val="24"/>
        </w:rPr>
        <w:t xml:space="preserve"> </w:t>
      </w:r>
      <w:r w:rsidR="00142A09">
        <w:rPr>
          <w:rFonts w:ascii="Times New Roman" w:hAnsi="Times New Roman"/>
          <w:b/>
          <w:sz w:val="24"/>
          <w:szCs w:val="24"/>
        </w:rPr>
        <w:t>Горского ручья (ИД 1238)</w:t>
      </w:r>
    </w:p>
    <w:tbl>
      <w:tblPr>
        <w:tblW w:w="5000" w:type="pct"/>
        <w:tblLook w:val="04A0" w:firstRow="1" w:lastRow="0" w:firstColumn="1" w:lastColumn="0" w:noHBand="0" w:noVBand="1"/>
      </w:tblPr>
      <w:tblGrid>
        <w:gridCol w:w="1160"/>
        <w:gridCol w:w="1159"/>
        <w:gridCol w:w="1049"/>
        <w:gridCol w:w="222"/>
        <w:gridCol w:w="1141"/>
        <w:gridCol w:w="1159"/>
        <w:gridCol w:w="1049"/>
        <w:gridCol w:w="225"/>
        <w:gridCol w:w="1167"/>
        <w:gridCol w:w="1066"/>
        <w:gridCol w:w="1024"/>
      </w:tblGrid>
      <w:tr w:rsidR="00142A09" w:rsidRPr="00E83412" w:rsidTr="0016634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142A09" w:rsidRPr="00142A09" w:rsidRDefault="00142A09" w:rsidP="00166345">
            <w:pPr>
              <w:spacing w:after="0" w:line="240" w:lineRule="auto"/>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   СК-1964</w:t>
            </w:r>
          </w:p>
        </w:tc>
      </w:tr>
      <w:tr w:rsidR="00142A09" w:rsidRPr="00E83412" w:rsidTr="0016634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142A09" w:rsidRPr="00142A09" w:rsidRDefault="00142A09" w:rsidP="00166345">
            <w:pPr>
              <w:spacing w:after="0" w:line="240" w:lineRule="auto"/>
              <w:rPr>
                <w:sz w:val="20"/>
                <w:szCs w:val="20"/>
              </w:rPr>
            </w:pPr>
            <w:r w:rsidRPr="00142A09">
              <w:rPr>
                <w:rFonts w:ascii="Times New Roman" w:eastAsia="Times New Roman" w:hAnsi="Times New Roman"/>
                <w:color w:val="000000"/>
                <w:sz w:val="20"/>
                <w:szCs w:val="20"/>
                <w:lang w:eastAsia="ru-RU"/>
              </w:rPr>
              <w:t>2.   Сведения о характерных точках БЛ</w:t>
            </w:r>
            <w:r w:rsidRPr="00142A09">
              <w:rPr>
                <w:rFonts w:ascii="Times New Roman" w:hAnsi="Times New Roman"/>
                <w:b/>
                <w:sz w:val="20"/>
                <w:szCs w:val="20"/>
              </w:rPr>
              <w:t xml:space="preserve"> </w:t>
            </w:r>
            <w:r w:rsidRPr="00142A09">
              <w:rPr>
                <w:rFonts w:ascii="Times New Roman" w:hAnsi="Times New Roman"/>
                <w:sz w:val="20"/>
                <w:szCs w:val="20"/>
              </w:rPr>
              <w:t>Горского ручья (ИД 1238)</w:t>
            </w:r>
          </w:p>
        </w:tc>
      </w:tr>
      <w:tr w:rsidR="00166345" w:rsidRPr="00327A9E" w:rsidTr="00142A09">
        <w:trPr>
          <w:trHeight w:val="300"/>
        </w:trPr>
        <w:tc>
          <w:tcPr>
            <w:tcW w:w="55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 точки</w:t>
            </w:r>
          </w:p>
        </w:tc>
        <w:tc>
          <w:tcPr>
            <w:tcW w:w="1063" w:type="pct"/>
            <w:gridSpan w:val="2"/>
            <w:tcBorders>
              <w:top w:val="single" w:sz="4" w:space="0" w:color="auto"/>
              <w:left w:val="nil"/>
              <w:bottom w:val="single" w:sz="4" w:space="0" w:color="auto"/>
              <w:right w:val="single" w:sz="4" w:space="0" w:color="auto"/>
            </w:tcBorders>
            <w:shd w:val="clear" w:color="auto" w:fill="auto"/>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координаты</w:t>
            </w:r>
          </w:p>
        </w:tc>
        <w:tc>
          <w:tcPr>
            <w:tcW w:w="107" w:type="pct"/>
            <w:tcBorders>
              <w:top w:val="nil"/>
              <w:left w:val="nil"/>
              <w:bottom w:val="nil"/>
              <w:right w:val="nil"/>
            </w:tcBorders>
            <w:shd w:val="clear" w:color="auto" w:fill="auto"/>
            <w:noWrap/>
            <w:vAlign w:val="bottom"/>
            <w:hideMark/>
          </w:tcPr>
          <w:p w:rsidR="00142A09" w:rsidRPr="00142A09" w:rsidRDefault="00142A09" w:rsidP="00166345">
            <w:pPr>
              <w:spacing w:after="0" w:line="240" w:lineRule="auto"/>
              <w:rPr>
                <w:rFonts w:eastAsia="Times New Roman" w:cs="Calibri"/>
                <w:color w:val="000000"/>
                <w:sz w:val="20"/>
                <w:szCs w:val="20"/>
                <w:lang w:eastAsia="ru-RU"/>
              </w:rPr>
            </w:pP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 точки</w:t>
            </w:r>
          </w:p>
        </w:tc>
        <w:tc>
          <w:tcPr>
            <w:tcW w:w="1063" w:type="pct"/>
            <w:gridSpan w:val="2"/>
            <w:tcBorders>
              <w:top w:val="single" w:sz="4" w:space="0" w:color="auto"/>
              <w:left w:val="nil"/>
              <w:bottom w:val="single" w:sz="4" w:space="0" w:color="auto"/>
              <w:right w:val="single" w:sz="4" w:space="0" w:color="auto"/>
            </w:tcBorders>
            <w:shd w:val="clear" w:color="auto" w:fill="auto"/>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координаты</w:t>
            </w:r>
          </w:p>
        </w:tc>
        <w:tc>
          <w:tcPr>
            <w:tcW w:w="110" w:type="pct"/>
            <w:tcBorders>
              <w:top w:val="nil"/>
              <w:left w:val="nil"/>
              <w:bottom w:val="nil"/>
              <w:right w:val="nil"/>
            </w:tcBorders>
            <w:shd w:val="clear" w:color="auto" w:fill="auto"/>
            <w:noWrap/>
            <w:vAlign w:val="bottom"/>
            <w:hideMark/>
          </w:tcPr>
          <w:p w:rsidR="00142A09" w:rsidRPr="00142A09" w:rsidRDefault="00142A09" w:rsidP="00166345">
            <w:pPr>
              <w:spacing w:after="0" w:line="240" w:lineRule="auto"/>
              <w:rPr>
                <w:rFonts w:eastAsia="Times New Roman" w:cs="Calibri"/>
                <w:color w:val="000000"/>
                <w:sz w:val="20"/>
                <w:szCs w:val="20"/>
                <w:lang w:eastAsia="ru-RU"/>
              </w:rPr>
            </w:pPr>
          </w:p>
        </w:tc>
        <w:tc>
          <w:tcPr>
            <w:tcW w:w="56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 точки</w:t>
            </w:r>
          </w:p>
        </w:tc>
        <w:tc>
          <w:tcPr>
            <w:tcW w:w="985" w:type="pct"/>
            <w:gridSpan w:val="2"/>
            <w:tcBorders>
              <w:top w:val="single" w:sz="4" w:space="0" w:color="auto"/>
              <w:left w:val="nil"/>
              <w:bottom w:val="single" w:sz="4" w:space="0" w:color="auto"/>
              <w:right w:val="single" w:sz="4" w:space="0" w:color="auto"/>
            </w:tcBorders>
            <w:shd w:val="clear" w:color="auto" w:fill="auto"/>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координаты</w:t>
            </w:r>
          </w:p>
        </w:tc>
      </w:tr>
      <w:tr w:rsidR="00142A09" w:rsidRPr="00327A9E" w:rsidTr="00142A09">
        <w:trPr>
          <w:trHeight w:val="300"/>
        </w:trPr>
        <w:tc>
          <w:tcPr>
            <w:tcW w:w="559" w:type="pct"/>
            <w:vMerge/>
            <w:tcBorders>
              <w:top w:val="single" w:sz="4" w:space="0" w:color="auto"/>
              <w:left w:val="single" w:sz="4" w:space="0" w:color="auto"/>
              <w:bottom w:val="single" w:sz="4" w:space="0" w:color="auto"/>
              <w:right w:val="single" w:sz="4" w:space="0" w:color="auto"/>
            </w:tcBorders>
            <w:vAlign w:val="center"/>
            <w:hideMark/>
          </w:tcPr>
          <w:p w:rsidR="00142A09" w:rsidRPr="00142A09" w:rsidRDefault="00142A09" w:rsidP="00166345">
            <w:pPr>
              <w:spacing w:after="0" w:line="240" w:lineRule="auto"/>
              <w:rPr>
                <w:rFonts w:ascii="Times New Roman" w:eastAsia="Times New Roman" w:hAnsi="Times New Roman"/>
                <w:color w:val="000000"/>
                <w:sz w:val="20"/>
                <w:szCs w:val="20"/>
                <w:lang w:eastAsia="ru-RU"/>
              </w:rPr>
            </w:pPr>
          </w:p>
        </w:tc>
        <w:tc>
          <w:tcPr>
            <w:tcW w:w="558" w:type="pct"/>
            <w:tcBorders>
              <w:top w:val="nil"/>
              <w:left w:val="nil"/>
              <w:bottom w:val="single" w:sz="4" w:space="0" w:color="auto"/>
              <w:right w:val="single" w:sz="4" w:space="0" w:color="auto"/>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Y</w:t>
            </w:r>
          </w:p>
        </w:tc>
        <w:tc>
          <w:tcPr>
            <w:tcW w:w="107" w:type="pct"/>
            <w:tcBorders>
              <w:top w:val="nil"/>
              <w:left w:val="nil"/>
              <w:bottom w:val="nil"/>
              <w:right w:val="nil"/>
            </w:tcBorders>
            <w:shd w:val="clear" w:color="auto" w:fill="auto"/>
            <w:noWrap/>
            <w:vAlign w:val="bottom"/>
            <w:hideMark/>
          </w:tcPr>
          <w:p w:rsidR="00142A09" w:rsidRPr="00142A09" w:rsidRDefault="00142A09" w:rsidP="00166345">
            <w:pPr>
              <w:spacing w:after="0" w:line="240" w:lineRule="auto"/>
              <w:rPr>
                <w:rFonts w:eastAsia="Times New Roman" w:cs="Calibri"/>
                <w:color w:val="000000"/>
                <w:sz w:val="20"/>
                <w:szCs w:val="20"/>
                <w:lang w:eastAsia="ru-RU"/>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142A09" w:rsidRPr="00142A09" w:rsidRDefault="00142A09" w:rsidP="00166345">
            <w:pPr>
              <w:spacing w:after="0" w:line="240" w:lineRule="auto"/>
              <w:rPr>
                <w:rFonts w:ascii="Times New Roman" w:eastAsia="Times New Roman" w:hAnsi="Times New Roman"/>
                <w:color w:val="000000"/>
                <w:sz w:val="20"/>
                <w:szCs w:val="20"/>
                <w:lang w:eastAsia="ru-RU"/>
              </w:rPr>
            </w:pPr>
          </w:p>
        </w:tc>
        <w:tc>
          <w:tcPr>
            <w:tcW w:w="558" w:type="pct"/>
            <w:tcBorders>
              <w:top w:val="nil"/>
              <w:left w:val="nil"/>
              <w:bottom w:val="single" w:sz="4" w:space="0" w:color="auto"/>
              <w:right w:val="single" w:sz="4" w:space="0" w:color="auto"/>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Y</w:t>
            </w:r>
          </w:p>
        </w:tc>
        <w:tc>
          <w:tcPr>
            <w:tcW w:w="110" w:type="pct"/>
            <w:tcBorders>
              <w:top w:val="nil"/>
              <w:left w:val="nil"/>
              <w:bottom w:val="nil"/>
              <w:right w:val="nil"/>
            </w:tcBorders>
            <w:shd w:val="clear" w:color="auto" w:fill="auto"/>
            <w:noWrap/>
            <w:vAlign w:val="bottom"/>
            <w:hideMark/>
          </w:tcPr>
          <w:p w:rsidR="00142A09" w:rsidRPr="00142A09" w:rsidRDefault="00142A09" w:rsidP="00166345">
            <w:pPr>
              <w:spacing w:after="0" w:line="240" w:lineRule="auto"/>
              <w:rPr>
                <w:rFonts w:eastAsia="Times New Roman" w:cs="Calibri"/>
                <w:color w:val="000000"/>
                <w:sz w:val="20"/>
                <w:szCs w:val="20"/>
                <w:lang w:eastAsia="ru-RU"/>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rsidR="00142A09" w:rsidRPr="00142A09" w:rsidRDefault="00142A09" w:rsidP="00166345">
            <w:pPr>
              <w:spacing w:after="0" w:line="240" w:lineRule="auto"/>
              <w:rPr>
                <w:rFonts w:ascii="Times New Roman" w:eastAsia="Times New Roman" w:hAnsi="Times New Roman"/>
                <w:color w:val="000000"/>
                <w:sz w:val="20"/>
                <w:szCs w:val="20"/>
                <w:lang w:eastAsia="ru-RU"/>
              </w:rPr>
            </w:pPr>
          </w:p>
        </w:tc>
        <w:tc>
          <w:tcPr>
            <w:tcW w:w="492" w:type="pct"/>
            <w:tcBorders>
              <w:top w:val="nil"/>
              <w:left w:val="nil"/>
              <w:bottom w:val="single" w:sz="4" w:space="0" w:color="auto"/>
              <w:right w:val="single" w:sz="4" w:space="0" w:color="auto"/>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X</w:t>
            </w:r>
          </w:p>
        </w:tc>
        <w:tc>
          <w:tcPr>
            <w:tcW w:w="493" w:type="pct"/>
            <w:tcBorders>
              <w:top w:val="nil"/>
              <w:left w:val="nil"/>
              <w:bottom w:val="single" w:sz="4" w:space="0" w:color="auto"/>
              <w:right w:val="single" w:sz="4" w:space="0" w:color="auto"/>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Y</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w:t>
            </w:r>
          </w:p>
        </w:tc>
        <w:tc>
          <w:tcPr>
            <w:tcW w:w="558" w:type="pct"/>
            <w:tcBorders>
              <w:top w:val="nil"/>
              <w:left w:val="nil"/>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106215,17</w:t>
            </w:r>
          </w:p>
        </w:tc>
        <w:tc>
          <w:tcPr>
            <w:tcW w:w="505" w:type="pct"/>
            <w:tcBorders>
              <w:top w:val="nil"/>
              <w:left w:val="nil"/>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94523,86</w:t>
            </w:r>
          </w:p>
        </w:tc>
        <w:tc>
          <w:tcPr>
            <w:tcW w:w="107" w:type="pct"/>
            <w:tcBorders>
              <w:top w:val="nil"/>
              <w:left w:val="nil"/>
              <w:bottom w:val="nil"/>
              <w:right w:val="nil"/>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315</w:t>
            </w:r>
          </w:p>
        </w:tc>
        <w:tc>
          <w:tcPr>
            <w:tcW w:w="558" w:type="pct"/>
            <w:tcBorders>
              <w:top w:val="nil"/>
              <w:left w:val="nil"/>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106315,73</w:t>
            </w:r>
          </w:p>
        </w:tc>
        <w:tc>
          <w:tcPr>
            <w:tcW w:w="505" w:type="pct"/>
            <w:tcBorders>
              <w:top w:val="nil"/>
              <w:left w:val="nil"/>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94849,29</w:t>
            </w:r>
          </w:p>
        </w:tc>
        <w:tc>
          <w:tcPr>
            <w:tcW w:w="110" w:type="pct"/>
            <w:tcBorders>
              <w:top w:val="nil"/>
              <w:left w:val="nil"/>
              <w:bottom w:val="nil"/>
              <w:right w:val="nil"/>
            </w:tcBorders>
            <w:shd w:val="clear" w:color="auto" w:fill="auto"/>
            <w:noWrap/>
            <w:vAlign w:val="bottom"/>
            <w:hideMark/>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630</w:t>
            </w:r>
          </w:p>
        </w:tc>
        <w:tc>
          <w:tcPr>
            <w:tcW w:w="492" w:type="pct"/>
            <w:tcBorders>
              <w:top w:val="nil"/>
              <w:left w:val="nil"/>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107661,22</w:t>
            </w:r>
          </w:p>
        </w:tc>
        <w:tc>
          <w:tcPr>
            <w:tcW w:w="493" w:type="pct"/>
            <w:tcBorders>
              <w:top w:val="nil"/>
              <w:left w:val="nil"/>
              <w:bottom w:val="single" w:sz="4" w:space="0" w:color="auto"/>
              <w:right w:val="single" w:sz="4" w:space="0" w:color="auto"/>
            </w:tcBorders>
            <w:shd w:val="clear" w:color="auto" w:fill="auto"/>
            <w:vAlign w:val="bottom"/>
            <w:hideMark/>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95496,10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106212,71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94521,28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106313,37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94844,80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107655,08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95495,67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106209,76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94516,54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106313,13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94842,81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107649,47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95497,37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106208,44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94512,88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106313,76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94841,31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107646,29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95496,10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106208,26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94508,73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106315,83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94839,39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107636,31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95481,97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106211,07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94509,00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106319,65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94837,28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107633,27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95464,12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106211,97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94509,21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106320,50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94836,23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107636,27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95462,58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106213,00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94509,43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106320,91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94834,69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107641,77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95460,99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106213,08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94509,97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106320,63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94830,75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107643,06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95459,93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106212,73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94511,52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106317,49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94825,01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107643,67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95458,60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106212,92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94514,11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106315,37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94821,11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107643,11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95456,09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106214,68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94519,68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106314,10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94815,44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107642,30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95454,63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106216,09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94521,52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106313,68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94810,78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107640,07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95452,23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106217,63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94522,75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106314,52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94805,11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107639,79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95451,52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106228,72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94527,85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106315,69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94804,58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107639,29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95444,83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106231,82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94530,42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106316,55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94804,49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107638,85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95443,05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106237,22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94536,25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106317,14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94804,82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107637,74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95440,63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106240,05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94542,40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94806,01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107634,91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95435,73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106242,29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94552,63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106318,54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94807,36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107632,95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95434,41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106246,39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94560,40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106318,42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94808,58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107632,11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95433,44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106250,87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94567,77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106317,40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94815,02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107632,19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95430,08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106252,31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94569,35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94818,94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107631,37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95427,36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106259,57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94583,06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106320,45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94824,99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107631,91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95425,77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106263,54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94596,77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106322,14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94829,66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107636,58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95422,08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106270,00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94611,48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106322,40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94833,56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107638,27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95419,96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106274,81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94615,12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106321,53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94836,07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107640,07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95416,64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106282,85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94632,04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106321,05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94837,59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107640,18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95414,80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106284,71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94642,80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106318,73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94839,40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107641,35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95403,74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106286,93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94650,00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106317,12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94841,70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107643,25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95397,50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106292,86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94654,23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106316,58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94843,49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107644,73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95395,27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106293,01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94678,64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106316,30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94847,12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107653,52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95391,13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94679,09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106316,75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94848,09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107662,71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95387,51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106291,63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94679,42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94848,78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107671,71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95382,93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106290,28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94679,48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106321,53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94849,85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107683,04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95376,35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106288,31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94676,88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349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106325,80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94851,81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107685,68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95374,20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lastRenderedPageBreak/>
              <w:t>36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106285,22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94655,29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106346,67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94869,31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107688,53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95370,82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106282,83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94648,63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106352,07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94874,08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107690,98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95365,66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106276,68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94632,46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106357,48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94879,64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107691,51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95362,12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106272,43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94618,67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106358,80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94881,21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107691,18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95360,64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106268,30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94613,80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106360,66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94883,40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107688,77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95356,00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106258,04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94588,42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106362,71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94888,20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107687,15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95351,86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106247,85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94569,33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106363,94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94893,85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107684,40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95340,19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106239,99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94553,61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106364,60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94899,77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107680,79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95329,90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106237,98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94542,37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106370,00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94934,11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107678,61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95320,98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106236,53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94538,08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359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106370,52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94940,21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107676,17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95314,59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106234,49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94535,67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106371,48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94944,62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107674,52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95310,56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106231,15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94533,30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106373,07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94947,92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107673,67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95306,92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106228,79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94531,02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106375,83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94950,76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107672,83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95303,28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106222,05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94527,12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106380,17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94953,66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107671,59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95296,65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106216,89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94525,15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106397,16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94963,00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107667,41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95293,54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106215,17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94523,86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106409,59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94970,58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107664,11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95291,51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106291,50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94746,43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106414,43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94973,21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107663,51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95292,86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106287,94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94741,60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106418,20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94974,87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107664,44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95296,16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106287,18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94740,01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106421,25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94975,77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107665,71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95299,04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106286,04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94736,84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369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106424,04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94976,10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107665,71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95302,34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106287,44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94731,57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106426,88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94975,98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107664,78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95305,14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106287,94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94726,93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106439,27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94973,39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107665,04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95306,58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106287,69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94721,98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106458,83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94972,14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107667,24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95308,10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106288,00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94718,03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106464,59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94971,45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107669,36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95309,54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106289,84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94715,23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106468,56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94970,54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107669,61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95310,39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106293,21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94712,37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106477,08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94969,72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107669,36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95311,66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106294,41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94710,68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106483,32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94968,41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107667,75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95312,42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94706,47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106486,01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94968,28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107665,38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95312,42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94704,31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106488,39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94968,58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107661,23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95302,85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106293,08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94702,47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379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106492,52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94970,08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107660,08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95297,68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106293,55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94700,90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106500,57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94975,22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107656,95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95287,01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106295,95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94700,79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106504,41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94977,18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95267,37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106296,46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94704,91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106513,35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94980,59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107643,51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95264,90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106295,81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94712,06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106515,74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94982,04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107642,94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95263,99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106291,18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94717,34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106522,17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94986,58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699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107642,96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95262,32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106290,29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94720,84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106528,85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94992,30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107643,64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95260,05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106289,98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94727,50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106536,23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95000,00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107646,35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95255,32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106288,90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94732,65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106548,36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95016,38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107647,70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95253,89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106288,77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94738,68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106561,71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95030,26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107650,60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95252,40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106290,99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94743,19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389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106566,71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95036,58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107651,13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95251,82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106295,18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94748,78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106571,68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95043,99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107649,46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95248,11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106303,19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94753,78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106575,33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95048,24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107640,36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95236,38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106310,23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94757,79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106578,24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95052,54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107638,71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95227,51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106313,22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94760,46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106581,23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95056,11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107635,66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95227,80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106314,68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94763,49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106584,56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95059,37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709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107632,89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95228,77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106315,44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94770,01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106593,64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95064,38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107629,78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95228,32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106315,44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94773,14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106599,02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95070,48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107628,64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95227,37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106316,12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94777,46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106603,74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95074,11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107628,64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95223,37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106316,96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94781,35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106609,95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95077,78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107629,78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95222,73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106317,39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94784,82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399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106612,49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95080,69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107633,42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95222,63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106317,63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94786,29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106616,12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95086,79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107636,81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95220,63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106313,52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94787,16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106616,56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95089,18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107637,14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95215,07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106313,35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94786,49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106616,13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95090,95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107636,42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95213,33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106312,32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94783,05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106615,11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95092,60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107635,55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95212,51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lastRenderedPageBreak/>
              <w:t>89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106310,87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94776,61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106610,60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95095,50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719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107632,02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95211,74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106310,19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94774,41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106608,10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95098,24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107614,56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106307,73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94771,61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106605,95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95101,39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107576,43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95213,07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106304,77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94767,97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106604,63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95104,33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107575,88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95213,06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106304,35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94763,99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106603,99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95107,34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107575,83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95211,29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106303,38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94758,52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409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106604,15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95109,77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107576,45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95211,29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106302,51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94756,45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106605,66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95114,18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107643,43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95208,49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106299,31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94754,30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106607,04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95115,77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107644,66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95209,53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106291,50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94746,43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106609,00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95116,62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107644,46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95211,77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106372,07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94141,36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106614,05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95117,49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107640,08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95213,23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106371,62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94146,30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106631,01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95118,31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729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107639,54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95216,71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106371,75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94153,28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106633,14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95118,95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107639,40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95221,07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106371,11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94160,65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106640,26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95123,00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107640,20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95222,41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106370,35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94168,27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106641,52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95123,09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107640,63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95224,95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106367,05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94175,25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106643,91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95122,43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107640,35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95226,50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106365,40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94181,10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419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106649,96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95122,63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107642,04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95235,60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106363,37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94186,68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106650,87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95122,13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107650,86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95245,53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106365,02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94190,37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106652,78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95122,12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107654,23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95249,02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106369,72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94198,49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106667,69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95126,78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107657,47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95250,04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106370,10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94204,84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106679,04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95129,79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107660,93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95250,44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106367,56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94208,40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106702,27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95130,33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739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107662,49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95252,29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106363,37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94209,92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106717,16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95135,20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107662,62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95254,62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106357,91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94209,16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106735,10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95137,95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107666,10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95264,49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106350,67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94208,02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106749,24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95137,74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107665,84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95267,88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106343,30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94206,88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106751,18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95136,72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107664,57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95271,94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106336,19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94201,03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429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106754,50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95135,60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107664,57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95275,41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106331,99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94195,70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106777,59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95136,59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107665,59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95278,88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106325,78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94196,85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106784,94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95137,77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107666,77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95281,59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106320,71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94196,90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106793,56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95137,20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107668,68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95282,62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106308,10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94197,79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106808,28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95137,55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107670,24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95282,44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106306,13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94198,05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106821,33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95136,78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749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107671,00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95281,57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119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106304,53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94198,64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106828,30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95137,56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107672,91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95280,66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106293,55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94205,32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106836,32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95137,41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107674,91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95280,37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106272,44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94215,86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106849,37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95138,66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107675,92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95280,76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106259,99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94223,00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106867,17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95139,28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107682,01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95288,28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106255,69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94225,82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439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106880,52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95141,80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107679,69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95293,01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106245,67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94233,98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106902,87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95149,85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107680,73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95297,02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106243,18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94236,58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106913,99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95155,02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107682,02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95299,21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106238,46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94242,75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106919,71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95157,29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107685,86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95309,03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106238,32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94244,17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106921,48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95158,60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107687,56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95310,47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106238,63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94244,91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106934,27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95163,19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759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107689,02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95311,18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129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106240,55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94246,46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106960,01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95178,54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107691,58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95311,63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106261,57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94270,75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106966,02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95181,65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107694,90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95311,47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106267,03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94275,50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106972,76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95184,59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107704,99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95311,38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106270,33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94280,02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106980,85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95186,83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107707,03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95311,72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106273,38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94288,64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449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107000,00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95191,37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107708,97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95311,55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106274,36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94290,98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107029,02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95196,31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107710,80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95311,52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106275,10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94294,91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107050,36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95198,58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107714,69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95311,79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106278,58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94308,81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107061,55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95199,29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107718,28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95309,79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106281,10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94323,60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107065,05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95199,15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107719,86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95308,33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106285,05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94342,56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107070,30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95199,48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769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107722,16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95304,82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139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106287,26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94350,12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107075,74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95199,16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107723,90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95303,11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106291,03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94357,96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107107,78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95200,86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107725,84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95301,80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106291,43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94359,29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107136,95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95204,33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107733,05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95298,00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lastRenderedPageBreak/>
              <w:t>142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106291,34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94361,30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107167,84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95205,83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107735,73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95296,77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106290,63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94364,70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459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107195,24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95207,74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107737,50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95297,76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106289,49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94367,95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107208,13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95209,06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107737,88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95298,95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106286,96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94373,38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107213,44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95210,47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107734,38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95303,16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106273,97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94393,82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107234,33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95211,31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107732,79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95306,39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106272,52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94395,65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107258,39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95212,82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107732,00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95308,24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106270,70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94397,07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107260,01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95213,62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779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107731,63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95308,98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149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106262,94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94401,70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107279,92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95214,84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107731,70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95309,71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106249,22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94408,87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107296,05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95214,77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107734,22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95311,94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106244,03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94411,93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107331,94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95217,10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107741,15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95314,32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106242,70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94413,31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107367,80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95216,18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107745,86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95316,81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106242,25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94414,41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469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107421,98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95217,02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107754,64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95321,89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106243,02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94421,56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107427,20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95216,67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107768,24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95327,28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106240,42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94425,94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107473,48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95217,03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107787,18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95334,88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106238,20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94428,02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107493,71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95215,00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107787,24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95335,61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106234,51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94430,77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107500,00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95214,59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107787,12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95336,73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106226,54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94440,06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107563,26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95211,27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789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107786,40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95336,34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159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106222,90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94443,16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107563,44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95212,89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107769,34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95328,72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106217,76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94445,44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107545,51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95214,78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107757,06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95326,52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106207,99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94448,78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107521,35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95214,75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107752,52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95322,64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106206,95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94450,65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107493,76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95217,21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107747,78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95319,62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106210,87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94465,63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479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107475,50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95218,80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107735,22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95313,68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106211,20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94469,67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107445,42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95218,40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107813,41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95411,32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106212,61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94473,34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107429,56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95218,53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107809,29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95400,81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106212,32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94478,44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107427,26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95218,94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107809,71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95399,80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106210,82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94487,55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107421,94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95219,33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107810,29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95399,38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106211,18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94495,98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107420,41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95219,64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107811,21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95399,38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169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106212,32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94497,87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107406,50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95220,05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107817,26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95411,97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106212,42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94499,99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107349,66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95219,58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107819,93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95421,93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106207,88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94500,05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107347,92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95219,90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107821,84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95427,21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106207,36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94488,34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107330,30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95220,06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107821,15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95427,84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106208,41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94485,95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489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107295,95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95216,81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107820,94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95428,74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106208,87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94483,30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107213,35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95212,38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107820,36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95429,32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106207,96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94469,92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107207,97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107819,36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95429,62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106207,60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94467,10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107206,81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95211,52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107819,04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95428,16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106204,51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94457,60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107194,46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95209,86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107816,63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95421,49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106202,63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94452,88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107153,25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95207,39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794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107813,41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95411,32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179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106202,13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94450,34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107149,48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95207,62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107834,34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95498,82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106202,47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94448,02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107139,55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95207,25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107833,53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95495,10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106203,10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94447,17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107106,51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95204,40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107833,99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95494,67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106204,42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94446,43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107094,50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95204,09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107834,74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95494,48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106214,80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94443,03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499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107070,26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95201,68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107835,70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95494,40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106219,34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94442,08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107061,91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95201,48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107835,98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95495,78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106223,11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94439,92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107030,27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95199,21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107836,35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95498,29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106225,59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94437,93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107014,36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95197,00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107842,80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95511,64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106228,87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94431,10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107009,89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95195,85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107844,93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95515,50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106236,14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94423,88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107000,00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95194,08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107848,03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95520,08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189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106237,99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94421,28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106978,90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95189,20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107851,90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95524,99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106238,12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94420,22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106973,88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95187,56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819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107856,45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95529,70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106237,36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94416,07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106970,36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95186,49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107861,34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95533,72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106237,42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94413,58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106965,99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95185,08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107867,65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95538,11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106238,63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94410,61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509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106959,07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95181,85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107871,99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95540,16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106241,14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94408,03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106950,50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95176,40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107877,73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95543,45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106246,88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94404,63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106943,64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95172,01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107882,17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95546,25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lastRenderedPageBreak/>
              <w:t>196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106262,53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94393,71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106930,74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95164,74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107888,82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95550,72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106269,19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94388,45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106916,62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95158,54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107903,53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95559,57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106272,71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94385,20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106915,30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95158,32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107911,01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95563,56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199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106280,88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94372,61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106914,40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95158,68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107911,00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95564,86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106283,85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94367,13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106912,18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95157,88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829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107910,73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95566,13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106285,10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94364,04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106901,69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95152,61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107910,47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95566,77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106285,75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94361,40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106879,73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95144,71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107909,99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95567,33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106285,46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94358,48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519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106866,84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95142,27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107908,26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95565,71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106281,73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94349,05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106849,18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95141,65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107871,12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95541,82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106280,33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94343,67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106836,16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95140,41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107865,08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95539,70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106276,34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94324,50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106820,46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95139,81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107856,88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95534,04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106273,78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94309,46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106808,27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95140,56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107854,06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95530,47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106272,29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94294,59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106793,65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95140,20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107846,73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95521,57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209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106271,68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94291,37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106784,80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95140,79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107842,84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95516,01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106269,21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94286,69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106777,27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95139,57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839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107840,06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95510,53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106262,31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94277,19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106754,96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95138,61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808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107834,34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95498,82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106259,63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94274,03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106752,35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95139,49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107919,83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95572,86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106251,80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94263,04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529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106749,51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95139,61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107918,60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95571,29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106242,45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94252,15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106741,15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95140,90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107919,84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95570,31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106238,35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94247,82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106733,97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95141,22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107924,08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95572,21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106236,12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94246,26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106719,60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95138,75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107931,12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95573,80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106235,38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94243,86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106700,89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95133,09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107932,73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95573,76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106235,59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94242,79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106698,01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95133,02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107933,69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95572,85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219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106239,29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94237,57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106692,96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95133,87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107934,62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95572,59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106243,97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94232,29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106680,46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95132,43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107935,90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95573,35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106247,27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94229,34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106664,82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95128,51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107937,81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95575,53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106254,30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94223,86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106655,66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95125,73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107942,24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95575,50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106258,68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94220,99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539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106650,54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95125,02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107945,71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95575,25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106276,90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94210,74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106649,75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95124,43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107949,24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95573,55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106292,40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94203,21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106644,62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95123,78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107951,72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95572,86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106303,58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94196,43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106642,52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95125,07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107952,35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95571,80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106305,49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94195,74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106639,90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95125,94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107955,07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95570,21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106307,72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94195,41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106637,91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95125,93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107959,45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95567,57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229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106328,04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94194,16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106634,29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95125,05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107963,18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95566,51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106331,39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94193,38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106629,86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95121,78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107966,70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95563,17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106334,88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94192,76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106627,49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95121,12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859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107970,15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95561,20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106336,82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94194,30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106607,63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95120,26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107973,35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95559,36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106338,86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94198,62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549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106605,79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95119,66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107976,93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95556,48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106342,54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94202,18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106604,15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95118,44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107981,11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95551,73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106346,73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94203,83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107735,22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95313,68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107985,71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95548,20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106351,56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94203,70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107731,06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95312,40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107997,08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95537,22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106357,27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94205,48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107727,95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95312,03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108000,00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95535,14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106362,99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94206,24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107724,78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95312,28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108008,80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95528,85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239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106366,42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94204,72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107722,50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95313,46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108014,76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95527,33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106366,03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94201,80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107720,32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95315,95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108020,38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95526,31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106361,84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94192,78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107717,01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95316,29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869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108026,91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95525,86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106359,56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94188,08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107707,98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95319,51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108036,82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95528,33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106359,46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94183,55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107704,63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95321,50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108046,70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95530,16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106361,17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94177,18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559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107701,48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95324,08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108052,61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95531,14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106366,40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94170,60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107699,95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95326,41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108056,42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95529,11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106367,78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94161,90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107699,72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95327,79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108059,85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95527,07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106365,65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94153,54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107699,83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95329,60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108063,70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95528,40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106365,76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94150,60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107700,51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95331,75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108064,67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95531,72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249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106604,15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95118,44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107701,92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95334,03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108066,32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95534,38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lastRenderedPageBreak/>
              <w:t>250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106602,73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95116,78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107706,39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95338,89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108070,90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95537,05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106601,79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95114,88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107708,41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95342,12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879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108077,75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95540,35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106601,03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95112,35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107709,04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95343,62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108083,98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95544,03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106600,37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95107,18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107709,70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95348,84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108097,39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95551,74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106600,66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95104,57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569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107710,33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95350,99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108101,11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95552,41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106601,70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95102,02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107712,98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95354,87</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108105,06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95553,81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106603,35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95099,77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107713,25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95356,35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108107,22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95556,73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106608,79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95094,69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107713,51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95361,63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108114,52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95574,59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106613,30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95088,73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107713,20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95363,39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108120,68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95590,39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259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106612,86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95086,19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107710,35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95370,94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108128,03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95606,88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106610,76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95082,19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107709,70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95373,41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108130,48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95623,03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106608,94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95080,16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107710,27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95386,23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889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108143,31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95655,55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106606,58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95078,38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107709,64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95387,18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108157,91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95684,76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106598,63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95073,48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107708,46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95387,65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108166,23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95700,37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106590,85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95065,92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579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107701,83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95388,72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108187,72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95743,02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106588,67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95064,54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107692,92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95390,93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108195,34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95750,74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106583,30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95062,51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107689,74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95391,79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108202,01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95756,14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106580,95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95060,80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107684,12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95393,93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108199,69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95758,07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106578,94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95058,73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107676,26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95397,92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108191,95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95752,54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269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106561,79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95037,18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107673,74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95399,40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108186,45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95746,72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106548,07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95022,70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107671,16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95401,72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108176,89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95731,19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106545,17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95019,19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107666,76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95406,63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899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108168,75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95715,05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106534,91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95005,34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107665,15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95407,66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108148,10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95672,51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106530,58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94998,71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107660,26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95409,88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108139,63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95657,83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106524,59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94991,00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589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107658,51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95411,14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108135,15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95644,64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106520,88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94987,57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107657,23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95412,92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108130,78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95631,43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106513,82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94982,85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107656,10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95420,76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108126,88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95627,74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106510,53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94981,16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107655,03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95423,78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108123,37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95611,35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106503,32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94978,22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107654,52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95426,30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108115,90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95594,47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279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106490,53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94971,23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107654,99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95440,96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108110,84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95577,21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106488,17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94970,34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107655,07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95457,53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108109,33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95573,13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106485,93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94969,94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107655,82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95461,26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909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108105,30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95564,28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106483,17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94970,07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107655,81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95462,60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108102,96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95560,12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106475,99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94971,44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107654,63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95468,01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108101,28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95558,01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106469,45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94972,17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599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107654,34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95474,72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108097,33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95555,34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106463,46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94974,10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107655,93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95479,24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108083,47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95547,08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106454,55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94975,40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107658,46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95478,74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108078,29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95543,35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106450,90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94975,51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107661,64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95479,59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108065,69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95537,81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106443,35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94975,01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107664,18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95481,60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108061,75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95538,07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289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106438,16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94975,61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107669,15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95485,62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108057,86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95538,43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106430,04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94977,46</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107671,17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95490,62</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108044,36</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95534,44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106422,85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94977,58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107672,05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95492,18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919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108034,98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95531,27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106419,48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94977,20</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107673,07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95495,80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108029,78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95530,99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106413,98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94975,24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107673,89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95496,93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108022,85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95531,40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106399,67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94969,03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609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107676,26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95498,55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108017,72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95532,58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106393,26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94963,68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107678,27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95501,64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108010,39</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95534,99</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106389,07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94961,69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107679,35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95505,74</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108002,62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95538,84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106378,36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94957,53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107679,88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95508,48</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107998,18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95542,80</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106373,93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94954,67</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107681,02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95511,21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107988,87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95551,37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299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106370,84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94951,23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107681,78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95513,05</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107976,91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95561,64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106368,75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94946,82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107682,86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95513,81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107962,24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95572,03</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106367,46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94939,74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107684,26</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95514,20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929</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107954,97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95575,98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106366,81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94929,05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107686,23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95513,69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107946,32</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95579,08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106362,52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94907,84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107689,40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95512,86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931</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107942,45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95579,67</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lastRenderedPageBreak/>
              <w:t>304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106361,04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94900,33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619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107690,29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95513,43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932</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107938,63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95579,54</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106359,92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94895,51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107691,00</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95515,13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933</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107934,20</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95577,98</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106360,19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94890,91</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107688,91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95516,30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934</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107931,95</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95577,75</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106359,08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94885,94</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107685,34</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95517,23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935</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107929,68</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95577,31</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106354,15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94879,98</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107682,98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95518,71</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936</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107926,64</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95577,06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309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106346,75</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94872,02</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107681,58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95519,10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937</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107923,77</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95576,66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310</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106339,93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94867,23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625</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107680,52</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95518,90</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938</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107923,21</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95575,72</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311</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106332,23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94859,19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626</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107678,71</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95517,16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840</w:t>
            </w: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107919,83</w:t>
            </w: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95572,86</w:t>
            </w: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312</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106327,73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94856,09</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627</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107677,03</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95513,99</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313</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106325,28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94853,83</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628</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107668,17</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95500,43</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r>
      <w:tr w:rsidR="00142A09" w:rsidRPr="00142A09" w:rsidTr="00142A09">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314</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106321,78</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94851,85</w:t>
            </w:r>
          </w:p>
        </w:tc>
        <w:tc>
          <w:tcPr>
            <w:tcW w:w="107"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629</w:t>
            </w:r>
          </w:p>
        </w:tc>
        <w:tc>
          <w:tcPr>
            <w:tcW w:w="558"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107664,29</w:t>
            </w:r>
          </w:p>
        </w:tc>
        <w:tc>
          <w:tcPr>
            <w:tcW w:w="505"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95497,16</w:t>
            </w:r>
          </w:p>
        </w:tc>
        <w:tc>
          <w:tcPr>
            <w:tcW w:w="110" w:type="pct"/>
            <w:tcBorders>
              <w:top w:val="nil"/>
              <w:left w:val="nil"/>
              <w:bottom w:val="nil"/>
              <w:right w:val="nil"/>
            </w:tcBorders>
            <w:shd w:val="clear" w:color="auto" w:fill="auto"/>
            <w:noWrap/>
            <w:vAlign w:val="bottom"/>
          </w:tcPr>
          <w:p w:rsidR="00142A09" w:rsidRPr="00142A09" w:rsidRDefault="00142A09" w:rsidP="00166345">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c>
          <w:tcPr>
            <w:tcW w:w="492"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c>
          <w:tcPr>
            <w:tcW w:w="493" w:type="pct"/>
            <w:tcBorders>
              <w:top w:val="nil"/>
              <w:left w:val="nil"/>
              <w:bottom w:val="single" w:sz="4" w:space="0" w:color="auto"/>
              <w:right w:val="single" w:sz="4" w:space="0" w:color="auto"/>
            </w:tcBorders>
            <w:shd w:val="clear" w:color="auto" w:fill="auto"/>
            <w:vAlign w:val="bottom"/>
          </w:tcPr>
          <w:p w:rsidR="00142A09" w:rsidRPr="00142A09" w:rsidRDefault="00142A09" w:rsidP="00166345">
            <w:pPr>
              <w:spacing w:after="0" w:line="240" w:lineRule="auto"/>
              <w:jc w:val="right"/>
              <w:rPr>
                <w:rFonts w:ascii="Times New Roman" w:eastAsia="Times New Roman" w:hAnsi="Times New Roman"/>
                <w:color w:val="000000"/>
                <w:sz w:val="20"/>
                <w:szCs w:val="20"/>
                <w:lang w:eastAsia="ru-RU"/>
              </w:rPr>
            </w:pPr>
          </w:p>
        </w:tc>
      </w:tr>
    </w:tbl>
    <w:p w:rsidR="00142A09" w:rsidRPr="00142A09" w:rsidRDefault="00142A09" w:rsidP="00142A09">
      <w:pPr>
        <w:pStyle w:val="a3"/>
        <w:spacing w:after="0" w:line="240" w:lineRule="auto"/>
        <w:ind w:left="0"/>
        <w:rPr>
          <w:rFonts w:ascii="Times New Roman" w:hAnsi="Times New Roman"/>
          <w:b/>
          <w:sz w:val="24"/>
          <w:szCs w:val="24"/>
        </w:rPr>
      </w:pPr>
    </w:p>
    <w:p w:rsidR="009E46ED" w:rsidRPr="00306898" w:rsidRDefault="00ED08AF" w:rsidP="00177AAB">
      <w:pPr>
        <w:pStyle w:val="a3"/>
        <w:numPr>
          <w:ilvl w:val="0"/>
          <w:numId w:val="4"/>
        </w:numPr>
        <w:spacing w:after="0" w:line="240" w:lineRule="auto"/>
        <w:ind w:left="714" w:hanging="357"/>
        <w:jc w:val="both"/>
        <w:rPr>
          <w:rFonts w:ascii="Times New Roman" w:hAnsi="Times New Roman"/>
          <w:b/>
          <w:sz w:val="24"/>
          <w:szCs w:val="24"/>
        </w:rPr>
      </w:pPr>
      <w:r w:rsidRPr="00306898">
        <w:rPr>
          <w:rFonts w:ascii="Times New Roman" w:hAnsi="Times New Roman"/>
          <w:b/>
          <w:sz w:val="24"/>
          <w:szCs w:val="24"/>
        </w:rPr>
        <w:t xml:space="preserve">Описание </w:t>
      </w:r>
      <w:r w:rsidR="00142A09">
        <w:rPr>
          <w:rFonts w:ascii="Times New Roman" w:hAnsi="Times New Roman"/>
          <w:b/>
          <w:sz w:val="24"/>
          <w:szCs w:val="24"/>
        </w:rPr>
        <w:t>БЛ Горского ручья (ИД 1238)</w:t>
      </w:r>
    </w:p>
    <w:p w:rsidR="00EA5A43" w:rsidRPr="00EA5A43" w:rsidRDefault="00EA5A43" w:rsidP="00EA5A43">
      <w:pPr>
        <w:pStyle w:val="a3"/>
        <w:spacing w:after="0"/>
        <w:ind w:left="142" w:firstLine="578"/>
        <w:jc w:val="both"/>
        <w:rPr>
          <w:rFonts w:ascii="Times New Roman" w:hAnsi="Times New Roman"/>
          <w:sz w:val="24"/>
          <w:szCs w:val="24"/>
        </w:rPr>
      </w:pPr>
      <w:r w:rsidRPr="00EA5A43">
        <w:rPr>
          <w:rFonts w:ascii="Times New Roman" w:hAnsi="Times New Roman"/>
          <w:sz w:val="24"/>
          <w:szCs w:val="24"/>
        </w:rPr>
        <w:t>Береговая линия ручья находится в пределах города Сестрорецк Курортного района и посёлка Лисий Нос Приморского района города Санкт-Петербурга.</w:t>
      </w:r>
    </w:p>
    <w:p w:rsidR="00C314EE" w:rsidRDefault="00C314EE" w:rsidP="000B25DA">
      <w:pPr>
        <w:pStyle w:val="a3"/>
        <w:spacing w:after="0"/>
        <w:ind w:left="142" w:firstLine="578"/>
        <w:jc w:val="both"/>
        <w:rPr>
          <w:rFonts w:ascii="Times New Roman" w:hAnsi="Times New Roman"/>
          <w:sz w:val="24"/>
          <w:szCs w:val="24"/>
        </w:rPr>
      </w:pPr>
      <w:r>
        <w:rPr>
          <w:rFonts w:ascii="Times New Roman" w:hAnsi="Times New Roman"/>
          <w:sz w:val="24"/>
          <w:szCs w:val="24"/>
        </w:rPr>
        <w:t>Горский ручей (ИД 1238</w:t>
      </w:r>
      <w:r w:rsidRPr="00327A9E">
        <w:rPr>
          <w:rFonts w:ascii="Times New Roman" w:hAnsi="Times New Roman"/>
          <w:sz w:val="24"/>
          <w:szCs w:val="24"/>
        </w:rPr>
        <w:t>) берет свое начало</w:t>
      </w:r>
      <w:r>
        <w:rPr>
          <w:rFonts w:ascii="Times New Roman" w:hAnsi="Times New Roman"/>
          <w:sz w:val="24"/>
          <w:szCs w:val="24"/>
        </w:rPr>
        <w:t xml:space="preserve"> в 103 м. от пересечения ул.Приозерная и дороги к Шалашу Ленина. Впадае</w:t>
      </w:r>
      <w:r w:rsidRPr="00327A9E">
        <w:rPr>
          <w:rFonts w:ascii="Times New Roman" w:hAnsi="Times New Roman"/>
          <w:sz w:val="24"/>
          <w:szCs w:val="24"/>
        </w:rPr>
        <w:t>т в Невскую губу Финского залива (ИД 99902).</w:t>
      </w:r>
    </w:p>
    <w:p w:rsidR="00FB5FD5" w:rsidRDefault="00C314EE" w:rsidP="00FB5FD5">
      <w:pPr>
        <w:pStyle w:val="a3"/>
        <w:spacing w:after="0"/>
        <w:ind w:left="142" w:firstLine="578"/>
        <w:jc w:val="both"/>
        <w:rPr>
          <w:rFonts w:ascii="Times New Roman" w:hAnsi="Times New Roman"/>
          <w:sz w:val="24"/>
          <w:szCs w:val="24"/>
        </w:rPr>
      </w:pPr>
      <w:r w:rsidRPr="00327A9E">
        <w:rPr>
          <w:rFonts w:ascii="Times New Roman" w:hAnsi="Times New Roman"/>
          <w:sz w:val="24"/>
          <w:szCs w:val="24"/>
        </w:rPr>
        <w:t xml:space="preserve">Русло ручья разделено на </w:t>
      </w:r>
      <w:r w:rsidR="00FB5FD5">
        <w:rPr>
          <w:rFonts w:ascii="Times New Roman" w:hAnsi="Times New Roman"/>
          <w:sz w:val="24"/>
          <w:szCs w:val="24"/>
        </w:rPr>
        <w:t>8</w:t>
      </w:r>
      <w:r>
        <w:rPr>
          <w:rFonts w:ascii="Times New Roman" w:hAnsi="Times New Roman"/>
          <w:sz w:val="24"/>
          <w:szCs w:val="24"/>
        </w:rPr>
        <w:t xml:space="preserve"> части</w:t>
      </w:r>
      <w:r w:rsidRPr="00327A9E">
        <w:rPr>
          <w:rFonts w:ascii="Times New Roman" w:hAnsi="Times New Roman"/>
          <w:sz w:val="24"/>
          <w:szCs w:val="24"/>
        </w:rPr>
        <w:t xml:space="preserve"> отрезками протекания его по трубам (перечисляются снизу вверх по течению): 1-я </w:t>
      </w:r>
      <w:r>
        <w:rPr>
          <w:rFonts w:ascii="Times New Roman" w:hAnsi="Times New Roman"/>
          <w:sz w:val="24"/>
          <w:szCs w:val="24"/>
        </w:rPr>
        <w:t>тру</w:t>
      </w:r>
      <w:r w:rsidRPr="00327A9E">
        <w:rPr>
          <w:rFonts w:ascii="Times New Roman" w:hAnsi="Times New Roman"/>
          <w:sz w:val="24"/>
          <w:szCs w:val="24"/>
        </w:rPr>
        <w:t xml:space="preserve">ба </w:t>
      </w:r>
      <w:r>
        <w:rPr>
          <w:rFonts w:ascii="Times New Roman" w:hAnsi="Times New Roman"/>
          <w:sz w:val="24"/>
          <w:szCs w:val="24"/>
        </w:rPr>
        <w:t xml:space="preserve">расположена под </w:t>
      </w:r>
      <w:r w:rsidR="00FB5FD5">
        <w:rPr>
          <w:rFonts w:ascii="Times New Roman" w:hAnsi="Times New Roman"/>
          <w:sz w:val="24"/>
          <w:szCs w:val="24"/>
        </w:rPr>
        <w:t>ул. Сдт Разлив 1-я дорожка</w:t>
      </w:r>
      <w:r>
        <w:rPr>
          <w:rFonts w:ascii="Times New Roman" w:hAnsi="Times New Roman"/>
          <w:sz w:val="24"/>
          <w:szCs w:val="24"/>
        </w:rPr>
        <w:t>,  2</w:t>
      </w:r>
      <w:r w:rsidRPr="00327A9E">
        <w:rPr>
          <w:rFonts w:ascii="Times New Roman" w:hAnsi="Times New Roman"/>
          <w:sz w:val="24"/>
          <w:szCs w:val="24"/>
        </w:rPr>
        <w:t xml:space="preserve">-я труба – </w:t>
      </w:r>
      <w:r w:rsidR="00FB5FD5">
        <w:rPr>
          <w:rFonts w:ascii="Times New Roman" w:hAnsi="Times New Roman"/>
          <w:sz w:val="24"/>
          <w:szCs w:val="24"/>
        </w:rPr>
        <w:t>между ул.Сдт Разлив 1-я дорожка и</w:t>
      </w:r>
      <w:r w:rsidR="00FB5FD5" w:rsidRPr="00FB5FD5">
        <w:rPr>
          <w:rFonts w:ascii="Times New Roman" w:hAnsi="Times New Roman"/>
          <w:sz w:val="24"/>
          <w:szCs w:val="24"/>
        </w:rPr>
        <w:t xml:space="preserve"> </w:t>
      </w:r>
      <w:r w:rsidR="00FB5FD5">
        <w:rPr>
          <w:rFonts w:ascii="Times New Roman" w:hAnsi="Times New Roman"/>
          <w:sz w:val="24"/>
          <w:szCs w:val="24"/>
        </w:rPr>
        <w:t>ул.Сдт Разлив 2-я дорожка, 3-я труба – под ул.Сдт Разлив 2-я дорожка, 4-я труба – под ул. ул.Сдт Разлив 5-я дорожка, 5-я труба – под ул. Большая Горская, 6-я труба – под ЖД путями, 7-я труба под ул. 1-я Луговая.</w:t>
      </w:r>
    </w:p>
    <w:p w:rsidR="005821AB" w:rsidRDefault="005821AB" w:rsidP="00C314EE">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первой части ручья начинается с т. </w:t>
      </w:r>
      <w:r w:rsidR="00206E82">
        <w:rPr>
          <w:rFonts w:ascii="Times New Roman" w:hAnsi="Times New Roman"/>
          <w:sz w:val="24"/>
          <w:szCs w:val="24"/>
        </w:rPr>
        <w:t>846, от т.846 БЛ двигается на СЗ до т.847, от т.847 до т.848 вдоль границы трубопереезда под ул. Сдт разлив 1-я дорожка, далее БЛ двигается в обратном направлении на север до т.856, на СЗ до т.872, на СВ до т.900, от т.900 до т.901 находится начало ручья, далее БЛ меняет направление на ЮЗ до т.929, на ЮВ до т.936, на ЮЗ до т.945, замыкаясь в т.846.</w:t>
      </w:r>
    </w:p>
    <w:p w:rsidR="00B9513E" w:rsidRDefault="00206E82" w:rsidP="00B9513E">
      <w:pPr>
        <w:pStyle w:val="a3"/>
        <w:spacing w:after="0"/>
        <w:ind w:left="142" w:firstLine="578"/>
        <w:jc w:val="both"/>
        <w:rPr>
          <w:rFonts w:ascii="Times New Roman" w:hAnsi="Times New Roman"/>
          <w:sz w:val="24"/>
          <w:szCs w:val="24"/>
        </w:rPr>
      </w:pPr>
      <w:r>
        <w:rPr>
          <w:rFonts w:ascii="Times New Roman" w:hAnsi="Times New Roman"/>
          <w:sz w:val="24"/>
          <w:szCs w:val="24"/>
        </w:rPr>
        <w:t>Описание второй части начинается с т.813, далее двигается на ЗЮЗ до т.814, от т.814 до т.817 БЛ идет вдоль трубопереезда, далее меняет направление и движется в обратную сторону на СВ до т.8</w:t>
      </w:r>
      <w:r w:rsidR="00775097">
        <w:rPr>
          <w:rFonts w:ascii="Times New Roman" w:hAnsi="Times New Roman"/>
          <w:sz w:val="24"/>
          <w:szCs w:val="24"/>
        </w:rPr>
        <w:t>32, от т.832 двигается вдоль границы трубопереезда до т.836, далее меняет направление и двигается в обратную сторону до т.845, замыкаясь в т.813.</w:t>
      </w:r>
      <w:r w:rsidR="00B9513E" w:rsidRPr="00B9513E">
        <w:rPr>
          <w:rFonts w:ascii="Times New Roman" w:hAnsi="Times New Roman"/>
          <w:sz w:val="24"/>
          <w:szCs w:val="24"/>
        </w:rPr>
        <w:t xml:space="preserve"> </w:t>
      </w:r>
      <w:r w:rsidR="00B9513E">
        <w:rPr>
          <w:rFonts w:ascii="Times New Roman" w:hAnsi="Times New Roman"/>
          <w:sz w:val="24"/>
          <w:szCs w:val="24"/>
        </w:rPr>
        <w:t>БЛ идет вдоль участков садоводств, огородов.</w:t>
      </w:r>
    </w:p>
    <w:p w:rsidR="0098527B" w:rsidRDefault="00775097" w:rsidP="0098527B">
      <w:pPr>
        <w:pStyle w:val="a3"/>
        <w:spacing w:after="0"/>
        <w:ind w:left="142" w:firstLine="578"/>
        <w:jc w:val="both"/>
        <w:rPr>
          <w:rFonts w:ascii="Times New Roman" w:hAnsi="Times New Roman"/>
          <w:sz w:val="24"/>
          <w:szCs w:val="24"/>
        </w:rPr>
      </w:pPr>
      <w:r>
        <w:rPr>
          <w:rFonts w:ascii="Times New Roman" w:hAnsi="Times New Roman"/>
          <w:sz w:val="24"/>
          <w:szCs w:val="24"/>
        </w:rPr>
        <w:t>Описание т</w:t>
      </w:r>
      <w:r w:rsidR="00EA3C09">
        <w:rPr>
          <w:rFonts w:ascii="Times New Roman" w:hAnsi="Times New Roman"/>
          <w:sz w:val="24"/>
          <w:szCs w:val="24"/>
        </w:rPr>
        <w:t>ретьей части начинается с т.798, от т.798 БЛ идет на ЮЗ</w:t>
      </w:r>
      <w:r w:rsidR="0098527B">
        <w:rPr>
          <w:rFonts w:ascii="Times New Roman" w:hAnsi="Times New Roman"/>
          <w:sz w:val="24"/>
          <w:szCs w:val="24"/>
        </w:rPr>
        <w:t xml:space="preserve"> до т.799 вдоль ул. Сдт Разлив 2-я дорожка, от т.799 до т.802 проходит по границе трубопереезда, меняет направление на СВ до т.805, от т. 805 до т. 809 двигается по границе трубопереезда, далее меняет направление на ЮЗ и двигается в обратную сторону до т.812, замыкаясь в т.798.</w:t>
      </w:r>
      <w:r w:rsidR="00B9513E">
        <w:rPr>
          <w:rFonts w:ascii="Times New Roman" w:hAnsi="Times New Roman"/>
          <w:sz w:val="24"/>
          <w:szCs w:val="24"/>
        </w:rPr>
        <w:t xml:space="preserve"> БЛ идет вдоль участков садоводств, огородов.</w:t>
      </w:r>
    </w:p>
    <w:p w:rsidR="0098527B" w:rsidRDefault="0098527B" w:rsidP="0098527B">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четвертой части начинается с т.553, с т.554 </w:t>
      </w:r>
      <w:r w:rsidRPr="00EA5A43">
        <w:rPr>
          <w:rFonts w:ascii="Times New Roman" w:hAnsi="Times New Roman"/>
          <w:sz w:val="24"/>
          <w:szCs w:val="24"/>
        </w:rPr>
        <w:t>ручей разливается в пруд</w:t>
      </w:r>
      <w:r>
        <w:rPr>
          <w:rFonts w:ascii="Times New Roman" w:hAnsi="Times New Roman"/>
          <w:sz w:val="24"/>
          <w:szCs w:val="24"/>
        </w:rPr>
        <w:t xml:space="preserve">, БЛ пруда двигается на юг до т.563, проходя под мостом через ул.Сдт Разлив </w:t>
      </w:r>
      <w:r w:rsidR="00B9513E">
        <w:rPr>
          <w:rFonts w:ascii="Times New Roman" w:hAnsi="Times New Roman"/>
          <w:sz w:val="24"/>
          <w:szCs w:val="24"/>
        </w:rPr>
        <w:t>3-я дорожка. Далее БЛ пруда идет на восток до т.580, на ЮЮВ до т.593, на восток до т.602, на СВ до т.621, в т. 621-623 проходит по ул.Сдт Разлив 4-я дорожка на восток, далее меняет направлении на юг до т.628, на ЮЗ до т.638, на запад до т.661, на ССЗ до т.669, на ЮЗ до т.702, на СЗ до т.707. От т.707 ручей вытекает из пруда и БЛ двигается на ЮЗ до т.721, вдоль ул. Сдт Разлив 4-я дорожка</w:t>
      </w:r>
      <w:r w:rsidR="0040054D">
        <w:rPr>
          <w:rFonts w:ascii="Times New Roman" w:hAnsi="Times New Roman"/>
          <w:sz w:val="24"/>
          <w:szCs w:val="24"/>
        </w:rPr>
        <w:t xml:space="preserve">, далее меняет направление на юг до т.725 вдоль ул. Коробицина, от т.725 до т.726 проходит по границе трубопереезда. От т.726 меняет направление на север до т.728 и двигается в обратном направлении, далее на восток до т. 739. После этого ручей разливается в пруд, БЛ пруда двигается на ВСВ до т. 761, на север до т.783, далее ручей возвращается в свое русло и двигается </w:t>
      </w:r>
      <w:r w:rsidR="0040054D">
        <w:rPr>
          <w:rFonts w:ascii="Times New Roman" w:hAnsi="Times New Roman"/>
          <w:sz w:val="24"/>
          <w:szCs w:val="24"/>
        </w:rPr>
        <w:lastRenderedPageBreak/>
        <w:t xml:space="preserve">на СВ до т.789, от т.789 до т.791 БЛ идет по границе трубопереезда, после чего меняет направление на ЮВ до т.797 и двигается в обратном направлении, замыкаясь в т.553. </w:t>
      </w:r>
      <w:r w:rsidR="00B9513E">
        <w:rPr>
          <w:rFonts w:ascii="Times New Roman" w:hAnsi="Times New Roman"/>
          <w:sz w:val="24"/>
          <w:szCs w:val="24"/>
        </w:rPr>
        <w:t>БЛ идет вдоль участков садоводств, огородов</w:t>
      </w:r>
      <w:r w:rsidR="0040054D">
        <w:rPr>
          <w:rFonts w:ascii="Times New Roman" w:hAnsi="Times New Roman"/>
          <w:sz w:val="24"/>
          <w:szCs w:val="24"/>
        </w:rPr>
        <w:t>.</w:t>
      </w:r>
    </w:p>
    <w:p w:rsidR="0040054D" w:rsidRDefault="0040054D" w:rsidP="0098527B">
      <w:pPr>
        <w:pStyle w:val="a3"/>
        <w:spacing w:after="0"/>
        <w:ind w:left="142" w:firstLine="578"/>
        <w:jc w:val="both"/>
        <w:rPr>
          <w:rFonts w:ascii="Times New Roman" w:hAnsi="Times New Roman"/>
          <w:sz w:val="24"/>
          <w:szCs w:val="24"/>
        </w:rPr>
      </w:pPr>
      <w:r>
        <w:rPr>
          <w:rFonts w:ascii="Times New Roman" w:hAnsi="Times New Roman"/>
          <w:sz w:val="24"/>
          <w:szCs w:val="24"/>
        </w:rPr>
        <w:t>Описание пятой части</w:t>
      </w:r>
      <w:r w:rsidR="00E26C91">
        <w:rPr>
          <w:rFonts w:ascii="Times New Roman" w:hAnsi="Times New Roman"/>
          <w:sz w:val="24"/>
          <w:szCs w:val="24"/>
        </w:rPr>
        <w:t xml:space="preserve"> начинается до т.251, которая находится в 50 м. на ЮЮЗ, далее двигается на ЮЗ до т.282, на юг до т.294, на ЮЗ до т.330, от т.330 до т.332 БЛ идет вдоль границы трубопереезда, далее меняет направление на СВ до т.370 и на север до т.380, вдоль ул.Краснодонцев</w:t>
      </w:r>
      <w:r w:rsidR="00251FE7">
        <w:rPr>
          <w:rFonts w:ascii="Times New Roman" w:hAnsi="Times New Roman"/>
          <w:sz w:val="24"/>
          <w:szCs w:val="24"/>
        </w:rPr>
        <w:t>, далее идет на СВ до т.414, далее меняет направление на север до т.476 вдоль ул. Коробицына. После этого проходит от т.476 до т.477 по границе трубопереезда, после чего меняет направление на юг до т.552, замыкаясь в т.251.</w:t>
      </w:r>
    </w:p>
    <w:p w:rsidR="00251FE7" w:rsidRDefault="00251FE7" w:rsidP="00C314EE">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шестой части начинается с т.52, от т.52 БЛ двигается на запад до т.66, от т.66 до т.67 проходит по границе трубопереезда, далее </w:t>
      </w:r>
      <w:r w:rsidR="000B25DA">
        <w:rPr>
          <w:rFonts w:ascii="Times New Roman" w:hAnsi="Times New Roman"/>
          <w:sz w:val="24"/>
          <w:szCs w:val="24"/>
        </w:rPr>
        <w:t>БЛ двигается на восток до т.74, на СВ до т.79, на восток до т.86, от т.86 до т.87 проходит по границе трубопереезда, далее меняет направление на ЮЗ до т.98, замыкаясь в т.52.</w:t>
      </w:r>
    </w:p>
    <w:p w:rsidR="00C314EE" w:rsidRDefault="00C314EE" w:rsidP="00C314EE">
      <w:pPr>
        <w:pStyle w:val="a3"/>
        <w:spacing w:after="0"/>
        <w:ind w:left="142" w:firstLine="578"/>
        <w:jc w:val="both"/>
        <w:rPr>
          <w:rFonts w:ascii="Times New Roman" w:hAnsi="Times New Roman"/>
          <w:sz w:val="24"/>
          <w:szCs w:val="24"/>
        </w:rPr>
      </w:pPr>
      <w:r>
        <w:rPr>
          <w:rFonts w:ascii="Times New Roman" w:hAnsi="Times New Roman"/>
          <w:sz w:val="24"/>
          <w:szCs w:val="24"/>
        </w:rPr>
        <w:t>Описание</w:t>
      </w:r>
      <w:r w:rsidR="00251FE7">
        <w:rPr>
          <w:rFonts w:ascii="Times New Roman" w:hAnsi="Times New Roman"/>
          <w:sz w:val="24"/>
          <w:szCs w:val="24"/>
        </w:rPr>
        <w:t xml:space="preserve"> </w:t>
      </w:r>
      <w:r w:rsidR="000B25DA">
        <w:rPr>
          <w:rFonts w:ascii="Times New Roman" w:hAnsi="Times New Roman"/>
          <w:sz w:val="24"/>
          <w:szCs w:val="24"/>
        </w:rPr>
        <w:t>седьмой</w:t>
      </w:r>
      <w:r w:rsidR="00251FE7">
        <w:rPr>
          <w:rFonts w:ascii="Times New Roman" w:hAnsi="Times New Roman"/>
          <w:sz w:val="24"/>
          <w:szCs w:val="24"/>
        </w:rPr>
        <w:t xml:space="preserve"> части начинается с т.1.</w:t>
      </w:r>
      <w:r w:rsidR="005821AB">
        <w:rPr>
          <w:rFonts w:ascii="Times New Roman" w:hAnsi="Times New Roman"/>
          <w:sz w:val="24"/>
          <w:szCs w:val="24"/>
        </w:rPr>
        <w:t xml:space="preserve"> От т.1 БЛ двигается на ЮЗ до т.5, от т.5 до т.8 двигается по границе трубопереезда под ул. 1-я Луговая, далее двигается от т.8 на СВ до т.32 вдоль одноэтажной жилой застройки, пересекая Приморское шоссе в тт.30-31, от т.32 до т.34 проходит по границе трубопереезда под ЖД путями, далее от т.34 БЛ идет на ЮЗ вдоль ул. 1-я Луговая до т.51, замыкаясь в т.1.</w:t>
      </w:r>
    </w:p>
    <w:p w:rsidR="00C314EE" w:rsidRDefault="00251FE7" w:rsidP="00EA5A43">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w:t>
      </w:r>
      <w:r w:rsidR="000B25DA">
        <w:rPr>
          <w:rFonts w:ascii="Times New Roman" w:hAnsi="Times New Roman"/>
          <w:sz w:val="24"/>
          <w:szCs w:val="24"/>
        </w:rPr>
        <w:t xml:space="preserve">восьмой части начинается с т.99, которая находится на правом берегу ручья, в месте впадения Горского ручья (ИД 1238) впадает </w:t>
      </w:r>
      <w:r w:rsidR="000B25DA" w:rsidRPr="00327A9E">
        <w:rPr>
          <w:rFonts w:ascii="Times New Roman" w:hAnsi="Times New Roman"/>
          <w:sz w:val="24"/>
          <w:szCs w:val="24"/>
        </w:rPr>
        <w:t>в Невскую губу Финского залива (ИД 99902).</w:t>
      </w:r>
      <w:r w:rsidR="000B25DA">
        <w:rPr>
          <w:rFonts w:ascii="Times New Roman" w:hAnsi="Times New Roman"/>
          <w:sz w:val="24"/>
          <w:szCs w:val="24"/>
        </w:rPr>
        <w:t xml:space="preserve"> От т.99 БЛ двигается на восток до т.110, на ЮВ до т.129, на СВ до т.143, на ЮВ до т.164, на восток до т.172, БЛ проходит по лесной растительности. Далее от т.172 до т.173 БЛ проходит по границе трубопереезда, после этого меняет направление на запад до т.182, на СЗ до т.204, на ЮЗ до т.2</w:t>
      </w:r>
      <w:r w:rsidR="00234241">
        <w:rPr>
          <w:rFonts w:ascii="Times New Roman" w:hAnsi="Times New Roman"/>
          <w:sz w:val="24"/>
          <w:szCs w:val="24"/>
        </w:rPr>
        <w:t xml:space="preserve">19 двигаясь на этом участке вдоль грунтовой дороги. От т.219 БЛ двигается на СЗ до т.241, на запад до т.250, которая находится на левом берегу, в месте впадения Горского ручья (ИД 1238) впадает </w:t>
      </w:r>
      <w:r w:rsidR="00234241" w:rsidRPr="00327A9E">
        <w:rPr>
          <w:rFonts w:ascii="Times New Roman" w:hAnsi="Times New Roman"/>
          <w:sz w:val="24"/>
          <w:szCs w:val="24"/>
        </w:rPr>
        <w:t>в Невскую губу Финского залива (ИД 99902).</w:t>
      </w:r>
    </w:p>
    <w:p w:rsidR="00177AAB" w:rsidRDefault="00177AAB" w:rsidP="00177AAB">
      <w:pPr>
        <w:pStyle w:val="a3"/>
        <w:numPr>
          <w:ilvl w:val="0"/>
          <w:numId w:val="4"/>
        </w:numPr>
        <w:spacing w:after="0" w:line="240" w:lineRule="auto"/>
        <w:ind w:left="714" w:hanging="357"/>
        <w:jc w:val="both"/>
        <w:rPr>
          <w:rFonts w:ascii="Times New Roman" w:hAnsi="Times New Roman"/>
          <w:b/>
          <w:sz w:val="24"/>
          <w:szCs w:val="24"/>
        </w:rPr>
      </w:pPr>
      <w:r w:rsidRPr="00177AAB">
        <w:rPr>
          <w:rFonts w:ascii="Times New Roman" w:hAnsi="Times New Roman"/>
          <w:b/>
          <w:sz w:val="24"/>
          <w:szCs w:val="24"/>
        </w:rPr>
        <w:t xml:space="preserve">Местоположение </w:t>
      </w:r>
      <w:r w:rsidR="00142A09">
        <w:rPr>
          <w:rFonts w:ascii="Times New Roman" w:hAnsi="Times New Roman"/>
          <w:b/>
          <w:sz w:val="24"/>
          <w:szCs w:val="24"/>
        </w:rPr>
        <w:t>Горского ручья (ИД 1238)</w:t>
      </w:r>
      <w:r w:rsidR="00E83412">
        <w:rPr>
          <w:rFonts w:ascii="Times New Roman" w:hAnsi="Times New Roman"/>
          <w:b/>
          <w:sz w:val="24"/>
          <w:szCs w:val="24"/>
        </w:rPr>
        <w:t xml:space="preserve"> на территории Санкт-Петербурга</w:t>
      </w:r>
    </w:p>
    <w:p w:rsidR="00177AAB" w:rsidRDefault="00177AAB" w:rsidP="00AD6349">
      <w:pPr>
        <w:pStyle w:val="a3"/>
        <w:spacing w:after="0"/>
        <w:jc w:val="center"/>
        <w:rPr>
          <w:rFonts w:ascii="Times New Roman" w:hAnsi="Times New Roman"/>
          <w:b/>
          <w:sz w:val="24"/>
          <w:szCs w:val="24"/>
        </w:rPr>
      </w:pPr>
    </w:p>
    <w:p w:rsidR="00177AAB" w:rsidRPr="00177AAB" w:rsidRDefault="00EE12F7" w:rsidP="00736457">
      <w:pPr>
        <w:pStyle w:val="a3"/>
        <w:spacing w:after="0"/>
        <w:ind w:left="0"/>
        <w:jc w:val="center"/>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4pt;height:226.8pt">
            <v:imagedata r:id="rId8" o:title="Обзорная_1238"/>
          </v:shape>
        </w:pict>
      </w:r>
    </w:p>
    <w:p w:rsidR="00FD7D1C" w:rsidRDefault="00FD7D1C" w:rsidP="00AD6349">
      <w:pPr>
        <w:pStyle w:val="a3"/>
        <w:spacing w:after="0"/>
        <w:ind w:left="142" w:firstLine="578"/>
        <w:jc w:val="center"/>
        <w:rPr>
          <w:rFonts w:ascii="Times New Roman" w:hAnsi="Times New Roman"/>
          <w:sz w:val="24"/>
          <w:szCs w:val="24"/>
        </w:rPr>
      </w:pPr>
    </w:p>
    <w:p w:rsidR="00FD7D1C" w:rsidRDefault="0082520D" w:rsidP="0012446D">
      <w:pPr>
        <w:pStyle w:val="a3"/>
        <w:numPr>
          <w:ilvl w:val="0"/>
          <w:numId w:val="4"/>
        </w:numPr>
        <w:spacing w:after="0" w:line="240" w:lineRule="auto"/>
        <w:jc w:val="both"/>
        <w:rPr>
          <w:rFonts w:ascii="Times New Roman" w:hAnsi="Times New Roman"/>
          <w:b/>
          <w:sz w:val="24"/>
          <w:szCs w:val="24"/>
        </w:rPr>
      </w:pPr>
      <w:r>
        <w:rPr>
          <w:rFonts w:ascii="Times New Roman" w:hAnsi="Times New Roman"/>
          <w:b/>
          <w:sz w:val="24"/>
          <w:szCs w:val="24"/>
        </w:rPr>
        <w:t xml:space="preserve">Карты-схемы местоположения </w:t>
      </w:r>
      <w:r w:rsidR="00142A09">
        <w:rPr>
          <w:rFonts w:ascii="Times New Roman" w:hAnsi="Times New Roman"/>
          <w:b/>
          <w:sz w:val="24"/>
          <w:szCs w:val="24"/>
        </w:rPr>
        <w:t xml:space="preserve">БЛ </w:t>
      </w:r>
      <w:r w:rsidR="00177AAB" w:rsidRPr="00177AAB">
        <w:rPr>
          <w:rFonts w:ascii="Times New Roman" w:hAnsi="Times New Roman"/>
          <w:b/>
          <w:sz w:val="24"/>
          <w:szCs w:val="24"/>
        </w:rPr>
        <w:t xml:space="preserve"> </w:t>
      </w:r>
      <w:r w:rsidR="00142A09">
        <w:rPr>
          <w:rFonts w:ascii="Times New Roman" w:hAnsi="Times New Roman"/>
          <w:b/>
          <w:sz w:val="24"/>
          <w:szCs w:val="24"/>
        </w:rPr>
        <w:t xml:space="preserve">Горского ручья (ИД 1238) </w:t>
      </w:r>
      <w:r w:rsidR="00E83412">
        <w:rPr>
          <w:rFonts w:ascii="Times New Roman" w:hAnsi="Times New Roman"/>
          <w:b/>
          <w:sz w:val="24"/>
          <w:szCs w:val="24"/>
        </w:rPr>
        <w:t>на территории Санкт-Петербурга</w:t>
      </w:r>
    </w:p>
    <w:p w:rsidR="007B2143" w:rsidRDefault="007B2143" w:rsidP="007B2143">
      <w:pPr>
        <w:pStyle w:val="a3"/>
        <w:spacing w:after="0" w:line="240" w:lineRule="auto"/>
        <w:jc w:val="both"/>
        <w:rPr>
          <w:rFonts w:ascii="Times New Roman" w:hAnsi="Times New Roman"/>
          <w:b/>
          <w:sz w:val="24"/>
          <w:szCs w:val="24"/>
        </w:rPr>
        <w:sectPr w:rsidR="007B2143" w:rsidSect="00EA5A43">
          <w:headerReference w:type="default" r:id="rId9"/>
          <w:type w:val="continuous"/>
          <w:pgSz w:w="11906" w:h="16838" w:code="9"/>
          <w:pgMar w:top="1134" w:right="567" w:bottom="1134" w:left="1134" w:header="709" w:footer="709" w:gutter="0"/>
          <w:cols w:space="708"/>
          <w:titlePg/>
          <w:docGrid w:linePitch="360"/>
        </w:sectPr>
      </w:pP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6" type="#_x0000_t75" style="width:510pt;height:721.2pt">
            <v:imagedata r:id="rId10" o:title="А4_1238_БЛ_ситуационный"/>
          </v:shape>
        </w:pict>
      </w: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7" type="#_x0000_t75" style="width:510pt;height:721.2pt">
            <v:imagedata r:id="rId11" o:title="А4_1238_БЛ_Страница_1"/>
          </v:shape>
        </w:pict>
      </w: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8" type="#_x0000_t75" style="width:510pt;height:721.2pt">
            <v:imagedata r:id="rId12" o:title="А4_1238_БЛ_Страница_2"/>
          </v:shape>
        </w:pict>
      </w: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29" type="#_x0000_t75" style="width:510pt;height:721.2pt">
            <v:imagedata r:id="rId13" o:title="А4_1238_БЛ_Страница_3"/>
          </v:shape>
        </w:pict>
      </w: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0" type="#_x0000_t75" style="width:510pt;height:721.2pt">
            <v:imagedata r:id="rId14" o:title="А4_1238_БЛ_Страница_4"/>
          </v:shape>
        </w:pict>
      </w: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1" type="#_x0000_t75" style="width:510pt;height:721.2pt">
            <v:imagedata r:id="rId15" o:title="А4_1238_БЛ_Страница_5"/>
          </v:shape>
        </w:pict>
      </w: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2" type="#_x0000_t75" style="width:510pt;height:721.2pt">
            <v:imagedata r:id="rId16" o:title="А4_1238_БЛ_Страница_6"/>
          </v:shape>
        </w:pict>
      </w:r>
    </w:p>
    <w:p w:rsidR="007B2143"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3" type="#_x0000_t75" style="width:510pt;height:721.2pt">
            <v:imagedata r:id="rId17" o:title="А4_1238_БЛ_Страница_7"/>
          </v:shape>
        </w:pict>
      </w:r>
    </w:p>
    <w:p w:rsidR="007B2143" w:rsidRPr="0012446D" w:rsidRDefault="00EE12F7" w:rsidP="007B2143">
      <w:pPr>
        <w:pStyle w:val="a3"/>
        <w:spacing w:after="0" w:line="240" w:lineRule="auto"/>
        <w:ind w:left="0"/>
        <w:jc w:val="both"/>
        <w:rPr>
          <w:rFonts w:ascii="Times New Roman" w:hAnsi="Times New Roman"/>
          <w:b/>
          <w:sz w:val="24"/>
          <w:szCs w:val="24"/>
        </w:rPr>
      </w:pPr>
      <w:r>
        <w:rPr>
          <w:rFonts w:ascii="Times New Roman" w:hAnsi="Times New Roman"/>
          <w:b/>
          <w:sz w:val="24"/>
          <w:szCs w:val="24"/>
        </w:rPr>
        <w:lastRenderedPageBreak/>
        <w:pict>
          <v:shape id="_x0000_i1034" type="#_x0000_t75" style="width:510pt;height:721.2pt">
            <v:imagedata r:id="rId18" o:title="А4_1238_БЛ_Страница_8"/>
          </v:shape>
        </w:pict>
      </w:r>
    </w:p>
    <w:sectPr w:rsidR="007B2143" w:rsidRPr="0012446D" w:rsidSect="007B2143">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CA3" w:rsidRDefault="00773CA3" w:rsidP="00A077C8">
      <w:pPr>
        <w:spacing w:after="0" w:line="240" w:lineRule="auto"/>
      </w:pPr>
      <w:r>
        <w:separator/>
      </w:r>
    </w:p>
  </w:endnote>
  <w:endnote w:type="continuationSeparator" w:id="0">
    <w:p w:rsidR="00773CA3" w:rsidRDefault="00773CA3"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CA3" w:rsidRDefault="00773CA3" w:rsidP="00A077C8">
      <w:pPr>
        <w:spacing w:after="0" w:line="240" w:lineRule="auto"/>
      </w:pPr>
      <w:r>
        <w:separator/>
      </w:r>
    </w:p>
  </w:footnote>
  <w:footnote w:type="continuationSeparator" w:id="0">
    <w:p w:rsidR="00773CA3" w:rsidRDefault="00773CA3"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5DA" w:rsidRDefault="00773CA3">
    <w:pPr>
      <w:pStyle w:val="a4"/>
      <w:jc w:val="center"/>
    </w:pPr>
    <w:r>
      <w:fldChar w:fldCharType="begin"/>
    </w:r>
    <w:r>
      <w:instrText>PAGE   \* MERGEFORMAT</w:instrText>
    </w:r>
    <w:r>
      <w:fldChar w:fldCharType="separate"/>
    </w:r>
    <w:r w:rsidR="00EE12F7">
      <w:rPr>
        <w:noProof/>
      </w:rPr>
      <w:t>17</w:t>
    </w:r>
    <w:r>
      <w:rPr>
        <w:noProof/>
      </w:rPr>
      <w:fldChar w:fldCharType="end"/>
    </w:r>
  </w:p>
  <w:p w:rsidR="000B25DA" w:rsidRPr="00025B01" w:rsidRDefault="000B25DA" w:rsidP="00025B01">
    <w:pPr>
      <w:pStyle w:val="a4"/>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6133"/>
    <w:multiLevelType w:val="hybridMultilevel"/>
    <w:tmpl w:val="5AB684B8"/>
    <w:lvl w:ilvl="0" w:tplc="2CF2A93E">
      <w:start w:val="1"/>
      <w:numFmt w:val="decimal"/>
      <w:lvlText w:val="%1."/>
      <w:lvlJc w:val="left"/>
      <w:pPr>
        <w:ind w:left="1479" w:hanging="360"/>
      </w:pPr>
      <w:rPr>
        <w:rFonts w:cs="Times New Roman" w:hint="default"/>
      </w:rPr>
    </w:lvl>
    <w:lvl w:ilvl="1" w:tplc="04190019" w:tentative="1">
      <w:start w:val="1"/>
      <w:numFmt w:val="lowerLetter"/>
      <w:lvlText w:val="%2."/>
      <w:lvlJc w:val="left"/>
      <w:pPr>
        <w:ind w:left="2199" w:hanging="360"/>
      </w:pPr>
      <w:rPr>
        <w:rFonts w:cs="Times New Roman"/>
      </w:rPr>
    </w:lvl>
    <w:lvl w:ilvl="2" w:tplc="0419001B" w:tentative="1">
      <w:start w:val="1"/>
      <w:numFmt w:val="lowerRoman"/>
      <w:lvlText w:val="%3."/>
      <w:lvlJc w:val="right"/>
      <w:pPr>
        <w:ind w:left="2919" w:hanging="180"/>
      </w:pPr>
      <w:rPr>
        <w:rFonts w:cs="Times New Roman"/>
      </w:rPr>
    </w:lvl>
    <w:lvl w:ilvl="3" w:tplc="0419000F" w:tentative="1">
      <w:start w:val="1"/>
      <w:numFmt w:val="decimal"/>
      <w:lvlText w:val="%4."/>
      <w:lvlJc w:val="left"/>
      <w:pPr>
        <w:ind w:left="3639" w:hanging="360"/>
      </w:pPr>
      <w:rPr>
        <w:rFonts w:cs="Times New Roman"/>
      </w:rPr>
    </w:lvl>
    <w:lvl w:ilvl="4" w:tplc="04190019" w:tentative="1">
      <w:start w:val="1"/>
      <w:numFmt w:val="lowerLetter"/>
      <w:lvlText w:val="%5."/>
      <w:lvlJc w:val="left"/>
      <w:pPr>
        <w:ind w:left="4359" w:hanging="360"/>
      </w:pPr>
      <w:rPr>
        <w:rFonts w:cs="Times New Roman"/>
      </w:rPr>
    </w:lvl>
    <w:lvl w:ilvl="5" w:tplc="0419001B" w:tentative="1">
      <w:start w:val="1"/>
      <w:numFmt w:val="lowerRoman"/>
      <w:lvlText w:val="%6."/>
      <w:lvlJc w:val="right"/>
      <w:pPr>
        <w:ind w:left="5079" w:hanging="180"/>
      </w:pPr>
      <w:rPr>
        <w:rFonts w:cs="Times New Roman"/>
      </w:rPr>
    </w:lvl>
    <w:lvl w:ilvl="6" w:tplc="0419000F" w:tentative="1">
      <w:start w:val="1"/>
      <w:numFmt w:val="decimal"/>
      <w:lvlText w:val="%7."/>
      <w:lvlJc w:val="left"/>
      <w:pPr>
        <w:ind w:left="5799" w:hanging="360"/>
      </w:pPr>
      <w:rPr>
        <w:rFonts w:cs="Times New Roman"/>
      </w:rPr>
    </w:lvl>
    <w:lvl w:ilvl="7" w:tplc="04190019" w:tentative="1">
      <w:start w:val="1"/>
      <w:numFmt w:val="lowerLetter"/>
      <w:lvlText w:val="%8."/>
      <w:lvlJc w:val="left"/>
      <w:pPr>
        <w:ind w:left="6519" w:hanging="360"/>
      </w:pPr>
      <w:rPr>
        <w:rFonts w:cs="Times New Roman"/>
      </w:rPr>
    </w:lvl>
    <w:lvl w:ilvl="8" w:tplc="0419001B" w:tentative="1">
      <w:start w:val="1"/>
      <w:numFmt w:val="lowerRoman"/>
      <w:lvlText w:val="%9."/>
      <w:lvlJc w:val="right"/>
      <w:pPr>
        <w:ind w:left="7239" w:hanging="180"/>
      </w:pPr>
      <w:rPr>
        <w:rFonts w:cs="Times New Roman"/>
      </w:rPr>
    </w:lvl>
  </w:abstractNum>
  <w:abstractNum w:abstractNumId="1" w15:restartNumberingAfterBreak="0">
    <w:nsid w:val="31401002"/>
    <w:multiLevelType w:val="hybridMultilevel"/>
    <w:tmpl w:val="7B5CF2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73338AD"/>
    <w:multiLevelType w:val="hybridMultilevel"/>
    <w:tmpl w:val="080E81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537"/>
    <w:rsid w:val="00025B01"/>
    <w:rsid w:val="00031B98"/>
    <w:rsid w:val="000370E2"/>
    <w:rsid w:val="000472A5"/>
    <w:rsid w:val="000A0ED2"/>
    <w:rsid w:val="000B25DA"/>
    <w:rsid w:val="000B757B"/>
    <w:rsid w:val="000D2DD8"/>
    <w:rsid w:val="000E4BC7"/>
    <w:rsid w:val="001205C7"/>
    <w:rsid w:val="0012446D"/>
    <w:rsid w:val="00130C49"/>
    <w:rsid w:val="001411E5"/>
    <w:rsid w:val="00142A09"/>
    <w:rsid w:val="00157596"/>
    <w:rsid w:val="00166311"/>
    <w:rsid w:val="00166345"/>
    <w:rsid w:val="00170554"/>
    <w:rsid w:val="00177AAB"/>
    <w:rsid w:val="00190F98"/>
    <w:rsid w:val="001A525B"/>
    <w:rsid w:val="001A755C"/>
    <w:rsid w:val="001C68A0"/>
    <w:rsid w:val="001F29D2"/>
    <w:rsid w:val="00206E82"/>
    <w:rsid w:val="00234241"/>
    <w:rsid w:val="00251FE7"/>
    <w:rsid w:val="002D3378"/>
    <w:rsid w:val="00306898"/>
    <w:rsid w:val="00374EEF"/>
    <w:rsid w:val="003769E8"/>
    <w:rsid w:val="003A05CE"/>
    <w:rsid w:val="003A1D67"/>
    <w:rsid w:val="003B5B1F"/>
    <w:rsid w:val="003D183E"/>
    <w:rsid w:val="003D3C39"/>
    <w:rsid w:val="0040054D"/>
    <w:rsid w:val="00450A05"/>
    <w:rsid w:val="00452461"/>
    <w:rsid w:val="00460898"/>
    <w:rsid w:val="004662EB"/>
    <w:rsid w:val="00474727"/>
    <w:rsid w:val="004C4CF8"/>
    <w:rsid w:val="004D1E29"/>
    <w:rsid w:val="004E25B6"/>
    <w:rsid w:val="005363F6"/>
    <w:rsid w:val="00572736"/>
    <w:rsid w:val="005810B1"/>
    <w:rsid w:val="005821AB"/>
    <w:rsid w:val="0059478A"/>
    <w:rsid w:val="005C71C3"/>
    <w:rsid w:val="005D249F"/>
    <w:rsid w:val="005E724B"/>
    <w:rsid w:val="00656EB9"/>
    <w:rsid w:val="00682F87"/>
    <w:rsid w:val="006908F5"/>
    <w:rsid w:val="006A6F6B"/>
    <w:rsid w:val="006B5A2A"/>
    <w:rsid w:val="006B7697"/>
    <w:rsid w:val="006D62DB"/>
    <w:rsid w:val="006F0598"/>
    <w:rsid w:val="006F3793"/>
    <w:rsid w:val="006F4478"/>
    <w:rsid w:val="00732814"/>
    <w:rsid w:val="00736457"/>
    <w:rsid w:val="00767BA7"/>
    <w:rsid w:val="00773CA3"/>
    <w:rsid w:val="00775097"/>
    <w:rsid w:val="00777D5E"/>
    <w:rsid w:val="00783F69"/>
    <w:rsid w:val="007B2143"/>
    <w:rsid w:val="007E5F50"/>
    <w:rsid w:val="007E7193"/>
    <w:rsid w:val="0080283F"/>
    <w:rsid w:val="008218AA"/>
    <w:rsid w:val="0082520D"/>
    <w:rsid w:val="00847B37"/>
    <w:rsid w:val="00865392"/>
    <w:rsid w:val="00866513"/>
    <w:rsid w:val="00877B64"/>
    <w:rsid w:val="008B18EE"/>
    <w:rsid w:val="0098527B"/>
    <w:rsid w:val="009C20E8"/>
    <w:rsid w:val="009D2ABA"/>
    <w:rsid w:val="009E46ED"/>
    <w:rsid w:val="00A077C8"/>
    <w:rsid w:val="00A777C4"/>
    <w:rsid w:val="00AB0DFE"/>
    <w:rsid w:val="00AD6349"/>
    <w:rsid w:val="00AE192A"/>
    <w:rsid w:val="00AE2587"/>
    <w:rsid w:val="00B11721"/>
    <w:rsid w:val="00B40A21"/>
    <w:rsid w:val="00B50911"/>
    <w:rsid w:val="00B702CF"/>
    <w:rsid w:val="00B765B0"/>
    <w:rsid w:val="00B9513E"/>
    <w:rsid w:val="00BB7BC3"/>
    <w:rsid w:val="00BC5500"/>
    <w:rsid w:val="00C13F2F"/>
    <w:rsid w:val="00C14AC5"/>
    <w:rsid w:val="00C314EE"/>
    <w:rsid w:val="00C76FC4"/>
    <w:rsid w:val="00CC282F"/>
    <w:rsid w:val="00D32F43"/>
    <w:rsid w:val="00D47EDC"/>
    <w:rsid w:val="00D57537"/>
    <w:rsid w:val="00D6038B"/>
    <w:rsid w:val="00D67E19"/>
    <w:rsid w:val="00D7292E"/>
    <w:rsid w:val="00D81F19"/>
    <w:rsid w:val="00D914B6"/>
    <w:rsid w:val="00DC0BBA"/>
    <w:rsid w:val="00DD0BE3"/>
    <w:rsid w:val="00DD679B"/>
    <w:rsid w:val="00DE0E74"/>
    <w:rsid w:val="00E07F81"/>
    <w:rsid w:val="00E178AA"/>
    <w:rsid w:val="00E26C91"/>
    <w:rsid w:val="00E42D0D"/>
    <w:rsid w:val="00E4708A"/>
    <w:rsid w:val="00E60724"/>
    <w:rsid w:val="00E72289"/>
    <w:rsid w:val="00E83412"/>
    <w:rsid w:val="00E87907"/>
    <w:rsid w:val="00EA3C09"/>
    <w:rsid w:val="00EA5A43"/>
    <w:rsid w:val="00EB0857"/>
    <w:rsid w:val="00EB0AD5"/>
    <w:rsid w:val="00ED08AF"/>
    <w:rsid w:val="00EE12F7"/>
    <w:rsid w:val="00EE5F87"/>
    <w:rsid w:val="00F154D7"/>
    <w:rsid w:val="00F31547"/>
    <w:rsid w:val="00F61900"/>
    <w:rsid w:val="00F875E6"/>
    <w:rsid w:val="00F97BBE"/>
    <w:rsid w:val="00FB5FD5"/>
    <w:rsid w:val="00FD5DC8"/>
    <w:rsid w:val="00FD5EC3"/>
    <w:rsid w:val="00FD687A"/>
    <w:rsid w:val="00FD7D1C"/>
    <w:rsid w:val="00FE09F9"/>
    <w:rsid w:val="00FE2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7EA5DA-3354-4262-8F93-E46B8872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unhideWhenUsed/>
    <w:rsid w:val="00A077C8"/>
    <w:pPr>
      <w:tabs>
        <w:tab w:val="center" w:pos="4677"/>
        <w:tab w:val="right" w:pos="9355"/>
      </w:tabs>
    </w:pPr>
  </w:style>
  <w:style w:type="character" w:customStyle="1" w:styleId="a7">
    <w:name w:val="Нижний колонтитул Знак"/>
    <w:link w:val="a6"/>
    <w:uiPriority w:val="99"/>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character" w:customStyle="1" w:styleId="apple-converted-space">
    <w:name w:val="apple-converted-space"/>
    <w:rsid w:val="00E83412"/>
  </w:style>
  <w:style w:type="character" w:styleId="a8">
    <w:name w:val="Hyperlink"/>
    <w:uiPriority w:val="99"/>
    <w:rsid w:val="00E83412"/>
    <w:rPr>
      <w:color w:val="0000FF"/>
      <w:u w:val="single"/>
    </w:rPr>
  </w:style>
  <w:style w:type="table" w:styleId="a9">
    <w:name w:val="Table Grid"/>
    <w:basedOn w:val="a1"/>
    <w:uiPriority w:val="59"/>
    <w:rsid w:val="00E834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D32F43"/>
    <w:pPr>
      <w:spacing w:after="0" w:line="240" w:lineRule="auto"/>
    </w:pPr>
    <w:rPr>
      <w:rFonts w:ascii="Segoe UI" w:hAnsi="Segoe UI"/>
      <w:sz w:val="18"/>
      <w:szCs w:val="18"/>
    </w:rPr>
  </w:style>
  <w:style w:type="character" w:customStyle="1" w:styleId="ab">
    <w:name w:val="Текст выноски Знак"/>
    <w:link w:val="aa"/>
    <w:uiPriority w:val="99"/>
    <w:semiHidden/>
    <w:rsid w:val="00D32F43"/>
    <w:rPr>
      <w:rFonts w:ascii="Segoe UI" w:hAnsi="Segoe UI" w:cs="Segoe UI"/>
      <w:sz w:val="18"/>
      <w:szCs w:val="18"/>
      <w:lang w:eastAsia="en-US"/>
    </w:rPr>
  </w:style>
  <w:style w:type="numbering" w:customStyle="1" w:styleId="1">
    <w:name w:val="Нет списка1"/>
    <w:next w:val="a2"/>
    <w:uiPriority w:val="99"/>
    <w:semiHidden/>
    <w:unhideWhenUsed/>
    <w:rsid w:val="00B11721"/>
  </w:style>
  <w:style w:type="table" w:customStyle="1" w:styleId="10">
    <w:name w:val="Сетка таблицы1"/>
    <w:basedOn w:val="a1"/>
    <w:next w:val="a9"/>
    <w:uiPriority w:val="59"/>
    <w:rsid w:val="00B1172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B11721"/>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character" w:customStyle="1" w:styleId="FontStyle12">
    <w:name w:val="Font Style12"/>
    <w:uiPriority w:val="99"/>
    <w:rsid w:val="00B11721"/>
    <w:rPr>
      <w:rFonts w:ascii="Times New Roman" w:hAnsi="Times New Roman" w:cs="Times New Roman"/>
      <w:sz w:val="22"/>
      <w:szCs w:val="22"/>
    </w:rPr>
  </w:style>
  <w:style w:type="paragraph" w:customStyle="1" w:styleId="Style8">
    <w:name w:val="Style8"/>
    <w:basedOn w:val="a"/>
    <w:uiPriority w:val="99"/>
    <w:rsid w:val="00B1172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rsid w:val="00B1172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uiPriority w:val="99"/>
    <w:rsid w:val="00B11721"/>
    <w:pPr>
      <w:widowControl w:val="0"/>
      <w:autoSpaceDE w:val="0"/>
      <w:autoSpaceDN w:val="0"/>
      <w:adjustRightInd w:val="0"/>
      <w:spacing w:after="0" w:line="250" w:lineRule="exact"/>
      <w:jc w:val="both"/>
    </w:pPr>
    <w:rPr>
      <w:rFonts w:ascii="Times New Roman" w:eastAsia="Times New Roman" w:hAnsi="Times New Roman"/>
      <w:sz w:val="24"/>
      <w:szCs w:val="24"/>
      <w:lang w:eastAsia="ru-RU"/>
    </w:rPr>
  </w:style>
  <w:style w:type="character" w:styleId="ac">
    <w:name w:val="FollowedHyperlink"/>
    <w:uiPriority w:val="99"/>
    <w:semiHidden/>
    <w:unhideWhenUsed/>
    <w:rsid w:val="00EA5A43"/>
    <w:rPr>
      <w:color w:val="954F72"/>
      <w:u w:val="single"/>
    </w:rPr>
  </w:style>
  <w:style w:type="paragraph" w:customStyle="1" w:styleId="msonormal0">
    <w:name w:val="msonormal"/>
    <w:basedOn w:val="a"/>
    <w:rsid w:val="00EA5A4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3437743">
      <w:bodyDiv w:val="1"/>
      <w:marLeft w:val="0"/>
      <w:marRight w:val="0"/>
      <w:marTop w:val="0"/>
      <w:marBottom w:val="0"/>
      <w:divBdr>
        <w:top w:val="none" w:sz="0" w:space="0" w:color="auto"/>
        <w:left w:val="none" w:sz="0" w:space="0" w:color="auto"/>
        <w:bottom w:val="none" w:sz="0" w:space="0" w:color="auto"/>
        <w:right w:val="none" w:sz="0" w:space="0" w:color="auto"/>
      </w:divBdr>
    </w:div>
    <w:div w:id="9649417">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354384591">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EA2FDE-BE7D-4CA2-98AE-E4E1BBA3C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17</Pages>
  <Words>4231</Words>
  <Characters>24122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12</cp:revision>
  <cp:lastPrinted>2023-11-24T14:18:00Z</cp:lastPrinted>
  <dcterms:created xsi:type="dcterms:W3CDTF">2021-03-25T07:14:00Z</dcterms:created>
  <dcterms:modified xsi:type="dcterms:W3CDTF">2023-11-24T14:20:00Z</dcterms:modified>
</cp:coreProperties>
</file>