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F104" w14:textId="77777777" w:rsidR="00410B4E" w:rsidRPr="00A15D84" w:rsidRDefault="00410B4E" w:rsidP="00171ADE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outlineLvl w:val="0"/>
        <w:rPr>
          <w:b/>
          <w:bCs/>
          <w:iCs/>
          <w:sz w:val="24"/>
          <w:szCs w:val="24"/>
        </w:rPr>
      </w:pPr>
      <w:bookmarkStart w:id="0" w:name="_GoBack"/>
      <w:bookmarkEnd w:id="0"/>
      <w:r w:rsidRPr="00A15D84">
        <w:rPr>
          <w:b/>
          <w:bCs/>
          <w:iCs/>
          <w:sz w:val="24"/>
          <w:szCs w:val="24"/>
        </w:rPr>
        <w:t>ПРЕДСТАВЛЕНИЕ</w:t>
      </w:r>
    </w:p>
    <w:p w14:paraId="5B95EBAF" w14:textId="4BC14D0D" w:rsidR="0097556F" w:rsidRPr="0097556F" w:rsidRDefault="0097556F" w:rsidP="00171ADE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о</w:t>
      </w:r>
      <w:r w:rsidR="0029714E">
        <w:rPr>
          <w:b/>
          <w:bCs/>
          <w:iCs/>
          <w:sz w:val="24"/>
          <w:szCs w:val="24"/>
        </w:rPr>
        <w:t>б</w:t>
      </w:r>
      <w:r w:rsidRPr="0097556F">
        <w:rPr>
          <w:b/>
          <w:bCs/>
          <w:iCs/>
          <w:sz w:val="24"/>
          <w:szCs w:val="24"/>
        </w:rPr>
        <w:t xml:space="preserve"> изменении цел</w:t>
      </w:r>
      <w:r w:rsidR="009C5D3C">
        <w:rPr>
          <w:b/>
          <w:bCs/>
          <w:iCs/>
          <w:sz w:val="24"/>
          <w:szCs w:val="24"/>
        </w:rPr>
        <w:t>и</w:t>
      </w:r>
      <w:r w:rsidRPr="0097556F">
        <w:rPr>
          <w:b/>
          <w:bCs/>
          <w:iCs/>
          <w:sz w:val="24"/>
          <w:szCs w:val="24"/>
        </w:rPr>
        <w:t xml:space="preserve"> и определении предмета деятельности </w:t>
      </w:r>
      <w:r w:rsidRPr="0097556F">
        <w:rPr>
          <w:b/>
          <w:bCs/>
          <w:iCs/>
          <w:sz w:val="24"/>
          <w:szCs w:val="24"/>
        </w:rPr>
        <w:br/>
        <w:t>Санкт-Петербургского государственного бюджетного учреждения здравоохранения «</w:t>
      </w:r>
      <w:r w:rsidR="00562D9F" w:rsidRPr="00562D9F">
        <w:rPr>
          <w:b/>
          <w:bCs/>
          <w:iCs/>
          <w:sz w:val="24"/>
          <w:szCs w:val="24"/>
        </w:rPr>
        <w:t>Детская инфекционная больница № 3</w:t>
      </w:r>
      <w:r w:rsidRPr="0097556F">
        <w:rPr>
          <w:b/>
          <w:bCs/>
          <w:iCs/>
          <w:sz w:val="24"/>
          <w:szCs w:val="24"/>
        </w:rPr>
        <w:t>»</w:t>
      </w:r>
      <w:r w:rsidR="00562D9F">
        <w:rPr>
          <w:b/>
          <w:bCs/>
          <w:iCs/>
          <w:sz w:val="24"/>
          <w:szCs w:val="24"/>
        </w:rPr>
        <w:t xml:space="preserve"> </w:t>
      </w:r>
    </w:p>
    <w:p w14:paraId="217F927C" w14:textId="77777777" w:rsidR="00410B4E" w:rsidRPr="003F09BB" w:rsidRDefault="00410B4E" w:rsidP="00171AD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14:paraId="613560E6" w14:textId="75E9D72C" w:rsidR="00D40B94" w:rsidRDefault="00D40B94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 w:rsidRPr="00D40B94">
        <w:rPr>
          <w:sz w:val="24"/>
          <w:szCs w:val="24"/>
        </w:rPr>
        <w:t xml:space="preserve">Проект постановления Правительства Санкт-Петербурга </w:t>
      </w:r>
      <w:r w:rsidRPr="00D40B94">
        <w:rPr>
          <w:bCs/>
          <w:sz w:val="24"/>
          <w:szCs w:val="24"/>
        </w:rPr>
        <w:t xml:space="preserve">«Об изменении целей </w:t>
      </w:r>
      <w:r w:rsidRPr="00D40B94">
        <w:rPr>
          <w:bCs/>
          <w:sz w:val="24"/>
          <w:szCs w:val="24"/>
        </w:rPr>
        <w:br/>
        <w:t>и определении предмета деятельности Санкт-Петербургского государственного бюджетного учреждения здравоохранения «</w:t>
      </w:r>
      <w:r w:rsidR="002819DE">
        <w:rPr>
          <w:bCs/>
          <w:sz w:val="24"/>
          <w:szCs w:val="24"/>
        </w:rPr>
        <w:t>Детская инфекционная больница № 3</w:t>
      </w:r>
      <w:r w:rsidRPr="00D40B94">
        <w:rPr>
          <w:bCs/>
          <w:sz w:val="24"/>
          <w:szCs w:val="24"/>
        </w:rPr>
        <w:t>» (</w:t>
      </w:r>
      <w:r w:rsidR="00945D8A">
        <w:rPr>
          <w:bCs/>
          <w:sz w:val="24"/>
          <w:szCs w:val="24"/>
        </w:rPr>
        <w:t xml:space="preserve">далее </w:t>
      </w:r>
      <w:r w:rsidRPr="00D40B94">
        <w:rPr>
          <w:bCs/>
          <w:sz w:val="24"/>
          <w:szCs w:val="24"/>
        </w:rPr>
        <w:t xml:space="preserve">- Проект, учреждение) </w:t>
      </w:r>
      <w:r w:rsidRPr="00D40B94">
        <w:rPr>
          <w:sz w:val="24"/>
          <w:szCs w:val="24"/>
        </w:rPr>
        <w:t>разработан</w:t>
      </w:r>
      <w:r w:rsidRPr="00D40B94">
        <w:rPr>
          <w:bCs/>
          <w:sz w:val="24"/>
          <w:szCs w:val="24"/>
        </w:rPr>
        <w:t xml:space="preserve"> </w:t>
      </w:r>
      <w:r w:rsidRPr="00D40B94">
        <w:rPr>
          <w:sz w:val="24"/>
          <w:szCs w:val="24"/>
        </w:rPr>
        <w:t xml:space="preserve">Комитетом по здравоохранению </w:t>
      </w:r>
      <w:r w:rsidRPr="00D40B94">
        <w:rPr>
          <w:bCs/>
          <w:sz w:val="24"/>
          <w:szCs w:val="24"/>
        </w:rPr>
        <w:t xml:space="preserve">в </w:t>
      </w:r>
      <w:r w:rsidRPr="00D40B94">
        <w:rPr>
          <w:bCs/>
          <w:iCs/>
          <w:sz w:val="24"/>
          <w:szCs w:val="24"/>
        </w:rPr>
        <w:t xml:space="preserve">соответствии с пунктом </w:t>
      </w:r>
      <w:r w:rsidRPr="00D40B94">
        <w:rPr>
          <w:bCs/>
          <w:iCs/>
          <w:sz w:val="24"/>
          <w:szCs w:val="24"/>
        </w:rPr>
        <w:br/>
        <w:t xml:space="preserve">2.1 Порядка, утвержденного постановлением </w:t>
      </w:r>
      <w:r w:rsidR="003F09BB">
        <w:rPr>
          <w:bCs/>
          <w:iCs/>
          <w:sz w:val="24"/>
          <w:szCs w:val="24"/>
        </w:rPr>
        <w:t xml:space="preserve">Правительства Санкт-Петербурга </w:t>
      </w:r>
      <w:r w:rsidRPr="00D40B94">
        <w:rPr>
          <w:bCs/>
          <w:iCs/>
          <w:sz w:val="24"/>
          <w:szCs w:val="24"/>
        </w:rPr>
        <w:t xml:space="preserve">от 22.04.2010 № 417 «О Порядке взаимодействия исполнительных органов государственной власти </w:t>
      </w:r>
      <w:r w:rsidR="003F09BB">
        <w:rPr>
          <w:bCs/>
          <w:iCs/>
          <w:sz w:val="24"/>
          <w:szCs w:val="24"/>
        </w:rPr>
        <w:br/>
      </w:r>
      <w:r w:rsidRPr="00D40B94">
        <w:rPr>
          <w:bCs/>
          <w:iCs/>
          <w:sz w:val="24"/>
          <w:szCs w:val="24"/>
        </w:rPr>
        <w:t>Санкт-Петербурга при принятии решений об изменении целей и предмета деятельности государственных унитарны</w:t>
      </w:r>
      <w:r w:rsidR="003F09BB">
        <w:rPr>
          <w:bCs/>
          <w:iCs/>
          <w:sz w:val="24"/>
          <w:szCs w:val="24"/>
        </w:rPr>
        <w:t xml:space="preserve">х предприятий Санкт-Петербурга </w:t>
      </w:r>
      <w:r w:rsidRPr="00D40B94">
        <w:rPr>
          <w:bCs/>
          <w:iCs/>
          <w:sz w:val="24"/>
          <w:szCs w:val="24"/>
        </w:rPr>
        <w:t xml:space="preserve">и государственных учреждений Санкт-Петербурга», поскольку текущая деятельность учреждения не соответствует полномочиям исполнительных органов государственной власти Санкт-Петербурга </w:t>
      </w:r>
      <w:r w:rsidR="003F09BB">
        <w:rPr>
          <w:bCs/>
          <w:iCs/>
          <w:sz w:val="24"/>
          <w:szCs w:val="24"/>
        </w:rPr>
        <w:br/>
      </w:r>
      <w:r w:rsidRPr="00D40B94">
        <w:rPr>
          <w:bCs/>
          <w:iCs/>
          <w:sz w:val="24"/>
          <w:szCs w:val="24"/>
        </w:rPr>
        <w:t>по предметам совмес</w:t>
      </w:r>
      <w:r w:rsidR="003F09BB">
        <w:rPr>
          <w:bCs/>
          <w:iCs/>
          <w:sz w:val="24"/>
          <w:szCs w:val="24"/>
        </w:rPr>
        <w:t xml:space="preserve">тного ведения Санкт-Петербурга </w:t>
      </w:r>
      <w:r w:rsidRPr="00D40B94">
        <w:rPr>
          <w:bCs/>
          <w:iCs/>
          <w:sz w:val="24"/>
          <w:szCs w:val="24"/>
        </w:rPr>
        <w:t>и Российской Федерации.</w:t>
      </w:r>
      <w:r w:rsidRPr="00D40B94">
        <w:rPr>
          <w:bCs/>
          <w:sz w:val="24"/>
          <w:szCs w:val="24"/>
        </w:rPr>
        <w:t xml:space="preserve"> </w:t>
      </w:r>
    </w:p>
    <w:p w14:paraId="283725D5" w14:textId="64353115" w:rsidR="00D40B94" w:rsidRPr="00D40B94" w:rsidRDefault="00D40B94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Проект подготовлен на основании осуществленного в установленном порядке отчета </w:t>
      </w:r>
      <w:r>
        <w:rPr>
          <w:bCs/>
          <w:sz w:val="24"/>
          <w:szCs w:val="24"/>
        </w:rPr>
        <w:br/>
        <w:t xml:space="preserve">о деятельности учреждения и с учетом показателей, установленных программой </w:t>
      </w:r>
      <w:r>
        <w:rPr>
          <w:bCs/>
          <w:sz w:val="24"/>
          <w:szCs w:val="24"/>
        </w:rPr>
        <w:br/>
        <w:t>социально-экономического развития Санкт-Петербурга, стандартов обеспечения жизнедеятельности в Санкт-Петербурге и от</w:t>
      </w:r>
      <w:r w:rsidR="003F09BB">
        <w:rPr>
          <w:bCs/>
          <w:sz w:val="24"/>
          <w:szCs w:val="24"/>
        </w:rPr>
        <w:t xml:space="preserve">раслевых стандартов проживания </w:t>
      </w:r>
      <w:r w:rsidR="003F09BB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Санкт-Петербурге (п. 2.4 Постановления Правительства Санкт-Петербурга от 22.04.2010 </w:t>
      </w:r>
      <w:r>
        <w:rPr>
          <w:bCs/>
          <w:sz w:val="24"/>
          <w:szCs w:val="24"/>
        </w:rPr>
        <w:br/>
        <w:t>№ 417 «О</w:t>
      </w:r>
      <w:r w:rsidRPr="00D40B94">
        <w:rPr>
          <w:bCs/>
          <w:sz w:val="24"/>
          <w:szCs w:val="24"/>
        </w:rPr>
        <w:t xml:space="preserve"> порядке взаимодействия исполнительных </w:t>
      </w:r>
      <w:r>
        <w:rPr>
          <w:bCs/>
          <w:sz w:val="24"/>
          <w:szCs w:val="24"/>
        </w:rPr>
        <w:t xml:space="preserve">органов государственной власти </w:t>
      </w:r>
      <w:r>
        <w:rPr>
          <w:bCs/>
          <w:sz w:val="24"/>
          <w:szCs w:val="24"/>
        </w:rPr>
        <w:br/>
        <w:t>Санкт-П</w:t>
      </w:r>
      <w:r w:rsidRPr="00D40B94">
        <w:rPr>
          <w:bCs/>
          <w:sz w:val="24"/>
          <w:szCs w:val="24"/>
        </w:rPr>
        <w:t>етербурга при принятии решений об изменении целей и предмета деятельности государ</w:t>
      </w:r>
      <w:r>
        <w:rPr>
          <w:bCs/>
          <w:sz w:val="24"/>
          <w:szCs w:val="24"/>
        </w:rPr>
        <w:t>ственных унитарных предприятий Санкт-П</w:t>
      </w:r>
      <w:r w:rsidRPr="00D40B94">
        <w:rPr>
          <w:bCs/>
          <w:sz w:val="24"/>
          <w:szCs w:val="24"/>
        </w:rPr>
        <w:t>етербург</w:t>
      </w:r>
      <w:r>
        <w:rPr>
          <w:bCs/>
          <w:sz w:val="24"/>
          <w:szCs w:val="24"/>
        </w:rPr>
        <w:t>а и государственных учреждений Санкт-П</w:t>
      </w:r>
      <w:r w:rsidRPr="00D40B94">
        <w:rPr>
          <w:bCs/>
          <w:sz w:val="24"/>
          <w:szCs w:val="24"/>
        </w:rPr>
        <w:t>етербурга</w:t>
      </w:r>
      <w:r>
        <w:rPr>
          <w:bCs/>
          <w:sz w:val="24"/>
          <w:szCs w:val="24"/>
        </w:rPr>
        <w:t>»).</w:t>
      </w:r>
    </w:p>
    <w:p w14:paraId="072CAD4F" w14:textId="60730F90" w:rsidR="0019413F" w:rsidRPr="00D40B94" w:rsidRDefault="0019413F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В соответствии с пунктом 4 статьи 52 Гражданского кодекса Российской Федерации </w:t>
      </w:r>
      <w:r w:rsidRPr="00D40B94">
        <w:rPr>
          <w:bCs/>
          <w:iCs/>
          <w:sz w:val="24"/>
          <w:szCs w:val="24"/>
        </w:rPr>
        <w:br/>
        <w:t>в уставах некоммерческих организаций должны</w:t>
      </w:r>
      <w:r w:rsidR="003F09BB">
        <w:rPr>
          <w:bCs/>
          <w:iCs/>
          <w:sz w:val="24"/>
          <w:szCs w:val="24"/>
        </w:rPr>
        <w:t xml:space="preserve"> быть определены предмет и цели </w:t>
      </w:r>
      <w:r w:rsidRPr="00D40B94">
        <w:rPr>
          <w:bCs/>
          <w:iCs/>
          <w:sz w:val="24"/>
          <w:szCs w:val="24"/>
        </w:rPr>
        <w:t xml:space="preserve">деятельности. </w:t>
      </w:r>
    </w:p>
    <w:p w14:paraId="673E9238" w14:textId="594DC4B7" w:rsidR="00D40B94" w:rsidRPr="00D40B94" w:rsidRDefault="00D40B94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Как установлено статьей 9.2 Федерального закона от 12.01.1996 № </w:t>
      </w:r>
      <w:r w:rsidR="003F09BB">
        <w:rPr>
          <w:bCs/>
          <w:iCs/>
          <w:sz w:val="24"/>
          <w:szCs w:val="24"/>
        </w:rPr>
        <w:t xml:space="preserve">7-ФЗ </w:t>
      </w:r>
      <w:r w:rsidR="003F09BB">
        <w:rPr>
          <w:bCs/>
          <w:iCs/>
          <w:sz w:val="24"/>
          <w:szCs w:val="24"/>
        </w:rPr>
        <w:br/>
      </w:r>
      <w:r w:rsidRPr="00D40B94">
        <w:rPr>
          <w:bCs/>
          <w:iCs/>
          <w:sz w:val="24"/>
          <w:szCs w:val="24"/>
        </w:rPr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в соответствии </w:t>
      </w:r>
      <w:r w:rsidRPr="00D40B94">
        <w:rPr>
          <w:bCs/>
          <w:iCs/>
          <w:sz w:val="24"/>
          <w:szCs w:val="24"/>
        </w:rPr>
        <w:br/>
        <w:t>с федеральными законами, иными нормативными правовыми актами, муниципальными правовыми актами и уставом.</w:t>
      </w:r>
    </w:p>
    <w:p w14:paraId="667C6E9E" w14:textId="5A9B5045" w:rsidR="00D40B94" w:rsidRPr="00D40B94" w:rsidRDefault="00D40B94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В соответствии с подпунктом 3 пункта 1 статьи 3 Закона Санкт-Петербурга </w:t>
      </w:r>
      <w:r w:rsidRPr="00D40B94">
        <w:rPr>
          <w:bCs/>
          <w:iCs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D40B94">
        <w:rPr>
          <w:bCs/>
          <w:iCs/>
          <w:sz w:val="24"/>
          <w:szCs w:val="24"/>
        </w:rPr>
        <w:br/>
        <w:t xml:space="preserve">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</w:t>
      </w:r>
      <w:r w:rsidRPr="00D40B94">
        <w:rPr>
          <w:bCs/>
          <w:iCs/>
          <w:sz w:val="24"/>
          <w:szCs w:val="24"/>
        </w:rPr>
        <w:br/>
        <w:t>Санкт-Петербурга.</w:t>
      </w:r>
    </w:p>
    <w:p w14:paraId="2DFE96B5" w14:textId="77777777" w:rsidR="0019413F" w:rsidRPr="00D40B94" w:rsidRDefault="0019413F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>Инициатором изменения целей и определения предмета деятельности учреждения является Комитет по здравоохранению, в ведении которого находится указанн</w:t>
      </w:r>
      <w:r w:rsidR="008F2C0C" w:rsidRPr="00D40B94">
        <w:rPr>
          <w:bCs/>
          <w:iCs/>
          <w:sz w:val="24"/>
          <w:szCs w:val="24"/>
        </w:rPr>
        <w:t>ое</w:t>
      </w:r>
      <w:r w:rsidRPr="00D40B94">
        <w:rPr>
          <w:bCs/>
          <w:iCs/>
          <w:sz w:val="24"/>
          <w:szCs w:val="24"/>
        </w:rPr>
        <w:t xml:space="preserve"> </w:t>
      </w:r>
      <w:r w:rsidR="008F2C0C" w:rsidRPr="00D40B94">
        <w:rPr>
          <w:bCs/>
          <w:iCs/>
          <w:sz w:val="24"/>
          <w:szCs w:val="24"/>
        </w:rPr>
        <w:t>учреждение</w:t>
      </w:r>
      <w:r w:rsidRPr="00D40B94">
        <w:rPr>
          <w:bCs/>
          <w:iCs/>
          <w:sz w:val="24"/>
          <w:szCs w:val="24"/>
        </w:rPr>
        <w:t xml:space="preserve">. </w:t>
      </w:r>
    </w:p>
    <w:p w14:paraId="1AE86131" w14:textId="77777777" w:rsidR="0019413F" w:rsidRPr="00D40B94" w:rsidRDefault="0019413F" w:rsidP="00171ADE">
      <w:pPr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bCs/>
          <w:iCs/>
          <w:sz w:val="24"/>
          <w:szCs w:val="28"/>
        </w:rPr>
      </w:pPr>
      <w:r w:rsidRPr="00D40B94">
        <w:rPr>
          <w:bCs/>
          <w:iCs/>
          <w:sz w:val="24"/>
          <w:szCs w:val="28"/>
        </w:rPr>
        <w:t>Учреждение является некоммерческой медицинской организацией. Имущество учреждения принадлежит ему на праве оперативного управления.</w:t>
      </w:r>
    </w:p>
    <w:p w14:paraId="5FE55A8F" w14:textId="3C1C0496" w:rsidR="0019413F" w:rsidRPr="00D40B94" w:rsidRDefault="0019413F" w:rsidP="00171ADE">
      <w:pPr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bCs/>
          <w:iCs/>
          <w:sz w:val="24"/>
          <w:szCs w:val="28"/>
        </w:rPr>
      </w:pPr>
      <w:r w:rsidRPr="00D40B94">
        <w:rPr>
          <w:bCs/>
          <w:iCs/>
          <w:sz w:val="24"/>
          <w:szCs w:val="28"/>
        </w:rPr>
        <w:lastRenderedPageBreak/>
        <w:t>Основным видом деятельности является медицинская деятельность, которую учреждение осуществляет на основании действующей бессрочно лицензии</w:t>
      </w:r>
      <w:r w:rsidR="002819DE">
        <w:rPr>
          <w:bCs/>
          <w:iCs/>
          <w:sz w:val="24"/>
          <w:szCs w:val="28"/>
        </w:rPr>
        <w:t xml:space="preserve"> </w:t>
      </w:r>
      <w:r w:rsidR="002819DE" w:rsidRPr="002819DE">
        <w:rPr>
          <w:bCs/>
          <w:iCs/>
          <w:sz w:val="24"/>
          <w:szCs w:val="28"/>
        </w:rPr>
        <w:t>на осуществление медицинской деятельности от 11.04.2016 № Л041-01148-78/00554300 и действующей лицензии на фармацевтическую деятельность от 14.03.2013 № Л042-01148-78/00158119, деятельность по обороту наркотических средств, психотропных веществ и их прекурсоров, культивированию наркосодержащих растений от 05.08.2020 № ЛО17-01148-78/00148546.</w:t>
      </w:r>
    </w:p>
    <w:p w14:paraId="7CCFFDE8" w14:textId="0575A393" w:rsidR="0019413F" w:rsidRPr="009C31E0" w:rsidRDefault="0019413F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C31E0">
        <w:rPr>
          <w:bCs/>
          <w:iCs/>
          <w:sz w:val="24"/>
          <w:szCs w:val="24"/>
        </w:rPr>
        <w:t xml:space="preserve">Действующий Устав учреждения утвержден распоряжением Комитета по управлению городским имуществом от </w:t>
      </w:r>
      <w:r w:rsidR="002819DE" w:rsidRPr="002819DE">
        <w:rPr>
          <w:bCs/>
          <w:iCs/>
          <w:sz w:val="24"/>
          <w:szCs w:val="24"/>
        </w:rPr>
        <w:t>13.12.2011 № 3444-ра</w:t>
      </w:r>
      <w:r w:rsidR="00D40B94">
        <w:rPr>
          <w:bCs/>
          <w:iCs/>
          <w:sz w:val="24"/>
          <w:szCs w:val="24"/>
        </w:rPr>
        <w:t>, и согласован Комитетом</w:t>
      </w:r>
      <w:r w:rsidR="00676894">
        <w:rPr>
          <w:bCs/>
          <w:iCs/>
          <w:sz w:val="24"/>
          <w:szCs w:val="24"/>
        </w:rPr>
        <w:t xml:space="preserve"> </w:t>
      </w:r>
      <w:r w:rsidR="003F09BB">
        <w:rPr>
          <w:bCs/>
          <w:iCs/>
          <w:sz w:val="24"/>
          <w:szCs w:val="24"/>
        </w:rPr>
        <w:br/>
      </w:r>
      <w:r w:rsidRPr="009C31E0">
        <w:rPr>
          <w:bCs/>
          <w:iCs/>
          <w:sz w:val="24"/>
          <w:szCs w:val="24"/>
        </w:rPr>
        <w:t>по здравоохранению.</w:t>
      </w:r>
      <w:r w:rsidR="002819DE">
        <w:rPr>
          <w:bCs/>
          <w:iCs/>
          <w:sz w:val="24"/>
          <w:szCs w:val="24"/>
        </w:rPr>
        <w:t xml:space="preserve"> </w:t>
      </w:r>
    </w:p>
    <w:p w14:paraId="04EF3AE2" w14:textId="1498F3F2" w:rsidR="00BB4941" w:rsidRDefault="002819DE" w:rsidP="00171AD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2819DE">
        <w:rPr>
          <w:bCs/>
          <w:iCs/>
          <w:sz w:val="24"/>
          <w:szCs w:val="24"/>
        </w:rPr>
        <w:t>Целью деятельности учреждения, согласно пункту 2.1 действующего Устава, является оказание специализированной медицин</w:t>
      </w:r>
      <w:r w:rsidR="00171ADE">
        <w:rPr>
          <w:bCs/>
          <w:iCs/>
          <w:sz w:val="24"/>
          <w:szCs w:val="24"/>
        </w:rPr>
        <w:t xml:space="preserve">ской помощи детскому населению </w:t>
      </w:r>
      <w:r w:rsidRPr="002819DE">
        <w:rPr>
          <w:bCs/>
          <w:iCs/>
          <w:sz w:val="24"/>
          <w:szCs w:val="24"/>
        </w:rPr>
        <w:t>с инфекционными заболеваниями, туберкулезом и гас</w:t>
      </w:r>
      <w:r>
        <w:rPr>
          <w:bCs/>
          <w:iCs/>
          <w:sz w:val="24"/>
          <w:szCs w:val="24"/>
        </w:rPr>
        <w:t xml:space="preserve">троэнтерологической патологией. </w:t>
      </w:r>
      <w:r w:rsidR="00BB4941">
        <w:rPr>
          <w:bCs/>
          <w:iCs/>
          <w:sz w:val="24"/>
          <w:szCs w:val="24"/>
        </w:rPr>
        <w:t xml:space="preserve"> </w:t>
      </w:r>
    </w:p>
    <w:p w14:paraId="7908EB0E" w14:textId="68B2A586" w:rsidR="002819DE" w:rsidRPr="002819DE" w:rsidRDefault="002819DE" w:rsidP="00171AD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2819DE">
        <w:rPr>
          <w:bCs/>
          <w:iCs/>
          <w:sz w:val="24"/>
          <w:szCs w:val="24"/>
        </w:rPr>
        <w:t xml:space="preserve">Предмет деятельности учреждения в действующем Уставе не определен. </w:t>
      </w:r>
    </w:p>
    <w:p w14:paraId="1C89E92F" w14:textId="77777777" w:rsidR="009E678D" w:rsidRPr="009E678D" w:rsidRDefault="009E678D" w:rsidP="00171AD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E678D">
        <w:rPr>
          <w:bCs/>
          <w:iCs/>
          <w:sz w:val="24"/>
          <w:szCs w:val="24"/>
        </w:rPr>
        <w:t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пункта 44 части 1 статьи 44 Федерального закона от 21.12.2021 № 414-ФЗ «Об общих принципах организации публичной власти в субъектах Российской Федерации», цель деятельности учреждения требует корректировки.</w:t>
      </w:r>
    </w:p>
    <w:p w14:paraId="1F645660" w14:textId="77777777" w:rsidR="002819DE" w:rsidRPr="002819DE" w:rsidRDefault="002819DE" w:rsidP="00171ADE">
      <w:pPr>
        <w:tabs>
          <w:tab w:val="left" w:pos="851"/>
        </w:tabs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2819DE">
        <w:rPr>
          <w:bCs/>
          <w:iCs/>
          <w:sz w:val="24"/>
          <w:szCs w:val="24"/>
        </w:rPr>
        <w:t>Проектом, в соответствии с действующим законодательством, предлагается определить, что целью деятельности учреждения является организация оказания детскому населению Санкт-Петербурга с инфекционными заболеваниями, заболеванием туберкулеза первичной медико-санитарной помощи, специализированной медицинской помощи, проведения медицинских экспертиз, медицинских осмотров и медицинских освидетельствований.</w:t>
      </w:r>
    </w:p>
    <w:p w14:paraId="67526701" w14:textId="6304D1A3" w:rsidR="002819DE" w:rsidRPr="002819DE" w:rsidRDefault="002819DE" w:rsidP="00171ADE">
      <w:pPr>
        <w:tabs>
          <w:tab w:val="left" w:pos="851"/>
        </w:tabs>
        <w:spacing w:line="276" w:lineRule="auto"/>
        <w:ind w:firstLine="567"/>
        <w:jc w:val="both"/>
        <w:rPr>
          <w:b/>
          <w:bCs/>
          <w:iCs/>
          <w:sz w:val="24"/>
          <w:szCs w:val="24"/>
        </w:rPr>
      </w:pPr>
      <w:r w:rsidRPr="002819DE">
        <w:rPr>
          <w:bCs/>
          <w:iCs/>
          <w:sz w:val="24"/>
          <w:szCs w:val="24"/>
        </w:rPr>
        <w:t xml:space="preserve">Проектом предлагается определить, что предметом деятельности учреждения является оказание детскому населению Санкт-Петербурга первичной медико-санитарной помощи </w:t>
      </w:r>
      <w:r>
        <w:rPr>
          <w:bCs/>
          <w:iCs/>
          <w:sz w:val="24"/>
          <w:szCs w:val="24"/>
        </w:rPr>
        <w:br/>
      </w:r>
      <w:r w:rsidRPr="002819DE">
        <w:rPr>
          <w:bCs/>
          <w:iCs/>
          <w:sz w:val="24"/>
          <w:szCs w:val="24"/>
        </w:rPr>
        <w:t xml:space="preserve">в амбулаторных условиях и в условиях дневного стационара, специализированной медицинской помощи в стационарных условиях и в условиях дневного стационара </w:t>
      </w:r>
      <w:r w:rsidR="00562D9F">
        <w:rPr>
          <w:bCs/>
          <w:iCs/>
          <w:sz w:val="24"/>
          <w:szCs w:val="24"/>
        </w:rPr>
        <w:br/>
      </w:r>
      <w:r w:rsidRPr="002819DE">
        <w:rPr>
          <w:bCs/>
          <w:iCs/>
          <w:sz w:val="24"/>
          <w:szCs w:val="24"/>
        </w:rPr>
        <w:t>по профилю «инфекционные заболевания», проведение медицинских экспертиз, медицинских осмотров и медицинских освидетельствований в соответствии с законодательными 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14:paraId="6F2EE563" w14:textId="6BCD2FC0" w:rsidR="00BB4941" w:rsidRPr="00BB4941" w:rsidRDefault="00BB4941" w:rsidP="00171ADE">
      <w:pPr>
        <w:shd w:val="clear" w:color="auto" w:fill="FFFFFF"/>
        <w:spacing w:line="276" w:lineRule="auto"/>
        <w:ind w:firstLine="708"/>
        <w:jc w:val="both"/>
        <w:rPr>
          <w:bCs/>
          <w:iCs/>
          <w:sz w:val="24"/>
          <w:szCs w:val="24"/>
        </w:rPr>
      </w:pPr>
      <w:r w:rsidRPr="00BB4941">
        <w:rPr>
          <w:bCs/>
          <w:iCs/>
          <w:sz w:val="24"/>
          <w:szCs w:val="24"/>
        </w:rPr>
        <w:t xml:space="preserve">Законом Санкт-Петербурга от 21.12.2023 № 802-170 «О Территориальной программе государственных гарантий бесплатного оказания гражданам медицинской помощи </w:t>
      </w:r>
      <w:r>
        <w:rPr>
          <w:bCs/>
          <w:iCs/>
          <w:sz w:val="24"/>
          <w:szCs w:val="24"/>
        </w:rPr>
        <w:br/>
      </w:r>
      <w:r w:rsidRPr="00BB4941">
        <w:rPr>
          <w:bCs/>
          <w:iCs/>
          <w:sz w:val="24"/>
          <w:szCs w:val="24"/>
        </w:rPr>
        <w:t xml:space="preserve">в Санкт-Петербурге на 2024 год и на плановый период 2025 и 2026 годов» </w:t>
      </w:r>
      <w:r w:rsidRPr="00BB4941">
        <w:rPr>
          <w:bCs/>
          <w:iCs/>
          <w:sz w:val="24"/>
          <w:szCs w:val="24"/>
        </w:rPr>
        <w:br/>
        <w:t xml:space="preserve">(далее - Закон) в разделе 4 «Перечень видов медицинской помощи и мероприятий, финансируемых за счет средств бюджета Санкт-Петербурга» предусмотрено, что за счет средств бюджета Санкт-Петербурга осуществляется первичная медико-санитарная </w:t>
      </w:r>
      <w:r w:rsidRPr="00BB4941">
        <w:rPr>
          <w:bCs/>
          <w:iCs/>
          <w:sz w:val="24"/>
          <w:szCs w:val="24"/>
        </w:rPr>
        <w:br/>
        <w:t xml:space="preserve">и специализированная медицинская помощь при заболеваниях, не включенных в базовую программу ОМС (включая, в том числе, туберкулез), а также при консультациях пациентов при заболеваниях, включенных в базовую программу ОМС, врачами-фтизиатрами, первичная специализированная медико-санитарная помощь и специализированная медицинская помощь при заразных заболеваниях кожи (чесотке, микроспории), первичная специализированная медико-санитарная помощь при заболеваниях, представляющих опасность для окружающих, </w:t>
      </w:r>
      <w:r w:rsidR="001528EC">
        <w:rPr>
          <w:bCs/>
          <w:iCs/>
          <w:sz w:val="24"/>
          <w:szCs w:val="24"/>
        </w:rPr>
        <w:br/>
      </w:r>
      <w:r w:rsidRPr="00BB4941">
        <w:rPr>
          <w:bCs/>
          <w:iCs/>
          <w:sz w:val="24"/>
          <w:szCs w:val="24"/>
        </w:rPr>
        <w:t>в специализированных инфекционных учреждениях здравоохранения Санкт-Петербурга.</w:t>
      </w:r>
    </w:p>
    <w:p w14:paraId="710FDAFE" w14:textId="39ADC7DF" w:rsidR="0034658C" w:rsidRPr="0034658C" w:rsidRDefault="0034658C" w:rsidP="00171ADE">
      <w:pPr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34658C">
        <w:rPr>
          <w:bCs/>
          <w:iCs/>
          <w:sz w:val="24"/>
          <w:szCs w:val="24"/>
        </w:rPr>
        <w:lastRenderedPageBreak/>
        <w:t xml:space="preserve">В перечень государственных учреждений Санкт-Петербурга (структурных подразделений государственных учреждений Санкт-Петербурга), утвержденных вышеуказанным Законом, в которых финансирование оказания медицинской помощи/ работ (услуг) осуществляется за счет средств бюджета Санкт-Петербурга, учреждение включено </w:t>
      </w:r>
      <w:r w:rsidR="001528EC">
        <w:rPr>
          <w:bCs/>
          <w:iCs/>
          <w:sz w:val="24"/>
          <w:szCs w:val="24"/>
        </w:rPr>
        <w:br/>
      </w:r>
      <w:r w:rsidRPr="0034658C">
        <w:rPr>
          <w:bCs/>
          <w:iCs/>
          <w:sz w:val="24"/>
          <w:szCs w:val="24"/>
        </w:rPr>
        <w:t xml:space="preserve">как медицинская организация, осуществляющая деятельность в рамках выполнения государственного задания за счет средств бюджетных ассигнований бюджета </w:t>
      </w:r>
      <w:r w:rsidR="00562D9F">
        <w:rPr>
          <w:bCs/>
          <w:iCs/>
          <w:sz w:val="24"/>
          <w:szCs w:val="24"/>
        </w:rPr>
        <w:br/>
      </w:r>
      <w:r w:rsidRPr="0034658C">
        <w:rPr>
          <w:bCs/>
          <w:iCs/>
          <w:sz w:val="24"/>
          <w:szCs w:val="24"/>
        </w:rPr>
        <w:t xml:space="preserve">Санкт-Петербурга и осуществляющая деятельность в сфере обязательного медицинского страхования. (Код медицинской организации по реестру медицинских организаций, осуществляющих деятельность в сфере обязательного медицинского страхования </w:t>
      </w:r>
      <w:r w:rsidRPr="0034658C">
        <w:rPr>
          <w:bCs/>
          <w:iCs/>
          <w:sz w:val="24"/>
          <w:szCs w:val="24"/>
        </w:rPr>
        <w:br/>
        <w:t xml:space="preserve">в Санкт-Петербурге 780168). Финансирование медицинской деятельности и содержание учреждения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Комитету </w:t>
      </w:r>
      <w:r w:rsidRPr="0034658C">
        <w:rPr>
          <w:bCs/>
          <w:iCs/>
          <w:sz w:val="24"/>
          <w:szCs w:val="24"/>
        </w:rPr>
        <w:br/>
        <w:t>по здравоохранению в бюджете Санкт-Петербурга на соответствующий финансовый год.</w:t>
      </w:r>
    </w:p>
    <w:p w14:paraId="327B4724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>Финансирование учреждения осуществляется за счет следующих источников:</w:t>
      </w:r>
    </w:p>
    <w:p w14:paraId="3E650858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Оказание детскому населению Санкт-Петербурга первичной медико-санитарной помощи в амбулаторных условиях по профилю </w:t>
      </w:r>
      <w:r w:rsidRPr="00171ADE">
        <w:rPr>
          <w:sz w:val="24"/>
          <w:szCs w:val="24"/>
        </w:rPr>
        <w:t xml:space="preserve">«инфекционные заболевания» </w:t>
      </w:r>
      <w:r w:rsidRPr="00171ADE">
        <w:rPr>
          <w:bCs/>
          <w:iCs/>
          <w:sz w:val="24"/>
          <w:szCs w:val="24"/>
        </w:rPr>
        <w:t xml:space="preserve"> осуществляется за счет средств бюджетных ассигнований из бюджета Санкт-Петербурга на финансовое обеспечение выполнения государственного задания, а также за счет средств, поступающих от оказания платных медицинских услуг.  </w:t>
      </w:r>
    </w:p>
    <w:p w14:paraId="44FDF0C2" w14:textId="5AD977DF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Оказание детскому населению Санкт-Петербурга первичной медико-санитарной помощи в условиях дневного стационара по профилю «инфекционные заболевания» осуществляется </w:t>
      </w:r>
      <w:r w:rsidR="001528EC">
        <w:rPr>
          <w:bCs/>
          <w:iCs/>
          <w:sz w:val="24"/>
          <w:szCs w:val="24"/>
        </w:rPr>
        <w:br/>
      </w:r>
      <w:r w:rsidRPr="00171ADE">
        <w:rPr>
          <w:bCs/>
          <w:iCs/>
          <w:sz w:val="24"/>
          <w:szCs w:val="24"/>
        </w:rPr>
        <w:t xml:space="preserve">за счет средств, предусмотренных в рамках Территориальной программы обязательного медицинского страхования, а также за счет средств, поступающих </w:t>
      </w:r>
      <w:r w:rsidRPr="00171ADE">
        <w:rPr>
          <w:bCs/>
          <w:iCs/>
          <w:sz w:val="24"/>
          <w:szCs w:val="24"/>
        </w:rPr>
        <w:br/>
        <w:t xml:space="preserve">от оказания платных медицинских услуг.  </w:t>
      </w:r>
    </w:p>
    <w:p w14:paraId="5D0A25AE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Оказание детскому населению Санкт-Петербурга специализированной медицинской помощи в стационарных условиях по профилю «инфекционные заболевания» осуществляется за счет средств, предусмотренных в рамках Территориальной программой обязательного медицинского страхования, а также за счет средств, поступающих </w:t>
      </w:r>
      <w:r w:rsidRPr="00171ADE">
        <w:rPr>
          <w:bCs/>
          <w:iCs/>
          <w:sz w:val="24"/>
          <w:szCs w:val="24"/>
        </w:rPr>
        <w:br/>
        <w:t xml:space="preserve">от оказания платных медицинских услуг.  </w:t>
      </w:r>
    </w:p>
    <w:p w14:paraId="695470EE" w14:textId="63D89940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Оказание детскому населению Санкт-Петербурга специализированной медицинской помощи в условиях дневного стационара по профилю «инфекционные заболевания» осуществляется за счет средств бюджетных ассигнований из бюджета Санкт-Петербурга </w:t>
      </w:r>
      <w:r w:rsidR="001528EC">
        <w:rPr>
          <w:bCs/>
          <w:iCs/>
          <w:sz w:val="24"/>
          <w:szCs w:val="24"/>
        </w:rPr>
        <w:br/>
      </w:r>
      <w:r w:rsidRPr="00171ADE">
        <w:rPr>
          <w:bCs/>
          <w:iCs/>
          <w:sz w:val="24"/>
          <w:szCs w:val="24"/>
        </w:rPr>
        <w:t>на финансовое обеспечение выполнения государственного задания, а также за счет средств, предусмотренных в рамках Территориальной программы обязательного медицинского страхования, а также за счет средств, поступающих от оказания платных медицинских услуг.</w:t>
      </w:r>
    </w:p>
    <w:p w14:paraId="677D49CD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Проведение медицинских осмотров, медицинских экспертиз и медицинских освидетельствований осуществляется в рамках первичной медико-санитарной помощи </w:t>
      </w:r>
      <w:r w:rsidRPr="00171ADE">
        <w:rPr>
          <w:bCs/>
          <w:iCs/>
          <w:sz w:val="24"/>
          <w:szCs w:val="24"/>
        </w:rPr>
        <w:br/>
        <w:t xml:space="preserve">и специализированной медицинской помощи по профилям «инфекционные заболевания». </w:t>
      </w:r>
    </w:p>
    <w:p w14:paraId="4C853A87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На 2024 год общая сумма финансирования учреждения запланирована </w:t>
      </w:r>
      <w:r w:rsidRPr="00171ADE">
        <w:rPr>
          <w:bCs/>
          <w:iCs/>
          <w:sz w:val="24"/>
          <w:szCs w:val="24"/>
        </w:rPr>
        <w:br/>
        <w:t xml:space="preserve">в размере 402 817,8 тыс. рублей, в том числе субсидии на выполнение государственного задания 127 960,0 тыс. рублей, ОМС 266 907,7 тыс. рублей, платная деятельность 7 950,1 тыс. рублей., субсидии на иные цели 907,8 тыс. рублей. </w:t>
      </w:r>
    </w:p>
    <w:p w14:paraId="2E232CF4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>На 2025 год 421 981,0 тыс. рублей, в том числе субсидии на выполнение государственного задания 135 689,2 тыс. рублей, ОМС 278 011,0 тыс. рублей, платная деятельность 8 280, 8 тыс. рублей.</w:t>
      </w:r>
    </w:p>
    <w:p w14:paraId="1680534D" w14:textId="77777777" w:rsidR="00171ADE" w:rsidRPr="00171ADE" w:rsidRDefault="00171ADE" w:rsidP="00171ADE">
      <w:pPr>
        <w:spacing w:line="276" w:lineRule="auto"/>
        <w:ind w:firstLine="539"/>
        <w:jc w:val="both"/>
        <w:rPr>
          <w:bCs/>
          <w:iCs/>
          <w:sz w:val="24"/>
          <w:szCs w:val="24"/>
        </w:rPr>
      </w:pPr>
      <w:r w:rsidRPr="00171ADE">
        <w:rPr>
          <w:bCs/>
          <w:iCs/>
          <w:sz w:val="24"/>
          <w:szCs w:val="24"/>
        </w:rPr>
        <w:t xml:space="preserve">На 2026 год 440 819,4 тыс. рублей, в том числе субсидии на выполнение государственного задания 143 104,5 тыс. рублей, ОМС 289 103,7 тыс. рублей, платная деятельность 8 611,2 тыс. рублей. </w:t>
      </w:r>
    </w:p>
    <w:p w14:paraId="5BBFE576" w14:textId="54086F76" w:rsidR="0034658C" w:rsidRPr="0034658C" w:rsidRDefault="0034658C" w:rsidP="00171ADE">
      <w:pPr>
        <w:spacing w:line="276" w:lineRule="auto"/>
        <w:ind w:firstLine="567"/>
        <w:jc w:val="both"/>
        <w:rPr>
          <w:sz w:val="24"/>
          <w:szCs w:val="24"/>
        </w:rPr>
      </w:pPr>
      <w:r w:rsidRPr="0034658C">
        <w:rPr>
          <w:sz w:val="24"/>
          <w:szCs w:val="24"/>
        </w:rPr>
        <w:t xml:space="preserve">После принятия Проекта источники финансирования не изменятся. </w:t>
      </w:r>
      <w:r w:rsidR="00171ADE">
        <w:rPr>
          <w:sz w:val="24"/>
          <w:szCs w:val="24"/>
        </w:rPr>
        <w:t xml:space="preserve"> </w:t>
      </w:r>
    </w:p>
    <w:p w14:paraId="2B031451" w14:textId="6A058E74" w:rsidR="0019413F" w:rsidRPr="00676894" w:rsidRDefault="009E678D" w:rsidP="00171ADE">
      <w:pPr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Принятие П</w:t>
      </w:r>
      <w:r w:rsidR="0019413F" w:rsidRPr="00676894">
        <w:rPr>
          <w:sz w:val="24"/>
          <w:szCs w:val="24"/>
        </w:rPr>
        <w:t xml:space="preserve">роекта не потребует </w:t>
      </w:r>
      <w:r w:rsidR="0019413F" w:rsidRPr="00676894">
        <w:rPr>
          <w:bCs/>
          <w:iCs/>
          <w:sz w:val="24"/>
          <w:szCs w:val="24"/>
        </w:rPr>
        <w:t>внесения изменений в штатное расписание учреждения</w:t>
      </w:r>
      <w:r w:rsidR="00564756" w:rsidRPr="00676894">
        <w:rPr>
          <w:bCs/>
          <w:iCs/>
          <w:sz w:val="24"/>
          <w:szCs w:val="24"/>
        </w:rPr>
        <w:t xml:space="preserve"> </w:t>
      </w:r>
      <w:r w:rsidR="00945D8A" w:rsidRPr="00676894">
        <w:rPr>
          <w:bCs/>
          <w:iCs/>
          <w:sz w:val="24"/>
          <w:szCs w:val="24"/>
        </w:rPr>
        <w:t xml:space="preserve">и </w:t>
      </w:r>
      <w:r w:rsidR="00945D8A" w:rsidRPr="00676894">
        <w:rPr>
          <w:sz w:val="24"/>
          <w:szCs w:val="24"/>
        </w:rPr>
        <w:t xml:space="preserve">изменений финансового обеспечения </w:t>
      </w:r>
      <w:r w:rsidR="00945D8A" w:rsidRPr="00676894">
        <w:rPr>
          <w:bCs/>
          <w:iCs/>
          <w:sz w:val="24"/>
          <w:szCs w:val="24"/>
        </w:rPr>
        <w:t xml:space="preserve">учреждения </w:t>
      </w:r>
      <w:r w:rsidR="00564756" w:rsidRPr="00676894">
        <w:rPr>
          <w:bCs/>
          <w:iCs/>
          <w:sz w:val="24"/>
          <w:szCs w:val="24"/>
        </w:rPr>
        <w:t>(проект</w:t>
      </w:r>
      <w:r>
        <w:rPr>
          <w:bCs/>
          <w:iCs/>
          <w:sz w:val="24"/>
          <w:szCs w:val="24"/>
        </w:rPr>
        <w:t xml:space="preserve"> штатного расписания на 2024 год</w:t>
      </w:r>
      <w:r w:rsidR="00945D8A">
        <w:rPr>
          <w:bCs/>
          <w:iCs/>
          <w:sz w:val="24"/>
          <w:szCs w:val="24"/>
        </w:rPr>
        <w:t xml:space="preserve"> и обоснование штатной численности</w:t>
      </w:r>
      <w:r>
        <w:rPr>
          <w:bCs/>
          <w:iCs/>
          <w:sz w:val="24"/>
          <w:szCs w:val="24"/>
        </w:rPr>
        <w:t xml:space="preserve"> </w:t>
      </w:r>
      <w:r w:rsidR="00564756" w:rsidRPr="00676894">
        <w:rPr>
          <w:bCs/>
          <w:iCs/>
          <w:sz w:val="24"/>
          <w:szCs w:val="24"/>
        </w:rPr>
        <w:t>прилагается)</w:t>
      </w:r>
      <w:r w:rsidR="00945D8A">
        <w:rPr>
          <w:bCs/>
          <w:iCs/>
          <w:sz w:val="24"/>
          <w:szCs w:val="24"/>
        </w:rPr>
        <w:t>.</w:t>
      </w:r>
    </w:p>
    <w:p w14:paraId="302F302F" w14:textId="12C752A0" w:rsidR="0019413F" w:rsidRPr="00676894" w:rsidRDefault="003D5B3E" w:rsidP="00171ADE">
      <w:pPr>
        <w:spacing w:line="276" w:lineRule="auto"/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>На праве оперативного управления за учреждением закреплено недвижимое имущество (сведения из ЕГРН прилагаются), а также движимое, в том числе особо ценное движимое</w:t>
      </w:r>
      <w:r w:rsidR="00945D8A">
        <w:rPr>
          <w:sz w:val="24"/>
          <w:szCs w:val="24"/>
        </w:rPr>
        <w:t>,</w:t>
      </w:r>
      <w:r w:rsidRPr="00676894">
        <w:rPr>
          <w:sz w:val="24"/>
          <w:szCs w:val="24"/>
        </w:rPr>
        <w:t xml:space="preserve"> имущество (перечень прилагается).</w:t>
      </w:r>
    </w:p>
    <w:p w14:paraId="1D583CDD" w14:textId="5767BFE3" w:rsidR="003D5B3E" w:rsidRPr="00676894" w:rsidRDefault="003D5B3E" w:rsidP="00171ADE">
      <w:pPr>
        <w:spacing w:line="276" w:lineRule="auto"/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 xml:space="preserve">Учреждению достаточно имеющегося имущества для осуществления деятельности </w:t>
      </w:r>
      <w:r w:rsidR="00F13DFE">
        <w:rPr>
          <w:sz w:val="24"/>
          <w:szCs w:val="24"/>
        </w:rPr>
        <w:br/>
      </w:r>
      <w:r w:rsidRPr="00676894">
        <w:rPr>
          <w:sz w:val="24"/>
          <w:szCs w:val="24"/>
        </w:rPr>
        <w:t>в соответствии с измененными целями и предметом деятельности. Передача дополнительного имущества не требуется. Излишнего имущества не имеется.</w:t>
      </w:r>
    </w:p>
    <w:p w14:paraId="4ACB507C" w14:textId="77777777" w:rsidR="003F09BB" w:rsidRPr="003F09BB" w:rsidRDefault="003F09BB" w:rsidP="00171ADE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3F09BB">
        <w:rPr>
          <w:bCs/>
          <w:iCs/>
          <w:sz w:val="24"/>
          <w:szCs w:val="24"/>
        </w:rPr>
        <w:t xml:space="preserve">Принятие Проекта не повлечет за собой негативных социально-экономических </w:t>
      </w:r>
      <w:r w:rsidRPr="003F09BB">
        <w:rPr>
          <w:bCs/>
          <w:iCs/>
          <w:sz w:val="24"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3F09BB">
        <w:rPr>
          <w:bCs/>
          <w:iCs/>
          <w:sz w:val="24"/>
          <w:szCs w:val="24"/>
        </w:rPr>
        <w:br/>
        <w:t xml:space="preserve">не повлечет за собой снижения качества оказываемых услуг. </w:t>
      </w:r>
    </w:p>
    <w:p w14:paraId="5BD60D0F" w14:textId="79D440D3" w:rsidR="003F09BB" w:rsidRPr="003F09BB" w:rsidRDefault="003F09BB" w:rsidP="00171ADE">
      <w:pPr>
        <w:spacing w:line="276" w:lineRule="auto"/>
        <w:ind w:firstLine="567"/>
        <w:jc w:val="both"/>
        <w:rPr>
          <w:sz w:val="24"/>
          <w:szCs w:val="24"/>
        </w:rPr>
      </w:pPr>
      <w:r w:rsidRPr="003F09BB">
        <w:rPr>
          <w:sz w:val="24"/>
          <w:szCs w:val="24"/>
        </w:rPr>
        <w:t>Изменение цел</w:t>
      </w:r>
      <w:r w:rsidR="00171ADE">
        <w:rPr>
          <w:sz w:val="24"/>
          <w:szCs w:val="24"/>
        </w:rPr>
        <w:t>и</w:t>
      </w:r>
      <w:r w:rsidRPr="003F09BB">
        <w:rPr>
          <w:sz w:val="24"/>
          <w:szCs w:val="24"/>
        </w:rPr>
        <w:t xml:space="preserve"> и определение пр</w:t>
      </w:r>
      <w:r>
        <w:rPr>
          <w:sz w:val="24"/>
          <w:szCs w:val="24"/>
        </w:rPr>
        <w:t xml:space="preserve">едмета деятельности учреждения </w:t>
      </w:r>
      <w:r w:rsidRPr="003F09BB">
        <w:rPr>
          <w:sz w:val="24"/>
          <w:szCs w:val="24"/>
        </w:rPr>
        <w:t>не потребует изменения названия учреждения</w:t>
      </w:r>
      <w:r w:rsidR="00171ADE">
        <w:rPr>
          <w:sz w:val="24"/>
          <w:szCs w:val="24"/>
        </w:rPr>
        <w:t>.</w:t>
      </w:r>
    </w:p>
    <w:p w14:paraId="18084985" w14:textId="632530BD" w:rsidR="00D40B94" w:rsidRDefault="00D40B94" w:rsidP="00171ADE">
      <w:pPr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D40B94">
        <w:rPr>
          <w:bCs/>
          <w:iCs/>
          <w:sz w:val="24"/>
          <w:szCs w:val="24"/>
        </w:rPr>
        <w:t xml:space="preserve">Имущества, в том числе денежных </w:t>
      </w:r>
      <w:r w:rsidR="003F09BB">
        <w:rPr>
          <w:bCs/>
          <w:iCs/>
          <w:sz w:val="24"/>
          <w:szCs w:val="24"/>
        </w:rPr>
        <w:t xml:space="preserve">средств, учреждению достаточно </w:t>
      </w:r>
      <w:r w:rsidRPr="00D40B94">
        <w:rPr>
          <w:bCs/>
          <w:iCs/>
          <w:sz w:val="24"/>
          <w:szCs w:val="24"/>
        </w:rPr>
        <w:t>для осуществления предусмотренной его уставом деятельно</w:t>
      </w:r>
      <w:r w:rsidR="003F09BB">
        <w:rPr>
          <w:bCs/>
          <w:iCs/>
          <w:sz w:val="24"/>
          <w:szCs w:val="24"/>
        </w:rPr>
        <w:t xml:space="preserve">сти и несения ответственности </w:t>
      </w:r>
      <w:r w:rsidRPr="00D40B94">
        <w:rPr>
          <w:bCs/>
          <w:iCs/>
          <w:sz w:val="24"/>
          <w:szCs w:val="24"/>
        </w:rPr>
        <w:t xml:space="preserve">по обязательствам, возникшим до изменения его целей и определения предмета деятельности. </w:t>
      </w:r>
    </w:p>
    <w:p w14:paraId="522DBA4A" w14:textId="77777777" w:rsidR="003D5B3E" w:rsidRPr="003F09BB" w:rsidRDefault="003D5B3E" w:rsidP="00171ADE">
      <w:pPr>
        <w:spacing w:line="276" w:lineRule="auto"/>
        <w:jc w:val="both"/>
        <w:rPr>
          <w:sz w:val="24"/>
          <w:szCs w:val="24"/>
        </w:rPr>
      </w:pPr>
    </w:p>
    <w:p w14:paraId="54BB8649" w14:textId="234AA295" w:rsidR="00DB6D1E" w:rsidRDefault="0019413F" w:rsidP="00171ADE">
      <w:pPr>
        <w:spacing w:line="276" w:lineRule="auto"/>
        <w:ind w:firstLine="567"/>
        <w:jc w:val="both"/>
        <w:rPr>
          <w:sz w:val="24"/>
          <w:szCs w:val="24"/>
        </w:rPr>
      </w:pPr>
      <w:r w:rsidRPr="00676894">
        <w:rPr>
          <w:sz w:val="24"/>
          <w:szCs w:val="24"/>
        </w:rPr>
        <w:t>Приложение: пакет документов.</w:t>
      </w:r>
    </w:p>
    <w:p w14:paraId="54F8461C" w14:textId="77777777" w:rsidR="00945D8A" w:rsidRDefault="00945D8A" w:rsidP="00171ADE">
      <w:pPr>
        <w:spacing w:line="276" w:lineRule="auto"/>
        <w:jc w:val="both"/>
        <w:rPr>
          <w:b/>
          <w:sz w:val="24"/>
          <w:szCs w:val="24"/>
        </w:rPr>
      </w:pPr>
    </w:p>
    <w:p w14:paraId="402C3827" w14:textId="77777777" w:rsidR="003F09BB" w:rsidRDefault="003F09BB" w:rsidP="00171ADE">
      <w:pPr>
        <w:spacing w:line="276" w:lineRule="auto"/>
        <w:jc w:val="both"/>
        <w:rPr>
          <w:b/>
          <w:sz w:val="24"/>
          <w:szCs w:val="24"/>
        </w:rPr>
      </w:pPr>
    </w:p>
    <w:p w14:paraId="391B767C" w14:textId="77777777" w:rsidR="0019413F" w:rsidRPr="00555BAA" w:rsidRDefault="0019413F" w:rsidP="00171ADE">
      <w:pPr>
        <w:spacing w:line="276" w:lineRule="auto"/>
        <w:jc w:val="both"/>
        <w:rPr>
          <w:sz w:val="24"/>
          <w:szCs w:val="24"/>
        </w:rPr>
      </w:pPr>
      <w:r w:rsidRPr="00AB17B1">
        <w:rPr>
          <w:b/>
          <w:sz w:val="24"/>
          <w:szCs w:val="24"/>
        </w:rPr>
        <w:t>Председатель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</w:p>
    <w:p w14:paraId="6D9D5653" w14:textId="049E554A" w:rsidR="00DD5548" w:rsidRPr="006E6DAB" w:rsidRDefault="0019413F" w:rsidP="00171ADE">
      <w:pPr>
        <w:spacing w:line="276" w:lineRule="auto"/>
        <w:rPr>
          <w:b/>
          <w:sz w:val="24"/>
          <w:szCs w:val="24"/>
        </w:rPr>
      </w:pPr>
      <w:r w:rsidRPr="00AB17B1">
        <w:rPr>
          <w:b/>
          <w:sz w:val="24"/>
          <w:szCs w:val="24"/>
        </w:rPr>
        <w:t xml:space="preserve">Комитета по здравоохранению 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="0099688E">
        <w:rPr>
          <w:b/>
          <w:sz w:val="24"/>
          <w:szCs w:val="24"/>
        </w:rPr>
        <w:t xml:space="preserve">           </w:t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 w:rsidRPr="00AB17B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</w:t>
      </w:r>
      <w:r w:rsidR="0099688E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</w:t>
      </w:r>
      <w:r w:rsidRPr="00AB17B1">
        <w:rPr>
          <w:b/>
          <w:sz w:val="24"/>
          <w:szCs w:val="24"/>
        </w:rPr>
        <w:t>Д.Г.</w:t>
      </w:r>
      <w:r w:rsidR="00562D9F">
        <w:rPr>
          <w:b/>
          <w:sz w:val="24"/>
          <w:szCs w:val="24"/>
        </w:rPr>
        <w:t xml:space="preserve"> </w:t>
      </w:r>
      <w:r w:rsidRPr="00AB17B1">
        <w:rPr>
          <w:b/>
          <w:sz w:val="24"/>
          <w:szCs w:val="24"/>
        </w:rPr>
        <w:t>Лисовец</w:t>
      </w:r>
    </w:p>
    <w:sectPr w:rsidR="00DD5548" w:rsidRPr="006E6DAB" w:rsidSect="00171ADE">
      <w:headerReference w:type="default" r:id="rId8"/>
      <w:pgSz w:w="11907" w:h="16840" w:code="9"/>
      <w:pgMar w:top="1135" w:right="708" w:bottom="1418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16FE1F" w14:textId="77777777" w:rsidR="006D3DD8" w:rsidRDefault="006D3DD8" w:rsidP="00461B12">
      <w:r>
        <w:separator/>
      </w:r>
    </w:p>
  </w:endnote>
  <w:endnote w:type="continuationSeparator" w:id="0">
    <w:p w14:paraId="789F482C" w14:textId="77777777" w:rsidR="006D3DD8" w:rsidRDefault="006D3DD8" w:rsidP="0046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38C2D" w14:textId="77777777" w:rsidR="006D3DD8" w:rsidRDefault="006D3DD8" w:rsidP="00461B12">
      <w:r>
        <w:separator/>
      </w:r>
    </w:p>
  </w:footnote>
  <w:footnote w:type="continuationSeparator" w:id="0">
    <w:p w14:paraId="2E87BE72" w14:textId="77777777" w:rsidR="006D3DD8" w:rsidRDefault="006D3DD8" w:rsidP="00461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382699"/>
      <w:docPartObj>
        <w:docPartGallery w:val="Page Numbers (Top of Page)"/>
        <w:docPartUnique/>
      </w:docPartObj>
    </w:sdtPr>
    <w:sdtEndPr/>
    <w:sdtContent>
      <w:p w14:paraId="75B79B0D" w14:textId="77777777" w:rsidR="00461B12" w:rsidRDefault="00461B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950" w:rsidRPr="00AD6950">
          <w:rPr>
            <w:noProof/>
            <w:lang w:val="ru-RU"/>
          </w:rPr>
          <w:t>2</w:t>
        </w:r>
        <w:r>
          <w:fldChar w:fldCharType="end"/>
        </w:r>
      </w:p>
    </w:sdtContent>
  </w:sdt>
  <w:p w14:paraId="1FC438B6" w14:textId="77777777" w:rsidR="00461B12" w:rsidRDefault="00461B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C0DFC"/>
    <w:multiLevelType w:val="hybridMultilevel"/>
    <w:tmpl w:val="4828B1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4E"/>
    <w:rsid w:val="00012FEC"/>
    <w:rsid w:val="000159F5"/>
    <w:rsid w:val="00016C6A"/>
    <w:rsid w:val="00021DBF"/>
    <w:rsid w:val="0003251C"/>
    <w:rsid w:val="000668DF"/>
    <w:rsid w:val="00076790"/>
    <w:rsid w:val="00081648"/>
    <w:rsid w:val="00083106"/>
    <w:rsid w:val="000859C8"/>
    <w:rsid w:val="00087B29"/>
    <w:rsid w:val="00093E2F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183"/>
    <w:rsid w:val="0013696A"/>
    <w:rsid w:val="001433DE"/>
    <w:rsid w:val="001443A8"/>
    <w:rsid w:val="0015067A"/>
    <w:rsid w:val="001528EC"/>
    <w:rsid w:val="00154D5E"/>
    <w:rsid w:val="00156035"/>
    <w:rsid w:val="00171ADE"/>
    <w:rsid w:val="001804D3"/>
    <w:rsid w:val="00180D9C"/>
    <w:rsid w:val="00190E68"/>
    <w:rsid w:val="001919C1"/>
    <w:rsid w:val="0019413F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2A23"/>
    <w:rsid w:val="001F5BC3"/>
    <w:rsid w:val="002045ED"/>
    <w:rsid w:val="00210AEE"/>
    <w:rsid w:val="00220D67"/>
    <w:rsid w:val="00222699"/>
    <w:rsid w:val="00224233"/>
    <w:rsid w:val="002324C2"/>
    <w:rsid w:val="00236ECD"/>
    <w:rsid w:val="00240AF5"/>
    <w:rsid w:val="00242D20"/>
    <w:rsid w:val="00277EDC"/>
    <w:rsid w:val="002819DE"/>
    <w:rsid w:val="00282ABA"/>
    <w:rsid w:val="0028566B"/>
    <w:rsid w:val="00291D40"/>
    <w:rsid w:val="0029714E"/>
    <w:rsid w:val="002A35F1"/>
    <w:rsid w:val="002B35EA"/>
    <w:rsid w:val="002B70FF"/>
    <w:rsid w:val="002C0CCC"/>
    <w:rsid w:val="002C1ED3"/>
    <w:rsid w:val="002C4006"/>
    <w:rsid w:val="002C46C5"/>
    <w:rsid w:val="002C6826"/>
    <w:rsid w:val="002F5C57"/>
    <w:rsid w:val="002F7651"/>
    <w:rsid w:val="00301F7B"/>
    <w:rsid w:val="00304438"/>
    <w:rsid w:val="00310FEA"/>
    <w:rsid w:val="00316A25"/>
    <w:rsid w:val="003253E2"/>
    <w:rsid w:val="00325C81"/>
    <w:rsid w:val="00332FC6"/>
    <w:rsid w:val="0034658C"/>
    <w:rsid w:val="00363331"/>
    <w:rsid w:val="00372F7F"/>
    <w:rsid w:val="00374440"/>
    <w:rsid w:val="003840B3"/>
    <w:rsid w:val="00391065"/>
    <w:rsid w:val="003A7DC3"/>
    <w:rsid w:val="003D5B3E"/>
    <w:rsid w:val="003F09BB"/>
    <w:rsid w:val="003F0ECA"/>
    <w:rsid w:val="003F73A9"/>
    <w:rsid w:val="003F763E"/>
    <w:rsid w:val="0040289A"/>
    <w:rsid w:val="00410B4E"/>
    <w:rsid w:val="00412821"/>
    <w:rsid w:val="00413238"/>
    <w:rsid w:val="00423E76"/>
    <w:rsid w:val="00437B36"/>
    <w:rsid w:val="00451B8D"/>
    <w:rsid w:val="00453135"/>
    <w:rsid w:val="00461B12"/>
    <w:rsid w:val="00462EE1"/>
    <w:rsid w:val="0047686D"/>
    <w:rsid w:val="004857FE"/>
    <w:rsid w:val="00485DA0"/>
    <w:rsid w:val="00486D80"/>
    <w:rsid w:val="004A1560"/>
    <w:rsid w:val="004A3D90"/>
    <w:rsid w:val="004B1BBD"/>
    <w:rsid w:val="004B7898"/>
    <w:rsid w:val="004B7D40"/>
    <w:rsid w:val="004D48AB"/>
    <w:rsid w:val="004F03A7"/>
    <w:rsid w:val="004F3C0A"/>
    <w:rsid w:val="004F7111"/>
    <w:rsid w:val="005168AF"/>
    <w:rsid w:val="0052457D"/>
    <w:rsid w:val="00527011"/>
    <w:rsid w:val="00562D9F"/>
    <w:rsid w:val="00564756"/>
    <w:rsid w:val="00572BE1"/>
    <w:rsid w:val="00576C81"/>
    <w:rsid w:val="005B4688"/>
    <w:rsid w:val="005C1083"/>
    <w:rsid w:val="005C1146"/>
    <w:rsid w:val="005C1D1E"/>
    <w:rsid w:val="005C43C5"/>
    <w:rsid w:val="005D3860"/>
    <w:rsid w:val="005D4285"/>
    <w:rsid w:val="005D53C9"/>
    <w:rsid w:val="005E4C03"/>
    <w:rsid w:val="005F13CC"/>
    <w:rsid w:val="005F5D03"/>
    <w:rsid w:val="0060366A"/>
    <w:rsid w:val="00604320"/>
    <w:rsid w:val="00610275"/>
    <w:rsid w:val="0061669E"/>
    <w:rsid w:val="006257D2"/>
    <w:rsid w:val="006303CE"/>
    <w:rsid w:val="00637193"/>
    <w:rsid w:val="0064067E"/>
    <w:rsid w:val="0064276F"/>
    <w:rsid w:val="00652785"/>
    <w:rsid w:val="00676894"/>
    <w:rsid w:val="00690A01"/>
    <w:rsid w:val="00694207"/>
    <w:rsid w:val="006B04F9"/>
    <w:rsid w:val="006B30D4"/>
    <w:rsid w:val="006D0115"/>
    <w:rsid w:val="006D3DD8"/>
    <w:rsid w:val="006E6896"/>
    <w:rsid w:val="006E6DAB"/>
    <w:rsid w:val="00703248"/>
    <w:rsid w:val="00705056"/>
    <w:rsid w:val="00710615"/>
    <w:rsid w:val="0071166E"/>
    <w:rsid w:val="00716506"/>
    <w:rsid w:val="00780F7D"/>
    <w:rsid w:val="007A4283"/>
    <w:rsid w:val="007C167C"/>
    <w:rsid w:val="007C45B0"/>
    <w:rsid w:val="007E3DCA"/>
    <w:rsid w:val="007F1231"/>
    <w:rsid w:val="007F5105"/>
    <w:rsid w:val="0080035E"/>
    <w:rsid w:val="00846AC2"/>
    <w:rsid w:val="00860756"/>
    <w:rsid w:val="00861981"/>
    <w:rsid w:val="008C0274"/>
    <w:rsid w:val="008D524E"/>
    <w:rsid w:val="008D678D"/>
    <w:rsid w:val="008E0B43"/>
    <w:rsid w:val="008F1B6C"/>
    <w:rsid w:val="008F2C0C"/>
    <w:rsid w:val="00902E56"/>
    <w:rsid w:val="0090551C"/>
    <w:rsid w:val="009115B2"/>
    <w:rsid w:val="00912BC9"/>
    <w:rsid w:val="00914A79"/>
    <w:rsid w:val="00921681"/>
    <w:rsid w:val="009410C4"/>
    <w:rsid w:val="00945D8A"/>
    <w:rsid w:val="00946449"/>
    <w:rsid w:val="00951D32"/>
    <w:rsid w:val="00960A13"/>
    <w:rsid w:val="0097556F"/>
    <w:rsid w:val="0097710A"/>
    <w:rsid w:val="0098452D"/>
    <w:rsid w:val="0099178F"/>
    <w:rsid w:val="0099688E"/>
    <w:rsid w:val="009972D5"/>
    <w:rsid w:val="00997BC6"/>
    <w:rsid w:val="009A27A1"/>
    <w:rsid w:val="009A4402"/>
    <w:rsid w:val="009C31E0"/>
    <w:rsid w:val="009C5D3C"/>
    <w:rsid w:val="009E23A3"/>
    <w:rsid w:val="009E2F7C"/>
    <w:rsid w:val="009E4092"/>
    <w:rsid w:val="009E678D"/>
    <w:rsid w:val="00A117ED"/>
    <w:rsid w:val="00A16065"/>
    <w:rsid w:val="00A22F02"/>
    <w:rsid w:val="00A22F59"/>
    <w:rsid w:val="00A36E54"/>
    <w:rsid w:val="00A400D5"/>
    <w:rsid w:val="00A45C39"/>
    <w:rsid w:val="00A53E0C"/>
    <w:rsid w:val="00A540DE"/>
    <w:rsid w:val="00A6066B"/>
    <w:rsid w:val="00A6459C"/>
    <w:rsid w:val="00A738D4"/>
    <w:rsid w:val="00AD02E6"/>
    <w:rsid w:val="00AD6950"/>
    <w:rsid w:val="00AE4B36"/>
    <w:rsid w:val="00B00932"/>
    <w:rsid w:val="00B07E50"/>
    <w:rsid w:val="00B21388"/>
    <w:rsid w:val="00B43DC1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697D"/>
    <w:rsid w:val="00B90F65"/>
    <w:rsid w:val="00B9120E"/>
    <w:rsid w:val="00BA5152"/>
    <w:rsid w:val="00BB4941"/>
    <w:rsid w:val="00BC57F3"/>
    <w:rsid w:val="00BE1D06"/>
    <w:rsid w:val="00BE30A0"/>
    <w:rsid w:val="00BE3E69"/>
    <w:rsid w:val="00BE415D"/>
    <w:rsid w:val="00BE654E"/>
    <w:rsid w:val="00C010CF"/>
    <w:rsid w:val="00C05C3A"/>
    <w:rsid w:val="00C12B88"/>
    <w:rsid w:val="00C2471E"/>
    <w:rsid w:val="00C2781F"/>
    <w:rsid w:val="00C40D42"/>
    <w:rsid w:val="00C43439"/>
    <w:rsid w:val="00C55EE7"/>
    <w:rsid w:val="00C71856"/>
    <w:rsid w:val="00C72D76"/>
    <w:rsid w:val="00C75CC4"/>
    <w:rsid w:val="00C82821"/>
    <w:rsid w:val="00C93AAC"/>
    <w:rsid w:val="00CA1859"/>
    <w:rsid w:val="00CA46F2"/>
    <w:rsid w:val="00CA7CA5"/>
    <w:rsid w:val="00CB2E1F"/>
    <w:rsid w:val="00CC0D94"/>
    <w:rsid w:val="00CC486A"/>
    <w:rsid w:val="00CC5874"/>
    <w:rsid w:val="00CC7D92"/>
    <w:rsid w:val="00CD64D1"/>
    <w:rsid w:val="00CF01CE"/>
    <w:rsid w:val="00CF3B83"/>
    <w:rsid w:val="00D001B1"/>
    <w:rsid w:val="00D05A62"/>
    <w:rsid w:val="00D116F9"/>
    <w:rsid w:val="00D24AAD"/>
    <w:rsid w:val="00D24BD6"/>
    <w:rsid w:val="00D30039"/>
    <w:rsid w:val="00D367A7"/>
    <w:rsid w:val="00D3719E"/>
    <w:rsid w:val="00D40B94"/>
    <w:rsid w:val="00D416B5"/>
    <w:rsid w:val="00D462AD"/>
    <w:rsid w:val="00D650CD"/>
    <w:rsid w:val="00D657C3"/>
    <w:rsid w:val="00D76DFF"/>
    <w:rsid w:val="00D823C9"/>
    <w:rsid w:val="00D93F72"/>
    <w:rsid w:val="00D95E27"/>
    <w:rsid w:val="00DA6B35"/>
    <w:rsid w:val="00DB6D1E"/>
    <w:rsid w:val="00DD4960"/>
    <w:rsid w:val="00DD5548"/>
    <w:rsid w:val="00DD71F3"/>
    <w:rsid w:val="00DE1A64"/>
    <w:rsid w:val="00DF1378"/>
    <w:rsid w:val="00DF3885"/>
    <w:rsid w:val="00DF61A9"/>
    <w:rsid w:val="00E03322"/>
    <w:rsid w:val="00E04E0A"/>
    <w:rsid w:val="00E22B39"/>
    <w:rsid w:val="00E23D5F"/>
    <w:rsid w:val="00E40A85"/>
    <w:rsid w:val="00E42095"/>
    <w:rsid w:val="00E42CA3"/>
    <w:rsid w:val="00E4531C"/>
    <w:rsid w:val="00E50403"/>
    <w:rsid w:val="00E52EE1"/>
    <w:rsid w:val="00E60A8E"/>
    <w:rsid w:val="00E96094"/>
    <w:rsid w:val="00EB10C5"/>
    <w:rsid w:val="00EB6FD8"/>
    <w:rsid w:val="00EC5D86"/>
    <w:rsid w:val="00EE1573"/>
    <w:rsid w:val="00EE356B"/>
    <w:rsid w:val="00EF2047"/>
    <w:rsid w:val="00EF6D2B"/>
    <w:rsid w:val="00EF7D9B"/>
    <w:rsid w:val="00F0150F"/>
    <w:rsid w:val="00F04C15"/>
    <w:rsid w:val="00F13DFE"/>
    <w:rsid w:val="00F357FA"/>
    <w:rsid w:val="00F4093E"/>
    <w:rsid w:val="00F45A91"/>
    <w:rsid w:val="00F46231"/>
    <w:rsid w:val="00F46F1A"/>
    <w:rsid w:val="00F501A5"/>
    <w:rsid w:val="00F64460"/>
    <w:rsid w:val="00F66565"/>
    <w:rsid w:val="00F73853"/>
    <w:rsid w:val="00F81B67"/>
    <w:rsid w:val="00F82F34"/>
    <w:rsid w:val="00F85CE6"/>
    <w:rsid w:val="00F868BF"/>
    <w:rsid w:val="00F936BF"/>
    <w:rsid w:val="00F94E5B"/>
    <w:rsid w:val="00F97634"/>
    <w:rsid w:val="00F97A17"/>
    <w:rsid w:val="00FA2E44"/>
    <w:rsid w:val="00FA5BF0"/>
    <w:rsid w:val="00FB18BC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D0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410B4E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3F73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F73A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2C0CC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461B12"/>
    <w:rPr>
      <w:sz w:val="24"/>
      <w:lang w:val="uk-UA"/>
    </w:rPr>
  </w:style>
  <w:style w:type="table" w:styleId="af3">
    <w:name w:val="Table Grid"/>
    <w:basedOn w:val="a1"/>
    <w:rsid w:val="005C1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f">
    <w:name w:val="Hyperlink"/>
    <w:basedOn w:val="a0"/>
    <w:rsid w:val="00410B4E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3F73A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F73A9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2C0CCC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461B12"/>
    <w:rPr>
      <w:sz w:val="24"/>
      <w:lang w:val="uk-UA"/>
    </w:rPr>
  </w:style>
  <w:style w:type="table" w:styleId="af3">
    <w:name w:val="Table Grid"/>
    <w:basedOn w:val="a1"/>
    <w:rsid w:val="005C11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cp:lastPrinted>2024-01-25T11:27:00Z</cp:lastPrinted>
  <dcterms:created xsi:type="dcterms:W3CDTF">2024-01-26T15:33:00Z</dcterms:created>
  <dcterms:modified xsi:type="dcterms:W3CDTF">2024-01-26T15:33:00Z</dcterms:modified>
</cp:coreProperties>
</file>