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E0B5F" w14:textId="77777777" w:rsidR="0026069E" w:rsidRPr="0026069E" w:rsidRDefault="0026069E" w:rsidP="0026069E">
      <w:pPr>
        <w:jc w:val="center"/>
        <w:rPr>
          <w:color w:val="auto"/>
          <w:sz w:val="26"/>
          <w:szCs w:val="26"/>
        </w:rPr>
      </w:pPr>
      <w:r w:rsidRPr="0026069E">
        <w:rPr>
          <w:noProof/>
          <w:color w:val="auto"/>
          <w:sz w:val="26"/>
          <w:szCs w:val="26"/>
        </w:rPr>
        <w:drawing>
          <wp:inline distT="0" distB="0" distL="0" distR="0" wp14:anchorId="23EA10D1" wp14:editId="6593E85B">
            <wp:extent cx="6762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FAAD" w14:textId="77777777" w:rsidR="0026069E" w:rsidRPr="0026069E" w:rsidRDefault="0026069E" w:rsidP="0026069E">
      <w:pPr>
        <w:spacing w:before="120"/>
        <w:jc w:val="center"/>
        <w:rPr>
          <w:b/>
          <w:bCs/>
          <w:color w:val="auto"/>
          <w:spacing w:val="20"/>
          <w:sz w:val="24"/>
          <w:szCs w:val="24"/>
        </w:rPr>
      </w:pPr>
      <w:r w:rsidRPr="0026069E">
        <w:rPr>
          <w:b/>
          <w:bCs/>
          <w:color w:val="auto"/>
          <w:spacing w:val="20"/>
          <w:sz w:val="24"/>
          <w:szCs w:val="24"/>
        </w:rPr>
        <w:t>ПРАВИТЕЛЬСТВО САНКТ-ПЕТЕРБУРГА</w:t>
      </w:r>
    </w:p>
    <w:p w14:paraId="658B9D68" w14:textId="77777777" w:rsidR="0026069E" w:rsidRPr="0026069E" w:rsidRDefault="0026069E" w:rsidP="0026069E">
      <w:pPr>
        <w:jc w:val="center"/>
        <w:rPr>
          <w:b/>
          <w:bCs/>
          <w:color w:val="auto"/>
          <w:spacing w:val="20"/>
          <w:sz w:val="24"/>
          <w:szCs w:val="24"/>
        </w:rPr>
      </w:pPr>
      <w:r w:rsidRPr="0026069E">
        <w:rPr>
          <w:b/>
          <w:bCs/>
          <w:color w:val="auto"/>
          <w:spacing w:val="20"/>
          <w:sz w:val="24"/>
          <w:szCs w:val="24"/>
        </w:rPr>
        <w:t>АДМИНИСТРАЦИЯ КРОНШТАДТСКОГО</w:t>
      </w:r>
    </w:p>
    <w:p w14:paraId="38228176" w14:textId="77777777" w:rsidR="0026069E" w:rsidRPr="0026069E" w:rsidRDefault="0026069E" w:rsidP="0026069E">
      <w:pPr>
        <w:jc w:val="center"/>
        <w:rPr>
          <w:b/>
          <w:bCs/>
          <w:color w:val="auto"/>
          <w:spacing w:val="20"/>
          <w:sz w:val="24"/>
          <w:szCs w:val="24"/>
        </w:rPr>
      </w:pPr>
      <w:r w:rsidRPr="0026069E">
        <w:rPr>
          <w:b/>
          <w:bCs/>
          <w:color w:val="auto"/>
          <w:spacing w:val="20"/>
          <w:sz w:val="24"/>
          <w:szCs w:val="24"/>
        </w:rPr>
        <w:t>РАЙОНА САНКТ-ПЕТЕРБУРГА</w:t>
      </w:r>
    </w:p>
    <w:p w14:paraId="1ECD6E2D" w14:textId="77777777" w:rsidR="0026069E" w:rsidRPr="0026069E" w:rsidRDefault="0026069E" w:rsidP="0026069E">
      <w:pPr>
        <w:ind w:left="2835"/>
        <w:rPr>
          <w:b/>
          <w:bCs/>
          <w:color w:val="auto"/>
          <w:sz w:val="18"/>
          <w:szCs w:val="18"/>
        </w:rPr>
      </w:pPr>
      <w:r w:rsidRPr="0026069E">
        <w:rPr>
          <w:b/>
          <w:bCs/>
          <w:color w:val="auto"/>
          <w:spacing w:val="60"/>
          <w:sz w:val="32"/>
          <w:szCs w:val="32"/>
        </w:rPr>
        <w:t xml:space="preserve"> РАСПОРЯЖЕНИЕ</w:t>
      </w:r>
      <w:r w:rsidRPr="0026069E">
        <w:rPr>
          <w:b/>
          <w:bCs/>
          <w:color w:val="auto"/>
          <w:sz w:val="32"/>
          <w:szCs w:val="32"/>
        </w:rPr>
        <w:t xml:space="preserve">      </w:t>
      </w:r>
      <w:r w:rsidRPr="0026069E">
        <w:rPr>
          <w:b/>
          <w:bCs/>
          <w:color w:val="auto"/>
          <w:sz w:val="18"/>
          <w:szCs w:val="18"/>
        </w:rPr>
        <w:t xml:space="preserve">          </w:t>
      </w:r>
      <w:r w:rsidRPr="0026069E">
        <w:rPr>
          <w:b/>
          <w:bCs/>
          <w:color w:val="auto"/>
          <w:sz w:val="16"/>
          <w:szCs w:val="16"/>
        </w:rPr>
        <w:t>ОКУД</w:t>
      </w:r>
    </w:p>
    <w:p w14:paraId="4A0873D0" w14:textId="77777777" w:rsidR="0026069E" w:rsidRPr="0026069E" w:rsidRDefault="0026069E" w:rsidP="0026069E">
      <w:pPr>
        <w:spacing w:before="120"/>
        <w:jc w:val="center"/>
        <w:rPr>
          <w:color w:val="auto"/>
          <w:sz w:val="40"/>
          <w:szCs w:val="40"/>
        </w:rPr>
      </w:pPr>
      <w:r w:rsidRPr="0026069E">
        <w:rPr>
          <w:color w:val="auto"/>
          <w:sz w:val="40"/>
          <w:szCs w:val="40"/>
        </w:rPr>
        <w:t xml:space="preserve">___________                                                   </w:t>
      </w:r>
      <w:r w:rsidRPr="0026069E">
        <w:rPr>
          <w:b/>
          <w:bCs/>
          <w:color w:val="auto"/>
          <w:sz w:val="24"/>
          <w:szCs w:val="24"/>
        </w:rPr>
        <w:t>№</w:t>
      </w:r>
      <w:r w:rsidRPr="0026069E">
        <w:rPr>
          <w:color w:val="auto"/>
          <w:sz w:val="40"/>
          <w:szCs w:val="40"/>
        </w:rPr>
        <w:t>_______</w:t>
      </w:r>
    </w:p>
    <w:p w14:paraId="2C84070D" w14:textId="7FD71840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Об оценк</w:t>
      </w:r>
      <w:r w:rsidR="001235E8">
        <w:rPr>
          <w:color w:val="auto"/>
          <w:sz w:val="24"/>
          <w:szCs w:val="24"/>
        </w:rPr>
        <w:t>е</w:t>
      </w:r>
      <w:r w:rsidRPr="0026069E">
        <w:rPr>
          <w:color w:val="auto"/>
          <w:sz w:val="24"/>
          <w:szCs w:val="24"/>
        </w:rPr>
        <w:t xml:space="preserve"> эффективности труда руководителей </w:t>
      </w:r>
    </w:p>
    <w:p w14:paraId="600F3B2A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и иных работников государственных бюджетных </w:t>
      </w:r>
    </w:p>
    <w:p w14:paraId="435D9200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учреждений по делам молодежи, находящихся </w:t>
      </w:r>
    </w:p>
    <w:p w14:paraId="77B6D85F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в ведении администрации Кронштадтского района </w:t>
      </w:r>
    </w:p>
    <w:p w14:paraId="3C97B491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Санкт-Петербурга</w:t>
      </w:r>
    </w:p>
    <w:p w14:paraId="22F6E27D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745B97A5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78D584A8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324F1AA4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proofErr w:type="gramStart"/>
      <w:r w:rsidRPr="0026069E">
        <w:rPr>
          <w:color w:val="auto"/>
          <w:sz w:val="24"/>
          <w:szCs w:val="24"/>
        </w:rPr>
        <w:t xml:space="preserve">В соответствии с Трудовым кодексом Российской Федерации, Законом </w:t>
      </w:r>
      <w:r w:rsidRPr="0026069E">
        <w:rPr>
          <w:color w:val="auto"/>
          <w:sz w:val="24"/>
          <w:szCs w:val="24"/>
        </w:rPr>
        <w:br/>
        <w:t xml:space="preserve">Санкт-Петербурга от 05.10.2005 № 531-74 «О системах оплаты труда работников государственных учреждений Санкт-Петербурга», постановлением Правительства </w:t>
      </w:r>
      <w:r w:rsidRPr="0026069E">
        <w:rPr>
          <w:color w:val="auto"/>
          <w:sz w:val="24"/>
          <w:szCs w:val="24"/>
        </w:rPr>
        <w:br/>
        <w:t xml:space="preserve">Санкт-Петербурга от 01.11.2005 № 1672 «О системе оплаты труда работников государственных учреждений по делам молодежи Санкт-Петербурга», постановлением Правительства Санкт-Петербурга от 29.06.2023 № 650 «О показателях и критериях </w:t>
      </w:r>
      <w:r w:rsidRPr="0026069E">
        <w:rPr>
          <w:color w:val="auto"/>
          <w:sz w:val="24"/>
          <w:szCs w:val="24"/>
        </w:rPr>
        <w:br/>
        <w:t>оценки эффективности труда работников государственных учреждений по делам молодежи Санкт-Петербурга», распоряжением Комитета по</w:t>
      </w:r>
      <w:proofErr w:type="gramEnd"/>
      <w:r w:rsidRPr="0026069E">
        <w:rPr>
          <w:color w:val="auto"/>
          <w:sz w:val="24"/>
          <w:szCs w:val="24"/>
        </w:rPr>
        <w:t xml:space="preserve"> молодежной политики </w:t>
      </w:r>
      <w:r w:rsidRPr="0026069E">
        <w:rPr>
          <w:color w:val="auto"/>
          <w:sz w:val="24"/>
          <w:szCs w:val="24"/>
        </w:rPr>
        <w:br/>
        <w:t xml:space="preserve">и взаимодействию с общественными организациями от 20.06.2022 № 44-р </w:t>
      </w:r>
      <w:r w:rsidRPr="0026069E">
        <w:rPr>
          <w:color w:val="auto"/>
          <w:sz w:val="24"/>
          <w:szCs w:val="24"/>
        </w:rPr>
        <w:br/>
        <w:t xml:space="preserve">«Об утверждении методических рекомендаций по оплате труда работников учреждений по делам молодежи Санкт-Петербурга» и в целях </w:t>
      </w:r>
      <w:proofErr w:type="gramStart"/>
      <w:r w:rsidRPr="0026069E">
        <w:rPr>
          <w:color w:val="auto"/>
          <w:sz w:val="24"/>
          <w:szCs w:val="24"/>
        </w:rPr>
        <w:t>повышения эффективности труда работников государственных бюджетных учреждений</w:t>
      </w:r>
      <w:proofErr w:type="gramEnd"/>
      <w:r w:rsidRPr="0026069E">
        <w:rPr>
          <w:color w:val="auto"/>
          <w:sz w:val="24"/>
          <w:szCs w:val="24"/>
        </w:rPr>
        <w:t xml:space="preserve"> по делам молодежи, находящихся </w:t>
      </w:r>
      <w:r w:rsidRPr="0026069E">
        <w:rPr>
          <w:color w:val="auto"/>
          <w:sz w:val="24"/>
          <w:szCs w:val="24"/>
        </w:rPr>
        <w:br/>
        <w:t xml:space="preserve">в ведении администрации Кронштадтского  района Санкт-Петербурга: </w:t>
      </w:r>
    </w:p>
    <w:p w14:paraId="1FBDD7ED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1.Утвердить:</w:t>
      </w:r>
    </w:p>
    <w:p w14:paraId="51116A7A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1.1 Положение о порядке </w:t>
      </w:r>
      <w:proofErr w:type="gramStart"/>
      <w:r w:rsidRPr="0026069E">
        <w:rPr>
          <w:color w:val="auto"/>
          <w:sz w:val="24"/>
          <w:szCs w:val="24"/>
        </w:rPr>
        <w:t>оценки эффективности труда руководителей государственных бюджетных учреждений</w:t>
      </w:r>
      <w:proofErr w:type="gramEnd"/>
      <w:r w:rsidRPr="0026069E">
        <w:rPr>
          <w:color w:val="auto"/>
          <w:sz w:val="24"/>
          <w:szCs w:val="24"/>
        </w:rPr>
        <w:t xml:space="preserve"> по делам молодежи, находящихся в ведении администрации Кронштадтского района Санкт-Петербурга, приложению № 1.</w:t>
      </w:r>
    </w:p>
    <w:p w14:paraId="242E99D2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1.2 Положение о порядке оценки эффективности труда работников, </w:t>
      </w:r>
      <w:r w:rsidRPr="0026069E">
        <w:rPr>
          <w:color w:val="auto"/>
          <w:sz w:val="24"/>
          <w:szCs w:val="24"/>
        </w:rPr>
        <w:br/>
        <w:t xml:space="preserve">за исключением руководителей, государственных бюджетных учреждений по делам молодежи, находящихся в ведении администрации Кронштадтского района </w:t>
      </w:r>
      <w:r w:rsidRPr="0026069E">
        <w:rPr>
          <w:color w:val="auto"/>
          <w:sz w:val="24"/>
          <w:szCs w:val="24"/>
        </w:rPr>
        <w:br/>
        <w:t>Санкт-Петербурга, согласно приложению № 2.</w:t>
      </w:r>
    </w:p>
    <w:p w14:paraId="2ACFDC6A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2. Распоряжение вступает в силу с 01.01.2024.</w:t>
      </w:r>
    </w:p>
    <w:p w14:paraId="0347A128" w14:textId="77777777" w:rsidR="0026069E" w:rsidRPr="0026069E" w:rsidRDefault="0026069E" w:rsidP="0026069E">
      <w:pPr>
        <w:autoSpaceDE/>
        <w:autoSpaceDN/>
        <w:ind w:firstLine="567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3. </w:t>
      </w:r>
      <w:proofErr w:type="gramStart"/>
      <w:r w:rsidRPr="0026069E">
        <w:rPr>
          <w:color w:val="auto"/>
          <w:sz w:val="24"/>
          <w:szCs w:val="24"/>
        </w:rPr>
        <w:t>Контроль за</w:t>
      </w:r>
      <w:proofErr w:type="gramEnd"/>
      <w:r w:rsidRPr="0026069E">
        <w:rPr>
          <w:color w:val="auto"/>
          <w:sz w:val="24"/>
          <w:szCs w:val="24"/>
        </w:rPr>
        <w:t xml:space="preserve"> выполнением распоряжения возложить на первого заместителя главы администрации Кронштадтского района Санкт-Петербурга Е.Е. Рыкину. </w:t>
      </w:r>
    </w:p>
    <w:p w14:paraId="6DFE3C6B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4D60BA40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12D610E1" w14:textId="77777777" w:rsidR="0026069E" w:rsidRPr="0026069E" w:rsidRDefault="0026069E" w:rsidP="0026069E">
      <w:pPr>
        <w:tabs>
          <w:tab w:val="left" w:pos="851"/>
        </w:tabs>
        <w:autoSpaceDE/>
        <w:autoSpaceDN/>
        <w:jc w:val="both"/>
        <w:rPr>
          <w:color w:val="auto"/>
          <w:sz w:val="24"/>
          <w:szCs w:val="24"/>
        </w:rPr>
      </w:pPr>
    </w:p>
    <w:p w14:paraId="3952433B" w14:textId="77777777" w:rsidR="0026069E" w:rsidRPr="0026069E" w:rsidRDefault="0026069E" w:rsidP="0026069E">
      <w:pPr>
        <w:autoSpaceDE/>
        <w:autoSpaceDN/>
        <w:rPr>
          <w:bCs/>
          <w:color w:val="auto"/>
          <w:sz w:val="24"/>
          <w:szCs w:val="24"/>
        </w:rPr>
        <w:sectPr w:rsidR="0026069E" w:rsidRPr="0026069E" w:rsidSect="001235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26069E">
        <w:rPr>
          <w:bCs/>
          <w:color w:val="auto"/>
          <w:sz w:val="24"/>
          <w:szCs w:val="24"/>
        </w:rPr>
        <w:t>Глава администрации                                                                                                А.А.Кононов</w:t>
      </w:r>
    </w:p>
    <w:p w14:paraId="72D7EBDE" w14:textId="77777777" w:rsidR="004E284D" w:rsidRPr="004E284D" w:rsidRDefault="004E284D" w:rsidP="004E284D">
      <w:pPr>
        <w:adjustRightInd w:val="0"/>
        <w:ind w:firstLine="5387"/>
        <w:rPr>
          <w:sz w:val="24"/>
          <w:szCs w:val="24"/>
        </w:rPr>
      </w:pPr>
      <w:r w:rsidRPr="004E284D">
        <w:rPr>
          <w:sz w:val="24"/>
          <w:szCs w:val="24"/>
        </w:rPr>
        <w:lastRenderedPageBreak/>
        <w:t>Приложение № 1</w:t>
      </w:r>
    </w:p>
    <w:p w14:paraId="60809503" w14:textId="77777777" w:rsidR="004E284D" w:rsidRPr="004E284D" w:rsidRDefault="004E284D" w:rsidP="004E284D">
      <w:pPr>
        <w:adjustRightInd w:val="0"/>
        <w:ind w:firstLine="5387"/>
        <w:rPr>
          <w:sz w:val="24"/>
          <w:szCs w:val="24"/>
        </w:rPr>
      </w:pPr>
      <w:r w:rsidRPr="004E284D">
        <w:rPr>
          <w:sz w:val="24"/>
          <w:szCs w:val="24"/>
        </w:rPr>
        <w:t xml:space="preserve">к распоряжению администрации </w:t>
      </w:r>
    </w:p>
    <w:p w14:paraId="3FE18D8D" w14:textId="4DEDE00C" w:rsidR="004E284D" w:rsidRPr="004E284D" w:rsidRDefault="00257B95" w:rsidP="004E284D">
      <w:pPr>
        <w:adjustRightInd w:val="0"/>
        <w:ind w:firstLine="5387"/>
        <w:rPr>
          <w:sz w:val="24"/>
          <w:szCs w:val="24"/>
        </w:rPr>
      </w:pPr>
      <w:r>
        <w:rPr>
          <w:sz w:val="24"/>
          <w:szCs w:val="24"/>
        </w:rPr>
        <w:t>Кронштадтского</w:t>
      </w:r>
      <w:r w:rsidR="00862479">
        <w:rPr>
          <w:sz w:val="24"/>
          <w:szCs w:val="24"/>
        </w:rPr>
        <w:t xml:space="preserve"> </w:t>
      </w:r>
      <w:r w:rsidR="004E284D" w:rsidRPr="004E284D">
        <w:rPr>
          <w:sz w:val="24"/>
          <w:szCs w:val="24"/>
        </w:rPr>
        <w:t xml:space="preserve">района </w:t>
      </w:r>
    </w:p>
    <w:p w14:paraId="4B001E8F" w14:textId="77777777" w:rsidR="004E284D" w:rsidRPr="004E284D" w:rsidRDefault="004E284D" w:rsidP="004E284D">
      <w:pPr>
        <w:adjustRightInd w:val="0"/>
        <w:ind w:firstLine="5387"/>
        <w:rPr>
          <w:sz w:val="24"/>
          <w:szCs w:val="24"/>
        </w:rPr>
      </w:pPr>
      <w:r w:rsidRPr="004E284D">
        <w:rPr>
          <w:sz w:val="24"/>
          <w:szCs w:val="24"/>
        </w:rPr>
        <w:t xml:space="preserve">Санкт-Петербурга </w:t>
      </w:r>
    </w:p>
    <w:p w14:paraId="5EA12099" w14:textId="77777777" w:rsidR="004E284D" w:rsidRPr="004E284D" w:rsidRDefault="004E284D" w:rsidP="004E284D">
      <w:pPr>
        <w:adjustRightInd w:val="0"/>
        <w:ind w:firstLine="5387"/>
        <w:rPr>
          <w:sz w:val="24"/>
          <w:szCs w:val="24"/>
        </w:rPr>
      </w:pPr>
      <w:r w:rsidRPr="004E284D">
        <w:rPr>
          <w:sz w:val="24"/>
          <w:szCs w:val="24"/>
        </w:rPr>
        <w:t>от</w:t>
      </w:r>
      <w:r w:rsidRPr="004E284D">
        <w:rPr>
          <w:sz w:val="24"/>
          <w:szCs w:val="24"/>
          <w:u w:val="single"/>
        </w:rPr>
        <w:t>_______________</w:t>
      </w:r>
      <w:r w:rsidRPr="004E284D">
        <w:rPr>
          <w:sz w:val="24"/>
          <w:szCs w:val="24"/>
        </w:rPr>
        <w:t>№</w:t>
      </w:r>
      <w:r w:rsidRPr="004E284D">
        <w:rPr>
          <w:sz w:val="24"/>
          <w:szCs w:val="24"/>
          <w:u w:val="single"/>
        </w:rPr>
        <w:t>_______</w:t>
      </w:r>
    </w:p>
    <w:p w14:paraId="666C86D0" w14:textId="77777777" w:rsidR="004E284D" w:rsidRPr="004E284D" w:rsidRDefault="004E284D" w:rsidP="004E284D">
      <w:pPr>
        <w:adjustRightInd w:val="0"/>
        <w:jc w:val="center"/>
        <w:rPr>
          <w:b/>
          <w:sz w:val="24"/>
          <w:szCs w:val="24"/>
        </w:rPr>
      </w:pPr>
    </w:p>
    <w:p w14:paraId="6C7CD5B7" w14:textId="77777777" w:rsidR="004E284D" w:rsidRDefault="004E284D" w:rsidP="004E284D">
      <w:pPr>
        <w:adjustRightInd w:val="0"/>
        <w:jc w:val="center"/>
        <w:rPr>
          <w:b/>
          <w:sz w:val="24"/>
          <w:szCs w:val="24"/>
        </w:rPr>
      </w:pPr>
    </w:p>
    <w:p w14:paraId="6077AFF6" w14:textId="77777777" w:rsidR="0026069E" w:rsidRPr="004E284D" w:rsidRDefault="0026069E" w:rsidP="004E284D">
      <w:pPr>
        <w:adjustRightInd w:val="0"/>
        <w:jc w:val="center"/>
        <w:rPr>
          <w:b/>
          <w:sz w:val="24"/>
          <w:szCs w:val="24"/>
        </w:rPr>
      </w:pPr>
    </w:p>
    <w:p w14:paraId="0C1FCCDD" w14:textId="77777777" w:rsidR="004E284D" w:rsidRPr="004E284D" w:rsidRDefault="004E284D" w:rsidP="004E284D">
      <w:pPr>
        <w:adjustRightInd w:val="0"/>
        <w:jc w:val="center"/>
        <w:rPr>
          <w:b/>
          <w:sz w:val="24"/>
          <w:szCs w:val="24"/>
        </w:rPr>
      </w:pPr>
      <w:r w:rsidRPr="004E284D">
        <w:rPr>
          <w:b/>
          <w:sz w:val="24"/>
          <w:szCs w:val="24"/>
        </w:rPr>
        <w:t>ПОЛОЖЕНИЕ</w:t>
      </w:r>
    </w:p>
    <w:p w14:paraId="3B02E5AB" w14:textId="1E3EFD9D" w:rsidR="004E284D" w:rsidRDefault="004E284D" w:rsidP="00862479">
      <w:pPr>
        <w:adjustRightInd w:val="0"/>
        <w:jc w:val="center"/>
        <w:rPr>
          <w:b/>
          <w:sz w:val="24"/>
          <w:szCs w:val="24"/>
        </w:rPr>
      </w:pPr>
      <w:r w:rsidRPr="004E284D">
        <w:rPr>
          <w:b/>
          <w:sz w:val="24"/>
          <w:szCs w:val="24"/>
        </w:rPr>
        <w:t>о порядке оценки эффективности труда руководител</w:t>
      </w:r>
      <w:r w:rsidR="00862479">
        <w:rPr>
          <w:b/>
          <w:sz w:val="24"/>
          <w:szCs w:val="24"/>
        </w:rPr>
        <w:t>ей</w:t>
      </w:r>
      <w:r w:rsidRPr="004E284D">
        <w:rPr>
          <w:b/>
          <w:sz w:val="24"/>
          <w:szCs w:val="24"/>
        </w:rPr>
        <w:br/>
      </w:r>
      <w:r w:rsidR="00862479" w:rsidRPr="00862479">
        <w:rPr>
          <w:b/>
          <w:sz w:val="24"/>
          <w:szCs w:val="24"/>
        </w:rPr>
        <w:t xml:space="preserve">государственных бюджетных учреждений по делам молодежи, находящихся в ведении администрации </w:t>
      </w:r>
      <w:r w:rsidR="00257B95">
        <w:rPr>
          <w:b/>
          <w:sz w:val="24"/>
          <w:szCs w:val="24"/>
        </w:rPr>
        <w:t>Кронштадтского</w:t>
      </w:r>
      <w:r w:rsidR="00862479" w:rsidRPr="00862479">
        <w:rPr>
          <w:b/>
          <w:sz w:val="24"/>
          <w:szCs w:val="24"/>
        </w:rPr>
        <w:t xml:space="preserve"> района Санкт-Петербурга</w:t>
      </w:r>
    </w:p>
    <w:p w14:paraId="7931B17A" w14:textId="77777777" w:rsidR="00862479" w:rsidRPr="00862479" w:rsidRDefault="00862479" w:rsidP="00862479">
      <w:pPr>
        <w:adjustRightInd w:val="0"/>
        <w:jc w:val="center"/>
        <w:rPr>
          <w:b/>
          <w:sz w:val="24"/>
          <w:szCs w:val="24"/>
        </w:rPr>
      </w:pPr>
    </w:p>
    <w:p w14:paraId="027285CB" w14:textId="77777777" w:rsidR="004E284D" w:rsidRPr="004E284D" w:rsidRDefault="004E284D" w:rsidP="004E284D">
      <w:pPr>
        <w:jc w:val="center"/>
        <w:rPr>
          <w:b/>
          <w:sz w:val="24"/>
          <w:szCs w:val="24"/>
        </w:rPr>
      </w:pPr>
      <w:r w:rsidRPr="004E284D">
        <w:rPr>
          <w:b/>
          <w:sz w:val="24"/>
          <w:szCs w:val="24"/>
        </w:rPr>
        <w:t>1.Общие положения</w:t>
      </w:r>
    </w:p>
    <w:p w14:paraId="7E836295" w14:textId="02F6DC2C" w:rsidR="007D77C3" w:rsidRDefault="004E284D" w:rsidP="0036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84D">
        <w:rPr>
          <w:rFonts w:ascii="Times New Roman" w:hAnsi="Times New Roman" w:cs="Times New Roman"/>
          <w:sz w:val="24"/>
          <w:szCs w:val="24"/>
        </w:rPr>
        <w:t xml:space="preserve">1.1. Настоящее Положение о порядке </w:t>
      </w:r>
      <w:proofErr w:type="gramStart"/>
      <w:r w:rsidRPr="004E284D">
        <w:rPr>
          <w:rFonts w:ascii="Times New Roman" w:hAnsi="Times New Roman" w:cs="Times New Roman"/>
          <w:sz w:val="24"/>
          <w:szCs w:val="24"/>
        </w:rPr>
        <w:t>оценки эффективности труда</w:t>
      </w:r>
      <w:r w:rsidR="00862479">
        <w:rPr>
          <w:rFonts w:ascii="Times New Roman" w:hAnsi="Times New Roman" w:cs="Times New Roman"/>
          <w:sz w:val="24"/>
          <w:szCs w:val="24"/>
        </w:rPr>
        <w:t xml:space="preserve"> руководителей</w:t>
      </w:r>
      <w:r w:rsidRPr="004E284D">
        <w:rPr>
          <w:rFonts w:ascii="Times New Roman" w:hAnsi="Times New Roman" w:cs="Times New Roman"/>
          <w:sz w:val="24"/>
          <w:szCs w:val="24"/>
        </w:rPr>
        <w:t xml:space="preserve"> </w:t>
      </w:r>
      <w:r w:rsidR="00862479" w:rsidRPr="00862479">
        <w:rPr>
          <w:rFonts w:ascii="Times New Roman" w:hAnsi="Times New Roman" w:cs="Times New Roman"/>
          <w:sz w:val="24"/>
          <w:szCs w:val="24"/>
        </w:rPr>
        <w:t>государственных бюджетных учреждений</w:t>
      </w:r>
      <w:proofErr w:type="gramEnd"/>
      <w:r w:rsidR="00862479" w:rsidRPr="00862479">
        <w:rPr>
          <w:rFonts w:ascii="Times New Roman" w:hAnsi="Times New Roman" w:cs="Times New Roman"/>
          <w:sz w:val="24"/>
          <w:szCs w:val="24"/>
        </w:rPr>
        <w:t xml:space="preserve"> по делам молодежи, находящихся в ведении администрации </w:t>
      </w:r>
      <w:r w:rsidR="00257B95">
        <w:rPr>
          <w:rFonts w:ascii="Times New Roman" w:hAnsi="Times New Roman" w:cs="Times New Roman"/>
          <w:sz w:val="24"/>
          <w:szCs w:val="24"/>
        </w:rPr>
        <w:t xml:space="preserve">Кронштадтского </w:t>
      </w:r>
      <w:r w:rsidR="00862479" w:rsidRPr="00862479">
        <w:rPr>
          <w:rFonts w:ascii="Times New Roman" w:hAnsi="Times New Roman" w:cs="Times New Roman"/>
          <w:sz w:val="24"/>
          <w:szCs w:val="24"/>
        </w:rPr>
        <w:t xml:space="preserve">района Санкт-Петербурга </w:t>
      </w:r>
      <w:r w:rsidRPr="004E284D">
        <w:rPr>
          <w:rFonts w:ascii="Times New Roman" w:hAnsi="Times New Roman" w:cs="Times New Roman"/>
          <w:sz w:val="24"/>
          <w:szCs w:val="24"/>
        </w:rPr>
        <w:t xml:space="preserve">(далее – Положение </w:t>
      </w:r>
      <w:r w:rsidR="0026069E">
        <w:rPr>
          <w:rFonts w:ascii="Times New Roman" w:hAnsi="Times New Roman" w:cs="Times New Roman"/>
          <w:sz w:val="24"/>
          <w:szCs w:val="24"/>
        </w:rPr>
        <w:br/>
      </w:r>
      <w:r w:rsidRPr="004E284D">
        <w:rPr>
          <w:rFonts w:ascii="Times New Roman" w:hAnsi="Times New Roman" w:cs="Times New Roman"/>
          <w:sz w:val="24"/>
          <w:szCs w:val="24"/>
        </w:rPr>
        <w:t>об оценке), определяет</w:t>
      </w:r>
      <w:r w:rsidR="007D77C3">
        <w:rPr>
          <w:rFonts w:ascii="Times New Roman" w:hAnsi="Times New Roman" w:cs="Times New Roman"/>
          <w:sz w:val="24"/>
          <w:szCs w:val="24"/>
        </w:rPr>
        <w:t>:</w:t>
      </w:r>
    </w:p>
    <w:p w14:paraId="1169E3EC" w14:textId="2077FB1F" w:rsidR="007D77C3" w:rsidRPr="007D77C3" w:rsidRDefault="007D77C3" w:rsidP="0036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D77C3">
        <w:rPr>
          <w:rFonts w:ascii="Times New Roman" w:hAnsi="Times New Roman" w:cs="Times New Roman"/>
          <w:sz w:val="24"/>
          <w:szCs w:val="24"/>
        </w:rPr>
        <w:t>ополнительные показатели и критерии оценки эффективности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4D">
        <w:rPr>
          <w:rFonts w:ascii="Times New Roman" w:hAnsi="Times New Roman" w:cs="Times New Roman"/>
          <w:sz w:val="24"/>
          <w:szCs w:val="24"/>
        </w:rPr>
        <w:t>руководител</w:t>
      </w:r>
      <w:r w:rsidR="00862479">
        <w:rPr>
          <w:rFonts w:ascii="Times New Roman" w:hAnsi="Times New Roman" w:cs="Times New Roman"/>
          <w:sz w:val="24"/>
          <w:szCs w:val="24"/>
        </w:rPr>
        <w:t>ей</w:t>
      </w:r>
      <w:r w:rsidR="00862479" w:rsidRPr="00862479">
        <w:t xml:space="preserve"> </w:t>
      </w:r>
      <w:r w:rsidR="00862479" w:rsidRPr="00862479">
        <w:rPr>
          <w:rFonts w:ascii="Times New Roman" w:hAnsi="Times New Roman" w:cs="Times New Roman"/>
          <w:sz w:val="24"/>
          <w:szCs w:val="24"/>
        </w:rPr>
        <w:t xml:space="preserve">государственных бюджетных учреждений по делам молодежи, находящихся в ведении администрации </w:t>
      </w:r>
      <w:r w:rsidR="00257B95">
        <w:rPr>
          <w:rFonts w:ascii="Times New Roman" w:hAnsi="Times New Roman" w:cs="Times New Roman"/>
          <w:sz w:val="24"/>
          <w:szCs w:val="24"/>
        </w:rPr>
        <w:t>Кронштадтского</w:t>
      </w:r>
      <w:r w:rsidR="00862479" w:rsidRPr="00862479">
        <w:rPr>
          <w:rFonts w:ascii="Times New Roman" w:hAnsi="Times New Roman" w:cs="Times New Roman"/>
          <w:sz w:val="24"/>
          <w:szCs w:val="24"/>
        </w:rPr>
        <w:t xml:space="preserve"> района Санкт-Петербурга </w:t>
      </w:r>
      <w:r>
        <w:rPr>
          <w:rFonts w:ascii="Times New Roman" w:hAnsi="Times New Roman" w:cs="Times New Roman"/>
          <w:sz w:val="24"/>
          <w:szCs w:val="24"/>
        </w:rPr>
        <w:t xml:space="preserve">(далее – Учреждение), </w:t>
      </w:r>
      <w:r w:rsidRPr="007D77C3">
        <w:rPr>
          <w:rFonts w:ascii="Times New Roman" w:hAnsi="Times New Roman" w:cs="Times New Roman"/>
          <w:sz w:val="24"/>
          <w:szCs w:val="24"/>
        </w:rPr>
        <w:t xml:space="preserve">подлежащие применению наряду с основными показателями и критериями оценки эффективности труда указанных категорий работников, предусмотренными постановлением Правительства Санкт-Петербурга от 29.06.2023 № 650 «О показателях и критериях оценки эффективности труда работников государственных учреждений по делам молодежи Санкт-Петербурга» (далее – постановление № 650), согласно приложению № </w:t>
      </w:r>
      <w:r>
        <w:rPr>
          <w:rFonts w:ascii="Times New Roman" w:hAnsi="Times New Roman" w:cs="Times New Roman"/>
          <w:sz w:val="24"/>
          <w:szCs w:val="24"/>
        </w:rPr>
        <w:t>1 к Положению об оценке</w:t>
      </w:r>
      <w:r w:rsidRPr="007D77C3">
        <w:rPr>
          <w:rFonts w:ascii="Times New Roman" w:hAnsi="Times New Roman" w:cs="Times New Roman"/>
          <w:sz w:val="24"/>
          <w:szCs w:val="24"/>
        </w:rPr>
        <w:t>;</w:t>
      </w:r>
    </w:p>
    <w:p w14:paraId="26598D9B" w14:textId="53693729" w:rsidR="00431857" w:rsidRDefault="004E284D" w:rsidP="0036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284D">
        <w:rPr>
          <w:rFonts w:ascii="Times New Roman" w:hAnsi="Times New Roman" w:cs="Times New Roman"/>
          <w:sz w:val="24"/>
          <w:szCs w:val="24"/>
        </w:rPr>
        <w:t xml:space="preserve"> порядок применения показателей и критериев оценки эффективности труда руководител</w:t>
      </w:r>
      <w:r w:rsidR="00862479">
        <w:rPr>
          <w:rFonts w:ascii="Times New Roman" w:hAnsi="Times New Roman" w:cs="Times New Roman"/>
          <w:sz w:val="24"/>
          <w:szCs w:val="24"/>
        </w:rPr>
        <w:t>ей</w:t>
      </w:r>
      <w:r w:rsidRPr="004E284D">
        <w:rPr>
          <w:rFonts w:ascii="Times New Roman" w:hAnsi="Times New Roman" w:cs="Times New Roman"/>
          <w:sz w:val="24"/>
          <w:szCs w:val="24"/>
        </w:rPr>
        <w:t xml:space="preserve"> </w:t>
      </w:r>
      <w:r w:rsidR="007D77C3">
        <w:rPr>
          <w:rFonts w:ascii="Times New Roman" w:hAnsi="Times New Roman" w:cs="Times New Roman"/>
          <w:sz w:val="24"/>
          <w:szCs w:val="24"/>
        </w:rPr>
        <w:t>Учреждени</w:t>
      </w:r>
      <w:r w:rsidR="00862479">
        <w:rPr>
          <w:rFonts w:ascii="Times New Roman" w:hAnsi="Times New Roman" w:cs="Times New Roman"/>
          <w:sz w:val="24"/>
          <w:szCs w:val="24"/>
        </w:rPr>
        <w:t>й</w:t>
      </w:r>
      <w:r w:rsidR="007D77C3">
        <w:rPr>
          <w:rFonts w:ascii="Times New Roman" w:hAnsi="Times New Roman" w:cs="Times New Roman"/>
          <w:sz w:val="24"/>
          <w:szCs w:val="24"/>
        </w:rPr>
        <w:t>, включающий н</w:t>
      </w:r>
      <w:r w:rsidRPr="004E284D">
        <w:rPr>
          <w:rFonts w:ascii="Times New Roman" w:hAnsi="Times New Roman" w:cs="Times New Roman"/>
          <w:sz w:val="24"/>
          <w:szCs w:val="24"/>
        </w:rPr>
        <w:t xml:space="preserve">ормы о периодичности оценки по конкретным показателям, размер и вид стимулирующих выплат, соответствующих показателям </w:t>
      </w:r>
      <w:r w:rsidR="0026069E">
        <w:rPr>
          <w:rFonts w:ascii="Times New Roman" w:hAnsi="Times New Roman" w:cs="Times New Roman"/>
          <w:sz w:val="24"/>
          <w:szCs w:val="24"/>
        </w:rPr>
        <w:br/>
      </w:r>
      <w:r w:rsidRPr="004E284D">
        <w:rPr>
          <w:rFonts w:ascii="Times New Roman" w:hAnsi="Times New Roman" w:cs="Times New Roman"/>
          <w:sz w:val="24"/>
          <w:szCs w:val="24"/>
        </w:rPr>
        <w:t>и критериям, предусмотренным постановлением № 650 и положением об оценке,</w:t>
      </w:r>
      <w:r w:rsidR="00431857">
        <w:rPr>
          <w:rFonts w:ascii="Times New Roman" w:hAnsi="Times New Roman" w:cs="Times New Roman"/>
          <w:sz w:val="24"/>
          <w:szCs w:val="24"/>
        </w:rPr>
        <w:t xml:space="preserve"> </w:t>
      </w:r>
      <w:r w:rsidR="00431857" w:rsidRPr="007D77C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64257">
        <w:rPr>
          <w:rFonts w:ascii="Times New Roman" w:hAnsi="Times New Roman" w:cs="Times New Roman"/>
          <w:sz w:val="24"/>
          <w:szCs w:val="24"/>
        </w:rPr>
        <w:t xml:space="preserve">разделу 2 Положения об </w:t>
      </w:r>
      <w:r w:rsidR="00364257" w:rsidRPr="005A31A6">
        <w:rPr>
          <w:rFonts w:ascii="Times New Roman" w:hAnsi="Times New Roman" w:cs="Times New Roman"/>
          <w:sz w:val="24"/>
          <w:szCs w:val="24"/>
        </w:rPr>
        <w:t xml:space="preserve">оценке и </w:t>
      </w:r>
      <w:r w:rsidR="00431857" w:rsidRPr="005A31A6">
        <w:rPr>
          <w:rFonts w:ascii="Times New Roman" w:hAnsi="Times New Roman" w:cs="Times New Roman"/>
          <w:sz w:val="24"/>
          <w:szCs w:val="24"/>
        </w:rPr>
        <w:t xml:space="preserve">приложению № </w:t>
      </w:r>
      <w:r w:rsidR="00BC30D6" w:rsidRPr="005A31A6">
        <w:rPr>
          <w:rFonts w:ascii="Times New Roman" w:hAnsi="Times New Roman" w:cs="Times New Roman"/>
          <w:sz w:val="24"/>
          <w:szCs w:val="24"/>
        </w:rPr>
        <w:t>2</w:t>
      </w:r>
      <w:r w:rsidR="00431857" w:rsidRPr="005A31A6">
        <w:rPr>
          <w:rFonts w:ascii="Times New Roman" w:hAnsi="Times New Roman" w:cs="Times New Roman"/>
          <w:sz w:val="24"/>
          <w:szCs w:val="24"/>
        </w:rPr>
        <w:t xml:space="preserve"> к Положению об оценке</w:t>
      </w:r>
      <w:r w:rsidR="000C390D" w:rsidRPr="005A31A6">
        <w:rPr>
          <w:rFonts w:ascii="Times New Roman" w:hAnsi="Times New Roman" w:cs="Times New Roman"/>
          <w:sz w:val="24"/>
          <w:szCs w:val="24"/>
        </w:rPr>
        <w:t>.</w:t>
      </w:r>
    </w:p>
    <w:p w14:paraId="549A47FA" w14:textId="77777777" w:rsidR="00364257" w:rsidRDefault="00364257" w:rsidP="00364257">
      <w:pPr>
        <w:ind w:firstLine="709"/>
        <w:jc w:val="both"/>
        <w:rPr>
          <w:sz w:val="24"/>
          <w:szCs w:val="24"/>
        </w:rPr>
      </w:pPr>
    </w:p>
    <w:p w14:paraId="3DC82567" w14:textId="77777777" w:rsidR="004E284D" w:rsidRPr="004E284D" w:rsidRDefault="004E284D" w:rsidP="00364257">
      <w:pPr>
        <w:ind w:firstLine="709"/>
        <w:jc w:val="both"/>
        <w:rPr>
          <w:sz w:val="24"/>
          <w:szCs w:val="24"/>
        </w:rPr>
      </w:pPr>
      <w:r w:rsidRPr="004E284D">
        <w:rPr>
          <w:sz w:val="24"/>
          <w:szCs w:val="24"/>
        </w:rPr>
        <w:t xml:space="preserve">1.2. Настоящее Положение об оценке разработано в соответствии с Трудовым кодексом Российской Федерации, Законом Санкт-Петербурга от 05.10.2005 № 531-74 </w:t>
      </w:r>
      <w:r w:rsidRPr="004E284D">
        <w:rPr>
          <w:sz w:val="24"/>
          <w:szCs w:val="24"/>
        </w:rPr>
        <w:br/>
        <w:t xml:space="preserve">«О системах оплаты труда работников государственных учреждений Санкт-Петербурга», постановлением Правительства Санкт-Петербурга от 01.11.2005 № 1672 «О  системе     оплаты труда работников государственных учреждений по делам молодежи  Санкт-Петербурга», постановлением </w:t>
      </w:r>
      <w:r w:rsidR="00364257">
        <w:rPr>
          <w:sz w:val="24"/>
          <w:szCs w:val="24"/>
        </w:rPr>
        <w:t>№ 650</w:t>
      </w:r>
      <w:r w:rsidRPr="004E284D">
        <w:rPr>
          <w:sz w:val="24"/>
          <w:szCs w:val="24"/>
        </w:rPr>
        <w:t xml:space="preserve">, распоряжением Комитета по молодежной политике и  взаимодействию с общественными организациями </w:t>
      </w:r>
      <w:r w:rsidRPr="004E284D">
        <w:rPr>
          <w:sz w:val="24"/>
          <w:szCs w:val="24"/>
        </w:rPr>
        <w:br/>
        <w:t>от 20.06.2022 № 44-р «Об  утверждении методических рекомендаций по оплате труда работников учреждений по делам молодежи Санкт-Петербурга».</w:t>
      </w:r>
    </w:p>
    <w:p w14:paraId="424FA341" w14:textId="77777777" w:rsidR="00364257" w:rsidRDefault="00364257" w:rsidP="004E284D">
      <w:pPr>
        <w:adjustRightInd w:val="0"/>
        <w:spacing w:line="266" w:lineRule="auto"/>
        <w:ind w:firstLine="720"/>
        <w:jc w:val="both"/>
        <w:rPr>
          <w:sz w:val="24"/>
          <w:szCs w:val="24"/>
        </w:rPr>
      </w:pPr>
    </w:p>
    <w:p w14:paraId="0436CF5B" w14:textId="77777777" w:rsidR="00364257" w:rsidRPr="00364257" w:rsidRDefault="00364257" w:rsidP="00364257">
      <w:pPr>
        <w:pStyle w:val="a5"/>
        <w:numPr>
          <w:ilvl w:val="0"/>
          <w:numId w:val="10"/>
        </w:numPr>
        <w:tabs>
          <w:tab w:val="left" w:pos="0"/>
        </w:tabs>
        <w:autoSpaceDE/>
        <w:autoSpaceDN/>
        <w:ind w:left="0"/>
        <w:jc w:val="center"/>
        <w:rPr>
          <w:b/>
          <w:sz w:val="24"/>
          <w:szCs w:val="24"/>
        </w:rPr>
      </w:pPr>
      <w:r w:rsidRPr="00364257">
        <w:rPr>
          <w:b/>
          <w:sz w:val="24"/>
          <w:szCs w:val="24"/>
        </w:rPr>
        <w:t xml:space="preserve">Порядок применения показателей и критериев оценки эффективности труда </w:t>
      </w:r>
      <w:r>
        <w:rPr>
          <w:b/>
          <w:sz w:val="24"/>
          <w:szCs w:val="24"/>
        </w:rPr>
        <w:t>руководителя Учреждения</w:t>
      </w:r>
      <w:r w:rsidRPr="00364257">
        <w:rPr>
          <w:b/>
          <w:sz w:val="24"/>
          <w:szCs w:val="24"/>
        </w:rPr>
        <w:t xml:space="preserve"> </w:t>
      </w:r>
    </w:p>
    <w:p w14:paraId="45BD8843" w14:textId="77777777" w:rsidR="00364257" w:rsidRDefault="00364257" w:rsidP="004E284D">
      <w:pPr>
        <w:adjustRightInd w:val="0"/>
        <w:spacing w:line="266" w:lineRule="auto"/>
        <w:ind w:firstLine="720"/>
        <w:jc w:val="both"/>
        <w:rPr>
          <w:sz w:val="24"/>
          <w:szCs w:val="24"/>
        </w:rPr>
      </w:pPr>
    </w:p>
    <w:p w14:paraId="132140A5" w14:textId="0675FC10" w:rsidR="004E284D" w:rsidRPr="00364257" w:rsidRDefault="004E284D" w:rsidP="00364257">
      <w:pPr>
        <w:pStyle w:val="a5"/>
        <w:numPr>
          <w:ilvl w:val="1"/>
          <w:numId w:val="10"/>
        </w:numPr>
        <w:adjustRightInd w:val="0"/>
        <w:spacing w:line="266" w:lineRule="auto"/>
        <w:ind w:left="0" w:firstLine="720"/>
        <w:jc w:val="both"/>
        <w:rPr>
          <w:sz w:val="24"/>
          <w:szCs w:val="24"/>
        </w:rPr>
      </w:pPr>
      <w:r w:rsidRPr="00364257">
        <w:rPr>
          <w:sz w:val="24"/>
          <w:szCs w:val="24"/>
        </w:rPr>
        <w:t> Под выплатами стимулирующего характера</w:t>
      </w:r>
      <w:r w:rsidR="0074623D">
        <w:rPr>
          <w:sz w:val="24"/>
          <w:szCs w:val="24"/>
        </w:rPr>
        <w:t xml:space="preserve"> понимаются премии </w:t>
      </w:r>
      <w:r w:rsidR="0026069E">
        <w:rPr>
          <w:sz w:val="24"/>
          <w:szCs w:val="24"/>
        </w:rPr>
        <w:br/>
      </w:r>
      <w:r w:rsidR="0074623D">
        <w:rPr>
          <w:sz w:val="24"/>
          <w:szCs w:val="24"/>
        </w:rPr>
        <w:t xml:space="preserve">и надбавки, </w:t>
      </w:r>
      <w:r w:rsidRPr="00364257">
        <w:rPr>
          <w:sz w:val="24"/>
          <w:szCs w:val="24"/>
        </w:rPr>
        <w:t>а также иные стимулирующие выплаты.</w:t>
      </w:r>
    </w:p>
    <w:p w14:paraId="7DB9A64C" w14:textId="77777777" w:rsidR="004E284D" w:rsidRPr="004E284D" w:rsidRDefault="004E284D" w:rsidP="004E284D">
      <w:pPr>
        <w:adjustRightInd w:val="0"/>
        <w:spacing w:line="266" w:lineRule="auto"/>
        <w:ind w:firstLine="720"/>
        <w:jc w:val="both"/>
        <w:rPr>
          <w:sz w:val="24"/>
          <w:szCs w:val="24"/>
        </w:rPr>
      </w:pPr>
      <w:r w:rsidRPr="004E284D">
        <w:rPr>
          <w:sz w:val="24"/>
          <w:szCs w:val="24"/>
        </w:rPr>
        <w:t xml:space="preserve">Выплаты стимулирующего характера устанавливаются к должностному окладу (тарифной ставке (окладу)) руководителя. </w:t>
      </w:r>
    </w:p>
    <w:p w14:paraId="562D9FD4" w14:textId="77777777" w:rsidR="004E284D" w:rsidRPr="004E284D" w:rsidRDefault="004E284D" w:rsidP="004E284D">
      <w:pPr>
        <w:adjustRightInd w:val="0"/>
        <w:ind w:firstLine="720"/>
        <w:jc w:val="both"/>
        <w:rPr>
          <w:sz w:val="24"/>
          <w:szCs w:val="24"/>
        </w:rPr>
      </w:pPr>
      <w:r w:rsidRPr="004E284D">
        <w:rPr>
          <w:sz w:val="24"/>
          <w:szCs w:val="24"/>
        </w:rPr>
        <w:lastRenderedPageBreak/>
        <w:t>Выплаты стимулирующего характера устанавливаются за интенсивность и высокие результаты работы, за качество оказываемых услуг (выполняемых работ), иные достижения в труде.</w:t>
      </w:r>
    </w:p>
    <w:p w14:paraId="2F596959" w14:textId="77777777" w:rsidR="004E284D" w:rsidRPr="004E284D" w:rsidRDefault="004E284D" w:rsidP="004E284D">
      <w:pPr>
        <w:adjustRightInd w:val="0"/>
        <w:ind w:firstLine="720"/>
        <w:jc w:val="both"/>
        <w:rPr>
          <w:sz w:val="24"/>
          <w:szCs w:val="24"/>
        </w:rPr>
      </w:pPr>
      <w:r w:rsidRPr="004E284D">
        <w:rPr>
          <w:sz w:val="24"/>
          <w:szCs w:val="24"/>
        </w:rPr>
        <w:t>Абсолютный размер каждой стимулирующей выплаты исчисляется без учета иных доплат, надбавок, премий и других выплат.</w:t>
      </w:r>
    </w:p>
    <w:p w14:paraId="142B534D" w14:textId="77777777" w:rsidR="004E284D" w:rsidRPr="004E284D" w:rsidRDefault="00364257" w:rsidP="004E2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FD7240">
        <w:rPr>
          <w:sz w:val="24"/>
          <w:szCs w:val="24"/>
        </w:rPr>
        <w:t xml:space="preserve">Применяются следующие виды стимулирующих </w:t>
      </w:r>
      <w:r w:rsidR="004E284D" w:rsidRPr="004E284D">
        <w:rPr>
          <w:sz w:val="24"/>
          <w:szCs w:val="24"/>
        </w:rPr>
        <w:t xml:space="preserve">выплат </w:t>
      </w:r>
      <w:r w:rsidR="00FD7240">
        <w:rPr>
          <w:sz w:val="24"/>
          <w:szCs w:val="24"/>
        </w:rPr>
        <w:t>руководителю учреждения</w:t>
      </w:r>
      <w:r w:rsidR="004E284D" w:rsidRPr="004E284D">
        <w:rPr>
          <w:sz w:val="24"/>
          <w:szCs w:val="24"/>
        </w:rPr>
        <w:t>:</w:t>
      </w:r>
    </w:p>
    <w:p w14:paraId="5D276DE3" w14:textId="5F12B864" w:rsidR="00FD7240" w:rsidRPr="00E91597" w:rsidRDefault="00FD7240" w:rsidP="004E284D">
      <w:pPr>
        <w:adjustRightInd w:val="0"/>
        <w:ind w:firstLine="720"/>
        <w:jc w:val="both"/>
        <w:rPr>
          <w:color w:val="auto"/>
          <w:sz w:val="24"/>
          <w:szCs w:val="24"/>
        </w:rPr>
      </w:pPr>
      <w:r w:rsidRPr="00E91597">
        <w:rPr>
          <w:color w:val="auto"/>
          <w:sz w:val="24"/>
          <w:szCs w:val="24"/>
        </w:rPr>
        <w:t>2.2.1. н</w:t>
      </w:r>
      <w:r w:rsidR="004E284D" w:rsidRPr="00E91597">
        <w:rPr>
          <w:color w:val="auto"/>
          <w:sz w:val="24"/>
          <w:szCs w:val="24"/>
        </w:rPr>
        <w:t xml:space="preserve">адбавка за интенсивность работы </w:t>
      </w:r>
      <w:r w:rsidR="006B193D" w:rsidRPr="00E91597">
        <w:rPr>
          <w:color w:val="auto"/>
          <w:sz w:val="24"/>
          <w:szCs w:val="24"/>
        </w:rPr>
        <w:t>–</w:t>
      </w:r>
      <w:r w:rsidRPr="00E91597">
        <w:rPr>
          <w:color w:val="auto"/>
          <w:sz w:val="24"/>
          <w:szCs w:val="24"/>
        </w:rPr>
        <w:t xml:space="preserve"> </w:t>
      </w:r>
      <w:r w:rsidR="004E284D" w:rsidRPr="00E91597">
        <w:rPr>
          <w:color w:val="auto"/>
          <w:sz w:val="24"/>
          <w:szCs w:val="24"/>
        </w:rPr>
        <w:t>устанавлива</w:t>
      </w:r>
      <w:r w:rsidR="006B193D" w:rsidRPr="00E91597">
        <w:rPr>
          <w:color w:val="auto"/>
          <w:sz w:val="24"/>
          <w:szCs w:val="24"/>
        </w:rPr>
        <w:t>ется</w:t>
      </w:r>
      <w:r w:rsidR="004E284D" w:rsidRPr="00E91597">
        <w:rPr>
          <w:color w:val="auto"/>
          <w:sz w:val="24"/>
          <w:szCs w:val="24"/>
        </w:rPr>
        <w:t xml:space="preserve"> на</w:t>
      </w:r>
      <w:r w:rsidR="006B193D" w:rsidRPr="00E91597">
        <w:rPr>
          <w:color w:val="auto"/>
          <w:sz w:val="24"/>
          <w:szCs w:val="24"/>
        </w:rPr>
        <w:t xml:space="preserve"> год</w:t>
      </w:r>
      <w:r w:rsidR="004E284D" w:rsidRPr="00E91597">
        <w:rPr>
          <w:color w:val="auto"/>
          <w:sz w:val="24"/>
          <w:szCs w:val="24"/>
        </w:rPr>
        <w:t xml:space="preserve"> с учетом </w:t>
      </w:r>
      <w:r w:rsidRPr="00E91597">
        <w:rPr>
          <w:color w:val="auto"/>
          <w:sz w:val="24"/>
          <w:szCs w:val="24"/>
        </w:rPr>
        <w:t xml:space="preserve">достижения значений показателей и критериев эффективности труда </w:t>
      </w:r>
      <w:r w:rsidR="004E284D" w:rsidRPr="00E91597">
        <w:rPr>
          <w:color w:val="auto"/>
          <w:sz w:val="24"/>
          <w:szCs w:val="24"/>
        </w:rPr>
        <w:t>в истекш</w:t>
      </w:r>
      <w:r w:rsidRPr="00E91597">
        <w:rPr>
          <w:color w:val="auto"/>
          <w:sz w:val="24"/>
          <w:szCs w:val="24"/>
        </w:rPr>
        <w:t xml:space="preserve">ем </w:t>
      </w:r>
      <w:r w:rsidR="004E284D" w:rsidRPr="00E91597">
        <w:rPr>
          <w:color w:val="auto"/>
          <w:sz w:val="24"/>
          <w:szCs w:val="24"/>
        </w:rPr>
        <w:t>период</w:t>
      </w:r>
      <w:r w:rsidRPr="00E91597">
        <w:rPr>
          <w:color w:val="auto"/>
          <w:sz w:val="24"/>
          <w:szCs w:val="24"/>
        </w:rPr>
        <w:t>е, согласно приложению</w:t>
      </w:r>
      <w:r w:rsidR="006B193D" w:rsidRPr="00E91597">
        <w:rPr>
          <w:color w:val="auto"/>
          <w:sz w:val="24"/>
          <w:szCs w:val="24"/>
        </w:rPr>
        <w:t xml:space="preserve"> №</w:t>
      </w:r>
      <w:r w:rsidR="0026069E">
        <w:rPr>
          <w:color w:val="auto"/>
          <w:sz w:val="24"/>
          <w:szCs w:val="24"/>
        </w:rPr>
        <w:t xml:space="preserve">  </w:t>
      </w:r>
      <w:r w:rsidRPr="00E91597">
        <w:rPr>
          <w:color w:val="auto"/>
          <w:sz w:val="24"/>
          <w:szCs w:val="24"/>
        </w:rPr>
        <w:t>2 к Положению об оценке, и выплачивается ежемесячно</w:t>
      </w:r>
      <w:r w:rsidR="004E284D" w:rsidRPr="00E91597">
        <w:rPr>
          <w:color w:val="auto"/>
          <w:sz w:val="24"/>
          <w:szCs w:val="24"/>
        </w:rPr>
        <w:t>.</w:t>
      </w:r>
      <w:r w:rsidRPr="00E91597">
        <w:rPr>
          <w:color w:val="auto"/>
          <w:sz w:val="24"/>
          <w:szCs w:val="24"/>
        </w:rPr>
        <w:t xml:space="preserve"> Размер надбавки устанавливается в процентах к должностному окладу и не может превышать</w:t>
      </w:r>
      <w:r w:rsidR="006B193D" w:rsidRPr="00E91597">
        <w:rPr>
          <w:color w:val="auto"/>
          <w:sz w:val="24"/>
          <w:szCs w:val="24"/>
        </w:rPr>
        <w:t xml:space="preserve"> </w:t>
      </w:r>
      <w:r w:rsidR="00737D18" w:rsidRPr="00E91597">
        <w:rPr>
          <w:color w:val="auto"/>
          <w:sz w:val="24"/>
          <w:szCs w:val="24"/>
        </w:rPr>
        <w:t>130%</w:t>
      </w:r>
      <w:r w:rsidRPr="00E91597">
        <w:rPr>
          <w:color w:val="auto"/>
          <w:sz w:val="24"/>
          <w:szCs w:val="24"/>
        </w:rPr>
        <w:t xml:space="preserve">. Выплата надбавки осуществляется в пределах фонда оплаты труда Учреждения </w:t>
      </w:r>
      <w:r w:rsidR="0074623D">
        <w:rPr>
          <w:color w:val="auto"/>
          <w:sz w:val="24"/>
          <w:szCs w:val="24"/>
        </w:rPr>
        <w:br/>
      </w:r>
      <w:r w:rsidRPr="00E91597">
        <w:rPr>
          <w:color w:val="auto"/>
          <w:sz w:val="24"/>
          <w:szCs w:val="24"/>
        </w:rPr>
        <w:t>за фактически отработанное время.</w:t>
      </w:r>
    </w:p>
    <w:p w14:paraId="0026B97B" w14:textId="7753A5F6" w:rsidR="00210E3F" w:rsidRPr="00E91597" w:rsidRDefault="00210E3F" w:rsidP="004E284D">
      <w:pPr>
        <w:adjustRightInd w:val="0"/>
        <w:ind w:firstLine="720"/>
        <w:jc w:val="both"/>
        <w:rPr>
          <w:color w:val="auto"/>
          <w:sz w:val="24"/>
          <w:szCs w:val="24"/>
        </w:rPr>
      </w:pPr>
      <w:r w:rsidRPr="00E91597">
        <w:rPr>
          <w:color w:val="auto"/>
          <w:sz w:val="24"/>
          <w:szCs w:val="24"/>
        </w:rPr>
        <w:t>2.2.</w:t>
      </w:r>
      <w:r w:rsidR="00737D18" w:rsidRPr="00E91597">
        <w:rPr>
          <w:color w:val="auto"/>
          <w:sz w:val="24"/>
          <w:szCs w:val="24"/>
        </w:rPr>
        <w:t>2</w:t>
      </w:r>
      <w:r w:rsidRPr="00E91597">
        <w:rPr>
          <w:color w:val="auto"/>
          <w:sz w:val="24"/>
          <w:szCs w:val="24"/>
        </w:rPr>
        <w:t>. надбавка за результативность работы – устанавливается на квартал с учетом достижения значений показателей и критериев эффективности труда в истекшем периоде, согласно приложению №</w:t>
      </w:r>
      <w:r w:rsidR="0026069E">
        <w:rPr>
          <w:color w:val="auto"/>
          <w:sz w:val="24"/>
          <w:szCs w:val="24"/>
        </w:rPr>
        <w:t xml:space="preserve"> </w:t>
      </w:r>
      <w:r w:rsidRPr="00E91597">
        <w:rPr>
          <w:color w:val="auto"/>
          <w:sz w:val="24"/>
          <w:szCs w:val="24"/>
        </w:rPr>
        <w:t xml:space="preserve">2 к Положению об оценке, и выплачивается ежемесячно. Размер надбавки устанавливается в процентах к должностному окладу и не может превышать </w:t>
      </w:r>
      <w:r w:rsidR="00737D18" w:rsidRPr="00E91597">
        <w:rPr>
          <w:color w:val="auto"/>
          <w:sz w:val="24"/>
          <w:szCs w:val="24"/>
        </w:rPr>
        <w:t>100%</w:t>
      </w:r>
      <w:r w:rsidRPr="00E91597">
        <w:rPr>
          <w:color w:val="auto"/>
          <w:sz w:val="24"/>
          <w:szCs w:val="24"/>
        </w:rPr>
        <w:t>. Выплата надбавки осуществляется в пределах фонда оплаты труда Учреждения за фактически отработанное время.</w:t>
      </w:r>
    </w:p>
    <w:p w14:paraId="4CAF9127" w14:textId="1093C0EC" w:rsidR="00FD7240" w:rsidRDefault="00FD7240" w:rsidP="004E284D">
      <w:pPr>
        <w:adjustRightInd w:val="0"/>
        <w:ind w:firstLine="720"/>
        <w:jc w:val="both"/>
        <w:rPr>
          <w:sz w:val="24"/>
          <w:szCs w:val="24"/>
        </w:rPr>
      </w:pPr>
      <w:r w:rsidRPr="00E91597">
        <w:rPr>
          <w:color w:val="auto"/>
          <w:sz w:val="24"/>
          <w:szCs w:val="24"/>
        </w:rPr>
        <w:t>2.2.</w:t>
      </w:r>
      <w:r w:rsidR="00737D18" w:rsidRPr="00E91597">
        <w:rPr>
          <w:color w:val="auto"/>
          <w:sz w:val="24"/>
          <w:szCs w:val="24"/>
        </w:rPr>
        <w:t>3</w:t>
      </w:r>
      <w:r w:rsidR="004E284D" w:rsidRPr="00E91597">
        <w:rPr>
          <w:color w:val="auto"/>
          <w:sz w:val="24"/>
          <w:szCs w:val="24"/>
        </w:rPr>
        <w:t>. премия за высокие результаты работы, за качество оказыва</w:t>
      </w:r>
      <w:r w:rsidRPr="00E91597">
        <w:rPr>
          <w:color w:val="auto"/>
          <w:sz w:val="24"/>
          <w:szCs w:val="24"/>
        </w:rPr>
        <w:t xml:space="preserve">емых услуг (выполняемых работ) - </w:t>
      </w:r>
      <w:r w:rsidR="004E284D" w:rsidRPr="00E91597">
        <w:rPr>
          <w:color w:val="auto"/>
          <w:sz w:val="24"/>
          <w:szCs w:val="24"/>
        </w:rPr>
        <w:t xml:space="preserve">устанавливается 1 (один) раз в квартал </w:t>
      </w:r>
      <w:r w:rsidRPr="00E91597">
        <w:rPr>
          <w:color w:val="auto"/>
          <w:sz w:val="24"/>
          <w:szCs w:val="24"/>
        </w:rPr>
        <w:t xml:space="preserve">с учетом достижения значений показателей и критериев эффективности труда в истекшем периоде, согласно приложению </w:t>
      </w:r>
      <w:r w:rsidR="006B193D" w:rsidRPr="00E91597">
        <w:rPr>
          <w:color w:val="auto"/>
          <w:sz w:val="24"/>
          <w:szCs w:val="24"/>
        </w:rPr>
        <w:t>№</w:t>
      </w:r>
      <w:r w:rsidRPr="00E91597">
        <w:rPr>
          <w:color w:val="auto"/>
          <w:sz w:val="24"/>
          <w:szCs w:val="24"/>
        </w:rPr>
        <w:t xml:space="preserve">2 к Положению об оценке, и выплачивается 1 раз за отчетный период. Размер премии устанавливается в процентах от должностного оклада </w:t>
      </w:r>
      <w:r w:rsidRPr="00E91597">
        <w:rPr>
          <w:color w:val="auto"/>
          <w:sz w:val="24"/>
          <w:szCs w:val="24"/>
        </w:rPr>
        <w:br/>
      </w:r>
      <w:r w:rsidRPr="004E284D">
        <w:rPr>
          <w:sz w:val="24"/>
          <w:szCs w:val="24"/>
        </w:rPr>
        <w:t xml:space="preserve">или в абсолютных величинах пропорционально фактически отработанному времени </w:t>
      </w:r>
      <w:r w:rsidRPr="004E284D">
        <w:rPr>
          <w:sz w:val="24"/>
          <w:szCs w:val="24"/>
        </w:rPr>
        <w:br/>
        <w:t xml:space="preserve">и не может превышать </w:t>
      </w:r>
      <w:r w:rsidR="00FC48F2">
        <w:rPr>
          <w:sz w:val="24"/>
          <w:szCs w:val="24"/>
        </w:rPr>
        <w:t>двух должностных окладов</w:t>
      </w:r>
      <w:r w:rsidRPr="004E284D">
        <w:rPr>
          <w:sz w:val="24"/>
          <w:szCs w:val="24"/>
        </w:rPr>
        <w:t>.</w:t>
      </w:r>
      <w:r w:rsidR="00E12616">
        <w:rPr>
          <w:sz w:val="24"/>
          <w:szCs w:val="24"/>
        </w:rPr>
        <w:t xml:space="preserve"> </w:t>
      </w:r>
    </w:p>
    <w:p w14:paraId="3CC48365" w14:textId="7F459120" w:rsidR="00FD7240" w:rsidRPr="007229E0" w:rsidRDefault="00FD7240" w:rsidP="004E284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737D18">
        <w:rPr>
          <w:rFonts w:ascii="Times New Roman" w:hAnsi="Times New Roman" w:cs="Times New Roman"/>
          <w:sz w:val="24"/>
          <w:szCs w:val="24"/>
        </w:rPr>
        <w:t>4</w:t>
      </w:r>
      <w:r w:rsidR="004E284D" w:rsidRPr="004E284D">
        <w:rPr>
          <w:rFonts w:ascii="Times New Roman" w:hAnsi="Times New Roman" w:cs="Times New Roman"/>
          <w:sz w:val="24"/>
          <w:szCs w:val="24"/>
        </w:rPr>
        <w:t>. премия за результативность работы, связа</w:t>
      </w:r>
      <w:r>
        <w:rPr>
          <w:rFonts w:ascii="Times New Roman" w:hAnsi="Times New Roman" w:cs="Times New Roman"/>
          <w:sz w:val="24"/>
          <w:szCs w:val="24"/>
        </w:rPr>
        <w:t>нной с оказанием платных услуг -</w:t>
      </w:r>
      <w:r w:rsidR="004E284D" w:rsidRPr="004E284D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FD7240">
        <w:rPr>
          <w:rFonts w:ascii="Times New Roman" w:hAnsi="Times New Roman" w:cs="Times New Roman"/>
          <w:sz w:val="24"/>
          <w:szCs w:val="24"/>
        </w:rPr>
        <w:t xml:space="preserve">на квартал с учетом достижения значений показателей и критериев эффективности труда в истекшем периоде, согласно приложению </w:t>
      </w:r>
      <w:r w:rsidR="006B193D">
        <w:rPr>
          <w:rFonts w:ascii="Times New Roman" w:hAnsi="Times New Roman" w:cs="Times New Roman"/>
          <w:sz w:val="24"/>
          <w:szCs w:val="24"/>
        </w:rPr>
        <w:t>№</w:t>
      </w:r>
      <w:r w:rsidRPr="00FD7240">
        <w:rPr>
          <w:rFonts w:ascii="Times New Roman" w:hAnsi="Times New Roman" w:cs="Times New Roman"/>
          <w:sz w:val="24"/>
          <w:szCs w:val="24"/>
        </w:rPr>
        <w:t>2 к Положению об оценке, и выплачивается ежемесячно.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597">
        <w:rPr>
          <w:rFonts w:ascii="Times New Roman" w:hAnsi="Times New Roman" w:cs="Times New Roman"/>
          <w:sz w:val="24"/>
          <w:szCs w:val="24"/>
        </w:rPr>
        <w:t>Размер премии устанавливается в процентах от должностного оклада или в абсолютных величинах пропорционально фактически отработанному времени и не может превышать одного должностного оклада.</w:t>
      </w:r>
    </w:p>
    <w:p w14:paraId="765E4CBA" w14:textId="23251832" w:rsidR="004E284D" w:rsidRPr="00361EE2" w:rsidRDefault="00FD7240" w:rsidP="00862479">
      <w:pPr>
        <w:adjustRightInd w:val="0"/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2.</w:t>
      </w:r>
      <w:r w:rsidR="00FC48F2">
        <w:rPr>
          <w:sz w:val="24"/>
          <w:szCs w:val="24"/>
        </w:rPr>
        <w:t>3</w:t>
      </w:r>
      <w:r w:rsidR="004E284D" w:rsidRPr="004E284D">
        <w:rPr>
          <w:sz w:val="24"/>
          <w:szCs w:val="24"/>
        </w:rPr>
        <w:t xml:space="preserve">. Выплаты стимулирующего характера руководителю Учреждения выплачиваются в пределах утвержденного фонда оплаты труда, а также за счет средств, получаемых в  качестве оплаты за осуществление видов деятельности, приносящей доход, осуществляемых в соответствии с уставом Учреждения, на основании решения </w:t>
      </w:r>
      <w:r w:rsidR="004E284D" w:rsidRPr="00361EE2">
        <w:rPr>
          <w:color w:val="auto"/>
          <w:sz w:val="24"/>
          <w:szCs w:val="24"/>
        </w:rPr>
        <w:t xml:space="preserve">Комиссии </w:t>
      </w:r>
      <w:r w:rsidR="00C25D1B" w:rsidRPr="00361EE2">
        <w:rPr>
          <w:color w:val="auto"/>
          <w:sz w:val="24"/>
          <w:szCs w:val="24"/>
        </w:rPr>
        <w:t>по</w:t>
      </w:r>
      <w:r w:rsidR="00E95E1B" w:rsidRPr="00361EE2">
        <w:rPr>
          <w:color w:val="auto"/>
          <w:sz w:val="24"/>
          <w:szCs w:val="24"/>
        </w:rPr>
        <w:t xml:space="preserve"> установлению значений</w:t>
      </w:r>
      <w:r w:rsidR="00C25D1B" w:rsidRPr="00361EE2">
        <w:rPr>
          <w:color w:val="auto"/>
          <w:sz w:val="24"/>
          <w:szCs w:val="24"/>
        </w:rPr>
        <w:t xml:space="preserve"> </w:t>
      </w:r>
      <w:r w:rsidR="00AB5BB8" w:rsidRPr="00361EE2">
        <w:rPr>
          <w:color w:val="auto"/>
          <w:sz w:val="24"/>
          <w:szCs w:val="24"/>
        </w:rPr>
        <w:t xml:space="preserve">показателей </w:t>
      </w:r>
      <w:r w:rsidR="00E95E1B" w:rsidRPr="00361EE2">
        <w:rPr>
          <w:color w:val="auto"/>
          <w:sz w:val="24"/>
          <w:szCs w:val="24"/>
        </w:rPr>
        <w:t xml:space="preserve">и критериев оценки </w:t>
      </w:r>
      <w:r w:rsidR="00AB5BB8" w:rsidRPr="00361EE2">
        <w:rPr>
          <w:color w:val="auto"/>
          <w:sz w:val="24"/>
          <w:szCs w:val="24"/>
        </w:rPr>
        <w:t>эффективности</w:t>
      </w:r>
      <w:r w:rsidR="00E95E1B" w:rsidRPr="00361EE2">
        <w:rPr>
          <w:color w:val="auto"/>
          <w:sz w:val="24"/>
          <w:szCs w:val="24"/>
        </w:rPr>
        <w:t xml:space="preserve"> труда </w:t>
      </w:r>
      <w:r w:rsidR="00AB5BB8" w:rsidRPr="00361EE2">
        <w:rPr>
          <w:color w:val="auto"/>
          <w:sz w:val="24"/>
          <w:szCs w:val="24"/>
        </w:rPr>
        <w:t xml:space="preserve"> </w:t>
      </w:r>
      <w:r w:rsidR="00E95E1B" w:rsidRPr="00361EE2">
        <w:rPr>
          <w:color w:val="auto"/>
          <w:sz w:val="24"/>
          <w:szCs w:val="24"/>
        </w:rPr>
        <w:t xml:space="preserve">руководителей </w:t>
      </w:r>
      <w:r w:rsidR="00AB5BB8" w:rsidRPr="00361EE2">
        <w:rPr>
          <w:color w:val="auto"/>
          <w:sz w:val="24"/>
          <w:szCs w:val="24"/>
        </w:rPr>
        <w:t xml:space="preserve">государственных учреждений по делам молодежи, находящихся в ведении администрации </w:t>
      </w:r>
      <w:r w:rsidR="00257B95">
        <w:rPr>
          <w:color w:val="auto"/>
          <w:sz w:val="24"/>
          <w:szCs w:val="24"/>
        </w:rPr>
        <w:t xml:space="preserve">Кронштадтского </w:t>
      </w:r>
      <w:r w:rsidR="00AB5BB8" w:rsidRPr="00361EE2">
        <w:rPr>
          <w:color w:val="auto"/>
          <w:sz w:val="24"/>
          <w:szCs w:val="24"/>
        </w:rPr>
        <w:t xml:space="preserve"> района Санкт-Петербурга </w:t>
      </w:r>
      <w:r w:rsidRPr="00361EE2">
        <w:rPr>
          <w:color w:val="auto"/>
          <w:sz w:val="24"/>
          <w:szCs w:val="24"/>
        </w:rPr>
        <w:t>(далее - Комиссия</w:t>
      </w:r>
      <w:r w:rsidR="004E284D" w:rsidRPr="00361EE2">
        <w:rPr>
          <w:color w:val="auto"/>
          <w:sz w:val="24"/>
          <w:szCs w:val="24"/>
        </w:rPr>
        <w:t>).</w:t>
      </w:r>
    </w:p>
    <w:p w14:paraId="1AB275C8" w14:textId="30682B8E" w:rsidR="004E284D" w:rsidRPr="004E284D" w:rsidRDefault="00FD7240" w:rsidP="004E284D">
      <w:pPr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FC48F2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E284D" w:rsidRPr="004E284D">
        <w:rPr>
          <w:sz w:val="24"/>
          <w:szCs w:val="24"/>
        </w:rPr>
        <w:t xml:space="preserve"> Выплаты стимулирующего характера начисляются и выплачиваются </w:t>
      </w:r>
      <w:r w:rsidR="004E284D" w:rsidRPr="004E284D">
        <w:rPr>
          <w:sz w:val="24"/>
          <w:szCs w:val="24"/>
        </w:rPr>
        <w:br/>
        <w:t xml:space="preserve">при наличии объема средств фонда оплаты труда, достаточного для их осуществления, </w:t>
      </w:r>
      <w:r w:rsidR="004E284D" w:rsidRPr="004E284D">
        <w:rPr>
          <w:sz w:val="24"/>
          <w:szCs w:val="24"/>
        </w:rPr>
        <w:br/>
        <w:t xml:space="preserve">а также достаточного для обеспечения деятельности учреждения в текущем финансовом году, при этом учитывая сопоставимость объема средств, направляемых </w:t>
      </w:r>
      <w:r w:rsidR="0026069E">
        <w:rPr>
          <w:sz w:val="24"/>
          <w:szCs w:val="24"/>
        </w:rPr>
        <w:br/>
      </w:r>
      <w:r w:rsidR="004E284D" w:rsidRPr="004E284D">
        <w:rPr>
          <w:sz w:val="24"/>
          <w:szCs w:val="24"/>
        </w:rPr>
        <w:t xml:space="preserve">на стимулирующие выплаты руководителю, с объемом средств, направляемых </w:t>
      </w:r>
      <w:r w:rsidR="0026069E">
        <w:rPr>
          <w:sz w:val="24"/>
          <w:szCs w:val="24"/>
        </w:rPr>
        <w:br/>
      </w:r>
      <w:r w:rsidR="004E284D" w:rsidRPr="004E284D">
        <w:rPr>
          <w:sz w:val="24"/>
          <w:szCs w:val="24"/>
        </w:rPr>
        <w:t xml:space="preserve">на стимулирующие выплаты иным работникам учреждения. </w:t>
      </w:r>
    </w:p>
    <w:p w14:paraId="4B5D3706" w14:textId="55CDA68C" w:rsidR="004E284D" w:rsidRPr="0074623D" w:rsidRDefault="00FD7240" w:rsidP="00FD7240">
      <w:pPr>
        <w:adjustRightInd w:val="0"/>
        <w:ind w:firstLine="708"/>
        <w:jc w:val="both"/>
        <w:rPr>
          <w:color w:val="auto"/>
          <w:sz w:val="24"/>
          <w:szCs w:val="24"/>
        </w:rPr>
      </w:pPr>
      <w:r w:rsidRPr="0074623D">
        <w:rPr>
          <w:rFonts w:eastAsiaTheme="minorHAnsi"/>
          <w:color w:val="auto"/>
          <w:sz w:val="24"/>
          <w:szCs w:val="24"/>
          <w:lang w:eastAsia="en-US"/>
        </w:rPr>
        <w:t>2.</w:t>
      </w:r>
      <w:r w:rsidR="00FC48F2" w:rsidRPr="0074623D">
        <w:rPr>
          <w:rFonts w:eastAsiaTheme="minorHAnsi"/>
          <w:color w:val="auto"/>
          <w:sz w:val="24"/>
          <w:szCs w:val="24"/>
          <w:lang w:eastAsia="en-US"/>
        </w:rPr>
        <w:t>5</w:t>
      </w:r>
      <w:r w:rsidRPr="0074623D">
        <w:rPr>
          <w:rFonts w:eastAsiaTheme="minorHAnsi"/>
          <w:color w:val="auto"/>
          <w:sz w:val="24"/>
          <w:szCs w:val="24"/>
          <w:lang w:eastAsia="en-US"/>
        </w:rPr>
        <w:t xml:space="preserve">. </w:t>
      </w:r>
      <w:r w:rsidR="004E284D" w:rsidRPr="0074623D">
        <w:rPr>
          <w:rFonts w:eastAsiaTheme="minorHAnsi"/>
          <w:color w:val="auto"/>
          <w:sz w:val="24"/>
          <w:szCs w:val="24"/>
          <w:lang w:eastAsia="en-US"/>
        </w:rPr>
        <w:t xml:space="preserve">Предельный уровень соотношения средней заработной платы руководителя Учреждения и средней заработной платы иных работников Учреждения </w:t>
      </w:r>
      <w:r w:rsidR="004E284D" w:rsidRPr="0074623D">
        <w:rPr>
          <w:rFonts w:eastAsiaTheme="minorHAnsi"/>
          <w:color w:val="auto"/>
          <w:sz w:val="24"/>
          <w:szCs w:val="24"/>
          <w:lang w:eastAsia="en-US"/>
        </w:rPr>
        <w:br/>
        <w:t>не может превышать шестикратного размера</w:t>
      </w:r>
    </w:p>
    <w:p w14:paraId="5214B1F4" w14:textId="53301DA9" w:rsidR="004E284D" w:rsidRPr="0074623D" w:rsidRDefault="004E284D" w:rsidP="004E284D">
      <w:pPr>
        <w:adjustRightInd w:val="0"/>
        <w:ind w:firstLine="539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74623D">
        <w:rPr>
          <w:color w:val="auto"/>
          <w:sz w:val="24"/>
          <w:szCs w:val="24"/>
        </w:rPr>
        <w:t xml:space="preserve">Не допускается превышение установленного соотношения среднемесячной заработной платы руководителя Учреждения, формируемой за счет всех источников финансового обеспечения и рассчитываемой за календарный год, </w:t>
      </w:r>
      <w:r w:rsidRPr="0074623D">
        <w:rPr>
          <w:color w:val="auto"/>
          <w:sz w:val="24"/>
          <w:szCs w:val="24"/>
        </w:rPr>
        <w:br/>
        <w:t xml:space="preserve">и среднемесячной заработной платы работников этого учреждения (без учета заработной </w:t>
      </w:r>
      <w:r w:rsidRPr="0074623D">
        <w:rPr>
          <w:color w:val="auto"/>
          <w:sz w:val="24"/>
          <w:szCs w:val="24"/>
        </w:rPr>
        <w:lastRenderedPageBreak/>
        <w:t xml:space="preserve">платы их руководителя, заместителей руководителей), установленного </w:t>
      </w:r>
      <w:r w:rsidRPr="0074623D">
        <w:rPr>
          <w:color w:val="auto"/>
          <w:sz w:val="24"/>
          <w:szCs w:val="24"/>
        </w:rPr>
        <w:br/>
        <w:t xml:space="preserve">в соответствии с </w:t>
      </w:r>
      <w:hyperlink r:id="rId8" w:history="1">
        <w:r w:rsidRPr="0074623D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74623D">
        <w:rPr>
          <w:color w:val="auto"/>
          <w:sz w:val="24"/>
          <w:szCs w:val="24"/>
        </w:rPr>
        <w:t xml:space="preserve"> Санкт-Петербурга от 11.04.2018 № 218-45 «О мерах </w:t>
      </w:r>
      <w:r w:rsidRPr="0074623D">
        <w:rPr>
          <w:color w:val="auto"/>
          <w:sz w:val="24"/>
          <w:szCs w:val="24"/>
        </w:rPr>
        <w:br/>
        <w:t xml:space="preserve">по реализации Федерального закона «О внесении изменений в Трудовой кодекс Российской Федерации».  </w:t>
      </w:r>
    </w:p>
    <w:p w14:paraId="74BDE229" w14:textId="73B5AED7" w:rsidR="00FD7240" w:rsidRDefault="00FD7240" w:rsidP="00FD7240">
      <w:pPr>
        <w:pStyle w:val="a5"/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864B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8F6726">
        <w:rPr>
          <w:sz w:val="24"/>
          <w:szCs w:val="24"/>
        </w:rPr>
        <w:t xml:space="preserve">Введение с 2024 года системы стимулирующих выплат, основанной </w:t>
      </w:r>
      <w:r w:rsidRPr="008F6726">
        <w:rPr>
          <w:sz w:val="24"/>
          <w:szCs w:val="24"/>
        </w:rPr>
        <w:br/>
        <w:t xml:space="preserve">на постановлении № 650, не должно приводить к снижению среднего дохода </w:t>
      </w:r>
      <w:r>
        <w:rPr>
          <w:sz w:val="24"/>
          <w:szCs w:val="24"/>
        </w:rPr>
        <w:t>руководителя</w:t>
      </w:r>
      <w:r w:rsidRPr="008F6726">
        <w:rPr>
          <w:sz w:val="24"/>
          <w:szCs w:val="24"/>
        </w:rPr>
        <w:t xml:space="preserve"> учреждения от трудовой деятельности (то есть суммы заработной платы и материальной помощи от работодателя) за месяц по сравнению с аналогичным периодом прошлого года с учетом инфляции. Данное соотношение рассчитывается помесячно без учета потенциально возможных, но фактически не начисленных стимулирующих выплат по </w:t>
      </w:r>
      <w:r w:rsidRPr="008F01F3">
        <w:rPr>
          <w:color w:val="auto"/>
          <w:sz w:val="24"/>
          <w:szCs w:val="24"/>
        </w:rPr>
        <w:t xml:space="preserve">результатам работы за квартал, год. </w:t>
      </w:r>
    </w:p>
    <w:p w14:paraId="339A3522" w14:textId="7A8D8580" w:rsidR="004E284D" w:rsidRPr="004E284D" w:rsidRDefault="005A31A6" w:rsidP="005A31A6">
      <w:pPr>
        <w:pStyle w:val="a5"/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864BE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E284D" w:rsidRPr="004E284D">
        <w:rPr>
          <w:sz w:val="24"/>
          <w:szCs w:val="24"/>
        </w:rPr>
        <w:t xml:space="preserve">Определение размеров выплат стимулирующего характера осуществляется исходя из балльной оценки показателей и критериев руководителя в соответствии </w:t>
      </w:r>
      <w:r w:rsidR="004E284D" w:rsidRPr="004E284D">
        <w:rPr>
          <w:sz w:val="24"/>
          <w:szCs w:val="24"/>
        </w:rPr>
        <w:br/>
        <w:t xml:space="preserve">с </w:t>
      </w:r>
      <w:r>
        <w:rPr>
          <w:sz w:val="24"/>
          <w:szCs w:val="24"/>
        </w:rPr>
        <w:t xml:space="preserve">приложением </w:t>
      </w:r>
      <w:r w:rsidR="003442EF">
        <w:rPr>
          <w:sz w:val="24"/>
          <w:szCs w:val="24"/>
        </w:rPr>
        <w:t>№</w:t>
      </w:r>
      <w:r>
        <w:rPr>
          <w:sz w:val="24"/>
          <w:szCs w:val="24"/>
        </w:rPr>
        <w:t>2 к Положению об оценке</w:t>
      </w:r>
      <w:r w:rsidR="004E284D" w:rsidRPr="004E284D">
        <w:rPr>
          <w:sz w:val="24"/>
          <w:szCs w:val="24"/>
        </w:rPr>
        <w:t>.</w:t>
      </w:r>
    </w:p>
    <w:p w14:paraId="3DF5251B" w14:textId="1947F104" w:rsidR="004E284D" w:rsidRPr="000864BE" w:rsidRDefault="003442EF" w:rsidP="003442EF">
      <w:pPr>
        <w:ind w:firstLine="567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</w:t>
      </w:r>
      <w:r w:rsidR="004E284D" w:rsidRPr="004E284D">
        <w:rPr>
          <w:sz w:val="24"/>
          <w:szCs w:val="24"/>
        </w:rPr>
        <w:t>.</w:t>
      </w:r>
      <w:r w:rsidR="000864BE">
        <w:rPr>
          <w:sz w:val="24"/>
          <w:szCs w:val="24"/>
        </w:rPr>
        <w:t>8</w:t>
      </w:r>
      <w:r w:rsidR="004E284D" w:rsidRPr="004E284D">
        <w:rPr>
          <w:sz w:val="24"/>
          <w:szCs w:val="24"/>
        </w:rPr>
        <w:t>. Размеры выплат надбавки за интенсивность</w:t>
      </w:r>
      <w:r w:rsidR="008F01F3">
        <w:rPr>
          <w:sz w:val="24"/>
          <w:szCs w:val="24"/>
        </w:rPr>
        <w:t xml:space="preserve"> и результативность</w:t>
      </w:r>
      <w:r w:rsidR="004E284D" w:rsidRPr="004E284D">
        <w:rPr>
          <w:sz w:val="24"/>
          <w:szCs w:val="24"/>
        </w:rPr>
        <w:t xml:space="preserve"> работы, премии за высокие результаты работы, за качество оказываемых услуг (выполняемых работ), премии за результативность работы, связанной с оказанием платных, руководителю Учреждения определяются исходя из суммы </w:t>
      </w:r>
      <w:r w:rsidR="004E284D" w:rsidRPr="008F01F3">
        <w:rPr>
          <w:color w:val="auto"/>
          <w:sz w:val="24"/>
          <w:szCs w:val="24"/>
        </w:rPr>
        <w:t>набранных баллов</w:t>
      </w:r>
      <w:r w:rsidR="00304D69">
        <w:rPr>
          <w:color w:val="auto"/>
          <w:sz w:val="24"/>
          <w:szCs w:val="24"/>
        </w:rPr>
        <w:t>.</w:t>
      </w:r>
    </w:p>
    <w:p w14:paraId="009D48CA" w14:textId="6A8D9238" w:rsidR="004E284D" w:rsidRPr="004E284D" w:rsidRDefault="003442EF" w:rsidP="008F01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E284D" w:rsidRPr="004E284D">
        <w:rPr>
          <w:sz w:val="24"/>
          <w:szCs w:val="24"/>
        </w:rPr>
        <w:t>.</w:t>
      </w:r>
      <w:r w:rsidR="000864BE">
        <w:rPr>
          <w:sz w:val="24"/>
          <w:szCs w:val="24"/>
        </w:rPr>
        <w:t>9</w:t>
      </w:r>
      <w:r w:rsidR="004E284D" w:rsidRPr="004E284D">
        <w:rPr>
          <w:sz w:val="24"/>
          <w:szCs w:val="24"/>
        </w:rPr>
        <w:t>. Размеры выплат премии за результативность работы, связанной с оказанием платных</w:t>
      </w:r>
      <w:r w:rsidR="00E90413">
        <w:rPr>
          <w:sz w:val="24"/>
          <w:szCs w:val="24"/>
        </w:rPr>
        <w:t xml:space="preserve"> услуг</w:t>
      </w:r>
      <w:r w:rsidR="004E284D" w:rsidRPr="004E284D">
        <w:rPr>
          <w:sz w:val="24"/>
          <w:szCs w:val="24"/>
        </w:rPr>
        <w:t>, осуществляемых в соответствии с уставом Учреждения, определяют</w:t>
      </w:r>
      <w:r w:rsidR="00E90413">
        <w:rPr>
          <w:sz w:val="24"/>
          <w:szCs w:val="24"/>
        </w:rPr>
        <w:t xml:space="preserve">ся исходя </w:t>
      </w:r>
      <w:r w:rsidR="004E284D" w:rsidRPr="004E284D">
        <w:rPr>
          <w:sz w:val="24"/>
          <w:szCs w:val="24"/>
        </w:rPr>
        <w:t>из количества баллов</w:t>
      </w:r>
      <w:r w:rsidR="008F01F3">
        <w:rPr>
          <w:sz w:val="24"/>
          <w:szCs w:val="24"/>
        </w:rPr>
        <w:t xml:space="preserve"> </w:t>
      </w:r>
      <w:r w:rsidR="008F01F3" w:rsidRPr="008F01F3">
        <w:rPr>
          <w:sz w:val="24"/>
          <w:szCs w:val="24"/>
        </w:rPr>
        <w:t>в соответствии с приложением №2 к Положению об оценке</w:t>
      </w:r>
      <w:r w:rsidR="008F01F3">
        <w:rPr>
          <w:sz w:val="24"/>
          <w:szCs w:val="24"/>
        </w:rPr>
        <w:t>.</w:t>
      </w:r>
    </w:p>
    <w:p w14:paraId="52CD3935" w14:textId="18A251DE" w:rsidR="004E284D" w:rsidRPr="008F01F3" w:rsidRDefault="005A31A6" w:rsidP="008F01F3">
      <w:pPr>
        <w:ind w:firstLine="567"/>
        <w:jc w:val="both"/>
        <w:rPr>
          <w:b/>
          <w:color w:val="auto"/>
          <w:sz w:val="24"/>
          <w:szCs w:val="24"/>
        </w:rPr>
      </w:pPr>
      <w:r>
        <w:rPr>
          <w:sz w:val="24"/>
          <w:szCs w:val="24"/>
        </w:rPr>
        <w:t>2.1</w:t>
      </w:r>
      <w:r w:rsidR="000864BE">
        <w:rPr>
          <w:sz w:val="24"/>
          <w:szCs w:val="24"/>
        </w:rPr>
        <w:t>0</w:t>
      </w:r>
      <w:r w:rsidR="004E284D" w:rsidRPr="004E284D">
        <w:rPr>
          <w:sz w:val="24"/>
          <w:szCs w:val="24"/>
        </w:rPr>
        <w:t xml:space="preserve">. Размер выплат стимулирующего характера руководителю устанавливается </w:t>
      </w:r>
      <w:r w:rsidR="004E284D" w:rsidRPr="008F01F3">
        <w:rPr>
          <w:color w:val="auto"/>
          <w:sz w:val="24"/>
          <w:szCs w:val="24"/>
        </w:rPr>
        <w:t xml:space="preserve">правовым актом администрации на основании решения Комиссии, оформленного протоколом. Подготовку проекта правового акта администрации осуществляет </w:t>
      </w:r>
      <w:r w:rsidR="00257B95">
        <w:rPr>
          <w:color w:val="auto"/>
          <w:sz w:val="24"/>
          <w:szCs w:val="24"/>
        </w:rPr>
        <w:t>сектор</w:t>
      </w:r>
      <w:r w:rsidR="008F01F3" w:rsidRPr="008F01F3">
        <w:rPr>
          <w:color w:val="auto"/>
          <w:sz w:val="24"/>
          <w:szCs w:val="24"/>
        </w:rPr>
        <w:t xml:space="preserve"> молодежной политики</w:t>
      </w:r>
      <w:r w:rsidR="00257B95">
        <w:rPr>
          <w:color w:val="auto"/>
          <w:sz w:val="24"/>
          <w:szCs w:val="24"/>
        </w:rPr>
        <w:t xml:space="preserve"> и взаимодействия с общественными организациями</w:t>
      </w:r>
      <w:r w:rsidR="008F01F3" w:rsidRPr="008F01F3">
        <w:rPr>
          <w:color w:val="auto"/>
          <w:sz w:val="24"/>
          <w:szCs w:val="24"/>
        </w:rPr>
        <w:t xml:space="preserve"> </w:t>
      </w:r>
    </w:p>
    <w:p w14:paraId="14196992" w14:textId="77777777" w:rsidR="008F01F3" w:rsidRDefault="008F01F3" w:rsidP="004E284D">
      <w:pPr>
        <w:jc w:val="center"/>
        <w:rPr>
          <w:b/>
          <w:sz w:val="24"/>
          <w:szCs w:val="24"/>
        </w:rPr>
      </w:pPr>
    </w:p>
    <w:p w14:paraId="2618990C" w14:textId="745FA3BC" w:rsidR="004E284D" w:rsidRPr="004E284D" w:rsidRDefault="005A31A6" w:rsidP="004E28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4E284D" w:rsidRPr="004E284D">
        <w:rPr>
          <w:b/>
          <w:sz w:val="24"/>
          <w:szCs w:val="24"/>
        </w:rPr>
        <w:t>. Заключительные положения</w:t>
      </w:r>
    </w:p>
    <w:p w14:paraId="18B41F54" w14:textId="77777777" w:rsidR="004E284D" w:rsidRPr="004E284D" w:rsidRDefault="004E284D" w:rsidP="004E284D">
      <w:pPr>
        <w:jc w:val="center"/>
        <w:rPr>
          <w:b/>
          <w:sz w:val="24"/>
          <w:szCs w:val="24"/>
        </w:rPr>
      </w:pPr>
    </w:p>
    <w:p w14:paraId="5122954F" w14:textId="208E0819" w:rsidR="004E284D" w:rsidRPr="004E284D" w:rsidRDefault="005A31A6" w:rsidP="004E28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E284D" w:rsidRPr="004E284D">
        <w:rPr>
          <w:sz w:val="24"/>
          <w:szCs w:val="24"/>
        </w:rPr>
        <w:t xml:space="preserve">.1. Изменения и дополнения в настоящее Положение разрабатываются </w:t>
      </w:r>
      <w:r w:rsidR="001942B9">
        <w:rPr>
          <w:sz w:val="24"/>
          <w:szCs w:val="24"/>
        </w:rPr>
        <w:t>о</w:t>
      </w:r>
      <w:r w:rsidR="00862479">
        <w:rPr>
          <w:sz w:val="24"/>
          <w:szCs w:val="24"/>
        </w:rPr>
        <w:t xml:space="preserve">тделом молодежной политики, физической культуры и спорта </w:t>
      </w:r>
      <w:r w:rsidR="004E284D" w:rsidRPr="004E284D">
        <w:rPr>
          <w:sz w:val="24"/>
          <w:szCs w:val="24"/>
        </w:rPr>
        <w:t>и вносятся правовым актом администрации.</w:t>
      </w:r>
    </w:p>
    <w:p w14:paraId="36C6CF97" w14:textId="75881890" w:rsidR="004E284D" w:rsidRDefault="004E284D">
      <w:pPr>
        <w:autoSpaceDE/>
        <w:autoSpaceDN/>
        <w:spacing w:after="160" w:line="259" w:lineRule="auto"/>
      </w:pPr>
    </w:p>
    <w:p w14:paraId="245E7770" w14:textId="6F5BD5E9" w:rsidR="00736B38" w:rsidRDefault="00736B38">
      <w:pPr>
        <w:autoSpaceDE/>
        <w:autoSpaceDN/>
        <w:spacing w:after="160" w:line="259" w:lineRule="auto"/>
      </w:pPr>
    </w:p>
    <w:p w14:paraId="312A348C" w14:textId="3B2E9DBA" w:rsidR="00736B38" w:rsidRDefault="00736B38">
      <w:pPr>
        <w:autoSpaceDE/>
        <w:autoSpaceDN/>
        <w:spacing w:after="160" w:line="259" w:lineRule="auto"/>
      </w:pPr>
    </w:p>
    <w:p w14:paraId="0665AB43" w14:textId="0567CFC8" w:rsidR="00736B38" w:rsidRDefault="00736B38">
      <w:pPr>
        <w:autoSpaceDE/>
        <w:autoSpaceDN/>
        <w:spacing w:after="160" w:line="259" w:lineRule="auto"/>
      </w:pPr>
    </w:p>
    <w:p w14:paraId="7A9AE619" w14:textId="237A4100" w:rsidR="00736B38" w:rsidRDefault="00736B38">
      <w:pPr>
        <w:autoSpaceDE/>
        <w:autoSpaceDN/>
        <w:spacing w:after="160" w:line="259" w:lineRule="auto"/>
      </w:pPr>
    </w:p>
    <w:p w14:paraId="241C507A" w14:textId="6D4829FD" w:rsidR="00736B38" w:rsidRDefault="00736B38">
      <w:pPr>
        <w:autoSpaceDE/>
        <w:autoSpaceDN/>
        <w:spacing w:after="160" w:line="259" w:lineRule="auto"/>
      </w:pPr>
    </w:p>
    <w:p w14:paraId="047FCEAB" w14:textId="36281E0F" w:rsidR="00736B38" w:rsidRDefault="00736B38">
      <w:pPr>
        <w:autoSpaceDE/>
        <w:autoSpaceDN/>
        <w:spacing w:after="160" w:line="259" w:lineRule="auto"/>
      </w:pPr>
    </w:p>
    <w:p w14:paraId="3C15F82C" w14:textId="31DE77D8" w:rsidR="00736B38" w:rsidRDefault="00736B38">
      <w:pPr>
        <w:autoSpaceDE/>
        <w:autoSpaceDN/>
        <w:spacing w:after="160" w:line="259" w:lineRule="auto"/>
      </w:pPr>
    </w:p>
    <w:p w14:paraId="3EA8545D" w14:textId="5AB944C8" w:rsidR="00736B38" w:rsidRDefault="00736B38">
      <w:pPr>
        <w:autoSpaceDE/>
        <w:autoSpaceDN/>
        <w:spacing w:after="160" w:line="259" w:lineRule="auto"/>
      </w:pPr>
    </w:p>
    <w:p w14:paraId="1090940F" w14:textId="158CD067" w:rsidR="00736B38" w:rsidRDefault="00736B38">
      <w:pPr>
        <w:autoSpaceDE/>
        <w:autoSpaceDN/>
        <w:spacing w:after="160" w:line="259" w:lineRule="auto"/>
      </w:pPr>
    </w:p>
    <w:p w14:paraId="5623C7CC" w14:textId="35B4C8C8" w:rsidR="00736B38" w:rsidRDefault="00736B38">
      <w:pPr>
        <w:autoSpaceDE/>
        <w:autoSpaceDN/>
        <w:spacing w:after="160" w:line="259" w:lineRule="auto"/>
      </w:pPr>
    </w:p>
    <w:p w14:paraId="73877B2B" w14:textId="2F8D0AA5" w:rsidR="00736B38" w:rsidRDefault="00736B38">
      <w:pPr>
        <w:autoSpaceDE/>
        <w:autoSpaceDN/>
        <w:spacing w:after="160" w:line="259" w:lineRule="auto"/>
      </w:pPr>
    </w:p>
    <w:p w14:paraId="50DE36AE" w14:textId="77E489C6" w:rsidR="00736B38" w:rsidRDefault="00736B38">
      <w:pPr>
        <w:autoSpaceDE/>
        <w:autoSpaceDN/>
        <w:spacing w:after="160" w:line="259" w:lineRule="auto"/>
      </w:pPr>
    </w:p>
    <w:p w14:paraId="15866599" w14:textId="5FF44B03" w:rsidR="00736B38" w:rsidRDefault="00736B38">
      <w:pPr>
        <w:autoSpaceDE/>
        <w:autoSpaceDN/>
        <w:spacing w:after="160" w:line="259" w:lineRule="auto"/>
      </w:pPr>
    </w:p>
    <w:p w14:paraId="39EEA747" w14:textId="13942BEF" w:rsidR="00736B38" w:rsidRDefault="00736B38">
      <w:pPr>
        <w:autoSpaceDE/>
        <w:autoSpaceDN/>
        <w:spacing w:after="160" w:line="259" w:lineRule="auto"/>
      </w:pPr>
    </w:p>
    <w:p w14:paraId="33026707" w14:textId="77777777" w:rsidR="00736B38" w:rsidRPr="00736B38" w:rsidRDefault="00736B38" w:rsidP="00736B38">
      <w:pPr>
        <w:adjustRightInd w:val="0"/>
        <w:ind w:firstLine="4678"/>
        <w:rPr>
          <w:sz w:val="24"/>
          <w:szCs w:val="24"/>
        </w:rPr>
      </w:pPr>
      <w:r w:rsidRPr="00736B38">
        <w:rPr>
          <w:sz w:val="24"/>
          <w:szCs w:val="24"/>
        </w:rPr>
        <w:lastRenderedPageBreak/>
        <w:t>Приложение № 1</w:t>
      </w:r>
    </w:p>
    <w:p w14:paraId="7E375187" w14:textId="77777777" w:rsidR="00736B38" w:rsidRPr="00736B38" w:rsidRDefault="00736B38" w:rsidP="00736B38">
      <w:pPr>
        <w:adjustRightInd w:val="0"/>
        <w:ind w:left="4678"/>
        <w:rPr>
          <w:sz w:val="24"/>
          <w:szCs w:val="24"/>
        </w:rPr>
      </w:pPr>
      <w:r w:rsidRPr="00736B38">
        <w:rPr>
          <w:sz w:val="24"/>
          <w:szCs w:val="24"/>
        </w:rPr>
        <w:t>к Положению о порядке оценки эффективности труда руководителей</w:t>
      </w:r>
    </w:p>
    <w:p w14:paraId="2B3FAE04" w14:textId="55DAD041" w:rsidR="00736B38" w:rsidRPr="00736B38" w:rsidRDefault="00736B38" w:rsidP="00736B38">
      <w:pPr>
        <w:adjustRightInd w:val="0"/>
        <w:ind w:left="4678"/>
        <w:rPr>
          <w:sz w:val="24"/>
          <w:szCs w:val="24"/>
        </w:rPr>
      </w:pPr>
      <w:r w:rsidRPr="00736B38">
        <w:rPr>
          <w:sz w:val="24"/>
          <w:szCs w:val="24"/>
        </w:rPr>
        <w:t xml:space="preserve">государственных бюджетных учреждений по делам молодежи, находящихся в ведении администрации </w:t>
      </w:r>
      <w:r w:rsidR="00257B95">
        <w:rPr>
          <w:sz w:val="24"/>
          <w:szCs w:val="24"/>
        </w:rPr>
        <w:t xml:space="preserve">Кронштадтского </w:t>
      </w:r>
      <w:r w:rsidRPr="00736B38">
        <w:rPr>
          <w:sz w:val="24"/>
          <w:szCs w:val="24"/>
        </w:rPr>
        <w:t xml:space="preserve"> района Санкт-Петербурга</w:t>
      </w:r>
    </w:p>
    <w:p w14:paraId="4503A09A" w14:textId="77777777" w:rsidR="00736B38" w:rsidRPr="00736B38" w:rsidRDefault="00736B38" w:rsidP="00736B38">
      <w:pPr>
        <w:adjustRightInd w:val="0"/>
        <w:ind w:firstLine="4678"/>
        <w:rPr>
          <w:sz w:val="24"/>
          <w:szCs w:val="24"/>
        </w:rPr>
      </w:pPr>
      <w:r w:rsidRPr="00736B38">
        <w:rPr>
          <w:sz w:val="24"/>
          <w:szCs w:val="24"/>
        </w:rPr>
        <w:t>от</w:t>
      </w:r>
      <w:r w:rsidRPr="00736B38">
        <w:rPr>
          <w:sz w:val="24"/>
          <w:szCs w:val="24"/>
          <w:u w:val="single"/>
        </w:rPr>
        <w:t>_______________</w:t>
      </w:r>
      <w:r w:rsidRPr="00736B38">
        <w:rPr>
          <w:sz w:val="24"/>
          <w:szCs w:val="24"/>
        </w:rPr>
        <w:t>№</w:t>
      </w:r>
      <w:r w:rsidRPr="00736B38">
        <w:rPr>
          <w:sz w:val="24"/>
          <w:szCs w:val="24"/>
          <w:u w:val="single"/>
        </w:rPr>
        <w:t>_______</w:t>
      </w:r>
    </w:p>
    <w:p w14:paraId="373502EC" w14:textId="77777777" w:rsidR="00736B38" w:rsidRPr="00736B38" w:rsidRDefault="00736B38" w:rsidP="00736B38">
      <w:pPr>
        <w:adjustRightInd w:val="0"/>
        <w:jc w:val="center"/>
        <w:rPr>
          <w:b/>
          <w:sz w:val="24"/>
          <w:szCs w:val="24"/>
        </w:rPr>
      </w:pPr>
    </w:p>
    <w:p w14:paraId="07BDDC73" w14:textId="77777777" w:rsidR="00736B38" w:rsidRPr="00736B38" w:rsidRDefault="00736B38" w:rsidP="00736B38">
      <w:pPr>
        <w:adjustRightInd w:val="0"/>
        <w:jc w:val="center"/>
        <w:rPr>
          <w:b/>
          <w:sz w:val="24"/>
          <w:szCs w:val="24"/>
        </w:rPr>
      </w:pPr>
    </w:p>
    <w:p w14:paraId="19BECA8C" w14:textId="77777777" w:rsidR="00736B38" w:rsidRPr="00736B38" w:rsidRDefault="00736B38" w:rsidP="00736B38">
      <w:pPr>
        <w:adjustRightInd w:val="0"/>
        <w:jc w:val="center"/>
        <w:rPr>
          <w:b/>
          <w:sz w:val="24"/>
          <w:szCs w:val="24"/>
        </w:rPr>
      </w:pPr>
      <w:r w:rsidRPr="00736B38">
        <w:rPr>
          <w:b/>
          <w:sz w:val="24"/>
          <w:szCs w:val="24"/>
        </w:rPr>
        <w:t xml:space="preserve">ДОПОЛНИТЕЛЬНЫЕ ПОКАЗАТЕЛИ И КРИТЕРИИ </w:t>
      </w:r>
    </w:p>
    <w:p w14:paraId="476D1B20" w14:textId="262B7204" w:rsidR="00736B38" w:rsidRPr="00736B38" w:rsidRDefault="00736B38" w:rsidP="00736B38">
      <w:pPr>
        <w:adjustRightInd w:val="0"/>
        <w:jc w:val="center"/>
        <w:rPr>
          <w:b/>
          <w:sz w:val="24"/>
          <w:szCs w:val="24"/>
        </w:rPr>
      </w:pPr>
      <w:r w:rsidRPr="00736B38">
        <w:rPr>
          <w:b/>
          <w:sz w:val="24"/>
          <w:szCs w:val="24"/>
        </w:rPr>
        <w:t>оценки эффективности труда руководителей</w:t>
      </w:r>
      <w:r w:rsidRPr="00736B38">
        <w:rPr>
          <w:b/>
          <w:sz w:val="24"/>
          <w:szCs w:val="24"/>
        </w:rPr>
        <w:br/>
        <w:t xml:space="preserve">государственных бюджетных учреждений по делам молодежи, находящихся в ведении администрации </w:t>
      </w:r>
      <w:r w:rsidR="00257B95">
        <w:rPr>
          <w:b/>
          <w:sz w:val="24"/>
          <w:szCs w:val="24"/>
        </w:rPr>
        <w:t>Кронштадтского</w:t>
      </w:r>
      <w:r w:rsidRPr="00736B38">
        <w:rPr>
          <w:b/>
          <w:sz w:val="24"/>
          <w:szCs w:val="24"/>
        </w:rPr>
        <w:t xml:space="preserve"> района Санкт-Петербурга</w:t>
      </w:r>
    </w:p>
    <w:p w14:paraId="3FB6724B" w14:textId="77777777" w:rsidR="00736B38" w:rsidRPr="00736B38" w:rsidRDefault="00736B38" w:rsidP="00736B38">
      <w:pPr>
        <w:adjustRightInd w:val="0"/>
        <w:jc w:val="center"/>
        <w:rPr>
          <w:b/>
          <w:sz w:val="24"/>
          <w:szCs w:val="24"/>
        </w:rPr>
      </w:pPr>
    </w:p>
    <w:p w14:paraId="554B6EA7" w14:textId="77777777" w:rsidR="00736B38" w:rsidRPr="00736B38" w:rsidRDefault="00736B38" w:rsidP="00736B38">
      <w:pPr>
        <w:numPr>
          <w:ilvl w:val="0"/>
          <w:numId w:val="12"/>
        </w:numPr>
        <w:adjustRightInd w:val="0"/>
        <w:contextualSpacing/>
        <w:jc w:val="center"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>Надбавка за интенсивность</w:t>
      </w:r>
    </w:p>
    <w:p w14:paraId="49E0DA7A" w14:textId="77777777" w:rsidR="00736B38" w:rsidRPr="00736B38" w:rsidRDefault="00736B38" w:rsidP="00736B38">
      <w:pPr>
        <w:rPr>
          <w:sz w:val="24"/>
          <w:szCs w:val="24"/>
        </w:rPr>
      </w:pPr>
    </w:p>
    <w:tbl>
      <w:tblPr>
        <w:tblStyle w:val="a4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3969"/>
        <w:gridCol w:w="2421"/>
        <w:gridCol w:w="130"/>
        <w:gridCol w:w="2693"/>
      </w:tblGrid>
      <w:tr w:rsidR="00736B38" w:rsidRPr="00736B38" w14:paraId="6C44CD51" w14:textId="77777777" w:rsidTr="001235E8">
        <w:trPr>
          <w:trHeight w:val="6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640B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Pr="00736B38">
              <w:rPr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DF26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31996E4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Показатели</w:t>
            </w:r>
          </w:p>
          <w:p w14:paraId="07BE5364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DD67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5E77A20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736B38" w:rsidRPr="00736B38" w14:paraId="69BF08D8" w14:textId="77777777" w:rsidTr="001235E8">
        <w:tc>
          <w:tcPr>
            <w:tcW w:w="9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7AA6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36B38" w:rsidRPr="00736B38" w14:paraId="5D014110" w14:textId="77777777" w:rsidTr="001235E8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ECD" w14:textId="77777777" w:rsidR="00736B38" w:rsidRPr="00736B38" w:rsidRDefault="00736B38" w:rsidP="00736B38">
            <w:pPr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33BC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Соблюдение сроков и полноты исполнения плана финансово-хозяйственной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9766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Отсутствие дебиторской </w:t>
            </w:r>
            <w:r w:rsidRPr="00736B38">
              <w:rPr>
                <w:sz w:val="24"/>
                <w:szCs w:val="24"/>
                <w:lang w:eastAsia="en-US"/>
              </w:rPr>
              <w:br/>
              <w:t>и кредиторской задолженностей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17AB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 xml:space="preserve">Дебиторская </w:t>
            </w:r>
            <w:r w:rsidRPr="00736B38">
              <w:rPr>
                <w:rFonts w:eastAsia="Calibri"/>
                <w:sz w:val="24"/>
                <w:szCs w:val="24"/>
                <w:lang w:eastAsia="en-US"/>
              </w:rPr>
              <w:br/>
              <w:t>и кредиторская задолженность отсутствуют</w:t>
            </w:r>
          </w:p>
          <w:p w14:paraId="44B7DF60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</w:p>
        </w:tc>
      </w:tr>
      <w:tr w:rsidR="00736B38" w:rsidRPr="00736B38" w14:paraId="5A4253C4" w14:textId="77777777" w:rsidTr="001235E8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DED4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2097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15D2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Внесение изменений в план финансово-хозяйственной деятельности. Обоснованность и качество предоставляемых документов для внесения изменений в ПФХД</w:t>
            </w:r>
          </w:p>
          <w:p w14:paraId="00AB18BF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09D0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Внесение изменений в ПФХД обосновано</w:t>
            </w:r>
          </w:p>
        </w:tc>
      </w:tr>
      <w:tr w:rsidR="00736B38" w:rsidRPr="00736B38" w14:paraId="1D34BF35" w14:textId="77777777" w:rsidTr="001235E8">
        <w:trPr>
          <w:trHeight w:val="118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E63" w14:textId="77777777" w:rsidR="00736B38" w:rsidRPr="00736B38" w:rsidRDefault="00736B38" w:rsidP="00736B38">
            <w:pPr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34B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Обеспечение комплексной безопасности учреждения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9A3C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 xml:space="preserve">Обеспечение комплексной безопасности объектов учреждения в соответствии </w:t>
            </w:r>
            <w:r w:rsidRPr="00736B38">
              <w:rPr>
                <w:rFonts w:eastAsia="Calibri"/>
                <w:sz w:val="24"/>
                <w:szCs w:val="24"/>
                <w:lang w:eastAsia="en-US"/>
              </w:rPr>
              <w:br/>
              <w:t xml:space="preserve">с требованиями комплекса мер (правилами, критериями, нормативами), направленными </w:t>
            </w:r>
            <w:r w:rsidRPr="00736B38">
              <w:rPr>
                <w:rFonts w:eastAsia="Calibri"/>
                <w:sz w:val="24"/>
                <w:szCs w:val="24"/>
                <w:lang w:eastAsia="en-US"/>
              </w:rPr>
              <w:br/>
              <w:t xml:space="preserve">на обеспечение безопасных условий, сохранение жизни и здоровья работников </w:t>
            </w:r>
            <w:r w:rsidRPr="00736B38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36B38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 воспитанников: </w:t>
            </w:r>
          </w:p>
          <w:p w14:paraId="59E795EF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 xml:space="preserve">обеспечение пожарной безопасности; антитеррористической защищенности; </w:t>
            </w:r>
          </w:p>
          <w:p w14:paraId="246FDD20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охране труда</w:t>
            </w:r>
          </w:p>
          <w:p w14:paraId="7282CC4B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7E1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lastRenderedPageBreak/>
              <w:t>Обеспечено (при наличии финансирования и принятии исчерпывающих мер к выделению финансирования)</w:t>
            </w:r>
          </w:p>
          <w:p w14:paraId="390C0551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B38" w:rsidRPr="00736B38" w14:paraId="239B8DD8" w14:textId="77777777" w:rsidTr="001235E8">
        <w:trPr>
          <w:trHeight w:val="48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125F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903D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A2C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F70B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Обеспечено частично</w:t>
            </w:r>
          </w:p>
          <w:p w14:paraId="4CA651C3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36B38" w:rsidRPr="00736B38" w14:paraId="6FD85668" w14:textId="77777777" w:rsidTr="001235E8">
        <w:trPr>
          <w:trHeight w:val="105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F71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6FD4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E052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8E7E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Не обеспечено</w:t>
            </w:r>
          </w:p>
        </w:tc>
      </w:tr>
      <w:tr w:rsidR="00736B38" w:rsidRPr="00736B38" w14:paraId="3A6E29D8" w14:textId="77777777" w:rsidTr="001235E8">
        <w:trPr>
          <w:trHeight w:val="35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7BD6E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034B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Выполнение строительных и ремонтных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862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1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7C646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своевременное осуществление процедуры закупок</w:t>
            </w:r>
          </w:p>
        </w:tc>
      </w:tr>
      <w:tr w:rsidR="00736B38" w:rsidRPr="00736B38" w14:paraId="0808D9DF" w14:textId="77777777" w:rsidTr="001235E8">
        <w:trPr>
          <w:trHeight w:val="42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2913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C7D10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3BC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2 квартал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5B620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подготовка к проекту бюджета по ремонтным работам</w:t>
            </w:r>
          </w:p>
        </w:tc>
      </w:tr>
      <w:tr w:rsidR="00736B38" w:rsidRPr="00736B38" w14:paraId="6B9821EF" w14:textId="77777777" w:rsidTr="001235E8">
        <w:trPr>
          <w:trHeight w:val="50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F762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4D5C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555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3 квартал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CF4EF96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выполнение строительно-монтажных работ или проектирования</w:t>
            </w:r>
          </w:p>
        </w:tc>
      </w:tr>
      <w:tr w:rsidR="00736B38" w:rsidRPr="00736B38" w14:paraId="30B699D7" w14:textId="77777777" w:rsidTr="001235E8">
        <w:trPr>
          <w:trHeight w:val="413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2DD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7A3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967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4 квартал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F4E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завершение ремонтных работ или проектных работ</w:t>
            </w:r>
          </w:p>
        </w:tc>
      </w:tr>
      <w:tr w:rsidR="00736B38" w:rsidRPr="00736B38" w14:paraId="3321DEDB" w14:textId="77777777" w:rsidTr="001235E8">
        <w:trPr>
          <w:trHeight w:val="36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89329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285BA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Наличие паспортов энергоэффективности, оформленных</w:t>
            </w:r>
          </w:p>
          <w:p w14:paraId="0D8117C0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 в установленном порядке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D8CC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Паспорта оформлены в соответствии с требованиями</w:t>
            </w:r>
          </w:p>
        </w:tc>
      </w:tr>
      <w:tr w:rsidR="00736B38" w:rsidRPr="00736B38" w14:paraId="7E22AB54" w14:textId="77777777" w:rsidTr="001235E8">
        <w:trPr>
          <w:trHeight w:val="53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BBF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D1B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398F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Паспорта оформлены с нарушениями требований </w:t>
            </w:r>
          </w:p>
          <w:p w14:paraId="7EDCF7FD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или отсутствуют</w:t>
            </w:r>
          </w:p>
        </w:tc>
      </w:tr>
      <w:tr w:rsidR="00736B38" w:rsidRPr="00736B38" w14:paraId="35218CC5" w14:textId="77777777" w:rsidTr="001235E8">
        <w:trPr>
          <w:trHeight w:val="32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B0A0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BAE62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Доступность объектов учреждения для маломобильных групп населения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D1A6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Полностью доступны для всех категорий </w:t>
            </w:r>
          </w:p>
          <w:p w14:paraId="1030A473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(с нарушением зрения, с нарушением слуха, с поражением ОДА, колясочников)</w:t>
            </w:r>
          </w:p>
        </w:tc>
      </w:tr>
      <w:tr w:rsidR="00736B38" w:rsidRPr="00736B38" w14:paraId="4BAF6573" w14:textId="77777777" w:rsidTr="001235E8">
        <w:trPr>
          <w:trHeight w:val="52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DC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92006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D9E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Частично доступны (отдельные зоны) для всех категорий (с нарушением зрения, </w:t>
            </w:r>
          </w:p>
          <w:p w14:paraId="66EA75A0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с нарушением слуха, с поражением ОДА, колясочников</w:t>
            </w:r>
          </w:p>
        </w:tc>
      </w:tr>
      <w:tr w:rsidR="00736B38" w:rsidRPr="00736B38" w14:paraId="43232659" w14:textId="77777777" w:rsidTr="001235E8">
        <w:trPr>
          <w:trHeight w:val="24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3BCF4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9DC1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909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Полностью доступны для отдельных категорий </w:t>
            </w:r>
          </w:p>
          <w:p w14:paraId="6A412287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(с нарушением зрения, </w:t>
            </w:r>
          </w:p>
          <w:p w14:paraId="5FD68117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с нарушением слуха, с поражением ОДА)</w:t>
            </w:r>
          </w:p>
        </w:tc>
      </w:tr>
      <w:tr w:rsidR="00736B38" w:rsidRPr="00736B38" w14:paraId="49F7E1EC" w14:textId="77777777" w:rsidTr="001235E8">
        <w:trPr>
          <w:trHeight w:val="231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2F9C0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41749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1DF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Частично доступны (отдельные зоны) для отдельных категорий </w:t>
            </w:r>
          </w:p>
          <w:p w14:paraId="08FC1680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(с нарушением зрения, с нарушением слуха, с поражением ОДА)</w:t>
            </w:r>
          </w:p>
        </w:tc>
      </w:tr>
      <w:tr w:rsidR="00736B38" w:rsidRPr="00736B38" w14:paraId="57659F64" w14:textId="77777777" w:rsidTr="001235E8">
        <w:trPr>
          <w:trHeight w:val="296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30821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BB53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10C2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Не доступен</w:t>
            </w:r>
          </w:p>
        </w:tc>
      </w:tr>
      <w:tr w:rsidR="00736B38" w:rsidRPr="00736B38" w14:paraId="2DDBD0BD" w14:textId="77777777" w:rsidTr="001235E8">
        <w:trPr>
          <w:trHeight w:val="368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14:paraId="70A0B304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0008BAD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Своевременное повышение квалификации работников учреждения, своевременное проведение аттестации работников учреждения на соответствие занимаемой должности, установление квалификационных категорий, применение к работникам учреждения мер поощрения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2FE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Значение показателя числа работников, планируемых </w:t>
            </w:r>
          </w:p>
          <w:p w14:paraId="3545C744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к направлению на мероприятия</w:t>
            </w:r>
          </w:p>
          <w:p w14:paraId="50FA4FFF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 по повышению квалификации, переподготовке, стажировке, определяется и обеспечивается учреждением. По окончании отчетного периода рассчитывается уровень достижения планового показателя.</w:t>
            </w:r>
          </w:p>
        </w:tc>
      </w:tr>
      <w:tr w:rsidR="00736B38" w:rsidRPr="00736B38" w14:paraId="14D71A80" w14:textId="77777777" w:rsidTr="001235E8">
        <w:trPr>
          <w:trHeight w:val="368"/>
        </w:trPr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14:paraId="64E3BA19" w14:textId="77777777" w:rsidR="00736B38" w:rsidRPr="00736B38" w:rsidRDefault="00736B38" w:rsidP="00736B38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F675050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Разработка программы развития Учреждения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0E0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Наличие программы развития</w:t>
            </w:r>
          </w:p>
          <w:p w14:paraId="2DD9E39D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764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Отсутствие программы</w:t>
            </w:r>
          </w:p>
        </w:tc>
      </w:tr>
    </w:tbl>
    <w:p w14:paraId="1B206BCE" w14:textId="77777777" w:rsidR="00736B38" w:rsidRPr="00736B38" w:rsidRDefault="00736B38" w:rsidP="00736B38">
      <w:pPr>
        <w:adjustRightInd w:val="0"/>
        <w:rPr>
          <w:b/>
          <w:color w:val="FF0000"/>
          <w:sz w:val="24"/>
          <w:szCs w:val="24"/>
        </w:rPr>
      </w:pPr>
    </w:p>
    <w:p w14:paraId="45D4865E" w14:textId="77777777" w:rsidR="00736B38" w:rsidRPr="00736B38" w:rsidRDefault="00736B38" w:rsidP="00736B38">
      <w:pPr>
        <w:adjustRightInd w:val="0"/>
        <w:jc w:val="center"/>
        <w:rPr>
          <w:b/>
          <w:color w:val="FF0000"/>
          <w:sz w:val="24"/>
          <w:szCs w:val="24"/>
        </w:rPr>
      </w:pPr>
    </w:p>
    <w:p w14:paraId="05339766" w14:textId="77777777" w:rsidR="00736B38" w:rsidRPr="00736B38" w:rsidRDefault="00736B38" w:rsidP="00736B38">
      <w:pPr>
        <w:adjustRightInd w:val="0"/>
        <w:jc w:val="center"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>2. Надбавка за результативность работы</w:t>
      </w:r>
    </w:p>
    <w:p w14:paraId="2743CFF7" w14:textId="77777777" w:rsidR="00736B38" w:rsidRPr="00736B38" w:rsidRDefault="00736B38" w:rsidP="00736B38">
      <w:pPr>
        <w:rPr>
          <w:color w:val="auto"/>
          <w:sz w:val="24"/>
          <w:szCs w:val="24"/>
        </w:rPr>
      </w:pPr>
    </w:p>
    <w:tbl>
      <w:tblPr>
        <w:tblStyle w:val="a4"/>
        <w:tblW w:w="9894" w:type="dxa"/>
        <w:tblInd w:w="-147" w:type="dxa"/>
        <w:tblLook w:val="04A0" w:firstRow="1" w:lastRow="0" w:firstColumn="1" w:lastColumn="0" w:noHBand="0" w:noVBand="1"/>
      </w:tblPr>
      <w:tblGrid>
        <w:gridCol w:w="681"/>
        <w:gridCol w:w="3969"/>
        <w:gridCol w:w="2409"/>
        <w:gridCol w:w="2835"/>
      </w:tblGrid>
      <w:tr w:rsidR="00736B38" w:rsidRPr="00736B38" w14:paraId="70D49A53" w14:textId="77777777" w:rsidTr="001235E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FB23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Pr="00736B38">
              <w:rPr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67B3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2DF0CC7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Показатели</w:t>
            </w:r>
          </w:p>
          <w:p w14:paraId="51FA0476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85B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09C4ED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736B38" w:rsidRPr="00736B38" w14:paraId="2D5A8603" w14:textId="77777777" w:rsidTr="001235E8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6774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36B38" w:rsidRPr="00736B38" w14:paraId="7A1602CB" w14:textId="77777777" w:rsidTr="001235E8">
        <w:trPr>
          <w:trHeight w:val="2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3F5C3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F70E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Размещение государственного заказа </w:t>
            </w:r>
          </w:p>
          <w:p w14:paraId="451DBD49" w14:textId="77777777" w:rsidR="00736B38" w:rsidRPr="00736B38" w:rsidRDefault="00736B38" w:rsidP="00736B38">
            <w:pPr>
              <w:ind w:firstLine="708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37443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Объем размещенных средств бюджета Санкт-Петербурга, предусмотренных учреждению, от общей суммы подлежащей размещению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08B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1 квартал – 35%</w:t>
            </w:r>
          </w:p>
        </w:tc>
      </w:tr>
      <w:tr w:rsidR="00736B38" w:rsidRPr="00736B38" w14:paraId="1D3E2308" w14:textId="77777777" w:rsidTr="001235E8">
        <w:trPr>
          <w:trHeight w:val="218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61ED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9993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8740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0E16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2 квартал – 60%</w:t>
            </w:r>
          </w:p>
        </w:tc>
      </w:tr>
      <w:tr w:rsidR="00736B38" w:rsidRPr="00736B38" w14:paraId="2406F6D1" w14:textId="77777777" w:rsidTr="001235E8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2B6D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DDE4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61BC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2345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3 квартал – 90%</w:t>
            </w:r>
          </w:p>
        </w:tc>
      </w:tr>
      <w:tr w:rsidR="00736B38" w:rsidRPr="00736B38" w14:paraId="193FE90A" w14:textId="77777777" w:rsidTr="001235E8">
        <w:trPr>
          <w:trHeight w:val="69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73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A4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B7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659C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4 квартал – 100%</w:t>
            </w:r>
          </w:p>
        </w:tc>
      </w:tr>
      <w:tr w:rsidR="00736B38" w:rsidRPr="00736B38" w14:paraId="2F58915F" w14:textId="77777777" w:rsidTr="001235E8">
        <w:trPr>
          <w:trHeight w:val="549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F688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8756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Организация работы по размещению и актуализации сведений на молодежном портале «Мы Петербург» (</w:t>
            </w:r>
            <w:proofErr w:type="spellStart"/>
            <w:r w:rsidRPr="00736B38">
              <w:rPr>
                <w:color w:val="auto"/>
                <w:sz w:val="24"/>
                <w:szCs w:val="24"/>
                <w:lang w:eastAsia="en-US"/>
              </w:rPr>
              <w:t>мыпетербург</w:t>
            </w:r>
            <w:proofErr w:type="gramStart"/>
            <w:r w:rsidRPr="00736B38">
              <w:rPr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 w:rsidRPr="00736B38">
              <w:rPr>
                <w:color w:val="auto"/>
                <w:sz w:val="24"/>
                <w:szCs w:val="24"/>
                <w:lang w:eastAsia="en-US"/>
              </w:rPr>
              <w:t>ф</w:t>
            </w:r>
            <w:proofErr w:type="spellEnd"/>
            <w:r w:rsidRPr="00736B38">
              <w:rPr>
                <w:color w:val="auto"/>
                <w:sz w:val="24"/>
                <w:szCs w:val="24"/>
                <w:lang w:eastAsia="en-US"/>
              </w:rPr>
              <w:t>)</w:t>
            </w:r>
          </w:p>
          <w:p w14:paraId="188DD678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8679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Сведения размещаются и актуализируются регулярно </w:t>
            </w: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  <w:t>в полном объёме</w:t>
            </w:r>
          </w:p>
        </w:tc>
      </w:tr>
      <w:tr w:rsidR="00736B38" w:rsidRPr="00736B38" w14:paraId="42B89FD3" w14:textId="77777777" w:rsidTr="001235E8">
        <w:trPr>
          <w:trHeight w:val="25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B2F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A1B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CA8E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Сведения размещаются и актуализируются с нарушениями сроков или предоставляются не в полном объёме</w:t>
            </w:r>
          </w:p>
        </w:tc>
      </w:tr>
      <w:tr w:rsidR="00736B38" w:rsidRPr="00736B38" w14:paraId="0F56B136" w14:textId="77777777" w:rsidTr="001235E8">
        <w:trPr>
          <w:trHeight w:val="47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2D41" w14:textId="77777777" w:rsidR="00736B38" w:rsidRPr="00736B38" w:rsidRDefault="00736B38" w:rsidP="00736B38">
            <w:pPr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FB04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Эффективная организация деятельности, направленной </w:t>
            </w:r>
          </w:p>
          <w:p w14:paraId="1B46B195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на создание условий и возможностей </w:t>
            </w:r>
          </w:p>
          <w:p w14:paraId="02174E8A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 xml:space="preserve">для успешной социализации </w:t>
            </w:r>
          </w:p>
          <w:p w14:paraId="532CBA74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и эффективной самореализации  молодежи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86E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Наличие в учреждении проектов, программ, проведение конкурсов</w:t>
            </w:r>
          </w:p>
        </w:tc>
      </w:tr>
      <w:tr w:rsidR="00736B38" w:rsidRPr="00736B38" w14:paraId="12FB230A" w14:textId="77777777" w:rsidTr="001235E8">
        <w:trPr>
          <w:trHeight w:val="58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11CD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AD42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70E7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Наличие инновационной деятельности, открытие новых направлений работы, использование новых форм и методов в работе с молодежью</w:t>
            </w:r>
          </w:p>
        </w:tc>
      </w:tr>
      <w:tr w:rsidR="00736B38" w:rsidRPr="00736B38" w14:paraId="57C6A472" w14:textId="77777777" w:rsidTr="001235E8">
        <w:trPr>
          <w:trHeight w:val="52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F74C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EF14" w14:textId="77777777" w:rsidR="00736B38" w:rsidRPr="00736B38" w:rsidRDefault="00736B38" w:rsidP="00736B38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D59D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 xml:space="preserve">Наличие побед и призовых мест учреждения </w:t>
            </w:r>
          </w:p>
          <w:p w14:paraId="1409D1E9" w14:textId="77777777" w:rsidR="00736B38" w:rsidRPr="00736B38" w:rsidRDefault="00736B38" w:rsidP="00736B3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sz w:val="24"/>
                <w:szCs w:val="24"/>
                <w:lang w:eastAsia="en-US"/>
              </w:rPr>
              <w:t>в региональных, всероссийских, международных конкурсах</w:t>
            </w:r>
          </w:p>
        </w:tc>
      </w:tr>
    </w:tbl>
    <w:p w14:paraId="7A9F8A38" w14:textId="77777777" w:rsidR="00736B38" w:rsidRPr="00736B38" w:rsidRDefault="00736B38" w:rsidP="00736B38"/>
    <w:p w14:paraId="55867A42" w14:textId="77777777" w:rsidR="00736B38" w:rsidRPr="00736B38" w:rsidRDefault="00736B38" w:rsidP="00736B38">
      <w:pPr>
        <w:numPr>
          <w:ilvl w:val="0"/>
          <w:numId w:val="13"/>
        </w:numPr>
        <w:adjustRightInd w:val="0"/>
        <w:contextualSpacing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 xml:space="preserve">Премия за высокие результаты работы, за качество оказываемых услуг  </w:t>
      </w:r>
    </w:p>
    <w:p w14:paraId="230D0FD1" w14:textId="77777777" w:rsidR="00736B38" w:rsidRPr="00736B38" w:rsidRDefault="00736B38" w:rsidP="00736B38">
      <w:pPr>
        <w:adjustRightInd w:val="0"/>
        <w:rPr>
          <w:sz w:val="24"/>
          <w:szCs w:val="24"/>
        </w:rPr>
      </w:pPr>
    </w:p>
    <w:tbl>
      <w:tblPr>
        <w:tblStyle w:val="a4"/>
        <w:tblW w:w="9894" w:type="dxa"/>
        <w:tblInd w:w="-147" w:type="dxa"/>
        <w:tblLook w:val="04A0" w:firstRow="1" w:lastRow="0" w:firstColumn="1" w:lastColumn="0" w:noHBand="0" w:noVBand="1"/>
      </w:tblPr>
      <w:tblGrid>
        <w:gridCol w:w="681"/>
        <w:gridCol w:w="3969"/>
        <w:gridCol w:w="5244"/>
      </w:tblGrid>
      <w:tr w:rsidR="00736B38" w:rsidRPr="00736B38" w14:paraId="2369B84B" w14:textId="77777777" w:rsidTr="001235E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9699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Pr="00736B38">
              <w:rPr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4F8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F0CD2AF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Показатели</w:t>
            </w:r>
          </w:p>
          <w:p w14:paraId="79FB4F53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57E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88863CD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736B38" w:rsidRPr="00736B38" w14:paraId="273C85E0" w14:textId="77777777" w:rsidTr="001235E8"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E2CC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6B38" w:rsidRPr="00736B38" w14:paraId="7BE197B6" w14:textId="77777777" w:rsidTr="001235E8">
        <w:trPr>
          <w:trHeight w:val="2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8AD14" w14:textId="77777777" w:rsidR="00736B38" w:rsidRPr="00736B38" w:rsidRDefault="00736B38" w:rsidP="00736B38">
            <w:pPr>
              <w:jc w:val="center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4B5C7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Выполнение особо важного задания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125" w14:textId="77777777" w:rsidR="00736B38" w:rsidRPr="00736B38" w:rsidRDefault="00736B38" w:rsidP="00736B38">
            <w:pPr>
              <w:jc w:val="both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Выполнено, в установленные сроки 1-2 мероприятия</w:t>
            </w:r>
          </w:p>
        </w:tc>
      </w:tr>
      <w:tr w:rsidR="00736B38" w:rsidRPr="00736B38" w14:paraId="00848E58" w14:textId="77777777" w:rsidTr="001235E8">
        <w:trPr>
          <w:trHeight w:val="214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62811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CCE5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A49" w14:textId="77777777" w:rsidR="00736B38" w:rsidRPr="00736B38" w:rsidRDefault="00736B38" w:rsidP="00736B38">
            <w:pPr>
              <w:jc w:val="both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Выполнено, в установленные сроки 3 и более мероприятий</w:t>
            </w:r>
          </w:p>
        </w:tc>
      </w:tr>
      <w:tr w:rsidR="00736B38" w:rsidRPr="00736B38" w14:paraId="6C8E4E51" w14:textId="77777777" w:rsidTr="001235E8">
        <w:trPr>
          <w:trHeight w:val="214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80D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2DF" w14:textId="77777777" w:rsidR="00736B38" w:rsidRPr="00736B38" w:rsidRDefault="00736B38" w:rsidP="00736B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5AD" w14:textId="77777777" w:rsidR="00736B38" w:rsidRPr="00736B38" w:rsidRDefault="00736B38" w:rsidP="00736B38">
            <w:pPr>
              <w:jc w:val="both"/>
              <w:rPr>
                <w:sz w:val="24"/>
                <w:szCs w:val="24"/>
                <w:lang w:eastAsia="en-US"/>
              </w:rPr>
            </w:pPr>
            <w:r w:rsidRPr="00736B38">
              <w:rPr>
                <w:sz w:val="24"/>
                <w:szCs w:val="24"/>
                <w:lang w:eastAsia="en-US"/>
              </w:rPr>
              <w:t>Не выполнено</w:t>
            </w:r>
          </w:p>
        </w:tc>
      </w:tr>
      <w:tr w:rsidR="00736B38" w:rsidRPr="00736B38" w14:paraId="058EF628" w14:textId="77777777" w:rsidTr="001235E8">
        <w:trPr>
          <w:trHeight w:val="30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F7CC7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2A1CE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Открытие новых структурных подразделений (введение структурных подразделений после капитального ремонта)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2891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 xml:space="preserve">Наличие </w:t>
            </w:r>
          </w:p>
        </w:tc>
      </w:tr>
      <w:tr w:rsidR="00736B38" w:rsidRPr="00736B38" w14:paraId="2F74F58A" w14:textId="77777777" w:rsidTr="001235E8">
        <w:trPr>
          <w:trHeight w:val="463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7D7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C7F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25C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 xml:space="preserve">Отсутствие </w:t>
            </w:r>
          </w:p>
        </w:tc>
      </w:tr>
    </w:tbl>
    <w:p w14:paraId="53FE061C" w14:textId="77777777" w:rsidR="0026069E" w:rsidRDefault="0026069E">
      <w:r>
        <w:br w:type="page"/>
      </w:r>
    </w:p>
    <w:tbl>
      <w:tblPr>
        <w:tblStyle w:val="a4"/>
        <w:tblW w:w="9894" w:type="dxa"/>
        <w:tblInd w:w="-147" w:type="dxa"/>
        <w:tblLook w:val="04A0" w:firstRow="1" w:lastRow="0" w:firstColumn="1" w:lastColumn="0" w:noHBand="0" w:noVBand="1"/>
      </w:tblPr>
      <w:tblGrid>
        <w:gridCol w:w="681"/>
        <w:gridCol w:w="3969"/>
        <w:gridCol w:w="5244"/>
      </w:tblGrid>
      <w:tr w:rsidR="00736B38" w:rsidRPr="00736B38" w14:paraId="59337AF3" w14:textId="77777777" w:rsidTr="001235E8">
        <w:trPr>
          <w:trHeight w:val="45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7B1C" w14:textId="2BED91C5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BC20E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Участие в организации и проведении Всероссийских и региональных мероприятий на базе учреждения.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679B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Наличие </w:t>
            </w:r>
          </w:p>
        </w:tc>
      </w:tr>
      <w:tr w:rsidR="00736B38" w:rsidRPr="00736B38" w14:paraId="40184A0F" w14:textId="77777777" w:rsidTr="001235E8">
        <w:trPr>
          <w:trHeight w:val="463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DB8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45D5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BFD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Отсутствие </w:t>
            </w:r>
          </w:p>
        </w:tc>
      </w:tr>
      <w:tr w:rsidR="00736B38" w:rsidRPr="00736B38" w14:paraId="2F15A980" w14:textId="77777777" w:rsidTr="001235E8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06C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5</w:t>
            </w:r>
          </w:p>
          <w:p w14:paraId="235D4A4F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81E7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Отсутствие (наличие) случаев травматизма в учреждении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683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Отсутствие случаев</w:t>
            </w:r>
          </w:p>
        </w:tc>
      </w:tr>
      <w:tr w:rsidR="00736B38" w:rsidRPr="00736B38" w14:paraId="082EE561" w14:textId="77777777" w:rsidTr="001235E8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B5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935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5B92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Наличие случаев (за один случай)</w:t>
            </w:r>
          </w:p>
        </w:tc>
      </w:tr>
    </w:tbl>
    <w:p w14:paraId="0A227F1A" w14:textId="77777777" w:rsidR="00736B38" w:rsidRPr="00736B38" w:rsidRDefault="00736B38" w:rsidP="00736B38">
      <w:pPr>
        <w:adjustRightInd w:val="0"/>
        <w:rPr>
          <w:b/>
          <w:sz w:val="24"/>
          <w:szCs w:val="24"/>
        </w:rPr>
      </w:pPr>
    </w:p>
    <w:p w14:paraId="6872B926" w14:textId="77777777" w:rsidR="00736B38" w:rsidRPr="00736B38" w:rsidRDefault="00736B38" w:rsidP="00736B38">
      <w:pPr>
        <w:adjustRightInd w:val="0"/>
        <w:rPr>
          <w:b/>
          <w:sz w:val="24"/>
          <w:szCs w:val="24"/>
        </w:rPr>
      </w:pPr>
    </w:p>
    <w:p w14:paraId="1435C332" w14:textId="77777777" w:rsidR="00736B38" w:rsidRPr="00736B38" w:rsidRDefault="00736B38" w:rsidP="00736B38">
      <w:pPr>
        <w:numPr>
          <w:ilvl w:val="0"/>
          <w:numId w:val="13"/>
        </w:numPr>
        <w:adjustRightInd w:val="0"/>
        <w:contextualSpacing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 xml:space="preserve">Премия за результативность работы, связанной с оказанием платных услуг </w:t>
      </w:r>
    </w:p>
    <w:p w14:paraId="6D8E0737" w14:textId="77777777" w:rsidR="00736B38" w:rsidRPr="00736B38" w:rsidRDefault="00736B38" w:rsidP="00736B38">
      <w:pPr>
        <w:autoSpaceDE/>
        <w:rPr>
          <w:color w:val="auto"/>
          <w:sz w:val="24"/>
          <w:szCs w:val="24"/>
        </w:rPr>
      </w:pPr>
    </w:p>
    <w:tbl>
      <w:tblPr>
        <w:tblStyle w:val="a4"/>
        <w:tblW w:w="9894" w:type="dxa"/>
        <w:tblInd w:w="-147" w:type="dxa"/>
        <w:tblLook w:val="04A0" w:firstRow="1" w:lastRow="0" w:firstColumn="1" w:lastColumn="0" w:noHBand="0" w:noVBand="1"/>
      </w:tblPr>
      <w:tblGrid>
        <w:gridCol w:w="681"/>
        <w:gridCol w:w="3969"/>
        <w:gridCol w:w="5244"/>
      </w:tblGrid>
      <w:tr w:rsidR="00736B38" w:rsidRPr="00736B38" w14:paraId="7FDC4F8C" w14:textId="77777777" w:rsidTr="001235E8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AFB4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 xml:space="preserve">№ </w:t>
            </w:r>
            <w:r w:rsidRPr="00736B38">
              <w:rPr>
                <w:b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CB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13872E7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Показатели</w:t>
            </w:r>
          </w:p>
          <w:p w14:paraId="6D9CA656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27B5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A4E1083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36B38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736B38" w:rsidRPr="00736B38" w14:paraId="7BAEBC4D" w14:textId="77777777" w:rsidTr="001235E8"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A585" w14:textId="77777777" w:rsidR="00736B38" w:rsidRPr="00736B38" w:rsidRDefault="00736B38" w:rsidP="00736B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736B38" w:rsidRPr="00736B38" w14:paraId="75DEC5CB" w14:textId="77777777" w:rsidTr="001235E8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FC5" w14:textId="77777777" w:rsidR="00736B38" w:rsidRPr="00736B38" w:rsidRDefault="00736B38" w:rsidP="00736B38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D4AF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Подтвержденные жалобы граждан в вышестоящие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41F9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Жалобы отсутствуют</w:t>
            </w:r>
          </w:p>
        </w:tc>
      </w:tr>
      <w:tr w:rsidR="00736B38" w:rsidRPr="00736B38" w14:paraId="04E37818" w14:textId="77777777" w:rsidTr="001235E8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02D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DE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FBD9" w14:textId="77777777" w:rsidR="00736B38" w:rsidRPr="00736B38" w:rsidRDefault="00736B38" w:rsidP="00736B38">
            <w:pPr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Жалоба подтверждена</w:t>
            </w:r>
          </w:p>
        </w:tc>
      </w:tr>
      <w:tr w:rsidR="00736B38" w:rsidRPr="00736B38" w14:paraId="62A8E1D9" w14:textId="77777777" w:rsidTr="001235E8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2F66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3A46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  <w:lang w:eastAsia="en-US"/>
              </w:rPr>
              <w:t>Получение благодарностей от граждан и организаций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590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Наличие более 3 благодарностей</w:t>
            </w:r>
          </w:p>
        </w:tc>
      </w:tr>
      <w:tr w:rsidR="00736B38" w:rsidRPr="00736B38" w14:paraId="2CF977D3" w14:textId="77777777" w:rsidTr="001235E8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83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18F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6A9" w14:textId="77777777" w:rsidR="00736B38" w:rsidRPr="00736B38" w:rsidRDefault="00736B38" w:rsidP="00736B38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Отсутствие благодарностей</w:t>
            </w:r>
          </w:p>
        </w:tc>
      </w:tr>
    </w:tbl>
    <w:p w14:paraId="797698BD" w14:textId="21436E30" w:rsidR="00736B38" w:rsidRDefault="00736B38" w:rsidP="00736B38">
      <w:pPr>
        <w:rPr>
          <w:sz w:val="24"/>
          <w:szCs w:val="24"/>
        </w:rPr>
      </w:pPr>
    </w:p>
    <w:p w14:paraId="32E6E2DC" w14:textId="5E99DDF9" w:rsidR="00736B38" w:rsidRDefault="00736B38" w:rsidP="00736B38">
      <w:pPr>
        <w:rPr>
          <w:sz w:val="24"/>
          <w:szCs w:val="24"/>
        </w:rPr>
      </w:pPr>
    </w:p>
    <w:p w14:paraId="4FE5814F" w14:textId="329E8419" w:rsidR="00736B38" w:rsidRDefault="00736B38" w:rsidP="00736B38">
      <w:pPr>
        <w:rPr>
          <w:sz w:val="24"/>
          <w:szCs w:val="24"/>
        </w:rPr>
      </w:pPr>
    </w:p>
    <w:p w14:paraId="063E891B" w14:textId="281E7201" w:rsidR="00736B38" w:rsidRDefault="00736B38" w:rsidP="00736B38">
      <w:pPr>
        <w:rPr>
          <w:sz w:val="24"/>
          <w:szCs w:val="24"/>
        </w:rPr>
      </w:pPr>
    </w:p>
    <w:p w14:paraId="330855BF" w14:textId="61CE61DE" w:rsidR="00736B38" w:rsidRDefault="00736B38" w:rsidP="00736B38">
      <w:pPr>
        <w:rPr>
          <w:sz w:val="24"/>
          <w:szCs w:val="24"/>
        </w:rPr>
      </w:pPr>
    </w:p>
    <w:p w14:paraId="458D678D" w14:textId="5CCA6742" w:rsidR="00736B38" w:rsidRDefault="00736B38" w:rsidP="00736B38">
      <w:pPr>
        <w:rPr>
          <w:sz w:val="24"/>
          <w:szCs w:val="24"/>
        </w:rPr>
      </w:pPr>
    </w:p>
    <w:p w14:paraId="5BE8436A" w14:textId="786F1DAF" w:rsidR="00736B38" w:rsidRDefault="00736B38" w:rsidP="00736B38">
      <w:pPr>
        <w:rPr>
          <w:sz w:val="24"/>
          <w:szCs w:val="24"/>
        </w:rPr>
      </w:pPr>
    </w:p>
    <w:p w14:paraId="59D2BD28" w14:textId="04AF87AB" w:rsidR="00736B38" w:rsidRDefault="00736B38" w:rsidP="00736B38">
      <w:pPr>
        <w:rPr>
          <w:sz w:val="24"/>
          <w:szCs w:val="24"/>
        </w:rPr>
      </w:pPr>
    </w:p>
    <w:p w14:paraId="193CEC90" w14:textId="514C1519" w:rsidR="00736B38" w:rsidRDefault="00736B38" w:rsidP="00736B38">
      <w:pPr>
        <w:rPr>
          <w:sz w:val="24"/>
          <w:szCs w:val="24"/>
        </w:rPr>
      </w:pPr>
    </w:p>
    <w:p w14:paraId="6ED2302E" w14:textId="108F3539" w:rsidR="00736B38" w:rsidRDefault="00736B38" w:rsidP="00736B38">
      <w:pPr>
        <w:rPr>
          <w:sz w:val="24"/>
          <w:szCs w:val="24"/>
        </w:rPr>
      </w:pPr>
    </w:p>
    <w:p w14:paraId="60F97D62" w14:textId="5E4C02D9" w:rsidR="00736B38" w:rsidRDefault="00736B38" w:rsidP="00736B38">
      <w:pPr>
        <w:rPr>
          <w:sz w:val="24"/>
          <w:szCs w:val="24"/>
        </w:rPr>
      </w:pPr>
    </w:p>
    <w:p w14:paraId="25162E67" w14:textId="5EFEEAA6" w:rsidR="00736B38" w:rsidRDefault="00736B38" w:rsidP="00736B38">
      <w:pPr>
        <w:rPr>
          <w:sz w:val="24"/>
          <w:szCs w:val="24"/>
        </w:rPr>
      </w:pPr>
    </w:p>
    <w:p w14:paraId="747CDC36" w14:textId="7518F1C2" w:rsidR="00736B38" w:rsidRDefault="00736B38" w:rsidP="00736B38">
      <w:pPr>
        <w:rPr>
          <w:sz w:val="24"/>
          <w:szCs w:val="24"/>
        </w:rPr>
      </w:pPr>
    </w:p>
    <w:p w14:paraId="58FFA047" w14:textId="61B4A6EC" w:rsidR="00736B38" w:rsidRDefault="00736B38" w:rsidP="00736B38">
      <w:pPr>
        <w:rPr>
          <w:sz w:val="24"/>
          <w:szCs w:val="24"/>
        </w:rPr>
      </w:pPr>
    </w:p>
    <w:p w14:paraId="6A74917C" w14:textId="14FE3584" w:rsidR="00736B38" w:rsidRDefault="00736B38" w:rsidP="00736B38">
      <w:pPr>
        <w:rPr>
          <w:sz w:val="24"/>
          <w:szCs w:val="24"/>
        </w:rPr>
      </w:pPr>
    </w:p>
    <w:p w14:paraId="7757B8E7" w14:textId="7B5D7FB5" w:rsidR="00736B38" w:rsidRDefault="00736B38" w:rsidP="00736B38">
      <w:pPr>
        <w:rPr>
          <w:sz w:val="24"/>
          <w:szCs w:val="24"/>
        </w:rPr>
      </w:pPr>
    </w:p>
    <w:p w14:paraId="4CF94474" w14:textId="11C4002B" w:rsidR="00736B38" w:rsidRDefault="00736B38" w:rsidP="00736B38">
      <w:pPr>
        <w:rPr>
          <w:sz w:val="24"/>
          <w:szCs w:val="24"/>
        </w:rPr>
      </w:pPr>
    </w:p>
    <w:p w14:paraId="274725EC" w14:textId="6F86A054" w:rsidR="00736B38" w:rsidRDefault="00736B38" w:rsidP="00736B38">
      <w:pPr>
        <w:rPr>
          <w:sz w:val="24"/>
          <w:szCs w:val="24"/>
        </w:rPr>
      </w:pPr>
    </w:p>
    <w:p w14:paraId="1AC1AF4D" w14:textId="136EEF52" w:rsidR="00736B38" w:rsidRDefault="00736B38" w:rsidP="00736B38">
      <w:pPr>
        <w:rPr>
          <w:sz w:val="24"/>
          <w:szCs w:val="24"/>
        </w:rPr>
      </w:pPr>
    </w:p>
    <w:p w14:paraId="21DFE82B" w14:textId="25DA891F" w:rsidR="00736B38" w:rsidRDefault="00736B38" w:rsidP="00736B38">
      <w:pPr>
        <w:rPr>
          <w:sz w:val="24"/>
          <w:szCs w:val="24"/>
        </w:rPr>
      </w:pPr>
    </w:p>
    <w:p w14:paraId="4BCB3963" w14:textId="4E655D9C" w:rsidR="00736B38" w:rsidRDefault="00736B38" w:rsidP="00736B38">
      <w:pPr>
        <w:rPr>
          <w:sz w:val="24"/>
          <w:szCs w:val="24"/>
        </w:rPr>
      </w:pPr>
    </w:p>
    <w:p w14:paraId="21C510ED" w14:textId="2027131D" w:rsidR="00736B38" w:rsidRDefault="00736B38" w:rsidP="00736B38">
      <w:pPr>
        <w:rPr>
          <w:sz w:val="24"/>
          <w:szCs w:val="24"/>
        </w:rPr>
      </w:pPr>
    </w:p>
    <w:p w14:paraId="16151029" w14:textId="4119B974" w:rsidR="00736B38" w:rsidRDefault="00736B38" w:rsidP="00736B38">
      <w:pPr>
        <w:rPr>
          <w:sz w:val="24"/>
          <w:szCs w:val="24"/>
        </w:rPr>
      </w:pPr>
    </w:p>
    <w:p w14:paraId="12EC78B3" w14:textId="14DF318A" w:rsidR="00736B38" w:rsidRDefault="00736B38" w:rsidP="00736B38">
      <w:pPr>
        <w:rPr>
          <w:sz w:val="24"/>
          <w:szCs w:val="24"/>
        </w:rPr>
      </w:pPr>
    </w:p>
    <w:p w14:paraId="517C2BB0" w14:textId="23A4CD64" w:rsidR="00736B38" w:rsidRDefault="00736B38" w:rsidP="00736B38">
      <w:pPr>
        <w:rPr>
          <w:sz w:val="24"/>
          <w:szCs w:val="24"/>
        </w:rPr>
      </w:pPr>
    </w:p>
    <w:p w14:paraId="04682FA0" w14:textId="2BF7CCBE" w:rsidR="00736B38" w:rsidRDefault="00736B38" w:rsidP="00736B38">
      <w:pPr>
        <w:rPr>
          <w:sz w:val="24"/>
          <w:szCs w:val="24"/>
        </w:rPr>
      </w:pPr>
    </w:p>
    <w:p w14:paraId="5C7650AA" w14:textId="42017A13" w:rsidR="00736B38" w:rsidRDefault="00736B38" w:rsidP="00736B38">
      <w:pPr>
        <w:rPr>
          <w:sz w:val="24"/>
          <w:szCs w:val="24"/>
        </w:rPr>
      </w:pPr>
    </w:p>
    <w:p w14:paraId="4DB50F75" w14:textId="361ECC34" w:rsidR="00736B38" w:rsidRDefault="00736B38" w:rsidP="00736B38">
      <w:pPr>
        <w:rPr>
          <w:sz w:val="24"/>
          <w:szCs w:val="24"/>
        </w:rPr>
      </w:pPr>
    </w:p>
    <w:p w14:paraId="568CB26B" w14:textId="40083C0B" w:rsidR="00736B38" w:rsidRDefault="00736B38" w:rsidP="00736B38">
      <w:pPr>
        <w:rPr>
          <w:sz w:val="24"/>
          <w:szCs w:val="24"/>
        </w:rPr>
      </w:pPr>
    </w:p>
    <w:p w14:paraId="2A1139D3" w14:textId="77777777" w:rsidR="00736B38" w:rsidRDefault="00736B38" w:rsidP="00736B38">
      <w:pPr>
        <w:tabs>
          <w:tab w:val="left" w:pos="540"/>
        </w:tabs>
        <w:autoSpaceDE/>
        <w:autoSpaceDN/>
        <w:jc w:val="right"/>
        <w:rPr>
          <w:color w:val="auto"/>
          <w:sz w:val="24"/>
          <w:szCs w:val="24"/>
        </w:rPr>
        <w:sectPr w:rsidR="00736B38" w:rsidSect="00A718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F5B1FE" w14:textId="2A0F4E04" w:rsidR="001235E8" w:rsidRPr="00736B38" w:rsidRDefault="001235E8" w:rsidP="001235E8">
      <w:pPr>
        <w:adjustRightInd w:val="0"/>
        <w:ind w:left="9072"/>
        <w:rPr>
          <w:sz w:val="24"/>
          <w:szCs w:val="24"/>
        </w:rPr>
      </w:pPr>
      <w:r w:rsidRPr="00736B3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</w:p>
    <w:p w14:paraId="6F679B1A" w14:textId="77777777" w:rsidR="001235E8" w:rsidRDefault="001235E8" w:rsidP="001235E8">
      <w:pPr>
        <w:adjustRightInd w:val="0"/>
        <w:ind w:left="9072"/>
        <w:rPr>
          <w:sz w:val="24"/>
          <w:szCs w:val="24"/>
        </w:rPr>
      </w:pPr>
      <w:r w:rsidRPr="00736B38">
        <w:rPr>
          <w:sz w:val="24"/>
          <w:szCs w:val="24"/>
        </w:rPr>
        <w:t xml:space="preserve">к Положению о порядке оценки </w:t>
      </w:r>
    </w:p>
    <w:p w14:paraId="3ABA29C7" w14:textId="74B63312" w:rsidR="001235E8" w:rsidRPr="00736B38" w:rsidRDefault="001235E8" w:rsidP="001235E8">
      <w:pPr>
        <w:adjustRightInd w:val="0"/>
        <w:ind w:left="9072"/>
        <w:rPr>
          <w:sz w:val="24"/>
          <w:szCs w:val="24"/>
        </w:rPr>
      </w:pPr>
      <w:r w:rsidRPr="00736B38">
        <w:rPr>
          <w:sz w:val="24"/>
          <w:szCs w:val="24"/>
        </w:rPr>
        <w:t>эффективности труда руководителей</w:t>
      </w:r>
    </w:p>
    <w:p w14:paraId="0CD238D8" w14:textId="77777777" w:rsidR="001235E8" w:rsidRDefault="001235E8" w:rsidP="001235E8">
      <w:pPr>
        <w:adjustRightInd w:val="0"/>
        <w:ind w:left="9072"/>
        <w:rPr>
          <w:sz w:val="24"/>
          <w:szCs w:val="24"/>
        </w:rPr>
      </w:pPr>
      <w:r w:rsidRPr="00736B38">
        <w:rPr>
          <w:sz w:val="24"/>
          <w:szCs w:val="24"/>
        </w:rPr>
        <w:t xml:space="preserve">государственных бюджетных учреждений </w:t>
      </w:r>
    </w:p>
    <w:p w14:paraId="12E17C3B" w14:textId="179ADFCF" w:rsidR="001235E8" w:rsidRPr="00736B38" w:rsidRDefault="001235E8" w:rsidP="001235E8">
      <w:pPr>
        <w:adjustRightInd w:val="0"/>
        <w:ind w:left="9072"/>
        <w:rPr>
          <w:sz w:val="24"/>
          <w:szCs w:val="24"/>
        </w:rPr>
      </w:pPr>
      <w:r w:rsidRPr="00736B38">
        <w:rPr>
          <w:sz w:val="24"/>
          <w:szCs w:val="24"/>
        </w:rPr>
        <w:t xml:space="preserve">по делам молодежи, </w:t>
      </w:r>
      <w:proofErr w:type="gramStart"/>
      <w:r w:rsidRPr="00736B38">
        <w:rPr>
          <w:sz w:val="24"/>
          <w:szCs w:val="24"/>
        </w:rPr>
        <w:t>находящихся</w:t>
      </w:r>
      <w:proofErr w:type="gramEnd"/>
      <w:r w:rsidRPr="00736B3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36B38">
        <w:rPr>
          <w:sz w:val="24"/>
          <w:szCs w:val="24"/>
        </w:rPr>
        <w:t xml:space="preserve">в ведении администрации </w:t>
      </w:r>
      <w:r>
        <w:rPr>
          <w:sz w:val="24"/>
          <w:szCs w:val="24"/>
        </w:rPr>
        <w:br/>
        <w:t xml:space="preserve">Кронштадтского </w:t>
      </w:r>
      <w:r w:rsidRPr="00736B38">
        <w:rPr>
          <w:sz w:val="24"/>
          <w:szCs w:val="24"/>
        </w:rPr>
        <w:t>района Санкт-Петербурга</w:t>
      </w:r>
    </w:p>
    <w:p w14:paraId="16EA27E3" w14:textId="77777777" w:rsidR="0026069E" w:rsidRPr="00736B38" w:rsidRDefault="0026069E" w:rsidP="00736B38">
      <w:pPr>
        <w:autoSpaceDE/>
        <w:autoSpaceDN/>
        <w:jc w:val="center"/>
        <w:rPr>
          <w:b/>
          <w:color w:val="auto"/>
          <w:sz w:val="24"/>
          <w:szCs w:val="24"/>
        </w:rPr>
      </w:pPr>
    </w:p>
    <w:p w14:paraId="4AE3347E" w14:textId="01BEB832" w:rsidR="00736B38" w:rsidRPr="00736B38" w:rsidRDefault="00736B38" w:rsidP="00736B38">
      <w:pPr>
        <w:autoSpaceDE/>
        <w:autoSpaceDN/>
        <w:jc w:val="center"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 xml:space="preserve">Порядок применения показателей и критериев </w:t>
      </w:r>
      <w:proofErr w:type="gramStart"/>
      <w:r w:rsidRPr="00736B38">
        <w:rPr>
          <w:b/>
          <w:color w:val="auto"/>
          <w:sz w:val="24"/>
          <w:szCs w:val="24"/>
        </w:rPr>
        <w:t>оценки эффективности труда руководителей государственных бюджетных учреждений</w:t>
      </w:r>
      <w:proofErr w:type="gramEnd"/>
      <w:r w:rsidRPr="00736B38">
        <w:rPr>
          <w:b/>
          <w:color w:val="auto"/>
          <w:sz w:val="24"/>
          <w:szCs w:val="24"/>
        </w:rPr>
        <w:t xml:space="preserve"> по делам молодежи, находящихся в ведении администрации </w:t>
      </w:r>
      <w:r w:rsidR="00257B95">
        <w:rPr>
          <w:b/>
          <w:color w:val="auto"/>
          <w:sz w:val="24"/>
          <w:szCs w:val="24"/>
        </w:rPr>
        <w:t>Кронштадтского</w:t>
      </w:r>
      <w:r w:rsidRPr="00736B38">
        <w:rPr>
          <w:b/>
          <w:color w:val="auto"/>
          <w:sz w:val="24"/>
          <w:szCs w:val="24"/>
        </w:rPr>
        <w:t xml:space="preserve"> района Санкт-Петербурга</w:t>
      </w:r>
    </w:p>
    <w:p w14:paraId="0961999F" w14:textId="77777777" w:rsidR="00736B38" w:rsidRPr="00736B38" w:rsidRDefault="00736B38" w:rsidP="00736B38">
      <w:pPr>
        <w:autoSpaceDE/>
        <w:autoSpaceDN/>
        <w:jc w:val="both"/>
        <w:rPr>
          <w:color w:val="auto"/>
          <w:sz w:val="24"/>
          <w:szCs w:val="24"/>
        </w:rPr>
      </w:pPr>
    </w:p>
    <w:p w14:paraId="004F260F" w14:textId="77777777" w:rsidR="00736B38" w:rsidRPr="00736B38" w:rsidRDefault="00736B38" w:rsidP="00736B38">
      <w:pPr>
        <w:numPr>
          <w:ilvl w:val="0"/>
          <w:numId w:val="20"/>
        </w:numPr>
        <w:autoSpaceDE/>
        <w:autoSpaceDN/>
        <w:contextualSpacing/>
        <w:jc w:val="center"/>
        <w:rPr>
          <w:b/>
          <w:bCs/>
          <w:color w:val="auto"/>
          <w:sz w:val="24"/>
          <w:szCs w:val="24"/>
        </w:rPr>
      </w:pPr>
      <w:r w:rsidRPr="00736B38">
        <w:rPr>
          <w:b/>
          <w:bCs/>
          <w:color w:val="auto"/>
          <w:sz w:val="24"/>
          <w:szCs w:val="24"/>
        </w:rPr>
        <w:t>Надбавка за интенсивность работы</w:t>
      </w:r>
    </w:p>
    <w:p w14:paraId="7773B0E3" w14:textId="77777777" w:rsidR="00736B38" w:rsidRPr="00257B95" w:rsidRDefault="00736B38" w:rsidP="00736B38">
      <w:pPr>
        <w:autoSpaceDE/>
        <w:autoSpaceDN/>
        <w:jc w:val="center"/>
        <w:rPr>
          <w:b/>
          <w:color w:val="auto"/>
          <w:sz w:val="10"/>
          <w:szCs w:val="10"/>
        </w:rPr>
      </w:pPr>
    </w:p>
    <w:tbl>
      <w:tblPr>
        <w:tblW w:w="154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591"/>
        <w:gridCol w:w="3221"/>
        <w:gridCol w:w="1740"/>
        <w:gridCol w:w="666"/>
        <w:gridCol w:w="6"/>
        <w:gridCol w:w="1862"/>
        <w:gridCol w:w="6"/>
        <w:gridCol w:w="1907"/>
        <w:gridCol w:w="6"/>
        <w:gridCol w:w="1714"/>
        <w:gridCol w:w="6"/>
      </w:tblGrid>
      <w:tr w:rsidR="00736B38" w:rsidRPr="00736B38" w14:paraId="669440F2" w14:textId="77777777" w:rsidTr="00D57E63">
        <w:trPr>
          <w:tblHeader/>
        </w:trPr>
        <w:tc>
          <w:tcPr>
            <w:tcW w:w="734" w:type="dxa"/>
            <w:vAlign w:val="center"/>
          </w:tcPr>
          <w:p w14:paraId="2C55F173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 xml:space="preserve">№ </w:t>
            </w:r>
          </w:p>
          <w:p w14:paraId="781C89BD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>п/п</w:t>
            </w:r>
          </w:p>
        </w:tc>
        <w:tc>
          <w:tcPr>
            <w:tcW w:w="3591" w:type="dxa"/>
            <w:vAlign w:val="center"/>
          </w:tcPr>
          <w:p w14:paraId="79DD0401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 xml:space="preserve">Показатели  </w:t>
            </w:r>
          </w:p>
        </w:tc>
        <w:tc>
          <w:tcPr>
            <w:tcW w:w="3221" w:type="dxa"/>
            <w:vAlign w:val="center"/>
          </w:tcPr>
          <w:p w14:paraId="2EEF8D61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 xml:space="preserve">Критерии  </w:t>
            </w:r>
          </w:p>
        </w:tc>
        <w:tc>
          <w:tcPr>
            <w:tcW w:w="2412" w:type="dxa"/>
            <w:gridSpan w:val="3"/>
            <w:vAlign w:val="center"/>
          </w:tcPr>
          <w:p w14:paraId="370F952F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 xml:space="preserve">Баллы </w:t>
            </w:r>
          </w:p>
        </w:tc>
        <w:tc>
          <w:tcPr>
            <w:tcW w:w="1868" w:type="dxa"/>
            <w:gridSpan w:val="2"/>
            <w:vAlign w:val="center"/>
          </w:tcPr>
          <w:p w14:paraId="6BDB08D5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 xml:space="preserve"> Периодичность оценки</w:t>
            </w:r>
          </w:p>
        </w:tc>
        <w:tc>
          <w:tcPr>
            <w:tcW w:w="1913" w:type="dxa"/>
            <w:gridSpan w:val="2"/>
            <w:vAlign w:val="center"/>
          </w:tcPr>
          <w:p w14:paraId="4CEECEA3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Форма отчетности</w:t>
            </w:r>
            <w:r w:rsidRPr="00736B3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gridSpan w:val="2"/>
            <w:vAlign w:val="center"/>
          </w:tcPr>
          <w:p w14:paraId="007A156A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36B38">
              <w:rPr>
                <w:b/>
                <w:bCs/>
                <w:color w:val="auto"/>
                <w:sz w:val="22"/>
                <w:szCs w:val="22"/>
              </w:rPr>
              <w:t>Максимальное количество баллов</w:t>
            </w:r>
          </w:p>
        </w:tc>
      </w:tr>
      <w:tr w:rsidR="00736B38" w:rsidRPr="00736B38" w14:paraId="5C3883DA" w14:textId="77777777" w:rsidTr="00D57E63">
        <w:trPr>
          <w:trHeight w:val="452"/>
        </w:trPr>
        <w:tc>
          <w:tcPr>
            <w:tcW w:w="734" w:type="dxa"/>
            <w:vMerge w:val="restart"/>
          </w:tcPr>
          <w:p w14:paraId="608C820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591" w:type="dxa"/>
            <w:vMerge w:val="restart"/>
          </w:tcPr>
          <w:p w14:paraId="0964D3A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государственного задания учреждения по делам молодежи Санкт-Петербурга (далее - учреждение) (количественные показатели) за год</w:t>
            </w:r>
          </w:p>
        </w:tc>
        <w:tc>
          <w:tcPr>
            <w:tcW w:w="3221" w:type="dxa"/>
          </w:tcPr>
          <w:p w14:paraId="7C18A5B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планового показателя К1 ≥ 95%</w:t>
            </w:r>
          </w:p>
        </w:tc>
        <w:tc>
          <w:tcPr>
            <w:tcW w:w="2412" w:type="dxa"/>
            <w:gridSpan w:val="3"/>
          </w:tcPr>
          <w:p w14:paraId="5899C3C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+ 5</w:t>
            </w:r>
          </w:p>
        </w:tc>
        <w:tc>
          <w:tcPr>
            <w:tcW w:w="1868" w:type="dxa"/>
            <w:gridSpan w:val="2"/>
            <w:vMerge w:val="restart"/>
          </w:tcPr>
          <w:p w14:paraId="1DF89DF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65D092B9" w14:textId="79E90173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0D99B16E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43B2CEBD" w14:textId="77777777" w:rsidTr="00D57E63">
        <w:trPr>
          <w:trHeight w:val="562"/>
        </w:trPr>
        <w:tc>
          <w:tcPr>
            <w:tcW w:w="734" w:type="dxa"/>
            <w:vMerge/>
          </w:tcPr>
          <w:p w14:paraId="7F27398D" w14:textId="77777777" w:rsidR="00736B38" w:rsidRPr="00736B38" w:rsidRDefault="00736B38" w:rsidP="00736B38">
            <w:pPr>
              <w:autoSpaceDE/>
              <w:autoSpaceDN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1ED7E3F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5B522DD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планового показателя К1 &lt; 95%</w:t>
            </w:r>
          </w:p>
        </w:tc>
        <w:tc>
          <w:tcPr>
            <w:tcW w:w="2412" w:type="dxa"/>
            <w:gridSpan w:val="3"/>
          </w:tcPr>
          <w:p w14:paraId="7AB63FAA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–5</w:t>
            </w:r>
          </w:p>
        </w:tc>
        <w:tc>
          <w:tcPr>
            <w:tcW w:w="1868" w:type="dxa"/>
            <w:gridSpan w:val="2"/>
            <w:vMerge/>
          </w:tcPr>
          <w:p w14:paraId="3CB5486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11A87E8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080BB1DB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36B38" w:rsidRPr="00736B38" w14:paraId="4EE4D4DA" w14:textId="77777777" w:rsidTr="00D57E63">
        <w:trPr>
          <w:trHeight w:val="520"/>
        </w:trPr>
        <w:tc>
          <w:tcPr>
            <w:tcW w:w="734" w:type="dxa"/>
            <w:vMerge w:val="restart"/>
          </w:tcPr>
          <w:p w14:paraId="3DB1FAA2" w14:textId="77777777" w:rsidR="00736B38" w:rsidRPr="00736B38" w:rsidRDefault="00736B38" w:rsidP="00736B38">
            <w:pPr>
              <w:autoSpaceDE/>
              <w:autoSpaceDN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591" w:type="dxa"/>
            <w:vMerge w:val="restart"/>
          </w:tcPr>
          <w:p w14:paraId="6FE8E7C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государственного задания учреждения (качественные показатели) за год</w:t>
            </w:r>
          </w:p>
        </w:tc>
        <w:tc>
          <w:tcPr>
            <w:tcW w:w="3221" w:type="dxa"/>
          </w:tcPr>
          <w:p w14:paraId="550F94D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планового показателя К2  ≥ 95%</w:t>
            </w:r>
          </w:p>
        </w:tc>
        <w:tc>
          <w:tcPr>
            <w:tcW w:w="2412" w:type="dxa"/>
            <w:gridSpan w:val="3"/>
          </w:tcPr>
          <w:p w14:paraId="51CE62C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+5</w:t>
            </w:r>
          </w:p>
        </w:tc>
        <w:tc>
          <w:tcPr>
            <w:tcW w:w="1868" w:type="dxa"/>
            <w:gridSpan w:val="2"/>
            <w:vMerge w:val="restart"/>
          </w:tcPr>
          <w:p w14:paraId="75B1837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360CD454" w14:textId="35C317E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253A769B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39F08D6A" w14:textId="77777777" w:rsidTr="00D57E63">
        <w:trPr>
          <w:trHeight w:val="540"/>
        </w:trPr>
        <w:tc>
          <w:tcPr>
            <w:tcW w:w="734" w:type="dxa"/>
            <w:vMerge/>
          </w:tcPr>
          <w:p w14:paraId="3BC6800B" w14:textId="77777777" w:rsidR="00736B38" w:rsidRPr="00736B38" w:rsidRDefault="00736B38" w:rsidP="00736B38">
            <w:pPr>
              <w:autoSpaceDE/>
              <w:autoSpaceDN/>
              <w:contextualSpacing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492AFF76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1197271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планового показателя К2 &lt; 95%</w:t>
            </w:r>
          </w:p>
        </w:tc>
        <w:tc>
          <w:tcPr>
            <w:tcW w:w="2412" w:type="dxa"/>
            <w:gridSpan w:val="3"/>
          </w:tcPr>
          <w:p w14:paraId="6EC2587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- 5</w:t>
            </w:r>
          </w:p>
        </w:tc>
        <w:tc>
          <w:tcPr>
            <w:tcW w:w="1868" w:type="dxa"/>
            <w:gridSpan w:val="2"/>
            <w:vMerge/>
          </w:tcPr>
          <w:p w14:paraId="30C7D9C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7DFA11A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7D838775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36B38" w:rsidRPr="00736B38" w14:paraId="6115D457" w14:textId="77777777" w:rsidTr="00D57E63">
        <w:trPr>
          <w:trHeight w:val="389"/>
        </w:trPr>
        <w:tc>
          <w:tcPr>
            <w:tcW w:w="734" w:type="dxa"/>
            <w:vMerge w:val="restart"/>
          </w:tcPr>
          <w:p w14:paraId="5C6DE35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591" w:type="dxa"/>
            <w:vMerge w:val="restart"/>
          </w:tcPr>
          <w:p w14:paraId="7EB8480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Организация работы молодежного общественного пространства в учреждении (для учреждений, находящихся в ведении администраций районов Санкт-Петербурга)</w:t>
            </w:r>
          </w:p>
        </w:tc>
        <w:tc>
          <w:tcPr>
            <w:tcW w:w="3221" w:type="dxa"/>
          </w:tcPr>
          <w:p w14:paraId="7EB09EF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Наличие в учреждении молодежного общественного пространства «ПРОСТО» или иного молодежного общественного пространства полезной площадью не менее 100 кв. м.</w:t>
            </w:r>
          </w:p>
        </w:tc>
        <w:tc>
          <w:tcPr>
            <w:tcW w:w="2412" w:type="dxa"/>
            <w:gridSpan w:val="3"/>
          </w:tcPr>
          <w:p w14:paraId="58D05DC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+5</w:t>
            </w:r>
          </w:p>
          <w:p w14:paraId="4CA962B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за каждое пространство</w:t>
            </w:r>
          </w:p>
        </w:tc>
        <w:tc>
          <w:tcPr>
            <w:tcW w:w="1868" w:type="dxa"/>
            <w:gridSpan w:val="2"/>
            <w:vMerge w:val="restart"/>
          </w:tcPr>
          <w:p w14:paraId="193E049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1913" w:type="dxa"/>
            <w:gridSpan w:val="2"/>
            <w:vMerge w:val="restart"/>
          </w:tcPr>
          <w:p w14:paraId="7B43E2F5" w14:textId="6E87CAA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7666CEBB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190AD034" w14:textId="77777777" w:rsidTr="00D57E63">
        <w:trPr>
          <w:trHeight w:val="214"/>
        </w:trPr>
        <w:tc>
          <w:tcPr>
            <w:tcW w:w="734" w:type="dxa"/>
            <w:vMerge/>
          </w:tcPr>
          <w:p w14:paraId="1D8009EA" w14:textId="77777777" w:rsidR="00736B38" w:rsidRPr="00736B38" w:rsidRDefault="00736B38" w:rsidP="00736B38">
            <w:pPr>
              <w:autoSpaceDE/>
              <w:autoSpaceDN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4091698" w14:textId="77777777" w:rsidR="00736B38" w:rsidRPr="00736B38" w:rsidRDefault="00736B38" w:rsidP="00736B38">
            <w:pPr>
              <w:autoSpaceDE/>
              <w:autoSpaceDN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7BB4B51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Отсутствие в учреждении молодежного общественного пространства «ПРОСТО» или </w:t>
            </w:r>
            <w:r w:rsidRPr="00736B38">
              <w:rPr>
                <w:color w:val="auto"/>
                <w:sz w:val="22"/>
                <w:szCs w:val="22"/>
              </w:rPr>
              <w:lastRenderedPageBreak/>
              <w:t>иного молодежного общественного пространства полезной площадью не менее 100 кв. м.</w:t>
            </w:r>
          </w:p>
        </w:tc>
        <w:tc>
          <w:tcPr>
            <w:tcW w:w="2412" w:type="dxa"/>
            <w:gridSpan w:val="3"/>
          </w:tcPr>
          <w:p w14:paraId="5E93EE1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868" w:type="dxa"/>
            <w:gridSpan w:val="2"/>
            <w:vMerge/>
            <w:vAlign w:val="center"/>
          </w:tcPr>
          <w:p w14:paraId="6C221E8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73F92A81" w14:textId="77777777" w:rsidR="00736B38" w:rsidRPr="00736B38" w:rsidRDefault="00736B38" w:rsidP="00736B38">
            <w:pPr>
              <w:autoSpaceDE/>
              <w:autoSpaceDN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38E08994" w14:textId="77777777" w:rsidR="00736B38" w:rsidRPr="00736B38" w:rsidRDefault="00736B38" w:rsidP="00736B38">
            <w:pPr>
              <w:autoSpaceDE/>
              <w:autoSpaceDN/>
              <w:jc w:val="both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36B38" w:rsidRPr="00736B38" w14:paraId="0283F7B2" w14:textId="77777777" w:rsidTr="00D57E63">
        <w:trPr>
          <w:trHeight w:val="728"/>
        </w:trPr>
        <w:tc>
          <w:tcPr>
            <w:tcW w:w="734" w:type="dxa"/>
            <w:vMerge w:val="restart"/>
          </w:tcPr>
          <w:p w14:paraId="4EE221C6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3591" w:type="dxa"/>
            <w:vMerge w:val="restart"/>
            <w:shd w:val="clear" w:color="auto" w:fill="auto"/>
          </w:tcPr>
          <w:p w14:paraId="54367C5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Эффективное использование помещений учреждения (для учреждений, находящихся в ведении администраций районов Санкт-Петербурга).</w:t>
            </w:r>
          </w:p>
        </w:tc>
        <w:tc>
          <w:tcPr>
            <w:tcW w:w="3221" w:type="dxa"/>
            <w:shd w:val="clear" w:color="auto" w:fill="auto"/>
          </w:tcPr>
          <w:p w14:paraId="494C5C5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Использование всех помещений учреждения, пригодных для осуществления работы с молодежью, для целей выполнения государственного задания в среднем не менее 5 часов в день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118017F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+2</w:t>
            </w:r>
          </w:p>
          <w:p w14:paraId="7A23C00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за каждый адрес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</w:tcPr>
          <w:p w14:paraId="4889FAC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</w:tcPr>
          <w:p w14:paraId="70673780" w14:textId="5C235EDD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  <w:shd w:val="clear" w:color="auto" w:fill="auto"/>
          </w:tcPr>
          <w:p w14:paraId="3A3E4904" w14:textId="658F7CEE" w:rsidR="00736B38" w:rsidRPr="00D57E63" w:rsidRDefault="00D57E63" w:rsidP="00D57E63">
            <w:pPr>
              <w:autoSpaceDE/>
              <w:autoSpaceDN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57E63">
              <w:rPr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  <w:tr w:rsidR="00736B38" w:rsidRPr="00736B38" w14:paraId="7649B232" w14:textId="77777777" w:rsidTr="00D57E63">
        <w:trPr>
          <w:trHeight w:val="1575"/>
        </w:trPr>
        <w:tc>
          <w:tcPr>
            <w:tcW w:w="734" w:type="dxa"/>
            <w:vMerge/>
          </w:tcPr>
          <w:p w14:paraId="1BC227F4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  <w:shd w:val="clear" w:color="auto" w:fill="auto"/>
          </w:tcPr>
          <w:p w14:paraId="02838FA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0C2A427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Использование всех помещений учреждения, пригодных для осуществления работы с молодежью, для целей выполнения государственного задания в среднем от 4 до 5 часов в день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4C43EE46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+1</w:t>
            </w:r>
          </w:p>
          <w:p w14:paraId="6518E29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за каждый адрес</w:t>
            </w:r>
          </w:p>
        </w:tc>
        <w:tc>
          <w:tcPr>
            <w:tcW w:w="1868" w:type="dxa"/>
            <w:gridSpan w:val="2"/>
            <w:vMerge/>
            <w:shd w:val="clear" w:color="auto" w:fill="auto"/>
          </w:tcPr>
          <w:p w14:paraId="06BA80D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3BEEAAB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4E177E0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57F43F22" w14:textId="77777777" w:rsidTr="00D57E63">
        <w:trPr>
          <w:trHeight w:val="1575"/>
        </w:trPr>
        <w:tc>
          <w:tcPr>
            <w:tcW w:w="734" w:type="dxa"/>
            <w:vMerge/>
          </w:tcPr>
          <w:p w14:paraId="04460D19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  <w:shd w:val="clear" w:color="auto" w:fill="auto"/>
          </w:tcPr>
          <w:p w14:paraId="0E711EF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24BDF45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Использование всех помещений учреждения, пригодных для осуществления работы с молодежью, для целей выполнения государственного задания в среднем  менее 4 часов в день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2653D586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68" w:type="dxa"/>
            <w:gridSpan w:val="2"/>
            <w:vMerge/>
            <w:shd w:val="clear" w:color="auto" w:fill="auto"/>
          </w:tcPr>
          <w:p w14:paraId="79332B5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3B12117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  <w:shd w:val="clear" w:color="auto" w:fill="auto"/>
          </w:tcPr>
          <w:p w14:paraId="3F34642F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037F5C7B" w14:textId="77777777" w:rsidTr="00D57E63">
        <w:trPr>
          <w:trHeight w:val="291"/>
        </w:trPr>
        <w:tc>
          <w:tcPr>
            <w:tcW w:w="734" w:type="dxa"/>
            <w:vMerge w:val="restart"/>
          </w:tcPr>
          <w:p w14:paraId="5026CFF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591" w:type="dxa"/>
            <w:vMerge w:val="restart"/>
          </w:tcPr>
          <w:p w14:paraId="7C045386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Доля молодежи, постоянно или преимущественно проживающей на территории района Санкт-Петербурга, принявшей участие в организованных учреждением массовых, просветительских мероприятиях по выявлению талантливой молодежи, </w:t>
            </w:r>
            <w:r w:rsidRPr="00736B38">
              <w:rPr>
                <w:color w:val="auto"/>
                <w:sz w:val="22"/>
                <w:szCs w:val="22"/>
              </w:rPr>
              <w:lastRenderedPageBreak/>
              <w:t>предусматривающих регистрацию участников, осуществляемых в сфере государственной молодежной политики Санкт-Петербурга, от общей численности молодежи, постоянно или преимущественно проживающей на территории района Санкт-Петербурга (для учреждений, находящихся в ведении администраций районов Санкт-Петербурга)</w:t>
            </w:r>
          </w:p>
        </w:tc>
        <w:tc>
          <w:tcPr>
            <w:tcW w:w="3221" w:type="dxa"/>
          </w:tcPr>
          <w:p w14:paraId="4D052900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lastRenderedPageBreak/>
              <w:t>10% и более</w:t>
            </w:r>
          </w:p>
        </w:tc>
        <w:tc>
          <w:tcPr>
            <w:tcW w:w="2412" w:type="dxa"/>
            <w:gridSpan w:val="3"/>
          </w:tcPr>
          <w:p w14:paraId="5A02BF7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+ 10</w:t>
            </w:r>
          </w:p>
        </w:tc>
        <w:tc>
          <w:tcPr>
            <w:tcW w:w="1868" w:type="dxa"/>
            <w:gridSpan w:val="2"/>
            <w:vMerge w:val="restart"/>
          </w:tcPr>
          <w:p w14:paraId="36770EB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  <w:p w14:paraId="107D6DD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</w:t>
            </w:r>
          </w:p>
          <w:p w14:paraId="36EA6F6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  <w:gridSpan w:val="2"/>
            <w:vMerge w:val="restart"/>
          </w:tcPr>
          <w:p w14:paraId="5AC1582D" w14:textId="64A29914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46609D4D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7773B20C" w14:textId="77777777" w:rsidTr="00D57E63">
        <w:trPr>
          <w:trHeight w:val="257"/>
        </w:trPr>
        <w:tc>
          <w:tcPr>
            <w:tcW w:w="734" w:type="dxa"/>
            <w:vMerge/>
          </w:tcPr>
          <w:p w14:paraId="480B956D" w14:textId="77777777" w:rsidR="00736B38" w:rsidRPr="00736B38" w:rsidRDefault="00736B38" w:rsidP="00736B38">
            <w:pPr>
              <w:autoSpaceDE/>
              <w:autoSpaceDN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7F70600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15208F76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Не менее 7%, но не более 10%</w:t>
            </w:r>
          </w:p>
        </w:tc>
        <w:tc>
          <w:tcPr>
            <w:tcW w:w="2412" w:type="dxa"/>
            <w:gridSpan w:val="3"/>
          </w:tcPr>
          <w:p w14:paraId="1D2C6E3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+ 5</w:t>
            </w:r>
          </w:p>
        </w:tc>
        <w:tc>
          <w:tcPr>
            <w:tcW w:w="1868" w:type="dxa"/>
            <w:gridSpan w:val="2"/>
            <w:vMerge/>
          </w:tcPr>
          <w:p w14:paraId="4C8D37B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609EDAA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4937A9A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3D05195D" w14:textId="77777777" w:rsidTr="00D57E63">
        <w:trPr>
          <w:trHeight w:val="265"/>
        </w:trPr>
        <w:tc>
          <w:tcPr>
            <w:tcW w:w="734" w:type="dxa"/>
            <w:vMerge/>
          </w:tcPr>
          <w:p w14:paraId="2C825C6A" w14:textId="77777777" w:rsidR="00736B38" w:rsidRPr="00736B38" w:rsidRDefault="00736B38" w:rsidP="00736B38">
            <w:pPr>
              <w:autoSpaceDE/>
              <w:autoSpaceDN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2020114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094357D7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Менее 7 %</w:t>
            </w:r>
          </w:p>
        </w:tc>
        <w:tc>
          <w:tcPr>
            <w:tcW w:w="2412" w:type="dxa"/>
            <w:gridSpan w:val="3"/>
          </w:tcPr>
          <w:p w14:paraId="778D896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868" w:type="dxa"/>
            <w:gridSpan w:val="2"/>
            <w:vMerge/>
          </w:tcPr>
          <w:p w14:paraId="0BDE0EE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60EDF0B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23382C3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73D1D8AE" w14:textId="77777777" w:rsidTr="00D57E63">
        <w:trPr>
          <w:trHeight w:val="536"/>
        </w:trPr>
        <w:tc>
          <w:tcPr>
            <w:tcW w:w="734" w:type="dxa"/>
            <w:vMerge/>
          </w:tcPr>
          <w:p w14:paraId="07AAE765" w14:textId="77777777" w:rsidR="00736B38" w:rsidRPr="00736B38" w:rsidRDefault="00736B38" w:rsidP="00736B38">
            <w:pPr>
              <w:numPr>
                <w:ilvl w:val="1"/>
                <w:numId w:val="14"/>
              </w:numPr>
              <w:autoSpaceDE/>
              <w:autoSpaceDN/>
              <w:ind w:left="0" w:hanging="3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427BC2A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20E7DDB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2412" w:type="dxa"/>
            <w:gridSpan w:val="3"/>
          </w:tcPr>
          <w:p w14:paraId="7A313C7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vMerge/>
          </w:tcPr>
          <w:p w14:paraId="4DE8DD7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7986232E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2A0097F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0278DDBA" w14:textId="77777777" w:rsidTr="00D57E63">
        <w:trPr>
          <w:trHeight w:val="740"/>
        </w:trPr>
        <w:tc>
          <w:tcPr>
            <w:tcW w:w="734" w:type="dxa"/>
            <w:vMerge w:val="restart"/>
          </w:tcPr>
          <w:p w14:paraId="54728D2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6</w:t>
            </w:r>
          </w:p>
        </w:tc>
        <w:tc>
          <w:tcPr>
            <w:tcW w:w="3591" w:type="dxa"/>
            <w:vMerge w:val="restart"/>
          </w:tcPr>
          <w:p w14:paraId="499D505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Доля лиц, занимающихся в учреждении, вовлеченных в добровольческую (волонтерскую) деятельность, зарегистрированных (прошедших идентификацию и аутентификацию) в единой информационной системе в сфере развития добровольчества (</w:t>
            </w:r>
            <w:proofErr w:type="spellStart"/>
            <w:r w:rsidRPr="00736B38">
              <w:rPr>
                <w:color w:val="auto"/>
                <w:sz w:val="22"/>
                <w:szCs w:val="22"/>
              </w:rPr>
              <w:t>волонтерства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>) (www.dobro.ru) и регулярно (не менее одного раза в месяц) участвующих в добровольческой (волонтерской) деятельности (для учреждений, находящихся в ведении администраций районов Санкт-Петербурга)</w:t>
            </w:r>
          </w:p>
        </w:tc>
        <w:tc>
          <w:tcPr>
            <w:tcW w:w="3221" w:type="dxa"/>
          </w:tcPr>
          <w:p w14:paraId="3320885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Не менее 10% от общего количества лиц, занимающихся в учреждении</w:t>
            </w:r>
          </w:p>
        </w:tc>
        <w:tc>
          <w:tcPr>
            <w:tcW w:w="2412" w:type="dxa"/>
            <w:gridSpan w:val="3"/>
          </w:tcPr>
          <w:p w14:paraId="021ACD1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+10</w:t>
            </w:r>
          </w:p>
        </w:tc>
        <w:tc>
          <w:tcPr>
            <w:tcW w:w="1868" w:type="dxa"/>
            <w:gridSpan w:val="2"/>
            <w:vMerge w:val="restart"/>
          </w:tcPr>
          <w:p w14:paraId="593BC02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64468FB9" w14:textId="028A923F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0204A5F8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  <w:p w14:paraId="075FD4F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686734CA" w14:textId="77777777" w:rsidTr="00D57E63">
        <w:trPr>
          <w:trHeight w:val="536"/>
        </w:trPr>
        <w:tc>
          <w:tcPr>
            <w:tcW w:w="734" w:type="dxa"/>
            <w:vMerge/>
          </w:tcPr>
          <w:p w14:paraId="71DEC734" w14:textId="77777777" w:rsidR="00736B38" w:rsidRPr="00736B38" w:rsidRDefault="00736B38" w:rsidP="00736B38">
            <w:pPr>
              <w:numPr>
                <w:ilvl w:val="1"/>
                <w:numId w:val="14"/>
              </w:numPr>
              <w:autoSpaceDE/>
              <w:autoSpaceDN/>
              <w:ind w:left="0" w:hanging="3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0A8D120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60F87A7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Не менее 6%, но менее 10% от общего количества лиц, занимающихся в учреждении</w:t>
            </w:r>
          </w:p>
        </w:tc>
        <w:tc>
          <w:tcPr>
            <w:tcW w:w="2412" w:type="dxa"/>
            <w:gridSpan w:val="3"/>
          </w:tcPr>
          <w:p w14:paraId="377F19B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+8</w:t>
            </w:r>
          </w:p>
        </w:tc>
        <w:tc>
          <w:tcPr>
            <w:tcW w:w="1868" w:type="dxa"/>
            <w:gridSpan w:val="2"/>
            <w:vMerge/>
          </w:tcPr>
          <w:p w14:paraId="220A96AA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0B42C40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1B6763A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02898F7C" w14:textId="77777777" w:rsidTr="00D57E63">
        <w:trPr>
          <w:trHeight w:val="2265"/>
        </w:trPr>
        <w:tc>
          <w:tcPr>
            <w:tcW w:w="734" w:type="dxa"/>
            <w:vMerge/>
          </w:tcPr>
          <w:p w14:paraId="5A6126E3" w14:textId="77777777" w:rsidR="00736B38" w:rsidRPr="00736B38" w:rsidRDefault="00736B38" w:rsidP="00736B38">
            <w:pPr>
              <w:numPr>
                <w:ilvl w:val="1"/>
                <w:numId w:val="14"/>
              </w:numPr>
              <w:autoSpaceDE/>
              <w:autoSpaceDN/>
              <w:ind w:left="0" w:hanging="3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C1DB5D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7AD50D9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Менее 6% от общего количества лиц, занимающихся в учреждении</w:t>
            </w:r>
          </w:p>
        </w:tc>
        <w:tc>
          <w:tcPr>
            <w:tcW w:w="2412" w:type="dxa"/>
            <w:gridSpan w:val="3"/>
          </w:tcPr>
          <w:p w14:paraId="5A76F43B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+5</w:t>
            </w:r>
          </w:p>
        </w:tc>
        <w:tc>
          <w:tcPr>
            <w:tcW w:w="1868" w:type="dxa"/>
            <w:gridSpan w:val="2"/>
            <w:vMerge/>
          </w:tcPr>
          <w:p w14:paraId="208452E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0F6C343E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451CF25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5AD748E8" w14:textId="77777777" w:rsidTr="00D57E63">
        <w:trPr>
          <w:trHeight w:val="490"/>
        </w:trPr>
        <w:tc>
          <w:tcPr>
            <w:tcW w:w="734" w:type="dxa"/>
            <w:vMerge w:val="restart"/>
          </w:tcPr>
          <w:p w14:paraId="72522B0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591" w:type="dxa"/>
            <w:vMerge w:val="restart"/>
          </w:tcPr>
          <w:p w14:paraId="5549F1CE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Доля молодежи, постоянно или преимущественно проживающей на территории района Санкт-</w:t>
            </w:r>
            <w:r w:rsidRPr="00736B38">
              <w:rPr>
                <w:color w:val="auto"/>
                <w:sz w:val="22"/>
                <w:szCs w:val="22"/>
              </w:rPr>
              <w:lastRenderedPageBreak/>
              <w:t xml:space="preserve">Петербурга, систематически (не менее трех раз в месяц) вовлеченных в деятельность учреждения, от общей численности молодежи, постоянно или преимущественно проживающей на территории района Санкт-Петербурга (для учреждений, находящихся в ведении администраций районов </w:t>
            </w:r>
          </w:p>
          <w:p w14:paraId="10CE4E3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Санкт-Петербурга)</w:t>
            </w:r>
          </w:p>
        </w:tc>
        <w:tc>
          <w:tcPr>
            <w:tcW w:w="3221" w:type="dxa"/>
          </w:tcPr>
          <w:p w14:paraId="559B80C6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10% и более</w:t>
            </w:r>
          </w:p>
        </w:tc>
        <w:tc>
          <w:tcPr>
            <w:tcW w:w="2412" w:type="dxa"/>
            <w:gridSpan w:val="3"/>
          </w:tcPr>
          <w:p w14:paraId="49A8223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+ 10</w:t>
            </w:r>
          </w:p>
        </w:tc>
        <w:tc>
          <w:tcPr>
            <w:tcW w:w="1868" w:type="dxa"/>
            <w:gridSpan w:val="2"/>
            <w:vMerge w:val="restart"/>
          </w:tcPr>
          <w:p w14:paraId="5236771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  <w:p w14:paraId="0E83B40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13" w:type="dxa"/>
            <w:gridSpan w:val="2"/>
            <w:vMerge w:val="restart"/>
          </w:tcPr>
          <w:p w14:paraId="6D9D4D7F" w14:textId="7844FE3D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lastRenderedPageBreak/>
              <w:t>СМПиВОО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1720" w:type="dxa"/>
            <w:gridSpan w:val="2"/>
            <w:vMerge w:val="restart"/>
          </w:tcPr>
          <w:p w14:paraId="46B2F7C0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lastRenderedPageBreak/>
              <w:t>10</w:t>
            </w:r>
          </w:p>
        </w:tc>
      </w:tr>
      <w:tr w:rsidR="00736B38" w:rsidRPr="00736B38" w14:paraId="15C54D1B" w14:textId="77777777" w:rsidTr="00D57E63">
        <w:trPr>
          <w:trHeight w:val="411"/>
        </w:trPr>
        <w:tc>
          <w:tcPr>
            <w:tcW w:w="734" w:type="dxa"/>
            <w:vMerge/>
          </w:tcPr>
          <w:p w14:paraId="1014C30D" w14:textId="77777777" w:rsidR="00736B38" w:rsidRPr="00736B38" w:rsidRDefault="00736B38" w:rsidP="00736B38">
            <w:pPr>
              <w:autoSpaceDE/>
              <w:autoSpaceDN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078B8A3D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0F4308B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Не менее 6%, но не более 10%</w:t>
            </w:r>
          </w:p>
        </w:tc>
        <w:tc>
          <w:tcPr>
            <w:tcW w:w="2412" w:type="dxa"/>
            <w:gridSpan w:val="3"/>
          </w:tcPr>
          <w:p w14:paraId="19B179E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+6</w:t>
            </w:r>
          </w:p>
        </w:tc>
        <w:tc>
          <w:tcPr>
            <w:tcW w:w="1868" w:type="dxa"/>
            <w:gridSpan w:val="2"/>
            <w:vMerge/>
          </w:tcPr>
          <w:p w14:paraId="489E08E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71C76C89" w14:textId="77777777" w:rsidR="00736B38" w:rsidRPr="00736B38" w:rsidRDefault="00736B38" w:rsidP="00736B38">
            <w:pPr>
              <w:autoSpaceDE/>
              <w:autoSpaceDN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0A9BCAF2" w14:textId="77777777" w:rsidR="00736B38" w:rsidRPr="00736B38" w:rsidRDefault="00736B38" w:rsidP="00736B38">
            <w:pPr>
              <w:autoSpaceDE/>
              <w:autoSpaceDN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36D52579" w14:textId="77777777" w:rsidTr="00D57E63">
        <w:trPr>
          <w:trHeight w:val="1786"/>
        </w:trPr>
        <w:tc>
          <w:tcPr>
            <w:tcW w:w="734" w:type="dxa"/>
            <w:vMerge/>
          </w:tcPr>
          <w:p w14:paraId="4D2BB835" w14:textId="77777777" w:rsidR="00736B38" w:rsidRPr="00736B38" w:rsidRDefault="00736B38" w:rsidP="00736B38">
            <w:pPr>
              <w:autoSpaceDE/>
              <w:autoSpaceDN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2146BA53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3166B94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Менее 6%</w:t>
            </w:r>
          </w:p>
        </w:tc>
        <w:tc>
          <w:tcPr>
            <w:tcW w:w="2412" w:type="dxa"/>
            <w:gridSpan w:val="3"/>
          </w:tcPr>
          <w:p w14:paraId="4CDF8CD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+3</w:t>
            </w:r>
          </w:p>
        </w:tc>
        <w:tc>
          <w:tcPr>
            <w:tcW w:w="1868" w:type="dxa"/>
            <w:gridSpan w:val="2"/>
            <w:vMerge/>
          </w:tcPr>
          <w:p w14:paraId="372A49E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6C62E9AE" w14:textId="77777777" w:rsidR="00736B38" w:rsidRPr="00736B38" w:rsidRDefault="00736B38" w:rsidP="00736B38">
            <w:pPr>
              <w:autoSpaceDE/>
              <w:autoSpaceDN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29AB9739" w14:textId="77777777" w:rsidR="00736B38" w:rsidRPr="00736B38" w:rsidRDefault="00736B38" w:rsidP="00736B38">
            <w:pPr>
              <w:autoSpaceDE/>
              <w:autoSpaceDN/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13258408" w14:textId="77777777" w:rsidTr="00D57E63">
        <w:trPr>
          <w:trHeight w:val="450"/>
        </w:trPr>
        <w:tc>
          <w:tcPr>
            <w:tcW w:w="734" w:type="dxa"/>
            <w:vMerge w:val="restart"/>
          </w:tcPr>
          <w:p w14:paraId="2A0B5C8A" w14:textId="77777777" w:rsidR="00736B38" w:rsidRPr="00736B38" w:rsidRDefault="00736B38" w:rsidP="00736B38">
            <w:pPr>
              <w:autoSpaceDE/>
              <w:autoSpaceDN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8</w:t>
            </w:r>
          </w:p>
        </w:tc>
        <w:tc>
          <w:tcPr>
            <w:tcW w:w="3591" w:type="dxa"/>
            <w:vMerge w:val="restart"/>
          </w:tcPr>
          <w:p w14:paraId="10E9DBD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Наличие на базе учреждения центра общественного развития «</w:t>
            </w:r>
            <w:proofErr w:type="spellStart"/>
            <w:r w:rsidRPr="00736B38">
              <w:rPr>
                <w:color w:val="auto"/>
                <w:sz w:val="22"/>
                <w:szCs w:val="22"/>
              </w:rPr>
              <w:t>Добро.Центр</w:t>
            </w:r>
            <w:proofErr w:type="spellEnd"/>
            <w:r w:rsidRPr="00736B38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3221" w:type="dxa"/>
          </w:tcPr>
          <w:p w14:paraId="76A3D2C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Наличие</w:t>
            </w:r>
          </w:p>
        </w:tc>
        <w:tc>
          <w:tcPr>
            <w:tcW w:w="2412" w:type="dxa"/>
            <w:gridSpan w:val="3"/>
          </w:tcPr>
          <w:p w14:paraId="05D9BF9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+10</w:t>
            </w:r>
          </w:p>
        </w:tc>
        <w:tc>
          <w:tcPr>
            <w:tcW w:w="1868" w:type="dxa"/>
            <w:gridSpan w:val="2"/>
            <w:vMerge w:val="restart"/>
            <w:shd w:val="clear" w:color="auto" w:fill="auto"/>
          </w:tcPr>
          <w:p w14:paraId="0D97A64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  <w:p w14:paraId="0DD1A70A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3F01F08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  <w:p w14:paraId="4875CA0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</w:tc>
        <w:tc>
          <w:tcPr>
            <w:tcW w:w="1720" w:type="dxa"/>
            <w:gridSpan w:val="2"/>
            <w:vMerge w:val="restart"/>
          </w:tcPr>
          <w:p w14:paraId="69D45DF6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74BBE571" w14:textId="77777777" w:rsidTr="00D57E63">
        <w:trPr>
          <w:trHeight w:val="402"/>
        </w:trPr>
        <w:tc>
          <w:tcPr>
            <w:tcW w:w="734" w:type="dxa"/>
            <w:vMerge/>
          </w:tcPr>
          <w:p w14:paraId="2146DC55" w14:textId="77777777" w:rsidR="00736B38" w:rsidRPr="00736B38" w:rsidRDefault="00736B38" w:rsidP="00736B38">
            <w:pPr>
              <w:autoSpaceDE/>
              <w:autoSpaceDN/>
              <w:contextualSpacing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367F6FE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51F51EF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Отсутствие</w:t>
            </w:r>
          </w:p>
        </w:tc>
        <w:tc>
          <w:tcPr>
            <w:tcW w:w="2412" w:type="dxa"/>
            <w:gridSpan w:val="3"/>
          </w:tcPr>
          <w:p w14:paraId="43B234C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68" w:type="dxa"/>
            <w:gridSpan w:val="2"/>
            <w:vMerge/>
            <w:shd w:val="clear" w:color="auto" w:fill="auto"/>
          </w:tcPr>
          <w:p w14:paraId="269FE64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5F52E54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0A337FD6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7F13EEB8" w14:textId="77777777" w:rsidTr="00D57E63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734" w:type="dxa"/>
            <w:vMerge w:val="restart"/>
          </w:tcPr>
          <w:p w14:paraId="675E22C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591" w:type="dxa"/>
            <w:vMerge w:val="restart"/>
          </w:tcPr>
          <w:p w14:paraId="2169EAF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Доступность объекта </w:t>
            </w:r>
          </w:p>
          <w:p w14:paraId="7767CD0F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для маломобильных групп населения</w:t>
            </w:r>
          </w:p>
        </w:tc>
        <w:tc>
          <w:tcPr>
            <w:tcW w:w="3221" w:type="dxa"/>
            <w:shd w:val="clear" w:color="auto" w:fill="auto"/>
          </w:tcPr>
          <w:p w14:paraId="6432B5A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Полностью доступен для всех категорий (с нарушением зрения, с нарушением слуха, с поражением ОДА, колясочников)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0B61DEC3" w14:textId="77777777" w:rsidR="00D57E63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+ 5</w:t>
            </w:r>
            <w:r w:rsidR="00D57E63">
              <w:rPr>
                <w:color w:val="auto"/>
                <w:sz w:val="24"/>
                <w:szCs w:val="24"/>
              </w:rPr>
              <w:t xml:space="preserve"> </w:t>
            </w:r>
          </w:p>
          <w:p w14:paraId="086FB597" w14:textId="1743495B" w:rsidR="00736B38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(за каждый объект)</w:t>
            </w:r>
          </w:p>
        </w:tc>
        <w:tc>
          <w:tcPr>
            <w:tcW w:w="1868" w:type="dxa"/>
            <w:gridSpan w:val="2"/>
            <w:vMerge w:val="restart"/>
          </w:tcPr>
          <w:p w14:paraId="4096273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5B6C30A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  </w:t>
            </w:r>
          </w:p>
        </w:tc>
        <w:tc>
          <w:tcPr>
            <w:tcW w:w="1720" w:type="dxa"/>
            <w:gridSpan w:val="2"/>
            <w:vMerge w:val="restart"/>
          </w:tcPr>
          <w:p w14:paraId="6092E97B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5</w:t>
            </w:r>
          </w:p>
        </w:tc>
      </w:tr>
      <w:tr w:rsidR="00736B38" w:rsidRPr="00736B38" w14:paraId="738A12C5" w14:textId="77777777" w:rsidTr="00D57E63">
        <w:tblPrEx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734" w:type="dxa"/>
            <w:vMerge/>
          </w:tcPr>
          <w:p w14:paraId="3AB9FD48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0C36977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255E523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Частично доступен (отдельные зоны) для отдельных категорий (с нарушением зрения, с нарушением слуха, с поражением ОДА, колясочников)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6D7822E4" w14:textId="77777777" w:rsid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+ 3</w:t>
            </w:r>
          </w:p>
          <w:p w14:paraId="2E846CC8" w14:textId="34DF6782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(за каждый объект)</w:t>
            </w:r>
          </w:p>
        </w:tc>
        <w:tc>
          <w:tcPr>
            <w:tcW w:w="1868" w:type="dxa"/>
            <w:gridSpan w:val="2"/>
            <w:vMerge/>
          </w:tcPr>
          <w:p w14:paraId="294E10F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32EDCB8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67A657F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08CC242E" w14:textId="77777777" w:rsidTr="00D57E63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734" w:type="dxa"/>
            <w:vMerge/>
          </w:tcPr>
          <w:p w14:paraId="12FF0090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BC5447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39E167BF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Полностью доступен для отдельных категорий (с нарушением зрения, с нарушением слуха, с поражением ОДА) 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6E16FB0C" w14:textId="77777777" w:rsid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 + 3</w:t>
            </w:r>
          </w:p>
          <w:p w14:paraId="1755D94A" w14:textId="02A9DBA5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(за каждый объект)</w:t>
            </w:r>
          </w:p>
        </w:tc>
        <w:tc>
          <w:tcPr>
            <w:tcW w:w="1868" w:type="dxa"/>
            <w:gridSpan w:val="2"/>
            <w:vMerge/>
          </w:tcPr>
          <w:p w14:paraId="537DA99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16E12C6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5770432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320BCB1E" w14:textId="77777777" w:rsidTr="00D57E63">
        <w:tblPrEx>
          <w:tblLook w:val="0000" w:firstRow="0" w:lastRow="0" w:firstColumn="0" w:lastColumn="0" w:noHBand="0" w:noVBand="0"/>
        </w:tblPrEx>
        <w:trPr>
          <w:trHeight w:val="1398"/>
        </w:trPr>
        <w:tc>
          <w:tcPr>
            <w:tcW w:w="734" w:type="dxa"/>
            <w:vMerge/>
          </w:tcPr>
          <w:p w14:paraId="1A94AE5D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4F1DB5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5D792D6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Частично доступен (отдельные зоны) для отдельных категорий (с нарушением зрения, с нарушением слуха, с поражением ОДА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3900AFEE" w14:textId="77777777" w:rsidR="00736B38" w:rsidRDefault="00736B38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>+ 2</w:t>
            </w:r>
          </w:p>
          <w:p w14:paraId="0CCF2E6C" w14:textId="6A6A04B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(за каждый объект)</w:t>
            </w:r>
          </w:p>
        </w:tc>
        <w:tc>
          <w:tcPr>
            <w:tcW w:w="1868" w:type="dxa"/>
            <w:gridSpan w:val="2"/>
            <w:vMerge/>
          </w:tcPr>
          <w:p w14:paraId="0334979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13A831B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36889D6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7B204CA5" w14:textId="77777777" w:rsidTr="00D57E63">
        <w:tblPrEx>
          <w:tblLook w:val="0000" w:firstRow="0" w:lastRow="0" w:firstColumn="0" w:lastColumn="0" w:noHBand="0" w:noVBand="0"/>
        </w:tblPrEx>
        <w:trPr>
          <w:trHeight w:val="643"/>
        </w:trPr>
        <w:tc>
          <w:tcPr>
            <w:tcW w:w="734" w:type="dxa"/>
            <w:vMerge/>
          </w:tcPr>
          <w:p w14:paraId="097C0F0D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775A0E55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shd w:val="clear" w:color="auto" w:fill="auto"/>
          </w:tcPr>
          <w:p w14:paraId="665802D8" w14:textId="15DFBA7A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Не доступен</w:t>
            </w:r>
          </w:p>
        </w:tc>
        <w:tc>
          <w:tcPr>
            <w:tcW w:w="2412" w:type="dxa"/>
            <w:gridSpan w:val="3"/>
            <w:shd w:val="clear" w:color="auto" w:fill="auto"/>
          </w:tcPr>
          <w:p w14:paraId="6AFD25D1" w14:textId="77777777" w:rsid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- 2</w:t>
            </w:r>
          </w:p>
          <w:p w14:paraId="59720411" w14:textId="0CA0BA71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(за каждый объект)</w:t>
            </w:r>
          </w:p>
        </w:tc>
        <w:tc>
          <w:tcPr>
            <w:tcW w:w="1868" w:type="dxa"/>
            <w:gridSpan w:val="2"/>
            <w:vMerge/>
          </w:tcPr>
          <w:p w14:paraId="0612D3BA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1B5127FE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1377EF3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56FEA496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24"/>
        </w:trPr>
        <w:tc>
          <w:tcPr>
            <w:tcW w:w="734" w:type="dxa"/>
            <w:vMerge w:val="restart"/>
          </w:tcPr>
          <w:p w14:paraId="21293CF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591" w:type="dxa"/>
            <w:vMerge w:val="restart"/>
          </w:tcPr>
          <w:p w14:paraId="4614C6A4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Обеспечение комплексной безопасности учреждения</w:t>
            </w:r>
          </w:p>
        </w:tc>
        <w:tc>
          <w:tcPr>
            <w:tcW w:w="3221" w:type="dxa"/>
            <w:vMerge w:val="restart"/>
          </w:tcPr>
          <w:p w14:paraId="2615658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Соответствие с требованиями комплекса мер (правилами, критериями, нормативами), направленными на обеспечение безопасных условий, сохранение жизни и здоровья работников и занимающихся (обеспечение пожарной безопасности, антитеррористической защищенности, охране труда, безопасности при перевозке людей, медицинское обеспечение), исполнения требований Федеральной службы по надзору в сфере защиты прав потребителей и благополучия человека</w:t>
            </w:r>
          </w:p>
        </w:tc>
        <w:tc>
          <w:tcPr>
            <w:tcW w:w="1740" w:type="dxa"/>
          </w:tcPr>
          <w:p w14:paraId="1DE4F81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Обеспечено </w:t>
            </w:r>
          </w:p>
        </w:tc>
        <w:tc>
          <w:tcPr>
            <w:tcW w:w="666" w:type="dxa"/>
          </w:tcPr>
          <w:p w14:paraId="740E2A1F" w14:textId="5393145F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</w:t>
            </w:r>
            <w:r w:rsidR="00D57E63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1868" w:type="dxa"/>
            <w:gridSpan w:val="2"/>
            <w:vMerge w:val="restart"/>
          </w:tcPr>
          <w:p w14:paraId="5E72E81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793D90F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руководителя.</w:t>
            </w:r>
          </w:p>
        </w:tc>
        <w:tc>
          <w:tcPr>
            <w:tcW w:w="1720" w:type="dxa"/>
            <w:gridSpan w:val="2"/>
            <w:vMerge w:val="restart"/>
          </w:tcPr>
          <w:p w14:paraId="49EE534E" w14:textId="1B56EAA5" w:rsidR="00736B38" w:rsidRPr="00736B38" w:rsidRDefault="00D57E63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  <w:r w:rsidR="00736B38" w:rsidRPr="00736B38">
              <w:rPr>
                <w:b/>
                <w:color w:val="auto"/>
                <w:sz w:val="22"/>
                <w:szCs w:val="22"/>
              </w:rPr>
              <w:t>0</w:t>
            </w:r>
          </w:p>
        </w:tc>
      </w:tr>
      <w:tr w:rsidR="00736B38" w:rsidRPr="00736B38" w14:paraId="3D052ABE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717"/>
        </w:trPr>
        <w:tc>
          <w:tcPr>
            <w:tcW w:w="734" w:type="dxa"/>
            <w:vMerge/>
          </w:tcPr>
          <w:p w14:paraId="01FCF2C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FF9649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vMerge/>
          </w:tcPr>
          <w:p w14:paraId="7D94376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</w:tcPr>
          <w:p w14:paraId="3A1ED07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Обеспечено частично</w:t>
            </w:r>
          </w:p>
        </w:tc>
        <w:tc>
          <w:tcPr>
            <w:tcW w:w="666" w:type="dxa"/>
          </w:tcPr>
          <w:p w14:paraId="4B2F97D4" w14:textId="3CB9DBF6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</w:t>
            </w:r>
            <w:r w:rsidR="00D57E6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868" w:type="dxa"/>
            <w:gridSpan w:val="2"/>
            <w:vMerge/>
          </w:tcPr>
          <w:p w14:paraId="7BE087D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6FC9200B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11DF427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57E63" w:rsidRPr="00736B38" w14:paraId="49E3107F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420"/>
        </w:trPr>
        <w:tc>
          <w:tcPr>
            <w:tcW w:w="734" w:type="dxa"/>
            <w:vMerge/>
          </w:tcPr>
          <w:p w14:paraId="0A458342" w14:textId="7777777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27C9325A" w14:textId="77777777" w:rsidR="00D57E63" w:rsidRPr="00736B38" w:rsidRDefault="00D57E63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vMerge/>
          </w:tcPr>
          <w:p w14:paraId="6C9D6316" w14:textId="77777777" w:rsidR="00D57E63" w:rsidRPr="00736B38" w:rsidRDefault="00D57E63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</w:tcPr>
          <w:p w14:paraId="6CEF2C44" w14:textId="77777777" w:rsidR="00D57E63" w:rsidRPr="00736B38" w:rsidRDefault="00D57E63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Не обеспечено</w:t>
            </w:r>
          </w:p>
        </w:tc>
        <w:tc>
          <w:tcPr>
            <w:tcW w:w="666" w:type="dxa"/>
          </w:tcPr>
          <w:p w14:paraId="2E820E7C" w14:textId="7777777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68" w:type="dxa"/>
            <w:gridSpan w:val="2"/>
            <w:vMerge/>
          </w:tcPr>
          <w:p w14:paraId="4E728689" w14:textId="7777777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1AA0074B" w14:textId="7777777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084493B4" w14:textId="77777777" w:rsidR="00D57E63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26AAC69E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90"/>
        </w:trPr>
        <w:tc>
          <w:tcPr>
            <w:tcW w:w="734" w:type="dxa"/>
            <w:vMerge w:val="restart"/>
          </w:tcPr>
          <w:p w14:paraId="3EB1EF8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3591" w:type="dxa"/>
            <w:vMerge w:val="restart"/>
          </w:tcPr>
          <w:p w14:paraId="4B3E1CF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Своевременное повышение квалификации работников </w:t>
            </w:r>
            <w:r w:rsidRPr="00736B38">
              <w:rPr>
                <w:color w:val="auto"/>
                <w:sz w:val="22"/>
                <w:szCs w:val="22"/>
              </w:rPr>
              <w:lastRenderedPageBreak/>
              <w:t>учреждения, своевременное проведение аттестации работников учреждения на соответствие занимаемой должности, установление квалификационных категорий, применение к работникам учреждения мер поощрения</w:t>
            </w:r>
          </w:p>
        </w:tc>
        <w:tc>
          <w:tcPr>
            <w:tcW w:w="3221" w:type="dxa"/>
            <w:vMerge w:val="restart"/>
          </w:tcPr>
          <w:p w14:paraId="28EA78F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 xml:space="preserve">Значение показателя числа работников, планируемых </w:t>
            </w:r>
          </w:p>
          <w:p w14:paraId="4630576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к направлению на мероприятия</w:t>
            </w:r>
          </w:p>
          <w:p w14:paraId="4795EDE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 по повышению квалификации, переподготовке, стажировке, определяется и обеспечивается учреждением. По окончании отчетного периода рассчитывается уровень достижения планового показателя</w:t>
            </w:r>
          </w:p>
        </w:tc>
        <w:tc>
          <w:tcPr>
            <w:tcW w:w="1740" w:type="dxa"/>
          </w:tcPr>
          <w:p w14:paraId="5DD558F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 xml:space="preserve">Выполнено </w:t>
            </w:r>
          </w:p>
        </w:tc>
        <w:tc>
          <w:tcPr>
            <w:tcW w:w="666" w:type="dxa"/>
          </w:tcPr>
          <w:p w14:paraId="5CC2DA9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+5</w:t>
            </w:r>
          </w:p>
        </w:tc>
        <w:tc>
          <w:tcPr>
            <w:tcW w:w="1868" w:type="dxa"/>
            <w:gridSpan w:val="2"/>
            <w:vMerge w:val="restart"/>
          </w:tcPr>
          <w:p w14:paraId="3A48AB0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10D6BD2F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  </w:t>
            </w:r>
          </w:p>
        </w:tc>
        <w:tc>
          <w:tcPr>
            <w:tcW w:w="1720" w:type="dxa"/>
            <w:gridSpan w:val="2"/>
            <w:vMerge w:val="restart"/>
          </w:tcPr>
          <w:p w14:paraId="1924750A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5</w:t>
            </w:r>
          </w:p>
        </w:tc>
      </w:tr>
      <w:tr w:rsidR="00736B38" w:rsidRPr="00736B38" w14:paraId="77AFE23A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591"/>
        </w:trPr>
        <w:tc>
          <w:tcPr>
            <w:tcW w:w="734" w:type="dxa"/>
            <w:vMerge/>
          </w:tcPr>
          <w:p w14:paraId="009267E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0BA8CDD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  <w:vMerge/>
          </w:tcPr>
          <w:p w14:paraId="65EE023B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</w:tcPr>
          <w:p w14:paraId="76D8753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Не выполнено </w:t>
            </w:r>
          </w:p>
        </w:tc>
        <w:tc>
          <w:tcPr>
            <w:tcW w:w="666" w:type="dxa"/>
          </w:tcPr>
          <w:p w14:paraId="69150CE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68" w:type="dxa"/>
            <w:gridSpan w:val="2"/>
            <w:vMerge/>
          </w:tcPr>
          <w:p w14:paraId="679DD36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2CC451E4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02865D2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427F2E3A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1039"/>
        </w:trPr>
        <w:tc>
          <w:tcPr>
            <w:tcW w:w="734" w:type="dxa"/>
            <w:vMerge w:val="restart"/>
          </w:tcPr>
          <w:p w14:paraId="3186B51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13</w:t>
            </w:r>
          </w:p>
        </w:tc>
        <w:tc>
          <w:tcPr>
            <w:tcW w:w="3591" w:type="dxa"/>
            <w:vMerge w:val="restart"/>
          </w:tcPr>
          <w:p w14:paraId="17DE4B6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Соблюдение сроков и полноты исполнения плана финансово-хозяйственной деятельности</w:t>
            </w:r>
          </w:p>
        </w:tc>
        <w:tc>
          <w:tcPr>
            <w:tcW w:w="3221" w:type="dxa"/>
          </w:tcPr>
          <w:p w14:paraId="45FEDD7F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Отсутствие дебиторской </w:t>
            </w:r>
          </w:p>
          <w:p w14:paraId="5D842461" w14:textId="77777777" w:rsidR="00736B38" w:rsidRPr="00736B38" w:rsidRDefault="00736B38" w:rsidP="00D57E63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и кредиторской задолженностей</w:t>
            </w:r>
          </w:p>
        </w:tc>
        <w:tc>
          <w:tcPr>
            <w:tcW w:w="1740" w:type="dxa"/>
          </w:tcPr>
          <w:p w14:paraId="317495E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Дебиторская </w:t>
            </w:r>
          </w:p>
          <w:p w14:paraId="60A676C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и кредиторская задолженность отсутствуют</w:t>
            </w:r>
          </w:p>
        </w:tc>
        <w:tc>
          <w:tcPr>
            <w:tcW w:w="666" w:type="dxa"/>
          </w:tcPr>
          <w:p w14:paraId="6D27D0A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+10</w:t>
            </w:r>
          </w:p>
        </w:tc>
        <w:tc>
          <w:tcPr>
            <w:tcW w:w="1868" w:type="dxa"/>
            <w:gridSpan w:val="2"/>
            <w:vMerge w:val="restart"/>
          </w:tcPr>
          <w:p w14:paraId="2B7BF25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  <w:p w14:paraId="4D0C56C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</w:tcPr>
          <w:p w14:paraId="6D692CF0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  <w:p w14:paraId="76EDD291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</w:tcPr>
          <w:p w14:paraId="32CE50BC" w14:textId="77777777" w:rsid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  <w:p w14:paraId="71E1F14D" w14:textId="77777777" w:rsidR="00D57E63" w:rsidRDefault="00D57E63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1FC16B9D" w14:textId="77777777" w:rsidR="00D57E63" w:rsidRDefault="00D57E63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4B5E038F" w14:textId="77777777" w:rsidR="00D57E63" w:rsidRDefault="00D57E63" w:rsidP="00D57E63">
            <w:pPr>
              <w:autoSpaceDE/>
              <w:autoSpaceDN/>
              <w:rPr>
                <w:b/>
                <w:color w:val="auto"/>
                <w:sz w:val="22"/>
                <w:szCs w:val="22"/>
              </w:rPr>
            </w:pPr>
          </w:p>
          <w:p w14:paraId="1CB40DB9" w14:textId="6030118B" w:rsidR="00D57E63" w:rsidRPr="00736B38" w:rsidRDefault="00D57E63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7539B152" w14:textId="77777777" w:rsidTr="00D57E6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77"/>
        </w:trPr>
        <w:tc>
          <w:tcPr>
            <w:tcW w:w="734" w:type="dxa"/>
            <w:vMerge/>
          </w:tcPr>
          <w:p w14:paraId="241D2D8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0E677DD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3352672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Внесение изменений в план финансово-хозяйственной деятельности. Обоснованность и качество предоставляемых документов для внесения изменений в ПФХД</w:t>
            </w:r>
          </w:p>
        </w:tc>
        <w:tc>
          <w:tcPr>
            <w:tcW w:w="1740" w:type="dxa"/>
          </w:tcPr>
          <w:p w14:paraId="7B4B63A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Внесение изменений в ПФХД обосновано</w:t>
            </w:r>
          </w:p>
        </w:tc>
        <w:tc>
          <w:tcPr>
            <w:tcW w:w="666" w:type="dxa"/>
          </w:tcPr>
          <w:p w14:paraId="163A275A" w14:textId="04A39A16" w:rsidR="00736B38" w:rsidRPr="00736B38" w:rsidRDefault="00D57E63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+</w:t>
            </w:r>
            <w:r w:rsidR="00736B38" w:rsidRPr="00736B3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868" w:type="dxa"/>
            <w:gridSpan w:val="2"/>
            <w:vMerge/>
          </w:tcPr>
          <w:p w14:paraId="500477F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567A46FE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2C02747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61766FCC" w14:textId="77777777" w:rsidTr="00D57E63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734" w:type="dxa"/>
          </w:tcPr>
          <w:p w14:paraId="41547F5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3591" w:type="dxa"/>
          </w:tcPr>
          <w:p w14:paraId="61A508E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Выполнение проектных и ремонтных работ</w:t>
            </w:r>
          </w:p>
        </w:tc>
        <w:tc>
          <w:tcPr>
            <w:tcW w:w="3221" w:type="dxa"/>
          </w:tcPr>
          <w:p w14:paraId="1352CAB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 квартал – своевременное осуществление  процедуры закупок.</w:t>
            </w:r>
          </w:p>
          <w:p w14:paraId="6A38086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2 квартал – подготовка к проекту бюджета по ремонтным работам. </w:t>
            </w:r>
          </w:p>
          <w:p w14:paraId="02A63DA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3 квартал – выполнение строительно-монтажных работ или проектирования</w:t>
            </w:r>
          </w:p>
          <w:p w14:paraId="3E988716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4 квартал – завершение ремонтных работ или проектных работ</w:t>
            </w:r>
          </w:p>
        </w:tc>
        <w:tc>
          <w:tcPr>
            <w:tcW w:w="2412" w:type="dxa"/>
            <w:gridSpan w:val="3"/>
          </w:tcPr>
          <w:p w14:paraId="7C833926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До + 10</w:t>
            </w:r>
          </w:p>
        </w:tc>
        <w:tc>
          <w:tcPr>
            <w:tcW w:w="1868" w:type="dxa"/>
            <w:gridSpan w:val="2"/>
          </w:tcPr>
          <w:p w14:paraId="513455B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</w:tcPr>
          <w:p w14:paraId="5FC88745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</w:tc>
        <w:tc>
          <w:tcPr>
            <w:tcW w:w="1720" w:type="dxa"/>
            <w:gridSpan w:val="2"/>
          </w:tcPr>
          <w:p w14:paraId="2AFA5AB4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78B89C59" w14:textId="77777777" w:rsidTr="00D57E63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34" w:type="dxa"/>
            <w:vMerge w:val="restart"/>
          </w:tcPr>
          <w:p w14:paraId="17ABDF1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15</w:t>
            </w:r>
          </w:p>
        </w:tc>
        <w:tc>
          <w:tcPr>
            <w:tcW w:w="3591" w:type="dxa"/>
            <w:vMerge w:val="restart"/>
          </w:tcPr>
          <w:p w14:paraId="379A6A7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Наличие паспортов энергоэффективности, </w:t>
            </w:r>
            <w:r w:rsidRPr="00736B38">
              <w:rPr>
                <w:color w:val="auto"/>
                <w:sz w:val="22"/>
                <w:szCs w:val="22"/>
              </w:rPr>
              <w:lastRenderedPageBreak/>
              <w:t>оформленных  в установленном порядке</w:t>
            </w:r>
          </w:p>
        </w:tc>
        <w:tc>
          <w:tcPr>
            <w:tcW w:w="3221" w:type="dxa"/>
          </w:tcPr>
          <w:p w14:paraId="39F353C3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>Паспорта оформлены в соответствии с требованиями</w:t>
            </w:r>
          </w:p>
        </w:tc>
        <w:tc>
          <w:tcPr>
            <w:tcW w:w="2412" w:type="dxa"/>
            <w:gridSpan w:val="3"/>
          </w:tcPr>
          <w:p w14:paraId="46E1355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+ 5</w:t>
            </w:r>
          </w:p>
        </w:tc>
        <w:tc>
          <w:tcPr>
            <w:tcW w:w="1868" w:type="dxa"/>
            <w:gridSpan w:val="2"/>
            <w:vMerge w:val="restart"/>
          </w:tcPr>
          <w:p w14:paraId="48C7E16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1913" w:type="dxa"/>
            <w:gridSpan w:val="2"/>
            <w:vMerge w:val="restart"/>
          </w:tcPr>
          <w:p w14:paraId="371E4ED5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</w:tc>
        <w:tc>
          <w:tcPr>
            <w:tcW w:w="1720" w:type="dxa"/>
            <w:gridSpan w:val="2"/>
            <w:vMerge w:val="restart"/>
          </w:tcPr>
          <w:p w14:paraId="20C3203E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5</w:t>
            </w:r>
          </w:p>
        </w:tc>
      </w:tr>
      <w:tr w:rsidR="00736B38" w:rsidRPr="00736B38" w14:paraId="757A6305" w14:textId="77777777" w:rsidTr="00D57E63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734" w:type="dxa"/>
            <w:vMerge/>
          </w:tcPr>
          <w:p w14:paraId="5D52FA84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5361814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3221" w:type="dxa"/>
          </w:tcPr>
          <w:p w14:paraId="5EA96D23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Паспорта оформлены с нарушениями требований  или отсутствуют</w:t>
            </w:r>
          </w:p>
        </w:tc>
        <w:tc>
          <w:tcPr>
            <w:tcW w:w="2412" w:type="dxa"/>
            <w:gridSpan w:val="3"/>
          </w:tcPr>
          <w:p w14:paraId="24CCCA9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68" w:type="dxa"/>
            <w:gridSpan w:val="2"/>
            <w:vMerge/>
          </w:tcPr>
          <w:p w14:paraId="5F847B1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</w:tcPr>
          <w:p w14:paraId="7871F2D8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Merge/>
          </w:tcPr>
          <w:p w14:paraId="467E471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6145573B" w14:textId="77777777" w:rsidTr="00D57E63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34" w:type="dxa"/>
            <w:vMerge w:val="restart"/>
          </w:tcPr>
          <w:p w14:paraId="7335A7F5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lastRenderedPageBreak/>
              <w:t xml:space="preserve">  16</w:t>
            </w:r>
          </w:p>
        </w:tc>
        <w:tc>
          <w:tcPr>
            <w:tcW w:w="3591" w:type="dxa"/>
            <w:vMerge w:val="restart"/>
          </w:tcPr>
          <w:p w14:paraId="6C7946A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Разработка программы развития Учреждения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03978C99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программы развития</w:t>
            </w:r>
          </w:p>
          <w:p w14:paraId="67F971AB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</w:tcPr>
          <w:p w14:paraId="678A8DC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+ 30</w:t>
            </w:r>
          </w:p>
          <w:p w14:paraId="496DF14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vMerge w:val="restart"/>
          </w:tcPr>
          <w:p w14:paraId="19CDC613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1913" w:type="dxa"/>
            <w:gridSpan w:val="2"/>
            <w:vMerge w:val="restart"/>
          </w:tcPr>
          <w:p w14:paraId="063490DC" w14:textId="191E5B55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720" w:type="dxa"/>
            <w:gridSpan w:val="2"/>
            <w:vMerge w:val="restart"/>
          </w:tcPr>
          <w:p w14:paraId="29A6061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2917DD9E" w14:textId="77777777" w:rsidTr="00D57E63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734" w:type="dxa"/>
            <w:vMerge/>
          </w:tcPr>
          <w:p w14:paraId="3C306453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91" w:type="dxa"/>
            <w:vMerge/>
          </w:tcPr>
          <w:p w14:paraId="2785A19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21" w:type="dxa"/>
            <w:tcBorders>
              <w:top w:val="single" w:sz="4" w:space="0" w:color="auto"/>
            </w:tcBorders>
          </w:tcPr>
          <w:p w14:paraId="4C94E4BD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программы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</w:tcBorders>
          </w:tcPr>
          <w:p w14:paraId="0717FA0F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68" w:type="dxa"/>
            <w:gridSpan w:val="2"/>
            <w:vMerge/>
          </w:tcPr>
          <w:p w14:paraId="3DE0CB4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gridSpan w:val="2"/>
            <w:vMerge/>
          </w:tcPr>
          <w:p w14:paraId="73E3DEC6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gridSpan w:val="2"/>
            <w:vMerge/>
          </w:tcPr>
          <w:p w14:paraId="07E64CA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139DB14C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jc w:val="both"/>
        <w:rPr>
          <w:color w:val="auto"/>
          <w:sz w:val="22"/>
          <w:szCs w:val="24"/>
        </w:rPr>
      </w:pPr>
    </w:p>
    <w:p w14:paraId="23A75B3F" w14:textId="79870F32" w:rsidR="00736B38" w:rsidRPr="00736B38" w:rsidRDefault="00736B38" w:rsidP="00736B38">
      <w:pPr>
        <w:widowControl w:val="0"/>
        <w:tabs>
          <w:tab w:val="left" w:pos="-2835"/>
        </w:tabs>
        <w:adjustRightInd w:val="0"/>
        <w:jc w:val="both"/>
        <w:rPr>
          <w:b/>
          <w:color w:val="auto"/>
          <w:sz w:val="22"/>
          <w:szCs w:val="24"/>
        </w:rPr>
      </w:pPr>
      <w:r w:rsidRPr="00736B38">
        <w:rPr>
          <w:b/>
          <w:color w:val="auto"/>
          <w:sz w:val="22"/>
          <w:szCs w:val="24"/>
        </w:rPr>
        <w:t>Максимально количество баллов – 1</w:t>
      </w:r>
      <w:r w:rsidR="00D57E63">
        <w:rPr>
          <w:b/>
          <w:color w:val="auto"/>
          <w:sz w:val="22"/>
          <w:szCs w:val="24"/>
        </w:rPr>
        <w:t>70</w:t>
      </w:r>
      <w:r w:rsidRPr="00736B38">
        <w:rPr>
          <w:b/>
          <w:color w:val="auto"/>
          <w:sz w:val="22"/>
          <w:szCs w:val="24"/>
        </w:rPr>
        <w:t xml:space="preserve"> </w:t>
      </w:r>
    </w:p>
    <w:p w14:paraId="666440EC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jc w:val="both"/>
        <w:rPr>
          <w:b/>
          <w:color w:val="auto"/>
          <w:sz w:val="22"/>
          <w:szCs w:val="24"/>
        </w:rPr>
      </w:pPr>
      <w:r w:rsidRPr="00736B38">
        <w:rPr>
          <w:b/>
          <w:color w:val="auto"/>
          <w:sz w:val="22"/>
          <w:szCs w:val="24"/>
        </w:rPr>
        <w:t>Стоимость балла – 1%</w:t>
      </w:r>
    </w:p>
    <w:p w14:paraId="2F1B910D" w14:textId="77777777" w:rsidR="00736B38" w:rsidRPr="00736B38" w:rsidRDefault="00736B38" w:rsidP="00736B38">
      <w:pPr>
        <w:autoSpaceDE/>
        <w:autoSpaceDN/>
        <w:spacing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736B38">
        <w:rPr>
          <w:rFonts w:eastAsia="Calibri"/>
          <w:b/>
          <w:color w:val="auto"/>
          <w:sz w:val="24"/>
          <w:szCs w:val="24"/>
          <w:lang w:eastAsia="en-US"/>
        </w:rPr>
        <w:t>2.Надбавка за результативность работы</w:t>
      </w:r>
    </w:p>
    <w:p w14:paraId="4F98681A" w14:textId="77777777" w:rsidR="00736B38" w:rsidRPr="00736B38" w:rsidRDefault="00736B38" w:rsidP="00736B38">
      <w:pPr>
        <w:autoSpaceDE/>
        <w:autoSpaceDN/>
        <w:spacing w:line="276" w:lineRule="auto"/>
        <w:jc w:val="center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842"/>
        <w:gridCol w:w="6"/>
        <w:gridCol w:w="1554"/>
        <w:gridCol w:w="1842"/>
        <w:gridCol w:w="2127"/>
        <w:gridCol w:w="1843"/>
      </w:tblGrid>
      <w:tr w:rsidR="00736B38" w:rsidRPr="00736B38" w14:paraId="209152B3" w14:textId="77777777" w:rsidTr="00D57E63">
        <w:trPr>
          <w:tblHeader/>
        </w:trPr>
        <w:tc>
          <w:tcPr>
            <w:tcW w:w="534" w:type="dxa"/>
            <w:vAlign w:val="center"/>
          </w:tcPr>
          <w:p w14:paraId="24DE991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№</w:t>
            </w:r>
          </w:p>
          <w:p w14:paraId="0AA4EE6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3" w:type="dxa"/>
            <w:vAlign w:val="center"/>
          </w:tcPr>
          <w:p w14:paraId="745B1C2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Показатели </w:t>
            </w:r>
          </w:p>
        </w:tc>
        <w:tc>
          <w:tcPr>
            <w:tcW w:w="3969" w:type="dxa"/>
            <w:gridSpan w:val="2"/>
            <w:vAlign w:val="center"/>
          </w:tcPr>
          <w:p w14:paraId="6654784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Критерии 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14:paraId="51975A4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Баллы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66EC31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Периодичность оценки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23E06E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Форма отчетности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09C318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7323C3F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Максимальное количество баллов</w:t>
            </w:r>
          </w:p>
          <w:p w14:paraId="3E215A4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5AF89436" w14:textId="77777777" w:rsidTr="00D57E63">
        <w:trPr>
          <w:trHeight w:val="1636"/>
        </w:trPr>
        <w:tc>
          <w:tcPr>
            <w:tcW w:w="534" w:type="dxa"/>
            <w:vMerge w:val="restart"/>
          </w:tcPr>
          <w:p w14:paraId="021E6F0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  <w:p w14:paraId="649521E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84258A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</w:tcPr>
          <w:p w14:paraId="34502FA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Осуществление процедур закупок для нужд учреждения, в том числе заключение и исполнение государственных контрактов, ведение бухгалтерского учета и отчетности</w:t>
            </w:r>
          </w:p>
        </w:tc>
        <w:tc>
          <w:tcPr>
            <w:tcW w:w="3969" w:type="dxa"/>
            <w:gridSpan w:val="2"/>
          </w:tcPr>
          <w:p w14:paraId="0340CE7F" w14:textId="77777777" w:rsidR="00736B38" w:rsidRPr="00736B38" w:rsidRDefault="00736B38" w:rsidP="00736B38">
            <w:pPr>
              <w:tabs>
                <w:tab w:val="left" w:pos="857"/>
              </w:tabs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выявленных контрольно-надзорными органами нарушений (обоснованных жалоб, протестов, предписаний, представлений)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683E93C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43B861F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1392DFF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4A749D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20C8BD0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5007D1E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70BDB5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Отчет руководителя, информация</w:t>
            </w:r>
          </w:p>
          <w:p w14:paraId="7CEA6554" w14:textId="409DBC00" w:rsidR="00736B38" w:rsidRPr="00736B38" w:rsidRDefault="00257B95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  <w:p w14:paraId="473E47B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3B522F9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736B38" w:rsidRPr="00736B38" w14:paraId="7AFF0125" w14:textId="77777777" w:rsidTr="00D57E63">
        <w:trPr>
          <w:trHeight w:val="1457"/>
        </w:trPr>
        <w:tc>
          <w:tcPr>
            <w:tcW w:w="534" w:type="dxa"/>
            <w:vMerge/>
          </w:tcPr>
          <w:p w14:paraId="0D5ACC1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F54341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051B9" w14:textId="77777777" w:rsidR="00736B38" w:rsidRPr="00736B38" w:rsidRDefault="00736B38" w:rsidP="00736B38">
            <w:pPr>
              <w:tabs>
                <w:tab w:val="left" w:pos="857"/>
              </w:tabs>
              <w:autoSpaceDE/>
              <w:autoSpaceDN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одного выявленного контрольно-надзорными органами нарушения (обоснованной жалобы, протеста, предписания, представления)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C3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3945778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90735F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4ADCF8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86CA897" w14:textId="77777777" w:rsidTr="00D57E63">
        <w:trPr>
          <w:trHeight w:val="1530"/>
        </w:trPr>
        <w:tc>
          <w:tcPr>
            <w:tcW w:w="534" w:type="dxa"/>
            <w:vMerge/>
          </w:tcPr>
          <w:p w14:paraId="23DBF4D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484D5EA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B363358" w14:textId="77777777" w:rsidR="00736B38" w:rsidRPr="00736B38" w:rsidRDefault="00736B38" w:rsidP="00736B38">
            <w:pPr>
              <w:tabs>
                <w:tab w:val="left" w:pos="857"/>
              </w:tabs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двух и более выявленных контрольно-надзорными органами нарушений (обоснованных жалоб, протестов, предписаний, представлений)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95C93A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до -5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F9961F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A4FCA3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20EAF6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F27758D" w14:textId="77777777" w:rsidTr="00D57E63">
        <w:trPr>
          <w:trHeight w:val="77"/>
        </w:trPr>
        <w:tc>
          <w:tcPr>
            <w:tcW w:w="534" w:type="dxa"/>
            <w:vMerge w:val="restart"/>
          </w:tcPr>
          <w:p w14:paraId="6B8C60F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  <w:p w14:paraId="0371328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  <w:shd w:val="clear" w:color="auto" w:fill="FFFFFF"/>
          </w:tcPr>
          <w:p w14:paraId="28AC71D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Своевременное размещение (обновление) информации об учреждении.</w:t>
            </w:r>
          </w:p>
        </w:tc>
        <w:tc>
          <w:tcPr>
            <w:tcW w:w="3969" w:type="dxa"/>
            <w:gridSpan w:val="2"/>
          </w:tcPr>
          <w:p w14:paraId="7A97DDD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Своевременное и полное размещение информации об учреждении на официальном сайте для размещения информации о государственных и муниципальных учреждениях в информационно-телекоммуникационной сети «Интернет», а также ведение сайта учреждения в информационно-телекоммуникационной сети «Интернет» (далее - сайт учреждения) (наличие на сайте учреждения календаря событий, расписания занятий, информации об ответственных должностных лицах учреждения, о стоимости платных услуг и имеющихся льготах, поддержание этой информации в актуальном </w:t>
            </w:r>
          </w:p>
          <w:p w14:paraId="2F260BF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состоянии)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A60FF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до+5</w:t>
            </w:r>
          </w:p>
          <w:p w14:paraId="3ABF85F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6084468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4D91858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2BD3F0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1127A9F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39B11C76" w14:textId="480379B0" w:rsidR="00736B38" w:rsidRPr="00736B38" w:rsidRDefault="00736B38" w:rsidP="00736B38">
            <w:pPr>
              <w:shd w:val="clear" w:color="auto" w:fill="FFFFFF"/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5A9DB4A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736B38" w:rsidRPr="00736B38" w14:paraId="08628CCA" w14:textId="77777777" w:rsidTr="00D57E63">
        <w:trPr>
          <w:trHeight w:val="2125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57D5A61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shd w:val="clear" w:color="auto" w:fill="FFFFFF"/>
          </w:tcPr>
          <w:p w14:paraId="3A51DAE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148D21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замечаний исполнительного органа государственной власти Санкт-Петербурга, в ведении которого находится учреждение, или иных государственных органов по срокам размещения и (или) содержанию информации на сайте www.bus.gov.ru либо по ведению сайта учреждения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B0E9A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B00FDD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0170E35" w14:textId="77777777" w:rsidR="00736B38" w:rsidRPr="00736B38" w:rsidRDefault="00736B38" w:rsidP="00736B38">
            <w:pPr>
              <w:shd w:val="clear" w:color="auto" w:fill="FFFFFF"/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F88A65A" w14:textId="77777777" w:rsidR="00736B38" w:rsidRPr="00736B38" w:rsidRDefault="00736B38" w:rsidP="00736B38">
            <w:pPr>
              <w:shd w:val="clear" w:color="auto" w:fill="FFFFFF"/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3EC6287F" w14:textId="77777777" w:rsidTr="00D57E63">
        <w:trPr>
          <w:trHeight w:val="567"/>
        </w:trPr>
        <w:tc>
          <w:tcPr>
            <w:tcW w:w="534" w:type="dxa"/>
            <w:vMerge w:val="restart"/>
          </w:tcPr>
          <w:p w14:paraId="47BFC41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  <w:p w14:paraId="22D2A28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5B20C8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</w:tcPr>
          <w:p w14:paraId="1A98729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Исполнительская дисциплина</w:t>
            </w:r>
          </w:p>
        </w:tc>
        <w:tc>
          <w:tcPr>
            <w:tcW w:w="3969" w:type="dxa"/>
            <w:gridSpan w:val="2"/>
          </w:tcPr>
          <w:p w14:paraId="656FC30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Своевременное и качественное выполнение заданий и поручений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998650" w14:textId="51D34D49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1BC26955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0C4F932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3CE397B" w14:textId="2B00F036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7980017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20</w:t>
            </w:r>
          </w:p>
        </w:tc>
      </w:tr>
      <w:tr w:rsidR="00736B38" w:rsidRPr="00736B38" w14:paraId="16F7B13A" w14:textId="77777777" w:rsidTr="00D57E63">
        <w:trPr>
          <w:trHeight w:val="515"/>
        </w:trPr>
        <w:tc>
          <w:tcPr>
            <w:tcW w:w="534" w:type="dxa"/>
            <w:vMerge/>
          </w:tcPr>
          <w:p w14:paraId="530C755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1FFF59D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2226338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одного неисполненного задания или поручения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3C4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7DA49E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C51633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958992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0C64B6D3" w14:textId="77777777" w:rsidTr="00D57E63">
        <w:trPr>
          <w:trHeight w:val="582"/>
        </w:trPr>
        <w:tc>
          <w:tcPr>
            <w:tcW w:w="534" w:type="dxa"/>
            <w:vMerge/>
          </w:tcPr>
          <w:p w14:paraId="3756CBE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17D9EC0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E3FE95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двух и более неисполненных заданий или поручений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4E65AB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432B7E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8C522A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DD0554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79955B40" w14:textId="77777777" w:rsidTr="00D57E63">
        <w:trPr>
          <w:trHeight w:val="560"/>
        </w:trPr>
        <w:tc>
          <w:tcPr>
            <w:tcW w:w="534" w:type="dxa"/>
            <w:vMerge w:val="restart"/>
          </w:tcPr>
          <w:p w14:paraId="0EC6864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</w:p>
          <w:p w14:paraId="711B4D6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</w:tcPr>
          <w:p w14:paraId="3F74636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Укомплектованность учреждения персоналом, непосредственно реализующим основные направления молодежной политики</w:t>
            </w:r>
          </w:p>
        </w:tc>
        <w:tc>
          <w:tcPr>
            <w:tcW w:w="3969" w:type="dxa"/>
            <w:gridSpan w:val="2"/>
          </w:tcPr>
          <w:p w14:paraId="6F16F05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Укомплектованность не менее чем на 95%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5E0F05B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015BC5C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BE4964" w14:textId="0F58BA9D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1257B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5</w:t>
            </w:r>
          </w:p>
          <w:p w14:paraId="15BC23B5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6DB2A5F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1DF13DD2" w14:textId="77777777" w:rsidTr="00D57E63">
        <w:trPr>
          <w:trHeight w:val="273"/>
        </w:trPr>
        <w:tc>
          <w:tcPr>
            <w:tcW w:w="534" w:type="dxa"/>
            <w:vMerge/>
          </w:tcPr>
          <w:p w14:paraId="71DAAFB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D94F1D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60F0C5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Укомплектованность на 85-94%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3ED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CCCCB1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799384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4C10073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43B5305" w14:textId="77777777" w:rsidTr="00D57E63">
        <w:trPr>
          <w:trHeight w:val="292"/>
        </w:trPr>
        <w:tc>
          <w:tcPr>
            <w:tcW w:w="534" w:type="dxa"/>
            <w:vMerge/>
          </w:tcPr>
          <w:p w14:paraId="4ADD524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27AAD92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9285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Укомплектованность на 75-84%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ACB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BE59B8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28CBE8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C76CA4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C774DE4" w14:textId="77777777" w:rsidTr="00D57E63">
        <w:trPr>
          <w:trHeight w:val="268"/>
        </w:trPr>
        <w:tc>
          <w:tcPr>
            <w:tcW w:w="534" w:type="dxa"/>
            <w:vMerge/>
          </w:tcPr>
          <w:p w14:paraId="52ECD45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29BBCB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0BA2A20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Укомплектованность менее чем на 75%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2EA435" w14:textId="3248DAE3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- 5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D5E71E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B446D1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B19810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D5F6D64" w14:textId="77777777" w:rsidTr="00D57E63">
        <w:trPr>
          <w:trHeight w:val="337"/>
        </w:trPr>
        <w:tc>
          <w:tcPr>
            <w:tcW w:w="534" w:type="dxa"/>
            <w:vMerge w:val="restart"/>
          </w:tcPr>
          <w:p w14:paraId="37F4230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3" w:type="dxa"/>
            <w:vMerge w:val="restart"/>
          </w:tcPr>
          <w:p w14:paraId="2BF1BA6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Личное участие руководителя учреждения в мероприятиях сферы молодежной политики районного, городского или федерального уровня</w:t>
            </w:r>
          </w:p>
        </w:tc>
        <w:tc>
          <w:tcPr>
            <w:tcW w:w="3969" w:type="dxa"/>
            <w:gridSpan w:val="2"/>
          </w:tcPr>
          <w:p w14:paraId="73891E51" w14:textId="77777777" w:rsidR="00736B38" w:rsidRPr="00736B38" w:rsidRDefault="00736B38" w:rsidP="00736B38">
            <w:pPr>
              <w:adjustRightInd w:val="0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Личное участие руководителя учреждения в мероприятиях сферы молодежной политики федерального уровня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E5CF0E6" w14:textId="3002097D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+ 10</w:t>
            </w:r>
          </w:p>
          <w:p w14:paraId="7E92A1E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(не менее 1 мероприятия)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5A594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1AAB" w14:textId="2E4E7354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8EC5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736B38" w:rsidRPr="00736B38" w14:paraId="7794A872" w14:textId="77777777" w:rsidTr="00D57E63">
        <w:trPr>
          <w:trHeight w:val="337"/>
        </w:trPr>
        <w:tc>
          <w:tcPr>
            <w:tcW w:w="534" w:type="dxa"/>
            <w:vMerge/>
          </w:tcPr>
          <w:p w14:paraId="00F4807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3EF1989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5576E11F" w14:textId="77777777" w:rsidR="00736B38" w:rsidRPr="00736B38" w:rsidRDefault="00736B38" w:rsidP="00736B38">
            <w:pPr>
              <w:adjustRightInd w:val="0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Личное участие руководителя учреждения в мероприятиях сферы молодежной политики районного или городского уровня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CA73D86" w14:textId="5932BDC6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+8</w:t>
            </w:r>
          </w:p>
          <w:p w14:paraId="46F020A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(не менее 3 мероприятий)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521CB3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7DABF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3AD1E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D6F8E6D" w14:textId="77777777" w:rsidTr="00D57E63">
        <w:trPr>
          <w:trHeight w:val="1544"/>
        </w:trPr>
        <w:tc>
          <w:tcPr>
            <w:tcW w:w="534" w:type="dxa"/>
            <w:vMerge/>
          </w:tcPr>
          <w:p w14:paraId="1D0F098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4EDAAC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</w:tcPr>
          <w:p w14:paraId="0CBE791B" w14:textId="77777777" w:rsidR="00736B38" w:rsidRPr="00736B38" w:rsidRDefault="00736B38" w:rsidP="00736B38">
            <w:pPr>
              <w:adjustRightInd w:val="0"/>
              <w:contextualSpacing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фактов личного участия руководителя учреждения в мероприятиях сферы молодежной политики районного, городского или федерального уровня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38B33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440E80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1134B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07D3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4B0E1794" w14:textId="77777777" w:rsidTr="00D57E63">
        <w:trPr>
          <w:trHeight w:val="1164"/>
        </w:trPr>
        <w:tc>
          <w:tcPr>
            <w:tcW w:w="534" w:type="dxa"/>
            <w:vMerge w:val="restart"/>
            <w:tcBorders>
              <w:bottom w:val="single" w:sz="4" w:space="0" w:color="000000"/>
            </w:tcBorders>
          </w:tcPr>
          <w:p w14:paraId="6BB7CC5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/>
            </w:tcBorders>
          </w:tcPr>
          <w:p w14:paraId="05269F8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Участие специалистов учреждения в региональных, всероссийских и международных конкурсах, фестивалях, соревнованиях, форумах (далее - конкурсы)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5C32FB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у специалистов учреждения не менее одного призового места в федеральных или региональных конкурсах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335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2CAF2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930A8" w14:textId="4C3B3DF5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EDC78A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736B38" w:rsidRPr="00736B38" w14:paraId="2CC8F2F9" w14:textId="77777777" w:rsidTr="00D57E63">
        <w:trPr>
          <w:trHeight w:val="892"/>
        </w:trPr>
        <w:tc>
          <w:tcPr>
            <w:tcW w:w="534" w:type="dxa"/>
            <w:vMerge/>
          </w:tcPr>
          <w:p w14:paraId="76AB725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2A4E4AD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9449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Участие не менее чем одного специалиста учреждения в федеральных конкурсах.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B35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+8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FBCD7B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AACF4D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83A39D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0EF38F97" w14:textId="77777777" w:rsidTr="00D57E63">
        <w:trPr>
          <w:trHeight w:val="874"/>
        </w:trPr>
        <w:tc>
          <w:tcPr>
            <w:tcW w:w="534" w:type="dxa"/>
            <w:vMerge/>
          </w:tcPr>
          <w:p w14:paraId="341E117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00903E3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EE0B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Участие не менее чем одного специалиста учреждения в региональных конкурсах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96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+5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AAD883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E4E6D2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1BD871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8A2F9BF" w14:textId="77777777" w:rsidTr="00D57E63">
        <w:trPr>
          <w:trHeight w:val="1069"/>
        </w:trPr>
        <w:tc>
          <w:tcPr>
            <w:tcW w:w="534" w:type="dxa"/>
            <w:vMerge/>
          </w:tcPr>
          <w:p w14:paraId="30D8437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739FE04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76BCD4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фактов участия специалистов учреждения в федеральных или региональных конкурсах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DAFBDC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3A10DEC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43F3D7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92557B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1ABF5C22" w14:textId="77777777" w:rsidTr="00D57E63">
        <w:trPr>
          <w:trHeight w:val="952"/>
        </w:trPr>
        <w:tc>
          <w:tcPr>
            <w:tcW w:w="534" w:type="dxa"/>
            <w:vMerge w:val="restart"/>
          </w:tcPr>
          <w:p w14:paraId="0F53EE6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14:paraId="21ECB87C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Участие лиц, занимающихся в учреждении, в конкурсах (для учреждений, находящихся в ведении администраций районов Санкт-Петербурга)</w:t>
            </w:r>
          </w:p>
        </w:tc>
        <w:tc>
          <w:tcPr>
            <w:tcW w:w="397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6E3E33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у лиц, занимающихся в учреждении, не менее одного призового места в федеральных или региональных конкурсах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323" w14:textId="77777777" w:rsidR="00736B38" w:rsidRPr="00736B38" w:rsidRDefault="00736B38" w:rsidP="00736B38">
            <w:pPr>
              <w:keepNext/>
              <w:autoSpaceDE/>
              <w:autoSpaceDN/>
              <w:jc w:val="center"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+1</w:t>
            </w:r>
          </w:p>
          <w:p w14:paraId="4A34D0C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за каждое призовое место</w:t>
            </w:r>
          </w:p>
          <w:p w14:paraId="673A9E8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но не более +10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DFEC3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7F75F80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BB8527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41B006" w14:textId="6FFAF212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0AA09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15</w:t>
            </w:r>
          </w:p>
        </w:tc>
      </w:tr>
      <w:tr w:rsidR="00736B38" w:rsidRPr="00736B38" w14:paraId="5CE6ED8A" w14:textId="77777777" w:rsidTr="00D57E63">
        <w:trPr>
          <w:trHeight w:val="1051"/>
        </w:trPr>
        <w:tc>
          <w:tcPr>
            <w:tcW w:w="534" w:type="dxa"/>
            <w:vMerge/>
          </w:tcPr>
          <w:p w14:paraId="3A3E3C5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14:paraId="009D09EF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2B7C5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Участие не менее чем одного занимающегося в учреждении в федеральных или региональных конкурсах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BEE8" w14:textId="4F1DFAAC" w:rsidR="00736B38" w:rsidRPr="00736B38" w:rsidRDefault="00736B38" w:rsidP="00736B38">
            <w:pPr>
              <w:keepNext/>
              <w:autoSpaceDE/>
              <w:autoSpaceDN/>
              <w:jc w:val="center"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+5</w:t>
            </w:r>
          </w:p>
          <w:p w14:paraId="07C8B46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14:paraId="39BE3ED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27DB35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B57014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3D7E7D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9B9CB57" w14:textId="77777777" w:rsidTr="00D57E63">
        <w:trPr>
          <w:trHeight w:val="995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2233A25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1E6FFCD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5F0376A" w14:textId="77777777" w:rsidR="00736B38" w:rsidRPr="00736B38" w:rsidRDefault="00736B38" w:rsidP="00736B38">
            <w:pPr>
              <w:keepNext/>
              <w:autoSpaceDE/>
              <w:autoSpaceDN/>
              <w:outlineLvl w:val="0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фактов участия занимающихся в учреждении в федеральных или региональных конкурсах.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A8C1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D2E0DA0" w14:textId="77777777" w:rsidR="00736B38" w:rsidRPr="00736B38" w:rsidRDefault="00736B38" w:rsidP="00736B38">
            <w:pPr>
              <w:keepNext/>
              <w:autoSpaceDE/>
              <w:autoSpaceDN/>
              <w:jc w:val="center"/>
              <w:outlineLvl w:val="0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ACD8BEB" w14:textId="77777777" w:rsidR="00736B38" w:rsidRPr="00736B38" w:rsidRDefault="00736B38" w:rsidP="00736B38">
            <w:pPr>
              <w:keepNext/>
              <w:autoSpaceDE/>
              <w:autoSpaceDN/>
              <w:jc w:val="center"/>
              <w:outlineLvl w:val="0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2A7D7337" w14:textId="77777777" w:rsidR="00736B38" w:rsidRPr="00736B38" w:rsidRDefault="00736B38" w:rsidP="00736B38">
            <w:pPr>
              <w:keepNext/>
              <w:autoSpaceDE/>
              <w:autoSpaceDN/>
              <w:jc w:val="center"/>
              <w:outlineLvl w:val="0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B7E4381" w14:textId="77777777" w:rsidTr="00D57E63">
        <w:trPr>
          <w:trHeight w:val="434"/>
        </w:trPr>
        <w:tc>
          <w:tcPr>
            <w:tcW w:w="534" w:type="dxa"/>
            <w:vMerge w:val="restart"/>
          </w:tcPr>
          <w:p w14:paraId="57BA919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3" w:type="dxa"/>
            <w:vMerge w:val="restart"/>
          </w:tcPr>
          <w:p w14:paraId="2B6FFE3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Взаимодействие с молодежью через социальные сети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27730F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Регулярный рост статистических показателей в официальных сообществах учреждения в социальных сетях: повышение количества уникальных посетителей; числа пользователей, подписавшихся на страницу; количества просмотров страницы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9EFA35" w14:textId="4C2671CC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3AF181B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5E0B599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74791AE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50AAF7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65FB540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75D2A564" w14:textId="016E489F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 </w:t>
            </w:r>
          </w:p>
          <w:p w14:paraId="2D1FF74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E5DFB5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36801A5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736B38" w:rsidRPr="00736B38" w14:paraId="03544471" w14:textId="77777777" w:rsidTr="00D57E63">
        <w:trPr>
          <w:trHeight w:val="855"/>
        </w:trPr>
        <w:tc>
          <w:tcPr>
            <w:tcW w:w="534" w:type="dxa"/>
            <w:vMerge/>
          </w:tcPr>
          <w:p w14:paraId="65F0A0E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5B598D4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158D514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регулярного роста статистических показателей в официальных сообществах учреждения в социальных сетях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73058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CA6E60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9D27A6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AAF54C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08B194F7" w14:textId="77777777" w:rsidTr="00D57E63">
        <w:trPr>
          <w:trHeight w:val="365"/>
        </w:trPr>
        <w:tc>
          <w:tcPr>
            <w:tcW w:w="534" w:type="dxa"/>
            <w:vMerge w:val="restart"/>
          </w:tcPr>
          <w:p w14:paraId="52D256F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3" w:type="dxa"/>
            <w:vMerge w:val="restart"/>
          </w:tcPr>
          <w:p w14:paraId="6A5F89F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Доля несовершеннолетних в возрасте от 14 лет, постоянно или преимущественно проживающих на территории района Санкт-Петербурга, состоящих на учете в органах полиции и систематически (не менее трех раз в месяц) вовлеченных в деятельность учреждения, от общего количества несовершеннолетних в возрасте от 14 лет, постоянно или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преимущественно проживающих на территории района Санкт-Петербурга, состоящих на таком учете (для учреждений, находящихся в ведении администраций районов Санкт-Петербурга)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E3BBA3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50% и более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63BDC1" w14:textId="4213BF48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01734CA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3F4FD38B" w14:textId="261AE939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74735C8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</w:tr>
      <w:tr w:rsidR="00736B38" w:rsidRPr="00736B38" w14:paraId="234DC160" w14:textId="77777777" w:rsidTr="00B97FFA">
        <w:trPr>
          <w:trHeight w:val="431"/>
        </w:trPr>
        <w:tc>
          <w:tcPr>
            <w:tcW w:w="534" w:type="dxa"/>
            <w:vMerge/>
          </w:tcPr>
          <w:p w14:paraId="1FAC8D3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39B152E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5B03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Более 30%, но менее 50%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C4C" w14:textId="0A9E01AE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+8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1A1208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D69AA9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9C3457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5C6FF249" w14:textId="77777777" w:rsidTr="00D57E63">
        <w:trPr>
          <w:trHeight w:val="1205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7900481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1ADB118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613CE45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Менее 30%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103464" w14:textId="6AB31F7D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+5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20B6E44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3604CB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06ACE0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0A59696" w14:textId="77777777" w:rsidTr="00D57E63">
        <w:trPr>
          <w:trHeight w:val="821"/>
        </w:trPr>
        <w:tc>
          <w:tcPr>
            <w:tcW w:w="534" w:type="dxa"/>
            <w:vMerge w:val="restart"/>
          </w:tcPr>
          <w:p w14:paraId="4DAEB66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543" w:type="dxa"/>
            <w:vMerge w:val="restart"/>
          </w:tcPr>
          <w:p w14:paraId="42979B9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Организация регулярного (не менее чем одно мероприятие в месяц) взаимодействия с молодежными общественными объединениями по направлениям деятельности учреждения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D39402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Регулярное взаимодействие с тремя и более молодежными общественными объединениями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16E0" w14:textId="0582CBFD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+ 5</w:t>
            </w:r>
          </w:p>
          <w:p w14:paraId="62FD48C5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DD8CA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  <w:p w14:paraId="3369A96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9499E0" w14:textId="3CABEB23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E00ED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</w:tr>
      <w:tr w:rsidR="00736B38" w:rsidRPr="00736B38" w14:paraId="3962A3D5" w14:textId="77777777" w:rsidTr="00D57E63">
        <w:trPr>
          <w:trHeight w:val="857"/>
        </w:trPr>
        <w:tc>
          <w:tcPr>
            <w:tcW w:w="534" w:type="dxa"/>
            <w:vMerge/>
          </w:tcPr>
          <w:p w14:paraId="0B8EBB7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7DBB1FF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749F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Регулярное взаимодействие с одним или двумя молодежными общественными объединениями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16B" w14:textId="05D86E86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+ 3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E0DA18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BFB633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61AB37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517EF190" w14:textId="77777777" w:rsidTr="00D57E63">
        <w:trPr>
          <w:trHeight w:val="912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1833FB8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1D45E32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D2933D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регулярного взаимодействия с молодежными общественными объединениями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616D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982E18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D2D3AB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B31686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691CE8BC" w14:textId="77777777" w:rsidTr="00B97FFA">
        <w:trPr>
          <w:trHeight w:val="568"/>
        </w:trPr>
        <w:tc>
          <w:tcPr>
            <w:tcW w:w="534" w:type="dxa"/>
            <w:vMerge w:val="restart"/>
          </w:tcPr>
          <w:p w14:paraId="0E05F95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543" w:type="dxa"/>
            <w:vMerge w:val="restart"/>
          </w:tcPr>
          <w:p w14:paraId="163BDBF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Размещение государственного заказа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719C1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Объем размещенных средств бюджета Санкт-Петербурга, предусмотренных учреждению, от общей суммы подлежащей размещению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F167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 квартал – 35%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8ED9A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+ 10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41D65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BC93B7F" w14:textId="063AC331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21FC5A32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10</w:t>
            </w:r>
          </w:p>
        </w:tc>
      </w:tr>
      <w:tr w:rsidR="00736B38" w:rsidRPr="00736B38" w14:paraId="2AB03661" w14:textId="77777777" w:rsidTr="00B97FFA">
        <w:trPr>
          <w:trHeight w:val="395"/>
        </w:trPr>
        <w:tc>
          <w:tcPr>
            <w:tcW w:w="534" w:type="dxa"/>
            <w:vMerge/>
          </w:tcPr>
          <w:p w14:paraId="1519537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07A37D3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6071B9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A58A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2 квартал – 60%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7CE8E97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E518DEB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9BE247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E890C78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4C301740" w14:textId="77777777" w:rsidTr="00B97FFA">
        <w:trPr>
          <w:trHeight w:val="429"/>
        </w:trPr>
        <w:tc>
          <w:tcPr>
            <w:tcW w:w="534" w:type="dxa"/>
            <w:vMerge/>
          </w:tcPr>
          <w:p w14:paraId="4522F87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9A29CC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E66982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7D9A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3 квартал – 90%</w:t>
            </w:r>
          </w:p>
        </w:tc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</w:tcPr>
          <w:p w14:paraId="39967C9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D369647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2301170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919C1E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3906C78D" w14:textId="77777777" w:rsidTr="00B97FFA">
        <w:trPr>
          <w:trHeight w:val="542"/>
        </w:trPr>
        <w:tc>
          <w:tcPr>
            <w:tcW w:w="534" w:type="dxa"/>
            <w:vMerge/>
          </w:tcPr>
          <w:p w14:paraId="6BF8E0C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45D3BC5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ECEFE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C67C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4 квартал – 100%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E5341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0C8CE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857FDB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3486F8E2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5BEB59A2" w14:textId="77777777" w:rsidTr="00D57E63">
        <w:trPr>
          <w:trHeight w:val="782"/>
        </w:trPr>
        <w:tc>
          <w:tcPr>
            <w:tcW w:w="534" w:type="dxa"/>
            <w:vMerge w:val="restart"/>
          </w:tcPr>
          <w:p w14:paraId="542230B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543" w:type="dxa"/>
            <w:vMerge w:val="restart"/>
          </w:tcPr>
          <w:p w14:paraId="3EB36A5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Организация работы по размещению и актуализации сведений на молодежном портале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«Мы Петербург» (</w:t>
            </w:r>
            <w:proofErr w:type="spellStart"/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мыпетербург.рф</w:t>
            </w:r>
            <w:proofErr w:type="spellEnd"/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37C9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 xml:space="preserve">Сведения размещаются и актуализируются регулярно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br/>
              <w:t>в полном объёме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021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702D9A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192157C" w14:textId="2D01DC24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lastRenderedPageBreak/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5C4EF3C9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lastRenderedPageBreak/>
              <w:t>5</w:t>
            </w:r>
          </w:p>
        </w:tc>
      </w:tr>
      <w:tr w:rsidR="00736B38" w:rsidRPr="00736B38" w14:paraId="3C5B375C" w14:textId="77777777" w:rsidTr="00D57E63">
        <w:trPr>
          <w:trHeight w:val="1261"/>
        </w:trPr>
        <w:tc>
          <w:tcPr>
            <w:tcW w:w="534" w:type="dxa"/>
            <w:vMerge/>
          </w:tcPr>
          <w:p w14:paraId="6EDA8B9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5129333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E6A1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Сведения размещаются и актуализируются с нарушениями сроков или предоставляются не в полном объёме.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B0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B16BC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693D6F3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20AA325F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3B787549" w14:textId="77777777" w:rsidTr="00D57E63">
        <w:trPr>
          <w:trHeight w:val="887"/>
        </w:trPr>
        <w:tc>
          <w:tcPr>
            <w:tcW w:w="534" w:type="dxa"/>
            <w:vMerge w:val="restart"/>
          </w:tcPr>
          <w:p w14:paraId="12679DE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3543" w:type="dxa"/>
            <w:vMerge w:val="restart"/>
          </w:tcPr>
          <w:p w14:paraId="2C20E2A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Эффективная организация деятельности, направленной на создание условий и возможностей для успешной социализации и эффективной самореализации  молодежи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4350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в учреждении  проектов, программ, проведение конкурсов.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553" w14:textId="77777777" w:rsidR="00B97FFA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+1 </w:t>
            </w:r>
          </w:p>
          <w:p w14:paraId="2A9319E6" w14:textId="0CCF7F41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за каждую программу, проект, но не более +10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55438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2A0D5E80" w14:textId="7D1D6B1D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 xml:space="preserve">Отчет руководителя, информация </w:t>
            </w:r>
            <w:proofErr w:type="spellStart"/>
            <w:r w:rsidR="00257B95">
              <w:rPr>
                <w:color w:val="auto"/>
                <w:sz w:val="22"/>
                <w:szCs w:val="22"/>
              </w:rPr>
              <w:t>СМПиВОО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5DEF2C04" w14:textId="77777777" w:rsidR="00736B38" w:rsidRPr="00736B38" w:rsidRDefault="00736B38" w:rsidP="00736B38">
            <w:pPr>
              <w:autoSpaceDE/>
              <w:autoSpaceDN/>
              <w:jc w:val="center"/>
              <w:rPr>
                <w:b/>
                <w:color w:val="auto"/>
                <w:sz w:val="22"/>
                <w:szCs w:val="22"/>
              </w:rPr>
            </w:pPr>
            <w:r w:rsidRPr="00736B38">
              <w:rPr>
                <w:b/>
                <w:color w:val="auto"/>
                <w:sz w:val="22"/>
                <w:szCs w:val="22"/>
              </w:rPr>
              <w:t>30</w:t>
            </w:r>
          </w:p>
        </w:tc>
      </w:tr>
      <w:tr w:rsidR="00736B38" w:rsidRPr="00736B38" w14:paraId="55CADA6B" w14:textId="77777777" w:rsidTr="00D57E63">
        <w:trPr>
          <w:trHeight w:val="1237"/>
        </w:trPr>
        <w:tc>
          <w:tcPr>
            <w:tcW w:w="534" w:type="dxa"/>
            <w:vMerge/>
          </w:tcPr>
          <w:p w14:paraId="1738579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784650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5D24104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инновационной деятельности, открытие новых направлений работы, использование новых форм и методов в работе с молодежью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91A573" w14:textId="3F84CE31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2D84F9F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175E2ED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28F7D69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  <w:tr w:rsidR="00736B38" w:rsidRPr="00736B38" w14:paraId="6A888CE0" w14:textId="77777777" w:rsidTr="00D57E63">
        <w:trPr>
          <w:trHeight w:val="1095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622A1A5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0441091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4E06ABD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побед и призовых мест учреждения  в региональных, всероссийских, международных конкурсах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C4ECB" w14:textId="64E6FEF2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+ 10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A67B836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812A9D7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F0A55C1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</w:tr>
    </w:tbl>
    <w:p w14:paraId="13915D52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spacing w:line="360" w:lineRule="auto"/>
        <w:rPr>
          <w:rFonts w:eastAsia="Calibri"/>
          <w:b/>
          <w:color w:val="auto"/>
          <w:sz w:val="22"/>
          <w:szCs w:val="24"/>
          <w:lang w:eastAsia="en-US"/>
        </w:rPr>
      </w:pPr>
    </w:p>
    <w:p w14:paraId="4AB5D480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rPr>
          <w:rFonts w:eastAsia="Calibri"/>
          <w:b/>
          <w:color w:val="auto"/>
          <w:sz w:val="22"/>
          <w:szCs w:val="24"/>
          <w:lang w:eastAsia="en-US"/>
        </w:rPr>
      </w:pPr>
      <w:r w:rsidRPr="00736B38">
        <w:rPr>
          <w:rFonts w:eastAsia="Calibri"/>
          <w:b/>
          <w:color w:val="auto"/>
          <w:sz w:val="22"/>
          <w:szCs w:val="24"/>
          <w:lang w:eastAsia="en-US"/>
        </w:rPr>
        <w:t>Максимально количество баллов – 140</w:t>
      </w:r>
    </w:p>
    <w:p w14:paraId="3CA617CE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rPr>
          <w:rFonts w:eastAsia="Calibri"/>
          <w:b/>
          <w:color w:val="auto"/>
          <w:sz w:val="22"/>
          <w:szCs w:val="24"/>
          <w:lang w:eastAsia="en-US"/>
        </w:rPr>
      </w:pPr>
      <w:r w:rsidRPr="00736B38">
        <w:rPr>
          <w:rFonts w:eastAsia="Calibri"/>
          <w:b/>
          <w:color w:val="auto"/>
          <w:sz w:val="22"/>
          <w:szCs w:val="24"/>
          <w:lang w:eastAsia="en-US"/>
        </w:rPr>
        <w:t>Стоимость балла – 1%</w:t>
      </w:r>
    </w:p>
    <w:p w14:paraId="4AEC037D" w14:textId="77777777" w:rsidR="00736B38" w:rsidRPr="00736B38" w:rsidRDefault="00736B38" w:rsidP="00736B38">
      <w:pPr>
        <w:autoSpaceDE/>
        <w:autoSpaceDN/>
        <w:spacing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14:paraId="1AA2F0CA" w14:textId="77777777" w:rsidR="00B97FFA" w:rsidRDefault="00B97FFA">
      <w:pPr>
        <w:autoSpaceDE/>
        <w:autoSpaceDN/>
        <w:spacing w:after="160" w:line="259" w:lineRule="auto"/>
        <w:rPr>
          <w:rFonts w:eastAsia="Calibri"/>
          <w:b/>
          <w:color w:val="auto"/>
          <w:sz w:val="24"/>
          <w:szCs w:val="24"/>
          <w:lang w:eastAsia="en-US"/>
        </w:rPr>
      </w:pPr>
      <w:r>
        <w:rPr>
          <w:rFonts w:eastAsia="Calibri"/>
          <w:b/>
          <w:color w:val="auto"/>
          <w:sz w:val="24"/>
          <w:szCs w:val="24"/>
          <w:lang w:eastAsia="en-US"/>
        </w:rPr>
        <w:br w:type="page"/>
      </w:r>
    </w:p>
    <w:p w14:paraId="5B4EC174" w14:textId="4A402A48" w:rsidR="00736B38" w:rsidRPr="00736B38" w:rsidRDefault="00736B38" w:rsidP="00736B38">
      <w:pPr>
        <w:autoSpaceDE/>
        <w:autoSpaceDN/>
        <w:spacing w:line="276" w:lineRule="auto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736B38">
        <w:rPr>
          <w:rFonts w:eastAsia="Calibri"/>
          <w:b/>
          <w:color w:val="auto"/>
          <w:sz w:val="24"/>
          <w:szCs w:val="24"/>
          <w:lang w:eastAsia="en-US"/>
        </w:rPr>
        <w:lastRenderedPageBreak/>
        <w:t>3. Премия за высокие результаты работы, за качество оказываемых услуг</w:t>
      </w:r>
    </w:p>
    <w:p w14:paraId="77606052" w14:textId="77777777" w:rsidR="00736B38" w:rsidRPr="00736B38" w:rsidRDefault="00736B38" w:rsidP="00736B38">
      <w:pPr>
        <w:autoSpaceDE/>
        <w:autoSpaceDN/>
        <w:spacing w:line="276" w:lineRule="auto"/>
        <w:jc w:val="center"/>
        <w:rPr>
          <w:rFonts w:eastAsia="Calibri"/>
          <w:color w:val="auto"/>
          <w:sz w:val="24"/>
          <w:szCs w:val="24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260"/>
        <w:gridCol w:w="1843"/>
        <w:gridCol w:w="1842"/>
        <w:gridCol w:w="2410"/>
        <w:gridCol w:w="1985"/>
      </w:tblGrid>
      <w:tr w:rsidR="00736B38" w:rsidRPr="00736B38" w14:paraId="5568A1DE" w14:textId="77777777" w:rsidTr="00B97FFA">
        <w:trPr>
          <w:tblHeader/>
        </w:trPr>
        <w:tc>
          <w:tcPr>
            <w:tcW w:w="534" w:type="dxa"/>
            <w:vAlign w:val="center"/>
          </w:tcPr>
          <w:p w14:paraId="475C1A2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№</w:t>
            </w:r>
          </w:p>
          <w:p w14:paraId="3365423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3" w:type="dxa"/>
            <w:vAlign w:val="center"/>
          </w:tcPr>
          <w:p w14:paraId="4EAAC45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Показатели </w:t>
            </w:r>
          </w:p>
        </w:tc>
        <w:tc>
          <w:tcPr>
            <w:tcW w:w="3260" w:type="dxa"/>
            <w:vAlign w:val="center"/>
          </w:tcPr>
          <w:p w14:paraId="083C62C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Критерии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A6463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Баллы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8E037E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Периодичность оценки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CCD2176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Форма отчетности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4897A9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5931D59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Максимальное количество баллов</w:t>
            </w:r>
          </w:p>
          <w:p w14:paraId="67DAF15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4B1B5528" w14:textId="77777777" w:rsidTr="00B97FFA">
        <w:trPr>
          <w:trHeight w:val="416"/>
        </w:trPr>
        <w:tc>
          <w:tcPr>
            <w:tcW w:w="534" w:type="dxa"/>
            <w:vMerge w:val="restart"/>
          </w:tcPr>
          <w:p w14:paraId="2A169BA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vMerge w:val="restart"/>
          </w:tcPr>
          <w:p w14:paraId="405D9BD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Поступление подтвержденных жалоб физических или юридических лиц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2FBEC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подтвержденных жалоб</w:t>
            </w: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CB78D7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+30</w:t>
            </w:r>
          </w:p>
          <w:p w14:paraId="08BA397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6B3C398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  <w:p w14:paraId="007847C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165DB95" w14:textId="4A7BF7FB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  <w:p w14:paraId="5BA5B18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ab/>
            </w:r>
          </w:p>
          <w:p w14:paraId="7E97870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ab/>
            </w:r>
          </w:p>
          <w:p w14:paraId="1624F68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ab/>
            </w:r>
          </w:p>
          <w:p w14:paraId="2311AB93" w14:textId="77777777" w:rsidR="00736B38" w:rsidRPr="00736B38" w:rsidRDefault="00736B38" w:rsidP="00736B38">
            <w:pPr>
              <w:autoSpaceDE/>
              <w:autoSpaceDN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7EFF1C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5EFF590C" w14:textId="77777777" w:rsidTr="00B97FFA">
        <w:trPr>
          <w:trHeight w:val="504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729EAEB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4CA2158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217EF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Наличие одной и более </w:t>
            </w:r>
          </w:p>
          <w:p w14:paraId="7D1195A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подтвержденной жалобы</w:t>
            </w:r>
            <w:r w:rsidRPr="00736B3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7D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+5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F4844D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286488C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499E55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12AF35A5" w14:textId="77777777" w:rsidTr="00B97FFA">
        <w:trPr>
          <w:trHeight w:val="568"/>
        </w:trPr>
        <w:tc>
          <w:tcPr>
            <w:tcW w:w="534" w:type="dxa"/>
            <w:vMerge/>
          </w:tcPr>
          <w:p w14:paraId="05080E8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212243D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A9126B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двух и более подтвержденных жалоб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6D86CFE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До - 10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7E2F58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8F2652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87F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F9034B0" w14:textId="77777777" w:rsidTr="00B97FFA">
        <w:trPr>
          <w:trHeight w:val="464"/>
        </w:trPr>
        <w:tc>
          <w:tcPr>
            <w:tcW w:w="534" w:type="dxa"/>
            <w:vMerge w:val="restart"/>
          </w:tcPr>
          <w:p w14:paraId="66A9AF8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2</w:t>
            </w:r>
          </w:p>
          <w:p w14:paraId="16C02E9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 w:val="restart"/>
          </w:tcPr>
          <w:p w14:paraId="65C8B23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Поступление от Комитета по молодежной политике и взаимодействию с общественными организациями мотивированной информации о недостатках в деятельности учреждения по реализации основных направлений молодежной политики.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F6AEEB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Отсутствие указанной информации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4555F9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+30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7A40EDA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7EA4303" w14:textId="4155BD8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119A30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1E651A2F" w14:textId="77777777" w:rsidTr="00B97FFA">
        <w:trPr>
          <w:trHeight w:val="617"/>
        </w:trPr>
        <w:tc>
          <w:tcPr>
            <w:tcW w:w="534" w:type="dxa"/>
            <w:vMerge/>
          </w:tcPr>
          <w:p w14:paraId="4A42020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1559CD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C6DCD9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информации об одном выявленном недостатке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D7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0A3268A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AE4F6D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CDEE78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7E6774AB" w14:textId="77777777" w:rsidTr="00B97FFA">
        <w:trPr>
          <w:trHeight w:val="1788"/>
        </w:trPr>
        <w:tc>
          <w:tcPr>
            <w:tcW w:w="534" w:type="dxa"/>
            <w:vMerge/>
          </w:tcPr>
          <w:p w14:paraId="27AA456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4A347EF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AF6C22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информации о двух и более выявленных недостатках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7846EB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-10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3E988D6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D751B8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AE00F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473AEB85" w14:textId="77777777" w:rsidTr="00B97FFA">
        <w:trPr>
          <w:trHeight w:val="292"/>
        </w:trPr>
        <w:tc>
          <w:tcPr>
            <w:tcW w:w="534" w:type="dxa"/>
            <w:vMerge w:val="restart"/>
          </w:tcPr>
          <w:p w14:paraId="61F3B0C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3" w:type="dxa"/>
            <w:vMerge w:val="restart"/>
          </w:tcPr>
          <w:p w14:paraId="5CD137B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Использование федеральной государственной автоматизированной информационной системы «Молодежь России» (далее - ФГАИС «Молодежь России»)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53C35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 2024-2025 годах: учреждением организована регистрация не менее 25% участников мероприятий, проводимых им в очном формате через ФГАИС «Молодежь России»</w:t>
            </w:r>
          </w:p>
          <w:p w14:paraId="6578F81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 2026 года: учреждением организована регистрация не менее 50% участников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мероприятий, проводимых им в очном формате через ФГАИС «Молодежь России»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CD2088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до +40</w:t>
            </w:r>
          </w:p>
          <w:p w14:paraId="509F220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3E841E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035F87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3189BF2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0C761CE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2A4059F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01C8E0A2" w14:textId="7AE2DA52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25E504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40</w:t>
            </w:r>
          </w:p>
        </w:tc>
      </w:tr>
      <w:tr w:rsidR="00736B38" w:rsidRPr="00736B38" w14:paraId="5C13B0CE" w14:textId="77777777" w:rsidTr="00B97FFA">
        <w:trPr>
          <w:trHeight w:val="3212"/>
        </w:trPr>
        <w:tc>
          <w:tcPr>
            <w:tcW w:w="534" w:type="dxa"/>
            <w:vMerge/>
          </w:tcPr>
          <w:p w14:paraId="3A6A267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15531C5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0741A4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 2024-2025 годах: учреждением организована регистрация от 10% до 25% участников мероприятий, проводимых им в очном формате через ФГАИС «Молодежь России».</w:t>
            </w:r>
          </w:p>
          <w:p w14:paraId="71206D8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 2026 года: учреждением организована регистрация от 30% до 50% участников мероприятий, проводимых им в очном формате через ФГАИС «Молодежь России».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C0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+20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FFB3B0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414598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BBA7B2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2A9F597A" w14:textId="77777777" w:rsidTr="00B97FFA">
        <w:trPr>
          <w:trHeight w:val="3411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7A72B1A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1D16B70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14:paraId="0B7758B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 2024-2025 годах: учреждением организована регистрация менее 10% участников мероприятий, проводимых им в очном формате через ФГАИС «Молодежь России»</w:t>
            </w:r>
          </w:p>
          <w:p w14:paraId="7C94070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С 2026 года: учреждением организована регистрация менее 30% участников мероприятий, проводимых им в очном формате через ФГАИС «Молодежь России»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F66F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 +10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767F266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6F1B24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151651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0685EAE0" w14:textId="77777777" w:rsidTr="00B97FFA">
        <w:trPr>
          <w:trHeight w:val="246"/>
        </w:trPr>
        <w:tc>
          <w:tcPr>
            <w:tcW w:w="534" w:type="dxa"/>
            <w:vMerge w:val="restart"/>
          </w:tcPr>
          <w:p w14:paraId="3E38736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3" w:type="dxa"/>
            <w:vMerge w:val="restart"/>
          </w:tcPr>
          <w:p w14:paraId="16B0838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Отсутствие (наличие) случаев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травматизма в учреждении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B2EEA6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 xml:space="preserve"> Отсутствие случаев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779FB8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2DB3E7E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69D44BAD" w14:textId="52DFBEA8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</w:t>
            </w: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 xml:space="preserve">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06825F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lastRenderedPageBreak/>
              <w:t>20</w:t>
            </w:r>
          </w:p>
        </w:tc>
      </w:tr>
      <w:tr w:rsidR="00736B38" w:rsidRPr="00736B38" w14:paraId="05E6DC85" w14:textId="77777777" w:rsidTr="00B97FFA">
        <w:trPr>
          <w:trHeight w:val="497"/>
        </w:trPr>
        <w:tc>
          <w:tcPr>
            <w:tcW w:w="534" w:type="dxa"/>
            <w:vMerge/>
          </w:tcPr>
          <w:p w14:paraId="5A903AF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6A31DF6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6555B6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Наличие случаев (за один случай)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D9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-10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36FA190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39E16B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2D9BAF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97D4D49" w14:textId="77777777" w:rsidTr="00B97FFA">
        <w:trPr>
          <w:trHeight w:val="365"/>
        </w:trPr>
        <w:tc>
          <w:tcPr>
            <w:tcW w:w="534" w:type="dxa"/>
            <w:vMerge w:val="restart"/>
          </w:tcPr>
          <w:p w14:paraId="04A689A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543" w:type="dxa"/>
            <w:vMerge w:val="restart"/>
          </w:tcPr>
          <w:p w14:paraId="03FC5D8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Выполнение особо важного задания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39D0047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Выполнено, в установленные сроки 1-2 мероприятия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9205D6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29AC792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58AFEE15" w14:textId="1F5BDE1E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Отчет руководителя, информация </w:t>
            </w:r>
            <w:proofErr w:type="spellStart"/>
            <w:r w:rsidR="00257B95">
              <w:rPr>
                <w:rFonts w:eastAsia="Calibri"/>
                <w:color w:val="auto"/>
                <w:sz w:val="22"/>
                <w:szCs w:val="22"/>
                <w:lang w:eastAsia="en-US"/>
              </w:rPr>
              <w:t>СМПиВОО</w:t>
            </w:r>
            <w:proofErr w:type="spellEnd"/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704D889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62D84A7F" w14:textId="77777777" w:rsidTr="00B97FFA">
        <w:trPr>
          <w:trHeight w:val="600"/>
        </w:trPr>
        <w:tc>
          <w:tcPr>
            <w:tcW w:w="534" w:type="dxa"/>
            <w:vMerge/>
          </w:tcPr>
          <w:p w14:paraId="070ADA4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46650A8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516EA7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Выполнено, в установленные сроки 3 и более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A7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+30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A793FB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88E5A8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8348B7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19FF664E" w14:textId="77777777" w:rsidTr="00B97FFA">
        <w:trPr>
          <w:trHeight w:val="336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1EAECF4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33532BF7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8CA73A8" w14:textId="77777777" w:rsidR="00736B38" w:rsidRPr="00736B38" w:rsidRDefault="00736B38" w:rsidP="00736B38">
            <w:pPr>
              <w:autoSpaceDE/>
              <w:autoSpaceDN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Не выполнено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9C3AE1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52FAEC8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F50725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C3EA2F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884FAAF" w14:textId="77777777" w:rsidTr="00B97FFA">
        <w:trPr>
          <w:trHeight w:val="551"/>
        </w:trPr>
        <w:tc>
          <w:tcPr>
            <w:tcW w:w="534" w:type="dxa"/>
            <w:vMerge w:val="restart"/>
          </w:tcPr>
          <w:p w14:paraId="7604801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43" w:type="dxa"/>
            <w:vMerge w:val="restart"/>
          </w:tcPr>
          <w:p w14:paraId="25B41189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Открытие новых структурных подразделений (введение структурных подразделений после капитального ремонта)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8117A62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Наличие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AB44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0702E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064DE7" w14:textId="3ADF6D31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Отчет руководителя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E75A6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4A0D8DBB" w14:textId="77777777" w:rsidTr="00B97FFA">
        <w:trPr>
          <w:trHeight w:val="417"/>
        </w:trPr>
        <w:tc>
          <w:tcPr>
            <w:tcW w:w="534" w:type="dxa"/>
            <w:vMerge/>
          </w:tcPr>
          <w:p w14:paraId="50920BC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0DDAA2F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7AAB71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E7E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2EACFD2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D79003C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0ADEA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65687BF4" w14:textId="77777777" w:rsidTr="00B97FFA">
        <w:trPr>
          <w:trHeight w:val="590"/>
        </w:trPr>
        <w:tc>
          <w:tcPr>
            <w:tcW w:w="534" w:type="dxa"/>
            <w:vMerge w:val="restart"/>
          </w:tcPr>
          <w:p w14:paraId="05031495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43" w:type="dxa"/>
            <w:vMerge w:val="restart"/>
          </w:tcPr>
          <w:p w14:paraId="62393CD8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Участие в организации и проведении Всероссийских и региональных мероприятий на базе учреждения.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E0047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Наличие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C1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+20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6415B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A0A98D" w14:textId="286CC386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Отчет руководителя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54AE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20</w:t>
            </w:r>
          </w:p>
        </w:tc>
      </w:tr>
      <w:tr w:rsidR="00736B38" w:rsidRPr="00736B38" w14:paraId="4075043C" w14:textId="77777777" w:rsidTr="00B97FFA">
        <w:trPr>
          <w:trHeight w:val="660"/>
        </w:trPr>
        <w:tc>
          <w:tcPr>
            <w:tcW w:w="534" w:type="dxa"/>
            <w:vMerge/>
          </w:tcPr>
          <w:p w14:paraId="7468244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5A4442B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C0EDD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FF2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777920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12A22CF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8863A3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43055F9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rPr>
          <w:rFonts w:eastAsia="Calibri"/>
          <w:color w:val="auto"/>
          <w:sz w:val="22"/>
          <w:szCs w:val="24"/>
          <w:lang w:eastAsia="en-US"/>
        </w:rPr>
      </w:pPr>
    </w:p>
    <w:p w14:paraId="2D5F2C0B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rPr>
          <w:rFonts w:eastAsia="Calibri"/>
          <w:b/>
          <w:color w:val="auto"/>
          <w:sz w:val="22"/>
          <w:szCs w:val="24"/>
          <w:lang w:eastAsia="en-US"/>
        </w:rPr>
      </w:pPr>
      <w:r w:rsidRPr="00736B38">
        <w:rPr>
          <w:rFonts w:eastAsia="Calibri"/>
          <w:b/>
          <w:color w:val="auto"/>
          <w:sz w:val="22"/>
          <w:szCs w:val="24"/>
          <w:lang w:eastAsia="en-US"/>
        </w:rPr>
        <w:t>Максимально количество баллов – 200</w:t>
      </w:r>
    </w:p>
    <w:p w14:paraId="37295BC4" w14:textId="77777777" w:rsidR="00736B38" w:rsidRPr="00736B38" w:rsidRDefault="00736B38" w:rsidP="00736B38">
      <w:pPr>
        <w:widowControl w:val="0"/>
        <w:tabs>
          <w:tab w:val="left" w:pos="-2835"/>
        </w:tabs>
        <w:adjustRightInd w:val="0"/>
        <w:rPr>
          <w:rFonts w:eastAsia="Calibri"/>
          <w:b/>
          <w:color w:val="auto"/>
          <w:sz w:val="22"/>
          <w:szCs w:val="24"/>
          <w:lang w:eastAsia="en-US"/>
        </w:rPr>
      </w:pPr>
      <w:r w:rsidRPr="00736B38">
        <w:rPr>
          <w:rFonts w:eastAsia="Calibri"/>
          <w:b/>
          <w:color w:val="auto"/>
          <w:sz w:val="22"/>
          <w:szCs w:val="24"/>
          <w:lang w:eastAsia="en-US"/>
        </w:rPr>
        <w:t>Стоимость балла – 1%</w:t>
      </w:r>
    </w:p>
    <w:p w14:paraId="48B249C4" w14:textId="77777777" w:rsidR="00736B38" w:rsidRPr="00736B38" w:rsidRDefault="00736B38" w:rsidP="00736B38">
      <w:pPr>
        <w:adjustRightInd w:val="0"/>
        <w:jc w:val="center"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>4.   Премия за результативность работы, связанной с оказанием платных услуг</w:t>
      </w:r>
    </w:p>
    <w:p w14:paraId="7AC4BCB1" w14:textId="77777777" w:rsidR="00736B38" w:rsidRPr="00736B38" w:rsidRDefault="00736B38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260"/>
        <w:gridCol w:w="1843"/>
        <w:gridCol w:w="1842"/>
        <w:gridCol w:w="2410"/>
        <w:gridCol w:w="1985"/>
      </w:tblGrid>
      <w:tr w:rsidR="00736B38" w:rsidRPr="00736B38" w14:paraId="0A36343C" w14:textId="77777777" w:rsidTr="00B97FFA">
        <w:trPr>
          <w:tblHeader/>
        </w:trPr>
        <w:tc>
          <w:tcPr>
            <w:tcW w:w="534" w:type="dxa"/>
            <w:vAlign w:val="center"/>
          </w:tcPr>
          <w:p w14:paraId="6887BFF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№</w:t>
            </w:r>
          </w:p>
          <w:p w14:paraId="3ADD707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43" w:type="dxa"/>
            <w:vAlign w:val="center"/>
          </w:tcPr>
          <w:p w14:paraId="5C30E62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Показатели </w:t>
            </w:r>
          </w:p>
        </w:tc>
        <w:tc>
          <w:tcPr>
            <w:tcW w:w="3260" w:type="dxa"/>
            <w:vAlign w:val="center"/>
          </w:tcPr>
          <w:p w14:paraId="5AFABE0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Критерии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05944D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Баллы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BB4048A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Периодичность оценки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41F00B2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Форма отчетности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46A68F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114A477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Максимальное количество баллов</w:t>
            </w:r>
          </w:p>
          <w:p w14:paraId="69A56C3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77C4F75B" w14:textId="77777777" w:rsidTr="00B97FFA">
        <w:trPr>
          <w:trHeight w:val="502"/>
        </w:trPr>
        <w:tc>
          <w:tcPr>
            <w:tcW w:w="534" w:type="dxa"/>
            <w:vMerge w:val="restart"/>
          </w:tcPr>
          <w:p w14:paraId="5C7E8DA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3" w:type="dxa"/>
            <w:vMerge w:val="restart"/>
          </w:tcPr>
          <w:p w14:paraId="7E0C3D4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Достижение плановых показателей по приносящей доход деятельности учреждения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6983DFD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Достижение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98EE15D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4968671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547503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Отчет руководителя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5BDE3C8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70</w:t>
            </w:r>
          </w:p>
        </w:tc>
      </w:tr>
      <w:tr w:rsidR="00736B38" w:rsidRPr="00736B38" w14:paraId="6E368E15" w14:textId="77777777" w:rsidTr="00B97FFA">
        <w:trPr>
          <w:trHeight w:val="493"/>
        </w:trPr>
        <w:tc>
          <w:tcPr>
            <w:tcW w:w="534" w:type="dxa"/>
            <w:vMerge/>
          </w:tcPr>
          <w:p w14:paraId="5A5268F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26920FA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C6FEC96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4"/>
                <w:szCs w:val="24"/>
              </w:rPr>
            </w:pPr>
            <w:r w:rsidRPr="00736B38">
              <w:rPr>
                <w:color w:val="auto"/>
                <w:sz w:val="24"/>
                <w:szCs w:val="24"/>
              </w:rPr>
              <w:t xml:space="preserve">Недостижение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BA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6DD12691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C17B65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8A788C4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420EB898" w14:textId="77777777" w:rsidTr="00B97FFA">
        <w:trPr>
          <w:trHeight w:val="319"/>
        </w:trPr>
        <w:tc>
          <w:tcPr>
            <w:tcW w:w="534" w:type="dxa"/>
            <w:vMerge w:val="restart"/>
          </w:tcPr>
          <w:p w14:paraId="3DF5B56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543" w:type="dxa"/>
            <w:vMerge w:val="restart"/>
          </w:tcPr>
          <w:p w14:paraId="163C774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Подтвержденные жалобы граждан в вышестоящие организации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B79563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Жалобы отсутствуют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5EAC73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3AE95110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  <w:p w14:paraId="23D7A29D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228625AC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  <w:p w14:paraId="0F5FF9A6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6FF917B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-</w:t>
            </w:r>
          </w:p>
        </w:tc>
      </w:tr>
      <w:tr w:rsidR="00736B38" w:rsidRPr="00736B38" w14:paraId="4FB867C0" w14:textId="77777777" w:rsidTr="00B97FFA">
        <w:trPr>
          <w:trHeight w:val="257"/>
        </w:trPr>
        <w:tc>
          <w:tcPr>
            <w:tcW w:w="534" w:type="dxa"/>
            <w:vMerge/>
          </w:tcPr>
          <w:p w14:paraId="49CC6A3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</w:tcPr>
          <w:p w14:paraId="4213DFBA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F7AC64E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Жалоба подтверждена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8BE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5F199E3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0A94C7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9E84C00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736B38" w:rsidRPr="00736B38" w14:paraId="174F28F0" w14:textId="77777777" w:rsidTr="00B97FFA">
        <w:trPr>
          <w:trHeight w:val="416"/>
        </w:trPr>
        <w:tc>
          <w:tcPr>
            <w:tcW w:w="534" w:type="dxa"/>
            <w:vMerge w:val="restart"/>
          </w:tcPr>
          <w:p w14:paraId="70712317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3" w:type="dxa"/>
            <w:vMerge w:val="restart"/>
          </w:tcPr>
          <w:p w14:paraId="3F5C0A3D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Получение благодарностей от граждан и организаций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9019AC1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Наличие более 3 благодарностей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5D9ABAB9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>+30</w:t>
            </w:r>
          </w:p>
          <w:p w14:paraId="13FA3888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01576D69" w14:textId="77777777" w:rsidR="00736B38" w:rsidRPr="00736B38" w:rsidRDefault="00736B38" w:rsidP="00736B38">
            <w:pPr>
              <w:autoSpaceDE/>
              <w:autoSpaceDN/>
              <w:jc w:val="center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Ежеквартально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120D0ADF" w14:textId="77777777" w:rsidR="00736B38" w:rsidRPr="00736B38" w:rsidRDefault="00736B38" w:rsidP="00736B38">
            <w:pPr>
              <w:autoSpaceDE/>
              <w:autoSpaceDN/>
              <w:jc w:val="both"/>
              <w:rPr>
                <w:color w:val="auto"/>
                <w:sz w:val="22"/>
                <w:szCs w:val="22"/>
              </w:rPr>
            </w:pPr>
            <w:r w:rsidRPr="00736B38">
              <w:rPr>
                <w:color w:val="auto"/>
                <w:sz w:val="22"/>
                <w:szCs w:val="22"/>
              </w:rPr>
              <w:t>Отчет руководителя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1966C98F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30</w:t>
            </w:r>
          </w:p>
        </w:tc>
      </w:tr>
      <w:tr w:rsidR="00736B38" w:rsidRPr="00736B38" w14:paraId="427E1AA8" w14:textId="77777777" w:rsidTr="00B97FFA">
        <w:trPr>
          <w:trHeight w:val="308"/>
        </w:trPr>
        <w:tc>
          <w:tcPr>
            <w:tcW w:w="534" w:type="dxa"/>
            <w:vMerge/>
            <w:tcBorders>
              <w:bottom w:val="single" w:sz="4" w:space="0" w:color="000000"/>
            </w:tcBorders>
          </w:tcPr>
          <w:p w14:paraId="52E240F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14:paraId="4CE20CCB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711A290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Отсутствие благодарностей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1A96277C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36B3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D758A3B" w14:textId="77777777" w:rsidR="00736B38" w:rsidRPr="00736B38" w:rsidRDefault="00736B38" w:rsidP="00736B38">
            <w:pPr>
              <w:autoSpaceDE/>
              <w:autoSpaceDN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144A62A" w14:textId="77777777" w:rsidR="00736B38" w:rsidRPr="00736B38" w:rsidRDefault="00736B38" w:rsidP="00736B38">
            <w:pPr>
              <w:autoSpaceDE/>
              <w:autoSpaceDN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1A783F4" w14:textId="77777777" w:rsidR="00736B38" w:rsidRPr="00736B38" w:rsidRDefault="00736B38" w:rsidP="00736B38">
            <w:pPr>
              <w:autoSpaceDE/>
              <w:autoSpaceDN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7AD171F9" w14:textId="77777777" w:rsidR="00736B38" w:rsidRPr="00736B38" w:rsidRDefault="00736B38" w:rsidP="00736B38">
      <w:pPr>
        <w:adjustRightInd w:val="0"/>
        <w:rPr>
          <w:b/>
          <w:color w:val="auto"/>
          <w:sz w:val="22"/>
          <w:szCs w:val="22"/>
        </w:rPr>
      </w:pPr>
    </w:p>
    <w:p w14:paraId="500E6095" w14:textId="77777777" w:rsidR="00736B38" w:rsidRPr="00736B38" w:rsidRDefault="00736B38" w:rsidP="00736B38">
      <w:pPr>
        <w:adjustRightInd w:val="0"/>
        <w:rPr>
          <w:b/>
          <w:color w:val="auto"/>
          <w:sz w:val="22"/>
          <w:szCs w:val="22"/>
        </w:rPr>
      </w:pPr>
    </w:p>
    <w:p w14:paraId="529C092C" w14:textId="77777777" w:rsidR="00736B38" w:rsidRPr="00736B38" w:rsidRDefault="00736B38" w:rsidP="00736B38">
      <w:pPr>
        <w:adjustRightInd w:val="0"/>
        <w:rPr>
          <w:b/>
          <w:color w:val="auto"/>
          <w:sz w:val="22"/>
          <w:szCs w:val="22"/>
        </w:rPr>
      </w:pPr>
      <w:r w:rsidRPr="00736B38">
        <w:rPr>
          <w:b/>
          <w:color w:val="auto"/>
          <w:sz w:val="22"/>
          <w:szCs w:val="22"/>
        </w:rPr>
        <w:t>Максимально количество баллов –100</w:t>
      </w:r>
    </w:p>
    <w:p w14:paraId="4718BD0B" w14:textId="77777777" w:rsidR="00736B38" w:rsidRPr="00736B38" w:rsidRDefault="00736B38" w:rsidP="00736B38">
      <w:pPr>
        <w:adjustRightInd w:val="0"/>
        <w:rPr>
          <w:b/>
          <w:color w:val="auto"/>
          <w:sz w:val="24"/>
          <w:szCs w:val="24"/>
        </w:rPr>
      </w:pPr>
      <w:r w:rsidRPr="00736B38">
        <w:rPr>
          <w:b/>
          <w:color w:val="auto"/>
          <w:sz w:val="24"/>
          <w:szCs w:val="24"/>
        </w:rPr>
        <w:t>Стоимость балла – 1%</w:t>
      </w:r>
    </w:p>
    <w:p w14:paraId="756C18E4" w14:textId="77777777" w:rsidR="0026069E" w:rsidRDefault="0026069E" w:rsidP="0026069E">
      <w:pPr>
        <w:adjustRightInd w:val="0"/>
        <w:ind w:firstLine="5387"/>
        <w:rPr>
          <w:b/>
          <w:color w:val="auto"/>
          <w:sz w:val="24"/>
          <w:szCs w:val="24"/>
        </w:rPr>
        <w:sectPr w:rsidR="0026069E" w:rsidSect="00736B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3205538" w14:textId="77777777" w:rsidR="0026069E" w:rsidRPr="0026069E" w:rsidRDefault="0026069E" w:rsidP="0026069E">
      <w:pPr>
        <w:adjustRightInd w:val="0"/>
        <w:ind w:firstLine="5387"/>
        <w:rPr>
          <w:sz w:val="24"/>
          <w:szCs w:val="24"/>
        </w:rPr>
      </w:pPr>
      <w:r w:rsidRPr="0026069E">
        <w:rPr>
          <w:sz w:val="24"/>
          <w:szCs w:val="24"/>
        </w:rPr>
        <w:lastRenderedPageBreak/>
        <w:t>Приложение № 2</w:t>
      </w:r>
    </w:p>
    <w:p w14:paraId="5A721298" w14:textId="77777777" w:rsidR="0026069E" w:rsidRPr="0026069E" w:rsidRDefault="0026069E" w:rsidP="0026069E">
      <w:pPr>
        <w:adjustRightInd w:val="0"/>
        <w:ind w:firstLine="5387"/>
        <w:rPr>
          <w:sz w:val="24"/>
          <w:szCs w:val="24"/>
        </w:rPr>
      </w:pPr>
      <w:r w:rsidRPr="0026069E">
        <w:rPr>
          <w:sz w:val="24"/>
          <w:szCs w:val="24"/>
        </w:rPr>
        <w:t xml:space="preserve">к распоряжению администрации </w:t>
      </w:r>
    </w:p>
    <w:p w14:paraId="65403579" w14:textId="77777777" w:rsidR="0026069E" w:rsidRPr="0026069E" w:rsidRDefault="0026069E" w:rsidP="0026069E">
      <w:pPr>
        <w:adjustRightInd w:val="0"/>
        <w:ind w:firstLine="5387"/>
        <w:rPr>
          <w:sz w:val="24"/>
          <w:szCs w:val="24"/>
        </w:rPr>
      </w:pPr>
      <w:r w:rsidRPr="0026069E">
        <w:rPr>
          <w:sz w:val="24"/>
          <w:szCs w:val="24"/>
        </w:rPr>
        <w:t xml:space="preserve">Кронштадтского района </w:t>
      </w:r>
    </w:p>
    <w:p w14:paraId="6B503E24" w14:textId="77777777" w:rsidR="0026069E" w:rsidRPr="0026069E" w:rsidRDefault="0026069E" w:rsidP="0026069E">
      <w:pPr>
        <w:adjustRightInd w:val="0"/>
        <w:ind w:firstLine="5387"/>
        <w:rPr>
          <w:sz w:val="24"/>
          <w:szCs w:val="24"/>
        </w:rPr>
      </w:pPr>
      <w:r w:rsidRPr="0026069E">
        <w:rPr>
          <w:sz w:val="24"/>
          <w:szCs w:val="24"/>
        </w:rPr>
        <w:t xml:space="preserve">Санкт-Петербурга </w:t>
      </w:r>
    </w:p>
    <w:p w14:paraId="006CED75" w14:textId="77777777" w:rsidR="0026069E" w:rsidRPr="0026069E" w:rsidRDefault="0026069E" w:rsidP="0026069E">
      <w:pPr>
        <w:adjustRightInd w:val="0"/>
        <w:ind w:firstLine="5387"/>
        <w:rPr>
          <w:sz w:val="24"/>
          <w:szCs w:val="24"/>
        </w:rPr>
      </w:pPr>
      <w:r w:rsidRPr="0026069E">
        <w:rPr>
          <w:sz w:val="24"/>
          <w:szCs w:val="24"/>
        </w:rPr>
        <w:t>от</w:t>
      </w:r>
      <w:r w:rsidRPr="0026069E">
        <w:rPr>
          <w:sz w:val="24"/>
          <w:szCs w:val="24"/>
          <w:u w:val="single"/>
        </w:rPr>
        <w:t>_______________</w:t>
      </w:r>
      <w:r w:rsidRPr="0026069E">
        <w:rPr>
          <w:sz w:val="24"/>
          <w:szCs w:val="24"/>
        </w:rPr>
        <w:t>№</w:t>
      </w:r>
      <w:r w:rsidRPr="0026069E">
        <w:rPr>
          <w:sz w:val="24"/>
          <w:szCs w:val="24"/>
          <w:u w:val="single"/>
        </w:rPr>
        <w:t>_______</w:t>
      </w:r>
    </w:p>
    <w:p w14:paraId="6DDE5713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</w:p>
    <w:p w14:paraId="05BF6F3D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</w:p>
    <w:p w14:paraId="1C1B356E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>ПОЛОЖЕНИЕ</w:t>
      </w:r>
    </w:p>
    <w:p w14:paraId="5ADD6E43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о порядке оценки эффективности труда работников, за исключением руководителей, </w:t>
      </w:r>
      <w:r w:rsidRPr="0026069E">
        <w:rPr>
          <w:b/>
          <w:sz w:val="24"/>
          <w:szCs w:val="24"/>
        </w:rPr>
        <w:br/>
        <w:t xml:space="preserve">государственных бюджетных учреждений по делам молодежи, находящихся в ведении администрации Кронштадтского района Санкт-Петербурга </w:t>
      </w:r>
    </w:p>
    <w:p w14:paraId="7BDBEE1B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</w:p>
    <w:p w14:paraId="3F4A85FC" w14:textId="77777777" w:rsidR="0026069E" w:rsidRPr="0026069E" w:rsidRDefault="0026069E" w:rsidP="0026069E">
      <w:pPr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>1.Общие положения</w:t>
      </w:r>
    </w:p>
    <w:p w14:paraId="2902D7E9" w14:textId="77777777" w:rsidR="0026069E" w:rsidRPr="0026069E" w:rsidRDefault="0026069E" w:rsidP="0026069E">
      <w:pPr>
        <w:jc w:val="center"/>
        <w:rPr>
          <w:b/>
          <w:sz w:val="24"/>
          <w:szCs w:val="24"/>
        </w:rPr>
      </w:pPr>
    </w:p>
    <w:p w14:paraId="6D21C46F" w14:textId="7645E15E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Настоящее Положение о порядке оценки эффективности труда работников,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за исключением руководителей, государственных бюджетных учреждений по делам молодежи, находящихся в ведении администрации Кронштадтского района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>Санкт-Петербурга (далее – Положение), определяет:</w:t>
      </w:r>
    </w:p>
    <w:p w14:paraId="4379B868" w14:textId="2AFE9069" w:rsidR="0026069E" w:rsidRPr="0026069E" w:rsidRDefault="0026069E" w:rsidP="0026069E">
      <w:pPr>
        <w:tabs>
          <w:tab w:val="left" w:pos="851"/>
        </w:tabs>
        <w:jc w:val="both"/>
        <w:rPr>
          <w:sz w:val="24"/>
          <w:szCs w:val="24"/>
        </w:rPr>
      </w:pPr>
      <w:r w:rsidRPr="0026069E">
        <w:rPr>
          <w:sz w:val="24"/>
          <w:szCs w:val="24"/>
        </w:rPr>
        <w:tab/>
        <w:t xml:space="preserve">показатели и критерии </w:t>
      </w:r>
      <w:proofErr w:type="gramStart"/>
      <w:r w:rsidRPr="0026069E">
        <w:rPr>
          <w:sz w:val="24"/>
          <w:szCs w:val="24"/>
        </w:rPr>
        <w:t>оценки эффективности труда работников государственных бюджетных учреждений</w:t>
      </w:r>
      <w:proofErr w:type="gramEnd"/>
      <w:r w:rsidRPr="0026069E">
        <w:rPr>
          <w:sz w:val="24"/>
          <w:szCs w:val="24"/>
        </w:rPr>
        <w:t xml:space="preserve"> по делам молодежи, находящихся в ведении администрации Кронштадтского района Санкт-Петербурга (далее – Учреждения), за исключением руководители Учреждения и иных работников учреждения, непосредственно реализующих основные направления молодежной политики, согласно приложению № 1 </w:t>
      </w:r>
      <w:r>
        <w:rPr>
          <w:sz w:val="24"/>
          <w:szCs w:val="24"/>
        </w:rPr>
        <w:br/>
      </w:r>
      <w:r w:rsidRPr="0026069E">
        <w:rPr>
          <w:sz w:val="24"/>
          <w:szCs w:val="24"/>
        </w:rPr>
        <w:t>к Положению;</w:t>
      </w:r>
    </w:p>
    <w:p w14:paraId="2FA43EC8" w14:textId="33A70F31" w:rsidR="0026069E" w:rsidRPr="0026069E" w:rsidRDefault="0026069E" w:rsidP="0026069E">
      <w:pPr>
        <w:tabs>
          <w:tab w:val="left" w:pos="851"/>
        </w:tabs>
        <w:jc w:val="both"/>
        <w:rPr>
          <w:sz w:val="24"/>
          <w:szCs w:val="24"/>
        </w:rPr>
      </w:pPr>
      <w:r w:rsidRPr="0026069E">
        <w:rPr>
          <w:sz w:val="24"/>
          <w:szCs w:val="24"/>
        </w:rPr>
        <w:tab/>
      </w:r>
      <w:proofErr w:type="gramStart"/>
      <w:r w:rsidRPr="0026069E">
        <w:rPr>
          <w:sz w:val="24"/>
          <w:szCs w:val="24"/>
        </w:rPr>
        <w:t xml:space="preserve">дополнительные показатели и критерии оценки эффективности труда работников Учреждений, за исключением руководителя Учреждения, непосредственно реализующих основные направления молодежной политики, подлежащие применению наряду </w:t>
      </w:r>
      <w:r>
        <w:rPr>
          <w:sz w:val="24"/>
          <w:szCs w:val="24"/>
        </w:rPr>
        <w:br/>
      </w:r>
      <w:r w:rsidRPr="0026069E">
        <w:rPr>
          <w:sz w:val="24"/>
          <w:szCs w:val="24"/>
        </w:rPr>
        <w:t xml:space="preserve">с основными показателями и критериями оценки эффективности труда указанных категорий работников, предусмотренными постановлением Правительства </w:t>
      </w:r>
      <w:r>
        <w:rPr>
          <w:sz w:val="24"/>
          <w:szCs w:val="24"/>
        </w:rPr>
        <w:br/>
      </w:r>
      <w:r w:rsidRPr="0026069E">
        <w:rPr>
          <w:sz w:val="24"/>
          <w:szCs w:val="24"/>
        </w:rPr>
        <w:t>Санкт-Петербурга от 29.06.2023 № 650 «О показателях и критериях оценки эффективности труда работников государственных учреждений по делам молодежи Санкт-Петербурга» (далее – постановление № 650), согласно приложению № 2;</w:t>
      </w:r>
      <w:proofErr w:type="gramEnd"/>
    </w:p>
    <w:p w14:paraId="4B093FB2" w14:textId="77777777" w:rsidR="0026069E" w:rsidRPr="0026069E" w:rsidRDefault="0026069E" w:rsidP="0026069E">
      <w:pPr>
        <w:widowControl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 </w:t>
      </w:r>
      <w:r w:rsidRPr="0026069E">
        <w:rPr>
          <w:rFonts w:ascii="Arial" w:hAnsi="Arial" w:cs="Arial"/>
          <w:color w:val="auto"/>
          <w:sz w:val="24"/>
          <w:szCs w:val="24"/>
        </w:rPr>
        <w:tab/>
      </w:r>
      <w:r w:rsidRPr="0026069E">
        <w:rPr>
          <w:color w:val="auto"/>
          <w:sz w:val="24"/>
          <w:szCs w:val="24"/>
        </w:rPr>
        <w:t xml:space="preserve">порядок применения показателей и критериев оценки эффективности труда работников Учреждения, за исключением руководителя Учреждения (далее – работники Учреждения), включающий нормы о периодичности оценки по конкретным показателям, размер и вид стимулирующих выплат, соответствующих показателям и критериям, предусмотренным постановлением № 650 и положением об оценке, порядок их начисления, согласно </w:t>
      </w:r>
      <w:r w:rsidRPr="0026069E">
        <w:rPr>
          <w:color w:val="auto"/>
          <w:sz w:val="24"/>
          <w:szCs w:val="24"/>
        </w:rPr>
        <w:br/>
        <w:t>разделам 2,3 Положения.</w:t>
      </w:r>
    </w:p>
    <w:p w14:paraId="3CDD5C9E" w14:textId="77777777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proofErr w:type="gramStart"/>
      <w:r w:rsidRPr="0026069E">
        <w:rPr>
          <w:rFonts w:eastAsia="Calibri"/>
          <w:color w:val="auto"/>
          <w:sz w:val="24"/>
          <w:szCs w:val="24"/>
          <w:lang w:eastAsia="en-US"/>
        </w:rPr>
        <w:t xml:space="preserve">Настоящее Положение разработано в соответствии с Трудовым кодексом Российской Федерации, Законом Санкт-Петербурга от 05.10.2005 № 531-74 «О системах оплаты труда работников государственных учреждений Санкт-Петербурга», постановлением Правительства Санкт-Петербурга от 01.11.2005 № 1672 «О  системе     оплаты труда работников государственных учреждений по делам молодежи Санкт-Петербурга», постановлением № 650, распоряжением Комитета по молодежной политике и  взаимодействию с общественными организациями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>от 20.06.2022 № 44-р «Об  утверждении методических рекомендаций по</w:t>
      </w:r>
      <w:proofErr w:type="gramEnd"/>
      <w:r w:rsidRPr="0026069E">
        <w:rPr>
          <w:rFonts w:eastAsia="Calibri"/>
          <w:color w:val="auto"/>
          <w:sz w:val="24"/>
          <w:szCs w:val="24"/>
          <w:lang w:eastAsia="en-US"/>
        </w:rPr>
        <w:t xml:space="preserve"> оплате труда работников учреждений по делам молодежи Санкт-Петербурга».</w:t>
      </w:r>
    </w:p>
    <w:p w14:paraId="1336E1C8" w14:textId="77777777" w:rsidR="0026069E" w:rsidRDefault="0026069E" w:rsidP="0026069E">
      <w:pPr>
        <w:tabs>
          <w:tab w:val="left" w:pos="851"/>
        </w:tabs>
        <w:jc w:val="both"/>
        <w:rPr>
          <w:sz w:val="24"/>
          <w:szCs w:val="24"/>
        </w:rPr>
      </w:pPr>
    </w:p>
    <w:p w14:paraId="4F03D073" w14:textId="77777777" w:rsidR="0026069E" w:rsidRDefault="0026069E" w:rsidP="0026069E">
      <w:pPr>
        <w:tabs>
          <w:tab w:val="left" w:pos="851"/>
        </w:tabs>
        <w:jc w:val="both"/>
        <w:rPr>
          <w:sz w:val="24"/>
          <w:szCs w:val="24"/>
        </w:rPr>
      </w:pPr>
    </w:p>
    <w:p w14:paraId="60609BB9" w14:textId="77777777" w:rsidR="0026069E" w:rsidRPr="0026069E" w:rsidRDefault="0026069E" w:rsidP="0026069E">
      <w:pPr>
        <w:tabs>
          <w:tab w:val="left" w:pos="851"/>
        </w:tabs>
        <w:jc w:val="both"/>
        <w:rPr>
          <w:sz w:val="24"/>
          <w:szCs w:val="24"/>
        </w:rPr>
      </w:pPr>
    </w:p>
    <w:p w14:paraId="3B807AF7" w14:textId="77777777" w:rsidR="0026069E" w:rsidRPr="0026069E" w:rsidRDefault="0026069E" w:rsidP="0026069E">
      <w:pPr>
        <w:numPr>
          <w:ilvl w:val="0"/>
          <w:numId w:val="9"/>
        </w:numPr>
        <w:tabs>
          <w:tab w:val="left" w:pos="0"/>
        </w:tabs>
        <w:autoSpaceDE/>
        <w:autoSpaceDN/>
        <w:contextualSpacing/>
        <w:rPr>
          <w:rFonts w:eastAsia="Calibri"/>
          <w:b/>
          <w:color w:val="auto"/>
          <w:sz w:val="24"/>
          <w:szCs w:val="24"/>
          <w:lang w:eastAsia="en-US"/>
        </w:rPr>
      </w:pPr>
      <w:r w:rsidRPr="0026069E">
        <w:rPr>
          <w:rFonts w:eastAsia="Calibri"/>
          <w:b/>
          <w:color w:val="auto"/>
          <w:sz w:val="24"/>
          <w:szCs w:val="24"/>
          <w:lang w:eastAsia="en-US"/>
        </w:rPr>
        <w:t>Порядок применения показателей и критериев оценки эффективности труда</w:t>
      </w:r>
    </w:p>
    <w:p w14:paraId="4AFA303E" w14:textId="77777777" w:rsidR="0026069E" w:rsidRPr="0026069E" w:rsidRDefault="0026069E" w:rsidP="0026069E">
      <w:pPr>
        <w:tabs>
          <w:tab w:val="left" w:pos="0"/>
        </w:tabs>
        <w:autoSpaceDE/>
        <w:autoSpaceDN/>
        <w:spacing w:after="160" w:line="259" w:lineRule="auto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6069E">
        <w:rPr>
          <w:rFonts w:eastAsia="Calibri"/>
          <w:b/>
          <w:color w:val="auto"/>
          <w:sz w:val="24"/>
          <w:szCs w:val="24"/>
          <w:lang w:eastAsia="en-US"/>
        </w:rPr>
        <w:lastRenderedPageBreak/>
        <w:t>работников Учреждения</w:t>
      </w:r>
    </w:p>
    <w:p w14:paraId="21CA6986" w14:textId="77777777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6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Под выплатами стимулирующего характера понимаются премии и надбавки,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>а также иные стимулирующие выплаты.</w:t>
      </w:r>
    </w:p>
    <w:p w14:paraId="6D3F0B6D" w14:textId="77777777" w:rsidR="0026069E" w:rsidRPr="0026069E" w:rsidRDefault="0026069E" w:rsidP="0026069E">
      <w:pPr>
        <w:tabs>
          <w:tab w:val="left" w:pos="851"/>
        </w:tabs>
        <w:autoSpaceDE/>
        <w:autoSpaceDN/>
        <w:ind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Выплаты стимулирующего характера устанавливаются к должностному окладу (тарифной ставке (окладу)) работника Учреждения.  </w:t>
      </w:r>
    </w:p>
    <w:p w14:paraId="26A634F5" w14:textId="77777777" w:rsidR="0026069E" w:rsidRPr="0026069E" w:rsidRDefault="0026069E" w:rsidP="0026069E">
      <w:pPr>
        <w:tabs>
          <w:tab w:val="left" w:pos="851"/>
        </w:tabs>
        <w:autoSpaceDE/>
        <w:autoSpaceDN/>
        <w:ind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Выплаты стимулирующего характера устанавливаются за интенсивность и высокие результаты работы, за качество оказываемых услуг (выполняемых работ), иные достижения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>в труде.</w:t>
      </w:r>
    </w:p>
    <w:p w14:paraId="514A6542" w14:textId="71E3CC14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 В целях </w:t>
      </w:r>
      <w:proofErr w:type="gramStart"/>
      <w:r w:rsidRPr="0026069E">
        <w:rPr>
          <w:rFonts w:eastAsia="Calibri"/>
          <w:color w:val="auto"/>
          <w:sz w:val="24"/>
          <w:szCs w:val="24"/>
          <w:lang w:eastAsia="en-US"/>
        </w:rPr>
        <w:t>оценки достижения показателей эффективности деятельности работников Учреждения</w:t>
      </w:r>
      <w:proofErr w:type="gramEnd"/>
      <w:r w:rsidRPr="0026069E">
        <w:rPr>
          <w:rFonts w:eastAsia="Calibri"/>
          <w:color w:val="auto"/>
          <w:sz w:val="24"/>
          <w:szCs w:val="24"/>
          <w:lang w:eastAsia="en-US"/>
        </w:rPr>
        <w:t xml:space="preserve"> в Учреждении создается комиссия по определению размера стимулирующих выплат (далее – Комиссия). Основной задачей Комиссии является оценка достижения работниками критериев эффективности их деятельности и определение размеров стимулирующих выплат по каждому работнику. Положение о комиссии, состав комиссии утверждаются локальным правовым актом Учреждения.</w:t>
      </w:r>
    </w:p>
    <w:p w14:paraId="2E1B6F0B" w14:textId="77777777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Выплаты стимулирующего характера начисляются и выплачиваются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при наличии объема средств фонда оплаты труда, достаточного для их осуществления,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>а также достаточного для обеспечения деятельности Учреждения в текущем финансовом году.</w:t>
      </w:r>
    </w:p>
    <w:p w14:paraId="6D7FB935" w14:textId="3F8A80AE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proofErr w:type="gramStart"/>
      <w:r w:rsidRPr="0026069E">
        <w:rPr>
          <w:rFonts w:eastAsia="Calibri"/>
          <w:color w:val="auto"/>
          <w:sz w:val="24"/>
          <w:szCs w:val="24"/>
          <w:lang w:eastAsia="en-US"/>
        </w:rPr>
        <w:t xml:space="preserve">Стимулирующие выплаты устанавливаются как по основной должности,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так и по совмещаемой, а также по должности, замещаемой в порядке внешнего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>и внутреннего совместительства, а также по должности, по которой осуществляется исполнение обязанностей временно отсутствующего работника.</w:t>
      </w:r>
      <w:proofErr w:type="gramEnd"/>
    </w:p>
    <w:p w14:paraId="57F119A4" w14:textId="77777777" w:rsidR="0026069E" w:rsidRPr="0026069E" w:rsidRDefault="0026069E" w:rsidP="0026069E">
      <w:pPr>
        <w:numPr>
          <w:ilvl w:val="1"/>
          <w:numId w:val="9"/>
        </w:numPr>
        <w:tabs>
          <w:tab w:val="left" w:pos="851"/>
        </w:tabs>
        <w:autoSpaceDE/>
        <w:autoSpaceDN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>В Учреждении применяются следующие виды стимулирующих выплат работникам:</w:t>
      </w:r>
    </w:p>
    <w:p w14:paraId="57719E4A" w14:textId="1491FC58" w:rsidR="0026069E" w:rsidRPr="0026069E" w:rsidRDefault="0026069E" w:rsidP="0026069E">
      <w:pPr>
        <w:numPr>
          <w:ilvl w:val="2"/>
          <w:numId w:val="9"/>
        </w:numPr>
        <w:autoSpaceDE/>
        <w:autoSpaceDN/>
        <w:adjustRightInd w:val="0"/>
        <w:spacing w:before="240" w:after="160" w:line="259" w:lineRule="auto"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Надбавки за интенсивность и результативность работы - могут устанавливаться ежемесячно, ежеквартально, на полугодие, год с учетом показателей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и критериев эффективности труда работника Учреждения и выплачивается ежемесячно. Выплата надбавок осуществляется в пределах фонда оплаты труда Учреждения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>за фактически отработанное время.</w:t>
      </w:r>
    </w:p>
    <w:p w14:paraId="3CD2646F" w14:textId="2DC32DE8" w:rsidR="0026069E" w:rsidRPr="0026069E" w:rsidRDefault="0026069E" w:rsidP="0026069E">
      <w:pPr>
        <w:numPr>
          <w:ilvl w:val="2"/>
          <w:numId w:val="9"/>
        </w:numPr>
        <w:autoSpaceDE/>
        <w:autoSpaceDN/>
        <w:adjustRightInd w:val="0"/>
        <w:spacing w:before="240" w:after="160" w:line="259" w:lineRule="auto"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Премия за высокие результаты работы, за качество оказываемых услуг (выполняемых работ) - может быть ежемесячной, ежеквартальной, годовой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>и устанавливается с учетом показателей и критериев эффективности труда работника Учреждения. Выплата премии за высокие результаты работы, за качество оказываемых услуг производится с учетом отработанного времени.</w:t>
      </w:r>
    </w:p>
    <w:p w14:paraId="6E63D136" w14:textId="77777777" w:rsidR="0026069E" w:rsidRPr="0026069E" w:rsidRDefault="0026069E" w:rsidP="0026069E">
      <w:pPr>
        <w:numPr>
          <w:ilvl w:val="2"/>
          <w:numId w:val="9"/>
        </w:numPr>
        <w:autoSpaceDE/>
        <w:autoSpaceDN/>
        <w:adjustRightInd w:val="0"/>
        <w:spacing w:before="240" w:after="160" w:line="259" w:lineRule="auto"/>
        <w:ind w:left="0" w:firstLine="425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Премия за результативность работы, связанной с оказанием работником Учреждения платных услуг - устанавливается и выплачивается ежемесячно с учетом показателей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>и критериев эффективности труда работника Учреждения.</w:t>
      </w:r>
    </w:p>
    <w:p w14:paraId="065DEB1F" w14:textId="33C4DC12" w:rsidR="0026069E" w:rsidRDefault="0026069E" w:rsidP="0026069E">
      <w:pPr>
        <w:tabs>
          <w:tab w:val="left" w:pos="0"/>
        </w:tabs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2.6. Введение с 2024 года системы стимулирующих выплат, основанной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на постановлении № 650, не должно приводить к снижению среднего дохода работников учреждения от трудовой деятельности (то есть суммы заработной платы и материальной помощи от работодателя) за месяц (без учета руководителя учреждения) по сравнению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с аналогичным периодом прошлого года с учетом инфляции. Данное соотношение рассчитывается помесячно без учета потенциально возможных, но фактически </w:t>
      </w:r>
      <w:r w:rsidRPr="0026069E">
        <w:rPr>
          <w:rFonts w:eastAsia="Calibri"/>
          <w:color w:val="auto"/>
          <w:sz w:val="24"/>
          <w:szCs w:val="24"/>
          <w:lang w:eastAsia="en-US"/>
        </w:rPr>
        <w:br/>
        <w:t xml:space="preserve">не начисленных стимулирующих выплат по результатам работы за месяц, квартал, полугодие, год. Соблюдение указанного требования подлежит личному контролю </w:t>
      </w:r>
      <w:r>
        <w:rPr>
          <w:rFonts w:eastAsia="Calibri"/>
          <w:color w:val="auto"/>
          <w:sz w:val="24"/>
          <w:szCs w:val="24"/>
          <w:lang w:eastAsia="en-US"/>
        </w:rPr>
        <w:br/>
      </w:r>
      <w:r w:rsidRPr="0026069E">
        <w:rPr>
          <w:rFonts w:eastAsia="Calibri"/>
          <w:color w:val="auto"/>
          <w:sz w:val="24"/>
          <w:szCs w:val="24"/>
          <w:lang w:eastAsia="en-US"/>
        </w:rPr>
        <w:t>со стороны руководителя учреждения.</w:t>
      </w:r>
    </w:p>
    <w:p w14:paraId="223B809F" w14:textId="77777777" w:rsidR="0026069E" w:rsidRPr="0026069E" w:rsidRDefault="0026069E" w:rsidP="0026069E">
      <w:pPr>
        <w:tabs>
          <w:tab w:val="left" w:pos="0"/>
        </w:tabs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C11CA51" w14:textId="77777777" w:rsidR="0026069E" w:rsidRPr="0026069E" w:rsidRDefault="0026069E" w:rsidP="0026069E">
      <w:pPr>
        <w:numPr>
          <w:ilvl w:val="0"/>
          <w:numId w:val="9"/>
        </w:numPr>
        <w:tabs>
          <w:tab w:val="left" w:pos="851"/>
        </w:tabs>
        <w:autoSpaceDE/>
        <w:autoSpaceDN/>
        <w:ind w:firstLine="426"/>
        <w:contextualSpacing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26069E">
        <w:rPr>
          <w:rFonts w:eastAsia="Calibri"/>
          <w:b/>
          <w:color w:val="auto"/>
          <w:sz w:val="24"/>
          <w:szCs w:val="24"/>
          <w:lang w:eastAsia="en-US"/>
        </w:rPr>
        <w:t>Размеры и порядок назначения стимулирующих выплат</w:t>
      </w:r>
    </w:p>
    <w:p w14:paraId="318B7F43" w14:textId="77777777" w:rsidR="0026069E" w:rsidRPr="0026069E" w:rsidRDefault="0026069E" w:rsidP="0026069E">
      <w:pPr>
        <w:adjustRightInd w:val="0"/>
        <w:spacing w:before="240"/>
        <w:ind w:firstLine="540"/>
        <w:contextualSpacing/>
        <w:jc w:val="both"/>
        <w:rPr>
          <w:sz w:val="24"/>
          <w:szCs w:val="24"/>
        </w:rPr>
      </w:pPr>
      <w:r w:rsidRPr="0026069E">
        <w:rPr>
          <w:sz w:val="24"/>
          <w:szCs w:val="24"/>
        </w:rPr>
        <w:lastRenderedPageBreak/>
        <w:t>3.1. Установление выплат стимулирующего характера работникам Учреждения –   осуществляется на основе балльной системы в соответствии с показателями и критериями, утвержденными постановлением № 650 и Положением.</w:t>
      </w:r>
    </w:p>
    <w:p w14:paraId="4F9DEE27" w14:textId="5FC224AF" w:rsidR="0026069E" w:rsidRPr="0026069E" w:rsidRDefault="0026069E" w:rsidP="0026069E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26069E">
        <w:rPr>
          <w:sz w:val="24"/>
          <w:szCs w:val="24"/>
        </w:rPr>
        <w:t xml:space="preserve">3.2. Конкретные размеры, методика расчета и начисления выплат стимулирующего характера к должностным окладам и тарифным ставкам (окладам) работников Учреждения, устанавливаются коллективными договорами, соглашениями, локальными нормативными актами в соответствии с показателями и критериями </w:t>
      </w:r>
      <w:proofErr w:type="gramStart"/>
      <w:r w:rsidRPr="0026069E">
        <w:rPr>
          <w:sz w:val="24"/>
          <w:szCs w:val="24"/>
        </w:rPr>
        <w:t>оценки эффективности труда работников государственных учреждений</w:t>
      </w:r>
      <w:proofErr w:type="gramEnd"/>
      <w:r w:rsidRPr="0026069E">
        <w:rPr>
          <w:sz w:val="24"/>
          <w:szCs w:val="24"/>
        </w:rPr>
        <w:t xml:space="preserve"> Санкт-Петербурга, определенными постановлением № 650 и Положением. </w:t>
      </w:r>
    </w:p>
    <w:p w14:paraId="78C62C93" w14:textId="2E0D277B" w:rsidR="0026069E" w:rsidRPr="0026069E" w:rsidRDefault="0026069E" w:rsidP="0026069E">
      <w:pPr>
        <w:adjustRightInd w:val="0"/>
        <w:spacing w:before="240"/>
        <w:ind w:firstLine="540"/>
        <w:contextualSpacing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Максимальный размер надбавки за интенсивность и результативность работы </w:t>
      </w:r>
      <w:r>
        <w:rPr>
          <w:color w:val="auto"/>
          <w:sz w:val="24"/>
          <w:szCs w:val="24"/>
        </w:rPr>
        <w:br/>
      </w:r>
      <w:r w:rsidRPr="0026069E">
        <w:rPr>
          <w:color w:val="auto"/>
          <w:sz w:val="24"/>
          <w:szCs w:val="24"/>
        </w:rPr>
        <w:t>в расчете на одну ставку в месяц не может превышать 200 % от должностного оклада.</w:t>
      </w:r>
    </w:p>
    <w:p w14:paraId="65A8FE82" w14:textId="49B06283" w:rsidR="0026069E" w:rsidRPr="0026069E" w:rsidRDefault="0026069E" w:rsidP="0026069E">
      <w:pPr>
        <w:adjustRightInd w:val="0"/>
        <w:spacing w:before="240"/>
        <w:ind w:firstLine="540"/>
        <w:contextualSpacing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 xml:space="preserve">Размер премии за высокие результаты работы, за качество оказываемых услуг </w:t>
      </w:r>
      <w:r>
        <w:rPr>
          <w:color w:val="auto"/>
          <w:sz w:val="24"/>
          <w:szCs w:val="24"/>
        </w:rPr>
        <w:br/>
      </w:r>
      <w:r w:rsidRPr="0026069E">
        <w:rPr>
          <w:color w:val="auto"/>
          <w:sz w:val="24"/>
          <w:szCs w:val="24"/>
        </w:rPr>
        <w:t>в расчете на одну ставку совокупно не может превышать 200 %.</w:t>
      </w:r>
    </w:p>
    <w:p w14:paraId="1F38ABDA" w14:textId="77777777" w:rsidR="0026069E" w:rsidRPr="0026069E" w:rsidRDefault="0026069E" w:rsidP="0026069E">
      <w:pPr>
        <w:tabs>
          <w:tab w:val="left" w:pos="0"/>
        </w:tabs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 xml:space="preserve">3.3. Размер премии за результативность работы, связанной с оказанием работником Учреждения платных услуг, устанавливается в процентах </w:t>
      </w:r>
      <w:r w:rsidRPr="0026069E">
        <w:rPr>
          <w:sz w:val="24"/>
          <w:szCs w:val="24"/>
          <w:lang w:eastAsia="en-US"/>
        </w:rPr>
        <w:t>процентном соотношении от суммы, поступившей за отчетный период по каждой услуге. Конкретный размер соотношения устанавливается в коллективном договоре, соглашении, локальном правовом акте Учреждения</w:t>
      </w:r>
      <w:r w:rsidRPr="0026069E">
        <w:rPr>
          <w:rFonts w:eastAsia="Calibri"/>
          <w:color w:val="auto"/>
          <w:sz w:val="24"/>
          <w:szCs w:val="24"/>
          <w:lang w:eastAsia="en-US"/>
        </w:rPr>
        <w:t>.</w:t>
      </w:r>
    </w:p>
    <w:p w14:paraId="5C258FE1" w14:textId="77777777" w:rsidR="0026069E" w:rsidRPr="0026069E" w:rsidRDefault="0026069E" w:rsidP="0026069E">
      <w:pPr>
        <w:tabs>
          <w:tab w:val="left" w:pos="0"/>
        </w:tabs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>Размер премии за результативность работы, связанной с оказанием работником Учреждения платных услуг, не ограничен.</w:t>
      </w:r>
    </w:p>
    <w:p w14:paraId="280D81BB" w14:textId="77777777" w:rsidR="0026069E" w:rsidRPr="0026069E" w:rsidRDefault="0026069E" w:rsidP="0026069E">
      <w:pPr>
        <w:tabs>
          <w:tab w:val="left" w:pos="0"/>
        </w:tabs>
        <w:autoSpaceDE/>
        <w:autoSpaceDN/>
        <w:spacing w:after="160" w:line="259" w:lineRule="auto"/>
        <w:ind w:firstLine="567"/>
        <w:contextualSpacing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069E">
        <w:rPr>
          <w:rFonts w:eastAsia="Calibri"/>
          <w:color w:val="auto"/>
          <w:sz w:val="24"/>
          <w:szCs w:val="24"/>
          <w:lang w:eastAsia="en-US"/>
        </w:rPr>
        <w:t>3.4. Иные стимулирующие выплаты устанавливаются в процентах к должностному окладу (тарифной ставке (окладу)) работника Учреждения. Случаи осуществления таких выплат конкретизируются в коллективном договоре, соглашении, локальном правовом акте Учреждения.</w:t>
      </w:r>
    </w:p>
    <w:p w14:paraId="2936B85B" w14:textId="77777777" w:rsidR="0026069E" w:rsidRPr="0026069E" w:rsidRDefault="0026069E" w:rsidP="0026069E">
      <w:pPr>
        <w:tabs>
          <w:tab w:val="left" w:pos="851"/>
        </w:tabs>
        <w:ind w:firstLine="426"/>
        <w:contextualSpacing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>4. Заключительные положения</w:t>
      </w:r>
    </w:p>
    <w:p w14:paraId="334B313C" w14:textId="77777777" w:rsidR="0026069E" w:rsidRPr="0026069E" w:rsidRDefault="0026069E" w:rsidP="0026069E">
      <w:pPr>
        <w:tabs>
          <w:tab w:val="left" w:pos="851"/>
        </w:tabs>
        <w:ind w:firstLine="426"/>
        <w:contextualSpacing/>
        <w:jc w:val="center"/>
        <w:rPr>
          <w:b/>
          <w:sz w:val="24"/>
          <w:szCs w:val="24"/>
        </w:rPr>
      </w:pPr>
    </w:p>
    <w:p w14:paraId="66AC8AC9" w14:textId="77777777" w:rsidR="0026069E" w:rsidRPr="0026069E" w:rsidRDefault="0026069E" w:rsidP="0026069E">
      <w:pPr>
        <w:tabs>
          <w:tab w:val="left" w:pos="851"/>
        </w:tabs>
        <w:ind w:firstLine="426"/>
        <w:contextualSpacing/>
        <w:jc w:val="both"/>
        <w:rPr>
          <w:color w:val="auto"/>
          <w:sz w:val="24"/>
          <w:szCs w:val="24"/>
        </w:rPr>
      </w:pPr>
      <w:r w:rsidRPr="0026069E">
        <w:rPr>
          <w:color w:val="auto"/>
          <w:sz w:val="24"/>
          <w:szCs w:val="24"/>
        </w:rPr>
        <w:t>4.1. Изменения и дополнения в настоящее Положение разрабатываются сектором молодежной политики и взаимодействия с общественными организациями.</w:t>
      </w:r>
    </w:p>
    <w:p w14:paraId="04551F82" w14:textId="77777777" w:rsidR="0026069E" w:rsidRPr="0026069E" w:rsidRDefault="0026069E" w:rsidP="0026069E">
      <w:pPr>
        <w:autoSpaceDE/>
        <w:autoSpaceDN/>
        <w:spacing w:after="160" w:line="259" w:lineRule="auto"/>
      </w:pPr>
      <w:r w:rsidRPr="0026069E">
        <w:br w:type="page"/>
      </w:r>
    </w:p>
    <w:p w14:paraId="50A67393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  <w:r w:rsidRPr="0026069E">
        <w:rPr>
          <w:sz w:val="24"/>
          <w:szCs w:val="24"/>
        </w:rPr>
        <w:lastRenderedPageBreak/>
        <w:t>Приложение № 1</w:t>
      </w:r>
    </w:p>
    <w:p w14:paraId="1CACB4D5" w14:textId="77777777" w:rsidR="0026069E" w:rsidRPr="0026069E" w:rsidRDefault="0026069E" w:rsidP="0026069E">
      <w:pPr>
        <w:adjustRightInd w:val="0"/>
        <w:ind w:left="4678"/>
        <w:rPr>
          <w:sz w:val="24"/>
          <w:szCs w:val="24"/>
        </w:rPr>
      </w:pPr>
      <w:r w:rsidRPr="0026069E">
        <w:rPr>
          <w:sz w:val="24"/>
          <w:szCs w:val="24"/>
        </w:rPr>
        <w:t xml:space="preserve">к Положению о порядке оценки эффективности труда работников, за исключением руководителей, Учреждений, утвержденному распоряжением администрации Кронштадтского района </w:t>
      </w:r>
    </w:p>
    <w:p w14:paraId="28A20E78" w14:textId="77777777" w:rsidR="0026069E" w:rsidRPr="0026069E" w:rsidRDefault="0026069E" w:rsidP="0026069E">
      <w:pPr>
        <w:adjustRightInd w:val="0"/>
        <w:ind w:left="4678"/>
        <w:rPr>
          <w:sz w:val="24"/>
          <w:szCs w:val="24"/>
        </w:rPr>
      </w:pPr>
      <w:r w:rsidRPr="0026069E">
        <w:rPr>
          <w:sz w:val="24"/>
          <w:szCs w:val="24"/>
        </w:rPr>
        <w:t xml:space="preserve">Санкт-Петербурга </w:t>
      </w:r>
    </w:p>
    <w:p w14:paraId="6C11E92F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  <w:r w:rsidRPr="0026069E">
        <w:rPr>
          <w:sz w:val="24"/>
          <w:szCs w:val="24"/>
        </w:rPr>
        <w:t>от</w:t>
      </w:r>
      <w:r w:rsidRPr="0026069E">
        <w:rPr>
          <w:sz w:val="24"/>
          <w:szCs w:val="24"/>
          <w:u w:val="single"/>
        </w:rPr>
        <w:t>_______________</w:t>
      </w:r>
      <w:r w:rsidRPr="0026069E">
        <w:rPr>
          <w:sz w:val="24"/>
          <w:szCs w:val="24"/>
        </w:rPr>
        <w:t>№</w:t>
      </w:r>
      <w:r w:rsidRPr="0026069E">
        <w:rPr>
          <w:sz w:val="24"/>
          <w:szCs w:val="24"/>
          <w:u w:val="single"/>
        </w:rPr>
        <w:t>_______</w:t>
      </w:r>
    </w:p>
    <w:p w14:paraId="062B96E1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5147F14E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500126AF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</w:p>
    <w:p w14:paraId="5735F03F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ПОКАЗАТЕЛИ И КРИТЕРИИ </w:t>
      </w:r>
    </w:p>
    <w:p w14:paraId="4B4E9793" w14:textId="77777777" w:rsidR="0026069E" w:rsidRPr="0026069E" w:rsidRDefault="0026069E" w:rsidP="0026069E">
      <w:pPr>
        <w:adjustRightInd w:val="0"/>
        <w:jc w:val="center"/>
      </w:pPr>
      <w:r w:rsidRPr="0026069E">
        <w:rPr>
          <w:b/>
          <w:sz w:val="24"/>
          <w:szCs w:val="24"/>
        </w:rPr>
        <w:t xml:space="preserve">оценки эффективности труда работников </w:t>
      </w:r>
      <w:r w:rsidRPr="0026069E">
        <w:rPr>
          <w:b/>
          <w:sz w:val="24"/>
          <w:szCs w:val="24"/>
        </w:rPr>
        <w:br/>
        <w:t xml:space="preserve">государственных бюджетных учреждений по делам молодежи, находящихся в ведении администрации Кронштадтского района Санкт-Петербурга, за исключением руководителя учреждения и иных работников учреждения, непосредственно реализующих основные направления молодежной политики </w:t>
      </w:r>
    </w:p>
    <w:p w14:paraId="2119B174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</w:p>
    <w:p w14:paraId="71B97AD1" w14:textId="77777777" w:rsidR="0026069E" w:rsidRPr="0026069E" w:rsidRDefault="0026069E" w:rsidP="0026069E">
      <w:pPr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tblpX="-318" w:tblpY="1"/>
        <w:tblOverlap w:val="never"/>
        <w:tblW w:w="10197" w:type="dxa"/>
        <w:tblLook w:val="04A0" w:firstRow="1" w:lastRow="0" w:firstColumn="1" w:lastColumn="0" w:noHBand="0" w:noVBand="1"/>
      </w:tblPr>
      <w:tblGrid>
        <w:gridCol w:w="856"/>
        <w:gridCol w:w="3383"/>
        <w:gridCol w:w="5958"/>
      </w:tblGrid>
      <w:tr w:rsidR="0026069E" w:rsidRPr="0026069E" w14:paraId="04624ECF" w14:textId="77777777" w:rsidTr="0026069E">
        <w:tc>
          <w:tcPr>
            <w:tcW w:w="856" w:type="dxa"/>
            <w:shd w:val="clear" w:color="auto" w:fill="FFFFFF" w:themeFill="background1"/>
          </w:tcPr>
          <w:p w14:paraId="73A98F4C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 xml:space="preserve">№ </w:t>
            </w:r>
            <w:r w:rsidRPr="0026069E">
              <w:rPr>
                <w:b/>
                <w:sz w:val="24"/>
                <w:szCs w:val="24"/>
              </w:rPr>
              <w:br/>
            </w:r>
            <w:proofErr w:type="gramStart"/>
            <w:r w:rsidRPr="0026069E">
              <w:rPr>
                <w:b/>
                <w:sz w:val="24"/>
                <w:szCs w:val="24"/>
              </w:rPr>
              <w:t>п</w:t>
            </w:r>
            <w:proofErr w:type="gramEnd"/>
            <w:r w:rsidRPr="0026069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83" w:type="dxa"/>
            <w:shd w:val="clear" w:color="auto" w:fill="FFFFFF" w:themeFill="background1"/>
          </w:tcPr>
          <w:p w14:paraId="4AEB3BB0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</w:p>
          <w:p w14:paraId="3D5DAA20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>Показатели</w:t>
            </w:r>
          </w:p>
          <w:p w14:paraId="4D5469A3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A656E27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</w:p>
          <w:p w14:paraId="603FA323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>Критерии</w:t>
            </w:r>
          </w:p>
        </w:tc>
      </w:tr>
      <w:tr w:rsidR="0026069E" w:rsidRPr="0026069E" w14:paraId="534E9758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4A760D8D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>1.Общие показатели и критерии</w:t>
            </w:r>
          </w:p>
          <w:p w14:paraId="2DF2B676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069E" w:rsidRPr="0026069E" w14:paraId="09BE82A0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0910F9F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B514666" w14:textId="77777777" w:rsidR="0026069E" w:rsidRPr="0026069E" w:rsidRDefault="0026069E" w:rsidP="0026069E">
            <w:pPr>
              <w:tabs>
                <w:tab w:val="left" w:pos="611"/>
              </w:tabs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5958" w:type="dxa"/>
            <w:shd w:val="clear" w:color="auto" w:fill="FFFFFF" w:themeFill="background1"/>
          </w:tcPr>
          <w:p w14:paraId="2806AB9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и качественное выполнение заданий </w:t>
            </w:r>
          </w:p>
          <w:p w14:paraId="22F0C4E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 поручений</w:t>
            </w:r>
          </w:p>
        </w:tc>
      </w:tr>
      <w:tr w:rsidR="0026069E" w:rsidRPr="0026069E" w14:paraId="1E6BB881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CA5EA2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4148C3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35427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одного неисполненного задания или поручения</w:t>
            </w:r>
          </w:p>
        </w:tc>
      </w:tr>
      <w:tr w:rsidR="0026069E" w:rsidRPr="0026069E" w14:paraId="6519AA7F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591F3F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6B49596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7F74B8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двух и более неисполненных заданий или поручений</w:t>
            </w:r>
          </w:p>
        </w:tc>
      </w:tr>
      <w:tr w:rsidR="0026069E" w:rsidRPr="0026069E" w14:paraId="696B8C72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24AEC15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F3C4CC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Поступление подтвержденных жалоб физических или юридических лиц </w:t>
            </w:r>
          </w:p>
          <w:p w14:paraId="275B034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направлениям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699A8EF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жалоб</w:t>
            </w:r>
          </w:p>
        </w:tc>
      </w:tr>
      <w:tr w:rsidR="0026069E" w:rsidRPr="0026069E" w14:paraId="7064B56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DF7CEC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6C4683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7DE90C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одной и более подтвержденной жалобы</w:t>
            </w:r>
          </w:p>
        </w:tc>
      </w:tr>
      <w:tr w:rsidR="0026069E" w:rsidRPr="0026069E" w14:paraId="34EA7BE8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28FF01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46FB24E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BC4B89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двух и более подтвержденных жалоб</w:t>
            </w:r>
          </w:p>
        </w:tc>
      </w:tr>
      <w:tr w:rsidR="0026069E" w:rsidRPr="0026069E" w14:paraId="61BABA13" w14:textId="77777777" w:rsidTr="0026069E">
        <w:trPr>
          <w:trHeight w:val="48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2A0413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8F2647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Оформление документации </w:t>
            </w:r>
          </w:p>
          <w:p w14:paraId="0606389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 отношении своей деятельности, в том числе планы, отчеты</w:t>
            </w:r>
          </w:p>
        </w:tc>
        <w:tc>
          <w:tcPr>
            <w:tcW w:w="5958" w:type="dxa"/>
            <w:shd w:val="clear" w:color="auto" w:fill="FFFFFF" w:themeFill="background1"/>
          </w:tcPr>
          <w:p w14:paraId="37B6251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замечаний у вышестоящего руководства</w:t>
            </w:r>
          </w:p>
        </w:tc>
      </w:tr>
      <w:tr w:rsidR="0026069E" w:rsidRPr="0026069E" w14:paraId="75CE38E0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381645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5F4081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DE859E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замечаний у вышестоящего руководства</w:t>
            </w:r>
          </w:p>
        </w:tc>
      </w:tr>
      <w:tr w:rsidR="0026069E" w:rsidRPr="0026069E" w14:paraId="18D46ECE" w14:textId="77777777" w:rsidTr="0026069E">
        <w:trPr>
          <w:trHeight w:val="64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368E58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A3A6B7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плановых показателей (количественные показатели) </w:t>
            </w:r>
          </w:p>
          <w:p w14:paraId="5E3ABFD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по направлению деятельности за оцениваемый период </w:t>
            </w:r>
          </w:p>
        </w:tc>
        <w:tc>
          <w:tcPr>
            <w:tcW w:w="5958" w:type="dxa"/>
            <w:shd w:val="clear" w:color="auto" w:fill="FFFFFF" w:themeFill="background1"/>
          </w:tcPr>
          <w:p w14:paraId="0EDEEA6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Достижение планового показателя</w:t>
            </w:r>
          </w:p>
        </w:tc>
      </w:tr>
      <w:tr w:rsidR="0026069E" w:rsidRPr="0026069E" w14:paraId="6005BE57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8AB9D7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AC3D24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56648D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spellStart"/>
            <w:r w:rsidRPr="0026069E">
              <w:rPr>
                <w:sz w:val="24"/>
                <w:szCs w:val="24"/>
              </w:rPr>
              <w:t>Недостижение</w:t>
            </w:r>
            <w:proofErr w:type="spellEnd"/>
            <w:r w:rsidRPr="0026069E">
              <w:rPr>
                <w:sz w:val="24"/>
                <w:szCs w:val="24"/>
              </w:rPr>
              <w:t xml:space="preserve"> планового показателя</w:t>
            </w:r>
          </w:p>
        </w:tc>
      </w:tr>
      <w:tr w:rsidR="0026069E" w:rsidRPr="0026069E" w14:paraId="271421BA" w14:textId="77777777" w:rsidTr="0026069E">
        <w:trPr>
          <w:trHeight w:val="66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764061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33499AA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плановых показателей (качественные показатели) по направлению деятельности </w:t>
            </w:r>
          </w:p>
          <w:p w14:paraId="29C0039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за оцениваемый период </w:t>
            </w:r>
          </w:p>
        </w:tc>
        <w:tc>
          <w:tcPr>
            <w:tcW w:w="5958" w:type="dxa"/>
            <w:shd w:val="clear" w:color="auto" w:fill="FFFFFF" w:themeFill="background1"/>
          </w:tcPr>
          <w:p w14:paraId="4657884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Достижение планового показателя</w:t>
            </w:r>
          </w:p>
        </w:tc>
      </w:tr>
      <w:tr w:rsidR="0026069E" w:rsidRPr="0026069E" w14:paraId="0219ABE5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A5EA1C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B722F6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6908A6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spellStart"/>
            <w:r w:rsidRPr="0026069E">
              <w:rPr>
                <w:sz w:val="24"/>
                <w:szCs w:val="24"/>
              </w:rPr>
              <w:t>Недостижение</w:t>
            </w:r>
            <w:proofErr w:type="spellEnd"/>
            <w:r w:rsidRPr="0026069E">
              <w:rPr>
                <w:sz w:val="24"/>
                <w:szCs w:val="24"/>
              </w:rPr>
              <w:t xml:space="preserve"> планового показателя</w:t>
            </w:r>
          </w:p>
        </w:tc>
      </w:tr>
      <w:tr w:rsidR="0026069E" w:rsidRPr="0026069E" w14:paraId="151B4177" w14:textId="77777777" w:rsidTr="0026069E">
        <w:trPr>
          <w:trHeight w:val="41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DE41EF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38410F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положений Кодекса этики и служебного поведения</w:t>
            </w:r>
          </w:p>
        </w:tc>
        <w:tc>
          <w:tcPr>
            <w:tcW w:w="5958" w:type="dxa"/>
            <w:shd w:val="clear" w:color="auto" w:fill="FFFFFF" w:themeFill="background1"/>
          </w:tcPr>
          <w:p w14:paraId="1C8AD50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нарушений</w:t>
            </w:r>
          </w:p>
        </w:tc>
      </w:tr>
      <w:tr w:rsidR="0026069E" w:rsidRPr="0026069E" w14:paraId="16EF8D8F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1AB367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056457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8B3707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нарушений</w:t>
            </w:r>
          </w:p>
        </w:tc>
      </w:tr>
      <w:tr w:rsidR="0026069E" w:rsidRPr="0026069E" w14:paraId="674119C0" w14:textId="77777777" w:rsidTr="0026069E">
        <w:trPr>
          <w:trHeight w:val="42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F165D1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7FF549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 xml:space="preserve">Достижение плановых показателей по приносящей доход деятельности (только для работников, задействованных </w:t>
            </w:r>
            <w:proofErr w:type="gramEnd"/>
          </w:p>
          <w:p w14:paraId="395DE9A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 оказании платной услуги)</w:t>
            </w:r>
          </w:p>
        </w:tc>
        <w:tc>
          <w:tcPr>
            <w:tcW w:w="5958" w:type="dxa"/>
            <w:shd w:val="clear" w:color="auto" w:fill="FFFFFF" w:themeFill="background1"/>
          </w:tcPr>
          <w:p w14:paraId="62DA2EC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Достижение показателей</w:t>
            </w:r>
          </w:p>
        </w:tc>
      </w:tr>
      <w:tr w:rsidR="0026069E" w:rsidRPr="0026069E" w14:paraId="3D846C28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785C0F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148213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72E126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spellStart"/>
            <w:r w:rsidRPr="0026069E">
              <w:rPr>
                <w:sz w:val="24"/>
                <w:szCs w:val="24"/>
              </w:rPr>
              <w:t>Недостижение</w:t>
            </w:r>
            <w:proofErr w:type="spellEnd"/>
            <w:r w:rsidRPr="0026069E">
              <w:rPr>
                <w:sz w:val="24"/>
                <w:szCs w:val="24"/>
              </w:rPr>
              <w:t xml:space="preserve"> показателей</w:t>
            </w:r>
          </w:p>
        </w:tc>
      </w:tr>
      <w:tr w:rsidR="0026069E" w:rsidRPr="0026069E" w14:paraId="1CDA29C9" w14:textId="77777777" w:rsidTr="0026069E">
        <w:trPr>
          <w:trHeight w:val="71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1C360EA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1.8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0DDDC03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Наличие жалоб граждан </w:t>
            </w:r>
          </w:p>
          <w:p w14:paraId="3A4E3EC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в вышестоящие организации </w:t>
            </w:r>
          </w:p>
          <w:p w14:paraId="66CB0A0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 xml:space="preserve">по приносящей доход деятельности (только для работников, задействованных </w:t>
            </w:r>
            <w:proofErr w:type="gramEnd"/>
          </w:p>
          <w:p w14:paraId="164D393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 оказании платной услуги)</w:t>
            </w:r>
          </w:p>
        </w:tc>
        <w:tc>
          <w:tcPr>
            <w:tcW w:w="5958" w:type="dxa"/>
            <w:shd w:val="clear" w:color="auto" w:fill="FFFFFF" w:themeFill="background1"/>
          </w:tcPr>
          <w:p w14:paraId="2B98B81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Жалобы отсутствуют</w:t>
            </w:r>
          </w:p>
        </w:tc>
      </w:tr>
      <w:tr w:rsidR="0026069E" w:rsidRPr="0026069E" w14:paraId="22544635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881D40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7B0838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9B2FB0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Жалоба подтверждена</w:t>
            </w:r>
          </w:p>
        </w:tc>
      </w:tr>
      <w:tr w:rsidR="0026069E" w:rsidRPr="0026069E" w14:paraId="13F2F44C" w14:textId="77777777" w:rsidTr="0026069E">
        <w:tc>
          <w:tcPr>
            <w:tcW w:w="856" w:type="dxa"/>
            <w:shd w:val="clear" w:color="auto" w:fill="FFFFFF" w:themeFill="background1"/>
          </w:tcPr>
          <w:p w14:paraId="161627D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6B03FD2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1.9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1312F5D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Членство или участие в комиссиях (рабочих группах), экспертном жюри городских смотров-конкурсов по направлению деятельности учреждения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96F0A8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Учитывается членство или участие в работе районных и городских комиссий (рабочих групп), работа в составе экспертного жюри городских смотров-конкурсов, работа председателем или секретарем постоянно действующих комиссий учреждения</w:t>
            </w:r>
          </w:p>
        </w:tc>
      </w:tr>
      <w:tr w:rsidR="0026069E" w:rsidRPr="0026069E" w14:paraId="3878B9ED" w14:textId="77777777" w:rsidTr="0026069E">
        <w:trPr>
          <w:trHeight w:val="36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6A92BDA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1.10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1A81C845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  <w:lang w:eastAsia="en-US"/>
              </w:rPr>
              <w:t>Устранение нарушений и предписаний при проверке надзорными органами</w:t>
            </w:r>
            <w:r w:rsidRPr="0026069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FECBF6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Нарушения и предписания отсутствуют </w:t>
            </w:r>
          </w:p>
        </w:tc>
      </w:tr>
      <w:tr w:rsidR="0026069E" w:rsidRPr="0026069E" w14:paraId="6F62E800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A81805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525F2E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BE5866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нарушений и предписаний</w:t>
            </w:r>
          </w:p>
        </w:tc>
      </w:tr>
      <w:tr w:rsidR="0026069E" w:rsidRPr="0026069E" w14:paraId="52003034" w14:textId="77777777" w:rsidTr="0026069E">
        <w:trPr>
          <w:trHeight w:val="591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06B312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B486C7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Участие в семинарах, </w:t>
            </w:r>
            <w:proofErr w:type="spellStart"/>
            <w:r w:rsidRPr="0026069E">
              <w:rPr>
                <w:sz w:val="24"/>
                <w:szCs w:val="24"/>
              </w:rPr>
              <w:t>вебинарах</w:t>
            </w:r>
            <w:proofErr w:type="spellEnd"/>
            <w:r w:rsidRPr="0026069E">
              <w:rPr>
                <w:sz w:val="24"/>
                <w:szCs w:val="24"/>
              </w:rPr>
              <w:t>, лекциях, обучающих курсах по направлению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54761B3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Участие</w:t>
            </w:r>
          </w:p>
        </w:tc>
      </w:tr>
      <w:tr w:rsidR="0026069E" w:rsidRPr="0026069E" w14:paraId="6582681E" w14:textId="77777777" w:rsidTr="0026069E">
        <w:trPr>
          <w:trHeight w:val="516"/>
        </w:trPr>
        <w:tc>
          <w:tcPr>
            <w:tcW w:w="856" w:type="dxa"/>
            <w:vMerge/>
            <w:shd w:val="clear" w:color="auto" w:fill="FFFFFF" w:themeFill="background1"/>
          </w:tcPr>
          <w:p w14:paraId="6C461F7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931291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E03092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Неучастие </w:t>
            </w:r>
          </w:p>
        </w:tc>
      </w:tr>
      <w:tr w:rsidR="0026069E" w:rsidRPr="0026069E" w14:paraId="62BD70A7" w14:textId="77777777" w:rsidTr="0026069E">
        <w:trPr>
          <w:trHeight w:val="662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6E1300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7FC29F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Своевременное прохождение профессиональной переподготовки или курсов повышения квалификации в установленные сроки</w:t>
            </w:r>
          </w:p>
        </w:tc>
        <w:tc>
          <w:tcPr>
            <w:tcW w:w="5958" w:type="dxa"/>
            <w:shd w:val="clear" w:color="auto" w:fill="FFFFFF" w:themeFill="background1"/>
          </w:tcPr>
          <w:p w14:paraId="3FE22BF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 Сроки соблюдены  </w:t>
            </w:r>
          </w:p>
        </w:tc>
      </w:tr>
      <w:tr w:rsidR="0026069E" w:rsidRPr="0026069E" w14:paraId="677FFC39" w14:textId="77777777" w:rsidTr="0026069E">
        <w:trPr>
          <w:trHeight w:val="591"/>
        </w:trPr>
        <w:tc>
          <w:tcPr>
            <w:tcW w:w="856" w:type="dxa"/>
            <w:vMerge/>
            <w:shd w:val="clear" w:color="auto" w:fill="FFFFFF" w:themeFill="background1"/>
          </w:tcPr>
          <w:p w14:paraId="1897B34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EC560E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522EA3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Сроки нарушены</w:t>
            </w:r>
          </w:p>
        </w:tc>
      </w:tr>
      <w:tr w:rsidR="0026069E" w:rsidRPr="0026069E" w14:paraId="43609264" w14:textId="77777777" w:rsidTr="0026069E">
        <w:trPr>
          <w:trHeight w:val="602"/>
        </w:trPr>
        <w:tc>
          <w:tcPr>
            <w:tcW w:w="856" w:type="dxa"/>
            <w:vMerge w:val="restart"/>
            <w:shd w:val="clear" w:color="auto" w:fill="FFFFFF" w:themeFill="background1"/>
          </w:tcPr>
          <w:p w14:paraId="33FBF20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38179F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Своевременное предоставление учреждением информации по запросам вышестоящих организаций, входящей корреспонденции, обращении граждан</w:t>
            </w:r>
          </w:p>
        </w:tc>
        <w:tc>
          <w:tcPr>
            <w:tcW w:w="5958" w:type="dxa"/>
            <w:shd w:val="clear" w:color="auto" w:fill="FFFFFF" w:themeFill="background1"/>
          </w:tcPr>
          <w:p w14:paraId="79300C9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Сроки соблюдены</w:t>
            </w:r>
          </w:p>
        </w:tc>
      </w:tr>
      <w:tr w:rsidR="0026069E" w:rsidRPr="0026069E" w14:paraId="6C155F17" w14:textId="77777777" w:rsidTr="0026069E">
        <w:trPr>
          <w:trHeight w:val="1053"/>
        </w:trPr>
        <w:tc>
          <w:tcPr>
            <w:tcW w:w="856" w:type="dxa"/>
            <w:vMerge/>
            <w:shd w:val="clear" w:color="auto" w:fill="FFFFFF" w:themeFill="background1"/>
          </w:tcPr>
          <w:p w14:paraId="6ADCD85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565B0B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93A492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Сроки нарушены</w:t>
            </w:r>
          </w:p>
        </w:tc>
      </w:tr>
      <w:tr w:rsidR="0026069E" w:rsidRPr="0026069E" w14:paraId="407085A2" w14:textId="77777777" w:rsidTr="0026069E">
        <w:trPr>
          <w:trHeight w:val="1114"/>
        </w:trPr>
        <w:tc>
          <w:tcPr>
            <w:tcW w:w="856" w:type="dxa"/>
            <w:shd w:val="clear" w:color="auto" w:fill="FFFFFF" w:themeFill="background1"/>
          </w:tcPr>
          <w:p w14:paraId="0AEDF43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1.14</w:t>
            </w:r>
          </w:p>
        </w:tc>
        <w:tc>
          <w:tcPr>
            <w:tcW w:w="3383" w:type="dxa"/>
            <w:shd w:val="clear" w:color="auto" w:fill="FFFFFF" w:themeFill="background1"/>
          </w:tcPr>
          <w:p w14:paraId="65BE830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5958" w:type="dxa"/>
            <w:shd w:val="clear" w:color="auto" w:fill="FFFFFF" w:themeFill="background1"/>
          </w:tcPr>
          <w:p w14:paraId="58B55AF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в учреждении большого количества структурных подразделений, разъездной характер работы, </w:t>
            </w:r>
            <w:proofErr w:type="gramStart"/>
            <w:r w:rsidRPr="0026069E">
              <w:rPr>
                <w:sz w:val="24"/>
                <w:szCs w:val="24"/>
              </w:rPr>
              <w:t>высокая</w:t>
            </w:r>
            <w:proofErr w:type="gramEnd"/>
            <w:r w:rsidRPr="0026069E">
              <w:rPr>
                <w:sz w:val="24"/>
                <w:szCs w:val="24"/>
              </w:rPr>
              <w:t xml:space="preserve"> </w:t>
            </w:r>
          </w:p>
        </w:tc>
      </w:tr>
      <w:tr w:rsidR="0026069E" w:rsidRPr="0026069E" w14:paraId="59215FEB" w14:textId="77777777" w:rsidTr="0026069E">
        <w:trPr>
          <w:trHeight w:val="27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37C37D0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19F717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  <w:p w14:paraId="3CCFF35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0B70AA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3 и более мероприятий</w:t>
            </w:r>
          </w:p>
        </w:tc>
      </w:tr>
      <w:tr w:rsidR="0026069E" w:rsidRPr="0026069E" w14:paraId="3C372837" w14:textId="77777777" w:rsidTr="0026069E">
        <w:trPr>
          <w:trHeight w:val="276"/>
        </w:trPr>
        <w:tc>
          <w:tcPr>
            <w:tcW w:w="856" w:type="dxa"/>
            <w:vMerge/>
            <w:shd w:val="clear" w:color="auto" w:fill="FFFFFF" w:themeFill="background1"/>
          </w:tcPr>
          <w:p w14:paraId="7069A8B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07B49DB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4CD1F5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3F1D14C4" w14:textId="77777777" w:rsidTr="0026069E">
        <w:trPr>
          <w:trHeight w:val="276"/>
        </w:trPr>
        <w:tc>
          <w:tcPr>
            <w:tcW w:w="856" w:type="dxa"/>
            <w:vMerge/>
            <w:shd w:val="clear" w:color="auto" w:fill="FFFFFF" w:themeFill="background1"/>
          </w:tcPr>
          <w:p w14:paraId="2B0E8BE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68196F5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2D20BD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tr w:rsidR="0026069E" w:rsidRPr="0026069E" w14:paraId="0691B147" w14:textId="77777777" w:rsidTr="0026069E">
        <w:trPr>
          <w:trHeight w:val="548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9B27EF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FBE9D4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Ведение воинского учета, мобилизационной готовности, подготовки в области ГО и ЧС в Учреждении</w:t>
            </w:r>
            <w:r w:rsidRPr="0026069E">
              <w:rPr>
                <w:sz w:val="24"/>
                <w:szCs w:val="24"/>
              </w:rPr>
              <w:tab/>
            </w:r>
          </w:p>
          <w:p w14:paraId="3EA59AA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ab/>
            </w:r>
            <w:r w:rsidRPr="0026069E">
              <w:rPr>
                <w:sz w:val="24"/>
                <w:szCs w:val="24"/>
              </w:rPr>
              <w:tab/>
            </w:r>
          </w:p>
        </w:tc>
        <w:tc>
          <w:tcPr>
            <w:tcW w:w="5958" w:type="dxa"/>
            <w:shd w:val="clear" w:color="auto" w:fill="FFFFFF" w:themeFill="background1"/>
          </w:tcPr>
          <w:p w14:paraId="722B6A1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замечаний</w:t>
            </w:r>
          </w:p>
        </w:tc>
      </w:tr>
      <w:tr w:rsidR="0026069E" w:rsidRPr="0026069E" w14:paraId="3B5B574A" w14:textId="77777777" w:rsidTr="0026069E">
        <w:trPr>
          <w:trHeight w:val="548"/>
        </w:trPr>
        <w:tc>
          <w:tcPr>
            <w:tcW w:w="856" w:type="dxa"/>
            <w:vMerge/>
            <w:shd w:val="clear" w:color="auto" w:fill="FFFFFF" w:themeFill="background1"/>
          </w:tcPr>
          <w:p w14:paraId="1E4A97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EAF92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088CE3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замечаний</w:t>
            </w:r>
          </w:p>
        </w:tc>
      </w:tr>
      <w:tr w:rsidR="0026069E" w:rsidRPr="0026069E" w14:paraId="72AF5269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3A3086C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 xml:space="preserve">2. </w:t>
            </w:r>
            <w:proofErr w:type="gramStart"/>
            <w:r w:rsidRPr="0026069E">
              <w:rPr>
                <w:b/>
                <w:sz w:val="24"/>
                <w:szCs w:val="24"/>
              </w:rPr>
              <w:t>В части, касающейся заместителя директора (курирующего экономический блок), начальника экономического отдела (службы), экономистов, специалистов в сфере закупок, главного бухгалтера, заместителя главного бухгалтера, бухгалтеров</w:t>
            </w:r>
            <w:proofErr w:type="gramEnd"/>
          </w:p>
        </w:tc>
      </w:tr>
      <w:tr w:rsidR="0026069E" w:rsidRPr="0026069E" w14:paraId="17905558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AF9895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216D0E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Осуществление процедур закупок для нужд учреждения, в том числе заключение и исполнение государственных контрактов</w:t>
            </w:r>
          </w:p>
        </w:tc>
        <w:tc>
          <w:tcPr>
            <w:tcW w:w="5958" w:type="dxa"/>
            <w:shd w:val="clear" w:color="auto" w:fill="FFFFFF" w:themeFill="background1"/>
          </w:tcPr>
          <w:p w14:paraId="2059294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выявленных </w:t>
            </w:r>
            <w:proofErr w:type="gramStart"/>
            <w:r w:rsidRPr="0026069E">
              <w:rPr>
                <w:sz w:val="24"/>
                <w:szCs w:val="24"/>
              </w:rPr>
              <w:t>контрольно-надзорными</w:t>
            </w:r>
            <w:proofErr w:type="gramEnd"/>
            <w:r w:rsidRPr="0026069E">
              <w:rPr>
                <w:sz w:val="24"/>
                <w:szCs w:val="24"/>
              </w:rPr>
              <w:t xml:space="preserve"> органными нарушений (обоснованных жалоб, протестов, предписаний, представлений)</w:t>
            </w:r>
          </w:p>
        </w:tc>
      </w:tr>
      <w:tr w:rsidR="0026069E" w:rsidRPr="0026069E" w14:paraId="23E56EC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726C35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451FFD07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73AC00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одного выявленного контрольно-надзорными органами нарушения (обоснованной жалобы, протеста, предписания, представления)</w:t>
            </w:r>
          </w:p>
        </w:tc>
      </w:tr>
      <w:tr w:rsidR="0026069E" w:rsidRPr="0026069E" w14:paraId="4F1EA730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33D7EF4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E047ED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0D81FEF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двух и более выявленных контрольно-надзорными органами нарушений (обоснованных жалоб, протестов, предписаний, представлений)</w:t>
            </w:r>
          </w:p>
        </w:tc>
      </w:tr>
      <w:tr w:rsidR="0026069E" w:rsidRPr="0026069E" w14:paraId="4371428D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600C06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45E1A20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Соблюдение сроков </w:t>
            </w:r>
          </w:p>
          <w:p w14:paraId="7C10ECD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 полноты исполнения плана финансово-хозяйственной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305B8E5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дебиторской </w:t>
            </w:r>
            <w:r w:rsidRPr="0026069E">
              <w:rPr>
                <w:sz w:val="24"/>
                <w:szCs w:val="24"/>
              </w:rPr>
              <w:br/>
              <w:t>и кредиторской задолженностей</w:t>
            </w:r>
          </w:p>
        </w:tc>
      </w:tr>
      <w:tr w:rsidR="0026069E" w:rsidRPr="0026069E" w14:paraId="6193FE52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B1300F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31943E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0B4F8B2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Внесение изменений в план финансово-хозяйственной деятельности. Обоснованность и качество предоставляемых документов для внесения изменений </w:t>
            </w:r>
          </w:p>
          <w:p w14:paraId="0599350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в ПФХД</w:t>
            </w:r>
          </w:p>
        </w:tc>
      </w:tr>
      <w:tr w:rsidR="0026069E" w:rsidRPr="0026069E" w14:paraId="2C252A14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0590732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119E26B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B40E16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Исполнение ежемесячного кассового плана учреждения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313DD8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Кассовый план исполняется  без замечаний</w:t>
            </w:r>
          </w:p>
        </w:tc>
      </w:tr>
      <w:tr w:rsidR="0026069E" w:rsidRPr="0026069E" w14:paraId="5A1DDECE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8CC0C0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6F6FD7B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C67185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выявленных нарушений</w:t>
            </w:r>
          </w:p>
        </w:tc>
      </w:tr>
      <w:tr w:rsidR="0026069E" w:rsidRPr="0026069E" w14:paraId="61858A6F" w14:textId="77777777" w:rsidTr="0026069E">
        <w:trPr>
          <w:trHeight w:val="458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6F961D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82A9F1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Размещение информации </w:t>
            </w:r>
          </w:p>
          <w:p w14:paraId="4625FB1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в единых  информационных системах: </w:t>
            </w:r>
            <w:hyperlink r:id="rId9" w:history="1">
              <w:r w:rsidRPr="0026069E">
                <w:rPr>
                  <w:rFonts w:eastAsia="Calibri"/>
                  <w:sz w:val="24"/>
                  <w:szCs w:val="24"/>
                  <w:u w:val="single"/>
                </w:rPr>
                <w:t>zakupki.gov.ru</w:t>
              </w:r>
            </w:hyperlink>
            <w:r w:rsidRPr="0026069E">
              <w:rPr>
                <w:rFonts w:eastAsia="Calibri"/>
                <w:sz w:val="24"/>
                <w:szCs w:val="24"/>
                <w:u w:val="single"/>
              </w:rPr>
              <w:t>, bus.gov.ru/</w:t>
            </w:r>
          </w:p>
        </w:tc>
        <w:tc>
          <w:tcPr>
            <w:tcW w:w="5958" w:type="dxa"/>
            <w:shd w:val="clear" w:color="auto" w:fill="FFFFFF" w:themeFill="background1"/>
          </w:tcPr>
          <w:p w14:paraId="3A1F657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Без нарушения срока</w:t>
            </w:r>
          </w:p>
        </w:tc>
      </w:tr>
      <w:tr w:rsidR="0026069E" w:rsidRPr="0026069E" w14:paraId="5523FAE2" w14:textId="77777777" w:rsidTr="0026069E">
        <w:trPr>
          <w:trHeight w:val="562"/>
        </w:trPr>
        <w:tc>
          <w:tcPr>
            <w:tcW w:w="856" w:type="dxa"/>
            <w:vMerge/>
            <w:shd w:val="clear" w:color="auto" w:fill="FFFFFF" w:themeFill="background1"/>
          </w:tcPr>
          <w:p w14:paraId="5B1CA13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4625DA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CAEB35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 нарушением сроков</w:t>
            </w:r>
          </w:p>
        </w:tc>
      </w:tr>
      <w:tr w:rsidR="0026069E" w:rsidRPr="0026069E" w14:paraId="7165D7BA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05C92E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A7DA4B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размещение (обновление) информации </w:t>
            </w:r>
          </w:p>
          <w:p w14:paraId="21246AF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 учреждении по направлению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0D28CDA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и полное размещение информации </w:t>
            </w:r>
          </w:p>
        </w:tc>
      </w:tr>
      <w:tr w:rsidR="0026069E" w:rsidRPr="0026069E" w14:paraId="7C36AAB2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B1201E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CDF637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0F7ABC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замечаний руководителя учреждения, исполнительного органа государственной власти </w:t>
            </w:r>
          </w:p>
          <w:p w14:paraId="0885486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Санкт-Петербурга, в ведении которого находится учреждение, или иных государственных органов по срокам размещения и (или) содержанию информации </w:t>
            </w:r>
          </w:p>
        </w:tc>
      </w:tr>
      <w:tr w:rsidR="0026069E" w:rsidRPr="0026069E" w14:paraId="00C7EAB1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583F595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154117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Размещение государственного заказа </w:t>
            </w:r>
          </w:p>
          <w:p w14:paraId="612DC88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473EBBE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Объем размещенных средств бюджета </w:t>
            </w:r>
          </w:p>
          <w:p w14:paraId="5E27B109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Санкт-Петербурга, </w:t>
            </w:r>
            <w:proofErr w:type="gramStart"/>
            <w:r w:rsidRPr="0026069E">
              <w:rPr>
                <w:rFonts w:eastAsia="Calibri"/>
                <w:sz w:val="24"/>
                <w:szCs w:val="24"/>
              </w:rPr>
              <w:t>предусмотренных</w:t>
            </w:r>
            <w:proofErr w:type="gramEnd"/>
            <w:r w:rsidRPr="0026069E">
              <w:rPr>
                <w:rFonts w:eastAsia="Calibri"/>
                <w:sz w:val="24"/>
                <w:szCs w:val="24"/>
              </w:rPr>
              <w:t xml:space="preserve"> учреждению, </w:t>
            </w:r>
          </w:p>
          <w:p w14:paraId="33BF9E6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от общей суммы, подлежащей размещению, по итогам </w:t>
            </w:r>
          </w:p>
          <w:p w14:paraId="592BCF9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1 полугодия 75% и выше</w:t>
            </w:r>
          </w:p>
        </w:tc>
      </w:tr>
      <w:tr w:rsidR="0026069E" w:rsidRPr="0026069E" w14:paraId="405D4A3E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0832E1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38B0A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823C0A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Объем размещенных средств бюджета </w:t>
            </w:r>
          </w:p>
          <w:p w14:paraId="6EA1C587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Санкт-Петербурга, </w:t>
            </w:r>
            <w:proofErr w:type="gramStart"/>
            <w:r w:rsidRPr="0026069E">
              <w:rPr>
                <w:rFonts w:eastAsia="Calibri"/>
                <w:sz w:val="24"/>
                <w:szCs w:val="24"/>
              </w:rPr>
              <w:t>предусмотренных</w:t>
            </w:r>
            <w:proofErr w:type="gramEnd"/>
            <w:r w:rsidRPr="0026069E">
              <w:rPr>
                <w:rFonts w:eastAsia="Calibri"/>
                <w:sz w:val="24"/>
                <w:szCs w:val="24"/>
              </w:rPr>
              <w:t xml:space="preserve"> учреждению, </w:t>
            </w:r>
          </w:p>
          <w:p w14:paraId="4F23B6E4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от общей суммы подлежащей размещению, по итогам </w:t>
            </w:r>
          </w:p>
          <w:p w14:paraId="282C239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1 полугодия менее 75% </w:t>
            </w:r>
          </w:p>
        </w:tc>
      </w:tr>
      <w:tr w:rsidR="0026069E" w:rsidRPr="0026069E" w14:paraId="57B2C430" w14:textId="77777777" w:rsidTr="0026069E">
        <w:trPr>
          <w:trHeight w:val="579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5F5FAD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2.7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8A4435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Составление бухгалтерской (финансовой) отчетности и документации.</w:t>
            </w:r>
          </w:p>
        </w:tc>
        <w:tc>
          <w:tcPr>
            <w:tcW w:w="5958" w:type="dxa"/>
            <w:shd w:val="clear" w:color="auto" w:fill="FFFFFF" w:themeFill="background1"/>
          </w:tcPr>
          <w:p w14:paraId="30B981BC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Отсутствие замечаний к правильности оформления и (или) срокам сдачи отчетности, выполнение локальных актов учреждения (приказов, положений)</w:t>
            </w:r>
          </w:p>
        </w:tc>
      </w:tr>
      <w:tr w:rsidR="0026069E" w:rsidRPr="0026069E" w14:paraId="3F276E40" w14:textId="77777777" w:rsidTr="0026069E">
        <w:trPr>
          <w:trHeight w:val="276"/>
        </w:trPr>
        <w:tc>
          <w:tcPr>
            <w:tcW w:w="856" w:type="dxa"/>
            <w:vMerge/>
            <w:shd w:val="clear" w:color="auto" w:fill="FFFFFF" w:themeFill="background1"/>
          </w:tcPr>
          <w:p w14:paraId="001D5CC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17DE58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5DA9F8B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замечаний</w:t>
            </w:r>
          </w:p>
        </w:tc>
      </w:tr>
      <w:tr w:rsidR="0026069E" w:rsidRPr="0026069E" w14:paraId="24EE1B83" w14:textId="77777777" w:rsidTr="0026069E">
        <w:trPr>
          <w:trHeight w:val="420"/>
        </w:trPr>
        <w:tc>
          <w:tcPr>
            <w:tcW w:w="856" w:type="dxa"/>
            <w:vMerge w:val="restart"/>
            <w:shd w:val="clear" w:color="auto" w:fill="FFFFFF" w:themeFill="background1"/>
          </w:tcPr>
          <w:p w14:paraId="66BD68B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2.8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B67EC3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сроков и порядка оформления заявок учреждения при формировании проекта бюджета на очередной финансовый год</w:t>
            </w:r>
          </w:p>
        </w:tc>
        <w:tc>
          <w:tcPr>
            <w:tcW w:w="5958" w:type="dxa"/>
            <w:shd w:val="clear" w:color="auto" w:fill="FFFFFF" w:themeFill="background1"/>
          </w:tcPr>
          <w:p w14:paraId="2CDC9287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Соблюдение сроков</w:t>
            </w:r>
          </w:p>
        </w:tc>
      </w:tr>
      <w:tr w:rsidR="0026069E" w:rsidRPr="0026069E" w14:paraId="68229799" w14:textId="77777777" w:rsidTr="0026069E">
        <w:trPr>
          <w:trHeight w:val="657"/>
        </w:trPr>
        <w:tc>
          <w:tcPr>
            <w:tcW w:w="856" w:type="dxa"/>
            <w:vMerge/>
            <w:shd w:val="clear" w:color="auto" w:fill="FFFFFF" w:themeFill="background1"/>
          </w:tcPr>
          <w:p w14:paraId="5DA23B9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3D5093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0ED04CE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Нарушение сроков</w:t>
            </w:r>
            <w:r w:rsidRPr="0026069E">
              <w:rPr>
                <w:sz w:val="24"/>
                <w:szCs w:val="24"/>
              </w:rPr>
              <w:t xml:space="preserve"> </w:t>
            </w:r>
            <w:r w:rsidRPr="0026069E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6069E" w:rsidRPr="0026069E" w14:paraId="64187BA7" w14:textId="77777777" w:rsidTr="0026069E">
        <w:trPr>
          <w:trHeight w:val="548"/>
        </w:trPr>
        <w:tc>
          <w:tcPr>
            <w:tcW w:w="856" w:type="dxa"/>
            <w:vMerge w:val="restart"/>
            <w:shd w:val="clear" w:color="auto" w:fill="FFFFFF" w:themeFill="background1"/>
          </w:tcPr>
          <w:p w14:paraId="121EC17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2.9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40EFE55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Эффективное использование фонда оплаты труда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E3F0E6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26069E">
              <w:rPr>
                <w:sz w:val="24"/>
                <w:szCs w:val="24"/>
              </w:rPr>
              <w:t>контроля за</w:t>
            </w:r>
            <w:proofErr w:type="gramEnd"/>
            <w:r w:rsidRPr="0026069E">
              <w:rPr>
                <w:sz w:val="24"/>
                <w:szCs w:val="24"/>
              </w:rPr>
              <w:t xml:space="preserve"> использованием фонда оплаты труда, соблюдение норм, предусмотренных локальными нормативно-правовыми актами</w:t>
            </w:r>
          </w:p>
        </w:tc>
      </w:tr>
      <w:tr w:rsidR="0026069E" w:rsidRPr="0026069E" w14:paraId="2FEC7A6E" w14:textId="77777777" w:rsidTr="0026069E">
        <w:trPr>
          <w:trHeight w:val="282"/>
        </w:trPr>
        <w:tc>
          <w:tcPr>
            <w:tcW w:w="856" w:type="dxa"/>
            <w:vMerge/>
            <w:shd w:val="clear" w:color="auto" w:fill="FFFFFF" w:themeFill="background1"/>
          </w:tcPr>
          <w:p w14:paraId="1A4CA7A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9C7D64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27364B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Нарушение норм, предусмотренных локальными нормативно-правовыми актами</w:t>
            </w:r>
          </w:p>
        </w:tc>
      </w:tr>
      <w:tr w:rsidR="0026069E" w:rsidRPr="0026069E" w14:paraId="1F389250" w14:textId="77777777" w:rsidTr="0026069E">
        <w:trPr>
          <w:trHeight w:val="56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1E21AAA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2.10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C9C703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работы по ведению бухгалтерского учета </w:t>
            </w:r>
            <w:r w:rsidRPr="0026069E">
              <w:rPr>
                <w:sz w:val="24"/>
                <w:szCs w:val="24"/>
              </w:rPr>
              <w:lastRenderedPageBreak/>
              <w:t>имущества, обязательств и хозяйственных операций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88A5DA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 xml:space="preserve">Отсутствие случаев   нарушения графика документооборота и учета первичных учетных </w:t>
            </w:r>
            <w:r w:rsidRPr="0026069E">
              <w:rPr>
                <w:sz w:val="24"/>
                <w:szCs w:val="24"/>
              </w:rPr>
              <w:lastRenderedPageBreak/>
              <w:t>документов</w:t>
            </w:r>
          </w:p>
        </w:tc>
      </w:tr>
      <w:tr w:rsidR="0026069E" w:rsidRPr="0026069E" w14:paraId="154EDF4E" w14:textId="77777777" w:rsidTr="0026069E">
        <w:trPr>
          <w:trHeight w:val="517"/>
        </w:trPr>
        <w:tc>
          <w:tcPr>
            <w:tcW w:w="856" w:type="dxa"/>
            <w:vMerge/>
            <w:shd w:val="clear" w:color="auto" w:fill="FFFFFF" w:themeFill="background1"/>
          </w:tcPr>
          <w:p w14:paraId="5851C01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5342C83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408812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случаев   нарушения графика документооборота и учета первичных учетных документов</w:t>
            </w:r>
          </w:p>
        </w:tc>
      </w:tr>
      <w:tr w:rsidR="0026069E" w:rsidRPr="0026069E" w14:paraId="675E55D6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0DD960A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 xml:space="preserve">3. </w:t>
            </w:r>
            <w:proofErr w:type="gramStart"/>
            <w:r w:rsidRPr="0026069E">
              <w:rPr>
                <w:b/>
                <w:sz w:val="24"/>
                <w:szCs w:val="24"/>
              </w:rPr>
              <w:t>В части, касающейся заместителя директора, начальника отдела (курирующих вопросы административно-хозяйственной деятельности, ремонта и эксплуатации) главного инженера, инженера (по направлению деятельности), заведующего хозяйством, кладовщика, агента по снабжению</w:t>
            </w:r>
            <w:proofErr w:type="gramEnd"/>
          </w:p>
        </w:tc>
      </w:tr>
      <w:tr w:rsidR="0026069E" w:rsidRPr="0026069E" w14:paraId="670185E4" w14:textId="77777777" w:rsidTr="0026069E">
        <w:trPr>
          <w:trHeight w:val="859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90FEB2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2BD0D09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Обеспечение комплексной безопасности объектов учреждения в соответствии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с требованиями комплекса мер (правилами, критериями, нормативами), направленными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на обеспечение безопасных условий, сохранение жизни и здоровья работников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и воспитанников: </w:t>
            </w:r>
          </w:p>
          <w:p w14:paraId="09A9F242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обеспечение пожарной безопасности; антитеррористической защищенности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57BF753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Обеспечено (при наличии финансирования и принятии исчерпывающих мер к выделению финансирования)</w:t>
            </w:r>
          </w:p>
        </w:tc>
      </w:tr>
      <w:tr w:rsidR="0026069E" w:rsidRPr="0026069E" w14:paraId="147363A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07A68C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31251D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60D9894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Не обеспечено</w:t>
            </w:r>
          </w:p>
        </w:tc>
      </w:tr>
      <w:tr w:rsidR="0026069E" w:rsidRPr="0026069E" w14:paraId="618638D3" w14:textId="77777777" w:rsidTr="0026069E">
        <w:trPr>
          <w:trHeight w:val="26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9C2936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89D7D7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Отсутствие чрезвычайных происшествий за время обслуживания </w:t>
            </w:r>
            <w:r w:rsidRPr="0026069E">
              <w:rPr>
                <w:rFonts w:eastAsia="Calibri"/>
                <w:sz w:val="24"/>
                <w:szCs w:val="24"/>
              </w:rPr>
              <w:br/>
              <w:t>и эксплуатации зданий, инженерных сетей, оборудования, КСОБ (в том числе ложных срабатываний КСОБ)</w:t>
            </w:r>
          </w:p>
        </w:tc>
        <w:tc>
          <w:tcPr>
            <w:tcW w:w="5958" w:type="dxa"/>
            <w:shd w:val="clear" w:color="auto" w:fill="FFFFFF" w:themeFill="background1"/>
          </w:tcPr>
          <w:p w14:paraId="3CE2BD5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Отсутствуют</w:t>
            </w:r>
          </w:p>
        </w:tc>
      </w:tr>
      <w:tr w:rsidR="0026069E" w:rsidRPr="0026069E" w14:paraId="73C6D5D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53ED36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6415E6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4CF679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</w:t>
            </w:r>
          </w:p>
        </w:tc>
      </w:tr>
      <w:tr w:rsidR="0026069E" w:rsidRPr="0026069E" w14:paraId="6D7E2E8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E0670D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4824034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89EC1D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Повторное ложное срабатывание КСОБ в одном структурном подразделении 2 и более раз в течение месяца, повлекшее за собой необоснованный выезд оперативных служб</w:t>
            </w:r>
          </w:p>
        </w:tc>
      </w:tr>
      <w:tr w:rsidR="0026069E" w:rsidRPr="0026069E" w14:paraId="1E4E1F91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1CCC462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3AB9D0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замечаний, предписаний по направлениям деятельности со стороны надзорных (контрольных) органов</w:t>
            </w:r>
          </w:p>
        </w:tc>
        <w:tc>
          <w:tcPr>
            <w:tcW w:w="5958" w:type="dxa"/>
            <w:shd w:val="clear" w:color="auto" w:fill="FFFFFF" w:themeFill="background1"/>
          </w:tcPr>
          <w:p w14:paraId="49B4207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Отсутствие замечаний, предписаний</w:t>
            </w:r>
          </w:p>
        </w:tc>
      </w:tr>
      <w:tr w:rsidR="0026069E" w:rsidRPr="0026069E" w14:paraId="10FDBA7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361DC93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FBCAD5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452366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Устранение замечаний в установленные сроки</w:t>
            </w:r>
          </w:p>
        </w:tc>
      </w:tr>
      <w:tr w:rsidR="0026069E" w:rsidRPr="0026069E" w14:paraId="687EE31F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0E6AE0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CB05EF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537608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не устранённых замечаний</w:t>
            </w:r>
          </w:p>
        </w:tc>
      </w:tr>
      <w:tr w:rsidR="0026069E" w:rsidRPr="0026069E" w14:paraId="25726729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6DC129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3C163F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Своевременное исполнение контрактов (договоров) по направлению деятельности (при наличии)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D2527BD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сроков и процедуры, регламентированной действующим законодательством Российской Федерации в сфере закупок</w:t>
            </w:r>
          </w:p>
        </w:tc>
      </w:tr>
      <w:tr w:rsidR="0026069E" w:rsidRPr="0026069E" w14:paraId="4D32126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30EC602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731338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5926B7B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Несоблюдение сроков и процедуры, регламентированной действующим законодательством Российской Федерации в сфере закупок</w:t>
            </w:r>
          </w:p>
        </w:tc>
      </w:tr>
      <w:tr w:rsidR="0026069E" w:rsidRPr="0026069E" w14:paraId="4AC03F0A" w14:textId="77777777" w:rsidTr="0026069E">
        <w:trPr>
          <w:trHeight w:val="498"/>
        </w:trPr>
        <w:tc>
          <w:tcPr>
            <w:tcW w:w="856" w:type="dxa"/>
            <w:vMerge w:val="restart"/>
            <w:shd w:val="clear" w:color="auto" w:fill="FFFFFF" w:themeFill="background1"/>
          </w:tcPr>
          <w:p w14:paraId="14F875D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ACCDDEC" w14:textId="77777777" w:rsidR="0026069E" w:rsidRPr="0026069E" w:rsidRDefault="0026069E" w:rsidP="0026069E">
            <w:pPr>
              <w:ind w:right="-30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Реализация мер по доступности объекта для маломобильных групп населения (степень обеспечения доступности объекта)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06A580A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Обеспечено на 100%</w:t>
            </w:r>
          </w:p>
        </w:tc>
      </w:tr>
      <w:tr w:rsidR="0026069E" w:rsidRPr="0026069E" w14:paraId="6D2F8CB5" w14:textId="77777777" w:rsidTr="0026069E">
        <w:trPr>
          <w:trHeight w:val="561"/>
        </w:trPr>
        <w:tc>
          <w:tcPr>
            <w:tcW w:w="856" w:type="dxa"/>
            <w:vMerge/>
            <w:shd w:val="clear" w:color="auto" w:fill="FFFFFF" w:themeFill="background1"/>
          </w:tcPr>
          <w:p w14:paraId="4C3F407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319818C7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2FB4916" w14:textId="77777777" w:rsidR="0026069E" w:rsidRPr="0026069E" w:rsidRDefault="0026069E" w:rsidP="0026069E">
            <w:pPr>
              <w:ind w:right="-108"/>
              <w:rPr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Обеспечено частично</w:t>
            </w:r>
          </w:p>
        </w:tc>
      </w:tr>
      <w:tr w:rsidR="0026069E" w:rsidRPr="0026069E" w14:paraId="46884742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435F30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34B9A71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14B083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обеспечено</w:t>
            </w:r>
          </w:p>
        </w:tc>
      </w:tr>
      <w:tr w:rsidR="0026069E" w:rsidRPr="0026069E" w14:paraId="3E57F186" w14:textId="77777777" w:rsidTr="0026069E">
        <w:trPr>
          <w:trHeight w:val="53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52277C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465B08F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Проведение работ по подготовке зданий и сооружений к зимнему сезону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D7360DE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Отсутствие   замечаний, соблюдение сроков </w:t>
            </w:r>
          </w:p>
        </w:tc>
      </w:tr>
      <w:tr w:rsidR="0026069E" w:rsidRPr="0026069E" w14:paraId="38FDD2E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ED9897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A7B16F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F2BA8F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Наличие замечаний, нарушение сроков </w:t>
            </w:r>
          </w:p>
        </w:tc>
      </w:tr>
      <w:tr w:rsidR="0026069E" w:rsidRPr="0026069E" w14:paraId="07C8FE04" w14:textId="77777777" w:rsidTr="0026069E">
        <w:trPr>
          <w:trHeight w:val="547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C9123E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671B97BB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программы по энергосбережению и экономии водных и тепловых ресурсов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898C4F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</w:t>
            </w:r>
          </w:p>
        </w:tc>
      </w:tr>
      <w:tr w:rsidR="0026069E" w:rsidRPr="0026069E" w14:paraId="4AD1D1A9" w14:textId="77777777" w:rsidTr="0026069E">
        <w:trPr>
          <w:trHeight w:val="414"/>
        </w:trPr>
        <w:tc>
          <w:tcPr>
            <w:tcW w:w="856" w:type="dxa"/>
            <w:vMerge/>
            <w:shd w:val="clear" w:color="auto" w:fill="FFFFFF" w:themeFill="background1"/>
          </w:tcPr>
          <w:p w14:paraId="44C5A17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6CD02D0B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95CDE8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 Отсутствие</w:t>
            </w:r>
          </w:p>
        </w:tc>
      </w:tr>
      <w:tr w:rsidR="0026069E" w:rsidRPr="0026069E" w14:paraId="74016F40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E651A7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3.8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37B4E115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Эффективность работы по энергосбережению и экономии водных и тепловых ресурсов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12BAFBB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Снижение потребления ресурсов/ сохранение предыдущего уровня. </w:t>
            </w:r>
          </w:p>
        </w:tc>
      </w:tr>
      <w:tr w:rsidR="0026069E" w:rsidRPr="0026069E" w14:paraId="6D326BC3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615CDA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3D80678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2114FE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Необоснованное увеличение потребления ресурсов</w:t>
            </w:r>
          </w:p>
        </w:tc>
      </w:tr>
      <w:tr w:rsidR="0026069E" w:rsidRPr="0026069E" w14:paraId="057ED1F3" w14:textId="77777777" w:rsidTr="0026069E">
        <w:trPr>
          <w:trHeight w:val="569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25D0FC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3.9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073414E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Оперативность выполнения заявок по ремонту и устранению технических неполадок 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41284D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 в сроки</w:t>
            </w:r>
          </w:p>
        </w:tc>
      </w:tr>
      <w:tr w:rsidR="0026069E" w:rsidRPr="0026069E" w14:paraId="2AF0FD6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D49006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4A1B1A2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A28667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Не выполнено / </w:t>
            </w:r>
            <w:proofErr w:type="gramStart"/>
            <w:r w:rsidRPr="0026069E">
              <w:rPr>
                <w:sz w:val="24"/>
                <w:szCs w:val="24"/>
              </w:rPr>
              <w:t>выполнено</w:t>
            </w:r>
            <w:proofErr w:type="gramEnd"/>
            <w:r w:rsidRPr="0026069E">
              <w:rPr>
                <w:sz w:val="24"/>
                <w:szCs w:val="24"/>
              </w:rPr>
              <w:t xml:space="preserve"> не в сроки</w:t>
            </w:r>
          </w:p>
        </w:tc>
      </w:tr>
      <w:tr w:rsidR="0026069E" w:rsidRPr="0026069E" w14:paraId="2E4C66ED" w14:textId="77777777" w:rsidTr="0026069E">
        <w:trPr>
          <w:trHeight w:val="442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A35A45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3.10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6EE949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Оформление документации на ремонтные работы помещений и сооружений учреждения  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9C74FC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 в срок и в полном объеме</w:t>
            </w:r>
          </w:p>
        </w:tc>
      </w:tr>
      <w:tr w:rsidR="0026069E" w:rsidRPr="0026069E" w14:paraId="7D8C25D5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4155F9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3005D3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0043C5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Не выполнено в срок </w:t>
            </w:r>
          </w:p>
        </w:tc>
      </w:tr>
      <w:tr w:rsidR="0026069E" w:rsidRPr="0026069E" w14:paraId="75B13BEB" w14:textId="77777777" w:rsidTr="0026069E">
        <w:trPr>
          <w:trHeight w:val="45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49444C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471E7B00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Выполнение запланированных работ по текущему и капитальному ремонту зданий и помещений 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761958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Выполнение / готовность в срок 100 %</w:t>
            </w:r>
          </w:p>
        </w:tc>
      </w:tr>
      <w:tr w:rsidR="0026069E" w:rsidRPr="0026069E" w14:paraId="595C6D5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B54A04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6895B20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1DAFE5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Выполнение/ готовность в срок менее 90 %</w:t>
            </w:r>
          </w:p>
        </w:tc>
      </w:tr>
      <w:tr w:rsidR="0026069E" w:rsidRPr="0026069E" w14:paraId="1D889486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9DB16E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50B0252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Разработка мероприятий по повышению уровня санитарного содержания, пожарной безопасности, антитеррористической безопасности зданий и помещений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264F28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Выполнено </w:t>
            </w:r>
          </w:p>
          <w:p w14:paraId="35B9373B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</w:tr>
      <w:tr w:rsidR="0026069E" w:rsidRPr="0026069E" w14:paraId="40CE6DE0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BB6941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465C5E7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60A1F8B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Нарушены сроки</w:t>
            </w:r>
          </w:p>
        </w:tc>
      </w:tr>
      <w:tr w:rsidR="0026069E" w:rsidRPr="0026069E" w14:paraId="05A79E9D" w14:textId="77777777" w:rsidTr="0026069E">
        <w:trPr>
          <w:trHeight w:val="512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A5A007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9D0CA1E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Контроль сохранности и рационального использования инструментов, материалов и оборудования.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9E6C88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испорченного оборудования, инструментов</w:t>
            </w:r>
          </w:p>
        </w:tc>
      </w:tr>
      <w:tr w:rsidR="0026069E" w:rsidRPr="0026069E" w14:paraId="02B09023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A7CB00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6C79987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FDBEA1A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документов, подтверждающих порчу имущества Учреждения</w:t>
            </w:r>
          </w:p>
        </w:tc>
      </w:tr>
      <w:tr w:rsidR="0026069E" w:rsidRPr="0026069E" w14:paraId="1D51109C" w14:textId="77777777" w:rsidTr="0026069E">
        <w:trPr>
          <w:trHeight w:val="68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A96340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F56DBEA" w14:textId="77777777" w:rsidR="0026069E" w:rsidRPr="0026069E" w:rsidRDefault="0026069E" w:rsidP="0026069E">
            <w:pPr>
              <w:widowControl w:val="0"/>
              <w:adjustRightInd w:val="0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Обеспечение работников расходными материалами, товарами, оборудованием и услугами для создания оптимальных условий труда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23F9C0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Обеспечение работников материальными запасами в соответствии с запросами. </w:t>
            </w:r>
          </w:p>
        </w:tc>
      </w:tr>
      <w:tr w:rsidR="0026069E" w:rsidRPr="0026069E" w14:paraId="36E1239B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9F6EB4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0AC6B31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1199085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Замечания по срокам обеспечени</w:t>
            </w:r>
            <w:r w:rsidRPr="0026069E">
              <w:rPr>
                <w:sz w:val="24"/>
                <w:szCs w:val="24"/>
              </w:rPr>
              <w:t>я</w:t>
            </w:r>
            <w:r w:rsidRPr="0026069E">
              <w:rPr>
                <w:rFonts w:eastAsia="Arial"/>
                <w:sz w:val="24"/>
                <w:szCs w:val="24"/>
              </w:rPr>
              <w:t xml:space="preserve"> работников материальными запасами </w:t>
            </w:r>
          </w:p>
        </w:tc>
      </w:tr>
      <w:tr w:rsidR="0026069E" w:rsidRPr="0026069E" w14:paraId="1F6CAA17" w14:textId="77777777" w:rsidTr="0026069E">
        <w:trPr>
          <w:trHeight w:val="987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61FC7C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3C3FE84C" w14:textId="77777777" w:rsidR="0026069E" w:rsidRPr="0026069E" w:rsidRDefault="0026069E" w:rsidP="0026069E">
            <w:pPr>
              <w:widowControl w:val="0"/>
              <w:adjustRightInd w:val="0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Организация работы складского хозяйства организации и учет товарно-материальных ценностей (ТМЦ), используемых для создания оптимальных условий труда: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ABF7EB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Работа складского хозяйства организована в соответствии с требованиями</w:t>
            </w:r>
          </w:p>
        </w:tc>
      </w:tr>
      <w:tr w:rsidR="0026069E" w:rsidRPr="0026069E" w14:paraId="19E16EE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6C6010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15217C9A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0B5CF60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Работа складского хозяйства организована с нарушениями</w:t>
            </w:r>
          </w:p>
        </w:tc>
      </w:tr>
      <w:tr w:rsidR="0026069E" w:rsidRPr="0026069E" w14:paraId="26CFA2C9" w14:textId="77777777" w:rsidTr="0026069E">
        <w:tc>
          <w:tcPr>
            <w:tcW w:w="856" w:type="dxa"/>
            <w:shd w:val="clear" w:color="auto" w:fill="FFFFFF" w:themeFill="background1"/>
          </w:tcPr>
          <w:p w14:paraId="7867F29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3.16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46D1D1C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Осуществление </w:t>
            </w:r>
            <w:proofErr w:type="gramStart"/>
            <w:r w:rsidRPr="0026069E">
              <w:rPr>
                <w:rFonts w:eastAsia="Arial"/>
                <w:sz w:val="24"/>
                <w:szCs w:val="24"/>
              </w:rPr>
              <w:t>контроля за</w:t>
            </w:r>
            <w:proofErr w:type="gramEnd"/>
            <w:r w:rsidRPr="0026069E">
              <w:rPr>
                <w:rFonts w:eastAsia="Arial"/>
                <w:sz w:val="24"/>
                <w:szCs w:val="24"/>
              </w:rPr>
              <w:t xml:space="preserve"> исполнением контрактов в рамках своей компетенции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A68F01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Контроль качества исполнения работ подрядными организациями, подготовка претензий по вопросу неисполнения условий контракта </w:t>
            </w:r>
          </w:p>
        </w:tc>
      </w:tr>
      <w:tr w:rsidR="0026069E" w:rsidRPr="0026069E" w14:paraId="799FCEB7" w14:textId="77777777" w:rsidTr="0026069E">
        <w:trPr>
          <w:trHeight w:val="76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6A4B96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3.17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868BF90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Своевременная подготовка:</w:t>
            </w:r>
          </w:p>
          <w:p w14:paraId="6589E4C8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 технических заданий для заключения контрактов, документов на списание (перемещение) материальных запасов и основных средств.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61AB50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Соблюдение срока, замечания отсутствуют</w:t>
            </w:r>
          </w:p>
        </w:tc>
      </w:tr>
      <w:tr w:rsidR="0026069E" w:rsidRPr="0026069E" w14:paraId="7B649152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2CA486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5477B7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2596AD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Сроки не соблюдены, наличие замечаний. </w:t>
            </w:r>
          </w:p>
        </w:tc>
      </w:tr>
      <w:tr w:rsidR="0026069E" w:rsidRPr="0026069E" w14:paraId="27C3181A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5C27E11C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 xml:space="preserve">4. </w:t>
            </w:r>
            <w:r w:rsidRPr="0026069E">
              <w:rPr>
                <w:b/>
                <w:sz w:val="24"/>
                <w:szCs w:val="24"/>
              </w:rPr>
              <w:t>В части, касающейся специалиста в области охраны труда</w:t>
            </w:r>
          </w:p>
          <w:p w14:paraId="00F3E5CA" w14:textId="77777777" w:rsidR="0026069E" w:rsidRPr="0026069E" w:rsidRDefault="0026069E" w:rsidP="0026069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6069E" w:rsidRPr="0026069E" w14:paraId="74DE89A1" w14:textId="77777777" w:rsidTr="0026069E">
        <w:trPr>
          <w:trHeight w:val="661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2806D4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3EBDA0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</w:t>
            </w:r>
            <w:proofErr w:type="gramStart"/>
            <w:r w:rsidRPr="0026069E">
              <w:rPr>
                <w:sz w:val="24"/>
                <w:szCs w:val="24"/>
              </w:rPr>
              <w:t>утвержденных</w:t>
            </w:r>
            <w:proofErr w:type="gramEnd"/>
            <w:r w:rsidRPr="0026069E">
              <w:rPr>
                <w:sz w:val="24"/>
                <w:szCs w:val="24"/>
              </w:rPr>
              <w:t xml:space="preserve"> </w:t>
            </w:r>
          </w:p>
          <w:p w14:paraId="5A17E8F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и актуализированных нормативных актов Учреждения </w:t>
            </w:r>
          </w:p>
          <w:p w14:paraId="625232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0657E450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</w:t>
            </w:r>
          </w:p>
        </w:tc>
      </w:tr>
      <w:tr w:rsidR="0026069E" w:rsidRPr="0026069E" w14:paraId="76D8123B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852EB0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400E9FF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0C1AAFD4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4D6C660C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5A4066C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3B4D2F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проведение вводных и регулярных инструктажей </w:t>
            </w:r>
          </w:p>
          <w:p w14:paraId="7B0E174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66A119EC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Проведено в установленный срок</w:t>
            </w:r>
          </w:p>
        </w:tc>
      </w:tr>
      <w:tr w:rsidR="0026069E" w:rsidRPr="0026069E" w14:paraId="5A0C012B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293C91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A96D61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7A11769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1 и более нарушений срока</w:t>
            </w:r>
          </w:p>
        </w:tc>
      </w:tr>
      <w:tr w:rsidR="0026069E" w:rsidRPr="0026069E" w14:paraId="5CF39217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1995A94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1D8C271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замечаний, предписаний </w:t>
            </w:r>
          </w:p>
          <w:p w14:paraId="24C57C5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направлениям деятельности со стороны надзорных (контрольных) органов</w:t>
            </w:r>
          </w:p>
        </w:tc>
        <w:tc>
          <w:tcPr>
            <w:tcW w:w="5958" w:type="dxa"/>
            <w:shd w:val="clear" w:color="auto" w:fill="FFFFFF" w:themeFill="background1"/>
          </w:tcPr>
          <w:p w14:paraId="473F2823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Отсутствие замечаний, предписаний</w:t>
            </w:r>
          </w:p>
        </w:tc>
      </w:tr>
      <w:tr w:rsidR="0026069E" w:rsidRPr="0026069E" w14:paraId="3251266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738723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B829D7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CDFD73C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Устранение замечаний в установленные сроки</w:t>
            </w:r>
          </w:p>
        </w:tc>
      </w:tr>
      <w:tr w:rsidR="0026069E" w:rsidRPr="0026069E" w14:paraId="1EADAEF9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E3B6FA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937F80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333A0D3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не устраненных замечаний</w:t>
            </w:r>
          </w:p>
        </w:tc>
      </w:tr>
      <w:tr w:rsidR="0026069E" w:rsidRPr="0026069E" w14:paraId="6AF13277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081E44B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C3F44E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Организация подготовки работников в области охраны труда: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2420CC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Обучение проведено в сроки </w:t>
            </w:r>
          </w:p>
        </w:tc>
      </w:tr>
      <w:tr w:rsidR="0026069E" w:rsidRPr="0026069E" w14:paraId="3DE35DD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229E8F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CDABDD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EB2D6B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Обучение проведено не в сроки</w:t>
            </w:r>
          </w:p>
        </w:tc>
      </w:tr>
      <w:tr w:rsidR="0026069E" w:rsidRPr="0026069E" w14:paraId="406B7DE3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6936ED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10F623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6373EA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Обучение не проводится</w:t>
            </w:r>
          </w:p>
        </w:tc>
      </w:tr>
      <w:tr w:rsidR="0026069E" w:rsidRPr="0026069E" w14:paraId="46D9D7E7" w14:textId="77777777" w:rsidTr="0026069E">
        <w:trPr>
          <w:trHeight w:val="455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6C9329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1FA7F0B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Организация и проведение мероприятий, направленных на снижение уровней профессиональных рисков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8C9F57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Выполнено в срок </w:t>
            </w:r>
          </w:p>
        </w:tc>
      </w:tr>
      <w:tr w:rsidR="0026069E" w:rsidRPr="0026069E" w14:paraId="7E5A2FD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E3C895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636CBE7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DD2E2F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Не выполнено в срок </w:t>
            </w:r>
          </w:p>
        </w:tc>
      </w:tr>
      <w:tr w:rsidR="0026069E" w:rsidRPr="0026069E" w14:paraId="45C162E6" w14:textId="77777777" w:rsidTr="0026069E">
        <w:trPr>
          <w:trHeight w:val="485"/>
        </w:trPr>
        <w:tc>
          <w:tcPr>
            <w:tcW w:w="856" w:type="dxa"/>
            <w:vMerge w:val="restart"/>
            <w:shd w:val="clear" w:color="auto" w:fill="FFFFFF" w:themeFill="background1"/>
          </w:tcPr>
          <w:p w14:paraId="64EA2C9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06BD5C7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Обеспечение проведения СОУТ в соответствии с требованиями законодательства.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991499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Произведена</w:t>
            </w:r>
            <w:proofErr w:type="gramEnd"/>
            <w:r w:rsidRPr="0026069E">
              <w:rPr>
                <w:sz w:val="24"/>
                <w:szCs w:val="24"/>
              </w:rPr>
              <w:t xml:space="preserve"> на 100 % рабочих мест</w:t>
            </w:r>
          </w:p>
        </w:tc>
      </w:tr>
      <w:tr w:rsidR="0026069E" w:rsidRPr="0026069E" w14:paraId="00DF8993" w14:textId="77777777" w:rsidTr="0026069E">
        <w:trPr>
          <w:trHeight w:val="456"/>
        </w:trPr>
        <w:tc>
          <w:tcPr>
            <w:tcW w:w="856" w:type="dxa"/>
            <w:vMerge/>
            <w:shd w:val="clear" w:color="auto" w:fill="FFFFFF" w:themeFill="background1"/>
          </w:tcPr>
          <w:p w14:paraId="26FBF61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B1D60D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11A168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Произведена</w:t>
            </w:r>
            <w:proofErr w:type="gramEnd"/>
            <w:r w:rsidRPr="0026069E">
              <w:rPr>
                <w:sz w:val="24"/>
                <w:szCs w:val="24"/>
              </w:rPr>
              <w:t xml:space="preserve"> менее  80 % рабочих мест</w:t>
            </w:r>
          </w:p>
        </w:tc>
      </w:tr>
      <w:tr w:rsidR="0026069E" w:rsidRPr="0026069E" w14:paraId="19397BD9" w14:textId="77777777" w:rsidTr="0026069E">
        <w:trPr>
          <w:trHeight w:val="367"/>
        </w:trPr>
        <w:tc>
          <w:tcPr>
            <w:tcW w:w="856" w:type="dxa"/>
            <w:vMerge/>
            <w:shd w:val="clear" w:color="auto" w:fill="FFFFFF" w:themeFill="background1"/>
          </w:tcPr>
          <w:p w14:paraId="1AAD6CE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A386D2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1BF76B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СОУТ</w:t>
            </w:r>
          </w:p>
        </w:tc>
      </w:tr>
      <w:tr w:rsidR="0026069E" w:rsidRPr="0026069E" w14:paraId="507F9151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4D50E240" w14:textId="77777777" w:rsidR="0026069E" w:rsidRPr="0026069E" w:rsidRDefault="0026069E" w:rsidP="0026069E">
            <w:pPr>
              <w:autoSpaceDE/>
              <w:autoSpaceDN/>
              <w:spacing w:after="160" w:line="259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6069E">
              <w:rPr>
                <w:rFonts w:eastAsia="Calibri"/>
                <w:b/>
                <w:sz w:val="24"/>
                <w:szCs w:val="24"/>
                <w:lang w:eastAsia="en-US"/>
              </w:rPr>
              <w:t>5. В части, касающейся начальника отдела кадров, специалиста по кадрам</w:t>
            </w:r>
          </w:p>
          <w:p w14:paraId="33048C1A" w14:textId="77777777" w:rsidR="0026069E" w:rsidRPr="0026069E" w:rsidRDefault="0026069E" w:rsidP="0026069E">
            <w:pPr>
              <w:ind w:left="36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069E" w:rsidRPr="0026069E" w14:paraId="240C9039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8F6C26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3D8C5AB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Укомплектованность учреждения персоналом</w:t>
            </w:r>
          </w:p>
        </w:tc>
        <w:tc>
          <w:tcPr>
            <w:tcW w:w="5958" w:type="dxa"/>
            <w:shd w:val="clear" w:color="auto" w:fill="FFFFFF" w:themeFill="background1"/>
          </w:tcPr>
          <w:p w14:paraId="4C81A10F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Укомплектованность не менее чем на 80 %</w:t>
            </w:r>
          </w:p>
        </w:tc>
      </w:tr>
      <w:tr w:rsidR="0026069E" w:rsidRPr="0026069E" w14:paraId="646EA239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105910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D99ADD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BAE9A9F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Укомплектованность менее чем на 80 %</w:t>
            </w:r>
          </w:p>
        </w:tc>
      </w:tr>
      <w:tr w:rsidR="0026069E" w:rsidRPr="0026069E" w14:paraId="131410AA" w14:textId="77777777" w:rsidTr="0026069E">
        <w:trPr>
          <w:trHeight w:val="1745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352441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060B08F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063A0B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Образовательный уровень специалистов (Доля руководителей и специалистов, имеющих среднее или высшее профессиональное образований в  соответствии с требованиями квалификационных характеристик по занимаемой должности от общего количества руководителей и специалистов)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9191A5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95 % и более</w:t>
            </w:r>
          </w:p>
        </w:tc>
      </w:tr>
      <w:tr w:rsidR="0026069E" w:rsidRPr="0026069E" w14:paraId="34CAA208" w14:textId="77777777" w:rsidTr="0026069E">
        <w:trPr>
          <w:trHeight w:val="1390"/>
        </w:trPr>
        <w:tc>
          <w:tcPr>
            <w:tcW w:w="856" w:type="dxa"/>
            <w:vMerge/>
            <w:shd w:val="clear" w:color="auto" w:fill="FFFFFF" w:themeFill="background1"/>
          </w:tcPr>
          <w:p w14:paraId="03CFFED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D6F15C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9A25CB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 Менее 95%</w:t>
            </w:r>
          </w:p>
        </w:tc>
      </w:tr>
      <w:tr w:rsidR="0026069E" w:rsidRPr="0026069E" w14:paraId="01314BBF" w14:textId="77777777" w:rsidTr="0026069E">
        <w:tc>
          <w:tcPr>
            <w:tcW w:w="856" w:type="dxa"/>
            <w:shd w:val="clear" w:color="auto" w:fill="FFFFFF" w:themeFill="background1"/>
          </w:tcPr>
          <w:p w14:paraId="5CB6DB6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6E0CF29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5.3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14:paraId="01C3465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Информационная обеспеченность и открытость деятельности учреждения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B6EA6D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Учитываются своевременность подачи сведений по направлениям работы специалиста в службу занятости и другие организации</w:t>
            </w:r>
          </w:p>
          <w:p w14:paraId="1F0440A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</w:tr>
    </w:tbl>
    <w:p w14:paraId="04FE0263" w14:textId="77777777" w:rsidR="0026069E" w:rsidRDefault="0026069E">
      <w:r>
        <w:br w:type="page"/>
      </w:r>
    </w:p>
    <w:tbl>
      <w:tblPr>
        <w:tblStyle w:val="a4"/>
        <w:tblpPr w:leftFromText="180" w:rightFromText="180" w:vertAnchor="text" w:tblpX="-318" w:tblpY="1"/>
        <w:tblOverlap w:val="never"/>
        <w:tblW w:w="10197" w:type="dxa"/>
        <w:tblLook w:val="04A0" w:firstRow="1" w:lastRow="0" w:firstColumn="1" w:lastColumn="0" w:noHBand="0" w:noVBand="1"/>
      </w:tblPr>
      <w:tblGrid>
        <w:gridCol w:w="856"/>
        <w:gridCol w:w="3383"/>
        <w:gridCol w:w="5958"/>
      </w:tblGrid>
      <w:tr w:rsidR="0026069E" w:rsidRPr="0026069E" w14:paraId="3CA49BA5" w14:textId="77777777" w:rsidTr="0026069E">
        <w:trPr>
          <w:trHeight w:val="503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B338247" w14:textId="048532E4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219B7DB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Наличие в учреждении работников, получивших профессиональное образование, приступивших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в отчетном периоде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к работе </w:t>
            </w:r>
            <w:r w:rsidRPr="0026069E">
              <w:rPr>
                <w:rFonts w:eastAsia="Calibri"/>
                <w:sz w:val="24"/>
                <w:szCs w:val="24"/>
              </w:rPr>
              <w:br/>
              <w:t xml:space="preserve">в течение трех лет </w:t>
            </w:r>
          </w:p>
          <w:p w14:paraId="0FAF3E9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по профилю и имеющих стаж работы не более трех лет</w:t>
            </w:r>
          </w:p>
        </w:tc>
        <w:tc>
          <w:tcPr>
            <w:tcW w:w="5958" w:type="dxa"/>
            <w:shd w:val="clear" w:color="auto" w:fill="FFFFFF" w:themeFill="background1"/>
          </w:tcPr>
          <w:p w14:paraId="51015EF4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3 и более специалистов</w:t>
            </w:r>
          </w:p>
        </w:tc>
      </w:tr>
      <w:tr w:rsidR="0026069E" w:rsidRPr="0026069E" w14:paraId="094D1A1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11F3DD1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53756E2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B0FD437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Менее 3 специалистов</w:t>
            </w:r>
          </w:p>
        </w:tc>
      </w:tr>
      <w:tr w:rsidR="0026069E" w:rsidRPr="0026069E" w14:paraId="394BE966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DEEFBE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443EB4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оформление приказов по направлению деятельности и ознакомление с ними сотрудников  </w:t>
            </w:r>
          </w:p>
        </w:tc>
        <w:tc>
          <w:tcPr>
            <w:tcW w:w="5958" w:type="dxa"/>
            <w:shd w:val="clear" w:color="auto" w:fill="FFFFFF" w:themeFill="background1"/>
          </w:tcPr>
          <w:p w14:paraId="3CA5A230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Своевременно</w:t>
            </w:r>
          </w:p>
        </w:tc>
      </w:tr>
      <w:tr w:rsidR="0026069E" w:rsidRPr="0026069E" w14:paraId="51785408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3045BF5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ECABC9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2B26924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 нарушением сроков</w:t>
            </w:r>
          </w:p>
        </w:tc>
      </w:tr>
      <w:tr w:rsidR="0026069E" w:rsidRPr="0026069E" w14:paraId="33D3809F" w14:textId="77777777" w:rsidTr="0026069E">
        <w:trPr>
          <w:trHeight w:val="569"/>
        </w:trPr>
        <w:tc>
          <w:tcPr>
            <w:tcW w:w="856" w:type="dxa"/>
            <w:vMerge w:val="restart"/>
            <w:shd w:val="clear" w:color="auto" w:fill="FFFFFF" w:themeFill="background1"/>
          </w:tcPr>
          <w:p w14:paraId="103C9B7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024CE9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Наличие, </w:t>
            </w:r>
            <w:proofErr w:type="gramStart"/>
            <w:r w:rsidRPr="0026069E">
              <w:rPr>
                <w:sz w:val="24"/>
                <w:szCs w:val="24"/>
              </w:rPr>
              <w:t>утвержденных</w:t>
            </w:r>
            <w:proofErr w:type="gramEnd"/>
            <w:r w:rsidRPr="0026069E">
              <w:rPr>
                <w:sz w:val="24"/>
                <w:szCs w:val="24"/>
              </w:rPr>
              <w:t xml:space="preserve"> </w:t>
            </w:r>
          </w:p>
          <w:p w14:paraId="1F155C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и актуализированных нормативных актов Учреждения </w:t>
            </w:r>
          </w:p>
          <w:p w14:paraId="117F145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направлению деятельности</w:t>
            </w:r>
          </w:p>
        </w:tc>
        <w:tc>
          <w:tcPr>
            <w:tcW w:w="5958" w:type="dxa"/>
            <w:shd w:val="clear" w:color="auto" w:fill="FFFFFF" w:themeFill="background1"/>
          </w:tcPr>
          <w:p w14:paraId="533BAFC8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</w:t>
            </w:r>
          </w:p>
        </w:tc>
      </w:tr>
      <w:tr w:rsidR="0026069E" w:rsidRPr="0026069E" w14:paraId="3490CFF5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3FA1BF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D10BD0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62FD87B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78242F86" w14:textId="77777777" w:rsidTr="0026069E">
        <w:trPr>
          <w:trHeight w:val="445"/>
        </w:trPr>
        <w:tc>
          <w:tcPr>
            <w:tcW w:w="856" w:type="dxa"/>
            <w:vMerge w:val="restart"/>
            <w:shd w:val="clear" w:color="auto" w:fill="FFFFFF" w:themeFill="background1"/>
          </w:tcPr>
          <w:p w14:paraId="3286CBB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5.7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841D98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замечаний, предписаний </w:t>
            </w:r>
          </w:p>
          <w:p w14:paraId="114437F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по направлениям деятельности со стороны надзорных (контрольных) органов</w:t>
            </w:r>
          </w:p>
        </w:tc>
        <w:tc>
          <w:tcPr>
            <w:tcW w:w="5958" w:type="dxa"/>
            <w:shd w:val="clear" w:color="auto" w:fill="FFFFFF" w:themeFill="background1"/>
          </w:tcPr>
          <w:p w14:paraId="0124B443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Отсутствие замечаний, предписаний</w:t>
            </w:r>
          </w:p>
        </w:tc>
      </w:tr>
      <w:tr w:rsidR="0026069E" w:rsidRPr="0026069E" w14:paraId="7BAB130D" w14:textId="77777777" w:rsidTr="0026069E">
        <w:trPr>
          <w:trHeight w:val="423"/>
        </w:trPr>
        <w:tc>
          <w:tcPr>
            <w:tcW w:w="856" w:type="dxa"/>
            <w:vMerge/>
            <w:shd w:val="clear" w:color="auto" w:fill="FFFFFF" w:themeFill="background1"/>
          </w:tcPr>
          <w:p w14:paraId="1F4028E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B6F249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1DB0DBD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Устранение замечаний в установленные сроки</w:t>
            </w:r>
          </w:p>
        </w:tc>
      </w:tr>
      <w:tr w:rsidR="0026069E" w:rsidRPr="0026069E" w14:paraId="78C54682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D06E29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C309BD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FD77C38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не устраненных замечаний</w:t>
            </w:r>
          </w:p>
        </w:tc>
      </w:tr>
      <w:tr w:rsidR="0026069E" w:rsidRPr="0026069E" w14:paraId="091BF8E2" w14:textId="77777777" w:rsidTr="0026069E">
        <w:trPr>
          <w:trHeight w:val="625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32EE51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5.8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9173A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Ведение кадрового учета сотрудников учреждения в соответствии с требованиями законодательства.</w:t>
            </w:r>
          </w:p>
        </w:tc>
        <w:tc>
          <w:tcPr>
            <w:tcW w:w="5958" w:type="dxa"/>
            <w:shd w:val="clear" w:color="auto" w:fill="FFFFFF" w:themeFill="background1"/>
          </w:tcPr>
          <w:p w14:paraId="0B20EC7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Соблюдение сроков / полнота оформляемой документации</w:t>
            </w:r>
          </w:p>
        </w:tc>
      </w:tr>
      <w:tr w:rsidR="0026069E" w:rsidRPr="0026069E" w14:paraId="2559D80C" w14:textId="77777777" w:rsidTr="0026069E">
        <w:trPr>
          <w:trHeight w:val="313"/>
        </w:trPr>
        <w:tc>
          <w:tcPr>
            <w:tcW w:w="856" w:type="dxa"/>
            <w:vMerge/>
            <w:shd w:val="clear" w:color="auto" w:fill="FFFFFF" w:themeFill="background1"/>
          </w:tcPr>
          <w:p w14:paraId="1127A84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97086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2CE9EDF0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Нарушения сроков / документация оформляется не в полном объеме</w:t>
            </w:r>
          </w:p>
        </w:tc>
      </w:tr>
      <w:tr w:rsidR="0026069E" w:rsidRPr="0026069E" w14:paraId="6FFE1513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02C1FF42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>6.</w:t>
            </w:r>
            <w:r w:rsidRPr="0026069E">
              <w:rPr>
                <w:b/>
                <w:sz w:val="24"/>
                <w:szCs w:val="24"/>
              </w:rPr>
              <w:t xml:space="preserve"> В части, касающейся делопроизводителя, секретаря руководителя, помощника руководителя, администратора</w:t>
            </w:r>
          </w:p>
          <w:p w14:paraId="676A319C" w14:textId="77777777" w:rsidR="0026069E" w:rsidRPr="0026069E" w:rsidRDefault="0026069E" w:rsidP="0026069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069E" w:rsidRPr="0026069E" w14:paraId="2299FE1F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017B5DD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6.1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74CC806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Своевременное </w:t>
            </w:r>
          </w:p>
          <w:p w14:paraId="64662A0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 качественное ведение документации, регистрации корреспонденции</w:t>
            </w:r>
          </w:p>
        </w:tc>
        <w:tc>
          <w:tcPr>
            <w:tcW w:w="5958" w:type="dxa"/>
            <w:shd w:val="clear" w:color="auto" w:fill="FFFFFF" w:themeFill="background1"/>
          </w:tcPr>
          <w:p w14:paraId="3E67790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Отсутствие замечаний</w:t>
            </w:r>
          </w:p>
        </w:tc>
      </w:tr>
      <w:tr w:rsidR="0026069E" w:rsidRPr="0026069E" w14:paraId="06F18711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8B6AE2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6344AFB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D14EDBE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Наличие замечаний</w:t>
            </w:r>
          </w:p>
        </w:tc>
      </w:tr>
      <w:tr w:rsidR="0026069E" w:rsidRPr="0026069E" w14:paraId="0585B886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7AD74002" w14:textId="77777777" w:rsidR="0026069E" w:rsidRPr="0026069E" w:rsidRDefault="0026069E" w:rsidP="0026069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>7. В части, касающейся дизайнера, графического дизайнера, фотографа</w:t>
            </w:r>
          </w:p>
          <w:p w14:paraId="2EBF8CB5" w14:textId="77777777" w:rsidR="0026069E" w:rsidRPr="0026069E" w:rsidRDefault="0026069E" w:rsidP="0026069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069E" w:rsidRPr="0026069E" w14:paraId="2EC44C7E" w14:textId="77777777" w:rsidTr="0026069E">
        <w:trPr>
          <w:trHeight w:val="45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604AC1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7.1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2C49FBA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Обеспечение сохранности и рационального использования, имущества и оборудования.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D4798F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Отсутствие фактов порчи имущества Учреждения </w:t>
            </w:r>
          </w:p>
        </w:tc>
      </w:tr>
      <w:tr w:rsidR="0026069E" w:rsidRPr="0026069E" w14:paraId="58E0525E" w14:textId="77777777" w:rsidTr="0026069E">
        <w:trPr>
          <w:trHeight w:val="376"/>
        </w:trPr>
        <w:tc>
          <w:tcPr>
            <w:tcW w:w="856" w:type="dxa"/>
            <w:vMerge/>
            <w:shd w:val="clear" w:color="auto" w:fill="FFFFFF" w:themeFill="background1"/>
          </w:tcPr>
          <w:p w14:paraId="3BB754E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341785E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1B35C15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документов, подтверждающих порчу имущества Учреждения</w:t>
            </w:r>
          </w:p>
        </w:tc>
      </w:tr>
      <w:tr w:rsidR="0026069E" w:rsidRPr="0026069E" w14:paraId="30F1B470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30C4CE9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7.2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9363F04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фактов использования имущества и оборудования в личных целях</w:t>
            </w:r>
          </w:p>
        </w:tc>
        <w:tc>
          <w:tcPr>
            <w:tcW w:w="5958" w:type="dxa"/>
            <w:shd w:val="clear" w:color="auto" w:fill="FFFFFF" w:themeFill="background1"/>
          </w:tcPr>
          <w:p w14:paraId="011C2CDC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Факты отсутствуют</w:t>
            </w:r>
          </w:p>
        </w:tc>
      </w:tr>
      <w:tr w:rsidR="0026069E" w:rsidRPr="0026069E" w14:paraId="20445355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43A3EF3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031D4E7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656F01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Факты выявлены</w:t>
            </w:r>
          </w:p>
        </w:tc>
      </w:tr>
      <w:tr w:rsidR="0026069E" w:rsidRPr="0026069E" w14:paraId="1C8B93A0" w14:textId="77777777" w:rsidTr="0026069E">
        <w:trPr>
          <w:trHeight w:val="360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83DB33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7.3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2119F9E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Поддержка инициативности, творческий подход к работе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92571C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Наличие благодарностей от посетителей, участников мероприятий, руководства учреждения </w:t>
            </w:r>
          </w:p>
        </w:tc>
      </w:tr>
      <w:tr w:rsidR="0026069E" w:rsidRPr="0026069E" w14:paraId="23675173" w14:textId="77777777" w:rsidTr="0026069E">
        <w:trPr>
          <w:trHeight w:val="172"/>
        </w:trPr>
        <w:tc>
          <w:tcPr>
            <w:tcW w:w="856" w:type="dxa"/>
            <w:vMerge/>
            <w:shd w:val="clear" w:color="auto" w:fill="FFFFFF" w:themeFill="background1"/>
          </w:tcPr>
          <w:p w14:paraId="31AB25E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0DDA2BB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5CCF88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Отсутствие благодарностей</w:t>
            </w:r>
          </w:p>
        </w:tc>
      </w:tr>
      <w:tr w:rsidR="0026069E" w:rsidRPr="0026069E" w14:paraId="6A796D46" w14:textId="77777777" w:rsidTr="0026069E">
        <w:trPr>
          <w:trHeight w:val="41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DAC6CA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7.4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AD17EF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Своевременная обработка фотографий по итогам фотосъемки</w:t>
            </w:r>
          </w:p>
        </w:tc>
        <w:tc>
          <w:tcPr>
            <w:tcW w:w="5958" w:type="dxa"/>
            <w:shd w:val="clear" w:color="auto" w:fill="FFFFFF" w:themeFill="background1"/>
          </w:tcPr>
          <w:p w14:paraId="02008EF8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Без нарушения сроков</w:t>
            </w:r>
          </w:p>
        </w:tc>
      </w:tr>
      <w:tr w:rsidR="0026069E" w:rsidRPr="0026069E" w14:paraId="67E5B867" w14:textId="77777777" w:rsidTr="0026069E">
        <w:trPr>
          <w:trHeight w:val="414"/>
        </w:trPr>
        <w:tc>
          <w:tcPr>
            <w:tcW w:w="856" w:type="dxa"/>
            <w:vMerge/>
            <w:shd w:val="clear" w:color="auto" w:fill="FFFFFF" w:themeFill="background1"/>
          </w:tcPr>
          <w:p w14:paraId="4F62049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7E566CB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494B4B7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 нарушением сроков</w:t>
            </w:r>
          </w:p>
        </w:tc>
      </w:tr>
      <w:tr w:rsidR="0026069E" w:rsidRPr="0026069E" w14:paraId="5BBC62E2" w14:textId="77777777" w:rsidTr="0026069E">
        <w:trPr>
          <w:trHeight w:val="490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2E0452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7.5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0C994B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Разработка и реализация </w:t>
            </w:r>
            <w:r w:rsidRPr="0026069E">
              <w:rPr>
                <w:sz w:val="24"/>
                <w:szCs w:val="24"/>
              </w:rPr>
              <w:lastRenderedPageBreak/>
              <w:t>авторских концепций, логотипов, макетов, иной продукции.</w:t>
            </w:r>
          </w:p>
        </w:tc>
        <w:tc>
          <w:tcPr>
            <w:tcW w:w="5958" w:type="dxa"/>
            <w:shd w:val="clear" w:color="auto" w:fill="FFFFFF" w:themeFill="background1"/>
          </w:tcPr>
          <w:p w14:paraId="705A856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lastRenderedPageBreak/>
              <w:t>Не менее 3-х в месяц</w:t>
            </w:r>
          </w:p>
        </w:tc>
      </w:tr>
      <w:tr w:rsidR="0026069E" w:rsidRPr="0026069E" w14:paraId="5E5116E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52A673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6C6B77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07A490C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Менее 3-х в месяц</w:t>
            </w:r>
          </w:p>
        </w:tc>
      </w:tr>
      <w:tr w:rsidR="0026069E" w:rsidRPr="0026069E" w14:paraId="0C961B57" w14:textId="77777777" w:rsidTr="0026069E">
        <w:trPr>
          <w:trHeight w:val="662"/>
        </w:trPr>
        <w:tc>
          <w:tcPr>
            <w:tcW w:w="856" w:type="dxa"/>
            <w:vMerge w:val="restart"/>
            <w:shd w:val="clear" w:color="auto" w:fill="FFFFFF" w:themeFill="background1"/>
          </w:tcPr>
          <w:p w14:paraId="67E8183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7.6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4DF7068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Своевременная разработка макетов полиграфической продукции по запросам структурных подразделений Учреждения</w:t>
            </w:r>
          </w:p>
        </w:tc>
        <w:tc>
          <w:tcPr>
            <w:tcW w:w="5958" w:type="dxa"/>
            <w:shd w:val="clear" w:color="auto" w:fill="FFFFFF" w:themeFill="background1"/>
          </w:tcPr>
          <w:p w14:paraId="18C304A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Без нарушения сроков</w:t>
            </w:r>
          </w:p>
        </w:tc>
      </w:tr>
      <w:tr w:rsidR="0026069E" w:rsidRPr="0026069E" w14:paraId="22F37408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5A3939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F61465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1D56793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С нарушением сроков</w:t>
            </w:r>
          </w:p>
        </w:tc>
      </w:tr>
      <w:tr w:rsidR="0026069E" w:rsidRPr="0026069E" w14:paraId="0B6F586A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70B713AC" w14:textId="77777777" w:rsidR="0026069E" w:rsidRPr="0026069E" w:rsidRDefault="0026069E" w:rsidP="0026069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>8. В части, касающейся системного администратора, программиста</w:t>
            </w:r>
          </w:p>
          <w:p w14:paraId="3A7A933D" w14:textId="77777777" w:rsidR="0026069E" w:rsidRPr="0026069E" w:rsidRDefault="0026069E" w:rsidP="0026069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069E" w:rsidRPr="0026069E" w14:paraId="0E5B6DB6" w14:textId="77777777" w:rsidTr="0026069E">
        <w:trPr>
          <w:trHeight w:val="657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99F986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8.1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0AA65C3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  <w:vertAlign w:val="superscript"/>
              </w:rPr>
            </w:pPr>
            <w:r w:rsidRPr="0026069E">
              <w:rPr>
                <w:rFonts w:eastAsia="Arial"/>
                <w:sz w:val="24"/>
                <w:szCs w:val="24"/>
              </w:rPr>
              <w:t>Своевременное проведение обновления программного обеспечения технических средств информационно-коммуникационных систем по инструкциям производителей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B2D9289" w14:textId="77777777" w:rsidR="0026069E" w:rsidRPr="0026069E" w:rsidRDefault="0026069E" w:rsidP="0026069E">
            <w:pPr>
              <w:widowControl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 Сроки соблюдены</w:t>
            </w:r>
          </w:p>
        </w:tc>
      </w:tr>
      <w:tr w:rsidR="0026069E" w:rsidRPr="0026069E" w14:paraId="3C5A7B64" w14:textId="77777777" w:rsidTr="0026069E">
        <w:trPr>
          <w:trHeight w:val="986"/>
        </w:trPr>
        <w:tc>
          <w:tcPr>
            <w:tcW w:w="856" w:type="dxa"/>
            <w:vMerge/>
            <w:shd w:val="clear" w:color="auto" w:fill="FFFFFF" w:themeFill="background1"/>
          </w:tcPr>
          <w:p w14:paraId="648C8DB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7F25CB4B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7F4FB53" w14:textId="77777777" w:rsidR="0026069E" w:rsidRPr="0026069E" w:rsidRDefault="0026069E" w:rsidP="0026069E">
            <w:pPr>
              <w:widowControl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Сроки нарушены</w:t>
            </w:r>
          </w:p>
        </w:tc>
      </w:tr>
      <w:tr w:rsidR="0026069E" w:rsidRPr="0026069E" w14:paraId="0FBD13BF" w14:textId="77777777" w:rsidTr="0026069E">
        <w:trPr>
          <w:trHeight w:val="84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63C75C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8.2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08804EC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Технические работы по обслуживанию и </w:t>
            </w:r>
            <w:r w:rsidRPr="0026069E">
              <w:rPr>
                <w:bCs/>
                <w:sz w:val="24"/>
                <w:szCs w:val="24"/>
              </w:rPr>
              <w:t xml:space="preserve">обеспечению бесперебойной работы технических и программных средств </w:t>
            </w:r>
            <w:r w:rsidRPr="0026069E">
              <w:rPr>
                <w:rFonts w:eastAsia="Arial"/>
                <w:sz w:val="24"/>
                <w:szCs w:val="24"/>
              </w:rPr>
              <w:t>информационно-коммуникационной системы</w:t>
            </w:r>
          </w:p>
        </w:tc>
        <w:tc>
          <w:tcPr>
            <w:tcW w:w="5958" w:type="dxa"/>
            <w:shd w:val="clear" w:color="auto" w:fill="FFFFFF" w:themeFill="background1"/>
          </w:tcPr>
          <w:p w14:paraId="3D5C0F2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 Сроки соблюдены</w:t>
            </w:r>
          </w:p>
        </w:tc>
      </w:tr>
      <w:tr w:rsidR="0026069E" w:rsidRPr="0026069E" w14:paraId="5F58289A" w14:textId="77777777" w:rsidTr="0026069E">
        <w:trPr>
          <w:trHeight w:val="250"/>
        </w:trPr>
        <w:tc>
          <w:tcPr>
            <w:tcW w:w="856" w:type="dxa"/>
            <w:vMerge/>
            <w:shd w:val="clear" w:color="auto" w:fill="FFFFFF" w:themeFill="background1"/>
          </w:tcPr>
          <w:p w14:paraId="63AB470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3CD18E32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E48F12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Сроки нарушены</w:t>
            </w:r>
          </w:p>
        </w:tc>
      </w:tr>
      <w:tr w:rsidR="0026069E" w:rsidRPr="0026069E" w14:paraId="4C1E0200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541A881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8.3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18E2D22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Устранение нарушений, выявленных в результате проверок, проведенных надзорными или исполнительными органами.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0A45A0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Предписания отсутствуют </w:t>
            </w:r>
          </w:p>
        </w:tc>
      </w:tr>
      <w:tr w:rsidR="0026069E" w:rsidRPr="0026069E" w14:paraId="0AE5AF23" w14:textId="77777777" w:rsidTr="0026069E">
        <w:trPr>
          <w:trHeight w:val="282"/>
        </w:trPr>
        <w:tc>
          <w:tcPr>
            <w:tcW w:w="856" w:type="dxa"/>
            <w:vMerge/>
            <w:shd w:val="clear" w:color="auto" w:fill="FFFFFF" w:themeFill="background1"/>
          </w:tcPr>
          <w:p w14:paraId="363F9C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4170614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F4FFE91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26069E">
              <w:rPr>
                <w:rFonts w:eastAsia="Calibri"/>
                <w:sz w:val="24"/>
                <w:szCs w:val="24"/>
              </w:rPr>
              <w:t>Исполнены в установленные сроки</w:t>
            </w:r>
            <w:proofErr w:type="gramEnd"/>
          </w:p>
        </w:tc>
      </w:tr>
      <w:tr w:rsidR="0026069E" w:rsidRPr="0026069E" w14:paraId="759FB5D0" w14:textId="77777777" w:rsidTr="0026069E">
        <w:trPr>
          <w:trHeight w:val="532"/>
        </w:trPr>
        <w:tc>
          <w:tcPr>
            <w:tcW w:w="856" w:type="dxa"/>
            <w:vMerge/>
            <w:shd w:val="clear" w:color="auto" w:fill="FFFFFF" w:themeFill="background1"/>
          </w:tcPr>
          <w:p w14:paraId="287C768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49DB13D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4943AC6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Предписания не исполнены</w:t>
            </w:r>
          </w:p>
        </w:tc>
      </w:tr>
      <w:tr w:rsidR="0026069E" w:rsidRPr="0026069E" w14:paraId="01073E64" w14:textId="77777777" w:rsidTr="0026069E">
        <w:trPr>
          <w:trHeight w:val="736"/>
        </w:trPr>
        <w:tc>
          <w:tcPr>
            <w:tcW w:w="856" w:type="dxa"/>
            <w:vMerge w:val="restart"/>
            <w:shd w:val="clear" w:color="auto" w:fill="FFFFFF" w:themeFill="background1"/>
          </w:tcPr>
          <w:p w14:paraId="0B0EDE6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8.4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547605C8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Своевременное проведение инвентаризации и ведение учета технических и программных средств информационно-коммуникационных систем с использованием специализированных программ</w:t>
            </w:r>
          </w:p>
        </w:tc>
        <w:tc>
          <w:tcPr>
            <w:tcW w:w="5958" w:type="dxa"/>
            <w:shd w:val="clear" w:color="auto" w:fill="FFFFFF" w:themeFill="background1"/>
          </w:tcPr>
          <w:p w14:paraId="4EC89BA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 Сроки соблюдены</w:t>
            </w:r>
          </w:p>
        </w:tc>
      </w:tr>
      <w:tr w:rsidR="0026069E" w:rsidRPr="0026069E" w14:paraId="54466096" w14:textId="77777777" w:rsidTr="0026069E">
        <w:trPr>
          <w:trHeight w:val="1471"/>
        </w:trPr>
        <w:tc>
          <w:tcPr>
            <w:tcW w:w="856" w:type="dxa"/>
            <w:vMerge/>
            <w:shd w:val="clear" w:color="auto" w:fill="FFFFFF" w:themeFill="background1"/>
          </w:tcPr>
          <w:p w14:paraId="0DF1401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7B33BFCA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0B51982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Сроки нарушены</w:t>
            </w:r>
          </w:p>
        </w:tc>
      </w:tr>
      <w:tr w:rsidR="0026069E" w:rsidRPr="0026069E" w14:paraId="6B593DBD" w14:textId="77777777" w:rsidTr="0026069E">
        <w:trPr>
          <w:trHeight w:val="981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AF44D9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8.5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795126F7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Подготовка отчетов о приобретаемых и расходуемых компонентах, подача заявок на приобретение комплектующих и проведение ремонта обслуживаемых компонентов информационно-коммуникационных систем</w:t>
            </w:r>
          </w:p>
        </w:tc>
        <w:tc>
          <w:tcPr>
            <w:tcW w:w="5958" w:type="dxa"/>
            <w:shd w:val="clear" w:color="auto" w:fill="FFFFFF" w:themeFill="background1"/>
          </w:tcPr>
          <w:p w14:paraId="3950C9C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отчетов</w:t>
            </w:r>
          </w:p>
        </w:tc>
      </w:tr>
      <w:tr w:rsidR="0026069E" w:rsidRPr="0026069E" w14:paraId="3D0FD8FC" w14:textId="77777777" w:rsidTr="0026069E">
        <w:trPr>
          <w:trHeight w:val="1265"/>
        </w:trPr>
        <w:tc>
          <w:tcPr>
            <w:tcW w:w="856" w:type="dxa"/>
            <w:vMerge/>
            <w:shd w:val="clear" w:color="auto" w:fill="FFFFFF" w:themeFill="background1"/>
          </w:tcPr>
          <w:p w14:paraId="59A27E2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49CFBB1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414988B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Отсутствие отчетов</w:t>
            </w:r>
          </w:p>
        </w:tc>
      </w:tr>
    </w:tbl>
    <w:p w14:paraId="7DE1FAC0" w14:textId="77777777" w:rsidR="0026069E" w:rsidRDefault="0026069E">
      <w:r>
        <w:br w:type="page"/>
      </w:r>
    </w:p>
    <w:tbl>
      <w:tblPr>
        <w:tblStyle w:val="a4"/>
        <w:tblpPr w:leftFromText="180" w:rightFromText="180" w:vertAnchor="text" w:tblpX="-318" w:tblpY="1"/>
        <w:tblOverlap w:val="never"/>
        <w:tblW w:w="10197" w:type="dxa"/>
        <w:tblLook w:val="04A0" w:firstRow="1" w:lastRow="0" w:firstColumn="1" w:lastColumn="0" w:noHBand="0" w:noVBand="1"/>
      </w:tblPr>
      <w:tblGrid>
        <w:gridCol w:w="856"/>
        <w:gridCol w:w="3383"/>
        <w:gridCol w:w="5958"/>
      </w:tblGrid>
      <w:tr w:rsidR="0026069E" w:rsidRPr="0026069E" w14:paraId="390CFA76" w14:textId="77777777" w:rsidTr="0026069E">
        <w:trPr>
          <w:trHeight w:val="1040"/>
        </w:trPr>
        <w:tc>
          <w:tcPr>
            <w:tcW w:w="856" w:type="dxa"/>
            <w:vMerge w:val="restart"/>
            <w:shd w:val="clear" w:color="auto" w:fill="FFFFFF" w:themeFill="background1"/>
          </w:tcPr>
          <w:p w14:paraId="24040DF8" w14:textId="1FAE543A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8.6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4A98B571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bCs/>
                <w:sz w:val="24"/>
                <w:szCs w:val="24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F757B6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Своевременно проводилась</w:t>
            </w:r>
          </w:p>
        </w:tc>
      </w:tr>
      <w:tr w:rsidR="0026069E" w:rsidRPr="0026069E" w14:paraId="164F9C24" w14:textId="77777777" w:rsidTr="0026069E">
        <w:trPr>
          <w:trHeight w:val="1205"/>
        </w:trPr>
        <w:tc>
          <w:tcPr>
            <w:tcW w:w="856" w:type="dxa"/>
            <w:vMerge/>
            <w:shd w:val="clear" w:color="auto" w:fill="FFFFFF" w:themeFill="background1"/>
          </w:tcPr>
          <w:p w14:paraId="41F14FF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619695EB" w14:textId="77777777" w:rsidR="0026069E" w:rsidRPr="0026069E" w:rsidRDefault="0026069E" w:rsidP="0026069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9023F9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Не проводилась по утвержденным планам</w:t>
            </w:r>
          </w:p>
        </w:tc>
      </w:tr>
      <w:tr w:rsidR="0026069E" w:rsidRPr="0026069E" w14:paraId="53507AF3" w14:textId="77777777" w:rsidTr="0026069E">
        <w:trPr>
          <w:trHeight w:val="482"/>
        </w:trPr>
        <w:tc>
          <w:tcPr>
            <w:tcW w:w="10197" w:type="dxa"/>
            <w:gridSpan w:val="3"/>
            <w:shd w:val="clear" w:color="auto" w:fill="FFFFFF" w:themeFill="background1"/>
            <w:vAlign w:val="center"/>
          </w:tcPr>
          <w:p w14:paraId="0725E1B4" w14:textId="77777777" w:rsidR="0026069E" w:rsidRPr="0026069E" w:rsidRDefault="0026069E" w:rsidP="0026069E">
            <w:pPr>
              <w:jc w:val="center"/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b/>
                <w:bCs/>
                <w:sz w:val="24"/>
                <w:szCs w:val="24"/>
              </w:rPr>
              <w:t>9</w:t>
            </w:r>
            <w:r w:rsidRPr="0026069E">
              <w:rPr>
                <w:rFonts w:eastAsia="Arial"/>
                <w:sz w:val="24"/>
                <w:szCs w:val="24"/>
              </w:rPr>
              <w:t xml:space="preserve">. </w:t>
            </w:r>
            <w:r w:rsidRPr="0026069E">
              <w:rPr>
                <w:rFonts w:eastAsia="Arial"/>
                <w:b/>
                <w:sz w:val="24"/>
                <w:szCs w:val="24"/>
              </w:rPr>
              <w:t xml:space="preserve"> В части, касающейся режиссера</w:t>
            </w:r>
          </w:p>
        </w:tc>
      </w:tr>
      <w:tr w:rsidR="0026069E" w:rsidRPr="0026069E" w14:paraId="6192DF12" w14:textId="77777777" w:rsidTr="0026069E">
        <w:trPr>
          <w:trHeight w:val="608"/>
        </w:trPr>
        <w:tc>
          <w:tcPr>
            <w:tcW w:w="856" w:type="dxa"/>
            <w:vMerge w:val="restart"/>
            <w:shd w:val="clear" w:color="auto" w:fill="FFFFFF" w:themeFill="background1"/>
          </w:tcPr>
          <w:p w14:paraId="51899D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9.1.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2778E140" w14:textId="77777777" w:rsidR="0026069E" w:rsidRPr="0026069E" w:rsidRDefault="0026069E" w:rsidP="0026069E">
            <w:pPr>
              <w:rPr>
                <w:bCs/>
                <w:sz w:val="24"/>
                <w:szCs w:val="24"/>
              </w:rPr>
            </w:pPr>
            <w:r w:rsidRPr="0026069E">
              <w:rPr>
                <w:bCs/>
                <w:sz w:val="24"/>
                <w:szCs w:val="24"/>
              </w:rPr>
              <w:t>Обеспечение высокого художественного и музыкального уровня проводимых мероприятий</w:t>
            </w:r>
          </w:p>
        </w:tc>
        <w:tc>
          <w:tcPr>
            <w:tcW w:w="5958" w:type="dxa"/>
            <w:shd w:val="clear" w:color="auto" w:fill="FFFFFF" w:themeFill="background1"/>
          </w:tcPr>
          <w:p w14:paraId="63662B2A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положительных отзывов от участников мероприятий, посетителей, руководства Учреждения</w:t>
            </w:r>
          </w:p>
        </w:tc>
      </w:tr>
      <w:tr w:rsidR="0026069E" w:rsidRPr="0026069E" w14:paraId="0FDB52F3" w14:textId="77777777" w:rsidTr="0026069E">
        <w:trPr>
          <w:trHeight w:val="590"/>
        </w:trPr>
        <w:tc>
          <w:tcPr>
            <w:tcW w:w="856" w:type="dxa"/>
            <w:vMerge/>
            <w:shd w:val="clear" w:color="auto" w:fill="FFFFFF" w:themeFill="background1"/>
          </w:tcPr>
          <w:p w14:paraId="5A84963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B82E225" w14:textId="77777777" w:rsidR="0026069E" w:rsidRPr="0026069E" w:rsidRDefault="0026069E" w:rsidP="0026069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572A6115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Отсутствие положительных отзывов от участников мероприятий, посетителей, руководства Учреждения</w:t>
            </w:r>
          </w:p>
        </w:tc>
      </w:tr>
      <w:tr w:rsidR="0026069E" w:rsidRPr="0026069E" w14:paraId="1724373D" w14:textId="77777777" w:rsidTr="0026069E">
        <w:trPr>
          <w:trHeight w:val="411"/>
        </w:trPr>
        <w:tc>
          <w:tcPr>
            <w:tcW w:w="856" w:type="dxa"/>
            <w:vMerge w:val="restart"/>
            <w:shd w:val="clear" w:color="auto" w:fill="FFFFFF" w:themeFill="background1"/>
          </w:tcPr>
          <w:p w14:paraId="6C09F27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9.2.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4A7B64A" w14:textId="77777777" w:rsidR="0026069E" w:rsidRPr="0026069E" w:rsidRDefault="0026069E" w:rsidP="0026069E">
            <w:pPr>
              <w:rPr>
                <w:bCs/>
                <w:sz w:val="24"/>
                <w:szCs w:val="24"/>
              </w:rPr>
            </w:pPr>
            <w:r w:rsidRPr="0026069E">
              <w:rPr>
                <w:bCs/>
                <w:sz w:val="24"/>
                <w:szCs w:val="24"/>
              </w:rPr>
              <w:t>Соблюдение требований художественной эстетике при выполнении работы</w:t>
            </w:r>
          </w:p>
        </w:tc>
        <w:tc>
          <w:tcPr>
            <w:tcW w:w="5958" w:type="dxa"/>
            <w:shd w:val="clear" w:color="auto" w:fill="FFFFFF" w:themeFill="background1"/>
          </w:tcPr>
          <w:p w14:paraId="410926D9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Отсутствие обоснованных жалоб</w:t>
            </w:r>
          </w:p>
        </w:tc>
      </w:tr>
      <w:tr w:rsidR="0026069E" w:rsidRPr="0026069E" w14:paraId="44EC9A26" w14:textId="77777777" w:rsidTr="0026069E">
        <w:trPr>
          <w:trHeight w:val="470"/>
        </w:trPr>
        <w:tc>
          <w:tcPr>
            <w:tcW w:w="856" w:type="dxa"/>
            <w:vMerge/>
            <w:shd w:val="clear" w:color="auto" w:fill="FFFFFF" w:themeFill="background1"/>
          </w:tcPr>
          <w:p w14:paraId="6367E1E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2352EE82" w14:textId="77777777" w:rsidR="0026069E" w:rsidRPr="0026069E" w:rsidRDefault="0026069E" w:rsidP="0026069E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F94A78D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обоснованных жалоб</w:t>
            </w:r>
          </w:p>
        </w:tc>
      </w:tr>
      <w:tr w:rsidR="0026069E" w:rsidRPr="0026069E" w14:paraId="235329AD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43E27A0C" w14:textId="77777777" w:rsidR="0026069E" w:rsidRPr="0026069E" w:rsidRDefault="0026069E" w:rsidP="0026069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6069E">
              <w:rPr>
                <w:rFonts w:eastAsia="Arial"/>
                <w:b/>
                <w:sz w:val="24"/>
                <w:szCs w:val="24"/>
              </w:rPr>
              <w:t>10. В части, касающейся звукооператора</w:t>
            </w:r>
          </w:p>
          <w:p w14:paraId="6270FAD2" w14:textId="77777777" w:rsidR="0026069E" w:rsidRPr="0026069E" w:rsidRDefault="0026069E" w:rsidP="0026069E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26069E" w:rsidRPr="0026069E" w14:paraId="01DC5619" w14:textId="77777777" w:rsidTr="0026069E">
        <w:trPr>
          <w:trHeight w:val="454"/>
        </w:trPr>
        <w:tc>
          <w:tcPr>
            <w:tcW w:w="856" w:type="dxa"/>
            <w:vMerge w:val="restart"/>
            <w:shd w:val="clear" w:color="auto" w:fill="FFFFFF" w:themeFill="background1"/>
          </w:tcPr>
          <w:p w14:paraId="48728E1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bookmarkStart w:id="0" w:name="_Hlk152247931"/>
            <w:r w:rsidRPr="0026069E">
              <w:rPr>
                <w:sz w:val="24"/>
                <w:szCs w:val="24"/>
              </w:rPr>
              <w:t>10.1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6DC1E3B1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Обеспечение сохранности и рационального использования, имущества и оборудования.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4248E740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Отсутствие фактов порчи имущества Учреждения </w:t>
            </w:r>
          </w:p>
        </w:tc>
      </w:tr>
      <w:tr w:rsidR="0026069E" w:rsidRPr="0026069E" w14:paraId="75D7E940" w14:textId="77777777" w:rsidTr="0026069E">
        <w:trPr>
          <w:trHeight w:val="376"/>
        </w:trPr>
        <w:tc>
          <w:tcPr>
            <w:tcW w:w="856" w:type="dxa"/>
            <w:vMerge/>
            <w:shd w:val="clear" w:color="auto" w:fill="FFFFFF" w:themeFill="background1"/>
          </w:tcPr>
          <w:p w14:paraId="7CDFBA5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DFDBEAF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7A8906D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Наличие документов, подтверждающих порчу имущества Учреждения</w:t>
            </w:r>
          </w:p>
        </w:tc>
      </w:tr>
      <w:tr w:rsidR="0026069E" w:rsidRPr="0026069E" w14:paraId="7ECF6D81" w14:textId="77777777" w:rsidTr="0026069E">
        <w:trPr>
          <w:trHeight w:val="360"/>
        </w:trPr>
        <w:tc>
          <w:tcPr>
            <w:tcW w:w="856" w:type="dxa"/>
            <w:vMerge w:val="restart"/>
            <w:shd w:val="clear" w:color="auto" w:fill="FFFFFF" w:themeFill="background1"/>
          </w:tcPr>
          <w:p w14:paraId="771C2E5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10.2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0F2B9834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Поддержка инициативности, творческий подход к работе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167AC475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 xml:space="preserve">Наличие благодарностей от посетителей, участников мероприятий, руководства учреждения </w:t>
            </w:r>
          </w:p>
        </w:tc>
      </w:tr>
      <w:tr w:rsidR="0026069E" w:rsidRPr="0026069E" w14:paraId="362A3E34" w14:textId="77777777" w:rsidTr="0026069E">
        <w:trPr>
          <w:trHeight w:val="172"/>
        </w:trPr>
        <w:tc>
          <w:tcPr>
            <w:tcW w:w="856" w:type="dxa"/>
            <w:vMerge/>
            <w:shd w:val="clear" w:color="auto" w:fill="FFFFFF" w:themeFill="background1"/>
          </w:tcPr>
          <w:p w14:paraId="76A8E61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489121A2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02C40CC3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rFonts w:eastAsia="Arial"/>
                <w:sz w:val="24"/>
                <w:szCs w:val="24"/>
              </w:rPr>
              <w:t>Отсутствие благодарностей</w:t>
            </w:r>
          </w:p>
        </w:tc>
      </w:tr>
      <w:bookmarkEnd w:id="0"/>
      <w:tr w:rsidR="0026069E" w:rsidRPr="0026069E" w14:paraId="1A771A1C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0DA10E90" w14:textId="77777777" w:rsidR="0026069E" w:rsidRPr="0026069E" w:rsidRDefault="0026069E" w:rsidP="0026069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>11. В части, касающейся юрисконсульта</w:t>
            </w:r>
          </w:p>
          <w:p w14:paraId="76B8613B" w14:textId="77777777" w:rsidR="0026069E" w:rsidRPr="0026069E" w:rsidRDefault="0026069E" w:rsidP="0026069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069E" w:rsidRPr="0026069E" w14:paraId="369726B6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631597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11.1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0E4149E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Своевременная подготовка заключений по юридическим вопросам</w:t>
            </w:r>
          </w:p>
        </w:tc>
        <w:tc>
          <w:tcPr>
            <w:tcW w:w="5958" w:type="dxa"/>
            <w:shd w:val="clear" w:color="auto" w:fill="FFFFFF" w:themeFill="background1"/>
          </w:tcPr>
          <w:p w14:paraId="79BBD995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Подготовлено без нарушения сроков</w:t>
            </w:r>
          </w:p>
        </w:tc>
      </w:tr>
      <w:tr w:rsidR="0026069E" w:rsidRPr="0026069E" w14:paraId="6880CE2D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FB4D81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7D2477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90B7B2B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Подготовлено с нарушением сроков</w:t>
            </w:r>
          </w:p>
        </w:tc>
      </w:tr>
      <w:tr w:rsidR="0026069E" w:rsidRPr="0026069E" w14:paraId="62D2068A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30727EF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11.2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337DDC2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Качественная подготовка  </w:t>
            </w:r>
          </w:p>
          <w:p w14:paraId="7E73281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к судебному и досудебному урегулированию споров, одной из сторон которых является Учреждение</w:t>
            </w:r>
          </w:p>
        </w:tc>
        <w:tc>
          <w:tcPr>
            <w:tcW w:w="5958" w:type="dxa"/>
            <w:shd w:val="clear" w:color="auto" w:fill="FFFFFF" w:themeFill="background1"/>
          </w:tcPr>
          <w:p w14:paraId="22D50FF6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Выполнено качественно и в срок</w:t>
            </w:r>
          </w:p>
        </w:tc>
      </w:tr>
      <w:tr w:rsidR="0026069E" w:rsidRPr="0026069E" w14:paraId="62F3A353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2E51C27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19EED8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90B561F" w14:textId="77777777" w:rsidR="0026069E" w:rsidRPr="0026069E" w:rsidRDefault="0026069E" w:rsidP="0026069E">
            <w:pPr>
              <w:rPr>
                <w:rFonts w:eastAsia="Calibri"/>
                <w:sz w:val="24"/>
                <w:szCs w:val="24"/>
              </w:rPr>
            </w:pPr>
            <w:r w:rsidRPr="0026069E">
              <w:rPr>
                <w:rFonts w:eastAsia="Calibri"/>
                <w:sz w:val="24"/>
                <w:szCs w:val="24"/>
              </w:rPr>
              <w:t>Выполнено с замечаниями и/или нарушением сроков</w:t>
            </w:r>
          </w:p>
        </w:tc>
      </w:tr>
      <w:tr w:rsidR="0026069E" w:rsidRPr="0026069E" w14:paraId="568E775B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37CD8C9B" w14:textId="77777777" w:rsidR="0026069E" w:rsidRPr="0026069E" w:rsidRDefault="0026069E" w:rsidP="0026069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6069E">
              <w:rPr>
                <w:rFonts w:eastAsia="Calibri"/>
                <w:b/>
                <w:sz w:val="24"/>
                <w:szCs w:val="24"/>
              </w:rPr>
              <w:t>12. В части, касающейся рабочих по комплексному обслуживанию и ремонту зданий, уборщиков служебных помещений, гардеробщиков, слесарей-сантехников, электромонтеров, уборщиков территории</w:t>
            </w:r>
          </w:p>
          <w:p w14:paraId="6397EDE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</w:tr>
      <w:tr w:rsidR="0026069E" w:rsidRPr="0026069E" w14:paraId="093958FF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3285BFF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12.1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0233642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Обеспечение сохранности трудового инвентаря, оборудования</w:t>
            </w:r>
          </w:p>
        </w:tc>
        <w:tc>
          <w:tcPr>
            <w:tcW w:w="5958" w:type="dxa"/>
            <w:shd w:val="clear" w:color="auto" w:fill="FFFFFF" w:themeFill="background1"/>
          </w:tcPr>
          <w:p w14:paraId="71E56AA6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Сохранность обеспечена</w:t>
            </w:r>
          </w:p>
        </w:tc>
      </w:tr>
      <w:tr w:rsidR="0026069E" w:rsidRPr="0026069E" w14:paraId="364AF0B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817D75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45AC56D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F8BEE8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Сохранность не обеспечена</w:t>
            </w:r>
          </w:p>
        </w:tc>
      </w:tr>
      <w:tr w:rsidR="0026069E" w:rsidRPr="0026069E" w14:paraId="24C64DE5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7401422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bookmarkStart w:id="1" w:name="_Hlk152247979"/>
            <w:r w:rsidRPr="0026069E">
              <w:rPr>
                <w:sz w:val="24"/>
                <w:szCs w:val="24"/>
              </w:rPr>
              <w:t>12.2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6F545378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фактов использования имущества и оборудования в личных целях</w:t>
            </w:r>
          </w:p>
        </w:tc>
        <w:tc>
          <w:tcPr>
            <w:tcW w:w="5958" w:type="dxa"/>
            <w:shd w:val="clear" w:color="auto" w:fill="FFFFFF" w:themeFill="background1"/>
          </w:tcPr>
          <w:p w14:paraId="11131982" w14:textId="77777777" w:rsidR="0026069E" w:rsidRPr="0026069E" w:rsidRDefault="0026069E" w:rsidP="0026069E">
            <w:pPr>
              <w:rPr>
                <w:b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Факты отсутствуют</w:t>
            </w:r>
          </w:p>
        </w:tc>
      </w:tr>
      <w:tr w:rsidR="0026069E" w:rsidRPr="0026069E" w14:paraId="21616AD6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6A7107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322FDA5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0D7C9B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Факты выявлены</w:t>
            </w:r>
          </w:p>
        </w:tc>
      </w:tr>
      <w:bookmarkEnd w:id="1"/>
      <w:tr w:rsidR="0026069E" w:rsidRPr="0026069E" w14:paraId="22159D56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314C5DF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12.3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9BED9B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трудовой дисциплины</w:t>
            </w:r>
          </w:p>
        </w:tc>
        <w:tc>
          <w:tcPr>
            <w:tcW w:w="5958" w:type="dxa"/>
            <w:shd w:val="clear" w:color="auto" w:fill="FFFFFF" w:themeFill="background1"/>
          </w:tcPr>
          <w:p w14:paraId="09B28E9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дисциплинарных взысканий</w:t>
            </w:r>
          </w:p>
        </w:tc>
      </w:tr>
      <w:tr w:rsidR="0026069E" w:rsidRPr="0026069E" w14:paraId="25C9A5A0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3241BB9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</w:tcPr>
          <w:p w14:paraId="1EC6776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3EDFABA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дисциплинарных взысканий</w:t>
            </w:r>
          </w:p>
        </w:tc>
      </w:tr>
      <w:tr w:rsidR="0026069E" w:rsidRPr="0026069E" w14:paraId="1E0963F0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3E3B12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11112B8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12.4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</w:tcPr>
          <w:p w14:paraId="5AC05AAC" w14:textId="77777777" w:rsidR="0026069E" w:rsidRPr="0026069E" w:rsidRDefault="0026069E" w:rsidP="0026069E">
            <w:pPr>
              <w:rPr>
                <w:b/>
                <w:bCs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Обеспечение безопасности и условий труда, соответствующих </w:t>
            </w:r>
            <w:r w:rsidRPr="0026069E">
              <w:rPr>
                <w:sz w:val="24"/>
                <w:szCs w:val="24"/>
              </w:rPr>
              <w:lastRenderedPageBreak/>
              <w:t>требованиям охраны труда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206356E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Выполнение норм и правил техники безопасности, охраны труда</w:t>
            </w:r>
          </w:p>
        </w:tc>
      </w:tr>
      <w:tr w:rsidR="0026069E" w:rsidRPr="0026069E" w14:paraId="118C1124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694BB25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1806CB9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57BD3AF8" w14:textId="77777777" w:rsidR="0026069E" w:rsidRPr="0026069E" w:rsidRDefault="0026069E" w:rsidP="0026069E">
            <w:pPr>
              <w:rPr>
                <w:rFonts w:eastAsia="Arial"/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зафиксированных в установленном порядке </w:t>
            </w:r>
            <w:r w:rsidRPr="0026069E">
              <w:rPr>
                <w:sz w:val="24"/>
                <w:szCs w:val="24"/>
              </w:rPr>
              <w:lastRenderedPageBreak/>
              <w:t>фактов нарушений норм и правил техники безопасности, охраны труда</w:t>
            </w:r>
          </w:p>
        </w:tc>
      </w:tr>
      <w:tr w:rsidR="0026069E" w:rsidRPr="0026069E" w14:paraId="13F5544B" w14:textId="77777777" w:rsidTr="0026069E">
        <w:tc>
          <w:tcPr>
            <w:tcW w:w="10197" w:type="dxa"/>
            <w:gridSpan w:val="3"/>
            <w:shd w:val="clear" w:color="auto" w:fill="FFFFFF" w:themeFill="background1"/>
          </w:tcPr>
          <w:p w14:paraId="457A4BC6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lastRenderedPageBreak/>
              <w:t>13. В части, касающейся сторожа, вахтера</w:t>
            </w:r>
          </w:p>
          <w:p w14:paraId="7FB9BF85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069E" w:rsidRPr="0026069E" w14:paraId="2386A48B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5AF883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7A090D4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13.1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484E52B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Нарушения, выявленные в ходе проведенных проверок уполномоченными органами</w:t>
            </w:r>
          </w:p>
        </w:tc>
        <w:tc>
          <w:tcPr>
            <w:tcW w:w="5958" w:type="dxa"/>
            <w:shd w:val="clear" w:color="auto" w:fill="FFFFFF" w:themeFill="background1"/>
          </w:tcPr>
          <w:p w14:paraId="7FC7800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нарушений</w:t>
            </w:r>
          </w:p>
        </w:tc>
      </w:tr>
      <w:tr w:rsidR="0026069E" w:rsidRPr="0026069E" w14:paraId="4DF5AADB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7F633DD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1D4836AD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76664F1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выявленных нарушений</w:t>
            </w:r>
          </w:p>
        </w:tc>
      </w:tr>
      <w:tr w:rsidR="0026069E" w:rsidRPr="0026069E" w14:paraId="12FB5FB1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64A86AB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2C12386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13.2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5209DBE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Качественное и оперативное выполнение обязанностей, своевременное и правильное реагирование на чрезвычайные происшествия</w:t>
            </w:r>
          </w:p>
        </w:tc>
        <w:tc>
          <w:tcPr>
            <w:tcW w:w="5958" w:type="dxa"/>
            <w:shd w:val="clear" w:color="auto" w:fill="FFFFFF" w:themeFill="background1"/>
          </w:tcPr>
          <w:p w14:paraId="5F45C74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замечаний по качеству и оперативности выполняемых обязанностей, реагированию на чрезвычайные происшествия</w:t>
            </w:r>
          </w:p>
        </w:tc>
      </w:tr>
      <w:tr w:rsidR="0026069E" w:rsidRPr="0026069E" w14:paraId="4DAB50DA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5092BBC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283B91A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</w:tcPr>
          <w:p w14:paraId="104F4F8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замечаний по качеству и оперативности выполнения обязанностей, реагированию на чрезвычайные происшествия  </w:t>
            </w:r>
          </w:p>
        </w:tc>
      </w:tr>
      <w:tr w:rsidR="0026069E" w:rsidRPr="0026069E" w14:paraId="547E47AA" w14:textId="77777777" w:rsidTr="0026069E">
        <w:tc>
          <w:tcPr>
            <w:tcW w:w="856" w:type="dxa"/>
            <w:vMerge w:val="restart"/>
            <w:shd w:val="clear" w:color="auto" w:fill="FFFFFF" w:themeFill="background1"/>
          </w:tcPr>
          <w:p w14:paraId="40498E5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  <w:p w14:paraId="60E7777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13.3</w:t>
            </w:r>
          </w:p>
        </w:tc>
        <w:tc>
          <w:tcPr>
            <w:tcW w:w="3383" w:type="dxa"/>
            <w:vMerge w:val="restart"/>
            <w:shd w:val="clear" w:color="auto" w:fill="FFFFFF" w:themeFill="background1"/>
            <w:vAlign w:val="center"/>
          </w:tcPr>
          <w:p w14:paraId="2ADE65A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Обеспечение сохранности имущества и оборудования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0EF4AB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замечаний </w:t>
            </w:r>
          </w:p>
          <w:p w14:paraId="6712BA3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</w:tr>
      <w:tr w:rsidR="0026069E" w:rsidRPr="0026069E" w14:paraId="7A425BC1" w14:textId="77777777" w:rsidTr="0026069E">
        <w:tc>
          <w:tcPr>
            <w:tcW w:w="856" w:type="dxa"/>
            <w:vMerge/>
            <w:shd w:val="clear" w:color="auto" w:fill="FFFFFF" w:themeFill="background1"/>
          </w:tcPr>
          <w:p w14:paraId="0B901862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shd w:val="clear" w:color="auto" w:fill="FFFFFF" w:themeFill="background1"/>
            <w:vAlign w:val="center"/>
          </w:tcPr>
          <w:p w14:paraId="32040FFD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60E633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замечаний</w:t>
            </w:r>
          </w:p>
        </w:tc>
      </w:tr>
    </w:tbl>
    <w:p w14:paraId="5EC704FB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1416F36B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4F85085E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  <w:r w:rsidRPr="0026069E">
        <w:br w:type="textWrapping" w:clear="all"/>
      </w:r>
      <w:r w:rsidRPr="0026069E">
        <w:rPr>
          <w:sz w:val="24"/>
          <w:szCs w:val="24"/>
        </w:rPr>
        <w:t xml:space="preserve">                                                                              </w:t>
      </w:r>
    </w:p>
    <w:p w14:paraId="3D9ED657" w14:textId="77777777" w:rsidR="0026069E" w:rsidRPr="0026069E" w:rsidRDefault="0026069E" w:rsidP="0026069E">
      <w:pPr>
        <w:autoSpaceDE/>
        <w:autoSpaceDN/>
        <w:spacing w:after="160" w:line="259" w:lineRule="auto"/>
        <w:rPr>
          <w:sz w:val="24"/>
          <w:szCs w:val="24"/>
        </w:rPr>
      </w:pPr>
      <w:r w:rsidRPr="0026069E">
        <w:rPr>
          <w:sz w:val="24"/>
          <w:szCs w:val="24"/>
        </w:rPr>
        <w:br w:type="page"/>
      </w:r>
    </w:p>
    <w:p w14:paraId="1191996E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  <w:r w:rsidRPr="0026069E">
        <w:rPr>
          <w:sz w:val="24"/>
          <w:szCs w:val="24"/>
        </w:rPr>
        <w:lastRenderedPageBreak/>
        <w:t>Приложение № 2</w:t>
      </w:r>
    </w:p>
    <w:p w14:paraId="19B7D1ED" w14:textId="20CAE531" w:rsidR="0026069E" w:rsidRPr="0026069E" w:rsidRDefault="0026069E" w:rsidP="0026069E">
      <w:pPr>
        <w:adjustRightInd w:val="0"/>
        <w:ind w:left="4678"/>
        <w:rPr>
          <w:sz w:val="24"/>
          <w:szCs w:val="24"/>
        </w:rPr>
      </w:pPr>
      <w:r w:rsidRPr="0026069E">
        <w:rPr>
          <w:sz w:val="24"/>
          <w:szCs w:val="24"/>
        </w:rPr>
        <w:t xml:space="preserve">к Положению о порядке оценки эффективности труда работников, </w:t>
      </w:r>
      <w:r w:rsidR="00307072">
        <w:rPr>
          <w:sz w:val="24"/>
          <w:szCs w:val="24"/>
        </w:rPr>
        <w:br/>
      </w:r>
      <w:r w:rsidRPr="0026069E">
        <w:rPr>
          <w:sz w:val="24"/>
          <w:szCs w:val="24"/>
        </w:rPr>
        <w:t xml:space="preserve">за исключением руководителей, Учреждения, утвержденному распоряжением администрации Кронштадтского района </w:t>
      </w:r>
    </w:p>
    <w:p w14:paraId="3BFD3715" w14:textId="77777777" w:rsidR="0026069E" w:rsidRPr="0026069E" w:rsidRDefault="0026069E" w:rsidP="0026069E">
      <w:pPr>
        <w:adjustRightInd w:val="0"/>
        <w:ind w:left="4678"/>
        <w:rPr>
          <w:sz w:val="24"/>
          <w:szCs w:val="24"/>
        </w:rPr>
      </w:pPr>
      <w:r w:rsidRPr="0026069E">
        <w:rPr>
          <w:sz w:val="24"/>
          <w:szCs w:val="24"/>
        </w:rPr>
        <w:t xml:space="preserve">Санкт-Петербурга </w:t>
      </w:r>
      <w:bookmarkStart w:id="2" w:name="_GoBack"/>
      <w:bookmarkEnd w:id="2"/>
    </w:p>
    <w:p w14:paraId="7C36ED21" w14:textId="77777777" w:rsidR="0026069E" w:rsidRPr="0026069E" w:rsidRDefault="0026069E" w:rsidP="0026069E">
      <w:pPr>
        <w:adjustRightInd w:val="0"/>
        <w:ind w:firstLine="4678"/>
        <w:rPr>
          <w:sz w:val="24"/>
          <w:szCs w:val="24"/>
        </w:rPr>
      </w:pPr>
      <w:r w:rsidRPr="0026069E">
        <w:rPr>
          <w:sz w:val="24"/>
          <w:szCs w:val="24"/>
        </w:rPr>
        <w:t>от</w:t>
      </w:r>
      <w:r w:rsidRPr="0026069E">
        <w:rPr>
          <w:sz w:val="24"/>
          <w:szCs w:val="24"/>
          <w:u w:val="single"/>
        </w:rPr>
        <w:t>_______________</w:t>
      </w:r>
      <w:r w:rsidRPr="0026069E">
        <w:rPr>
          <w:sz w:val="24"/>
          <w:szCs w:val="24"/>
        </w:rPr>
        <w:t>№</w:t>
      </w:r>
      <w:r w:rsidRPr="0026069E">
        <w:rPr>
          <w:sz w:val="24"/>
          <w:szCs w:val="24"/>
          <w:u w:val="single"/>
        </w:rPr>
        <w:t>_______</w:t>
      </w:r>
    </w:p>
    <w:p w14:paraId="6233F649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7E7C2C8D" w14:textId="77777777" w:rsidR="0026069E" w:rsidRPr="0026069E" w:rsidRDefault="0026069E" w:rsidP="0026069E">
      <w:pPr>
        <w:tabs>
          <w:tab w:val="left" w:pos="851"/>
        </w:tabs>
        <w:ind w:firstLine="426"/>
        <w:contextualSpacing/>
      </w:pPr>
    </w:p>
    <w:p w14:paraId="7CC61BD9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ДОПОЛНИТЕЛЬНЫЕ ПОКАЗАТЕЛИ И КРИТЕРИИ </w:t>
      </w:r>
    </w:p>
    <w:p w14:paraId="57275322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оценки эффективности труда работников </w:t>
      </w:r>
    </w:p>
    <w:p w14:paraId="1AAD3092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государственных бюджетных учреждений по делам молодежи, находящихся в ведении администрации Кронштадтского района Санкт-Петербурга, </w:t>
      </w:r>
    </w:p>
    <w:p w14:paraId="012D1621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  <w:r w:rsidRPr="0026069E">
        <w:rPr>
          <w:b/>
          <w:sz w:val="24"/>
          <w:szCs w:val="24"/>
        </w:rPr>
        <w:t xml:space="preserve">непосредственно </w:t>
      </w:r>
      <w:proofErr w:type="gramStart"/>
      <w:r w:rsidRPr="0026069E">
        <w:rPr>
          <w:b/>
          <w:sz w:val="24"/>
          <w:szCs w:val="24"/>
        </w:rPr>
        <w:t>реализующих</w:t>
      </w:r>
      <w:proofErr w:type="gramEnd"/>
      <w:r w:rsidRPr="0026069E">
        <w:rPr>
          <w:b/>
          <w:sz w:val="24"/>
          <w:szCs w:val="24"/>
        </w:rPr>
        <w:t xml:space="preserve"> основные направления молодежной политики </w:t>
      </w:r>
    </w:p>
    <w:p w14:paraId="39B68F3C" w14:textId="77777777" w:rsidR="0026069E" w:rsidRPr="0026069E" w:rsidRDefault="0026069E" w:rsidP="0026069E">
      <w:pPr>
        <w:adjustRightInd w:val="0"/>
        <w:jc w:val="center"/>
        <w:rPr>
          <w:b/>
          <w:sz w:val="24"/>
          <w:szCs w:val="24"/>
        </w:rPr>
      </w:pPr>
    </w:p>
    <w:tbl>
      <w:tblPr>
        <w:tblStyle w:val="a4"/>
        <w:tblW w:w="10178" w:type="dxa"/>
        <w:tblInd w:w="-147" w:type="dxa"/>
        <w:tblLook w:val="04A0" w:firstRow="1" w:lastRow="0" w:firstColumn="1" w:lastColumn="0" w:noHBand="0" w:noVBand="1"/>
      </w:tblPr>
      <w:tblGrid>
        <w:gridCol w:w="851"/>
        <w:gridCol w:w="5526"/>
        <w:gridCol w:w="3801"/>
      </w:tblGrid>
      <w:tr w:rsidR="0026069E" w:rsidRPr="0026069E" w14:paraId="7706C791" w14:textId="77777777" w:rsidTr="001235E8">
        <w:tc>
          <w:tcPr>
            <w:tcW w:w="851" w:type="dxa"/>
            <w:vAlign w:val="center"/>
          </w:tcPr>
          <w:p w14:paraId="2BA1C0D3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 xml:space="preserve">№ </w:t>
            </w:r>
            <w:r w:rsidRPr="0026069E">
              <w:rPr>
                <w:b/>
                <w:sz w:val="24"/>
                <w:szCs w:val="24"/>
              </w:rPr>
              <w:br/>
            </w:r>
            <w:proofErr w:type="gramStart"/>
            <w:r w:rsidRPr="0026069E">
              <w:rPr>
                <w:b/>
                <w:sz w:val="24"/>
                <w:szCs w:val="24"/>
              </w:rPr>
              <w:t>п</w:t>
            </w:r>
            <w:proofErr w:type="gramEnd"/>
            <w:r w:rsidRPr="0026069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26" w:type="dxa"/>
            <w:vAlign w:val="center"/>
          </w:tcPr>
          <w:p w14:paraId="776F1D4A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801" w:type="dxa"/>
            <w:vAlign w:val="center"/>
          </w:tcPr>
          <w:p w14:paraId="7CC39A63" w14:textId="77777777" w:rsidR="0026069E" w:rsidRPr="0026069E" w:rsidRDefault="0026069E" w:rsidP="0026069E">
            <w:pPr>
              <w:jc w:val="center"/>
              <w:rPr>
                <w:b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>Критерии</w:t>
            </w:r>
          </w:p>
        </w:tc>
      </w:tr>
      <w:tr w:rsidR="0026069E" w:rsidRPr="0026069E" w14:paraId="08D40676" w14:textId="77777777" w:rsidTr="001235E8">
        <w:tc>
          <w:tcPr>
            <w:tcW w:w="10178" w:type="dxa"/>
            <w:gridSpan w:val="3"/>
          </w:tcPr>
          <w:p w14:paraId="5A22EC67" w14:textId="77777777" w:rsidR="0026069E" w:rsidRPr="0026069E" w:rsidRDefault="0026069E" w:rsidP="0026069E">
            <w:pPr>
              <w:numPr>
                <w:ilvl w:val="0"/>
                <w:numId w:val="22"/>
              </w:numPr>
              <w:autoSpaceDE/>
              <w:autoSpaceDN/>
              <w:adjustRightInd w:val="0"/>
              <w:jc w:val="center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26069E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В части, касающейся заместителей руководителей учреждения по направлению деятельности, связанному с непосредственной реализацией основных направлений молодежной политики</w:t>
            </w:r>
          </w:p>
        </w:tc>
      </w:tr>
      <w:tr w:rsidR="0026069E" w:rsidRPr="0026069E" w14:paraId="06D79D7D" w14:textId="77777777" w:rsidTr="001235E8">
        <w:trPr>
          <w:trHeight w:val="495"/>
        </w:trPr>
        <w:tc>
          <w:tcPr>
            <w:tcW w:w="851" w:type="dxa"/>
            <w:vMerge w:val="restart"/>
          </w:tcPr>
          <w:p w14:paraId="4908849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</w:t>
            </w:r>
          </w:p>
        </w:tc>
        <w:tc>
          <w:tcPr>
            <w:tcW w:w="5526" w:type="dxa"/>
            <w:vMerge w:val="restart"/>
          </w:tcPr>
          <w:p w14:paraId="66D305F1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нарушений, выявленные в ходе проведенных проверок уполномоченными органами по направлениям работы.</w:t>
            </w:r>
          </w:p>
        </w:tc>
        <w:tc>
          <w:tcPr>
            <w:tcW w:w="3801" w:type="dxa"/>
          </w:tcPr>
          <w:p w14:paraId="4897E922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нарушений </w:t>
            </w:r>
          </w:p>
        </w:tc>
      </w:tr>
      <w:tr w:rsidR="0026069E" w:rsidRPr="0026069E" w14:paraId="37921FB3" w14:textId="77777777" w:rsidTr="001235E8">
        <w:trPr>
          <w:trHeight w:val="438"/>
        </w:trPr>
        <w:tc>
          <w:tcPr>
            <w:tcW w:w="851" w:type="dxa"/>
            <w:vMerge/>
          </w:tcPr>
          <w:p w14:paraId="18C1799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1632E29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4EEC896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выявленных нарушений</w:t>
            </w:r>
          </w:p>
        </w:tc>
      </w:tr>
      <w:tr w:rsidR="0026069E" w:rsidRPr="0026069E" w14:paraId="20B97935" w14:textId="77777777" w:rsidTr="001235E8">
        <w:trPr>
          <w:trHeight w:val="383"/>
        </w:trPr>
        <w:tc>
          <w:tcPr>
            <w:tcW w:w="851" w:type="dxa"/>
            <w:vMerge w:val="restart"/>
          </w:tcPr>
          <w:p w14:paraId="7BD6DD8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1.2</w:t>
            </w:r>
          </w:p>
        </w:tc>
        <w:tc>
          <w:tcPr>
            <w:tcW w:w="5526" w:type="dxa"/>
            <w:vMerge w:val="restart"/>
          </w:tcPr>
          <w:p w14:paraId="7CFCA900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установленных сроков сдачи отчетности, правильность оформления документов</w:t>
            </w:r>
          </w:p>
        </w:tc>
        <w:tc>
          <w:tcPr>
            <w:tcW w:w="3801" w:type="dxa"/>
          </w:tcPr>
          <w:p w14:paraId="03EC710C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Нет замечаний</w:t>
            </w:r>
          </w:p>
        </w:tc>
      </w:tr>
      <w:tr w:rsidR="0026069E" w:rsidRPr="0026069E" w14:paraId="4C9DF8BB" w14:textId="77777777" w:rsidTr="001235E8">
        <w:trPr>
          <w:trHeight w:val="329"/>
        </w:trPr>
        <w:tc>
          <w:tcPr>
            <w:tcW w:w="851" w:type="dxa"/>
            <w:vMerge/>
          </w:tcPr>
          <w:p w14:paraId="066BA14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A17BF8B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C1C16A8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замечаний</w:t>
            </w:r>
          </w:p>
        </w:tc>
      </w:tr>
      <w:tr w:rsidR="0026069E" w:rsidRPr="0026069E" w14:paraId="02E3B7FC" w14:textId="77777777" w:rsidTr="001235E8">
        <w:trPr>
          <w:trHeight w:val="647"/>
        </w:trPr>
        <w:tc>
          <w:tcPr>
            <w:tcW w:w="851" w:type="dxa"/>
            <w:vMerge w:val="restart"/>
          </w:tcPr>
          <w:p w14:paraId="635C05A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1.3</w:t>
            </w:r>
          </w:p>
        </w:tc>
        <w:tc>
          <w:tcPr>
            <w:tcW w:w="5526" w:type="dxa"/>
            <w:vMerge w:val="restart"/>
          </w:tcPr>
          <w:p w14:paraId="5C5100AD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и реализация в учреждении проектов, программ по основным направлениям молодежной политики</w:t>
            </w:r>
          </w:p>
        </w:tc>
        <w:tc>
          <w:tcPr>
            <w:tcW w:w="3801" w:type="dxa"/>
          </w:tcPr>
          <w:p w14:paraId="2A93CB1C" w14:textId="77777777" w:rsidR="0026069E" w:rsidRPr="0026069E" w:rsidRDefault="0026069E" w:rsidP="0026069E">
            <w:pPr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программ, проектов (за каждый)</w:t>
            </w:r>
          </w:p>
        </w:tc>
      </w:tr>
      <w:tr w:rsidR="0026069E" w:rsidRPr="0026069E" w14:paraId="3CB809B8" w14:textId="77777777" w:rsidTr="001235E8">
        <w:trPr>
          <w:trHeight w:val="287"/>
        </w:trPr>
        <w:tc>
          <w:tcPr>
            <w:tcW w:w="851" w:type="dxa"/>
            <w:vMerge/>
          </w:tcPr>
          <w:p w14:paraId="7515E49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3F01900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0CFC0E2A" w14:textId="77777777" w:rsidR="0026069E" w:rsidRPr="0026069E" w:rsidRDefault="0026069E" w:rsidP="0026069E">
            <w:pPr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программ, проектов</w:t>
            </w:r>
          </w:p>
        </w:tc>
      </w:tr>
      <w:tr w:rsidR="0026069E" w:rsidRPr="0026069E" w14:paraId="0A1EF4AF" w14:textId="77777777" w:rsidTr="001235E8">
        <w:trPr>
          <w:trHeight w:val="1822"/>
        </w:trPr>
        <w:tc>
          <w:tcPr>
            <w:tcW w:w="851" w:type="dxa"/>
          </w:tcPr>
          <w:p w14:paraId="7B59B4F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1.4</w:t>
            </w:r>
          </w:p>
        </w:tc>
        <w:tc>
          <w:tcPr>
            <w:tcW w:w="5526" w:type="dxa"/>
          </w:tcPr>
          <w:p w14:paraId="3B80D28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Содействие учреждением в проведении конкурсов, фестивалей городского, межрегионального, всероссийского и международного уровней, реализации проектов межрегиональных и международных молодежных обменов.</w:t>
            </w:r>
          </w:p>
        </w:tc>
        <w:tc>
          <w:tcPr>
            <w:tcW w:w="3801" w:type="dxa"/>
          </w:tcPr>
          <w:p w14:paraId="581A759D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Учитываются </w:t>
            </w:r>
            <w:proofErr w:type="gramStart"/>
            <w:r w:rsidRPr="0026069E">
              <w:rPr>
                <w:sz w:val="24"/>
                <w:szCs w:val="24"/>
              </w:rPr>
              <w:t>факты о проведении</w:t>
            </w:r>
            <w:proofErr w:type="gramEnd"/>
            <w:r w:rsidRPr="0026069E">
              <w:rPr>
                <w:sz w:val="24"/>
                <w:szCs w:val="24"/>
              </w:rPr>
              <w:t xml:space="preserve"> учреждением конкурсов, фестивалей городского, межрегионального, всероссийского и международного уровней (за каждый)</w:t>
            </w:r>
          </w:p>
        </w:tc>
      </w:tr>
      <w:tr w:rsidR="0026069E" w:rsidRPr="0026069E" w14:paraId="7C1F0030" w14:textId="77777777" w:rsidTr="001235E8">
        <w:trPr>
          <w:trHeight w:val="281"/>
        </w:trPr>
        <w:tc>
          <w:tcPr>
            <w:tcW w:w="851" w:type="dxa"/>
            <w:vMerge w:val="restart"/>
          </w:tcPr>
          <w:p w14:paraId="609D9F9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1.5</w:t>
            </w:r>
          </w:p>
        </w:tc>
        <w:tc>
          <w:tcPr>
            <w:tcW w:w="5526" w:type="dxa"/>
            <w:vMerge w:val="restart"/>
          </w:tcPr>
          <w:p w14:paraId="1A00184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победителей и призеров в конкурсах, соревнованиях и фестивалях регионального, межрегионального, всероссийского, международного уровней</w:t>
            </w:r>
          </w:p>
        </w:tc>
        <w:tc>
          <w:tcPr>
            <w:tcW w:w="3801" w:type="dxa"/>
          </w:tcPr>
          <w:p w14:paraId="10B147D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Наличие не менее 10 победителей или призеров за отчетный период, не более одного диплома (грамоты) в каждом конкурсе, не более одного коллектива в одной номинации)</w:t>
            </w:r>
            <w:proofErr w:type="gramEnd"/>
          </w:p>
        </w:tc>
      </w:tr>
      <w:tr w:rsidR="0026069E" w:rsidRPr="0026069E" w14:paraId="52478B72" w14:textId="77777777" w:rsidTr="001235E8">
        <w:trPr>
          <w:trHeight w:val="267"/>
        </w:trPr>
        <w:tc>
          <w:tcPr>
            <w:tcW w:w="851" w:type="dxa"/>
            <w:vMerge/>
          </w:tcPr>
          <w:p w14:paraId="4C572AE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7157DF7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1E8E405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победителей и призеров </w:t>
            </w:r>
          </w:p>
        </w:tc>
      </w:tr>
      <w:tr w:rsidR="0026069E" w:rsidRPr="0026069E" w14:paraId="32FAD0EF" w14:textId="77777777" w:rsidTr="001235E8">
        <w:trPr>
          <w:trHeight w:val="469"/>
        </w:trPr>
        <w:tc>
          <w:tcPr>
            <w:tcW w:w="851" w:type="dxa"/>
            <w:vMerge w:val="restart"/>
          </w:tcPr>
          <w:p w14:paraId="1DBD6A9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1.6</w:t>
            </w:r>
          </w:p>
        </w:tc>
        <w:tc>
          <w:tcPr>
            <w:tcW w:w="5526" w:type="dxa"/>
            <w:vMerge w:val="restart"/>
          </w:tcPr>
          <w:p w14:paraId="06AEABA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публикаций и освещение деятельности учреждения в средствах массовой информации (газеты, журналы, телевидение и их интернет версии)</w:t>
            </w:r>
          </w:p>
        </w:tc>
        <w:tc>
          <w:tcPr>
            <w:tcW w:w="3801" w:type="dxa"/>
          </w:tcPr>
          <w:p w14:paraId="75FAD64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не менее 5 публикаций в СМИ в отчетный период</w:t>
            </w:r>
          </w:p>
        </w:tc>
      </w:tr>
      <w:tr w:rsidR="0026069E" w:rsidRPr="0026069E" w14:paraId="6E4C7EB5" w14:textId="77777777" w:rsidTr="001235E8">
        <w:trPr>
          <w:trHeight w:val="344"/>
        </w:trPr>
        <w:tc>
          <w:tcPr>
            <w:tcW w:w="851" w:type="dxa"/>
            <w:vMerge/>
          </w:tcPr>
          <w:p w14:paraId="5B2E3FC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850D4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FFA3EE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публикаций</w:t>
            </w:r>
          </w:p>
        </w:tc>
      </w:tr>
      <w:tr w:rsidR="0026069E" w:rsidRPr="0026069E" w14:paraId="0645CC2B" w14:textId="77777777" w:rsidTr="001235E8">
        <w:trPr>
          <w:trHeight w:val="560"/>
        </w:trPr>
        <w:tc>
          <w:tcPr>
            <w:tcW w:w="851" w:type="dxa"/>
            <w:vMerge w:val="restart"/>
          </w:tcPr>
          <w:p w14:paraId="07A5CE9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1.7</w:t>
            </w:r>
          </w:p>
        </w:tc>
        <w:tc>
          <w:tcPr>
            <w:tcW w:w="5526" w:type="dxa"/>
            <w:vMerge w:val="restart"/>
          </w:tcPr>
          <w:p w14:paraId="7EF2E21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на Интернет-сайте учреждения разделов с развернутой информацией о деятельности учреждения (фотографии, статьи, видеоролики и </w:t>
            </w:r>
            <w:r w:rsidRPr="0026069E">
              <w:rPr>
                <w:sz w:val="24"/>
                <w:szCs w:val="24"/>
              </w:rPr>
              <w:lastRenderedPageBreak/>
              <w:t>т.д.), учреждения контактной информации, сведений о руководстве учреждения и лицах, ответственных за обслуживание потребителей</w:t>
            </w:r>
          </w:p>
        </w:tc>
        <w:tc>
          <w:tcPr>
            <w:tcW w:w="3801" w:type="dxa"/>
          </w:tcPr>
          <w:p w14:paraId="46D8CD3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 xml:space="preserve">Наличие интернет-сайта учреждения  и разделов с развернутой информацией о </w:t>
            </w:r>
            <w:r w:rsidRPr="0026069E">
              <w:rPr>
                <w:sz w:val="24"/>
                <w:szCs w:val="24"/>
              </w:rPr>
              <w:lastRenderedPageBreak/>
              <w:t>деятельности учреждения</w:t>
            </w:r>
          </w:p>
        </w:tc>
      </w:tr>
      <w:tr w:rsidR="0026069E" w:rsidRPr="0026069E" w14:paraId="713E5463" w14:textId="77777777" w:rsidTr="001235E8">
        <w:trPr>
          <w:trHeight w:val="1371"/>
        </w:trPr>
        <w:tc>
          <w:tcPr>
            <w:tcW w:w="851" w:type="dxa"/>
            <w:vMerge/>
          </w:tcPr>
          <w:p w14:paraId="3EB6338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EE3E52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7DB404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сайта</w:t>
            </w:r>
          </w:p>
        </w:tc>
      </w:tr>
      <w:tr w:rsidR="0026069E" w:rsidRPr="0026069E" w14:paraId="14F4AC08" w14:textId="77777777" w:rsidTr="001235E8">
        <w:trPr>
          <w:trHeight w:val="907"/>
        </w:trPr>
        <w:tc>
          <w:tcPr>
            <w:tcW w:w="851" w:type="dxa"/>
            <w:vMerge w:val="restart"/>
          </w:tcPr>
          <w:p w14:paraId="7F383D5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1.8</w:t>
            </w:r>
          </w:p>
        </w:tc>
        <w:tc>
          <w:tcPr>
            <w:tcW w:w="5526" w:type="dxa"/>
            <w:vMerge w:val="restart"/>
          </w:tcPr>
          <w:p w14:paraId="2B95473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Развитие социального партнерства учреждения</w:t>
            </w:r>
          </w:p>
        </w:tc>
        <w:tc>
          <w:tcPr>
            <w:tcW w:w="3801" w:type="dxa"/>
          </w:tcPr>
          <w:p w14:paraId="18DA978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договоров / соглашений по направлениям работы учреждения (не менее 15)</w:t>
            </w:r>
          </w:p>
        </w:tc>
      </w:tr>
      <w:tr w:rsidR="0026069E" w:rsidRPr="0026069E" w14:paraId="01DF8BC2" w14:textId="77777777" w:rsidTr="001235E8">
        <w:trPr>
          <w:trHeight w:val="191"/>
        </w:trPr>
        <w:tc>
          <w:tcPr>
            <w:tcW w:w="851" w:type="dxa"/>
            <w:vMerge/>
          </w:tcPr>
          <w:p w14:paraId="09785E0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9BC62C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B26282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договоров/соглашений</w:t>
            </w:r>
          </w:p>
        </w:tc>
      </w:tr>
      <w:tr w:rsidR="0026069E" w:rsidRPr="0026069E" w14:paraId="32AD487B" w14:textId="77777777" w:rsidTr="001235E8">
        <w:trPr>
          <w:trHeight w:val="2226"/>
        </w:trPr>
        <w:tc>
          <w:tcPr>
            <w:tcW w:w="851" w:type="dxa"/>
            <w:vMerge w:val="restart"/>
          </w:tcPr>
          <w:p w14:paraId="7801437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1.9</w:t>
            </w:r>
          </w:p>
        </w:tc>
        <w:tc>
          <w:tcPr>
            <w:tcW w:w="5526" w:type="dxa"/>
            <w:vMerge w:val="restart"/>
          </w:tcPr>
          <w:p w14:paraId="638598E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Личное участие или участие учреждения в смотрах-конкурсах, конкурсах профессионального мастерства регионального и всероссийского уровня (по направлению учреждением)</w:t>
            </w:r>
          </w:p>
        </w:tc>
        <w:tc>
          <w:tcPr>
            <w:tcW w:w="3801" w:type="dxa"/>
          </w:tcPr>
          <w:p w14:paraId="1747A5B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подтвержденных фактов участия в отчетном периоде. Учитываются смотры-конкурсы профессионального мастерства, либо смотры-конкурсы учреждений сферы молодежной политики Санкт-Петербурга и РФ (за каждую номинацию отдельно)</w:t>
            </w:r>
          </w:p>
        </w:tc>
      </w:tr>
      <w:tr w:rsidR="0026069E" w:rsidRPr="0026069E" w14:paraId="62211E24" w14:textId="77777777" w:rsidTr="001235E8">
        <w:trPr>
          <w:trHeight w:val="690"/>
        </w:trPr>
        <w:tc>
          <w:tcPr>
            <w:tcW w:w="851" w:type="dxa"/>
            <w:vMerge/>
          </w:tcPr>
          <w:p w14:paraId="3CC258D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6D73F3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0AA11EA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 участия в отчетном периоде</w:t>
            </w:r>
          </w:p>
        </w:tc>
      </w:tr>
      <w:tr w:rsidR="0026069E" w:rsidRPr="0026069E" w14:paraId="68434EB2" w14:textId="77777777" w:rsidTr="001235E8">
        <w:trPr>
          <w:trHeight w:val="564"/>
        </w:trPr>
        <w:tc>
          <w:tcPr>
            <w:tcW w:w="851" w:type="dxa"/>
          </w:tcPr>
          <w:p w14:paraId="2B8E3D7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1.10</w:t>
            </w:r>
          </w:p>
        </w:tc>
        <w:tc>
          <w:tcPr>
            <w:tcW w:w="5526" w:type="dxa"/>
          </w:tcPr>
          <w:p w14:paraId="0AD9F2A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3801" w:type="dxa"/>
          </w:tcPr>
          <w:p w14:paraId="663DB48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 учреждении большого количества структурных подразделений, разъездной характер работы при проведении проверок и мероприятий</w:t>
            </w:r>
          </w:p>
        </w:tc>
      </w:tr>
      <w:tr w:rsidR="0026069E" w:rsidRPr="0026069E" w14:paraId="0E990835" w14:textId="77777777" w:rsidTr="001235E8">
        <w:trPr>
          <w:trHeight w:val="607"/>
        </w:trPr>
        <w:tc>
          <w:tcPr>
            <w:tcW w:w="851" w:type="dxa"/>
            <w:vMerge w:val="restart"/>
          </w:tcPr>
          <w:p w14:paraId="792EF09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bookmarkStart w:id="3" w:name="_Hlk152246523"/>
            <w:r w:rsidRPr="0026069E">
              <w:rPr>
                <w:sz w:val="24"/>
                <w:szCs w:val="24"/>
              </w:rPr>
              <w:t>1.11</w:t>
            </w:r>
          </w:p>
        </w:tc>
        <w:tc>
          <w:tcPr>
            <w:tcW w:w="5526" w:type="dxa"/>
            <w:vMerge w:val="restart"/>
          </w:tcPr>
          <w:p w14:paraId="18D06FE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</w:tc>
        <w:tc>
          <w:tcPr>
            <w:tcW w:w="3801" w:type="dxa"/>
          </w:tcPr>
          <w:p w14:paraId="0F60C60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3 и более мероприятий</w:t>
            </w:r>
          </w:p>
        </w:tc>
      </w:tr>
      <w:tr w:rsidR="0026069E" w:rsidRPr="0026069E" w14:paraId="4F89A031" w14:textId="77777777" w:rsidTr="001235E8">
        <w:trPr>
          <w:trHeight w:val="579"/>
        </w:trPr>
        <w:tc>
          <w:tcPr>
            <w:tcW w:w="851" w:type="dxa"/>
            <w:vMerge/>
          </w:tcPr>
          <w:p w14:paraId="1FDC85B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A017FC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68F38F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4733EEF9" w14:textId="77777777" w:rsidTr="001235E8">
        <w:trPr>
          <w:trHeight w:val="517"/>
        </w:trPr>
        <w:tc>
          <w:tcPr>
            <w:tcW w:w="851" w:type="dxa"/>
            <w:vMerge/>
          </w:tcPr>
          <w:p w14:paraId="6DD35BA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07100EB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A3D27F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bookmarkEnd w:id="3"/>
      <w:tr w:rsidR="0026069E" w:rsidRPr="0026069E" w14:paraId="4B77C579" w14:textId="77777777" w:rsidTr="001235E8">
        <w:trPr>
          <w:trHeight w:val="564"/>
        </w:trPr>
        <w:tc>
          <w:tcPr>
            <w:tcW w:w="851" w:type="dxa"/>
            <w:vMerge w:val="restart"/>
          </w:tcPr>
          <w:p w14:paraId="2E63AD0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1.12</w:t>
            </w:r>
          </w:p>
        </w:tc>
        <w:tc>
          <w:tcPr>
            <w:tcW w:w="5526" w:type="dxa"/>
            <w:vMerge w:val="restart"/>
          </w:tcPr>
          <w:p w14:paraId="40F1FF4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Прохождение курсов повышения квалификации по направлению деятельности (не менее 72 часов).</w:t>
            </w:r>
          </w:p>
          <w:p w14:paraId="1EDBD5F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Прохождение аттестации (получение категории или своевременное подтверждение категории)</w:t>
            </w:r>
          </w:p>
        </w:tc>
        <w:tc>
          <w:tcPr>
            <w:tcW w:w="3801" w:type="dxa"/>
          </w:tcPr>
          <w:p w14:paraId="72ABFF8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факта </w:t>
            </w:r>
          </w:p>
        </w:tc>
      </w:tr>
      <w:tr w:rsidR="0026069E" w:rsidRPr="0026069E" w14:paraId="495B9E0E" w14:textId="77777777" w:rsidTr="001235E8">
        <w:trPr>
          <w:trHeight w:val="532"/>
        </w:trPr>
        <w:tc>
          <w:tcPr>
            <w:tcW w:w="851" w:type="dxa"/>
            <w:vMerge/>
          </w:tcPr>
          <w:p w14:paraId="4CDF998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3911E9C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F43067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факта</w:t>
            </w:r>
          </w:p>
        </w:tc>
      </w:tr>
      <w:tr w:rsidR="0026069E" w:rsidRPr="0026069E" w14:paraId="15BB237A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5ACB5A1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1.13</w:t>
            </w:r>
          </w:p>
        </w:tc>
        <w:tc>
          <w:tcPr>
            <w:tcW w:w="5526" w:type="dxa"/>
            <w:vMerge w:val="restart"/>
          </w:tcPr>
          <w:p w14:paraId="464D4BB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Выступления на семинарах, мастер-классах, творческих лабораториях, конференциях, методических объединениях не ниже районного уровня (по направлению учреждением)</w:t>
            </w:r>
          </w:p>
        </w:tc>
        <w:tc>
          <w:tcPr>
            <w:tcW w:w="3801" w:type="dxa"/>
          </w:tcPr>
          <w:p w14:paraId="1E5DF6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фактов выступлений (за каждый подтвержденный факт в отчетном периоде)</w:t>
            </w:r>
          </w:p>
        </w:tc>
      </w:tr>
      <w:tr w:rsidR="0026069E" w:rsidRPr="0026069E" w14:paraId="298A6A9E" w14:textId="77777777" w:rsidTr="001235E8">
        <w:trPr>
          <w:trHeight w:val="552"/>
        </w:trPr>
        <w:tc>
          <w:tcPr>
            <w:tcW w:w="851" w:type="dxa"/>
            <w:vMerge/>
          </w:tcPr>
          <w:p w14:paraId="474CB91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56582E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025C49D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</w:t>
            </w:r>
          </w:p>
        </w:tc>
      </w:tr>
      <w:tr w:rsidR="0026069E" w:rsidRPr="0026069E" w14:paraId="4FFD861D" w14:textId="77777777" w:rsidTr="001235E8">
        <w:trPr>
          <w:trHeight w:val="282"/>
        </w:trPr>
        <w:tc>
          <w:tcPr>
            <w:tcW w:w="851" w:type="dxa"/>
            <w:vMerge w:val="restart"/>
          </w:tcPr>
          <w:p w14:paraId="3E29063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1.14</w:t>
            </w:r>
          </w:p>
        </w:tc>
        <w:tc>
          <w:tcPr>
            <w:tcW w:w="5526" w:type="dxa"/>
            <w:vMerge w:val="restart"/>
          </w:tcPr>
          <w:p w14:paraId="46E1570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Участие в реализации сетевых федеральных проектов: центры общественного развития «</w:t>
            </w:r>
            <w:proofErr w:type="spellStart"/>
            <w:r w:rsidRPr="0026069E">
              <w:rPr>
                <w:sz w:val="24"/>
                <w:szCs w:val="24"/>
              </w:rPr>
              <w:t>Добро</w:t>
            </w:r>
            <w:proofErr w:type="gramStart"/>
            <w:r w:rsidRPr="0026069E">
              <w:rPr>
                <w:sz w:val="24"/>
                <w:szCs w:val="24"/>
              </w:rPr>
              <w:t>.Ц</w:t>
            </w:r>
            <w:proofErr w:type="gramEnd"/>
            <w:r w:rsidRPr="0026069E">
              <w:rPr>
                <w:sz w:val="24"/>
                <w:szCs w:val="24"/>
              </w:rPr>
              <w:t>ентр</w:t>
            </w:r>
            <w:proofErr w:type="spellEnd"/>
            <w:r w:rsidRPr="0026069E">
              <w:rPr>
                <w:sz w:val="24"/>
                <w:szCs w:val="24"/>
              </w:rPr>
              <w:t xml:space="preserve">»; молодежные пространства «Точки притяжения»; сеть Арт-резиденции арт-кластера «Таврида» </w:t>
            </w:r>
          </w:p>
        </w:tc>
        <w:tc>
          <w:tcPr>
            <w:tcW w:w="3801" w:type="dxa"/>
          </w:tcPr>
          <w:p w14:paraId="4DD3C37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</w:t>
            </w:r>
          </w:p>
        </w:tc>
      </w:tr>
      <w:tr w:rsidR="0026069E" w:rsidRPr="0026069E" w14:paraId="60172CE7" w14:textId="77777777" w:rsidTr="001235E8">
        <w:trPr>
          <w:trHeight w:val="282"/>
        </w:trPr>
        <w:tc>
          <w:tcPr>
            <w:tcW w:w="851" w:type="dxa"/>
            <w:vMerge/>
          </w:tcPr>
          <w:p w14:paraId="4C0EEBF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380208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156BB54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</w:t>
            </w:r>
          </w:p>
        </w:tc>
      </w:tr>
      <w:tr w:rsidR="0026069E" w:rsidRPr="0026069E" w14:paraId="30E6C84F" w14:textId="77777777" w:rsidTr="001235E8">
        <w:trPr>
          <w:trHeight w:val="559"/>
        </w:trPr>
        <w:tc>
          <w:tcPr>
            <w:tcW w:w="851" w:type="dxa"/>
            <w:vMerge w:val="restart"/>
          </w:tcPr>
          <w:p w14:paraId="7422834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1.15</w:t>
            </w:r>
          </w:p>
        </w:tc>
        <w:tc>
          <w:tcPr>
            <w:tcW w:w="5526" w:type="dxa"/>
            <w:vMerge w:val="restart"/>
          </w:tcPr>
          <w:p w14:paraId="6B12B06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Доля лиц, занимающихся в учреждении, вовлеченных в добровольческую (волонтерскую) деятельность, зарегистрированных (прошедших </w:t>
            </w:r>
            <w:r w:rsidRPr="0026069E">
              <w:rPr>
                <w:sz w:val="24"/>
                <w:szCs w:val="24"/>
              </w:rPr>
              <w:lastRenderedPageBreak/>
              <w:t>идентификацию и аутентификацию) в единой информационной системе в сфере развития добровольчества (</w:t>
            </w:r>
            <w:proofErr w:type="spellStart"/>
            <w:r w:rsidRPr="0026069E">
              <w:rPr>
                <w:sz w:val="24"/>
                <w:szCs w:val="24"/>
              </w:rPr>
              <w:t>волонтерства</w:t>
            </w:r>
            <w:proofErr w:type="spellEnd"/>
            <w:r w:rsidRPr="0026069E">
              <w:rPr>
                <w:sz w:val="24"/>
                <w:szCs w:val="24"/>
              </w:rPr>
              <w:t xml:space="preserve">) (www.dobro.ru) и регулярно (не менее одного раза в месяц) участвующих в добровольческой (волонтерской) деятельности </w:t>
            </w:r>
          </w:p>
        </w:tc>
        <w:tc>
          <w:tcPr>
            <w:tcW w:w="3801" w:type="dxa"/>
          </w:tcPr>
          <w:p w14:paraId="470549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Не менее 10% от общего количества лиц, занимающихся в учреждении</w:t>
            </w:r>
          </w:p>
        </w:tc>
      </w:tr>
      <w:tr w:rsidR="0026069E" w:rsidRPr="0026069E" w14:paraId="763077AD" w14:textId="77777777" w:rsidTr="001235E8">
        <w:trPr>
          <w:trHeight w:val="1012"/>
        </w:trPr>
        <w:tc>
          <w:tcPr>
            <w:tcW w:w="851" w:type="dxa"/>
            <w:vMerge/>
          </w:tcPr>
          <w:p w14:paraId="209F4D3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A626B5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CBC7DB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менее 6%, но менее 10% от общего количества лиц, занимающихся в учреждении</w:t>
            </w:r>
          </w:p>
        </w:tc>
      </w:tr>
      <w:tr w:rsidR="0026069E" w:rsidRPr="0026069E" w14:paraId="4C160756" w14:textId="77777777" w:rsidTr="001235E8">
        <w:trPr>
          <w:trHeight w:val="1012"/>
        </w:trPr>
        <w:tc>
          <w:tcPr>
            <w:tcW w:w="851" w:type="dxa"/>
            <w:vMerge/>
          </w:tcPr>
          <w:p w14:paraId="3C6C14A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960CDE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1C7766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Менее 6% от общего количества лиц, занимающихся в учреждении</w:t>
            </w:r>
          </w:p>
        </w:tc>
      </w:tr>
      <w:tr w:rsidR="0026069E" w:rsidRPr="0026069E" w14:paraId="59CF8663" w14:textId="77777777" w:rsidTr="001235E8">
        <w:trPr>
          <w:trHeight w:val="368"/>
        </w:trPr>
        <w:tc>
          <w:tcPr>
            <w:tcW w:w="851" w:type="dxa"/>
            <w:vMerge w:val="restart"/>
          </w:tcPr>
          <w:p w14:paraId="042457B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bookmarkStart w:id="4" w:name="_Hlk152230988"/>
            <w:r w:rsidRPr="0026069E">
              <w:rPr>
                <w:sz w:val="24"/>
                <w:szCs w:val="24"/>
              </w:rPr>
              <w:t>1.16</w:t>
            </w:r>
          </w:p>
        </w:tc>
        <w:tc>
          <w:tcPr>
            <w:tcW w:w="5526" w:type="dxa"/>
            <w:vMerge w:val="restart"/>
          </w:tcPr>
          <w:p w14:paraId="0146E44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Организация работы молодежного общественного пространства в учреждении </w:t>
            </w:r>
          </w:p>
        </w:tc>
        <w:tc>
          <w:tcPr>
            <w:tcW w:w="3801" w:type="dxa"/>
          </w:tcPr>
          <w:p w14:paraId="17B0198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 учреждении молодежного общественного пространства «ПРОСТО» или иного молодежного общественного пространства полезной площадью не менее 100 кв. м</w:t>
            </w:r>
          </w:p>
        </w:tc>
      </w:tr>
      <w:tr w:rsidR="0026069E" w:rsidRPr="0026069E" w14:paraId="1593A13D" w14:textId="77777777" w:rsidTr="001235E8">
        <w:trPr>
          <w:trHeight w:val="1990"/>
        </w:trPr>
        <w:tc>
          <w:tcPr>
            <w:tcW w:w="851" w:type="dxa"/>
            <w:vMerge/>
          </w:tcPr>
          <w:p w14:paraId="09637A7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85DF80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80010D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в учреждении молодежного общественного пространства «ПРОСТО» или иного молодежного общественного пространства полезной площадью не менее 100 кв. м</w:t>
            </w:r>
          </w:p>
        </w:tc>
      </w:tr>
      <w:bookmarkEnd w:id="4"/>
      <w:tr w:rsidR="0026069E" w:rsidRPr="0026069E" w14:paraId="576AF050" w14:textId="77777777" w:rsidTr="001235E8">
        <w:trPr>
          <w:trHeight w:val="276"/>
        </w:trPr>
        <w:tc>
          <w:tcPr>
            <w:tcW w:w="851" w:type="dxa"/>
            <w:vMerge w:val="restart"/>
          </w:tcPr>
          <w:p w14:paraId="5B9D686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1.17</w:t>
            </w:r>
          </w:p>
        </w:tc>
        <w:tc>
          <w:tcPr>
            <w:tcW w:w="5526" w:type="dxa"/>
            <w:vMerge w:val="restart"/>
          </w:tcPr>
          <w:p w14:paraId="40BBA0B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(наличие) случаев травматизма в учреждении</w:t>
            </w:r>
          </w:p>
        </w:tc>
        <w:tc>
          <w:tcPr>
            <w:tcW w:w="3801" w:type="dxa"/>
          </w:tcPr>
          <w:p w14:paraId="79128AF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случаев травматизма</w:t>
            </w:r>
          </w:p>
        </w:tc>
      </w:tr>
      <w:tr w:rsidR="0026069E" w:rsidRPr="0026069E" w14:paraId="3FA0BF7A" w14:textId="77777777" w:rsidTr="001235E8">
        <w:trPr>
          <w:trHeight w:val="276"/>
        </w:trPr>
        <w:tc>
          <w:tcPr>
            <w:tcW w:w="851" w:type="dxa"/>
            <w:vMerge/>
          </w:tcPr>
          <w:p w14:paraId="3C92163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B6A03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D09E4F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случаев травматизма</w:t>
            </w:r>
          </w:p>
        </w:tc>
      </w:tr>
      <w:tr w:rsidR="0026069E" w:rsidRPr="0026069E" w14:paraId="2509D3AC" w14:textId="77777777" w:rsidTr="001235E8">
        <w:trPr>
          <w:trHeight w:val="282"/>
        </w:trPr>
        <w:tc>
          <w:tcPr>
            <w:tcW w:w="851" w:type="dxa"/>
            <w:vMerge w:val="restart"/>
          </w:tcPr>
          <w:p w14:paraId="14DE819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1.18</w:t>
            </w:r>
          </w:p>
        </w:tc>
        <w:tc>
          <w:tcPr>
            <w:tcW w:w="5526" w:type="dxa"/>
            <w:vMerge w:val="restart"/>
          </w:tcPr>
          <w:p w14:paraId="371D4DC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Взаимодействие с молодежью через социальные сети</w:t>
            </w:r>
          </w:p>
        </w:tc>
        <w:tc>
          <w:tcPr>
            <w:tcW w:w="3801" w:type="dxa"/>
          </w:tcPr>
          <w:p w14:paraId="7A3D844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Регулярный рост статистических показателей в официальных социальных сетях учреждения</w:t>
            </w:r>
          </w:p>
        </w:tc>
      </w:tr>
      <w:tr w:rsidR="0026069E" w:rsidRPr="0026069E" w14:paraId="4DD85489" w14:textId="77777777" w:rsidTr="001235E8">
        <w:trPr>
          <w:trHeight w:val="282"/>
        </w:trPr>
        <w:tc>
          <w:tcPr>
            <w:tcW w:w="851" w:type="dxa"/>
            <w:vMerge/>
          </w:tcPr>
          <w:p w14:paraId="050A227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0D8CC73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82851D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регулярного роста статистических показателей в официальных социальных сетях учреждения</w:t>
            </w:r>
          </w:p>
        </w:tc>
      </w:tr>
      <w:tr w:rsidR="0026069E" w:rsidRPr="0026069E" w14:paraId="28CE055D" w14:textId="77777777" w:rsidTr="001235E8">
        <w:tc>
          <w:tcPr>
            <w:tcW w:w="851" w:type="dxa"/>
            <w:vMerge w:val="restart"/>
          </w:tcPr>
          <w:p w14:paraId="7F2FE4C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1.19</w:t>
            </w:r>
          </w:p>
        </w:tc>
        <w:tc>
          <w:tcPr>
            <w:tcW w:w="5526" w:type="dxa"/>
            <w:vMerge w:val="restart"/>
          </w:tcPr>
          <w:p w14:paraId="6B68C4C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Доля несовершеннолетних в возрасте от 14 лет, постоянно или преимущественно проживающих на территории Кронштадтского района Санкт-Петербурга, состоящих на учете в органах полиции и систематически (не менее 3-х раз в месяц) вовлеченных в деятельность учреждения, от общего количества состоящих на таком учете в районе</w:t>
            </w:r>
          </w:p>
        </w:tc>
        <w:tc>
          <w:tcPr>
            <w:tcW w:w="3801" w:type="dxa"/>
          </w:tcPr>
          <w:p w14:paraId="2D5173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50% и более</w:t>
            </w:r>
          </w:p>
        </w:tc>
      </w:tr>
      <w:tr w:rsidR="0026069E" w:rsidRPr="0026069E" w14:paraId="7013EA53" w14:textId="77777777" w:rsidTr="001235E8">
        <w:tc>
          <w:tcPr>
            <w:tcW w:w="851" w:type="dxa"/>
            <w:vMerge/>
          </w:tcPr>
          <w:p w14:paraId="02B08FC3" w14:textId="77777777" w:rsidR="0026069E" w:rsidRPr="0026069E" w:rsidRDefault="0026069E" w:rsidP="0026069E">
            <w:pPr>
              <w:autoSpaceDE/>
              <w:autoSpaceDN/>
              <w:spacing w:after="160" w:line="259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6" w:type="dxa"/>
            <w:vMerge/>
          </w:tcPr>
          <w:p w14:paraId="4A87F08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C241A5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Более 30%, но менее 50%</w:t>
            </w:r>
          </w:p>
        </w:tc>
      </w:tr>
      <w:tr w:rsidR="0026069E" w:rsidRPr="0026069E" w14:paraId="5F6BFADB" w14:textId="77777777" w:rsidTr="001235E8">
        <w:tc>
          <w:tcPr>
            <w:tcW w:w="851" w:type="dxa"/>
            <w:vMerge/>
          </w:tcPr>
          <w:p w14:paraId="4711671E" w14:textId="77777777" w:rsidR="0026069E" w:rsidRPr="0026069E" w:rsidRDefault="0026069E" w:rsidP="0026069E">
            <w:pPr>
              <w:autoSpaceDE/>
              <w:autoSpaceDN/>
              <w:spacing w:after="160" w:line="259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526" w:type="dxa"/>
            <w:vMerge/>
          </w:tcPr>
          <w:p w14:paraId="01ADB23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F9A599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Менее 30%</w:t>
            </w:r>
          </w:p>
        </w:tc>
      </w:tr>
      <w:tr w:rsidR="0026069E" w:rsidRPr="0026069E" w14:paraId="1F66CB4E" w14:textId="77777777" w:rsidTr="001235E8">
        <w:tc>
          <w:tcPr>
            <w:tcW w:w="10178" w:type="dxa"/>
            <w:gridSpan w:val="3"/>
          </w:tcPr>
          <w:p w14:paraId="4C837DD9" w14:textId="77777777" w:rsidR="0026069E" w:rsidRPr="0026069E" w:rsidRDefault="0026069E" w:rsidP="0026069E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6069E">
              <w:rPr>
                <w:b/>
                <w:color w:val="auto"/>
                <w:sz w:val="24"/>
                <w:szCs w:val="24"/>
              </w:rPr>
              <w:t xml:space="preserve">2. В части, касающейся </w:t>
            </w:r>
            <w:r w:rsidRPr="0026069E">
              <w:rPr>
                <w:b/>
                <w:bCs/>
                <w:color w:val="auto"/>
                <w:sz w:val="24"/>
                <w:szCs w:val="24"/>
              </w:rPr>
              <w:t>руководителей структурных подразделений, созданных для непосредственной реализации основных направлений молодежной политики</w:t>
            </w:r>
          </w:p>
          <w:p w14:paraId="6B7FC2F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</w:tr>
      <w:tr w:rsidR="0026069E" w:rsidRPr="0026069E" w14:paraId="4E53F856" w14:textId="77777777" w:rsidTr="001235E8">
        <w:trPr>
          <w:trHeight w:val="329"/>
        </w:trPr>
        <w:tc>
          <w:tcPr>
            <w:tcW w:w="851" w:type="dxa"/>
            <w:vMerge w:val="restart"/>
          </w:tcPr>
          <w:p w14:paraId="45923FE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</w:t>
            </w:r>
          </w:p>
        </w:tc>
        <w:tc>
          <w:tcPr>
            <w:tcW w:w="5526" w:type="dxa"/>
            <w:vMerge w:val="restart"/>
          </w:tcPr>
          <w:p w14:paraId="16A9A50F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нарушений, выявленные в ходе проведенных проверок уполномоченными органами по направлениям работы. </w:t>
            </w:r>
          </w:p>
        </w:tc>
        <w:tc>
          <w:tcPr>
            <w:tcW w:w="3801" w:type="dxa"/>
          </w:tcPr>
          <w:p w14:paraId="052DEFC4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нарушений </w:t>
            </w:r>
          </w:p>
        </w:tc>
      </w:tr>
      <w:tr w:rsidR="0026069E" w:rsidRPr="0026069E" w14:paraId="236D4EA2" w14:textId="77777777" w:rsidTr="001235E8">
        <w:trPr>
          <w:trHeight w:val="203"/>
        </w:trPr>
        <w:tc>
          <w:tcPr>
            <w:tcW w:w="851" w:type="dxa"/>
            <w:vMerge/>
          </w:tcPr>
          <w:p w14:paraId="066AD5A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B945744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14E4AA7E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выявленных нарушений</w:t>
            </w:r>
          </w:p>
        </w:tc>
      </w:tr>
      <w:tr w:rsidR="0026069E" w:rsidRPr="0026069E" w14:paraId="18728A84" w14:textId="77777777" w:rsidTr="001235E8">
        <w:trPr>
          <w:trHeight w:val="381"/>
        </w:trPr>
        <w:tc>
          <w:tcPr>
            <w:tcW w:w="851" w:type="dxa"/>
            <w:vMerge w:val="restart"/>
          </w:tcPr>
          <w:p w14:paraId="336E72C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bookmarkStart w:id="5" w:name="_Hlk152233584"/>
            <w:r w:rsidRPr="0026069E">
              <w:rPr>
                <w:sz w:val="24"/>
                <w:szCs w:val="24"/>
              </w:rPr>
              <w:t>2.2</w:t>
            </w:r>
          </w:p>
        </w:tc>
        <w:tc>
          <w:tcPr>
            <w:tcW w:w="5526" w:type="dxa"/>
            <w:vMerge w:val="restart"/>
          </w:tcPr>
          <w:p w14:paraId="2F36BCB3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установленных сроков сдачи отчетности, правильность оформления документов</w:t>
            </w:r>
          </w:p>
        </w:tc>
        <w:tc>
          <w:tcPr>
            <w:tcW w:w="3801" w:type="dxa"/>
          </w:tcPr>
          <w:p w14:paraId="61F1E888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Нет замечаний</w:t>
            </w:r>
          </w:p>
        </w:tc>
      </w:tr>
      <w:bookmarkEnd w:id="5"/>
      <w:tr w:rsidR="0026069E" w:rsidRPr="0026069E" w14:paraId="1AF728AC" w14:textId="77777777" w:rsidTr="001235E8">
        <w:trPr>
          <w:trHeight w:val="219"/>
        </w:trPr>
        <w:tc>
          <w:tcPr>
            <w:tcW w:w="851" w:type="dxa"/>
            <w:vMerge/>
          </w:tcPr>
          <w:p w14:paraId="7D38AD0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2523BBD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7CA67A7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замечаний</w:t>
            </w:r>
          </w:p>
        </w:tc>
      </w:tr>
      <w:tr w:rsidR="0026069E" w:rsidRPr="0026069E" w14:paraId="6F373D7F" w14:textId="77777777" w:rsidTr="001235E8">
        <w:trPr>
          <w:trHeight w:val="266"/>
        </w:trPr>
        <w:tc>
          <w:tcPr>
            <w:tcW w:w="851" w:type="dxa"/>
            <w:vMerge w:val="restart"/>
          </w:tcPr>
          <w:p w14:paraId="16DFFF0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2.3</w:t>
            </w:r>
          </w:p>
        </w:tc>
        <w:tc>
          <w:tcPr>
            <w:tcW w:w="5526" w:type="dxa"/>
            <w:vMerge w:val="restart"/>
          </w:tcPr>
          <w:p w14:paraId="2A47F116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и реализация в структурном подразделении проектов, программ по основным направлениям молодежной политики</w:t>
            </w:r>
          </w:p>
        </w:tc>
        <w:tc>
          <w:tcPr>
            <w:tcW w:w="3801" w:type="dxa"/>
          </w:tcPr>
          <w:p w14:paraId="24F8934A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программ, проектов (за каждый)</w:t>
            </w:r>
          </w:p>
        </w:tc>
      </w:tr>
      <w:tr w:rsidR="0026069E" w:rsidRPr="0026069E" w14:paraId="4C87E896" w14:textId="77777777" w:rsidTr="001235E8">
        <w:trPr>
          <w:trHeight w:val="415"/>
        </w:trPr>
        <w:tc>
          <w:tcPr>
            <w:tcW w:w="851" w:type="dxa"/>
            <w:vMerge/>
          </w:tcPr>
          <w:p w14:paraId="353F132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FCE3C65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5EFD33F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проектов, программ </w:t>
            </w:r>
          </w:p>
        </w:tc>
      </w:tr>
      <w:tr w:rsidR="0026069E" w:rsidRPr="0026069E" w14:paraId="126B73B1" w14:textId="77777777" w:rsidTr="001235E8">
        <w:trPr>
          <w:trHeight w:val="250"/>
        </w:trPr>
        <w:tc>
          <w:tcPr>
            <w:tcW w:w="851" w:type="dxa"/>
            <w:vMerge w:val="restart"/>
          </w:tcPr>
          <w:p w14:paraId="14F28E0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2.4</w:t>
            </w:r>
          </w:p>
        </w:tc>
        <w:tc>
          <w:tcPr>
            <w:tcW w:w="5526" w:type="dxa"/>
            <w:vMerge w:val="restart"/>
          </w:tcPr>
          <w:p w14:paraId="383F334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  <w:p w14:paraId="6B9E0B7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92BDA8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 xml:space="preserve">Выполнено, в установленные </w:t>
            </w:r>
            <w:r w:rsidRPr="0026069E">
              <w:rPr>
                <w:sz w:val="24"/>
                <w:szCs w:val="24"/>
              </w:rPr>
              <w:lastRenderedPageBreak/>
              <w:t>сроки, 3 и более мероприятий</w:t>
            </w:r>
          </w:p>
        </w:tc>
      </w:tr>
      <w:tr w:rsidR="0026069E" w:rsidRPr="0026069E" w14:paraId="4C6531DD" w14:textId="77777777" w:rsidTr="001235E8">
        <w:trPr>
          <w:trHeight w:val="156"/>
        </w:trPr>
        <w:tc>
          <w:tcPr>
            <w:tcW w:w="851" w:type="dxa"/>
            <w:vMerge/>
          </w:tcPr>
          <w:p w14:paraId="3F42107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47D68E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A2F874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72E3D3A8" w14:textId="77777777" w:rsidTr="001235E8">
        <w:trPr>
          <w:trHeight w:val="110"/>
        </w:trPr>
        <w:tc>
          <w:tcPr>
            <w:tcW w:w="851" w:type="dxa"/>
            <w:vMerge/>
          </w:tcPr>
          <w:p w14:paraId="6136D64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FC770A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13AABF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tr w:rsidR="0026069E" w:rsidRPr="0026069E" w14:paraId="00DBA285" w14:textId="77777777" w:rsidTr="001235E8">
        <w:trPr>
          <w:trHeight w:val="1693"/>
        </w:trPr>
        <w:tc>
          <w:tcPr>
            <w:tcW w:w="851" w:type="dxa"/>
          </w:tcPr>
          <w:p w14:paraId="293BC56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2.5</w:t>
            </w:r>
          </w:p>
        </w:tc>
        <w:tc>
          <w:tcPr>
            <w:tcW w:w="5526" w:type="dxa"/>
          </w:tcPr>
          <w:p w14:paraId="7510AD2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Содействие учреждением в проведении конкурсов, фестивалей городского, межрегионального, всероссийского и международного уровней, реализации проектов межрегиональных и международных молодежных обменов.</w:t>
            </w:r>
          </w:p>
        </w:tc>
        <w:tc>
          <w:tcPr>
            <w:tcW w:w="3801" w:type="dxa"/>
          </w:tcPr>
          <w:p w14:paraId="1BCF7581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Учитываются </w:t>
            </w:r>
            <w:proofErr w:type="gramStart"/>
            <w:r w:rsidRPr="0026069E">
              <w:rPr>
                <w:sz w:val="24"/>
                <w:szCs w:val="24"/>
              </w:rPr>
              <w:t>факты о проведении</w:t>
            </w:r>
            <w:proofErr w:type="gramEnd"/>
            <w:r w:rsidRPr="0026069E">
              <w:rPr>
                <w:sz w:val="24"/>
                <w:szCs w:val="24"/>
              </w:rPr>
              <w:t xml:space="preserve"> учреждением конкурсов, фестивалей городского, межрегионального, всероссийского и международного уровней (за каждый)</w:t>
            </w:r>
          </w:p>
        </w:tc>
      </w:tr>
      <w:tr w:rsidR="0026069E" w:rsidRPr="0026069E" w14:paraId="5B0529E3" w14:textId="77777777" w:rsidTr="001235E8">
        <w:trPr>
          <w:trHeight w:val="306"/>
        </w:trPr>
        <w:tc>
          <w:tcPr>
            <w:tcW w:w="851" w:type="dxa"/>
            <w:vMerge w:val="restart"/>
          </w:tcPr>
          <w:p w14:paraId="04F674D4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2.6</w:t>
            </w:r>
          </w:p>
        </w:tc>
        <w:tc>
          <w:tcPr>
            <w:tcW w:w="5526" w:type="dxa"/>
            <w:vMerge w:val="restart"/>
          </w:tcPr>
          <w:p w14:paraId="7DEC9871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Исполнение поручений администрации учреждения (приказов, указаний, распоряжений, протоколов совещаний и др.), </w:t>
            </w:r>
          </w:p>
        </w:tc>
        <w:tc>
          <w:tcPr>
            <w:tcW w:w="3801" w:type="dxa"/>
          </w:tcPr>
          <w:p w14:paraId="78A131E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Своевременное и качественное выполнение заданий (поручений)</w:t>
            </w:r>
          </w:p>
        </w:tc>
      </w:tr>
      <w:tr w:rsidR="0026069E" w:rsidRPr="0026069E" w14:paraId="005375AD" w14:textId="77777777" w:rsidTr="001235E8">
        <w:trPr>
          <w:trHeight w:val="306"/>
        </w:trPr>
        <w:tc>
          <w:tcPr>
            <w:tcW w:w="851" w:type="dxa"/>
            <w:vMerge/>
          </w:tcPr>
          <w:p w14:paraId="7024CCB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ECF88B6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ABC995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несвоевременных или некачественных исполнений заданий (поручений)</w:t>
            </w:r>
          </w:p>
        </w:tc>
      </w:tr>
      <w:tr w:rsidR="0026069E" w:rsidRPr="0026069E" w14:paraId="7E184848" w14:textId="77777777" w:rsidTr="001235E8">
        <w:trPr>
          <w:trHeight w:val="281"/>
        </w:trPr>
        <w:tc>
          <w:tcPr>
            <w:tcW w:w="851" w:type="dxa"/>
          </w:tcPr>
          <w:p w14:paraId="1CD623E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2.7</w:t>
            </w:r>
          </w:p>
        </w:tc>
        <w:tc>
          <w:tcPr>
            <w:tcW w:w="5526" w:type="dxa"/>
          </w:tcPr>
          <w:p w14:paraId="5E2AFA6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победителей и призеров в конкурсах, соревнованиях и фестивалях регионального, межрегионального, всероссийского, международного уровней</w:t>
            </w:r>
          </w:p>
        </w:tc>
        <w:tc>
          <w:tcPr>
            <w:tcW w:w="3801" w:type="dxa"/>
          </w:tcPr>
          <w:p w14:paraId="31D61CB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Наличие не менее 10 победителей или призеров за отчетный период, не более одного диплома (грамоты) в каждом конкурсе, не более одного коллектива в одной номинации)</w:t>
            </w:r>
            <w:proofErr w:type="gramEnd"/>
          </w:p>
        </w:tc>
      </w:tr>
      <w:tr w:rsidR="0026069E" w:rsidRPr="0026069E" w14:paraId="73571586" w14:textId="77777777" w:rsidTr="001235E8">
        <w:trPr>
          <w:trHeight w:val="552"/>
        </w:trPr>
        <w:tc>
          <w:tcPr>
            <w:tcW w:w="851" w:type="dxa"/>
          </w:tcPr>
          <w:p w14:paraId="0499EE0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2.8</w:t>
            </w:r>
          </w:p>
        </w:tc>
        <w:tc>
          <w:tcPr>
            <w:tcW w:w="5526" w:type="dxa"/>
          </w:tcPr>
          <w:p w14:paraId="204CCCA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Выступления на семинарах, мастер-классах, творческих лабораториях, конференциях, методических объединениях не ниже районного уровня (по направлению учреждением)</w:t>
            </w:r>
          </w:p>
        </w:tc>
        <w:tc>
          <w:tcPr>
            <w:tcW w:w="3801" w:type="dxa"/>
          </w:tcPr>
          <w:p w14:paraId="3D54A55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фактов выступлений (за каждый подтвержденный факт в отчетном периоде)</w:t>
            </w:r>
          </w:p>
        </w:tc>
      </w:tr>
      <w:tr w:rsidR="0026069E" w:rsidRPr="0026069E" w14:paraId="7C72B937" w14:textId="77777777" w:rsidTr="001235E8">
        <w:trPr>
          <w:trHeight w:val="642"/>
        </w:trPr>
        <w:tc>
          <w:tcPr>
            <w:tcW w:w="851" w:type="dxa"/>
            <w:vMerge w:val="restart"/>
          </w:tcPr>
          <w:p w14:paraId="6EE1B49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2.9</w:t>
            </w:r>
          </w:p>
        </w:tc>
        <w:tc>
          <w:tcPr>
            <w:tcW w:w="5526" w:type="dxa"/>
            <w:vMerge w:val="restart"/>
          </w:tcPr>
          <w:p w14:paraId="63DA931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публикаций и освещение деятельности учреждения в средствах массовой информации (газеты, журналы, телевидение и их интернет здания)</w:t>
            </w:r>
          </w:p>
        </w:tc>
        <w:tc>
          <w:tcPr>
            <w:tcW w:w="3801" w:type="dxa"/>
          </w:tcPr>
          <w:p w14:paraId="534AECF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не менее 2 публикаций в СМИ в отчетный период</w:t>
            </w:r>
          </w:p>
        </w:tc>
      </w:tr>
      <w:tr w:rsidR="0026069E" w:rsidRPr="0026069E" w14:paraId="2B5BFF33" w14:textId="77777777" w:rsidTr="001235E8">
        <w:trPr>
          <w:trHeight w:val="172"/>
        </w:trPr>
        <w:tc>
          <w:tcPr>
            <w:tcW w:w="851" w:type="dxa"/>
            <w:vMerge/>
          </w:tcPr>
          <w:p w14:paraId="5838773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942DCD7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51EE5B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публикаций</w:t>
            </w:r>
          </w:p>
          <w:p w14:paraId="6D60885B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</w:tr>
      <w:tr w:rsidR="0026069E" w:rsidRPr="0026069E" w14:paraId="3C52A365" w14:textId="77777777" w:rsidTr="001235E8">
        <w:trPr>
          <w:trHeight w:val="704"/>
        </w:trPr>
        <w:tc>
          <w:tcPr>
            <w:tcW w:w="851" w:type="dxa"/>
            <w:vMerge w:val="restart"/>
          </w:tcPr>
          <w:p w14:paraId="035A0FF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2.10</w:t>
            </w:r>
          </w:p>
        </w:tc>
        <w:tc>
          <w:tcPr>
            <w:tcW w:w="5526" w:type="dxa"/>
            <w:vMerge w:val="restart"/>
          </w:tcPr>
          <w:p w14:paraId="312402D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на Интернет-сайте учреждения разделов с развернутой информацией о деятельности учреждения (фотографии, статьи, видеоролики и т.д.), учреждения контактной информации, сведений о руководстве учреждения и лицах, ответственных за обслуживание потребителей, регулярное обновление информации</w:t>
            </w:r>
          </w:p>
        </w:tc>
        <w:tc>
          <w:tcPr>
            <w:tcW w:w="3801" w:type="dxa"/>
          </w:tcPr>
          <w:p w14:paraId="4D8D2F0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интернет-сайта учреждения и разделов с развернутой информацией о деятельности учреждения</w:t>
            </w:r>
          </w:p>
        </w:tc>
      </w:tr>
      <w:tr w:rsidR="0026069E" w:rsidRPr="0026069E" w14:paraId="276C35F5" w14:textId="77777777" w:rsidTr="001235E8">
        <w:trPr>
          <w:trHeight w:val="939"/>
        </w:trPr>
        <w:tc>
          <w:tcPr>
            <w:tcW w:w="851" w:type="dxa"/>
            <w:vMerge/>
          </w:tcPr>
          <w:p w14:paraId="495330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7853EBD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DC4869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сайта или разделов с развернутой информацией о деятельности учреждения</w:t>
            </w:r>
          </w:p>
        </w:tc>
      </w:tr>
      <w:tr w:rsidR="0026069E" w:rsidRPr="0026069E" w14:paraId="087BCE13" w14:textId="77777777" w:rsidTr="001235E8">
        <w:trPr>
          <w:trHeight w:val="360"/>
        </w:trPr>
        <w:tc>
          <w:tcPr>
            <w:tcW w:w="851" w:type="dxa"/>
            <w:vMerge w:val="restart"/>
          </w:tcPr>
          <w:p w14:paraId="7D5ECF7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2.11</w:t>
            </w:r>
          </w:p>
        </w:tc>
        <w:tc>
          <w:tcPr>
            <w:tcW w:w="5526" w:type="dxa"/>
            <w:vMerge w:val="restart"/>
          </w:tcPr>
          <w:p w14:paraId="3949214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Развитие социального партнерства учреждения</w:t>
            </w:r>
          </w:p>
        </w:tc>
        <w:tc>
          <w:tcPr>
            <w:tcW w:w="3801" w:type="dxa"/>
          </w:tcPr>
          <w:p w14:paraId="458E8B1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договоров / соглашений по направлениям работы структурного подразделения (за каждый)</w:t>
            </w:r>
          </w:p>
        </w:tc>
      </w:tr>
      <w:tr w:rsidR="0026069E" w:rsidRPr="0026069E" w14:paraId="184FF467" w14:textId="77777777" w:rsidTr="001235E8">
        <w:trPr>
          <w:trHeight w:val="188"/>
        </w:trPr>
        <w:tc>
          <w:tcPr>
            <w:tcW w:w="851" w:type="dxa"/>
            <w:vMerge/>
          </w:tcPr>
          <w:p w14:paraId="109D700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2DF1D6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476B02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договоров/соглашений</w:t>
            </w:r>
          </w:p>
        </w:tc>
      </w:tr>
      <w:tr w:rsidR="0026069E" w:rsidRPr="0026069E" w14:paraId="535E4C9E" w14:textId="77777777" w:rsidTr="001235E8">
        <w:trPr>
          <w:trHeight w:val="1202"/>
        </w:trPr>
        <w:tc>
          <w:tcPr>
            <w:tcW w:w="851" w:type="dxa"/>
          </w:tcPr>
          <w:p w14:paraId="4E5FDB0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2.12</w:t>
            </w:r>
          </w:p>
        </w:tc>
        <w:tc>
          <w:tcPr>
            <w:tcW w:w="5526" w:type="dxa"/>
          </w:tcPr>
          <w:p w14:paraId="4E634E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3801" w:type="dxa"/>
          </w:tcPr>
          <w:p w14:paraId="52B70C4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 учреждении структурных подразделений, разъездной характер работы при проведении проверок и мероприятий</w:t>
            </w:r>
          </w:p>
        </w:tc>
      </w:tr>
      <w:tr w:rsidR="0026069E" w:rsidRPr="0026069E" w14:paraId="5524DD81" w14:textId="77777777" w:rsidTr="001235E8">
        <w:trPr>
          <w:trHeight w:val="720"/>
        </w:trPr>
        <w:tc>
          <w:tcPr>
            <w:tcW w:w="851" w:type="dxa"/>
            <w:vMerge w:val="restart"/>
          </w:tcPr>
          <w:p w14:paraId="63AE20E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2.13</w:t>
            </w:r>
          </w:p>
        </w:tc>
        <w:tc>
          <w:tcPr>
            <w:tcW w:w="5526" w:type="dxa"/>
            <w:vMerge w:val="restart"/>
          </w:tcPr>
          <w:p w14:paraId="2A3190D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в учреждении (структурном подразделении) первичного отделения РДДМ </w:t>
            </w:r>
            <w:r w:rsidRPr="0026069E">
              <w:rPr>
                <w:sz w:val="24"/>
                <w:szCs w:val="24"/>
              </w:rPr>
              <w:lastRenderedPageBreak/>
              <w:t>«Движение первых» и (или) отряда ВВПОД «</w:t>
            </w:r>
            <w:proofErr w:type="spellStart"/>
            <w:r w:rsidRPr="0026069E">
              <w:rPr>
                <w:sz w:val="24"/>
                <w:szCs w:val="24"/>
              </w:rPr>
              <w:t>Юнармия</w:t>
            </w:r>
            <w:proofErr w:type="spellEnd"/>
            <w:r w:rsidRPr="0026069E">
              <w:rPr>
                <w:sz w:val="24"/>
                <w:szCs w:val="24"/>
              </w:rPr>
              <w:t>» и ведение с ними регулярной работы</w:t>
            </w:r>
          </w:p>
        </w:tc>
        <w:tc>
          <w:tcPr>
            <w:tcW w:w="3801" w:type="dxa"/>
          </w:tcPr>
          <w:p w14:paraId="4A8E6E2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 xml:space="preserve">Наличие  </w:t>
            </w:r>
          </w:p>
        </w:tc>
      </w:tr>
      <w:tr w:rsidR="0026069E" w:rsidRPr="0026069E" w14:paraId="10B30ACD" w14:textId="77777777" w:rsidTr="001235E8">
        <w:trPr>
          <w:trHeight w:val="644"/>
        </w:trPr>
        <w:tc>
          <w:tcPr>
            <w:tcW w:w="851" w:type="dxa"/>
            <w:vMerge/>
          </w:tcPr>
          <w:p w14:paraId="02528A1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3387466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7A3C46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06061560" w14:textId="77777777" w:rsidTr="001235E8">
        <w:trPr>
          <w:trHeight w:val="469"/>
        </w:trPr>
        <w:tc>
          <w:tcPr>
            <w:tcW w:w="851" w:type="dxa"/>
            <w:vMerge w:val="restart"/>
          </w:tcPr>
          <w:p w14:paraId="3FB20A5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2.14</w:t>
            </w:r>
          </w:p>
        </w:tc>
        <w:tc>
          <w:tcPr>
            <w:tcW w:w="5526" w:type="dxa"/>
            <w:vMerge w:val="restart"/>
          </w:tcPr>
          <w:p w14:paraId="2C43FB2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Прохождение курсов повышения квалификации по направлению деятельности (не менее 72 часов).</w:t>
            </w:r>
          </w:p>
          <w:p w14:paraId="47070CE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Аттестация (получение категории или своевременное подтверждение категории)</w:t>
            </w:r>
          </w:p>
        </w:tc>
        <w:tc>
          <w:tcPr>
            <w:tcW w:w="3801" w:type="dxa"/>
          </w:tcPr>
          <w:p w14:paraId="74874F9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факта </w:t>
            </w:r>
          </w:p>
        </w:tc>
      </w:tr>
      <w:tr w:rsidR="0026069E" w:rsidRPr="0026069E" w14:paraId="7126CC27" w14:textId="77777777" w:rsidTr="001235E8">
        <w:trPr>
          <w:trHeight w:val="642"/>
        </w:trPr>
        <w:tc>
          <w:tcPr>
            <w:tcW w:w="851" w:type="dxa"/>
            <w:vMerge/>
          </w:tcPr>
          <w:p w14:paraId="326EC78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EE9AD6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5AF4CE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факта</w:t>
            </w:r>
          </w:p>
        </w:tc>
      </w:tr>
      <w:tr w:rsidR="0026069E" w:rsidRPr="0026069E" w14:paraId="021D2F05" w14:textId="77777777" w:rsidTr="001235E8">
        <w:trPr>
          <w:trHeight w:val="282"/>
        </w:trPr>
        <w:tc>
          <w:tcPr>
            <w:tcW w:w="851" w:type="dxa"/>
            <w:vMerge w:val="restart"/>
          </w:tcPr>
          <w:p w14:paraId="7872ECE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2.15</w:t>
            </w:r>
          </w:p>
        </w:tc>
        <w:tc>
          <w:tcPr>
            <w:tcW w:w="5526" w:type="dxa"/>
            <w:vMerge w:val="restart"/>
          </w:tcPr>
          <w:p w14:paraId="6BF63F3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Взаимодействие с молодежью через социальные сети</w:t>
            </w:r>
          </w:p>
        </w:tc>
        <w:tc>
          <w:tcPr>
            <w:tcW w:w="3801" w:type="dxa"/>
          </w:tcPr>
          <w:p w14:paraId="60E3115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Регулярный рост статистических показателей в официальных социальных сетях учреждения</w:t>
            </w:r>
          </w:p>
        </w:tc>
      </w:tr>
      <w:tr w:rsidR="0026069E" w:rsidRPr="0026069E" w14:paraId="16B6509E" w14:textId="77777777" w:rsidTr="001235E8">
        <w:trPr>
          <w:trHeight w:val="282"/>
        </w:trPr>
        <w:tc>
          <w:tcPr>
            <w:tcW w:w="851" w:type="dxa"/>
            <w:vMerge/>
          </w:tcPr>
          <w:p w14:paraId="34A1825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331163C7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D2D878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регулярного роста статистических показателей в официальных социальных сетях учреждения</w:t>
            </w:r>
          </w:p>
        </w:tc>
      </w:tr>
      <w:tr w:rsidR="0026069E" w:rsidRPr="0026069E" w14:paraId="7484C5FC" w14:textId="77777777" w:rsidTr="001235E8">
        <w:tc>
          <w:tcPr>
            <w:tcW w:w="851" w:type="dxa"/>
            <w:vMerge w:val="restart"/>
          </w:tcPr>
          <w:p w14:paraId="6B3F84CE" w14:textId="77777777" w:rsidR="0026069E" w:rsidRPr="0026069E" w:rsidRDefault="0026069E" w:rsidP="0026069E">
            <w:pPr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2.16</w:t>
            </w:r>
          </w:p>
        </w:tc>
        <w:tc>
          <w:tcPr>
            <w:tcW w:w="5526" w:type="dxa"/>
            <w:vMerge w:val="restart"/>
          </w:tcPr>
          <w:p w14:paraId="7ED6B0A5" w14:textId="77777777" w:rsidR="0026069E" w:rsidRPr="0026069E" w:rsidRDefault="0026069E" w:rsidP="0026069E">
            <w:pPr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Доля молодежи, постоянно или преимущественно проживающей на территории Кронштадтского района Санкт-Петербурга, принявшей участие в организованных учреждением массовых, просветительских мероприятиях </w:t>
            </w:r>
            <w:r w:rsidRPr="0026069E">
              <w:rPr>
                <w:color w:val="auto"/>
                <w:sz w:val="24"/>
                <w:szCs w:val="24"/>
              </w:rPr>
              <w:br/>
              <w:t>по выявлению талантливой молодежи, предусматривающей регистрацию участников</w:t>
            </w:r>
          </w:p>
        </w:tc>
        <w:tc>
          <w:tcPr>
            <w:tcW w:w="3801" w:type="dxa"/>
          </w:tcPr>
          <w:p w14:paraId="0D4393AB" w14:textId="77777777" w:rsidR="0026069E" w:rsidRPr="0026069E" w:rsidRDefault="0026069E" w:rsidP="0026069E">
            <w:pPr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10% и более</w:t>
            </w:r>
          </w:p>
        </w:tc>
      </w:tr>
      <w:tr w:rsidR="0026069E" w:rsidRPr="0026069E" w14:paraId="6B70E8A0" w14:textId="77777777" w:rsidTr="001235E8">
        <w:tc>
          <w:tcPr>
            <w:tcW w:w="851" w:type="dxa"/>
            <w:vMerge/>
          </w:tcPr>
          <w:p w14:paraId="24AC3D99" w14:textId="77777777" w:rsidR="0026069E" w:rsidRPr="0026069E" w:rsidRDefault="0026069E" w:rsidP="002606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EC3E388" w14:textId="77777777" w:rsidR="0026069E" w:rsidRPr="0026069E" w:rsidRDefault="0026069E" w:rsidP="002606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BFCC727" w14:textId="77777777" w:rsidR="0026069E" w:rsidRPr="0026069E" w:rsidRDefault="0026069E" w:rsidP="0026069E">
            <w:pPr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Не менее 7%, но не более 10%</w:t>
            </w:r>
          </w:p>
        </w:tc>
      </w:tr>
      <w:tr w:rsidR="0026069E" w:rsidRPr="0026069E" w14:paraId="7046AABE" w14:textId="77777777" w:rsidTr="001235E8">
        <w:tc>
          <w:tcPr>
            <w:tcW w:w="851" w:type="dxa"/>
            <w:vMerge/>
          </w:tcPr>
          <w:p w14:paraId="65992A93" w14:textId="77777777" w:rsidR="0026069E" w:rsidRPr="0026069E" w:rsidRDefault="0026069E" w:rsidP="0026069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0032B55" w14:textId="77777777" w:rsidR="0026069E" w:rsidRPr="0026069E" w:rsidRDefault="0026069E" w:rsidP="0026069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54A2453A" w14:textId="77777777" w:rsidR="0026069E" w:rsidRPr="0026069E" w:rsidRDefault="0026069E" w:rsidP="0026069E">
            <w:pPr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Менее 7%</w:t>
            </w:r>
          </w:p>
        </w:tc>
      </w:tr>
      <w:tr w:rsidR="0026069E" w:rsidRPr="0026069E" w14:paraId="1CBAE9FC" w14:textId="77777777" w:rsidTr="001235E8">
        <w:trPr>
          <w:trHeight w:val="94"/>
        </w:trPr>
        <w:tc>
          <w:tcPr>
            <w:tcW w:w="851" w:type="dxa"/>
            <w:vMerge w:val="restart"/>
          </w:tcPr>
          <w:p w14:paraId="621131B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2.17</w:t>
            </w:r>
          </w:p>
        </w:tc>
        <w:tc>
          <w:tcPr>
            <w:tcW w:w="5526" w:type="dxa"/>
            <w:vMerge w:val="restart"/>
          </w:tcPr>
          <w:p w14:paraId="48ACE22B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Доля лиц, занимающихся в учреждении, вовлеченных в добровольческую деятельность, зарегистрированных в единой информационной системе в сфере развития добровольчества и регулярно (не менее 1 раза в месяц) участвующих в добровольческой деятельности</w:t>
            </w:r>
          </w:p>
        </w:tc>
        <w:tc>
          <w:tcPr>
            <w:tcW w:w="3801" w:type="dxa"/>
          </w:tcPr>
          <w:p w14:paraId="2B6D574D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Не менее 10% 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</w:t>
            </w:r>
            <w:r w:rsidRPr="0026069E">
              <w:rPr>
                <w:color w:val="auto"/>
                <w:sz w:val="24"/>
                <w:szCs w:val="24"/>
              </w:rPr>
              <w:br/>
              <w:t>в учреждении</w:t>
            </w:r>
          </w:p>
        </w:tc>
      </w:tr>
      <w:tr w:rsidR="0026069E" w:rsidRPr="0026069E" w14:paraId="60DA25EE" w14:textId="77777777" w:rsidTr="001235E8">
        <w:trPr>
          <w:trHeight w:val="156"/>
        </w:trPr>
        <w:tc>
          <w:tcPr>
            <w:tcW w:w="851" w:type="dxa"/>
            <w:vMerge/>
          </w:tcPr>
          <w:p w14:paraId="49AF2730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F7F309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D779D4C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Не менее 6%, но менее 10% </w:t>
            </w:r>
            <w:r w:rsidRPr="0026069E">
              <w:rPr>
                <w:color w:val="auto"/>
                <w:sz w:val="24"/>
                <w:szCs w:val="24"/>
              </w:rPr>
              <w:br/>
              <w:t xml:space="preserve">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в учреждении</w:t>
            </w:r>
          </w:p>
        </w:tc>
      </w:tr>
      <w:tr w:rsidR="0026069E" w:rsidRPr="0026069E" w14:paraId="1812F971" w14:textId="77777777" w:rsidTr="001235E8">
        <w:trPr>
          <w:trHeight w:val="110"/>
        </w:trPr>
        <w:tc>
          <w:tcPr>
            <w:tcW w:w="851" w:type="dxa"/>
            <w:vMerge/>
          </w:tcPr>
          <w:p w14:paraId="2BEDF394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2A63F9E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1EE37BD9" w14:textId="77777777" w:rsidR="0026069E" w:rsidRPr="0026069E" w:rsidRDefault="0026069E" w:rsidP="0026069E">
            <w:pPr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 Менее 6% 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в учреждении</w:t>
            </w:r>
          </w:p>
        </w:tc>
      </w:tr>
      <w:tr w:rsidR="0026069E" w:rsidRPr="0026069E" w14:paraId="203F867E" w14:textId="77777777" w:rsidTr="001235E8">
        <w:trPr>
          <w:trHeight w:val="2376"/>
        </w:trPr>
        <w:tc>
          <w:tcPr>
            <w:tcW w:w="851" w:type="dxa"/>
            <w:vMerge w:val="restart"/>
          </w:tcPr>
          <w:p w14:paraId="2AF8341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2.18</w:t>
            </w:r>
          </w:p>
        </w:tc>
        <w:tc>
          <w:tcPr>
            <w:tcW w:w="5526" w:type="dxa"/>
            <w:vMerge w:val="restart"/>
          </w:tcPr>
          <w:p w14:paraId="0EF2967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Личное участие или участие учреждения в смотрах-конкурсах, конкурсах профессионального мастерства регионального и всероссийского уровня (по направлению учреждением)</w:t>
            </w:r>
          </w:p>
        </w:tc>
        <w:tc>
          <w:tcPr>
            <w:tcW w:w="3801" w:type="dxa"/>
          </w:tcPr>
          <w:p w14:paraId="0B82493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подтвержденных фактов участия в отчетном периоде. Учитываются смотры-конкурсы профессионального мастерства, либо смотры-конкурсы учреждений сферы молодежной политики Санкт-Петербурга и РФ (за каждую номинацию отдельно)</w:t>
            </w:r>
          </w:p>
        </w:tc>
      </w:tr>
      <w:tr w:rsidR="0026069E" w:rsidRPr="0026069E" w14:paraId="08612030" w14:textId="77777777" w:rsidTr="001235E8">
        <w:trPr>
          <w:trHeight w:val="690"/>
        </w:trPr>
        <w:tc>
          <w:tcPr>
            <w:tcW w:w="851" w:type="dxa"/>
            <w:vMerge/>
          </w:tcPr>
          <w:p w14:paraId="40175C8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B44745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C2FFF4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 участия в отчетном периоде</w:t>
            </w:r>
          </w:p>
        </w:tc>
      </w:tr>
      <w:tr w:rsidR="0026069E" w:rsidRPr="0026069E" w14:paraId="7C8864F1" w14:textId="77777777" w:rsidTr="001235E8">
        <w:trPr>
          <w:trHeight w:val="632"/>
        </w:trPr>
        <w:tc>
          <w:tcPr>
            <w:tcW w:w="851" w:type="dxa"/>
            <w:vMerge w:val="restart"/>
          </w:tcPr>
          <w:p w14:paraId="111C7961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2.19</w:t>
            </w:r>
          </w:p>
        </w:tc>
        <w:tc>
          <w:tcPr>
            <w:tcW w:w="5526" w:type="dxa"/>
            <w:vMerge w:val="restart"/>
          </w:tcPr>
          <w:p w14:paraId="0C692A9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Доля несовершеннолетних в возрасте от 14 лет, постоянно или преимущественно проживающих на территории Кронштадтского района Санкт-Петербурга, состоящих на учете в органах полиции и систематически (не менее 3-х раз в месяц) вовлеченных в деятельность учреждения, от общего количества состоящих на таком учете в районе</w:t>
            </w:r>
          </w:p>
        </w:tc>
        <w:tc>
          <w:tcPr>
            <w:tcW w:w="3801" w:type="dxa"/>
          </w:tcPr>
          <w:p w14:paraId="3993F770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2"/>
                <w:szCs w:val="22"/>
              </w:rPr>
            </w:pPr>
            <w:r w:rsidRPr="0026069E">
              <w:rPr>
                <w:color w:val="auto"/>
                <w:sz w:val="22"/>
                <w:szCs w:val="22"/>
              </w:rPr>
              <w:t>50% и более</w:t>
            </w:r>
          </w:p>
        </w:tc>
      </w:tr>
      <w:tr w:rsidR="0026069E" w:rsidRPr="0026069E" w14:paraId="4423AE55" w14:textId="77777777" w:rsidTr="001235E8">
        <w:trPr>
          <w:trHeight w:val="699"/>
        </w:trPr>
        <w:tc>
          <w:tcPr>
            <w:tcW w:w="851" w:type="dxa"/>
            <w:vMerge/>
          </w:tcPr>
          <w:p w14:paraId="179568EA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9E69A1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EB36B2E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2"/>
                <w:szCs w:val="22"/>
              </w:rPr>
            </w:pPr>
            <w:r w:rsidRPr="0026069E">
              <w:rPr>
                <w:color w:val="auto"/>
                <w:sz w:val="22"/>
                <w:szCs w:val="22"/>
              </w:rPr>
              <w:t>Более 30%, но менее 50%</w:t>
            </w:r>
          </w:p>
        </w:tc>
      </w:tr>
      <w:tr w:rsidR="0026069E" w:rsidRPr="0026069E" w14:paraId="15F46CBF" w14:textId="77777777" w:rsidTr="001235E8">
        <w:trPr>
          <w:trHeight w:val="695"/>
        </w:trPr>
        <w:tc>
          <w:tcPr>
            <w:tcW w:w="851" w:type="dxa"/>
            <w:vMerge/>
          </w:tcPr>
          <w:p w14:paraId="27E3DF01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BEEE0F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46390EAA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2"/>
                <w:szCs w:val="22"/>
              </w:rPr>
            </w:pPr>
            <w:r w:rsidRPr="0026069E">
              <w:rPr>
                <w:color w:val="auto"/>
                <w:sz w:val="22"/>
                <w:szCs w:val="22"/>
              </w:rPr>
              <w:t>Менее 30%</w:t>
            </w:r>
          </w:p>
        </w:tc>
      </w:tr>
      <w:tr w:rsidR="0026069E" w:rsidRPr="0026069E" w14:paraId="6265CA69" w14:textId="77777777" w:rsidTr="001235E8">
        <w:tc>
          <w:tcPr>
            <w:tcW w:w="10178" w:type="dxa"/>
            <w:gridSpan w:val="3"/>
          </w:tcPr>
          <w:p w14:paraId="5CFC9ED2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6069E">
              <w:rPr>
                <w:b/>
                <w:sz w:val="24"/>
                <w:szCs w:val="24"/>
              </w:rPr>
              <w:t xml:space="preserve">3. В части, касающейся </w:t>
            </w:r>
            <w:r w:rsidRPr="0026069E">
              <w:rPr>
                <w:b/>
                <w:bCs/>
                <w:color w:val="auto"/>
                <w:sz w:val="24"/>
                <w:szCs w:val="24"/>
              </w:rPr>
              <w:t>руководителей структурных подразделений, созданных для непосредственной реализации основных направлений молодежной политики</w:t>
            </w:r>
            <w:r w:rsidRPr="0026069E">
              <w:rPr>
                <w:b/>
                <w:bCs/>
                <w:sz w:val="24"/>
                <w:szCs w:val="24"/>
              </w:rPr>
              <w:t xml:space="preserve"> (заведующие подростково-молодежными клубами)</w:t>
            </w:r>
          </w:p>
        </w:tc>
      </w:tr>
      <w:tr w:rsidR="0026069E" w:rsidRPr="0026069E" w14:paraId="60650E8B" w14:textId="77777777" w:rsidTr="001235E8">
        <w:trPr>
          <w:trHeight w:val="767"/>
        </w:trPr>
        <w:tc>
          <w:tcPr>
            <w:tcW w:w="851" w:type="dxa"/>
            <w:vMerge w:val="restart"/>
          </w:tcPr>
          <w:p w14:paraId="7612FC1A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526" w:type="dxa"/>
            <w:vMerge w:val="restart"/>
          </w:tcPr>
          <w:p w14:paraId="515E691B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Организация работы в местах свободного общения (МСО)</w:t>
            </w:r>
          </w:p>
        </w:tc>
        <w:tc>
          <w:tcPr>
            <w:tcW w:w="3801" w:type="dxa"/>
          </w:tcPr>
          <w:p w14:paraId="2DF30DCC" w14:textId="77777777" w:rsidR="0026069E" w:rsidRPr="0026069E" w:rsidRDefault="0026069E" w:rsidP="0026069E">
            <w:pPr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Наличие постоянно действующего места свободного общения в структурном подразделении и организация работы </w:t>
            </w:r>
          </w:p>
        </w:tc>
      </w:tr>
      <w:tr w:rsidR="0026069E" w:rsidRPr="0026069E" w14:paraId="26C9B2C2" w14:textId="77777777" w:rsidTr="001235E8">
        <w:trPr>
          <w:trHeight w:val="344"/>
        </w:trPr>
        <w:tc>
          <w:tcPr>
            <w:tcW w:w="851" w:type="dxa"/>
            <w:vMerge/>
          </w:tcPr>
          <w:p w14:paraId="1FEBD69F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3595495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B2C1FB8" w14:textId="77777777" w:rsidR="0026069E" w:rsidRPr="0026069E" w:rsidRDefault="0026069E" w:rsidP="0026069E">
            <w:pPr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постоянно действующего места свободного общения в структурном подразделении</w:t>
            </w:r>
          </w:p>
        </w:tc>
      </w:tr>
      <w:tr w:rsidR="0026069E" w:rsidRPr="0026069E" w14:paraId="35CEA3B3" w14:textId="77777777" w:rsidTr="001235E8">
        <w:trPr>
          <w:trHeight w:val="360"/>
        </w:trPr>
        <w:tc>
          <w:tcPr>
            <w:tcW w:w="851" w:type="dxa"/>
            <w:vMerge w:val="restart"/>
          </w:tcPr>
          <w:p w14:paraId="22DB78F2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3.2</w:t>
            </w:r>
          </w:p>
        </w:tc>
        <w:tc>
          <w:tcPr>
            <w:tcW w:w="5526" w:type="dxa"/>
            <w:vMerge w:val="restart"/>
          </w:tcPr>
          <w:p w14:paraId="58BBA5CB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26069E">
              <w:rPr>
                <w:color w:val="auto"/>
                <w:sz w:val="24"/>
                <w:szCs w:val="24"/>
              </w:rPr>
              <w:t>Контроль за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выполнением ремонтных работ в структурном подразделении.</w:t>
            </w:r>
          </w:p>
        </w:tc>
        <w:tc>
          <w:tcPr>
            <w:tcW w:w="3801" w:type="dxa"/>
          </w:tcPr>
          <w:p w14:paraId="31D43A5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Осуществление своевременного контроля</w:t>
            </w:r>
          </w:p>
        </w:tc>
      </w:tr>
      <w:tr w:rsidR="0026069E" w:rsidRPr="0026069E" w14:paraId="2AD5B732" w14:textId="77777777" w:rsidTr="001235E8">
        <w:trPr>
          <w:trHeight w:val="188"/>
        </w:trPr>
        <w:tc>
          <w:tcPr>
            <w:tcW w:w="851" w:type="dxa"/>
            <w:vMerge/>
          </w:tcPr>
          <w:p w14:paraId="536AD52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48126AB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9B5499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контроля (ремонта)</w:t>
            </w:r>
          </w:p>
        </w:tc>
      </w:tr>
      <w:tr w:rsidR="0026069E" w:rsidRPr="0026069E" w14:paraId="3305FBB1" w14:textId="77777777" w:rsidTr="001235E8">
        <w:trPr>
          <w:trHeight w:val="306"/>
        </w:trPr>
        <w:tc>
          <w:tcPr>
            <w:tcW w:w="851" w:type="dxa"/>
            <w:vMerge w:val="restart"/>
          </w:tcPr>
          <w:p w14:paraId="63E1C49D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3.3</w:t>
            </w:r>
          </w:p>
        </w:tc>
        <w:tc>
          <w:tcPr>
            <w:tcW w:w="5526" w:type="dxa"/>
            <w:vMerge w:val="restart"/>
          </w:tcPr>
          <w:p w14:paraId="6740B7DD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Исполнение поручений администрации учреждения (приказов, указаний, распоряжений, протоколов совещаний и др.), </w:t>
            </w:r>
          </w:p>
        </w:tc>
        <w:tc>
          <w:tcPr>
            <w:tcW w:w="3801" w:type="dxa"/>
          </w:tcPr>
          <w:p w14:paraId="38DA8AA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Своевременное и качественное выполнение заданий (поручений)</w:t>
            </w:r>
          </w:p>
        </w:tc>
      </w:tr>
      <w:tr w:rsidR="0026069E" w:rsidRPr="0026069E" w14:paraId="19521A41" w14:textId="77777777" w:rsidTr="001235E8">
        <w:trPr>
          <w:trHeight w:val="306"/>
        </w:trPr>
        <w:tc>
          <w:tcPr>
            <w:tcW w:w="851" w:type="dxa"/>
            <w:vMerge/>
          </w:tcPr>
          <w:p w14:paraId="079572AC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B5CDAE6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44655B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несвоевременных или некачественных исполнений заданий (поручений)</w:t>
            </w:r>
          </w:p>
        </w:tc>
      </w:tr>
      <w:tr w:rsidR="0026069E" w:rsidRPr="0026069E" w14:paraId="0B221853" w14:textId="77777777" w:rsidTr="001235E8">
        <w:trPr>
          <w:trHeight w:val="454"/>
        </w:trPr>
        <w:tc>
          <w:tcPr>
            <w:tcW w:w="851" w:type="dxa"/>
            <w:vMerge w:val="restart"/>
          </w:tcPr>
          <w:p w14:paraId="7DC5F6D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3.4</w:t>
            </w:r>
          </w:p>
        </w:tc>
        <w:tc>
          <w:tcPr>
            <w:tcW w:w="5526" w:type="dxa"/>
            <w:vMerge w:val="restart"/>
          </w:tcPr>
          <w:p w14:paraId="2E9C98E3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нарушений, выявленных в ходе проведенных проверок уполномоченными органами</w:t>
            </w:r>
          </w:p>
        </w:tc>
        <w:tc>
          <w:tcPr>
            <w:tcW w:w="3801" w:type="dxa"/>
          </w:tcPr>
          <w:p w14:paraId="48A2083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</w:t>
            </w:r>
          </w:p>
        </w:tc>
      </w:tr>
      <w:tr w:rsidR="0026069E" w:rsidRPr="0026069E" w14:paraId="6FB6C0CE" w14:textId="77777777" w:rsidTr="001235E8">
        <w:trPr>
          <w:trHeight w:val="376"/>
        </w:trPr>
        <w:tc>
          <w:tcPr>
            <w:tcW w:w="851" w:type="dxa"/>
            <w:vMerge/>
          </w:tcPr>
          <w:p w14:paraId="360BE2AC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103B502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643BD03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нарушений</w:t>
            </w:r>
          </w:p>
        </w:tc>
      </w:tr>
      <w:tr w:rsidR="0026069E" w:rsidRPr="0026069E" w14:paraId="0E405CA0" w14:textId="77777777" w:rsidTr="001235E8">
        <w:trPr>
          <w:trHeight w:val="276"/>
        </w:trPr>
        <w:tc>
          <w:tcPr>
            <w:tcW w:w="851" w:type="dxa"/>
            <w:vMerge w:val="restart"/>
          </w:tcPr>
          <w:p w14:paraId="510F845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3.5</w:t>
            </w:r>
          </w:p>
        </w:tc>
        <w:tc>
          <w:tcPr>
            <w:tcW w:w="5526" w:type="dxa"/>
            <w:vMerge w:val="restart"/>
          </w:tcPr>
          <w:p w14:paraId="5B542484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установленных сроков сдачи отчетности, правильность оформления документов</w:t>
            </w:r>
          </w:p>
        </w:tc>
        <w:tc>
          <w:tcPr>
            <w:tcW w:w="3801" w:type="dxa"/>
          </w:tcPr>
          <w:p w14:paraId="4609B6EB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Нет замечаний</w:t>
            </w:r>
          </w:p>
          <w:p w14:paraId="7DBB1C79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</w:tr>
      <w:tr w:rsidR="0026069E" w:rsidRPr="0026069E" w14:paraId="5328FB63" w14:textId="77777777" w:rsidTr="001235E8">
        <w:trPr>
          <w:trHeight w:val="276"/>
        </w:trPr>
        <w:tc>
          <w:tcPr>
            <w:tcW w:w="851" w:type="dxa"/>
            <w:vMerge/>
          </w:tcPr>
          <w:p w14:paraId="562E139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0B304F7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ED24189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Есть замечания</w:t>
            </w:r>
          </w:p>
        </w:tc>
      </w:tr>
      <w:tr w:rsidR="0026069E" w:rsidRPr="0026069E" w14:paraId="27B8C331" w14:textId="77777777" w:rsidTr="001235E8">
        <w:trPr>
          <w:trHeight w:val="407"/>
        </w:trPr>
        <w:tc>
          <w:tcPr>
            <w:tcW w:w="851" w:type="dxa"/>
            <w:vMerge w:val="restart"/>
          </w:tcPr>
          <w:p w14:paraId="6640DDE7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3.6</w:t>
            </w:r>
          </w:p>
        </w:tc>
        <w:tc>
          <w:tcPr>
            <w:tcW w:w="5526" w:type="dxa"/>
            <w:vMerge w:val="restart"/>
          </w:tcPr>
          <w:p w14:paraId="618DD80F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Количество работающих в структурном подразделении не менее полугода специалистов по работе с молодежью, включая совместителей (бюджет)</w:t>
            </w:r>
          </w:p>
        </w:tc>
        <w:tc>
          <w:tcPr>
            <w:tcW w:w="3801" w:type="dxa"/>
          </w:tcPr>
          <w:p w14:paraId="19A69BEE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Более 10 человек</w:t>
            </w:r>
          </w:p>
        </w:tc>
      </w:tr>
      <w:tr w:rsidR="0026069E" w:rsidRPr="0026069E" w14:paraId="224DAAF8" w14:textId="77777777" w:rsidTr="001235E8">
        <w:trPr>
          <w:trHeight w:val="397"/>
        </w:trPr>
        <w:tc>
          <w:tcPr>
            <w:tcW w:w="851" w:type="dxa"/>
            <w:vMerge/>
          </w:tcPr>
          <w:p w14:paraId="7624FE72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4425ED8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13D28AA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 5 до 10 человек</w:t>
            </w:r>
          </w:p>
        </w:tc>
      </w:tr>
      <w:tr w:rsidR="0026069E" w:rsidRPr="0026069E" w14:paraId="5E55A558" w14:textId="77777777" w:rsidTr="001235E8">
        <w:trPr>
          <w:trHeight w:val="432"/>
        </w:trPr>
        <w:tc>
          <w:tcPr>
            <w:tcW w:w="851" w:type="dxa"/>
            <w:vMerge/>
          </w:tcPr>
          <w:p w14:paraId="18A4C231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3BA8578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59EF62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Менее 5 человек</w:t>
            </w:r>
          </w:p>
        </w:tc>
      </w:tr>
      <w:tr w:rsidR="0026069E" w:rsidRPr="0026069E" w14:paraId="520DD183" w14:textId="77777777" w:rsidTr="001235E8">
        <w:trPr>
          <w:trHeight w:val="828"/>
        </w:trPr>
        <w:tc>
          <w:tcPr>
            <w:tcW w:w="851" w:type="dxa"/>
            <w:vMerge w:val="restart"/>
          </w:tcPr>
          <w:p w14:paraId="16B5167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3.7</w:t>
            </w:r>
          </w:p>
        </w:tc>
        <w:tc>
          <w:tcPr>
            <w:tcW w:w="5526" w:type="dxa"/>
            <w:vMerge w:val="restart"/>
          </w:tcPr>
          <w:p w14:paraId="3C2CC92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победителей и призеров в конкурсах, соревнованиях и фестивалях регионального, межрегионального, всероссийского, международного уровней</w:t>
            </w:r>
          </w:p>
        </w:tc>
        <w:tc>
          <w:tcPr>
            <w:tcW w:w="3801" w:type="dxa"/>
          </w:tcPr>
          <w:p w14:paraId="1D2C92F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Наличие не менее 3 победителей или призеров за отчетный период, не более одного диплома (грамоты) в каждом конкурсе, не более одного коллектива в одной номинации)</w:t>
            </w:r>
            <w:proofErr w:type="gramEnd"/>
          </w:p>
        </w:tc>
      </w:tr>
      <w:tr w:rsidR="0026069E" w:rsidRPr="0026069E" w14:paraId="735ED84A" w14:textId="77777777" w:rsidTr="001235E8">
        <w:trPr>
          <w:trHeight w:val="628"/>
        </w:trPr>
        <w:tc>
          <w:tcPr>
            <w:tcW w:w="851" w:type="dxa"/>
            <w:vMerge/>
          </w:tcPr>
          <w:p w14:paraId="772B5DA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5B42841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B79312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победителей и призеров</w:t>
            </w:r>
          </w:p>
        </w:tc>
      </w:tr>
      <w:tr w:rsidR="0026069E" w:rsidRPr="0026069E" w14:paraId="73287DF7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189C814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3.8</w:t>
            </w:r>
          </w:p>
        </w:tc>
        <w:tc>
          <w:tcPr>
            <w:tcW w:w="5526" w:type="dxa"/>
            <w:vMerge w:val="restart"/>
          </w:tcPr>
          <w:p w14:paraId="4719288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Прохождение курсов повышения квалификации по направлению деятельности (не менее 72 часов).</w:t>
            </w:r>
          </w:p>
          <w:p w14:paraId="2B34E72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Прохождение аттестации (получение категории или своевременное подтверждение категории)</w:t>
            </w:r>
          </w:p>
        </w:tc>
        <w:tc>
          <w:tcPr>
            <w:tcW w:w="3801" w:type="dxa"/>
          </w:tcPr>
          <w:p w14:paraId="2793FB9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факта </w:t>
            </w:r>
          </w:p>
        </w:tc>
      </w:tr>
      <w:tr w:rsidR="0026069E" w:rsidRPr="0026069E" w14:paraId="20751D39" w14:textId="77777777" w:rsidTr="001235E8">
        <w:trPr>
          <w:trHeight w:val="560"/>
        </w:trPr>
        <w:tc>
          <w:tcPr>
            <w:tcW w:w="851" w:type="dxa"/>
            <w:vMerge/>
          </w:tcPr>
          <w:p w14:paraId="737554F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74907F4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7C30A7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факта</w:t>
            </w:r>
          </w:p>
        </w:tc>
      </w:tr>
      <w:tr w:rsidR="0026069E" w:rsidRPr="0026069E" w14:paraId="4433910C" w14:textId="77777777" w:rsidTr="001235E8">
        <w:trPr>
          <w:trHeight w:val="552"/>
        </w:trPr>
        <w:tc>
          <w:tcPr>
            <w:tcW w:w="851" w:type="dxa"/>
          </w:tcPr>
          <w:p w14:paraId="47EECAB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3.9</w:t>
            </w:r>
          </w:p>
        </w:tc>
        <w:tc>
          <w:tcPr>
            <w:tcW w:w="5526" w:type="dxa"/>
          </w:tcPr>
          <w:p w14:paraId="2EE341A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Выступления на семинарах, мастер-классах, творческих лабораториях, конференциях, методических объединениях не ниже районного уровня (по направлению учреждением)</w:t>
            </w:r>
          </w:p>
        </w:tc>
        <w:tc>
          <w:tcPr>
            <w:tcW w:w="3801" w:type="dxa"/>
          </w:tcPr>
          <w:p w14:paraId="5F5B14A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фактов выступлений (за каждый подтвержденный факт в отчетном периоде)</w:t>
            </w:r>
          </w:p>
        </w:tc>
      </w:tr>
      <w:tr w:rsidR="0026069E" w:rsidRPr="0026069E" w14:paraId="0CAAE17C" w14:textId="77777777" w:rsidTr="001235E8">
        <w:trPr>
          <w:trHeight w:val="250"/>
        </w:trPr>
        <w:tc>
          <w:tcPr>
            <w:tcW w:w="851" w:type="dxa"/>
            <w:vMerge w:val="restart"/>
          </w:tcPr>
          <w:p w14:paraId="09505F6A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3.10</w:t>
            </w:r>
          </w:p>
        </w:tc>
        <w:tc>
          <w:tcPr>
            <w:tcW w:w="5526" w:type="dxa"/>
            <w:vMerge w:val="restart"/>
          </w:tcPr>
          <w:p w14:paraId="6B69281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  <w:p w14:paraId="3C34F31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65EC4A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3 и более мероприятий</w:t>
            </w:r>
          </w:p>
        </w:tc>
      </w:tr>
      <w:tr w:rsidR="0026069E" w:rsidRPr="0026069E" w14:paraId="2CA3708C" w14:textId="77777777" w:rsidTr="001235E8">
        <w:trPr>
          <w:trHeight w:val="156"/>
        </w:trPr>
        <w:tc>
          <w:tcPr>
            <w:tcW w:w="851" w:type="dxa"/>
            <w:vMerge/>
          </w:tcPr>
          <w:p w14:paraId="129908F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3F9F16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6AED80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559BAE44" w14:textId="77777777" w:rsidTr="001235E8">
        <w:trPr>
          <w:trHeight w:val="110"/>
        </w:trPr>
        <w:tc>
          <w:tcPr>
            <w:tcW w:w="851" w:type="dxa"/>
            <w:vMerge/>
          </w:tcPr>
          <w:p w14:paraId="15216E3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3E8E3F7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226CD3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tr w:rsidR="0026069E" w:rsidRPr="0026069E" w14:paraId="7BC4A828" w14:textId="77777777" w:rsidTr="001235E8">
        <w:trPr>
          <w:trHeight w:val="610"/>
        </w:trPr>
        <w:tc>
          <w:tcPr>
            <w:tcW w:w="851" w:type="dxa"/>
            <w:vMerge w:val="restart"/>
          </w:tcPr>
          <w:p w14:paraId="5079472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3.11</w:t>
            </w:r>
          </w:p>
        </w:tc>
        <w:tc>
          <w:tcPr>
            <w:tcW w:w="5526" w:type="dxa"/>
            <w:vMerge w:val="restart"/>
          </w:tcPr>
          <w:p w14:paraId="57AADAC9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Реализация программы развития структурного подразделения, программы профилактики </w:t>
            </w:r>
            <w:r w:rsidRPr="0026069E">
              <w:rPr>
                <w:color w:val="auto"/>
                <w:sz w:val="24"/>
                <w:szCs w:val="24"/>
              </w:rPr>
              <w:lastRenderedPageBreak/>
              <w:t>правонарушений, молодежных проектов, утвержденных администрацией учреждения</w:t>
            </w:r>
          </w:p>
        </w:tc>
        <w:tc>
          <w:tcPr>
            <w:tcW w:w="3801" w:type="dxa"/>
          </w:tcPr>
          <w:p w14:paraId="50983F63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lastRenderedPageBreak/>
              <w:t>Наличие (за каждую)</w:t>
            </w:r>
          </w:p>
        </w:tc>
      </w:tr>
      <w:tr w:rsidR="0026069E" w:rsidRPr="0026069E" w14:paraId="22F73915" w14:textId="77777777" w:rsidTr="001235E8">
        <w:trPr>
          <w:trHeight w:val="767"/>
        </w:trPr>
        <w:tc>
          <w:tcPr>
            <w:tcW w:w="851" w:type="dxa"/>
            <w:vMerge/>
          </w:tcPr>
          <w:p w14:paraId="4273F5A6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5A3C987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777334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</w:t>
            </w:r>
          </w:p>
        </w:tc>
      </w:tr>
      <w:tr w:rsidR="0026069E" w:rsidRPr="0026069E" w14:paraId="3EB2D175" w14:textId="77777777" w:rsidTr="001235E8">
        <w:trPr>
          <w:trHeight w:val="94"/>
        </w:trPr>
        <w:tc>
          <w:tcPr>
            <w:tcW w:w="851" w:type="dxa"/>
            <w:vMerge w:val="restart"/>
          </w:tcPr>
          <w:p w14:paraId="0155B200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5526" w:type="dxa"/>
            <w:vMerge w:val="restart"/>
          </w:tcPr>
          <w:p w14:paraId="4F9A558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Доля лиц, занимающихся в структурном подразделении, вовлеченных </w:t>
            </w:r>
          </w:p>
          <w:p w14:paraId="6ED030B3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в добровольческую деятельность,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зарегистрированных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</w:t>
            </w:r>
          </w:p>
          <w:p w14:paraId="43E936B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в единой информационной системе в сфере развития добровольчества и регулярно (не менее 1 раза в месяц) участвующих в добровольческой деятельности</w:t>
            </w:r>
          </w:p>
        </w:tc>
        <w:tc>
          <w:tcPr>
            <w:tcW w:w="3801" w:type="dxa"/>
          </w:tcPr>
          <w:p w14:paraId="64E4F5B3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Не менее 10% 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6069E" w:rsidRPr="0026069E" w14:paraId="7B582F36" w14:textId="77777777" w:rsidTr="001235E8">
        <w:trPr>
          <w:trHeight w:val="156"/>
        </w:trPr>
        <w:tc>
          <w:tcPr>
            <w:tcW w:w="851" w:type="dxa"/>
            <w:vMerge/>
          </w:tcPr>
          <w:p w14:paraId="6D1A51E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5C4703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C12E13F" w14:textId="77777777" w:rsidR="0026069E" w:rsidRPr="0026069E" w:rsidRDefault="0026069E" w:rsidP="0026069E">
            <w:pPr>
              <w:autoSpaceDE/>
              <w:autoSpaceDN/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Не менее 6%, но менее 10% </w:t>
            </w:r>
            <w:r w:rsidRPr="0026069E">
              <w:rPr>
                <w:color w:val="auto"/>
                <w:sz w:val="24"/>
                <w:szCs w:val="24"/>
              </w:rPr>
              <w:br/>
              <w:t xml:space="preserve">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26069E" w:rsidRPr="0026069E" w14:paraId="1C88E4CF" w14:textId="77777777" w:rsidTr="001235E8">
        <w:trPr>
          <w:trHeight w:val="918"/>
        </w:trPr>
        <w:tc>
          <w:tcPr>
            <w:tcW w:w="851" w:type="dxa"/>
            <w:vMerge/>
          </w:tcPr>
          <w:p w14:paraId="0118183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466AC1D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801" w:type="dxa"/>
          </w:tcPr>
          <w:p w14:paraId="41E580BF" w14:textId="77777777" w:rsidR="0026069E" w:rsidRPr="0026069E" w:rsidRDefault="0026069E" w:rsidP="0026069E">
            <w:pPr>
              <w:adjustRightInd w:val="0"/>
              <w:rPr>
                <w:b/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Менее 6% от общего количества 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26069E" w:rsidRPr="0026069E" w14:paraId="701F0519" w14:textId="77777777" w:rsidTr="001235E8">
        <w:trPr>
          <w:trHeight w:val="720"/>
        </w:trPr>
        <w:tc>
          <w:tcPr>
            <w:tcW w:w="851" w:type="dxa"/>
            <w:vMerge w:val="restart"/>
          </w:tcPr>
          <w:p w14:paraId="4ABEAB0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3.13</w:t>
            </w:r>
          </w:p>
        </w:tc>
        <w:tc>
          <w:tcPr>
            <w:tcW w:w="5526" w:type="dxa"/>
            <w:vMerge w:val="restart"/>
          </w:tcPr>
          <w:p w14:paraId="0FB3C62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Организация работы (не менее 3 месяцев в отчетном периоде) отряда РДДМ «Движение первых» и (или) отряда ВВПОД «</w:t>
            </w:r>
            <w:proofErr w:type="spellStart"/>
            <w:r w:rsidRPr="0026069E">
              <w:rPr>
                <w:color w:val="auto"/>
                <w:sz w:val="24"/>
                <w:szCs w:val="24"/>
              </w:rPr>
              <w:t>Юнармия</w:t>
            </w:r>
            <w:proofErr w:type="spellEnd"/>
            <w:r w:rsidRPr="0026069E">
              <w:rPr>
                <w:color w:val="auto"/>
                <w:sz w:val="24"/>
                <w:szCs w:val="24"/>
              </w:rPr>
              <w:t xml:space="preserve">» на базе структурного подразделения с количеством участников не менее 10 человек </w:t>
            </w:r>
          </w:p>
        </w:tc>
        <w:tc>
          <w:tcPr>
            <w:tcW w:w="3801" w:type="dxa"/>
          </w:tcPr>
          <w:p w14:paraId="7EC53F6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Наличие </w:t>
            </w:r>
          </w:p>
        </w:tc>
      </w:tr>
      <w:tr w:rsidR="0026069E" w:rsidRPr="0026069E" w14:paraId="05DD466C" w14:textId="77777777" w:rsidTr="001235E8">
        <w:trPr>
          <w:trHeight w:val="642"/>
        </w:trPr>
        <w:tc>
          <w:tcPr>
            <w:tcW w:w="851" w:type="dxa"/>
            <w:vMerge/>
          </w:tcPr>
          <w:p w14:paraId="71137B74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373F63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62B99D8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4006C4E8" w14:textId="77777777" w:rsidTr="001235E8">
        <w:trPr>
          <w:trHeight w:val="276"/>
        </w:trPr>
        <w:tc>
          <w:tcPr>
            <w:tcW w:w="851" w:type="dxa"/>
            <w:vMerge w:val="restart"/>
          </w:tcPr>
          <w:p w14:paraId="14E352D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3.14</w:t>
            </w:r>
          </w:p>
        </w:tc>
        <w:tc>
          <w:tcPr>
            <w:tcW w:w="5526" w:type="dxa"/>
            <w:vMerge w:val="restart"/>
          </w:tcPr>
          <w:p w14:paraId="6FECA42A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на базе структурного подразделения центра общественного развития «</w:t>
            </w:r>
            <w:proofErr w:type="spellStart"/>
            <w:r w:rsidRPr="0026069E">
              <w:rPr>
                <w:sz w:val="24"/>
                <w:szCs w:val="24"/>
              </w:rPr>
              <w:t>Добро</w:t>
            </w:r>
            <w:proofErr w:type="gramStart"/>
            <w:r w:rsidRPr="0026069E">
              <w:rPr>
                <w:sz w:val="24"/>
                <w:szCs w:val="24"/>
              </w:rPr>
              <w:t>.Ц</w:t>
            </w:r>
            <w:proofErr w:type="gramEnd"/>
            <w:r w:rsidRPr="0026069E">
              <w:rPr>
                <w:sz w:val="24"/>
                <w:szCs w:val="24"/>
              </w:rPr>
              <w:t>ентр</w:t>
            </w:r>
            <w:proofErr w:type="spellEnd"/>
            <w:r w:rsidRPr="0026069E">
              <w:rPr>
                <w:sz w:val="24"/>
                <w:szCs w:val="24"/>
              </w:rPr>
              <w:t>»</w:t>
            </w:r>
          </w:p>
        </w:tc>
        <w:tc>
          <w:tcPr>
            <w:tcW w:w="3801" w:type="dxa"/>
          </w:tcPr>
          <w:p w14:paraId="6462DEB5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</w:t>
            </w:r>
          </w:p>
        </w:tc>
      </w:tr>
      <w:tr w:rsidR="0026069E" w:rsidRPr="0026069E" w14:paraId="73D5B78C" w14:textId="77777777" w:rsidTr="001235E8">
        <w:trPr>
          <w:trHeight w:val="276"/>
        </w:trPr>
        <w:tc>
          <w:tcPr>
            <w:tcW w:w="851" w:type="dxa"/>
            <w:vMerge/>
          </w:tcPr>
          <w:p w14:paraId="5EBCDB7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E3D10C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7B91E8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</w:t>
            </w:r>
          </w:p>
        </w:tc>
      </w:tr>
      <w:tr w:rsidR="0026069E" w:rsidRPr="0026069E" w14:paraId="116C6A57" w14:textId="77777777" w:rsidTr="001235E8">
        <w:trPr>
          <w:trHeight w:val="642"/>
        </w:trPr>
        <w:tc>
          <w:tcPr>
            <w:tcW w:w="851" w:type="dxa"/>
            <w:vMerge w:val="restart"/>
          </w:tcPr>
          <w:p w14:paraId="68EF7C21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3.15</w:t>
            </w:r>
          </w:p>
        </w:tc>
        <w:tc>
          <w:tcPr>
            <w:tcW w:w="5526" w:type="dxa"/>
            <w:vMerge w:val="restart"/>
          </w:tcPr>
          <w:p w14:paraId="4679EB02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Своевременное предоставление информации о деятельности структурного подразделения для размещения в официальных источниках и на информационных стендах</w:t>
            </w:r>
          </w:p>
        </w:tc>
        <w:tc>
          <w:tcPr>
            <w:tcW w:w="3801" w:type="dxa"/>
          </w:tcPr>
          <w:p w14:paraId="4E39909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факта предоставления информации (не менее одного раза в отчетном периоде)</w:t>
            </w:r>
          </w:p>
        </w:tc>
      </w:tr>
      <w:tr w:rsidR="0026069E" w:rsidRPr="0026069E" w14:paraId="32F9837E" w14:textId="77777777" w:rsidTr="001235E8">
        <w:trPr>
          <w:trHeight w:val="454"/>
        </w:trPr>
        <w:tc>
          <w:tcPr>
            <w:tcW w:w="851" w:type="dxa"/>
            <w:vMerge/>
          </w:tcPr>
          <w:p w14:paraId="073846A7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4FB2D3E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03035C53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факта предоставления информации</w:t>
            </w:r>
          </w:p>
        </w:tc>
      </w:tr>
      <w:tr w:rsidR="0026069E" w:rsidRPr="0026069E" w14:paraId="10250ACC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29363A1D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3.16</w:t>
            </w:r>
          </w:p>
        </w:tc>
        <w:tc>
          <w:tcPr>
            <w:tcW w:w="5526" w:type="dxa"/>
            <w:vMerge w:val="restart"/>
          </w:tcPr>
          <w:p w14:paraId="2060440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публикаций и освещение деятельности структурного подразделения в средствах массовой информации (только газеты, журналы, телевидение и их интернет издания)</w:t>
            </w:r>
          </w:p>
        </w:tc>
        <w:tc>
          <w:tcPr>
            <w:tcW w:w="3801" w:type="dxa"/>
          </w:tcPr>
          <w:p w14:paraId="281D8932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За каждую публикацию в СМИ </w:t>
            </w:r>
          </w:p>
        </w:tc>
      </w:tr>
      <w:tr w:rsidR="0026069E" w:rsidRPr="0026069E" w14:paraId="2B45B497" w14:textId="77777777" w:rsidTr="001235E8">
        <w:trPr>
          <w:trHeight w:val="552"/>
        </w:trPr>
        <w:tc>
          <w:tcPr>
            <w:tcW w:w="851" w:type="dxa"/>
            <w:vMerge/>
          </w:tcPr>
          <w:p w14:paraId="781C007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54A8C3A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7F2737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публикаций</w:t>
            </w:r>
          </w:p>
        </w:tc>
      </w:tr>
      <w:tr w:rsidR="0026069E" w:rsidRPr="0026069E" w14:paraId="116ADF7A" w14:textId="77777777" w:rsidTr="001235E8">
        <w:trPr>
          <w:trHeight w:val="2376"/>
        </w:trPr>
        <w:tc>
          <w:tcPr>
            <w:tcW w:w="851" w:type="dxa"/>
            <w:vMerge w:val="restart"/>
          </w:tcPr>
          <w:p w14:paraId="2C2DDC9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3.17</w:t>
            </w:r>
          </w:p>
        </w:tc>
        <w:tc>
          <w:tcPr>
            <w:tcW w:w="5526" w:type="dxa"/>
            <w:vMerge w:val="restart"/>
          </w:tcPr>
          <w:p w14:paraId="7674A7F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Личное участие или участие учреждения в смотрах-конкурсах, конкурсах профессионального мастерства регионального и всероссийского уровня (по направлению учреждением)</w:t>
            </w:r>
          </w:p>
        </w:tc>
        <w:tc>
          <w:tcPr>
            <w:tcW w:w="3801" w:type="dxa"/>
          </w:tcPr>
          <w:p w14:paraId="745C3BB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подтвержденных фактов участия в отчетном периоде. Учитываются смотры-конкурсы профессионального мастерства, либо смотры-конкурсы учреждений сферы молодежной политики Санкт-Петербурга и РФ (за каждую номинацию отдельно)</w:t>
            </w:r>
          </w:p>
        </w:tc>
      </w:tr>
      <w:tr w:rsidR="0026069E" w:rsidRPr="0026069E" w14:paraId="50A29DBB" w14:textId="77777777" w:rsidTr="001235E8">
        <w:trPr>
          <w:trHeight w:val="690"/>
        </w:trPr>
        <w:tc>
          <w:tcPr>
            <w:tcW w:w="851" w:type="dxa"/>
            <w:vMerge/>
          </w:tcPr>
          <w:p w14:paraId="4C0C0DA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573D02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7061D6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 участия в отчетном периоде</w:t>
            </w:r>
          </w:p>
        </w:tc>
      </w:tr>
      <w:tr w:rsidR="0026069E" w:rsidRPr="0026069E" w14:paraId="6AACC6EA" w14:textId="77777777" w:rsidTr="001235E8">
        <w:trPr>
          <w:trHeight w:val="454"/>
        </w:trPr>
        <w:tc>
          <w:tcPr>
            <w:tcW w:w="851" w:type="dxa"/>
            <w:vMerge w:val="restart"/>
          </w:tcPr>
          <w:p w14:paraId="0989FA4F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3.18</w:t>
            </w:r>
          </w:p>
        </w:tc>
        <w:tc>
          <w:tcPr>
            <w:tcW w:w="5526" w:type="dxa"/>
            <w:vMerge w:val="restart"/>
          </w:tcPr>
          <w:p w14:paraId="0D54675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постоянно действующей группы структурного подразделения в социальной сети</w:t>
            </w:r>
            <w:proofErr w:type="gramStart"/>
            <w:r w:rsidRPr="0026069E">
              <w:rPr>
                <w:color w:val="auto"/>
                <w:sz w:val="24"/>
                <w:szCs w:val="24"/>
              </w:rPr>
              <w:t xml:space="preserve"> В</w:t>
            </w:r>
            <w:proofErr w:type="gramEnd"/>
            <w:r w:rsidRPr="0026069E">
              <w:rPr>
                <w:color w:val="auto"/>
                <w:sz w:val="24"/>
                <w:szCs w:val="24"/>
              </w:rPr>
              <w:t xml:space="preserve"> Контакте и регулярное обновление в ней информации</w:t>
            </w:r>
          </w:p>
        </w:tc>
        <w:tc>
          <w:tcPr>
            <w:tcW w:w="3801" w:type="dxa"/>
          </w:tcPr>
          <w:p w14:paraId="7A0D48B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</w:t>
            </w:r>
          </w:p>
        </w:tc>
      </w:tr>
      <w:tr w:rsidR="0026069E" w:rsidRPr="0026069E" w14:paraId="6D021B8F" w14:textId="77777777" w:rsidTr="001235E8">
        <w:trPr>
          <w:trHeight w:val="344"/>
        </w:trPr>
        <w:tc>
          <w:tcPr>
            <w:tcW w:w="851" w:type="dxa"/>
            <w:vMerge/>
          </w:tcPr>
          <w:p w14:paraId="0157DED8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30CC42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BCE1B82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19535F96" w14:textId="77777777" w:rsidTr="001235E8">
        <w:trPr>
          <w:trHeight w:val="329"/>
        </w:trPr>
        <w:tc>
          <w:tcPr>
            <w:tcW w:w="851" w:type="dxa"/>
            <w:vMerge w:val="restart"/>
          </w:tcPr>
          <w:p w14:paraId="04E8307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3.19</w:t>
            </w:r>
          </w:p>
        </w:tc>
        <w:tc>
          <w:tcPr>
            <w:tcW w:w="5526" w:type="dxa"/>
            <w:vMerge w:val="restart"/>
          </w:tcPr>
          <w:p w14:paraId="5A9908D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(наличие) случаев травматизма </w:t>
            </w:r>
          </w:p>
          <w:p w14:paraId="3BF533B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48CDC6E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Наличие </w:t>
            </w:r>
          </w:p>
        </w:tc>
      </w:tr>
      <w:tr w:rsidR="0026069E" w:rsidRPr="0026069E" w14:paraId="740CC7F7" w14:textId="77777777" w:rsidTr="001235E8">
        <w:trPr>
          <w:trHeight w:val="219"/>
        </w:trPr>
        <w:tc>
          <w:tcPr>
            <w:tcW w:w="851" w:type="dxa"/>
            <w:vMerge/>
          </w:tcPr>
          <w:p w14:paraId="2E86B9A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18D5CC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72C92E9" w14:textId="77777777" w:rsidR="0026069E" w:rsidRPr="0026069E" w:rsidRDefault="0026069E" w:rsidP="0026069E">
            <w:pPr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525F4ACA" w14:textId="77777777" w:rsidTr="001235E8">
        <w:trPr>
          <w:trHeight w:val="595"/>
        </w:trPr>
        <w:tc>
          <w:tcPr>
            <w:tcW w:w="851" w:type="dxa"/>
            <w:vMerge w:val="restart"/>
          </w:tcPr>
          <w:p w14:paraId="2960337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3.20</w:t>
            </w:r>
          </w:p>
        </w:tc>
        <w:tc>
          <w:tcPr>
            <w:tcW w:w="5526" w:type="dxa"/>
            <w:vMerge w:val="restart"/>
          </w:tcPr>
          <w:p w14:paraId="6AA3780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Организация профилактической работы с несовершеннолетними, состоящими на учете в ОДН УМВД, КДН и ЗП, находящимися в социально-опасном положении</w:t>
            </w:r>
          </w:p>
        </w:tc>
        <w:tc>
          <w:tcPr>
            <w:tcW w:w="3801" w:type="dxa"/>
          </w:tcPr>
          <w:p w14:paraId="1C3FB06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За каждого несовершеннолетнего, состоящего на учете в ОДН или КДН, находящегося в социально опасном положении, охваченного видами организованного досуга и регулярно посещающего структурное подразделение в </w:t>
            </w:r>
            <w:r w:rsidRPr="0026069E">
              <w:rPr>
                <w:color w:val="auto"/>
                <w:sz w:val="24"/>
                <w:szCs w:val="24"/>
              </w:rPr>
              <w:lastRenderedPageBreak/>
              <w:t>отчетном периоде</w:t>
            </w:r>
          </w:p>
        </w:tc>
      </w:tr>
      <w:tr w:rsidR="0026069E" w:rsidRPr="0026069E" w14:paraId="386077ED" w14:textId="77777777" w:rsidTr="001235E8">
        <w:trPr>
          <w:trHeight w:val="501"/>
        </w:trPr>
        <w:tc>
          <w:tcPr>
            <w:tcW w:w="851" w:type="dxa"/>
            <w:vMerge/>
          </w:tcPr>
          <w:p w14:paraId="2CC50C6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E79061D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3EC395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Работа не проводится</w:t>
            </w:r>
          </w:p>
        </w:tc>
      </w:tr>
      <w:tr w:rsidR="0026069E" w:rsidRPr="0026069E" w14:paraId="6DE6E3D5" w14:textId="77777777" w:rsidTr="001235E8">
        <w:trPr>
          <w:trHeight w:val="470"/>
        </w:trPr>
        <w:tc>
          <w:tcPr>
            <w:tcW w:w="10178" w:type="dxa"/>
            <w:gridSpan w:val="3"/>
          </w:tcPr>
          <w:p w14:paraId="67E59736" w14:textId="77777777" w:rsidR="0026069E" w:rsidRPr="0026069E" w:rsidRDefault="0026069E" w:rsidP="0026069E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26069E">
              <w:rPr>
                <w:b/>
                <w:color w:val="auto"/>
                <w:sz w:val="24"/>
                <w:szCs w:val="24"/>
              </w:rPr>
              <w:t>4. В части, касающейся</w:t>
            </w:r>
            <w:r w:rsidRPr="0026069E">
              <w:rPr>
                <w:b/>
                <w:bCs/>
                <w:color w:val="auto"/>
                <w:sz w:val="24"/>
                <w:szCs w:val="24"/>
              </w:rPr>
              <w:t xml:space="preserve"> специалистов по связям с общественностью</w:t>
            </w:r>
          </w:p>
        </w:tc>
      </w:tr>
      <w:tr w:rsidR="0026069E" w:rsidRPr="0026069E" w14:paraId="09ED548A" w14:textId="77777777" w:rsidTr="001235E8">
        <w:trPr>
          <w:trHeight w:val="690"/>
        </w:trPr>
        <w:tc>
          <w:tcPr>
            <w:tcW w:w="851" w:type="dxa"/>
            <w:vMerge w:val="restart"/>
          </w:tcPr>
          <w:p w14:paraId="4DBF4DD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4.1</w:t>
            </w:r>
          </w:p>
        </w:tc>
        <w:tc>
          <w:tcPr>
            <w:tcW w:w="5526" w:type="dxa"/>
            <w:vMerge w:val="restart"/>
          </w:tcPr>
          <w:p w14:paraId="3F1983C6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постоянного и своевременного взаимодействия со СМИ</w:t>
            </w:r>
          </w:p>
        </w:tc>
        <w:tc>
          <w:tcPr>
            <w:tcW w:w="3801" w:type="dxa"/>
          </w:tcPr>
          <w:p w14:paraId="50E120E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Работа ведется. Количество упоминаний в СМИ</w:t>
            </w:r>
          </w:p>
          <w:p w14:paraId="67B79C2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(федеральных и региональных), наличие постоянных информационных партнеров)</w:t>
            </w:r>
          </w:p>
        </w:tc>
      </w:tr>
      <w:tr w:rsidR="0026069E" w:rsidRPr="0026069E" w14:paraId="5902EFB8" w14:textId="77777777" w:rsidTr="001235E8">
        <w:trPr>
          <w:trHeight w:val="690"/>
        </w:trPr>
        <w:tc>
          <w:tcPr>
            <w:tcW w:w="851" w:type="dxa"/>
            <w:vMerge/>
          </w:tcPr>
          <w:p w14:paraId="70D0EE9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A5E53D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FC2A36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Работа не ведется</w:t>
            </w:r>
          </w:p>
        </w:tc>
      </w:tr>
      <w:tr w:rsidR="0026069E" w:rsidRPr="0026069E" w14:paraId="1C13BBCA" w14:textId="77777777" w:rsidTr="001235E8">
        <w:trPr>
          <w:trHeight w:val="391"/>
        </w:trPr>
        <w:tc>
          <w:tcPr>
            <w:tcW w:w="851" w:type="dxa"/>
            <w:vMerge w:val="restart"/>
          </w:tcPr>
          <w:p w14:paraId="60B34F1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4.2</w:t>
            </w:r>
          </w:p>
        </w:tc>
        <w:tc>
          <w:tcPr>
            <w:tcW w:w="5526" w:type="dxa"/>
            <w:vMerge w:val="restart"/>
          </w:tcPr>
          <w:p w14:paraId="59EF139B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Участие в разработке и реализации проектов  по направлениям деятельности учреждения</w:t>
            </w:r>
          </w:p>
        </w:tc>
        <w:tc>
          <w:tcPr>
            <w:tcW w:w="3801" w:type="dxa"/>
          </w:tcPr>
          <w:p w14:paraId="43CFF5C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факта (за каждый)</w:t>
            </w:r>
          </w:p>
        </w:tc>
      </w:tr>
      <w:tr w:rsidR="0026069E" w:rsidRPr="0026069E" w14:paraId="5E688DEC" w14:textId="77777777" w:rsidTr="001235E8">
        <w:trPr>
          <w:trHeight w:val="340"/>
        </w:trPr>
        <w:tc>
          <w:tcPr>
            <w:tcW w:w="851" w:type="dxa"/>
            <w:vMerge/>
          </w:tcPr>
          <w:p w14:paraId="3C18039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04E44B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55B01027" w14:textId="77777777" w:rsidR="0026069E" w:rsidRPr="0026069E" w:rsidRDefault="0026069E" w:rsidP="0026069E">
            <w:pPr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факта</w:t>
            </w:r>
          </w:p>
        </w:tc>
      </w:tr>
      <w:tr w:rsidR="0026069E" w:rsidRPr="0026069E" w14:paraId="48572AEF" w14:textId="77777777" w:rsidTr="001235E8">
        <w:trPr>
          <w:trHeight w:val="2376"/>
        </w:trPr>
        <w:tc>
          <w:tcPr>
            <w:tcW w:w="851" w:type="dxa"/>
            <w:vMerge w:val="restart"/>
          </w:tcPr>
          <w:p w14:paraId="6C19723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4.3</w:t>
            </w:r>
          </w:p>
        </w:tc>
        <w:tc>
          <w:tcPr>
            <w:tcW w:w="5526" w:type="dxa"/>
            <w:vMerge w:val="restart"/>
          </w:tcPr>
          <w:p w14:paraId="273FC63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Личное участие или участие учреждения в смотрах-конкурсах, конкурсах профессионального мастерства регионального и всероссийского уровня (по направлению учреждением)</w:t>
            </w:r>
          </w:p>
        </w:tc>
        <w:tc>
          <w:tcPr>
            <w:tcW w:w="3801" w:type="dxa"/>
          </w:tcPr>
          <w:p w14:paraId="54A490E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подтвержденных фактов участия в отчетном периоде. Учитываются смотры-конкурсы профессионального мастерства, либо смотры-конкурсы учреждений сферы молодежной политики Санкт-Петербурга и РФ (за каждую номинацию отдельно)</w:t>
            </w:r>
          </w:p>
        </w:tc>
      </w:tr>
      <w:tr w:rsidR="0026069E" w:rsidRPr="0026069E" w14:paraId="599CA2C5" w14:textId="77777777" w:rsidTr="001235E8">
        <w:trPr>
          <w:trHeight w:val="690"/>
        </w:trPr>
        <w:tc>
          <w:tcPr>
            <w:tcW w:w="851" w:type="dxa"/>
            <w:vMerge/>
          </w:tcPr>
          <w:p w14:paraId="5316DDD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F48E10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19EDFA0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 участия в отчетном периоде</w:t>
            </w:r>
          </w:p>
        </w:tc>
      </w:tr>
      <w:tr w:rsidR="0026069E" w:rsidRPr="0026069E" w14:paraId="0C654F5F" w14:textId="77777777" w:rsidTr="001235E8">
        <w:trPr>
          <w:trHeight w:val="439"/>
        </w:trPr>
        <w:tc>
          <w:tcPr>
            <w:tcW w:w="851" w:type="dxa"/>
            <w:vMerge w:val="restart"/>
          </w:tcPr>
          <w:p w14:paraId="691D586C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4.4</w:t>
            </w:r>
          </w:p>
        </w:tc>
        <w:tc>
          <w:tcPr>
            <w:tcW w:w="5526" w:type="dxa"/>
            <w:vMerge w:val="restart"/>
          </w:tcPr>
          <w:p w14:paraId="25D626EA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Прохождение курсов повышения квалификации по направлению деятельности (не менее 72 часов).</w:t>
            </w:r>
          </w:p>
          <w:p w14:paraId="239FA64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Прохождение аттестации (получение категории или своевременное подтверждение категории)</w:t>
            </w:r>
          </w:p>
        </w:tc>
        <w:tc>
          <w:tcPr>
            <w:tcW w:w="3801" w:type="dxa"/>
          </w:tcPr>
          <w:p w14:paraId="3EBA4E94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</w:t>
            </w:r>
          </w:p>
        </w:tc>
      </w:tr>
      <w:tr w:rsidR="0026069E" w:rsidRPr="0026069E" w14:paraId="253F3F49" w14:textId="77777777" w:rsidTr="001235E8">
        <w:trPr>
          <w:trHeight w:val="391"/>
        </w:trPr>
        <w:tc>
          <w:tcPr>
            <w:tcW w:w="851" w:type="dxa"/>
            <w:vMerge/>
          </w:tcPr>
          <w:p w14:paraId="25A2AD8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CE8E35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D66A11A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</w:t>
            </w:r>
          </w:p>
        </w:tc>
      </w:tr>
      <w:tr w:rsidR="0026069E" w:rsidRPr="0026069E" w14:paraId="08F78C0F" w14:textId="77777777" w:rsidTr="001235E8">
        <w:trPr>
          <w:trHeight w:val="392"/>
        </w:trPr>
        <w:tc>
          <w:tcPr>
            <w:tcW w:w="851" w:type="dxa"/>
            <w:vMerge w:val="restart"/>
          </w:tcPr>
          <w:p w14:paraId="066B8906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4.5</w:t>
            </w:r>
          </w:p>
        </w:tc>
        <w:tc>
          <w:tcPr>
            <w:tcW w:w="5526" w:type="dxa"/>
            <w:vMerge w:val="restart"/>
          </w:tcPr>
          <w:p w14:paraId="667452D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Наличие публикаций контента на официальных страницах учреждения в системе АИС «Молодежь России», на портале «Мы Петербург», в официальной группе учреждения через систему </w:t>
            </w:r>
            <w:proofErr w:type="spellStart"/>
            <w:r w:rsidRPr="0026069E">
              <w:rPr>
                <w:color w:val="auto"/>
                <w:sz w:val="24"/>
                <w:szCs w:val="24"/>
              </w:rPr>
              <w:t>Госпаблики</w:t>
            </w:r>
            <w:proofErr w:type="spellEnd"/>
            <w:r w:rsidRPr="0026069E">
              <w:rPr>
                <w:color w:val="auto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3801" w:type="dxa"/>
          </w:tcPr>
          <w:p w14:paraId="1799F924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Осуществление соответствующей работы</w:t>
            </w:r>
          </w:p>
        </w:tc>
      </w:tr>
      <w:tr w:rsidR="0026069E" w:rsidRPr="0026069E" w14:paraId="50922E3F" w14:textId="77777777" w:rsidTr="001235E8">
        <w:trPr>
          <w:trHeight w:val="438"/>
        </w:trPr>
        <w:tc>
          <w:tcPr>
            <w:tcW w:w="851" w:type="dxa"/>
            <w:vMerge/>
          </w:tcPr>
          <w:p w14:paraId="1BC4D4D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926418D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BADAB5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фактов выполнения соответствующей работы</w:t>
            </w:r>
          </w:p>
        </w:tc>
      </w:tr>
      <w:tr w:rsidR="0026069E" w:rsidRPr="0026069E" w14:paraId="7592F6F9" w14:textId="77777777" w:rsidTr="001235E8">
        <w:trPr>
          <w:trHeight w:val="454"/>
        </w:trPr>
        <w:tc>
          <w:tcPr>
            <w:tcW w:w="851" w:type="dxa"/>
            <w:vMerge w:val="restart"/>
          </w:tcPr>
          <w:p w14:paraId="13050F6A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4.6</w:t>
            </w:r>
          </w:p>
        </w:tc>
        <w:tc>
          <w:tcPr>
            <w:tcW w:w="5526" w:type="dxa"/>
            <w:vMerge w:val="restart"/>
          </w:tcPr>
          <w:p w14:paraId="442D17E5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нарушений, выявленных в ходе проведенных проверок уполномоченными органами</w:t>
            </w:r>
          </w:p>
        </w:tc>
        <w:tc>
          <w:tcPr>
            <w:tcW w:w="3801" w:type="dxa"/>
          </w:tcPr>
          <w:p w14:paraId="10FA837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</w:t>
            </w:r>
          </w:p>
        </w:tc>
      </w:tr>
      <w:tr w:rsidR="0026069E" w:rsidRPr="0026069E" w14:paraId="01D9717D" w14:textId="77777777" w:rsidTr="001235E8">
        <w:trPr>
          <w:trHeight w:val="376"/>
        </w:trPr>
        <w:tc>
          <w:tcPr>
            <w:tcW w:w="851" w:type="dxa"/>
            <w:vMerge/>
          </w:tcPr>
          <w:p w14:paraId="2219A0E0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C3D72F0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6C6F388D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нарушений</w:t>
            </w:r>
          </w:p>
        </w:tc>
      </w:tr>
      <w:tr w:rsidR="0026069E" w:rsidRPr="0026069E" w14:paraId="48AD8AA2" w14:textId="77777777" w:rsidTr="001235E8">
        <w:trPr>
          <w:trHeight w:val="276"/>
        </w:trPr>
        <w:tc>
          <w:tcPr>
            <w:tcW w:w="851" w:type="dxa"/>
            <w:vMerge w:val="restart"/>
          </w:tcPr>
          <w:p w14:paraId="0DE36A0E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4.7</w:t>
            </w:r>
          </w:p>
        </w:tc>
        <w:tc>
          <w:tcPr>
            <w:tcW w:w="5526" w:type="dxa"/>
            <w:vMerge w:val="restart"/>
          </w:tcPr>
          <w:p w14:paraId="686863EB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установленных сроков сдачи отчетности, правильность оформления документов</w:t>
            </w:r>
          </w:p>
        </w:tc>
        <w:tc>
          <w:tcPr>
            <w:tcW w:w="3801" w:type="dxa"/>
          </w:tcPr>
          <w:p w14:paraId="07CE0E22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Нет замечаний</w:t>
            </w:r>
          </w:p>
          <w:p w14:paraId="0700E713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</w:tr>
      <w:tr w:rsidR="0026069E" w:rsidRPr="0026069E" w14:paraId="1D1301B9" w14:textId="77777777" w:rsidTr="001235E8">
        <w:trPr>
          <w:trHeight w:val="562"/>
        </w:trPr>
        <w:tc>
          <w:tcPr>
            <w:tcW w:w="851" w:type="dxa"/>
            <w:vMerge/>
          </w:tcPr>
          <w:p w14:paraId="44AC54A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23932F0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0763DC9C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Есть замечания</w:t>
            </w:r>
          </w:p>
        </w:tc>
      </w:tr>
      <w:tr w:rsidR="0026069E" w:rsidRPr="0026069E" w14:paraId="34DE2236" w14:textId="77777777" w:rsidTr="001235E8">
        <w:trPr>
          <w:trHeight w:val="1202"/>
        </w:trPr>
        <w:tc>
          <w:tcPr>
            <w:tcW w:w="851" w:type="dxa"/>
          </w:tcPr>
          <w:p w14:paraId="7D35E0C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4.8</w:t>
            </w:r>
          </w:p>
        </w:tc>
        <w:tc>
          <w:tcPr>
            <w:tcW w:w="5526" w:type="dxa"/>
          </w:tcPr>
          <w:p w14:paraId="16FC686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3801" w:type="dxa"/>
          </w:tcPr>
          <w:p w14:paraId="6C3E80BF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 учреждении структурных подразделений, разъездной характер работы при проведении мероприятий</w:t>
            </w:r>
          </w:p>
        </w:tc>
      </w:tr>
      <w:tr w:rsidR="0026069E" w:rsidRPr="0026069E" w14:paraId="7D57EC5E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48D35127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4.9</w:t>
            </w:r>
          </w:p>
        </w:tc>
        <w:tc>
          <w:tcPr>
            <w:tcW w:w="5526" w:type="dxa"/>
            <w:vMerge w:val="restart"/>
          </w:tcPr>
          <w:p w14:paraId="6DDD0F5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Участие и выступление на семинарах, мастер-классах, творческих лабораториях, конференциях, методических объединениях не ниже районного </w:t>
            </w:r>
            <w:r w:rsidRPr="0026069E">
              <w:rPr>
                <w:sz w:val="24"/>
                <w:szCs w:val="24"/>
              </w:rPr>
              <w:lastRenderedPageBreak/>
              <w:t>уровня (по направлению учреждением)</w:t>
            </w:r>
          </w:p>
        </w:tc>
        <w:tc>
          <w:tcPr>
            <w:tcW w:w="3801" w:type="dxa"/>
          </w:tcPr>
          <w:p w14:paraId="54A29C6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Наличие фактов выступлений (за каждый подтвержденный факт в отчетном периоде)</w:t>
            </w:r>
          </w:p>
        </w:tc>
      </w:tr>
      <w:tr w:rsidR="0026069E" w:rsidRPr="0026069E" w14:paraId="4E56A687" w14:textId="77777777" w:rsidTr="001235E8">
        <w:trPr>
          <w:trHeight w:val="552"/>
        </w:trPr>
        <w:tc>
          <w:tcPr>
            <w:tcW w:w="851" w:type="dxa"/>
            <w:vMerge/>
          </w:tcPr>
          <w:p w14:paraId="3113CC2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F8B0319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302D29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</w:t>
            </w:r>
          </w:p>
        </w:tc>
      </w:tr>
      <w:tr w:rsidR="0026069E" w:rsidRPr="0026069E" w14:paraId="2CCA552D" w14:textId="77777777" w:rsidTr="001235E8">
        <w:trPr>
          <w:trHeight w:val="250"/>
        </w:trPr>
        <w:tc>
          <w:tcPr>
            <w:tcW w:w="851" w:type="dxa"/>
            <w:vMerge w:val="restart"/>
          </w:tcPr>
          <w:p w14:paraId="6D3F6C9F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lastRenderedPageBreak/>
              <w:t>4.10</w:t>
            </w:r>
          </w:p>
        </w:tc>
        <w:tc>
          <w:tcPr>
            <w:tcW w:w="5526" w:type="dxa"/>
            <w:vMerge w:val="restart"/>
          </w:tcPr>
          <w:p w14:paraId="3536F8F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  <w:p w14:paraId="18F9D01C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42B1746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3 и более мероприятий</w:t>
            </w:r>
          </w:p>
        </w:tc>
      </w:tr>
      <w:tr w:rsidR="0026069E" w:rsidRPr="0026069E" w14:paraId="3C155647" w14:textId="77777777" w:rsidTr="001235E8">
        <w:trPr>
          <w:trHeight w:val="156"/>
        </w:trPr>
        <w:tc>
          <w:tcPr>
            <w:tcW w:w="851" w:type="dxa"/>
            <w:vMerge/>
          </w:tcPr>
          <w:p w14:paraId="6932721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F4EE465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209CD7F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7BA8C2A6" w14:textId="77777777" w:rsidTr="001235E8">
        <w:trPr>
          <w:trHeight w:val="110"/>
        </w:trPr>
        <w:tc>
          <w:tcPr>
            <w:tcW w:w="851" w:type="dxa"/>
            <w:vMerge/>
          </w:tcPr>
          <w:p w14:paraId="199BA2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2C2925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7D748F42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tr w:rsidR="0026069E" w:rsidRPr="0026069E" w14:paraId="1B23924B" w14:textId="77777777" w:rsidTr="001235E8">
        <w:trPr>
          <w:trHeight w:val="282"/>
        </w:trPr>
        <w:tc>
          <w:tcPr>
            <w:tcW w:w="851" w:type="dxa"/>
            <w:vMerge w:val="restart"/>
          </w:tcPr>
          <w:p w14:paraId="14404BD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4.11</w:t>
            </w:r>
          </w:p>
        </w:tc>
        <w:tc>
          <w:tcPr>
            <w:tcW w:w="5526" w:type="dxa"/>
            <w:vMerge w:val="restart"/>
          </w:tcPr>
          <w:p w14:paraId="01A9985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Взаимодействие с молодежью через социальные сети</w:t>
            </w:r>
          </w:p>
        </w:tc>
        <w:tc>
          <w:tcPr>
            <w:tcW w:w="3801" w:type="dxa"/>
          </w:tcPr>
          <w:p w14:paraId="6245643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Регулярный рост статистических показателей в официальных социальных сетях учреждения</w:t>
            </w:r>
          </w:p>
        </w:tc>
      </w:tr>
      <w:tr w:rsidR="0026069E" w:rsidRPr="0026069E" w14:paraId="6DD60264" w14:textId="77777777" w:rsidTr="001235E8">
        <w:trPr>
          <w:trHeight w:val="282"/>
        </w:trPr>
        <w:tc>
          <w:tcPr>
            <w:tcW w:w="851" w:type="dxa"/>
            <w:vMerge/>
          </w:tcPr>
          <w:p w14:paraId="3EAFF82D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FD0A14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01C7ECD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регулярного роста статистических показателей в официальных социальных сетях учреждения</w:t>
            </w:r>
          </w:p>
        </w:tc>
      </w:tr>
      <w:tr w:rsidR="0026069E" w:rsidRPr="0026069E" w14:paraId="05821BE5" w14:textId="77777777" w:rsidTr="001235E8">
        <w:trPr>
          <w:trHeight w:val="306"/>
        </w:trPr>
        <w:tc>
          <w:tcPr>
            <w:tcW w:w="851" w:type="dxa"/>
            <w:vMerge w:val="restart"/>
          </w:tcPr>
          <w:p w14:paraId="4626B40F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4.12</w:t>
            </w:r>
          </w:p>
        </w:tc>
        <w:tc>
          <w:tcPr>
            <w:tcW w:w="5526" w:type="dxa"/>
            <w:vMerge w:val="restart"/>
          </w:tcPr>
          <w:p w14:paraId="55D68C6C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Исполнение поручений администрации учреждения, руководителя структурного подразделения (приказов, указаний, распоряжений, протоколов совещаний и др.), </w:t>
            </w:r>
          </w:p>
        </w:tc>
        <w:tc>
          <w:tcPr>
            <w:tcW w:w="3801" w:type="dxa"/>
          </w:tcPr>
          <w:p w14:paraId="22D5F76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Своевременное и качественное выполнение заданий (поручений)</w:t>
            </w:r>
          </w:p>
        </w:tc>
      </w:tr>
      <w:tr w:rsidR="0026069E" w:rsidRPr="0026069E" w14:paraId="0165E39F" w14:textId="77777777" w:rsidTr="001235E8">
        <w:trPr>
          <w:trHeight w:val="306"/>
        </w:trPr>
        <w:tc>
          <w:tcPr>
            <w:tcW w:w="851" w:type="dxa"/>
            <w:vMerge/>
          </w:tcPr>
          <w:p w14:paraId="6B74C700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A034EA5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6BED15B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несвоевременных или некачественных исполнений заданий (поручений)</w:t>
            </w:r>
          </w:p>
        </w:tc>
      </w:tr>
      <w:tr w:rsidR="0026069E" w:rsidRPr="0026069E" w14:paraId="37095E1F" w14:textId="77777777" w:rsidTr="001235E8">
        <w:trPr>
          <w:trHeight w:val="704"/>
        </w:trPr>
        <w:tc>
          <w:tcPr>
            <w:tcW w:w="851" w:type="dxa"/>
            <w:vMerge w:val="restart"/>
          </w:tcPr>
          <w:p w14:paraId="3CDA06C8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4.13</w:t>
            </w:r>
          </w:p>
        </w:tc>
        <w:tc>
          <w:tcPr>
            <w:tcW w:w="5526" w:type="dxa"/>
            <w:vMerge w:val="restart"/>
          </w:tcPr>
          <w:p w14:paraId="1342ED1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на Интернет-сайте учреждения разделов с развернутой информацией о деятельности учреждения (фотографии, статьи, видеоролики и т.д.), учреждения контактной информации, сведений о руководстве учреждения и лицах, ответственных за обслуживание потребителей, регулярное обновление информации</w:t>
            </w:r>
          </w:p>
        </w:tc>
        <w:tc>
          <w:tcPr>
            <w:tcW w:w="3801" w:type="dxa"/>
          </w:tcPr>
          <w:p w14:paraId="098E66C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интернет-сайта учреждения и разделов с развернутой информацией о деятельности учреждения</w:t>
            </w:r>
          </w:p>
        </w:tc>
      </w:tr>
      <w:tr w:rsidR="0026069E" w:rsidRPr="0026069E" w14:paraId="32E2B933" w14:textId="77777777" w:rsidTr="001235E8">
        <w:trPr>
          <w:trHeight w:val="939"/>
        </w:trPr>
        <w:tc>
          <w:tcPr>
            <w:tcW w:w="851" w:type="dxa"/>
            <w:vMerge/>
          </w:tcPr>
          <w:p w14:paraId="7D6C9AD5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A7CD9D6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2BDB558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сайта или разделов с развернутой информацией о деятельности учреждения</w:t>
            </w:r>
          </w:p>
        </w:tc>
      </w:tr>
      <w:tr w:rsidR="0026069E" w:rsidRPr="0026069E" w14:paraId="5A6E6818" w14:textId="77777777" w:rsidTr="001235E8">
        <w:trPr>
          <w:trHeight w:val="470"/>
        </w:trPr>
        <w:tc>
          <w:tcPr>
            <w:tcW w:w="10178" w:type="dxa"/>
            <w:gridSpan w:val="3"/>
          </w:tcPr>
          <w:p w14:paraId="3EE7B743" w14:textId="77777777" w:rsidR="0026069E" w:rsidRPr="0026069E" w:rsidRDefault="0026069E" w:rsidP="0026069E">
            <w:pPr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26069E">
              <w:rPr>
                <w:b/>
                <w:color w:val="auto"/>
                <w:sz w:val="24"/>
                <w:szCs w:val="24"/>
              </w:rPr>
              <w:t>5.  В части, касающейся специалистов по работе с молодежью, специалистов по организации и проведению молодежных мероприятий, специалистов по социальной работе с молодежью, психологов, методистов</w:t>
            </w:r>
          </w:p>
        </w:tc>
      </w:tr>
      <w:tr w:rsidR="0026069E" w:rsidRPr="0026069E" w14:paraId="3E3FA23D" w14:textId="77777777" w:rsidTr="001235E8">
        <w:trPr>
          <w:trHeight w:val="454"/>
        </w:trPr>
        <w:tc>
          <w:tcPr>
            <w:tcW w:w="851" w:type="dxa"/>
            <w:vMerge w:val="restart"/>
          </w:tcPr>
          <w:p w14:paraId="589C49FE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</w:t>
            </w:r>
          </w:p>
        </w:tc>
        <w:tc>
          <w:tcPr>
            <w:tcW w:w="5526" w:type="dxa"/>
            <w:vMerge w:val="restart"/>
          </w:tcPr>
          <w:p w14:paraId="7ECF76FA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нарушений, выявленных в ходе проведенных проверок уполномоченными органами</w:t>
            </w:r>
          </w:p>
        </w:tc>
        <w:tc>
          <w:tcPr>
            <w:tcW w:w="3801" w:type="dxa"/>
          </w:tcPr>
          <w:p w14:paraId="78144FA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нарушений</w:t>
            </w:r>
          </w:p>
        </w:tc>
      </w:tr>
      <w:tr w:rsidR="0026069E" w:rsidRPr="0026069E" w14:paraId="73DD69F0" w14:textId="77777777" w:rsidTr="001235E8">
        <w:trPr>
          <w:trHeight w:val="376"/>
        </w:trPr>
        <w:tc>
          <w:tcPr>
            <w:tcW w:w="851" w:type="dxa"/>
            <w:vMerge/>
          </w:tcPr>
          <w:p w14:paraId="2A3FD467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6DC44FE1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1F394A2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нарушений</w:t>
            </w:r>
          </w:p>
        </w:tc>
      </w:tr>
      <w:tr w:rsidR="0026069E" w:rsidRPr="0026069E" w14:paraId="78855076" w14:textId="77777777" w:rsidTr="001235E8">
        <w:trPr>
          <w:trHeight w:val="306"/>
        </w:trPr>
        <w:tc>
          <w:tcPr>
            <w:tcW w:w="851" w:type="dxa"/>
            <w:vMerge w:val="restart"/>
          </w:tcPr>
          <w:p w14:paraId="103624DC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bookmarkStart w:id="6" w:name="_Hlk152236740"/>
            <w:r w:rsidRPr="0026069E">
              <w:rPr>
                <w:color w:val="auto"/>
                <w:sz w:val="24"/>
                <w:szCs w:val="24"/>
              </w:rPr>
              <w:t>5.2</w:t>
            </w:r>
          </w:p>
        </w:tc>
        <w:tc>
          <w:tcPr>
            <w:tcW w:w="5526" w:type="dxa"/>
            <w:vMerge w:val="restart"/>
          </w:tcPr>
          <w:p w14:paraId="0830CB64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Исполнение поручений администрации учреждения, руководителя структурного подразделения (приказов, указаний, распоряжений, протоколов совещаний и др.), </w:t>
            </w:r>
          </w:p>
        </w:tc>
        <w:tc>
          <w:tcPr>
            <w:tcW w:w="3801" w:type="dxa"/>
          </w:tcPr>
          <w:p w14:paraId="52F7690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Своевременное и качественное выполнение заданий (поручений)</w:t>
            </w:r>
          </w:p>
        </w:tc>
      </w:tr>
      <w:tr w:rsidR="0026069E" w:rsidRPr="0026069E" w14:paraId="390EB1EC" w14:textId="77777777" w:rsidTr="001235E8">
        <w:trPr>
          <w:trHeight w:val="306"/>
        </w:trPr>
        <w:tc>
          <w:tcPr>
            <w:tcW w:w="851" w:type="dxa"/>
            <w:vMerge/>
          </w:tcPr>
          <w:p w14:paraId="2D6CC90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1693603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C49DF76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несвоевременных или некачественных исполнений заданий (поручений)</w:t>
            </w:r>
          </w:p>
        </w:tc>
      </w:tr>
      <w:bookmarkEnd w:id="6"/>
      <w:tr w:rsidR="0026069E" w:rsidRPr="0026069E" w14:paraId="10438EDC" w14:textId="77777777" w:rsidTr="001235E8">
        <w:trPr>
          <w:trHeight w:val="411"/>
        </w:trPr>
        <w:tc>
          <w:tcPr>
            <w:tcW w:w="851" w:type="dxa"/>
            <w:vMerge w:val="restart"/>
          </w:tcPr>
          <w:p w14:paraId="03CC6E8C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5.3</w:t>
            </w:r>
          </w:p>
        </w:tc>
        <w:tc>
          <w:tcPr>
            <w:tcW w:w="5526" w:type="dxa"/>
            <w:vMerge w:val="restart"/>
          </w:tcPr>
          <w:p w14:paraId="54B9B318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Соблюдение установленных сроков сдачи отчетности, правильность оформления документов</w:t>
            </w:r>
          </w:p>
        </w:tc>
        <w:tc>
          <w:tcPr>
            <w:tcW w:w="3801" w:type="dxa"/>
          </w:tcPr>
          <w:p w14:paraId="73188F6F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Нет замечаний</w:t>
            </w:r>
          </w:p>
        </w:tc>
      </w:tr>
      <w:tr w:rsidR="0026069E" w:rsidRPr="0026069E" w14:paraId="6DB8737A" w14:textId="77777777" w:rsidTr="001235E8">
        <w:trPr>
          <w:trHeight w:val="291"/>
        </w:trPr>
        <w:tc>
          <w:tcPr>
            <w:tcW w:w="851" w:type="dxa"/>
            <w:vMerge/>
          </w:tcPr>
          <w:p w14:paraId="0ACC5961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C8D8E57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D9A90F9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Есть замечания</w:t>
            </w:r>
          </w:p>
        </w:tc>
      </w:tr>
      <w:tr w:rsidR="0026069E" w:rsidRPr="0026069E" w14:paraId="0FBE960F" w14:textId="77777777" w:rsidTr="001235E8">
        <w:trPr>
          <w:trHeight w:val="610"/>
        </w:trPr>
        <w:tc>
          <w:tcPr>
            <w:tcW w:w="851" w:type="dxa"/>
            <w:vMerge w:val="restart"/>
          </w:tcPr>
          <w:p w14:paraId="5832F30C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5.4</w:t>
            </w:r>
          </w:p>
        </w:tc>
        <w:tc>
          <w:tcPr>
            <w:tcW w:w="5526" w:type="dxa"/>
            <w:vMerge w:val="restart"/>
          </w:tcPr>
          <w:p w14:paraId="35A30A92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Реализация программы по направлению деятельности, программы профилактики правонарушений, молодежных проектов, утвержденных администрацией учреждения</w:t>
            </w:r>
          </w:p>
        </w:tc>
        <w:tc>
          <w:tcPr>
            <w:tcW w:w="3801" w:type="dxa"/>
          </w:tcPr>
          <w:p w14:paraId="4AD95C8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(за каждую)</w:t>
            </w:r>
          </w:p>
        </w:tc>
      </w:tr>
      <w:tr w:rsidR="0026069E" w:rsidRPr="0026069E" w14:paraId="20BADEC7" w14:textId="77777777" w:rsidTr="001235E8">
        <w:trPr>
          <w:trHeight w:val="767"/>
        </w:trPr>
        <w:tc>
          <w:tcPr>
            <w:tcW w:w="851" w:type="dxa"/>
            <w:vMerge/>
          </w:tcPr>
          <w:p w14:paraId="1D8F851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5F142FC" w14:textId="77777777" w:rsidR="0026069E" w:rsidRPr="0026069E" w:rsidRDefault="0026069E" w:rsidP="0026069E">
            <w:pPr>
              <w:autoSpaceDE/>
              <w:autoSpaceDN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3A3748C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</w:t>
            </w:r>
          </w:p>
        </w:tc>
      </w:tr>
      <w:tr w:rsidR="0026069E" w:rsidRPr="0026069E" w14:paraId="55864829" w14:textId="77777777" w:rsidTr="001235E8">
        <w:trPr>
          <w:trHeight w:val="828"/>
        </w:trPr>
        <w:tc>
          <w:tcPr>
            <w:tcW w:w="851" w:type="dxa"/>
            <w:vMerge w:val="restart"/>
          </w:tcPr>
          <w:p w14:paraId="3C012972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5.5</w:t>
            </w:r>
          </w:p>
        </w:tc>
        <w:tc>
          <w:tcPr>
            <w:tcW w:w="5526" w:type="dxa"/>
            <w:vMerge w:val="restart"/>
          </w:tcPr>
          <w:p w14:paraId="139FDA4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победителей и призеров в конкурсах, соревнованиях и фестивалях регионального, межрегионального, всероссийского, международного уровней</w:t>
            </w:r>
          </w:p>
        </w:tc>
        <w:tc>
          <w:tcPr>
            <w:tcW w:w="3801" w:type="dxa"/>
          </w:tcPr>
          <w:p w14:paraId="768488F0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proofErr w:type="gramStart"/>
            <w:r w:rsidRPr="0026069E">
              <w:rPr>
                <w:sz w:val="24"/>
                <w:szCs w:val="24"/>
              </w:rPr>
              <w:t>Наличие не менее 1 победителя или призера за отчетный период, не более одного диплома (грамоты) в каждом конкурсе, не более одного коллектива в одной номинации)</w:t>
            </w:r>
            <w:proofErr w:type="gramEnd"/>
          </w:p>
        </w:tc>
      </w:tr>
      <w:tr w:rsidR="0026069E" w:rsidRPr="0026069E" w14:paraId="7E70EF26" w14:textId="77777777" w:rsidTr="001235E8">
        <w:trPr>
          <w:trHeight w:val="828"/>
        </w:trPr>
        <w:tc>
          <w:tcPr>
            <w:tcW w:w="851" w:type="dxa"/>
            <w:vMerge/>
          </w:tcPr>
          <w:p w14:paraId="1B8B392B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71CEC2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B9C8396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победителей и призеров</w:t>
            </w:r>
          </w:p>
        </w:tc>
      </w:tr>
      <w:tr w:rsidR="0026069E" w:rsidRPr="0026069E" w14:paraId="16A4F3CE" w14:textId="77777777" w:rsidTr="001235E8">
        <w:trPr>
          <w:trHeight w:val="2191"/>
        </w:trPr>
        <w:tc>
          <w:tcPr>
            <w:tcW w:w="851" w:type="dxa"/>
          </w:tcPr>
          <w:p w14:paraId="4D9386F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5.6</w:t>
            </w:r>
          </w:p>
        </w:tc>
        <w:tc>
          <w:tcPr>
            <w:tcW w:w="5526" w:type="dxa"/>
          </w:tcPr>
          <w:p w14:paraId="2FAD2C1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Содействие учреждением в проведении конкурсов, фестивалей городского, межрегионального, всероссийского и международного уровней, реализации проектов межрегиональных и международных молодежных обменов.</w:t>
            </w:r>
          </w:p>
        </w:tc>
        <w:tc>
          <w:tcPr>
            <w:tcW w:w="3801" w:type="dxa"/>
          </w:tcPr>
          <w:p w14:paraId="2182167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Учитываются </w:t>
            </w:r>
            <w:proofErr w:type="gramStart"/>
            <w:r w:rsidRPr="0026069E">
              <w:rPr>
                <w:sz w:val="24"/>
                <w:szCs w:val="24"/>
              </w:rPr>
              <w:t>факты о проведении</w:t>
            </w:r>
            <w:proofErr w:type="gramEnd"/>
            <w:r w:rsidRPr="0026069E">
              <w:rPr>
                <w:sz w:val="24"/>
                <w:szCs w:val="24"/>
              </w:rPr>
              <w:t xml:space="preserve"> учреждением конкурсов, фестивалей городского, межрегионального, всероссийского и международного уровней (за каждый)</w:t>
            </w:r>
          </w:p>
        </w:tc>
      </w:tr>
      <w:tr w:rsidR="0026069E" w:rsidRPr="0026069E" w14:paraId="2AC204BA" w14:textId="77777777" w:rsidTr="001235E8">
        <w:trPr>
          <w:trHeight w:val="2192"/>
        </w:trPr>
        <w:tc>
          <w:tcPr>
            <w:tcW w:w="851" w:type="dxa"/>
            <w:vMerge w:val="restart"/>
          </w:tcPr>
          <w:p w14:paraId="5129E320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5.7</w:t>
            </w:r>
          </w:p>
        </w:tc>
        <w:tc>
          <w:tcPr>
            <w:tcW w:w="5526" w:type="dxa"/>
            <w:vMerge w:val="restart"/>
          </w:tcPr>
          <w:p w14:paraId="4EFB32C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Личное участие или участие учреждения в смотрах-конкурсах, конкурсах профессионального мастерства регионального и всероссийского уровня (по направлению учреждением)</w:t>
            </w:r>
          </w:p>
        </w:tc>
        <w:tc>
          <w:tcPr>
            <w:tcW w:w="3801" w:type="dxa"/>
          </w:tcPr>
          <w:p w14:paraId="15D86C5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подтвержденных фактов участия в отчетном периоде. Учитываются смотры-конкурсы профессионального мастерства, либо смотры-конкурсы учреждений сферы молодежной политики Санкт-Петербурга и РФ (за каждую номинацию отдельно)</w:t>
            </w:r>
          </w:p>
        </w:tc>
      </w:tr>
      <w:tr w:rsidR="0026069E" w:rsidRPr="0026069E" w14:paraId="4D770DC4" w14:textId="77777777" w:rsidTr="001235E8">
        <w:trPr>
          <w:trHeight w:val="690"/>
        </w:trPr>
        <w:tc>
          <w:tcPr>
            <w:tcW w:w="851" w:type="dxa"/>
            <w:vMerge/>
          </w:tcPr>
          <w:p w14:paraId="703C1E5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D6520CF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3BA8955E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 участия в отчетном периоде</w:t>
            </w:r>
          </w:p>
        </w:tc>
      </w:tr>
      <w:tr w:rsidR="0026069E" w:rsidRPr="0026069E" w14:paraId="7F808B1F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6B57F12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5.8</w:t>
            </w:r>
          </w:p>
        </w:tc>
        <w:tc>
          <w:tcPr>
            <w:tcW w:w="5526" w:type="dxa"/>
            <w:vMerge w:val="restart"/>
          </w:tcPr>
          <w:p w14:paraId="27CAE33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Выступления на семинарах, мастер-классах, творческих лабораториях, конференциях, методических объединениях не ниже районного уровня (по направлению учреждением)</w:t>
            </w:r>
          </w:p>
        </w:tc>
        <w:tc>
          <w:tcPr>
            <w:tcW w:w="3801" w:type="dxa"/>
          </w:tcPr>
          <w:p w14:paraId="2D7BBFF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фактов выступлений (за каждый подтвержденный факт в отчетном периоде)</w:t>
            </w:r>
          </w:p>
        </w:tc>
      </w:tr>
      <w:tr w:rsidR="0026069E" w:rsidRPr="0026069E" w14:paraId="0EAF4D67" w14:textId="77777777" w:rsidTr="001235E8">
        <w:trPr>
          <w:trHeight w:val="552"/>
        </w:trPr>
        <w:tc>
          <w:tcPr>
            <w:tcW w:w="851" w:type="dxa"/>
            <w:vMerge/>
          </w:tcPr>
          <w:p w14:paraId="0166120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3CE9ACB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81528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подтвержденных фактов</w:t>
            </w:r>
          </w:p>
        </w:tc>
      </w:tr>
      <w:tr w:rsidR="0026069E" w:rsidRPr="0026069E" w14:paraId="17E0C664" w14:textId="77777777" w:rsidTr="001235E8">
        <w:trPr>
          <w:trHeight w:val="329"/>
        </w:trPr>
        <w:tc>
          <w:tcPr>
            <w:tcW w:w="851" w:type="dxa"/>
            <w:vMerge w:val="restart"/>
          </w:tcPr>
          <w:p w14:paraId="76391C7D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5.9</w:t>
            </w:r>
          </w:p>
        </w:tc>
        <w:tc>
          <w:tcPr>
            <w:tcW w:w="5526" w:type="dxa"/>
            <w:vMerge w:val="restart"/>
          </w:tcPr>
          <w:p w14:paraId="0806F0D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(наличие) случаев травматизма </w:t>
            </w:r>
          </w:p>
          <w:p w14:paraId="0D51D3F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173CF07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Наличие </w:t>
            </w:r>
          </w:p>
        </w:tc>
      </w:tr>
      <w:tr w:rsidR="0026069E" w:rsidRPr="0026069E" w14:paraId="1E2C364A" w14:textId="77777777" w:rsidTr="001235E8">
        <w:trPr>
          <w:trHeight w:val="219"/>
        </w:trPr>
        <w:tc>
          <w:tcPr>
            <w:tcW w:w="851" w:type="dxa"/>
            <w:vMerge/>
          </w:tcPr>
          <w:p w14:paraId="2527ABAB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DF1819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35050F64" w14:textId="77777777" w:rsidR="0026069E" w:rsidRPr="0026069E" w:rsidRDefault="0026069E" w:rsidP="0026069E">
            <w:pPr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Отсутствие </w:t>
            </w:r>
          </w:p>
        </w:tc>
      </w:tr>
      <w:tr w:rsidR="0026069E" w:rsidRPr="0026069E" w14:paraId="33A76964" w14:textId="77777777" w:rsidTr="001235E8">
        <w:trPr>
          <w:trHeight w:val="250"/>
        </w:trPr>
        <w:tc>
          <w:tcPr>
            <w:tcW w:w="851" w:type="dxa"/>
            <w:vMerge w:val="restart"/>
          </w:tcPr>
          <w:p w14:paraId="212B68E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5.10</w:t>
            </w:r>
          </w:p>
        </w:tc>
        <w:tc>
          <w:tcPr>
            <w:tcW w:w="5526" w:type="dxa"/>
            <w:vMerge w:val="restart"/>
          </w:tcPr>
          <w:p w14:paraId="1963823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Выполнение особо важных поручений, заданий </w:t>
            </w:r>
          </w:p>
          <w:p w14:paraId="19864E58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507856D1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3 и более мероприятий</w:t>
            </w:r>
          </w:p>
        </w:tc>
      </w:tr>
      <w:tr w:rsidR="0026069E" w:rsidRPr="0026069E" w14:paraId="00EB4EDF" w14:textId="77777777" w:rsidTr="001235E8">
        <w:trPr>
          <w:trHeight w:val="156"/>
        </w:trPr>
        <w:tc>
          <w:tcPr>
            <w:tcW w:w="851" w:type="dxa"/>
            <w:vMerge/>
          </w:tcPr>
          <w:p w14:paraId="3882F686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13383A50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F21DB69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Выполнено, в установленные сроки, 1-3 мероприятия</w:t>
            </w:r>
          </w:p>
        </w:tc>
      </w:tr>
      <w:tr w:rsidR="0026069E" w:rsidRPr="0026069E" w14:paraId="3B359878" w14:textId="77777777" w:rsidTr="001235E8">
        <w:trPr>
          <w:trHeight w:val="110"/>
        </w:trPr>
        <w:tc>
          <w:tcPr>
            <w:tcW w:w="851" w:type="dxa"/>
            <w:vMerge/>
          </w:tcPr>
          <w:p w14:paraId="5E3D811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788D9B5A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6B8DD51D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Не выполнено или выполнено с нарушением сроков</w:t>
            </w:r>
          </w:p>
        </w:tc>
      </w:tr>
      <w:tr w:rsidR="0026069E" w:rsidRPr="0026069E" w14:paraId="6762C55E" w14:textId="77777777" w:rsidTr="001235E8">
        <w:trPr>
          <w:trHeight w:val="595"/>
        </w:trPr>
        <w:tc>
          <w:tcPr>
            <w:tcW w:w="851" w:type="dxa"/>
            <w:vMerge w:val="restart"/>
          </w:tcPr>
          <w:p w14:paraId="122712D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5.11</w:t>
            </w:r>
          </w:p>
        </w:tc>
        <w:tc>
          <w:tcPr>
            <w:tcW w:w="5526" w:type="dxa"/>
            <w:vMerge w:val="restart"/>
          </w:tcPr>
          <w:p w14:paraId="000A23B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Организация профилактической работы с несовершеннолетними, состоящими на учете в ОДН УМВД, КДН и ЗП, находящимися в социально-опасном положении</w:t>
            </w:r>
          </w:p>
        </w:tc>
        <w:tc>
          <w:tcPr>
            <w:tcW w:w="3801" w:type="dxa"/>
          </w:tcPr>
          <w:p w14:paraId="2007D42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За каждого несовершеннолетнего, состоящего на учете в ОДН или КДН, находящегося в социально опасном положении, охваченного видами организованного досуга и регулярно посещающего структурное подразделение в отчетном периоде</w:t>
            </w:r>
          </w:p>
        </w:tc>
      </w:tr>
      <w:tr w:rsidR="0026069E" w:rsidRPr="0026069E" w14:paraId="57732FE1" w14:textId="77777777" w:rsidTr="001235E8">
        <w:trPr>
          <w:trHeight w:val="501"/>
        </w:trPr>
        <w:tc>
          <w:tcPr>
            <w:tcW w:w="851" w:type="dxa"/>
            <w:vMerge/>
          </w:tcPr>
          <w:p w14:paraId="533A8F86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8A0E27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1F1DDB4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Работа не проводится</w:t>
            </w:r>
          </w:p>
        </w:tc>
      </w:tr>
    </w:tbl>
    <w:p w14:paraId="5E2E024D" w14:textId="77777777" w:rsidR="0026069E" w:rsidRDefault="0026069E">
      <w:r>
        <w:br w:type="page"/>
      </w:r>
    </w:p>
    <w:tbl>
      <w:tblPr>
        <w:tblStyle w:val="a4"/>
        <w:tblW w:w="10178" w:type="dxa"/>
        <w:tblInd w:w="-147" w:type="dxa"/>
        <w:tblLook w:val="04A0" w:firstRow="1" w:lastRow="0" w:firstColumn="1" w:lastColumn="0" w:noHBand="0" w:noVBand="1"/>
      </w:tblPr>
      <w:tblGrid>
        <w:gridCol w:w="851"/>
        <w:gridCol w:w="5526"/>
        <w:gridCol w:w="3801"/>
      </w:tblGrid>
      <w:tr w:rsidR="0026069E" w:rsidRPr="0026069E" w14:paraId="20EBE03E" w14:textId="77777777" w:rsidTr="001235E8">
        <w:trPr>
          <w:trHeight w:val="276"/>
        </w:trPr>
        <w:tc>
          <w:tcPr>
            <w:tcW w:w="851" w:type="dxa"/>
            <w:vMerge w:val="restart"/>
          </w:tcPr>
          <w:p w14:paraId="79009DD5" w14:textId="615D951A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lastRenderedPageBreak/>
              <w:t>5.12</w:t>
            </w:r>
          </w:p>
        </w:tc>
        <w:tc>
          <w:tcPr>
            <w:tcW w:w="5526" w:type="dxa"/>
            <w:vMerge w:val="restart"/>
          </w:tcPr>
          <w:p w14:paraId="27B3DF14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Проведение специалистом индивидуально-профилактической работы</w:t>
            </w:r>
          </w:p>
        </w:tc>
        <w:tc>
          <w:tcPr>
            <w:tcW w:w="3801" w:type="dxa"/>
          </w:tcPr>
          <w:p w14:paraId="3A81CEEB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планов индивидуально-профилактической работы и анкет </w:t>
            </w:r>
            <w:proofErr w:type="spellStart"/>
            <w:r w:rsidRPr="0026069E">
              <w:rPr>
                <w:sz w:val="24"/>
                <w:szCs w:val="24"/>
              </w:rPr>
              <w:t>психовозрастных</w:t>
            </w:r>
            <w:proofErr w:type="spellEnd"/>
            <w:r w:rsidRPr="0026069E">
              <w:rPr>
                <w:sz w:val="24"/>
                <w:szCs w:val="24"/>
              </w:rPr>
              <w:t xml:space="preserve"> особенностей  на каждого несовершеннолетнего, состоящего на учете в ОДН, КДН и ЗП, находящегося в социально опасном положении, стоящем на </w:t>
            </w:r>
            <w:proofErr w:type="spellStart"/>
            <w:r w:rsidRPr="0026069E">
              <w:rPr>
                <w:sz w:val="24"/>
                <w:szCs w:val="24"/>
              </w:rPr>
              <w:t>внутришкольном</w:t>
            </w:r>
            <w:proofErr w:type="spellEnd"/>
            <w:r w:rsidRPr="0026069E">
              <w:rPr>
                <w:sz w:val="24"/>
                <w:szCs w:val="24"/>
              </w:rPr>
              <w:t xml:space="preserve"> учете, закрепленном за специалистом</w:t>
            </w:r>
          </w:p>
        </w:tc>
      </w:tr>
      <w:tr w:rsidR="0026069E" w:rsidRPr="0026069E" w14:paraId="14448E78" w14:textId="77777777" w:rsidTr="001235E8">
        <w:trPr>
          <w:trHeight w:val="276"/>
        </w:trPr>
        <w:tc>
          <w:tcPr>
            <w:tcW w:w="851" w:type="dxa"/>
            <w:vMerge/>
          </w:tcPr>
          <w:p w14:paraId="14068052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8757C7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2E33CCCD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планов и анкет</w:t>
            </w:r>
          </w:p>
        </w:tc>
      </w:tr>
      <w:tr w:rsidR="0026069E" w:rsidRPr="0026069E" w14:paraId="3F834243" w14:textId="77777777" w:rsidTr="001235E8">
        <w:trPr>
          <w:trHeight w:val="360"/>
        </w:trPr>
        <w:tc>
          <w:tcPr>
            <w:tcW w:w="851" w:type="dxa"/>
            <w:vMerge w:val="restart"/>
          </w:tcPr>
          <w:p w14:paraId="251A5BB3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5.13</w:t>
            </w:r>
          </w:p>
        </w:tc>
        <w:tc>
          <w:tcPr>
            <w:tcW w:w="5526" w:type="dxa"/>
            <w:vMerge w:val="restart"/>
          </w:tcPr>
          <w:p w14:paraId="7F3CAE2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Развитие социального партнерства учреждения</w:t>
            </w:r>
          </w:p>
        </w:tc>
        <w:tc>
          <w:tcPr>
            <w:tcW w:w="3801" w:type="dxa"/>
          </w:tcPr>
          <w:p w14:paraId="55F1FCFC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договоров / соглашений по направлениям работы специалиста (за каждый)</w:t>
            </w:r>
          </w:p>
        </w:tc>
      </w:tr>
      <w:tr w:rsidR="0026069E" w:rsidRPr="0026069E" w14:paraId="7E873C06" w14:textId="77777777" w:rsidTr="001235E8">
        <w:trPr>
          <w:trHeight w:val="188"/>
        </w:trPr>
        <w:tc>
          <w:tcPr>
            <w:tcW w:w="851" w:type="dxa"/>
            <w:vMerge/>
          </w:tcPr>
          <w:p w14:paraId="2991E1B4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C8C764E" w14:textId="77777777" w:rsidR="0026069E" w:rsidRPr="0026069E" w:rsidRDefault="0026069E" w:rsidP="0026069E">
            <w:pPr>
              <w:rPr>
                <w:sz w:val="24"/>
                <w:szCs w:val="24"/>
              </w:rPr>
            </w:pPr>
          </w:p>
        </w:tc>
        <w:tc>
          <w:tcPr>
            <w:tcW w:w="3801" w:type="dxa"/>
          </w:tcPr>
          <w:p w14:paraId="13A365DB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 договоров/соглашений</w:t>
            </w:r>
          </w:p>
        </w:tc>
      </w:tr>
      <w:tr w:rsidR="0026069E" w:rsidRPr="0026069E" w14:paraId="5FE52C7F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2516BE99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5.14</w:t>
            </w:r>
          </w:p>
        </w:tc>
        <w:tc>
          <w:tcPr>
            <w:tcW w:w="5526" w:type="dxa"/>
            <w:vMerge w:val="restart"/>
          </w:tcPr>
          <w:p w14:paraId="749AB65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групп в социальных сетях по направлению работы специалиста, своевременное обновление информации (анонсы, фотографии, видеоролики, афиши)</w:t>
            </w:r>
          </w:p>
        </w:tc>
        <w:tc>
          <w:tcPr>
            <w:tcW w:w="3801" w:type="dxa"/>
          </w:tcPr>
          <w:p w14:paraId="6E5221BC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ведется</w:t>
            </w:r>
          </w:p>
        </w:tc>
      </w:tr>
      <w:tr w:rsidR="0026069E" w:rsidRPr="0026069E" w14:paraId="1A9166E8" w14:textId="77777777" w:rsidTr="001235E8">
        <w:trPr>
          <w:trHeight w:val="552"/>
        </w:trPr>
        <w:tc>
          <w:tcPr>
            <w:tcW w:w="851" w:type="dxa"/>
            <w:vMerge/>
          </w:tcPr>
          <w:p w14:paraId="75E8E012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1E90DE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64C5FD40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не ведется</w:t>
            </w:r>
          </w:p>
        </w:tc>
      </w:tr>
      <w:tr w:rsidR="0026069E" w:rsidRPr="0026069E" w14:paraId="249226D3" w14:textId="77777777" w:rsidTr="001235E8">
        <w:trPr>
          <w:trHeight w:val="552"/>
        </w:trPr>
        <w:tc>
          <w:tcPr>
            <w:tcW w:w="851" w:type="dxa"/>
            <w:vMerge w:val="restart"/>
          </w:tcPr>
          <w:p w14:paraId="572596EA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5.15</w:t>
            </w:r>
          </w:p>
        </w:tc>
        <w:tc>
          <w:tcPr>
            <w:tcW w:w="5526" w:type="dxa"/>
            <w:vMerge w:val="restart"/>
          </w:tcPr>
          <w:p w14:paraId="581B778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Наличие публикаций и освещение деятельности специалиста в средствах массовой информации (только газеты, журналы, телевидение и их интернет издания)</w:t>
            </w:r>
          </w:p>
        </w:tc>
        <w:tc>
          <w:tcPr>
            <w:tcW w:w="3801" w:type="dxa"/>
          </w:tcPr>
          <w:p w14:paraId="30C58528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За каждую публикацию в СМИ </w:t>
            </w:r>
          </w:p>
        </w:tc>
      </w:tr>
      <w:tr w:rsidR="0026069E" w:rsidRPr="0026069E" w14:paraId="2C50B3B6" w14:textId="77777777" w:rsidTr="001235E8">
        <w:trPr>
          <w:trHeight w:val="552"/>
        </w:trPr>
        <w:tc>
          <w:tcPr>
            <w:tcW w:w="851" w:type="dxa"/>
            <w:vMerge/>
          </w:tcPr>
          <w:p w14:paraId="15E83795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08A91B2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5A849B8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Отсутствие публикаций</w:t>
            </w:r>
          </w:p>
        </w:tc>
      </w:tr>
      <w:tr w:rsidR="0026069E" w:rsidRPr="0026069E" w14:paraId="678F6C0B" w14:textId="77777777" w:rsidTr="001235E8">
        <w:trPr>
          <w:trHeight w:val="414"/>
        </w:trPr>
        <w:tc>
          <w:tcPr>
            <w:tcW w:w="851" w:type="dxa"/>
            <w:vMerge w:val="restart"/>
          </w:tcPr>
          <w:p w14:paraId="2F0B232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5.16</w:t>
            </w:r>
          </w:p>
        </w:tc>
        <w:tc>
          <w:tcPr>
            <w:tcW w:w="5526" w:type="dxa"/>
            <w:vMerge w:val="restart"/>
          </w:tcPr>
          <w:p w14:paraId="594FBD4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Разработка методических материалов учреждения, направленных на обобщение опыта работы и обучение специалистов в отчетном периоде</w:t>
            </w:r>
          </w:p>
        </w:tc>
        <w:tc>
          <w:tcPr>
            <w:tcW w:w="3801" w:type="dxa"/>
          </w:tcPr>
          <w:p w14:paraId="631CEBD0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ведется</w:t>
            </w:r>
          </w:p>
        </w:tc>
      </w:tr>
      <w:tr w:rsidR="0026069E" w:rsidRPr="0026069E" w14:paraId="6A40876C" w14:textId="77777777" w:rsidTr="001235E8">
        <w:trPr>
          <w:trHeight w:val="414"/>
        </w:trPr>
        <w:tc>
          <w:tcPr>
            <w:tcW w:w="851" w:type="dxa"/>
            <w:vMerge/>
          </w:tcPr>
          <w:p w14:paraId="0430C7E7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5E719D97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47B79E4B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не ведется</w:t>
            </w:r>
          </w:p>
        </w:tc>
      </w:tr>
      <w:tr w:rsidR="0026069E" w:rsidRPr="0026069E" w14:paraId="21C26095" w14:textId="77777777" w:rsidTr="001235E8">
        <w:trPr>
          <w:trHeight w:val="690"/>
        </w:trPr>
        <w:tc>
          <w:tcPr>
            <w:tcW w:w="851" w:type="dxa"/>
            <w:vMerge w:val="restart"/>
          </w:tcPr>
          <w:p w14:paraId="489834D1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5.17</w:t>
            </w:r>
          </w:p>
        </w:tc>
        <w:tc>
          <w:tcPr>
            <w:tcW w:w="5526" w:type="dxa"/>
            <w:vMerge w:val="restart"/>
          </w:tcPr>
          <w:p w14:paraId="122F1610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 xml:space="preserve">Проведение мониторингов по направлениям деятельности учреждения, проведение психологических исследований по результатам изучения </w:t>
            </w:r>
            <w:proofErr w:type="spellStart"/>
            <w:r w:rsidRPr="0026069E">
              <w:rPr>
                <w:color w:val="auto"/>
                <w:sz w:val="24"/>
                <w:szCs w:val="24"/>
              </w:rPr>
              <w:t>психовозрастных</w:t>
            </w:r>
            <w:proofErr w:type="spellEnd"/>
            <w:r w:rsidRPr="0026069E">
              <w:rPr>
                <w:color w:val="auto"/>
                <w:sz w:val="24"/>
                <w:szCs w:val="24"/>
              </w:rPr>
              <w:t xml:space="preserve"> и индивидуальных особенностей воспитанников в отчетном периоде</w:t>
            </w:r>
          </w:p>
        </w:tc>
        <w:tc>
          <w:tcPr>
            <w:tcW w:w="3801" w:type="dxa"/>
          </w:tcPr>
          <w:p w14:paraId="336E1903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ведется</w:t>
            </w:r>
          </w:p>
        </w:tc>
      </w:tr>
      <w:tr w:rsidR="0026069E" w:rsidRPr="0026069E" w14:paraId="72DDDF5C" w14:textId="77777777" w:rsidTr="001235E8">
        <w:trPr>
          <w:trHeight w:val="690"/>
        </w:trPr>
        <w:tc>
          <w:tcPr>
            <w:tcW w:w="851" w:type="dxa"/>
            <w:vMerge/>
          </w:tcPr>
          <w:p w14:paraId="38FFFB76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4F5EB4B5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F477198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Работа не ведется</w:t>
            </w:r>
          </w:p>
        </w:tc>
      </w:tr>
      <w:tr w:rsidR="0026069E" w:rsidRPr="0026069E" w14:paraId="44B3BCD6" w14:textId="77777777" w:rsidTr="001235E8">
        <w:trPr>
          <w:trHeight w:val="1036"/>
        </w:trPr>
        <w:tc>
          <w:tcPr>
            <w:tcW w:w="851" w:type="dxa"/>
          </w:tcPr>
          <w:p w14:paraId="44CEB219" w14:textId="77777777" w:rsidR="0026069E" w:rsidRPr="0026069E" w:rsidRDefault="0026069E" w:rsidP="0026069E">
            <w:pPr>
              <w:jc w:val="center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5.18</w:t>
            </w:r>
          </w:p>
        </w:tc>
        <w:tc>
          <w:tcPr>
            <w:tcW w:w="5526" w:type="dxa"/>
          </w:tcPr>
          <w:p w14:paraId="489355A7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Интенсивность и напряженность труда</w:t>
            </w:r>
          </w:p>
        </w:tc>
        <w:tc>
          <w:tcPr>
            <w:tcW w:w="3801" w:type="dxa"/>
          </w:tcPr>
          <w:p w14:paraId="5749C913" w14:textId="77777777" w:rsidR="0026069E" w:rsidRPr="0026069E" w:rsidRDefault="0026069E" w:rsidP="0026069E">
            <w:pPr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Наличие в учреждении структурных подразделений, разъездной характер работы при проведении мероприятий</w:t>
            </w:r>
          </w:p>
        </w:tc>
      </w:tr>
      <w:tr w:rsidR="0026069E" w:rsidRPr="0026069E" w14:paraId="4EFA5D8A" w14:textId="77777777" w:rsidTr="001235E8">
        <w:trPr>
          <w:trHeight w:val="439"/>
        </w:trPr>
        <w:tc>
          <w:tcPr>
            <w:tcW w:w="851" w:type="dxa"/>
            <w:vMerge w:val="restart"/>
          </w:tcPr>
          <w:p w14:paraId="3E603CE7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5.19</w:t>
            </w:r>
          </w:p>
        </w:tc>
        <w:tc>
          <w:tcPr>
            <w:tcW w:w="5526" w:type="dxa"/>
            <w:vMerge w:val="restart"/>
          </w:tcPr>
          <w:p w14:paraId="0D0D379F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Прохождение курсов повышения квалификации по направлению деятельности (не менее 72 часов).</w:t>
            </w:r>
          </w:p>
          <w:p w14:paraId="4F1B9019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  <w:r w:rsidRPr="0026069E">
              <w:rPr>
                <w:color w:val="auto"/>
                <w:sz w:val="24"/>
                <w:szCs w:val="24"/>
              </w:rPr>
              <w:t>Прохождение аттестации (получение категории или своевременное подтверждение категории)</w:t>
            </w:r>
          </w:p>
        </w:tc>
        <w:tc>
          <w:tcPr>
            <w:tcW w:w="3801" w:type="dxa"/>
          </w:tcPr>
          <w:p w14:paraId="6F73F7E7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 xml:space="preserve">Наличие </w:t>
            </w:r>
          </w:p>
        </w:tc>
      </w:tr>
      <w:tr w:rsidR="0026069E" w:rsidRPr="0026069E" w14:paraId="7DA28CEC" w14:textId="77777777" w:rsidTr="001235E8">
        <w:trPr>
          <w:trHeight w:val="391"/>
        </w:trPr>
        <w:tc>
          <w:tcPr>
            <w:tcW w:w="851" w:type="dxa"/>
            <w:vMerge/>
          </w:tcPr>
          <w:p w14:paraId="75E36473" w14:textId="77777777" w:rsidR="0026069E" w:rsidRPr="0026069E" w:rsidRDefault="0026069E" w:rsidP="0026069E">
            <w:pPr>
              <w:autoSpaceDE/>
              <w:autoSpaceDN/>
              <w:adjustRightIn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6" w:type="dxa"/>
            <w:vMerge/>
          </w:tcPr>
          <w:p w14:paraId="2F919081" w14:textId="77777777" w:rsidR="0026069E" w:rsidRPr="0026069E" w:rsidRDefault="0026069E" w:rsidP="0026069E">
            <w:pPr>
              <w:autoSpaceDE/>
              <w:autoSpaceDN/>
              <w:adjustRightInd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E618119" w14:textId="77777777" w:rsidR="0026069E" w:rsidRPr="0026069E" w:rsidRDefault="0026069E" w:rsidP="0026069E">
            <w:pPr>
              <w:jc w:val="both"/>
              <w:rPr>
                <w:sz w:val="24"/>
                <w:szCs w:val="24"/>
              </w:rPr>
            </w:pPr>
            <w:r w:rsidRPr="0026069E">
              <w:rPr>
                <w:sz w:val="24"/>
                <w:szCs w:val="24"/>
              </w:rPr>
              <w:t>Отсутствие</w:t>
            </w:r>
          </w:p>
        </w:tc>
      </w:tr>
    </w:tbl>
    <w:p w14:paraId="70F21C02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49102449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0B4CF211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21EF3F15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7253D85A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159FD8BA" w14:textId="77777777" w:rsidR="0026069E" w:rsidRDefault="0026069E" w:rsidP="00736B38">
      <w:pPr>
        <w:adjustRightInd w:val="0"/>
        <w:jc w:val="center"/>
        <w:rPr>
          <w:b/>
          <w:color w:val="auto"/>
          <w:sz w:val="24"/>
          <w:szCs w:val="24"/>
        </w:rPr>
      </w:pPr>
    </w:p>
    <w:p w14:paraId="16F43E5A" w14:textId="77777777" w:rsidR="00736B38" w:rsidRDefault="00736B38" w:rsidP="00736B38">
      <w:pPr>
        <w:rPr>
          <w:sz w:val="24"/>
          <w:szCs w:val="24"/>
        </w:rPr>
      </w:pPr>
    </w:p>
    <w:sectPr w:rsidR="00736B38" w:rsidSect="00260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C40"/>
    <w:multiLevelType w:val="hybridMultilevel"/>
    <w:tmpl w:val="1576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9F1"/>
    <w:multiLevelType w:val="hybridMultilevel"/>
    <w:tmpl w:val="253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BB3"/>
    <w:multiLevelType w:val="multilevel"/>
    <w:tmpl w:val="4C804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1862A4"/>
    <w:multiLevelType w:val="hybridMultilevel"/>
    <w:tmpl w:val="FF3C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0DE4"/>
    <w:multiLevelType w:val="multilevel"/>
    <w:tmpl w:val="F6EC52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7764BB3"/>
    <w:multiLevelType w:val="hybridMultilevel"/>
    <w:tmpl w:val="00003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E4998"/>
    <w:multiLevelType w:val="hybridMultilevel"/>
    <w:tmpl w:val="75B88A42"/>
    <w:lvl w:ilvl="0" w:tplc="2EA2746A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4E46EC"/>
    <w:multiLevelType w:val="hybridMultilevel"/>
    <w:tmpl w:val="253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6D79"/>
    <w:multiLevelType w:val="hybridMultilevel"/>
    <w:tmpl w:val="9918C344"/>
    <w:lvl w:ilvl="0" w:tplc="8A901E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A1AC3"/>
    <w:multiLevelType w:val="multilevel"/>
    <w:tmpl w:val="BF3CD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97F33ED"/>
    <w:multiLevelType w:val="hybridMultilevel"/>
    <w:tmpl w:val="84B0F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A0B98"/>
    <w:multiLevelType w:val="hybridMultilevel"/>
    <w:tmpl w:val="46B8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23A57"/>
    <w:multiLevelType w:val="hybridMultilevel"/>
    <w:tmpl w:val="9F1E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04D98"/>
    <w:multiLevelType w:val="hybridMultilevel"/>
    <w:tmpl w:val="25383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F0FC7"/>
    <w:multiLevelType w:val="hybridMultilevel"/>
    <w:tmpl w:val="50986650"/>
    <w:lvl w:ilvl="0" w:tplc="EC7E3A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EF4B4B"/>
    <w:multiLevelType w:val="multilevel"/>
    <w:tmpl w:val="4C804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8645EB"/>
    <w:multiLevelType w:val="hybridMultilevel"/>
    <w:tmpl w:val="F7BC8F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2F2653D"/>
    <w:multiLevelType w:val="hybridMultilevel"/>
    <w:tmpl w:val="B15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40185"/>
    <w:multiLevelType w:val="hybridMultilevel"/>
    <w:tmpl w:val="6C6CD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539D0"/>
    <w:multiLevelType w:val="multilevel"/>
    <w:tmpl w:val="25FEEC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B3E6968"/>
    <w:multiLevelType w:val="hybridMultilevel"/>
    <w:tmpl w:val="CE3426DC"/>
    <w:lvl w:ilvl="0" w:tplc="1CE25530">
      <w:start w:val="1"/>
      <w:numFmt w:val="decimal"/>
      <w:lvlText w:val="%1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046E8D"/>
    <w:multiLevelType w:val="hybridMultilevel"/>
    <w:tmpl w:val="0396F278"/>
    <w:lvl w:ilvl="0" w:tplc="907C5846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0206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D4A53D2"/>
    <w:multiLevelType w:val="hybridMultilevel"/>
    <w:tmpl w:val="5FCA36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806B6"/>
    <w:multiLevelType w:val="hybridMultilevel"/>
    <w:tmpl w:val="253835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13"/>
  </w:num>
  <w:num w:numId="5">
    <w:abstractNumId w:val="20"/>
  </w:num>
  <w:num w:numId="6">
    <w:abstractNumId w:val="7"/>
  </w:num>
  <w:num w:numId="7">
    <w:abstractNumId w:val="10"/>
  </w:num>
  <w:num w:numId="8">
    <w:abstractNumId w:val="16"/>
  </w:num>
  <w:num w:numId="9">
    <w:abstractNumId w:val="2"/>
  </w:num>
  <w:num w:numId="10">
    <w:abstractNumId w:val="19"/>
  </w:num>
  <w:num w:numId="11">
    <w:abstractNumId w:val="17"/>
  </w:num>
  <w:num w:numId="12">
    <w:abstractNumId w:val="18"/>
  </w:num>
  <w:num w:numId="13">
    <w:abstractNumId w:val="2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  <w:num w:numId="17">
    <w:abstractNumId w:val="21"/>
  </w:num>
  <w:num w:numId="18">
    <w:abstractNumId w:val="12"/>
  </w:num>
  <w:num w:numId="19">
    <w:abstractNumId w:val="6"/>
  </w:num>
  <w:num w:numId="20">
    <w:abstractNumId w:val="0"/>
  </w:num>
  <w:num w:numId="21">
    <w:abstractNumId w:val="9"/>
  </w:num>
  <w:num w:numId="22">
    <w:abstractNumId w:val="8"/>
  </w:num>
  <w:num w:numId="23">
    <w:abstractNumId w:val="15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4D"/>
    <w:rsid w:val="000006CF"/>
    <w:rsid w:val="000864BE"/>
    <w:rsid w:val="000C390D"/>
    <w:rsid w:val="000C7EDC"/>
    <w:rsid w:val="0010325B"/>
    <w:rsid w:val="001235E8"/>
    <w:rsid w:val="001942B9"/>
    <w:rsid w:val="00210E3F"/>
    <w:rsid w:val="00234518"/>
    <w:rsid w:val="002371B6"/>
    <w:rsid w:val="00257B95"/>
    <w:rsid w:val="0026069E"/>
    <w:rsid w:val="00267F25"/>
    <w:rsid w:val="00304D69"/>
    <w:rsid w:val="00307072"/>
    <w:rsid w:val="003442EF"/>
    <w:rsid w:val="00361EE2"/>
    <w:rsid w:val="00364257"/>
    <w:rsid w:val="003E4E6E"/>
    <w:rsid w:val="00431857"/>
    <w:rsid w:val="004E284D"/>
    <w:rsid w:val="00533488"/>
    <w:rsid w:val="005A31A6"/>
    <w:rsid w:val="005C636F"/>
    <w:rsid w:val="00670DA9"/>
    <w:rsid w:val="006B193D"/>
    <w:rsid w:val="007229E0"/>
    <w:rsid w:val="00736B38"/>
    <w:rsid w:val="00737D18"/>
    <w:rsid w:val="0074623D"/>
    <w:rsid w:val="007D77C3"/>
    <w:rsid w:val="00862479"/>
    <w:rsid w:val="008E1B78"/>
    <w:rsid w:val="008F01F3"/>
    <w:rsid w:val="009050E2"/>
    <w:rsid w:val="009D0A6F"/>
    <w:rsid w:val="00A2586A"/>
    <w:rsid w:val="00A7181D"/>
    <w:rsid w:val="00AB5BB8"/>
    <w:rsid w:val="00AE3CB7"/>
    <w:rsid w:val="00B20A93"/>
    <w:rsid w:val="00B74342"/>
    <w:rsid w:val="00B97FFA"/>
    <w:rsid w:val="00BC30D6"/>
    <w:rsid w:val="00C25D1B"/>
    <w:rsid w:val="00C31FE0"/>
    <w:rsid w:val="00C52CE8"/>
    <w:rsid w:val="00D57E63"/>
    <w:rsid w:val="00E12616"/>
    <w:rsid w:val="00E30306"/>
    <w:rsid w:val="00E90413"/>
    <w:rsid w:val="00E91597"/>
    <w:rsid w:val="00E95E1B"/>
    <w:rsid w:val="00F66DC4"/>
    <w:rsid w:val="00FC48F2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6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B38"/>
    <w:pPr>
      <w:keepNext/>
      <w:autoSpaceDE/>
      <w:autoSpaceDN/>
      <w:jc w:val="center"/>
      <w:outlineLvl w:val="0"/>
    </w:pPr>
    <w:rPr>
      <w:b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284D"/>
    <w:rPr>
      <w:color w:val="0000FF"/>
      <w:u w:val="single"/>
    </w:rPr>
  </w:style>
  <w:style w:type="paragraph" w:customStyle="1" w:styleId="ConsPlusNormal">
    <w:name w:val="ConsPlusNormal"/>
    <w:rsid w:val="004E2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4E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E284D"/>
    <w:pPr>
      <w:ind w:left="720"/>
      <w:contextualSpacing/>
    </w:pPr>
  </w:style>
  <w:style w:type="character" w:customStyle="1" w:styleId="fontstyle01">
    <w:name w:val="fontstyle01"/>
    <w:basedOn w:val="a0"/>
    <w:rsid w:val="004E28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284D"/>
    <w:pPr>
      <w:widowControl w:val="0"/>
    </w:pPr>
    <w:rPr>
      <w:color w:val="auto"/>
      <w:sz w:val="22"/>
      <w:szCs w:val="22"/>
      <w:lang w:eastAsia="en-US"/>
    </w:rPr>
  </w:style>
  <w:style w:type="paragraph" w:styleId="a6">
    <w:name w:val="No Spacing"/>
    <w:uiPriority w:val="1"/>
    <w:qFormat/>
    <w:rsid w:val="004E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284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E28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284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B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36B38"/>
  </w:style>
  <w:style w:type="paragraph" w:customStyle="1" w:styleId="formattext">
    <w:name w:val="formattext"/>
    <w:basedOn w:val="a"/>
    <w:uiPriority w:val="99"/>
    <w:rsid w:val="00736B38"/>
    <w:pPr>
      <w:autoSpaceDE/>
      <w:autoSpaceDN/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736B38"/>
    <w:pPr>
      <w:autoSpaceDE/>
      <w:autoSpaceDN/>
      <w:jc w:val="center"/>
    </w:pPr>
    <w:rPr>
      <w:b/>
      <w:color w:val="auto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736B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rmal (Web)"/>
    <w:basedOn w:val="a"/>
    <w:rsid w:val="00736B38"/>
    <w:pPr>
      <w:autoSpaceDE/>
      <w:autoSpaceDN/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36B38"/>
    <w:pPr>
      <w:autoSpaceDE/>
      <w:autoSpaceDN/>
    </w:pPr>
    <w:rPr>
      <w:color w:val="auto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736B38"/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next w:val="2"/>
    <w:link w:val="20"/>
    <w:uiPriority w:val="99"/>
    <w:unhideWhenUsed/>
    <w:rsid w:val="00736B38"/>
    <w:pPr>
      <w:autoSpaceDE/>
      <w:autoSpaceDN/>
      <w:spacing w:after="200"/>
    </w:pPr>
    <w:rPr>
      <w:rFonts w:eastAsiaTheme="minorHAns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1"/>
    <w:uiPriority w:val="99"/>
    <w:rsid w:val="00736B38"/>
    <w:rPr>
      <w:rFonts w:ascii="Times New Roman" w:hAnsi="Times New Roman" w:cs="Times New Roman"/>
    </w:rPr>
  </w:style>
  <w:style w:type="table" w:customStyle="1" w:styleId="13">
    <w:name w:val="Сетка таблицы1"/>
    <w:basedOn w:val="a1"/>
    <w:next w:val="a4"/>
    <w:uiPriority w:val="39"/>
    <w:rsid w:val="00736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10"/>
    <w:uiPriority w:val="99"/>
    <w:semiHidden/>
    <w:unhideWhenUsed/>
    <w:rsid w:val="00736B38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"/>
    <w:uiPriority w:val="99"/>
    <w:semiHidden/>
    <w:rsid w:val="00736B3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606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606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606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606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B38"/>
    <w:pPr>
      <w:keepNext/>
      <w:autoSpaceDE/>
      <w:autoSpaceDN/>
      <w:jc w:val="center"/>
      <w:outlineLvl w:val="0"/>
    </w:pPr>
    <w:rPr>
      <w:b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284D"/>
    <w:rPr>
      <w:color w:val="0000FF"/>
      <w:u w:val="single"/>
    </w:rPr>
  </w:style>
  <w:style w:type="paragraph" w:customStyle="1" w:styleId="ConsPlusNormal">
    <w:name w:val="ConsPlusNormal"/>
    <w:rsid w:val="004E28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4E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E284D"/>
    <w:pPr>
      <w:ind w:left="720"/>
      <w:contextualSpacing/>
    </w:pPr>
  </w:style>
  <w:style w:type="character" w:customStyle="1" w:styleId="fontstyle01">
    <w:name w:val="fontstyle01"/>
    <w:basedOn w:val="a0"/>
    <w:rsid w:val="004E28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E284D"/>
    <w:pPr>
      <w:widowControl w:val="0"/>
    </w:pPr>
    <w:rPr>
      <w:color w:val="auto"/>
      <w:sz w:val="22"/>
      <w:szCs w:val="22"/>
      <w:lang w:eastAsia="en-US"/>
    </w:rPr>
  </w:style>
  <w:style w:type="paragraph" w:styleId="a6">
    <w:name w:val="No Spacing"/>
    <w:uiPriority w:val="1"/>
    <w:qFormat/>
    <w:rsid w:val="004E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284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E28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284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B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36B38"/>
  </w:style>
  <w:style w:type="paragraph" w:customStyle="1" w:styleId="formattext">
    <w:name w:val="formattext"/>
    <w:basedOn w:val="a"/>
    <w:uiPriority w:val="99"/>
    <w:rsid w:val="00736B38"/>
    <w:pPr>
      <w:autoSpaceDE/>
      <w:autoSpaceDN/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736B38"/>
    <w:pPr>
      <w:autoSpaceDE/>
      <w:autoSpaceDN/>
      <w:jc w:val="center"/>
    </w:pPr>
    <w:rPr>
      <w:b/>
      <w:color w:val="auto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736B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b">
    <w:name w:val="Normal (Web)"/>
    <w:basedOn w:val="a"/>
    <w:rsid w:val="00736B38"/>
    <w:pPr>
      <w:autoSpaceDE/>
      <w:autoSpaceDN/>
      <w:spacing w:before="100" w:beforeAutospacing="1" w:after="100" w:afterAutospacing="1"/>
    </w:pPr>
    <w:rPr>
      <w:color w:val="auto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36B38"/>
    <w:pPr>
      <w:autoSpaceDE/>
      <w:autoSpaceDN/>
    </w:pPr>
    <w:rPr>
      <w:color w:val="auto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736B38"/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21"/>
    <w:basedOn w:val="a"/>
    <w:next w:val="2"/>
    <w:link w:val="20"/>
    <w:uiPriority w:val="99"/>
    <w:unhideWhenUsed/>
    <w:rsid w:val="00736B38"/>
    <w:pPr>
      <w:autoSpaceDE/>
      <w:autoSpaceDN/>
      <w:spacing w:after="200"/>
    </w:pPr>
    <w:rPr>
      <w:rFonts w:eastAsiaTheme="minorHAnsi"/>
      <w:color w:val="auto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1"/>
    <w:uiPriority w:val="99"/>
    <w:rsid w:val="00736B38"/>
    <w:rPr>
      <w:rFonts w:ascii="Times New Roman" w:hAnsi="Times New Roman" w:cs="Times New Roman"/>
    </w:rPr>
  </w:style>
  <w:style w:type="table" w:customStyle="1" w:styleId="13">
    <w:name w:val="Сетка таблицы1"/>
    <w:basedOn w:val="a1"/>
    <w:next w:val="a4"/>
    <w:uiPriority w:val="39"/>
    <w:rsid w:val="00736B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10"/>
    <w:uiPriority w:val="99"/>
    <w:semiHidden/>
    <w:unhideWhenUsed/>
    <w:rsid w:val="00736B38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"/>
    <w:uiPriority w:val="99"/>
    <w:semiHidden/>
    <w:rsid w:val="00736B3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606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606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2606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6069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B5310FF407485909E6119161838DBEF761BA94D279B3369A9A97ACFA22BE5C9D238AFF0EB74E6B719A6CD368WA19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CC08-E89D-4661-A060-36EE86D7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12549</Words>
  <Characters>71531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Волошенко Мария Валентиновна</dc:creator>
  <cp:lastModifiedBy>Набатова</cp:lastModifiedBy>
  <cp:revision>3</cp:revision>
  <cp:lastPrinted>2023-12-08T13:00:00Z</cp:lastPrinted>
  <dcterms:created xsi:type="dcterms:W3CDTF">2023-12-08T12:59:00Z</dcterms:created>
  <dcterms:modified xsi:type="dcterms:W3CDTF">2023-12-08T13:23:00Z</dcterms:modified>
</cp:coreProperties>
</file>