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проведено </w:t>
      </w:r>
      <w:r w:rsidR="00471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заседание комиссии по противодействию коррупции</w:t>
      </w:r>
    </w:p>
    <w:p w:rsidR="00E76563" w:rsidRPr="00284F31" w:rsidRDefault="00284F31" w:rsidP="004717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31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E76563" w:rsidRPr="00284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4F3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</w:t>
      </w:r>
      <w:r w:rsidR="00E76563" w:rsidRPr="00284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</w:t>
      </w:r>
      <w:r w:rsidR="0047175C" w:rsidRPr="00284F31">
        <w:rPr>
          <w:rFonts w:ascii="Times New Roman" w:hAnsi="Times New Roman" w:cs="Times New Roman"/>
          <w:sz w:val="24"/>
          <w:szCs w:val="24"/>
        </w:rPr>
        <w:t>зале</w:t>
      </w:r>
      <w:r w:rsidRPr="00284F31">
        <w:rPr>
          <w:rFonts w:ascii="Times New Roman" w:hAnsi="Times New Roman" w:cs="Times New Roman"/>
          <w:sz w:val="24"/>
          <w:szCs w:val="24"/>
        </w:rPr>
        <w:t xml:space="preserve"> заседаний</w:t>
      </w:r>
      <w:r w:rsidR="0047175C" w:rsidRPr="00284F31">
        <w:rPr>
          <w:rFonts w:ascii="Times New Roman" w:hAnsi="Times New Roman" w:cs="Times New Roman"/>
          <w:sz w:val="24"/>
          <w:szCs w:val="24"/>
        </w:rPr>
        <w:t xml:space="preserve"> Жилищного комитета состоялось заседание Комиссии </w:t>
      </w:r>
      <w:r w:rsidR="0047175C" w:rsidRPr="00284F31">
        <w:rPr>
          <w:rFonts w:ascii="Times New Roman" w:hAnsi="Times New Roman" w:cs="Times New Roman"/>
          <w:sz w:val="24"/>
          <w:szCs w:val="24"/>
        </w:rPr>
        <w:br/>
        <w:t>по противодействию коррупции в Жилищном комитете</w:t>
      </w:r>
      <w:r w:rsidR="0047175C" w:rsidRPr="00284F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75C" w:rsidRPr="00284F31" w:rsidRDefault="0047175C" w:rsidP="004717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комиссии были рассмотрены вопросы:</w:t>
      </w:r>
    </w:p>
    <w:p w:rsidR="0047175C" w:rsidRPr="00284F31" w:rsidRDefault="0047175C" w:rsidP="004717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84F31" w:rsidRPr="00284F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84F31" w:rsidRPr="00284F31">
        <w:rPr>
          <w:rFonts w:ascii="Times New Roman" w:hAnsi="Times New Roman" w:cs="Times New Roman"/>
          <w:sz w:val="24"/>
          <w:szCs w:val="24"/>
        </w:rPr>
        <w:t xml:space="preserve">б итогах проверки исполнения статьи 13.3 Федерального закона </w:t>
      </w:r>
      <w:r w:rsidR="00284F31" w:rsidRPr="00284F31">
        <w:rPr>
          <w:rFonts w:ascii="Times New Roman" w:hAnsi="Times New Roman" w:cs="Times New Roman"/>
          <w:sz w:val="24"/>
          <w:szCs w:val="24"/>
        </w:rPr>
        <w:br/>
        <w:t>«О противодействии коррупции» в государственных учреждениях и предприятиях, подведомственных Жилищному комитету</w:t>
      </w:r>
      <w:r w:rsidRPr="00284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F63B8" w:rsidRPr="00284F31" w:rsidRDefault="0047175C" w:rsidP="00471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F31">
        <w:rPr>
          <w:rFonts w:ascii="Times New Roman" w:hAnsi="Times New Roman" w:cs="Times New Roman"/>
          <w:sz w:val="24"/>
          <w:szCs w:val="24"/>
        </w:rPr>
        <w:t xml:space="preserve">- </w:t>
      </w:r>
      <w:r w:rsidR="00284F31">
        <w:rPr>
          <w:rFonts w:ascii="Times New Roman" w:hAnsi="Times New Roman" w:cs="Times New Roman"/>
          <w:sz w:val="24"/>
          <w:szCs w:val="24"/>
        </w:rPr>
        <w:t>о</w:t>
      </w:r>
      <w:r w:rsidR="00284F31" w:rsidRPr="00284F3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="00284F31" w:rsidRPr="00284F31">
        <w:rPr>
          <w:rFonts w:ascii="Times New Roman" w:hAnsi="Times New Roman" w:cs="Times New Roman"/>
          <w:sz w:val="24"/>
          <w:szCs w:val="24"/>
          <w:lang w:eastAsia="x-none"/>
        </w:rPr>
        <w:t>м</w:t>
      </w:r>
      <w:r w:rsidR="00284F31" w:rsidRPr="00284F31">
        <w:rPr>
          <w:rFonts w:ascii="Times New Roman" w:hAnsi="Times New Roman" w:cs="Times New Roman"/>
          <w:sz w:val="24"/>
          <w:szCs w:val="24"/>
        </w:rPr>
        <w:t xml:space="preserve">ониторинге и координация деятельности администраций районов </w:t>
      </w:r>
      <w:r w:rsidR="00284F31" w:rsidRPr="00284F31">
        <w:rPr>
          <w:rFonts w:ascii="Times New Roman" w:hAnsi="Times New Roman" w:cs="Times New Roman"/>
          <w:sz w:val="24"/>
          <w:szCs w:val="24"/>
        </w:rPr>
        <w:br/>
        <w:t>Санкт-Петербурга по обеспечению жильем детей-сирот</w:t>
      </w:r>
      <w:r w:rsidR="00284F31" w:rsidRPr="00284F31">
        <w:rPr>
          <w:rFonts w:ascii="Times New Roman" w:hAnsi="Times New Roman" w:cs="Times New Roman"/>
          <w:sz w:val="24"/>
          <w:szCs w:val="24"/>
        </w:rPr>
        <w:t>;</w:t>
      </w:r>
    </w:p>
    <w:p w:rsidR="00284F31" w:rsidRPr="00284F31" w:rsidRDefault="00284F31" w:rsidP="00471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284F31">
        <w:rPr>
          <w:rFonts w:ascii="Times New Roman" w:hAnsi="Times New Roman" w:cs="Times New Roman"/>
          <w:sz w:val="24"/>
          <w:szCs w:val="24"/>
          <w:lang w:eastAsia="x-none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x-none"/>
        </w:rPr>
        <w:t>о</w:t>
      </w:r>
      <w:r w:rsidRPr="00284F31">
        <w:rPr>
          <w:rFonts w:ascii="Times New Roman" w:hAnsi="Times New Roman" w:cs="Times New Roman"/>
          <w:sz w:val="24"/>
          <w:szCs w:val="24"/>
        </w:rPr>
        <w:t xml:space="preserve"> деятельности по противодействию коррупции в Санкт-Петербургском государственном бюджетном учреждении «</w:t>
      </w:r>
      <w:proofErr w:type="spellStart"/>
      <w:r w:rsidRPr="00284F31">
        <w:rPr>
          <w:rFonts w:ascii="Times New Roman" w:hAnsi="Times New Roman" w:cs="Times New Roman"/>
          <w:sz w:val="24"/>
          <w:szCs w:val="24"/>
        </w:rPr>
        <w:t>Горжилобмен</w:t>
      </w:r>
      <w:proofErr w:type="spellEnd"/>
      <w:r w:rsidRPr="00284F31">
        <w:rPr>
          <w:rFonts w:ascii="Times New Roman" w:hAnsi="Times New Roman" w:cs="Times New Roman"/>
          <w:sz w:val="24"/>
          <w:szCs w:val="24"/>
        </w:rPr>
        <w:t>».</w:t>
      </w:r>
    </w:p>
    <w:p w:rsidR="0047175C" w:rsidRPr="00284F31" w:rsidRDefault="0047175C" w:rsidP="00471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F31">
        <w:rPr>
          <w:rFonts w:ascii="Times New Roman" w:hAnsi="Times New Roman" w:cs="Times New Roman"/>
          <w:sz w:val="24"/>
          <w:szCs w:val="24"/>
        </w:rPr>
        <w:t>Участники мероприятия обсудили конкретные меры, направленные на повышение антикоррупционной работы в Жилищном комитете и подведомственных организациях.</w:t>
      </w:r>
      <w:r w:rsidR="00284F31">
        <w:rPr>
          <w:rFonts w:ascii="Times New Roman" w:hAnsi="Times New Roman" w:cs="Times New Roman"/>
          <w:sz w:val="24"/>
          <w:szCs w:val="24"/>
        </w:rPr>
        <w:t xml:space="preserve"> Подведомственным организациям </w:t>
      </w:r>
      <w:bookmarkStart w:id="0" w:name="_GoBack"/>
      <w:r w:rsidR="00284F31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284F31" w:rsidRPr="00284F31">
        <w:rPr>
          <w:rFonts w:ascii="Times New Roman" w:hAnsi="Times New Roman" w:cs="Times New Roman"/>
          <w:sz w:val="24"/>
          <w:szCs w:val="24"/>
        </w:rPr>
        <w:t>проверки исполнения статьи 13.3 Федерального закона «О противодействии коррупции»</w:t>
      </w:r>
      <w:r w:rsidR="00284F3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284F31">
        <w:rPr>
          <w:rFonts w:ascii="Times New Roman" w:hAnsi="Times New Roman" w:cs="Times New Roman"/>
          <w:sz w:val="24"/>
          <w:szCs w:val="24"/>
        </w:rPr>
        <w:t>были даны адресные рекомендации по устранению выявленных замечаний.</w:t>
      </w:r>
    </w:p>
    <w:p w:rsidR="00284F31" w:rsidRDefault="00284F31" w:rsidP="00471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4F31" w:rsidRDefault="00284F31" w:rsidP="00471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4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284F31"/>
    <w:rsid w:val="0047175C"/>
    <w:rsid w:val="005F63B8"/>
    <w:rsid w:val="00734BFF"/>
    <w:rsid w:val="00C24ABD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5065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styleId="a5">
    <w:name w:val="List Paragraph"/>
    <w:basedOn w:val="a"/>
    <w:uiPriority w:val="34"/>
    <w:qFormat/>
    <w:rsid w:val="00284F3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5</cp:revision>
  <dcterms:created xsi:type="dcterms:W3CDTF">2020-02-26T06:30:00Z</dcterms:created>
  <dcterms:modified xsi:type="dcterms:W3CDTF">2023-11-23T15:02:00Z</dcterms:modified>
</cp:coreProperties>
</file>