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A82199" w:rsidRDefault="002844D4" w:rsidP="00C61A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473253" w:rsidRPr="00A82199" w:rsidRDefault="002844D4" w:rsidP="00C61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проекту постановления Правительства Санкт-Петербурга</w:t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9663B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одобрении проект</w:t>
      </w:r>
      <w:r w:rsidR="00F620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208E7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соглашени</w:t>
      </w:r>
      <w:r w:rsidR="00F620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2D275E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E0643" w:rsidRPr="00A82199" w:rsidRDefault="009E0643" w:rsidP="00C6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2F78" w:rsidRPr="00052F78" w:rsidRDefault="000E521D" w:rsidP="00F62091">
      <w:pPr>
        <w:pStyle w:val="aa"/>
        <w:spacing w:before="3" w:line="247" w:lineRule="auto"/>
        <w:ind w:left="124" w:right="-2" w:firstLine="443"/>
        <w:jc w:val="both"/>
        <w:rPr>
          <w:sz w:val="24"/>
          <w:szCs w:val="24"/>
        </w:rPr>
      </w:pPr>
      <w:r w:rsidRPr="00F62091">
        <w:rPr>
          <w:sz w:val="24"/>
          <w:szCs w:val="24"/>
          <w:lang w:bidi="ar-SA"/>
        </w:rPr>
        <w:t xml:space="preserve">В соответствии с </w:t>
      </w:r>
      <w:r w:rsidR="00D51A16" w:rsidRPr="000E066E">
        <w:rPr>
          <w:color w:val="000000"/>
          <w:spacing w:val="-2"/>
          <w:sz w:val="24"/>
          <w:szCs w:val="24"/>
        </w:rPr>
        <w:t xml:space="preserve">постановлением Правительства Российской Федерации </w:t>
      </w:r>
      <w:r w:rsidR="006C5C51">
        <w:rPr>
          <w:color w:val="000000"/>
          <w:spacing w:val="-2"/>
          <w:sz w:val="24"/>
          <w:szCs w:val="24"/>
        </w:rPr>
        <w:t xml:space="preserve">                               </w:t>
      </w:r>
      <w:r w:rsidR="00D51A16" w:rsidRPr="000E066E">
        <w:rPr>
          <w:color w:val="000000"/>
          <w:spacing w:val="-2"/>
          <w:sz w:val="24"/>
          <w:szCs w:val="24"/>
        </w:rPr>
        <w:t xml:space="preserve">от </w:t>
      </w:r>
      <w:r w:rsidR="006C5C51">
        <w:t xml:space="preserve">24.10.2023 № 1769 </w:t>
      </w:r>
      <w:r w:rsidRPr="00052F78">
        <w:rPr>
          <w:sz w:val="24"/>
          <w:szCs w:val="24"/>
          <w:lang w:bidi="ar-SA"/>
        </w:rPr>
        <w:t>Правительством Санкт-Петербурга</w:t>
      </w:r>
      <w:r>
        <w:rPr>
          <w:sz w:val="24"/>
          <w:szCs w:val="24"/>
          <w:lang w:bidi="ar-SA"/>
        </w:rPr>
        <w:t xml:space="preserve"> и Министерством здравоохранения РФ планируется заключение </w:t>
      </w:r>
      <w:r w:rsidR="00F62091">
        <w:rPr>
          <w:sz w:val="24"/>
          <w:szCs w:val="24"/>
          <w:lang w:bidi="ar-SA"/>
        </w:rPr>
        <w:t xml:space="preserve">соглашения </w:t>
      </w:r>
      <w:r w:rsidR="006C5C51">
        <w:rPr>
          <w:spacing w:val="-2"/>
          <w:sz w:val="24"/>
          <w:szCs w:val="24"/>
        </w:rPr>
        <w:t>о</w:t>
      </w:r>
      <w:r w:rsidR="006C5C51" w:rsidRPr="00F509DE">
        <w:rPr>
          <w:spacing w:val="-2"/>
          <w:sz w:val="24"/>
          <w:szCs w:val="24"/>
        </w:rPr>
        <w:t xml:space="preserve"> </w:t>
      </w:r>
      <w:r w:rsidR="006C5C51" w:rsidRPr="00C93206">
        <w:rPr>
          <w:sz w:val="24"/>
          <w:szCs w:val="24"/>
        </w:rPr>
        <w:t xml:space="preserve">предоставлении иного межбюджетного трансферта из федерального бюджета бюджету субъекта Российской Федерации в целях софинансирования в полном объеме расходных обязательств субъекта Российской Федерации, возникающих при реализации мероприятий </w:t>
      </w:r>
      <w:r w:rsidR="006C5C51">
        <w:rPr>
          <w:sz w:val="24"/>
          <w:szCs w:val="24"/>
        </w:rPr>
        <w:t xml:space="preserve">                            </w:t>
      </w:r>
      <w:r w:rsidR="006C5C51" w:rsidRPr="00C93206">
        <w:rPr>
          <w:sz w:val="24"/>
          <w:szCs w:val="24"/>
        </w:rPr>
        <w:t>по созданию (развитию) и оснащению (дооснащению) региональных эндокринологических центров и школ для пациентов с сахарным диабетом</w:t>
      </w:r>
      <w:r w:rsidR="00D51A16" w:rsidRPr="00F509DE">
        <w:rPr>
          <w:sz w:val="24"/>
          <w:szCs w:val="24"/>
        </w:rPr>
        <w:t xml:space="preserve"> </w:t>
      </w:r>
      <w:r w:rsidR="00117D04">
        <w:rPr>
          <w:sz w:val="24"/>
          <w:szCs w:val="24"/>
          <w:lang w:bidi="ar-SA"/>
        </w:rPr>
        <w:t xml:space="preserve">(далее </w:t>
      </w:r>
      <w:r w:rsidR="00F62091">
        <w:rPr>
          <w:sz w:val="24"/>
          <w:szCs w:val="24"/>
          <w:lang w:bidi="ar-SA"/>
        </w:rPr>
        <w:t>- Соглашение).</w:t>
      </w:r>
    </w:p>
    <w:p w:rsidR="006C5C51" w:rsidRDefault="006B7BA7" w:rsidP="006C5C51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-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9D63BF" w:rsidRPr="00052F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Предметом Соглашения  </w:t>
      </w:r>
      <w:r w:rsidR="009D63BF" w:rsidRPr="009D63B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является предоставление 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202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году </w:t>
      </w:r>
      <w:r w:rsidR="00D51A16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 федерального бюджета бюджету города федерального значения Санкт-Петербург иного межбюджетного трансферта, имеющего целевое назначение в целях софинансирования </w:t>
      </w:r>
      <w:r w:rsid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D51A16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полном объеме расходных обязательств субъектов Российской Федерации, возникающих </w:t>
      </w:r>
      <w:r w:rsidR="006C5C51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реализации мероприятий по созданию (развитию) и оснащению (дооснащению) региональных эндокринологических центров и школ для пациентов с сахарным диабетом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Общий ра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змер Иного межбюджетного трансферта, предоставляемого из 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федерального бюджета бюджету города федерального значения Санкт-Петербург в соответствии с настоящим Соглашением, составляет в 202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году </w:t>
      </w:r>
      <w:r w:rsidR="006C5C51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64 469 500 (шестьдесят четыре миллиона четыреста шестьдесят девять тысяч пятьсот) рублей 00 копеек.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рамках средств, предусмотренных Соглашением, планируется оснастить </w:t>
      </w:r>
      <w:r w:rsidR="006C5C51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региональный эндокринологический центр созданный на базе СПБ ГБУЗ «Городской консультативно-диагностический центр №1», а также </w:t>
      </w:r>
      <w:r w:rsidR="00BF5D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53</w:t>
      </w:r>
      <w:r w:rsidR="006C5C51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</w:t>
      </w:r>
      <w:r w:rsidR="00BF5D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</w:t>
      </w:r>
      <w:r w:rsidR="006C5C51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пациентов с сахарным диабетом, развернутых в </w:t>
      </w:r>
      <w:r w:rsidR="00C029B4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амбулаторно-поликлинических учреждениях районного</w:t>
      </w:r>
      <w:r w:rsidR="00C029B4">
        <w:rPr>
          <w:sz w:val="24"/>
          <w:szCs w:val="24"/>
        </w:rPr>
        <w:t xml:space="preserve"> подчинения.</w:t>
      </w:r>
    </w:p>
    <w:p w:rsidR="00A521F3" w:rsidRPr="00052F78" w:rsidRDefault="006C5C51" w:rsidP="006C5C51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-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DE7068" w:rsidRPr="00052F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связи с и</w:t>
      </w:r>
      <w:r w:rsidR="00DE7068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зложенным Комитетом по здравоохранению разработан проект постановления </w:t>
      </w:r>
      <w:r w:rsidR="00A521F3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одобрении проект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521F3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4D4" w:rsidRPr="00052F78" w:rsidRDefault="002844D4" w:rsidP="006C5C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потреб</w:t>
      </w:r>
      <w:r w:rsidR="00A82199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признания утратившими силу, </w:t>
      </w:r>
      <w:r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приостановление, изменение иных правовых актов.</w:t>
      </w:r>
    </w:p>
    <w:p w:rsidR="002844D4" w:rsidRPr="006B7BA7" w:rsidRDefault="002844D4" w:rsidP="000621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1C9" w:rsidRPr="006B7BA7" w:rsidRDefault="000621C9" w:rsidP="000621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94D" w:rsidRDefault="00F8094D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44D4" w:rsidRPr="00A82199" w:rsidRDefault="006C5C51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ВРИО п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87531" w:rsidRPr="00A82199" w:rsidRDefault="002844D4" w:rsidP="008552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Комитета по здравоохранению </w:t>
      </w:r>
      <w:r w:rsidR="0029663B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6C5C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А.М. Сарана</w:t>
      </w:r>
    </w:p>
    <w:sectPr w:rsidR="00D87531" w:rsidRPr="00A82199" w:rsidSect="00242420">
      <w:footerReference w:type="default" r:id="rId8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7B" w:rsidRDefault="003D3C7B" w:rsidP="00F57A45">
      <w:pPr>
        <w:spacing w:after="0" w:line="240" w:lineRule="auto"/>
      </w:pPr>
      <w:r>
        <w:separator/>
      </w:r>
    </w:p>
  </w:endnote>
  <w:endnote w:type="continuationSeparator" w:id="0">
    <w:p w:rsidR="003D3C7B" w:rsidRDefault="003D3C7B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C0" w:rsidRDefault="004C11C0">
    <w:pPr>
      <w:pStyle w:val="a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C489E8" wp14:editId="45EB5CAD">
              <wp:simplePos x="0" y="0"/>
              <wp:positionH relativeFrom="page">
                <wp:posOffset>358140</wp:posOffset>
              </wp:positionH>
              <wp:positionV relativeFrom="page">
                <wp:posOffset>10002520</wp:posOffset>
              </wp:positionV>
              <wp:extent cx="6844030" cy="3511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1C0" w:rsidRDefault="004C11C0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2pt;margin-top:787.6pt;width:538.9pt;height:2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wHrAIAAKk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" filled="f" stroked="f">
              <v:textbox inset="0,0,0,0">
                <w:txbxContent>
                  <w:p w:rsidR="004C11C0" w:rsidRDefault="004C11C0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7B" w:rsidRDefault="003D3C7B" w:rsidP="00F57A45">
      <w:pPr>
        <w:spacing w:after="0" w:line="240" w:lineRule="auto"/>
      </w:pPr>
      <w:r>
        <w:separator/>
      </w:r>
    </w:p>
  </w:footnote>
  <w:footnote w:type="continuationSeparator" w:id="0">
    <w:p w:rsidR="003D3C7B" w:rsidRDefault="003D3C7B" w:rsidP="00F57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654C1"/>
    <w:multiLevelType w:val="multilevel"/>
    <w:tmpl w:val="2116AEE8"/>
    <w:lvl w:ilvl="0">
      <w:start w:val="2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0DDA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2F78"/>
    <w:rsid w:val="00053288"/>
    <w:rsid w:val="00053780"/>
    <w:rsid w:val="00055343"/>
    <w:rsid w:val="0005538E"/>
    <w:rsid w:val="00055424"/>
    <w:rsid w:val="00057B44"/>
    <w:rsid w:val="000621C9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08B8"/>
    <w:rsid w:val="000E24FD"/>
    <w:rsid w:val="000E2A18"/>
    <w:rsid w:val="000E521D"/>
    <w:rsid w:val="000E6717"/>
    <w:rsid w:val="000E70F8"/>
    <w:rsid w:val="000F3721"/>
    <w:rsid w:val="000F3D67"/>
    <w:rsid w:val="000F502B"/>
    <w:rsid w:val="000F63F3"/>
    <w:rsid w:val="000F6E72"/>
    <w:rsid w:val="0010053E"/>
    <w:rsid w:val="001013E8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D04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9C6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4595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1537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2420"/>
    <w:rsid w:val="0024311E"/>
    <w:rsid w:val="00245A58"/>
    <w:rsid w:val="00245FE8"/>
    <w:rsid w:val="002530F1"/>
    <w:rsid w:val="00253CE6"/>
    <w:rsid w:val="00254401"/>
    <w:rsid w:val="00254468"/>
    <w:rsid w:val="00254D71"/>
    <w:rsid w:val="002575E0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44B5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4A6D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048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3C7B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3D6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1C0"/>
    <w:rsid w:val="004C1B78"/>
    <w:rsid w:val="004C30F7"/>
    <w:rsid w:val="004C41CA"/>
    <w:rsid w:val="004C4A1C"/>
    <w:rsid w:val="004C5624"/>
    <w:rsid w:val="004C7A39"/>
    <w:rsid w:val="004C7B3B"/>
    <w:rsid w:val="004D00FA"/>
    <w:rsid w:val="004D0339"/>
    <w:rsid w:val="004D1009"/>
    <w:rsid w:val="004D32BA"/>
    <w:rsid w:val="004D4085"/>
    <w:rsid w:val="004E4664"/>
    <w:rsid w:val="004E4DA5"/>
    <w:rsid w:val="004E56FD"/>
    <w:rsid w:val="004E7196"/>
    <w:rsid w:val="004E7C98"/>
    <w:rsid w:val="005029CE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4A60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4642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4A9C"/>
    <w:rsid w:val="00625354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4C9F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3E1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B7BA7"/>
    <w:rsid w:val="006C2507"/>
    <w:rsid w:val="006C2894"/>
    <w:rsid w:val="006C42E9"/>
    <w:rsid w:val="006C5C51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33A2"/>
    <w:rsid w:val="00725E14"/>
    <w:rsid w:val="00726753"/>
    <w:rsid w:val="00726B08"/>
    <w:rsid w:val="00727A25"/>
    <w:rsid w:val="00727FC7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5E80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6BE6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1B85"/>
    <w:rsid w:val="008026F4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3B67"/>
    <w:rsid w:val="00855079"/>
    <w:rsid w:val="008552BA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2E93"/>
    <w:rsid w:val="00894118"/>
    <w:rsid w:val="008961BF"/>
    <w:rsid w:val="008A1F7C"/>
    <w:rsid w:val="008A36B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0CAD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2B1"/>
    <w:rsid w:val="009A65EB"/>
    <w:rsid w:val="009A7A60"/>
    <w:rsid w:val="009B3668"/>
    <w:rsid w:val="009B4375"/>
    <w:rsid w:val="009C02DA"/>
    <w:rsid w:val="009C2421"/>
    <w:rsid w:val="009C253E"/>
    <w:rsid w:val="009C3297"/>
    <w:rsid w:val="009C48BC"/>
    <w:rsid w:val="009C71D6"/>
    <w:rsid w:val="009D2DDF"/>
    <w:rsid w:val="009D3506"/>
    <w:rsid w:val="009D5DA4"/>
    <w:rsid w:val="009D63BF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2C7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26749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2199"/>
    <w:rsid w:val="00A85767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410F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DDF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00E7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5DF9"/>
    <w:rsid w:val="00BF65E6"/>
    <w:rsid w:val="00BF73A5"/>
    <w:rsid w:val="00C002B4"/>
    <w:rsid w:val="00C00A19"/>
    <w:rsid w:val="00C029B4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1A2C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41F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1AF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1A16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337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2B88"/>
    <w:rsid w:val="00E631FE"/>
    <w:rsid w:val="00E641BD"/>
    <w:rsid w:val="00E67526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15E1"/>
    <w:rsid w:val="00EC2E81"/>
    <w:rsid w:val="00EC2FF9"/>
    <w:rsid w:val="00EC4522"/>
    <w:rsid w:val="00EC5B0D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1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091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3BA6"/>
    <w:rsid w:val="00FE47BD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52F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C11C0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52F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C11C0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Рябинина Ольга Николаевна</cp:lastModifiedBy>
  <cp:revision>2</cp:revision>
  <cp:lastPrinted>2021-02-15T15:28:00Z</cp:lastPrinted>
  <dcterms:created xsi:type="dcterms:W3CDTF">2023-11-09T15:08:00Z</dcterms:created>
  <dcterms:modified xsi:type="dcterms:W3CDTF">2023-11-09T15:08:00Z</dcterms:modified>
</cp:coreProperties>
</file>