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2F" w:rsidRDefault="0004462F" w:rsidP="0004462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АДМИНИСТРАЦИЯ МОСКОВСКОГО РАЙОНА</w:t>
      </w:r>
    </w:p>
    <w:p w:rsidR="0004462F" w:rsidRDefault="0004462F" w:rsidP="0004462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САНКТ-ПЕТЕРБУРГА</w:t>
      </w:r>
    </w:p>
    <w:p w:rsidR="0004462F" w:rsidRDefault="0004462F" w:rsidP="0004462F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4462F" w:rsidRPr="00E679D1" w:rsidRDefault="0004462F" w:rsidP="0004462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79D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РАСПОРЯЖЕНИЕ              </w:t>
      </w:r>
      <w:r w:rsidRPr="00E679D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04462F" w:rsidRDefault="0004462F" w:rsidP="0004462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462F" w:rsidRPr="00673901" w:rsidRDefault="0004462F" w:rsidP="004756ED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3901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673901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Pr="00673901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</w:r>
      <w:r w:rsidR="004756ED" w:rsidRPr="00673901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</w:t>
      </w:r>
    </w:p>
    <w:p w:rsidR="0004462F" w:rsidRDefault="0004462F" w:rsidP="000446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_________________                                                                                       №_______________</w:t>
      </w:r>
    </w:p>
    <w:p w:rsidR="0004462F" w:rsidRDefault="0004462F" w:rsidP="000446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462F" w:rsidRPr="008D14B8" w:rsidRDefault="0004462F" w:rsidP="0004462F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О внесении изменений в распоряжение</w:t>
      </w:r>
    </w:p>
    <w:p w:rsidR="0004462F" w:rsidRPr="008D14B8" w:rsidRDefault="0004462F" w:rsidP="0004462F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Московского района</w:t>
      </w:r>
    </w:p>
    <w:p w:rsidR="0004462F" w:rsidRDefault="0004462F" w:rsidP="0004462F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14B8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 от 30.10.2006 № 816-р</w:t>
      </w:r>
    </w:p>
    <w:p w:rsidR="004756ED" w:rsidRDefault="004756ED" w:rsidP="0004462F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56ED" w:rsidRDefault="004756ED" w:rsidP="004756ED">
      <w:pPr>
        <w:spacing w:after="0" w:line="240" w:lineRule="auto"/>
        <w:ind w:left="-142" w:firstLine="142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Начало проведения независимой</w:t>
      </w:r>
    </w:p>
    <w:p w:rsidR="004756ED" w:rsidRPr="004756ED" w:rsidRDefault="004756ED" w:rsidP="004756ED">
      <w:pPr>
        <w:spacing w:after="0" w:line="240" w:lineRule="auto"/>
        <w:ind w:left="-142" w:firstLine="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антикоррупционной экспертизы: </w:t>
      </w:r>
      <w:r w:rsidRPr="004756E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91CB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756ED">
        <w:rPr>
          <w:rFonts w:ascii="Times New Roman" w:eastAsia="Times New Roman" w:hAnsi="Times New Roman"/>
          <w:sz w:val="24"/>
          <w:szCs w:val="24"/>
          <w:lang w:eastAsia="ru-RU"/>
        </w:rPr>
        <w:t>.10.2023</w:t>
      </w:r>
    </w:p>
    <w:p w:rsidR="004756ED" w:rsidRPr="004756ED" w:rsidRDefault="004756ED" w:rsidP="004756ED">
      <w:pPr>
        <w:spacing w:after="0" w:line="240" w:lineRule="auto"/>
        <w:ind w:left="-142" w:firstLine="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Окончание проведения: </w:t>
      </w:r>
      <w:r w:rsidR="00791CB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4756ED">
        <w:rPr>
          <w:rFonts w:ascii="Times New Roman" w:eastAsia="Times New Roman" w:hAnsi="Times New Roman"/>
          <w:sz w:val="24"/>
          <w:szCs w:val="24"/>
          <w:lang w:eastAsia="ru-RU"/>
        </w:rPr>
        <w:t>.10.2023</w:t>
      </w:r>
    </w:p>
    <w:p w:rsidR="004756ED" w:rsidRPr="008D14B8" w:rsidRDefault="004756ED" w:rsidP="0004462F">
      <w:pPr>
        <w:spacing w:after="0" w:line="240" w:lineRule="auto"/>
        <w:ind w:left="-142"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4462F" w:rsidRDefault="0004462F" w:rsidP="0004462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462F" w:rsidRDefault="0004462F" w:rsidP="0004462F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246D" w:rsidRDefault="0004462F" w:rsidP="00D26E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65B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постановлением Правительства Санкт-Петербурга от </w:t>
      </w:r>
      <w:r w:rsidR="00ED7009">
        <w:rPr>
          <w:rFonts w:ascii="Times New Roman" w:eastAsia="Times New Roman" w:hAnsi="Times New Roman"/>
          <w:sz w:val="24"/>
          <w:szCs w:val="24"/>
          <w:lang w:eastAsia="ru-RU"/>
        </w:rPr>
        <w:t>12.09.2023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7009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ED7009">
        <w:rPr>
          <w:rFonts w:ascii="Times New Roman" w:eastAsia="Times New Roman" w:hAnsi="Times New Roman"/>
          <w:sz w:val="24"/>
          <w:szCs w:val="24"/>
          <w:lang w:eastAsia="ru-RU"/>
        </w:rPr>
        <w:t>970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</w:t>
      </w:r>
      <w:r w:rsidR="0062246D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внесении изменений в постановление Правительства Санкт-Петербурга </w:t>
      </w:r>
      <w:r w:rsidR="0062246D">
        <w:rPr>
          <w:rFonts w:ascii="Times New Roman" w:eastAsia="Times New Roman" w:hAnsi="Times New Roman"/>
          <w:sz w:val="24"/>
          <w:szCs w:val="24"/>
          <w:lang w:eastAsia="ru-RU"/>
        </w:rPr>
        <w:br/>
        <w:t>от 16.12.2003 № 100»:</w:t>
      </w:r>
    </w:p>
    <w:p w:rsidR="0004462F" w:rsidRPr="00747E51" w:rsidRDefault="0004462F" w:rsidP="00747E51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7E51">
        <w:rPr>
          <w:rFonts w:ascii="Times New Roman" w:eastAsia="Times New Roman" w:hAnsi="Times New Roman"/>
          <w:sz w:val="24"/>
          <w:szCs w:val="24"/>
          <w:lang w:eastAsia="ru-RU"/>
        </w:rPr>
        <w:t>Внести в Регламент администрации Московского района Санкт-Петербурга, утвержденный распоряжением администрации Московского района Санкт-Петербурга         от 30.10.2006 № 816-р «Об утверждении Регламента администрации Московского района Санкт-Петербурга» (далее – Регламент), следующие изменения:</w:t>
      </w:r>
    </w:p>
    <w:p w:rsidR="00747E51" w:rsidRDefault="00747E51" w:rsidP="00747E51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пункте 1.2 Регламента после слов «в части, касающейся Администрации» дополнить словами «создания и работы консультативных и совещательных органов, образованных Администрацией (далее – коллегиальные органы), учета сведений </w:t>
      </w:r>
      <w:r w:rsidR="00B601C9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о коллегиальных органах»</w:t>
      </w:r>
      <w:r w:rsidR="00B601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01C9" w:rsidRPr="00747E51" w:rsidRDefault="00665536" w:rsidP="00747E51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Пункт 3.4.13 Регламента после слов «в установленном законодательством порядке» дополнить словами</w:t>
      </w:r>
      <w:r w:rsidR="00F8610E">
        <w:rPr>
          <w:rFonts w:ascii="Times New Roman" w:eastAsia="Times New Roman" w:hAnsi="Times New Roman"/>
          <w:sz w:val="24"/>
          <w:szCs w:val="24"/>
          <w:lang w:eastAsia="ru-RU"/>
        </w:rPr>
        <w:t xml:space="preserve"> «(кроме случаев упоминания организаций или органа </w:t>
      </w:r>
      <w:r w:rsidR="00F8610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проектах, предусматривающих создание коллегиальных органов и (или) утверждение (актуализацию) их составов, если к такому проекту приложено обращение органа </w:t>
      </w:r>
      <w:r w:rsidR="00F8610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или организации, подписанное руководителем или заместителем руководителя органа </w:t>
      </w:r>
      <w:r w:rsidR="00F8610E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или организации, с указанием наименования должностного лица, включаемого </w:t>
      </w:r>
      <w:r w:rsidR="00F8610E">
        <w:rPr>
          <w:rFonts w:ascii="Times New Roman" w:eastAsia="Times New Roman" w:hAnsi="Times New Roman"/>
          <w:sz w:val="24"/>
          <w:szCs w:val="24"/>
          <w:lang w:eastAsia="ru-RU"/>
        </w:rPr>
        <w:br/>
        <w:t>в состав коллегиального органа».</w:t>
      </w:r>
    </w:p>
    <w:p w:rsidR="0004462F" w:rsidRDefault="0004462F" w:rsidP="00D26E49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4257C2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43147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03F11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Дополнить главу 3 Регламента пунктом 3.4.15 следующего содержания: </w:t>
      </w:r>
    </w:p>
    <w:p w:rsidR="00431472" w:rsidRDefault="001126CA" w:rsidP="00D26E49">
      <w:pPr>
        <w:spacing w:after="0" w:line="240" w:lineRule="auto"/>
        <w:ind w:hanging="142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C3083">
        <w:rPr>
          <w:rFonts w:ascii="Times New Roman" w:eastAsia="Times New Roman" w:hAnsi="Times New Roman"/>
          <w:sz w:val="24"/>
          <w:szCs w:val="24"/>
          <w:lang w:eastAsia="ru-RU"/>
        </w:rPr>
        <w:t xml:space="preserve">«3.4.15. </w:t>
      </w:r>
      <w:r w:rsidR="003C3083" w:rsidRPr="003C3083">
        <w:rPr>
          <w:rFonts w:ascii="Times New Roman" w:eastAsiaTheme="minorHAnsi" w:hAnsi="Times New Roman"/>
          <w:sz w:val="24"/>
          <w:szCs w:val="24"/>
        </w:rPr>
        <w:t>Письменное согласие</w:t>
      </w:r>
      <w:r w:rsidR="003C3083">
        <w:rPr>
          <w:rFonts w:ascii="Times New Roman" w:eastAsiaTheme="minorHAnsi" w:hAnsi="Times New Roman"/>
          <w:sz w:val="24"/>
          <w:szCs w:val="24"/>
        </w:rPr>
        <w:t xml:space="preserve"> </w:t>
      </w:r>
      <w:r w:rsidR="003C3083" w:rsidRPr="003C3083">
        <w:rPr>
          <w:rFonts w:ascii="Times New Roman" w:eastAsiaTheme="minorHAnsi" w:hAnsi="Times New Roman"/>
          <w:sz w:val="24"/>
          <w:szCs w:val="24"/>
        </w:rPr>
        <w:t>не прилагается к проекту в случа</w:t>
      </w:r>
      <w:r w:rsidR="00BB046F">
        <w:rPr>
          <w:rFonts w:ascii="Times New Roman" w:eastAsiaTheme="minorHAnsi" w:hAnsi="Times New Roman"/>
          <w:sz w:val="24"/>
          <w:szCs w:val="24"/>
        </w:rPr>
        <w:t>е, если</w:t>
      </w:r>
      <w:r w:rsidR="00431472">
        <w:rPr>
          <w:rFonts w:ascii="Times New Roman" w:eastAsiaTheme="minorHAnsi" w:hAnsi="Times New Roman"/>
          <w:sz w:val="24"/>
          <w:szCs w:val="24"/>
        </w:rPr>
        <w:t>:</w:t>
      </w:r>
    </w:p>
    <w:p w:rsidR="00431472" w:rsidRDefault="003C3083" w:rsidP="0043147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3C3083">
        <w:rPr>
          <w:rFonts w:ascii="Times New Roman" w:eastAsiaTheme="minorHAnsi" w:hAnsi="Times New Roman"/>
          <w:sz w:val="24"/>
          <w:szCs w:val="24"/>
        </w:rPr>
        <w:t xml:space="preserve">проект согласован лицом, указанным в </w:t>
      </w:r>
      <w:hyperlink r:id="rId5" w:history="1">
        <w:r w:rsidRPr="003C3083">
          <w:rPr>
            <w:rFonts w:ascii="Times New Roman" w:eastAsiaTheme="minorHAnsi" w:hAnsi="Times New Roman"/>
            <w:sz w:val="24"/>
            <w:szCs w:val="24"/>
          </w:rPr>
          <w:t>пункте 3.</w:t>
        </w:r>
      </w:hyperlink>
      <w:r w:rsidR="00C16D4C">
        <w:rPr>
          <w:rFonts w:ascii="Times New Roman" w:eastAsiaTheme="minorHAnsi" w:hAnsi="Times New Roman"/>
          <w:sz w:val="24"/>
          <w:szCs w:val="24"/>
        </w:rPr>
        <w:t xml:space="preserve">4.14 </w:t>
      </w:r>
      <w:r w:rsidRPr="003C3083">
        <w:rPr>
          <w:rFonts w:ascii="Times New Roman" w:eastAsiaTheme="minorHAnsi" w:hAnsi="Times New Roman"/>
          <w:sz w:val="24"/>
          <w:szCs w:val="24"/>
        </w:rPr>
        <w:t xml:space="preserve">Регламента, в соответствии </w:t>
      </w:r>
      <w:r w:rsidR="00431472">
        <w:rPr>
          <w:rFonts w:ascii="Times New Roman" w:eastAsiaTheme="minorHAnsi" w:hAnsi="Times New Roman"/>
          <w:sz w:val="24"/>
          <w:szCs w:val="24"/>
        </w:rPr>
        <w:br/>
      </w:r>
      <w:r w:rsidRPr="003C3083">
        <w:rPr>
          <w:rFonts w:ascii="Times New Roman" w:eastAsiaTheme="minorHAnsi" w:hAnsi="Times New Roman"/>
          <w:sz w:val="24"/>
          <w:szCs w:val="24"/>
        </w:rPr>
        <w:t xml:space="preserve">с </w:t>
      </w:r>
      <w:hyperlink r:id="rId6" w:history="1">
        <w:r w:rsidR="00C16D4C">
          <w:rPr>
            <w:rFonts w:ascii="Times New Roman" w:eastAsiaTheme="minorHAnsi" w:hAnsi="Times New Roman"/>
            <w:sz w:val="24"/>
            <w:szCs w:val="24"/>
          </w:rPr>
          <w:t>пунктом 3.</w:t>
        </w:r>
      </w:hyperlink>
      <w:r w:rsidR="00C16D4C">
        <w:rPr>
          <w:rFonts w:ascii="Times New Roman" w:eastAsiaTheme="minorHAnsi" w:hAnsi="Times New Roman"/>
          <w:sz w:val="24"/>
          <w:szCs w:val="24"/>
        </w:rPr>
        <w:t>9</w:t>
      </w:r>
      <w:r w:rsidRPr="003C3083">
        <w:rPr>
          <w:rFonts w:ascii="Times New Roman" w:eastAsiaTheme="minorHAnsi" w:hAnsi="Times New Roman"/>
          <w:sz w:val="24"/>
          <w:szCs w:val="24"/>
        </w:rPr>
        <w:t xml:space="preserve"> Регламента</w:t>
      </w:r>
    </w:p>
    <w:p w:rsidR="003C3083" w:rsidRPr="003C3083" w:rsidRDefault="00431472" w:rsidP="0043147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 проекту о коллегиальном органе приложено письмо органа или организации, которое указано в пункте 3.4.13 Регламента</w:t>
      </w:r>
      <w:r w:rsidR="00232676">
        <w:rPr>
          <w:rFonts w:ascii="Times New Roman" w:eastAsiaTheme="minorHAnsi" w:hAnsi="Times New Roman"/>
          <w:sz w:val="24"/>
          <w:szCs w:val="24"/>
        </w:rPr>
        <w:t>».</w:t>
      </w:r>
    </w:p>
    <w:p w:rsidR="00E03F11" w:rsidRDefault="00485901" w:rsidP="00D26E49">
      <w:pPr>
        <w:spacing w:after="0" w:line="240" w:lineRule="auto"/>
        <w:ind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1.2. Дополнить Регламент главой 17 следующего содержания:</w:t>
      </w:r>
    </w:p>
    <w:p w:rsidR="00F626D4" w:rsidRDefault="00F626D4" w:rsidP="003C30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5901" w:rsidRDefault="00485901" w:rsidP="0048590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5901">
        <w:rPr>
          <w:rFonts w:ascii="Times New Roman" w:eastAsia="Times New Roman" w:hAnsi="Times New Roman"/>
          <w:b/>
          <w:sz w:val="24"/>
          <w:szCs w:val="24"/>
          <w:lang w:eastAsia="ru-RU"/>
        </w:rPr>
        <w:t>«Глава 17. Порядок создания и работы коллегиальных органов</w:t>
      </w:r>
    </w:p>
    <w:p w:rsidR="00F626D4" w:rsidRDefault="00F626D4" w:rsidP="0048590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85901" w:rsidRDefault="00F626D4" w:rsidP="00BD69EF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F626D4">
        <w:rPr>
          <w:rFonts w:ascii="Times New Roman" w:eastAsia="Times New Roman" w:hAnsi="Times New Roman"/>
          <w:sz w:val="24"/>
          <w:szCs w:val="24"/>
          <w:lang w:eastAsia="ru-RU"/>
        </w:rPr>
        <w:t xml:space="preserve">17.1.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В качестве коллегиальных органов могут быть созданы постоянные </w:t>
      </w:r>
      <w:r w:rsidR="00FD1EE5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и временные комиссии, советы, рабочие группы, штабы и иные коллегиальные органы </w:t>
      </w:r>
      <w:r w:rsidR="00F636A9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при</w:t>
      </w:r>
      <w:r w:rsidR="00F636A9">
        <w:rPr>
          <w:rFonts w:ascii="Times New Roman" w:eastAsiaTheme="minorHAnsi" w:hAnsi="Times New Roman"/>
          <w:sz w:val="24"/>
          <w:szCs w:val="24"/>
        </w:rPr>
        <w:t xml:space="preserve"> 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</w:p>
    <w:p w:rsidR="00485901" w:rsidRDefault="00BD69EF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7F73E3"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  <w:r w:rsidR="00E2688D">
        <w:rPr>
          <w:rFonts w:ascii="Times New Roman" w:eastAsiaTheme="minorHAnsi" w:hAnsi="Times New Roman"/>
          <w:sz w:val="24"/>
          <w:szCs w:val="24"/>
        </w:rPr>
        <w:t>2</w:t>
      </w:r>
      <w:r w:rsidR="00485901">
        <w:rPr>
          <w:rFonts w:ascii="Times New Roman" w:eastAsiaTheme="minorHAnsi" w:hAnsi="Times New Roman"/>
          <w:sz w:val="24"/>
          <w:szCs w:val="24"/>
        </w:rPr>
        <w:t>. При создании коллегиальных органов не допускается дублирование целей создания и задач коллегиальных органов</w:t>
      </w:r>
      <w:r w:rsidR="00E2688D">
        <w:rPr>
          <w:rFonts w:ascii="Times New Roman" w:eastAsiaTheme="minorHAnsi" w:hAnsi="Times New Roman"/>
          <w:sz w:val="24"/>
          <w:szCs w:val="24"/>
        </w:rPr>
        <w:t>.</w:t>
      </w:r>
    </w:p>
    <w:p w:rsidR="00485901" w:rsidRDefault="00617DF4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17.3.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</w:t>
      </w:r>
      <w:r w:rsidR="00A338CA">
        <w:rPr>
          <w:rFonts w:ascii="Times New Roman" w:eastAsiaTheme="minorHAnsi" w:hAnsi="Times New Roman"/>
          <w:sz w:val="24"/>
          <w:szCs w:val="24"/>
        </w:rPr>
        <w:t>П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орядок не распространяется на создаваемые в целях подготовки </w:t>
      </w:r>
      <w:r w:rsidR="002E2B8D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и проведения однократных и(или) ежегодных мероприятий, проведения конкурсных </w:t>
      </w:r>
      <w:r w:rsidR="002E2B8D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и иных отборов, награждении наградами</w:t>
      </w:r>
      <w:r w:rsidR="00BC66E1">
        <w:rPr>
          <w:rFonts w:ascii="Times New Roman" w:eastAsiaTheme="minorHAnsi" w:hAnsi="Times New Roman"/>
          <w:sz w:val="24"/>
          <w:szCs w:val="24"/>
        </w:rPr>
        <w:t xml:space="preserve"> 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</w:t>
      </w:r>
      <w:r w:rsidR="00A338CA">
        <w:rPr>
          <w:rFonts w:ascii="Times New Roman" w:eastAsiaTheme="minorHAnsi" w:hAnsi="Times New Roman"/>
          <w:sz w:val="24"/>
          <w:szCs w:val="24"/>
        </w:rPr>
        <w:t xml:space="preserve">рабочие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группы, конкурсные комиссии и иные органы, деятельность которых регламентируется положениями </w:t>
      </w:r>
      <w:r w:rsidR="00A338CA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о проведении и(или) планами подготовки к проведению соответствующих мероприятий, порядками проведения конкурсных и иных отборов, положениями о наградах.</w:t>
      </w:r>
    </w:p>
    <w:p w:rsidR="00485901" w:rsidRDefault="00C56346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17.4.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Решения коллегиальных органов носят рекомендательный характер.</w:t>
      </w:r>
    </w:p>
    <w:p w:rsidR="00485901" w:rsidRDefault="00485901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4552A5">
        <w:rPr>
          <w:rFonts w:ascii="Times New Roman" w:eastAsiaTheme="minorHAnsi" w:hAnsi="Times New Roman"/>
          <w:sz w:val="24"/>
          <w:szCs w:val="24"/>
        </w:rPr>
        <w:t>7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FA1046">
        <w:rPr>
          <w:rFonts w:ascii="Times New Roman" w:eastAsiaTheme="minorHAnsi" w:hAnsi="Times New Roman"/>
          <w:sz w:val="24"/>
          <w:szCs w:val="24"/>
        </w:rPr>
        <w:t>5</w:t>
      </w:r>
      <w:r>
        <w:rPr>
          <w:rFonts w:ascii="Times New Roman" w:eastAsiaTheme="minorHAnsi" w:hAnsi="Times New Roman"/>
          <w:sz w:val="24"/>
          <w:szCs w:val="24"/>
        </w:rPr>
        <w:t>. Коллегиальные органы могут иметь бланки со своим наименованием и адресом местонахождения.</w:t>
      </w:r>
    </w:p>
    <w:p w:rsidR="00485901" w:rsidRDefault="00485901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4552A5">
        <w:rPr>
          <w:rFonts w:ascii="Times New Roman" w:eastAsiaTheme="minorHAnsi" w:hAnsi="Times New Roman"/>
          <w:sz w:val="24"/>
          <w:szCs w:val="24"/>
        </w:rPr>
        <w:t>7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4552A5">
        <w:rPr>
          <w:rFonts w:ascii="Times New Roman" w:eastAsiaTheme="minorHAnsi" w:hAnsi="Times New Roman"/>
          <w:sz w:val="24"/>
          <w:szCs w:val="24"/>
        </w:rPr>
        <w:t>6</w:t>
      </w:r>
      <w:r>
        <w:rPr>
          <w:rFonts w:ascii="Times New Roman" w:eastAsiaTheme="minorHAnsi" w:hAnsi="Times New Roman"/>
          <w:sz w:val="24"/>
          <w:szCs w:val="24"/>
        </w:rPr>
        <w:t xml:space="preserve">. Коллегиальные органы при </w:t>
      </w:r>
      <w:r w:rsidR="00FC3C86">
        <w:rPr>
          <w:rFonts w:ascii="Times New Roman" w:eastAsiaTheme="minorHAnsi" w:hAnsi="Times New Roman"/>
          <w:sz w:val="24"/>
          <w:szCs w:val="24"/>
        </w:rPr>
        <w:t>Администрации</w:t>
      </w:r>
      <w:r>
        <w:rPr>
          <w:rFonts w:ascii="Times New Roman" w:eastAsiaTheme="minorHAnsi" w:hAnsi="Times New Roman"/>
          <w:sz w:val="24"/>
          <w:szCs w:val="24"/>
        </w:rPr>
        <w:t xml:space="preserve"> создаются правовыми актами </w:t>
      </w:r>
      <w:r w:rsidR="00FC3C86">
        <w:rPr>
          <w:rFonts w:ascii="Times New Roman" w:eastAsiaTheme="minorHAnsi" w:hAnsi="Times New Roman"/>
          <w:sz w:val="24"/>
          <w:szCs w:val="24"/>
        </w:rPr>
        <w:t>Администрации</w:t>
      </w:r>
      <w:r>
        <w:rPr>
          <w:rFonts w:ascii="Times New Roman" w:eastAsiaTheme="minorHAnsi" w:hAnsi="Times New Roman"/>
          <w:sz w:val="24"/>
          <w:szCs w:val="24"/>
        </w:rPr>
        <w:t xml:space="preserve">, в которых предусматриваются положение о коллегиальном органе </w:t>
      </w:r>
      <w:r w:rsidR="00FC3C86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и состав коллегиального органа.</w:t>
      </w:r>
    </w:p>
    <w:p w:rsidR="00485901" w:rsidRDefault="00485901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</w:t>
      </w:r>
      <w:r w:rsidR="00671695">
        <w:rPr>
          <w:rFonts w:ascii="Times New Roman" w:eastAsiaTheme="minorHAnsi" w:hAnsi="Times New Roman"/>
          <w:sz w:val="24"/>
          <w:szCs w:val="24"/>
        </w:rPr>
        <w:t>7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671695">
        <w:rPr>
          <w:rFonts w:ascii="Times New Roman" w:eastAsiaTheme="minorHAnsi" w:hAnsi="Times New Roman"/>
          <w:sz w:val="24"/>
          <w:szCs w:val="24"/>
        </w:rPr>
        <w:t>7</w:t>
      </w:r>
      <w:r>
        <w:rPr>
          <w:rFonts w:ascii="Times New Roman" w:eastAsiaTheme="minorHAnsi" w:hAnsi="Times New Roman"/>
          <w:sz w:val="24"/>
          <w:szCs w:val="24"/>
        </w:rPr>
        <w:t>. В положении о коллегиальном органе указываются:</w:t>
      </w:r>
    </w:p>
    <w:p w:rsidR="00485901" w:rsidRDefault="000A54F0" w:rsidP="00BD69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>наименование коллегиального органа;</w:t>
      </w:r>
    </w:p>
    <w:p w:rsidR="00485901" w:rsidRDefault="00377E3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статус коллегиального органа как консультативного и(или) совещательного органа при </w:t>
      </w:r>
      <w:r>
        <w:rPr>
          <w:rFonts w:ascii="Times New Roman" w:eastAsiaTheme="minorHAnsi" w:hAnsi="Times New Roman"/>
          <w:sz w:val="24"/>
          <w:szCs w:val="24"/>
        </w:rPr>
        <w:t>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>;</w:t>
      </w:r>
    </w:p>
    <w:p w:rsidR="00485901" w:rsidRDefault="000A54F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307981"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>цели создания коллегиального органа;</w:t>
      </w:r>
    </w:p>
    <w:p w:rsidR="00485901" w:rsidRDefault="0030798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0A54F0"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>задачи коллегиального органа;</w:t>
      </w:r>
    </w:p>
    <w:p w:rsidR="00485901" w:rsidRDefault="0030798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функции коллегиального органа;</w:t>
      </w:r>
    </w:p>
    <w:p w:rsidR="00485901" w:rsidRDefault="0030798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периодичность проведения заседаний коллегиального органа;</w:t>
      </w:r>
    </w:p>
    <w:p w:rsidR="00485901" w:rsidRDefault="0030798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порядок проведения заседаний коллегиального органа и принятия коллегиальным органом решений;</w:t>
      </w:r>
    </w:p>
    <w:p w:rsidR="00485901" w:rsidRDefault="0030798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наименование структурн</w:t>
      </w:r>
      <w:r>
        <w:rPr>
          <w:rFonts w:ascii="Times New Roman" w:eastAsiaTheme="minorHAnsi" w:hAnsi="Times New Roman"/>
          <w:sz w:val="24"/>
          <w:szCs w:val="24"/>
        </w:rPr>
        <w:t>ого подразделения 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>, наименование иного исполнительного органа, осуществляющего организационное и материально-техническое обеспечение деятельности коллегиального органа;</w:t>
      </w:r>
    </w:p>
    <w:p w:rsidR="00485901" w:rsidRDefault="00E20E8A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иные </w:t>
      </w:r>
      <w:r>
        <w:rPr>
          <w:rFonts w:ascii="Times New Roman" w:eastAsiaTheme="minorHAnsi" w:hAnsi="Times New Roman"/>
          <w:sz w:val="24"/>
          <w:szCs w:val="24"/>
        </w:rPr>
        <w:t>сведения</w:t>
      </w:r>
      <w:r w:rsidR="008039FF">
        <w:rPr>
          <w:rFonts w:ascii="Times New Roman" w:eastAsiaTheme="minorHAnsi" w:hAnsi="Times New Roman"/>
          <w:sz w:val="24"/>
          <w:szCs w:val="24"/>
        </w:rPr>
        <w:t>, предусмотренные Регламентом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</w:p>
    <w:p w:rsidR="00485901" w:rsidRDefault="00853B4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8</w:t>
      </w:r>
      <w:r w:rsidR="00485901">
        <w:rPr>
          <w:rFonts w:ascii="Times New Roman" w:eastAsiaTheme="minorHAnsi" w:hAnsi="Times New Roman"/>
          <w:sz w:val="24"/>
          <w:szCs w:val="24"/>
        </w:rPr>
        <w:t>. Состав коллегиального органа может утверждаться одним из следующих способов: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proofErr w:type="spellStart"/>
      <w:r w:rsidR="00485901">
        <w:rPr>
          <w:rFonts w:ascii="Times New Roman" w:eastAsiaTheme="minorHAnsi" w:hAnsi="Times New Roman"/>
          <w:sz w:val="24"/>
          <w:szCs w:val="24"/>
        </w:rPr>
        <w:t>персонифицированно</w:t>
      </w:r>
      <w:proofErr w:type="spellEnd"/>
      <w:r w:rsidR="00485901">
        <w:rPr>
          <w:rFonts w:ascii="Times New Roman" w:eastAsiaTheme="minorHAnsi" w:hAnsi="Times New Roman"/>
          <w:sz w:val="24"/>
          <w:szCs w:val="24"/>
        </w:rPr>
        <w:t xml:space="preserve"> (с указанием фамилии, имени, отчества (при наличии), занимаемой должности, звания (почетного, ученого звания (при наличии) и(или) профессии каждого члена коллегиального органа (при наличии);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по должностям (с указанием должностей, занимаемых членами коллегиального органа);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по заинтересованным органам и организациям (с указанием только наименований органов и организаций, представители которых являются членами коллегиального органа).</w:t>
      </w:r>
    </w:p>
    <w:p w:rsidR="00485901" w:rsidRDefault="00991120" w:rsidP="009613B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Способ утверждения состава коллегиального органа определяется в положении </w:t>
      </w:r>
      <w:r w:rsidR="009613BF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о коллегиальном органе.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 w:rsidR="00796FED"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  <w:r w:rsidR="00796FED">
        <w:rPr>
          <w:rFonts w:ascii="Times New Roman" w:eastAsiaTheme="minorHAnsi" w:hAnsi="Times New Roman"/>
          <w:sz w:val="24"/>
          <w:szCs w:val="24"/>
        </w:rPr>
        <w:t>9</w:t>
      </w:r>
      <w:r w:rsidR="00485901">
        <w:rPr>
          <w:rFonts w:ascii="Times New Roman" w:eastAsiaTheme="minorHAnsi" w:hAnsi="Times New Roman"/>
          <w:sz w:val="24"/>
          <w:szCs w:val="24"/>
        </w:rPr>
        <w:t>. В состав коллегиального органа входят: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председатель (руководитель) коллегиального органа;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секретарь коллегиального органа;</w:t>
      </w:r>
    </w:p>
    <w:p w:rsidR="00485901" w:rsidRDefault="00991120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члены коллегиального органа.</w:t>
      </w:r>
    </w:p>
    <w:p w:rsidR="00485901" w:rsidRDefault="002764F5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 состав коллегиального органа могут также входить заместители председателя (заместители руководителя) коллегиального органа.</w:t>
      </w:r>
    </w:p>
    <w:p w:rsidR="00485901" w:rsidRDefault="00A74E08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Функции заместителя председателя (заместителя руководителя) коллегиального органа определяются в положении о коллегиальном органе.</w:t>
      </w:r>
    </w:p>
    <w:p w:rsidR="00624403" w:rsidRDefault="00892168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 w:rsidR="00823F3E"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 w:rsidR="00823F3E">
        <w:rPr>
          <w:rFonts w:ascii="Times New Roman" w:eastAsiaTheme="minorHAnsi" w:hAnsi="Times New Roman"/>
          <w:sz w:val="24"/>
          <w:szCs w:val="24"/>
        </w:rPr>
        <w:t>0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Председателем (руководителем) коллегиального органа может являться </w:t>
      </w:r>
      <w:r w:rsidR="00624403">
        <w:rPr>
          <w:rFonts w:ascii="Times New Roman" w:eastAsiaTheme="minorHAnsi" w:hAnsi="Times New Roman"/>
          <w:sz w:val="24"/>
          <w:szCs w:val="24"/>
        </w:rPr>
        <w:t>глава Администрации, заместители главы администрации.</w:t>
      </w:r>
    </w:p>
    <w:p w:rsidR="00485901" w:rsidRDefault="00892168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C73E92">
        <w:rPr>
          <w:rFonts w:ascii="Times New Roman" w:eastAsiaTheme="minorHAnsi" w:hAnsi="Times New Roman"/>
          <w:sz w:val="24"/>
          <w:szCs w:val="24"/>
        </w:rPr>
        <w:t>В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состав коллегиального органа может входить несколько сопредседателей (</w:t>
      </w:r>
      <w:proofErr w:type="spellStart"/>
      <w:r w:rsidR="00485901">
        <w:rPr>
          <w:rFonts w:ascii="Times New Roman" w:eastAsiaTheme="minorHAnsi" w:hAnsi="Times New Roman"/>
          <w:sz w:val="24"/>
          <w:szCs w:val="24"/>
        </w:rPr>
        <w:t>соруководителей</w:t>
      </w:r>
      <w:proofErr w:type="spellEnd"/>
      <w:r w:rsidR="00485901">
        <w:rPr>
          <w:rFonts w:ascii="Times New Roman" w:eastAsiaTheme="minorHAnsi" w:hAnsi="Times New Roman"/>
          <w:sz w:val="24"/>
          <w:szCs w:val="24"/>
        </w:rPr>
        <w:t>), один из которых должен быть должностным лицом, указанным в абзаце первом настоящего пункта. В этом случае функции сопредседателей (</w:t>
      </w:r>
      <w:proofErr w:type="spellStart"/>
      <w:r w:rsidR="00485901">
        <w:rPr>
          <w:rFonts w:ascii="Times New Roman" w:eastAsiaTheme="minorHAnsi" w:hAnsi="Times New Roman"/>
          <w:sz w:val="24"/>
          <w:szCs w:val="24"/>
        </w:rPr>
        <w:t>соруководителей</w:t>
      </w:r>
      <w:proofErr w:type="spellEnd"/>
      <w:r w:rsidR="00485901">
        <w:rPr>
          <w:rFonts w:ascii="Times New Roman" w:eastAsiaTheme="minorHAnsi" w:hAnsi="Times New Roman"/>
          <w:sz w:val="24"/>
          <w:szCs w:val="24"/>
        </w:rPr>
        <w:t xml:space="preserve">) коллегиального органа распределяются между ними в соответствии с положением </w:t>
      </w:r>
      <w:r w:rsidR="000A0EFD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о коллегиальном органе.</w:t>
      </w:r>
    </w:p>
    <w:p w:rsidR="00485901" w:rsidRDefault="00CE0E52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Секретарем коллегиального органа может быть гражданский служащий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Санкт-Петербурга, замещающий должность государственной гражданской службы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Санкт-Петербурга в Администрации, ино</w:t>
      </w:r>
      <w:r w:rsidR="004233CB">
        <w:rPr>
          <w:rFonts w:ascii="Times New Roman" w:eastAsiaTheme="minorHAnsi" w:hAnsi="Times New Roman"/>
          <w:sz w:val="24"/>
          <w:szCs w:val="24"/>
        </w:rPr>
        <w:t>е лицо</w:t>
      </w:r>
      <w:r w:rsidR="00485901">
        <w:rPr>
          <w:rFonts w:ascii="Times New Roman" w:eastAsiaTheme="minorHAnsi" w:hAnsi="Times New Roman"/>
          <w:sz w:val="24"/>
          <w:szCs w:val="24"/>
        </w:rPr>
        <w:t>, осуществляюще</w:t>
      </w:r>
      <w:r w:rsidR="004233CB"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организационное </w:t>
      </w:r>
      <w:r w:rsidR="004233CB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и материально-техническое обеспечение деятельности коллегиального органа, </w:t>
      </w:r>
      <w:r w:rsidR="004233CB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если </w:t>
      </w:r>
      <w:r w:rsidR="004233CB">
        <w:rPr>
          <w:rFonts w:ascii="Times New Roman" w:eastAsiaTheme="minorHAnsi" w:hAnsi="Times New Roman"/>
          <w:sz w:val="24"/>
          <w:szCs w:val="24"/>
        </w:rPr>
        <w:t>это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предусмотрено положением о коллегиальном органе.</w:t>
      </w:r>
    </w:p>
    <w:p w:rsidR="00485901" w:rsidRDefault="00191DD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 случае если в состав коллегиального органа входит несколько секретарей, одним из секретарей может быть лицо, не замещающее должность государственной гражданской службы Санкт-Петербурга. Функции секретарей коллегиального органа разграничиваются председателем (руководителем) коллегиального органа.</w:t>
      </w:r>
    </w:p>
    <w:p w:rsidR="00485901" w:rsidRDefault="00191DD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Par37"/>
      <w:bookmarkEnd w:id="0"/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="00485901">
        <w:rPr>
          <w:rFonts w:ascii="Times New Roman" w:eastAsiaTheme="minorHAnsi" w:hAnsi="Times New Roman"/>
          <w:sz w:val="24"/>
          <w:szCs w:val="24"/>
        </w:rPr>
        <w:t>. Председатель (руководитель) коллегиального органа: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возглавляет коллегиальный орган и руководит его деятельностью;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планирует деятельность коллегиального органа, утверждает повестку дня заседаний и созывает заседания коллегиального органа;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председательствует на заседаниях коллегиального органа;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организует рассмотрение вопросов повестки дня заседания коллегиального органа;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подписывает протоколы заседаний коллегиального органа, запросы, обращения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и другие документы, направляемые от имени коллегиального органа;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дает поручения членам коллегиального органа в пределах своей компетенции;</w:t>
      </w:r>
    </w:p>
    <w:p w:rsidR="00485901" w:rsidRDefault="008E55AD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определяет персональный состав коллегиального органа в случае его утверждения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по должностям и(или) заинтересованным органам и организациям с учетом положения </w:t>
      </w:r>
      <w:hyperlink w:anchor="Par54" w:history="1">
        <w:r w:rsidR="00485901" w:rsidRPr="000367C6">
          <w:rPr>
            <w:rFonts w:ascii="Times New Roman" w:eastAsiaTheme="minorHAnsi" w:hAnsi="Times New Roman"/>
            <w:sz w:val="24"/>
            <w:szCs w:val="24"/>
          </w:rPr>
          <w:t>пункта 1</w:t>
        </w:r>
        <w:r w:rsidR="00E124B3" w:rsidRPr="000367C6">
          <w:rPr>
            <w:rFonts w:ascii="Times New Roman" w:eastAsiaTheme="minorHAnsi" w:hAnsi="Times New Roman"/>
            <w:sz w:val="24"/>
            <w:szCs w:val="24"/>
          </w:rPr>
          <w:t>7</w:t>
        </w:r>
        <w:r w:rsidR="00485901" w:rsidRPr="000367C6">
          <w:rPr>
            <w:rFonts w:ascii="Times New Roman" w:eastAsiaTheme="minorHAnsi" w:hAnsi="Times New Roman"/>
            <w:sz w:val="24"/>
            <w:szCs w:val="24"/>
          </w:rPr>
          <w:t>.1</w:t>
        </w:r>
      </w:hyperlink>
      <w:r w:rsidR="00E124B3" w:rsidRPr="000367C6">
        <w:rPr>
          <w:rFonts w:ascii="Times New Roman" w:eastAsiaTheme="minorHAnsi" w:hAnsi="Times New Roman"/>
          <w:sz w:val="24"/>
          <w:szCs w:val="24"/>
        </w:rPr>
        <w:t>4.</w:t>
      </w:r>
      <w:r w:rsidR="00485901" w:rsidRPr="000367C6">
        <w:rPr>
          <w:rFonts w:ascii="Times New Roman" w:eastAsiaTheme="minorHAnsi" w:hAnsi="Times New Roman"/>
          <w:sz w:val="24"/>
          <w:szCs w:val="24"/>
        </w:rPr>
        <w:t xml:space="preserve"> Рег</w:t>
      </w:r>
      <w:r w:rsidR="00485901">
        <w:rPr>
          <w:rFonts w:ascii="Times New Roman" w:eastAsiaTheme="minorHAnsi" w:hAnsi="Times New Roman"/>
          <w:sz w:val="24"/>
          <w:szCs w:val="24"/>
        </w:rPr>
        <w:t>ламента;</w:t>
      </w:r>
    </w:p>
    <w:p w:rsidR="00485901" w:rsidRDefault="000367C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осуществляет иные функции, установленные положением о коллегиальном органе.</w:t>
      </w:r>
    </w:p>
    <w:p w:rsidR="00485901" w:rsidRDefault="005C34A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>3</w:t>
      </w:r>
      <w:r w:rsidR="00485901">
        <w:rPr>
          <w:rFonts w:ascii="Times New Roman" w:eastAsiaTheme="minorHAnsi" w:hAnsi="Times New Roman"/>
          <w:sz w:val="24"/>
          <w:szCs w:val="24"/>
        </w:rPr>
        <w:t>. Члены коллегиального органа</w:t>
      </w:r>
      <w:r w:rsidR="005A48CA">
        <w:rPr>
          <w:rFonts w:ascii="Times New Roman" w:eastAsiaTheme="minorHAnsi" w:hAnsi="Times New Roman"/>
          <w:sz w:val="24"/>
          <w:szCs w:val="24"/>
        </w:rPr>
        <w:t xml:space="preserve"> вправе</w:t>
      </w:r>
      <w:r w:rsidR="00485901">
        <w:rPr>
          <w:rFonts w:ascii="Times New Roman" w:eastAsiaTheme="minorHAnsi" w:hAnsi="Times New Roman"/>
          <w:sz w:val="24"/>
          <w:szCs w:val="24"/>
        </w:rPr>
        <w:t>:</w:t>
      </w:r>
    </w:p>
    <w:p w:rsidR="00485901" w:rsidRDefault="000367C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5A48CA">
        <w:rPr>
          <w:rFonts w:ascii="Times New Roman" w:eastAsiaTheme="minorHAnsi" w:hAnsi="Times New Roman"/>
          <w:sz w:val="24"/>
          <w:szCs w:val="24"/>
        </w:rPr>
        <w:t>у</w:t>
      </w:r>
      <w:r w:rsidR="00485901">
        <w:rPr>
          <w:rFonts w:ascii="Times New Roman" w:eastAsiaTheme="minorHAnsi" w:hAnsi="Times New Roman"/>
          <w:sz w:val="24"/>
          <w:szCs w:val="24"/>
        </w:rPr>
        <w:t>частв</w:t>
      </w:r>
      <w:r w:rsidR="005A48CA">
        <w:rPr>
          <w:rFonts w:ascii="Times New Roman" w:eastAsiaTheme="minorHAnsi" w:hAnsi="Times New Roman"/>
          <w:sz w:val="24"/>
          <w:szCs w:val="24"/>
        </w:rPr>
        <w:t xml:space="preserve">овать </w:t>
      </w:r>
      <w:r w:rsidR="00485901">
        <w:rPr>
          <w:rFonts w:ascii="Times New Roman" w:eastAsiaTheme="minorHAnsi" w:hAnsi="Times New Roman"/>
          <w:sz w:val="24"/>
          <w:szCs w:val="24"/>
        </w:rPr>
        <w:t>в голосовании на заседаниях коллегиального органа по всем рассматриваемым вопросам. При невозможности участия в заседании коллегиального органа член коллегиального органа уведомляет об этом секретаря коллегиального органа;</w:t>
      </w:r>
    </w:p>
    <w:p w:rsidR="00485901" w:rsidRDefault="005A48CA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вносить предложения о созыве заседаний коллегиального органа, предложения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в проект повестки дня заседания коллегиального органа;</w:t>
      </w:r>
    </w:p>
    <w:p w:rsidR="00485901" w:rsidRDefault="005A48CA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знакомиться с материалами, подготовленными к заседанию коллегиального органа;</w:t>
      </w:r>
    </w:p>
    <w:p w:rsidR="00485901" w:rsidRDefault="005A48CA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выступать и вносить предложения по рассматриваемым вопросам;</w:t>
      </w:r>
    </w:p>
    <w:p w:rsidR="00485901" w:rsidRDefault="005A48CA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 случае несогласия с решением, принятым коллегиальным органом, письменно изложить свое особое мнение, которое подлежит приобщению к протоколу заседания коллегиального органа;</w:t>
      </w:r>
    </w:p>
    <w:p w:rsidR="00485901" w:rsidRDefault="00C94617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осуществлят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иные функции, установленные положением о коллегиальном органе.</w:t>
      </w:r>
    </w:p>
    <w:p w:rsidR="00485901" w:rsidRDefault="005C34A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Par54"/>
      <w:bookmarkEnd w:id="1"/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7.14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В случае утверждения состава коллегиального органа по заинтересованным органам и организациям руководители заинтересованных органов и организаций самостоятельно определяют представителей (с учетом уровня представительства, определяемого председателем (руководителем) коллегиального органа), принимающих участие в заседаниях коллегиального органа, и заблаговременно уведомляют об этом секретаря коллегиального органа для последующего включения их в состав коллегиального органа в соответствии </w:t>
      </w:r>
      <w:r w:rsidR="00485901" w:rsidRPr="009B6783">
        <w:rPr>
          <w:rFonts w:ascii="Times New Roman" w:eastAsiaTheme="minorHAnsi" w:hAnsi="Times New Roman"/>
          <w:sz w:val="24"/>
          <w:szCs w:val="24"/>
        </w:rPr>
        <w:t xml:space="preserve">с </w:t>
      </w:r>
      <w:hyperlink w:anchor="Par37" w:history="1">
        <w:r w:rsidR="00485901" w:rsidRPr="009B6783">
          <w:rPr>
            <w:rFonts w:ascii="Times New Roman" w:eastAsiaTheme="minorHAnsi" w:hAnsi="Times New Roman"/>
            <w:sz w:val="24"/>
            <w:szCs w:val="24"/>
          </w:rPr>
          <w:t>пунктом 1</w:t>
        </w:r>
        <w:r w:rsidR="009B6783" w:rsidRPr="009B6783">
          <w:rPr>
            <w:rFonts w:ascii="Times New Roman" w:eastAsiaTheme="minorHAnsi" w:hAnsi="Times New Roman"/>
            <w:sz w:val="24"/>
            <w:szCs w:val="24"/>
          </w:rPr>
          <w:t>7</w:t>
        </w:r>
        <w:r w:rsidR="00485901" w:rsidRPr="009B6783">
          <w:rPr>
            <w:rFonts w:ascii="Times New Roman" w:eastAsiaTheme="minorHAnsi" w:hAnsi="Times New Roman"/>
            <w:sz w:val="24"/>
            <w:szCs w:val="24"/>
          </w:rPr>
          <w:t>.1</w:t>
        </w:r>
      </w:hyperlink>
      <w:r w:rsidR="009B6783" w:rsidRPr="009B6783">
        <w:rPr>
          <w:rFonts w:ascii="Times New Roman" w:eastAsiaTheme="minorHAnsi" w:hAnsi="Times New Roman"/>
          <w:sz w:val="24"/>
          <w:szCs w:val="24"/>
        </w:rPr>
        <w:t>2</w:t>
      </w:r>
      <w:r w:rsidR="009C754C">
        <w:rPr>
          <w:rFonts w:ascii="Times New Roman" w:eastAsiaTheme="minorHAnsi" w:hAnsi="Times New Roman"/>
          <w:sz w:val="24"/>
          <w:szCs w:val="24"/>
        </w:rPr>
        <w:t>.</w:t>
      </w:r>
      <w:r w:rsidR="00485901" w:rsidRPr="009B6783">
        <w:rPr>
          <w:rFonts w:ascii="Times New Roman" w:eastAsiaTheme="minorHAnsi" w:hAnsi="Times New Roman"/>
          <w:sz w:val="24"/>
          <w:szCs w:val="24"/>
        </w:rPr>
        <w:t xml:space="preserve"> Регламента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7.15</w:t>
      </w:r>
      <w:r w:rsidR="00485901">
        <w:rPr>
          <w:rFonts w:ascii="Times New Roman" w:eastAsiaTheme="minorHAnsi" w:hAnsi="Times New Roman"/>
          <w:sz w:val="24"/>
          <w:szCs w:val="24"/>
        </w:rPr>
        <w:t>. Секретарь коллегиального органа: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организует сбор и подготовку материалов для рассмотрения на заседаниях </w:t>
      </w: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формирует проект повестки дня заседания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уведомляет членов коллегиального органа и приглашенных на его заседание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лиц о времени и месте проведения, а также о повестке дня заседания коллегиального органа, по их просьбе знакомит их с материалами, подготовленными к заседанию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организует голосование и подсчет голосов членов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ведет протоколы заседаний коллегиального органа и осуществляет их хранение;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оформляет запросы, обращения и другие документы, направляемые от имени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организует рассылку протоколов заседаний коллегиального органа и выписок из них, запросов, обращений и других документов, направляемых от имени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организует контроль за реализацией решений коллегиального органа;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обладает правами члена коллегиального органа, если это предусмотрено положением о коллегиальном органе;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осуществляет иные функции, установленные положением о коллегиальном органе.</w:t>
      </w:r>
    </w:p>
    <w:p w:rsidR="00485901" w:rsidRDefault="00B51E59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2" w:name="Par66"/>
      <w:bookmarkEnd w:id="2"/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7.16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В случаях, </w:t>
      </w:r>
      <w:r w:rsidR="00485901" w:rsidRPr="007D1BE5">
        <w:rPr>
          <w:rFonts w:ascii="Times New Roman" w:eastAsiaTheme="minorHAnsi" w:hAnsi="Times New Roman"/>
          <w:sz w:val="24"/>
          <w:szCs w:val="24"/>
        </w:rPr>
        <w:t xml:space="preserve">указанных в </w:t>
      </w:r>
      <w:hyperlink w:anchor="Par75" w:history="1">
        <w:r w:rsidR="00485901" w:rsidRPr="007D1BE5">
          <w:rPr>
            <w:rFonts w:ascii="Times New Roman" w:eastAsiaTheme="minorHAnsi" w:hAnsi="Times New Roman"/>
            <w:sz w:val="24"/>
            <w:szCs w:val="24"/>
          </w:rPr>
          <w:t>абзацах втором</w:t>
        </w:r>
      </w:hyperlink>
      <w:r w:rsidR="00485901" w:rsidRPr="007D1BE5">
        <w:rPr>
          <w:rFonts w:ascii="Times New Roman" w:eastAsiaTheme="minorHAnsi" w:hAnsi="Times New Roman"/>
          <w:sz w:val="24"/>
          <w:szCs w:val="24"/>
        </w:rPr>
        <w:t xml:space="preserve"> и</w:t>
      </w:r>
      <w:r w:rsidR="007D1BE5" w:rsidRPr="007D1BE5">
        <w:rPr>
          <w:rFonts w:ascii="Times New Roman" w:eastAsiaTheme="minorHAnsi" w:hAnsi="Times New Roman"/>
          <w:sz w:val="24"/>
          <w:szCs w:val="24"/>
        </w:rPr>
        <w:t xml:space="preserve"> третьем пункта 17.22</w:t>
      </w:r>
      <w:r w:rsidR="00485901" w:rsidRPr="007D1BE5">
        <w:rPr>
          <w:rFonts w:ascii="Times New Roman" w:eastAsiaTheme="minorHAnsi" w:hAnsi="Times New Roman"/>
          <w:sz w:val="24"/>
          <w:szCs w:val="24"/>
        </w:rPr>
        <w:t xml:space="preserve"> Регламента</w:t>
      </w:r>
      <w:r w:rsidR="00485901">
        <w:rPr>
          <w:rFonts w:ascii="Times New Roman" w:eastAsiaTheme="minorHAnsi" w:hAnsi="Times New Roman"/>
          <w:sz w:val="24"/>
          <w:szCs w:val="24"/>
        </w:rPr>
        <w:t>, члены коллегиального органа, сведения о которых изменились либо которые были отозваны заинтересованным органом или организацией, вправе присутствовать на заседаниях коллегиального органа без права голоса до внесения соответствующих изменений в состав коллегиального органа.</w:t>
      </w:r>
    </w:p>
    <w:p w:rsidR="00485901" w:rsidRDefault="007C0C8C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 Заседания коллегиальных органов могут проводиться в очной форме, в том числе в режиме видео-конференц-связи, заочной форме.</w:t>
      </w:r>
    </w:p>
    <w:p w:rsidR="00485901" w:rsidRDefault="007E7BD4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17</w:t>
      </w:r>
      <w:r w:rsidR="00485901">
        <w:rPr>
          <w:rFonts w:ascii="Times New Roman" w:eastAsiaTheme="minorHAnsi" w:hAnsi="Times New Roman"/>
          <w:sz w:val="24"/>
          <w:szCs w:val="24"/>
        </w:rPr>
        <w:t>.1</w:t>
      </w:r>
      <w:r>
        <w:rPr>
          <w:rFonts w:ascii="Times New Roman" w:eastAsiaTheme="minorHAnsi" w:hAnsi="Times New Roman"/>
          <w:sz w:val="24"/>
          <w:szCs w:val="24"/>
        </w:rPr>
        <w:t>8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Заседание коллегиального органа считается правомочным, если </w:t>
      </w:r>
      <w:r w:rsidR="006C5665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в нем участвует более половины от общего числа его членов, если иные требования </w:t>
      </w:r>
      <w:r w:rsidR="006C5665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к кворуму не предусмотрены положением о коллегиальном органе (члены коллегиального органа, указанные </w:t>
      </w:r>
      <w:r w:rsidR="00485901" w:rsidRPr="00547514">
        <w:rPr>
          <w:rFonts w:ascii="Times New Roman" w:eastAsiaTheme="minorHAnsi" w:hAnsi="Times New Roman"/>
          <w:sz w:val="24"/>
          <w:szCs w:val="24"/>
        </w:rPr>
        <w:t xml:space="preserve">в </w:t>
      </w:r>
      <w:hyperlink w:anchor="Par66" w:history="1">
        <w:r w:rsidR="00485901" w:rsidRPr="00547514">
          <w:rPr>
            <w:rFonts w:ascii="Times New Roman" w:eastAsiaTheme="minorHAnsi" w:hAnsi="Times New Roman"/>
            <w:sz w:val="24"/>
            <w:szCs w:val="24"/>
          </w:rPr>
          <w:t>пункте 1</w:t>
        </w:r>
        <w:r w:rsidR="00547514" w:rsidRPr="00547514">
          <w:rPr>
            <w:rFonts w:ascii="Times New Roman" w:eastAsiaTheme="minorHAnsi" w:hAnsi="Times New Roman"/>
            <w:sz w:val="24"/>
            <w:szCs w:val="24"/>
          </w:rPr>
          <w:t>7</w:t>
        </w:r>
        <w:r w:rsidR="00485901" w:rsidRPr="00547514">
          <w:rPr>
            <w:rFonts w:ascii="Times New Roman" w:eastAsiaTheme="minorHAnsi" w:hAnsi="Times New Roman"/>
            <w:sz w:val="24"/>
            <w:szCs w:val="24"/>
          </w:rPr>
          <w:t>.1</w:t>
        </w:r>
      </w:hyperlink>
      <w:r w:rsidR="00547514" w:rsidRPr="00547514">
        <w:rPr>
          <w:rFonts w:ascii="Times New Roman" w:eastAsiaTheme="minorHAnsi" w:hAnsi="Times New Roman"/>
          <w:sz w:val="24"/>
          <w:szCs w:val="24"/>
        </w:rPr>
        <w:t>6</w:t>
      </w:r>
      <w:r w:rsidR="00547514">
        <w:rPr>
          <w:rFonts w:ascii="Times New Roman" w:eastAsiaTheme="minorHAnsi" w:hAnsi="Times New Roman"/>
          <w:sz w:val="24"/>
          <w:szCs w:val="24"/>
        </w:rPr>
        <w:t>.</w:t>
      </w:r>
      <w:r w:rsidR="00485901" w:rsidRPr="00547514">
        <w:rPr>
          <w:rFonts w:ascii="Times New Roman" w:eastAsiaTheme="minorHAnsi" w:hAnsi="Times New Roman"/>
          <w:sz w:val="24"/>
          <w:szCs w:val="24"/>
        </w:rPr>
        <w:t xml:space="preserve"> </w:t>
      </w:r>
      <w:r w:rsidR="00547514">
        <w:rPr>
          <w:rFonts w:ascii="Times New Roman" w:eastAsiaTheme="minorHAnsi" w:hAnsi="Times New Roman"/>
          <w:sz w:val="24"/>
          <w:szCs w:val="24"/>
        </w:rPr>
        <w:t>Р</w:t>
      </w:r>
      <w:r w:rsidR="00485901">
        <w:rPr>
          <w:rFonts w:ascii="Times New Roman" w:eastAsiaTheme="minorHAnsi" w:hAnsi="Times New Roman"/>
          <w:sz w:val="24"/>
          <w:szCs w:val="24"/>
        </w:rPr>
        <w:t>егламента, учитываются при определении кворума).</w:t>
      </w:r>
    </w:p>
    <w:p w:rsidR="00485901" w:rsidRDefault="00A01736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19</w:t>
      </w:r>
      <w:r w:rsidR="00485901">
        <w:rPr>
          <w:rFonts w:ascii="Times New Roman" w:eastAsiaTheme="minorHAnsi" w:hAnsi="Times New Roman"/>
          <w:sz w:val="24"/>
          <w:szCs w:val="24"/>
        </w:rPr>
        <w:t>. Решения коллегиального органа принимаются простым большинством голосов от числа членов коллегиального органа, участвующих в заседании коллегиального органа и обладающих правом голоса, если иные требования к кворуму не предусмотрены положением о коллегиальном органе.</w:t>
      </w:r>
    </w:p>
    <w:p w:rsidR="00485901" w:rsidRDefault="0083028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20</w:t>
      </w:r>
      <w:r w:rsidR="00485901">
        <w:rPr>
          <w:rFonts w:ascii="Times New Roman" w:eastAsiaTheme="minorHAnsi" w:hAnsi="Times New Roman"/>
          <w:sz w:val="24"/>
          <w:szCs w:val="24"/>
        </w:rPr>
        <w:t>. Решения коллегиального органа оформляются протоколами заседаний коллегиального органа. В положении о коллегиальном органе может быть предусмотрено, что проект протокола заседания коллегиального органа подлежит согласованию с членами коллегиального органа (при этом срок согласования не должен превышать трех рабочих дней).</w:t>
      </w:r>
    </w:p>
    <w:p w:rsidR="00485901" w:rsidRDefault="0083028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.2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Структура коллегиального органа может предусматривать президиум коллегиального органа, а также рабочие группы при коллегиальном органе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или его президиуме, в составы которых могут входить лица, не являющиеся членами коллегиального органа.</w:t>
      </w:r>
    </w:p>
    <w:p w:rsidR="00485901" w:rsidRDefault="004371A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Задачи и функции коллегиального органа, для решения и осуществления которых создается президиум коллегиального органа, устанавливаются в положении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о коллегиальном органе.</w:t>
      </w:r>
    </w:p>
    <w:p w:rsidR="00485901" w:rsidRDefault="004371A3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Состав президиума коллегиального органа и положение о нем, составы рабочих групп при коллегиальном органе или его президиуме и положения о них утверждаются решением коллегиального органа, если иное не предусмотрено положением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о коллегиальном органе.</w:t>
      </w:r>
    </w:p>
    <w:p w:rsidR="00485901" w:rsidRDefault="007D1BE5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17</w:t>
      </w:r>
      <w:r w:rsidR="00485901">
        <w:rPr>
          <w:rFonts w:ascii="Times New Roman" w:eastAsiaTheme="minorHAnsi" w:hAnsi="Times New Roman"/>
          <w:sz w:val="24"/>
          <w:szCs w:val="24"/>
        </w:rPr>
        <w:t>.2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="00485901">
        <w:rPr>
          <w:rFonts w:ascii="Times New Roman" w:eastAsiaTheme="minorHAnsi" w:hAnsi="Times New Roman"/>
          <w:sz w:val="24"/>
          <w:szCs w:val="24"/>
        </w:rPr>
        <w:t>. Актуализация состава коллегиального органа осуществляется в следующих случаях:</w:t>
      </w:r>
    </w:p>
    <w:p w:rsidR="00485901" w:rsidRDefault="007D1BE5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3" w:name="Par75"/>
      <w:bookmarkEnd w:id="3"/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при изменении предусмотренных в утвержденном составе коллегиального органа сведений о члене коллегиального органа, в том числе в случае смерти члена коллегиального органа, ликвидации заинтересованного органа или организации, чьим представителем является член коллегиального органа;</w:t>
      </w:r>
    </w:p>
    <w:p w:rsidR="00485901" w:rsidRDefault="002A5E31" w:rsidP="002A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4" w:name="Par76"/>
      <w:bookmarkEnd w:id="4"/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при отзыве члена коллегиального органа заинтересованным органом </w:t>
      </w:r>
      <w:r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>или организацией, чьим представителем он является;</w:t>
      </w:r>
    </w:p>
    <w:p w:rsidR="00485901" w:rsidRDefault="002A5E31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при необходимости замены члена коллегиального органа либо дополнения состава коллегиального органа.</w:t>
      </w:r>
    </w:p>
    <w:p w:rsidR="00485901" w:rsidRDefault="00EC158E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Состав коллегиального органа также может быть актуализирован в случае, если член коллегиального органа не участвует в заседаниях коллегиального органа два раза подряд.</w:t>
      </w:r>
    </w:p>
    <w:p w:rsidR="00485901" w:rsidRDefault="00EC158E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.2</w:t>
      </w:r>
      <w:r>
        <w:rPr>
          <w:rFonts w:ascii="Times New Roman" w:eastAsiaTheme="minorHAnsi" w:hAnsi="Times New Roman"/>
          <w:sz w:val="24"/>
          <w:szCs w:val="24"/>
        </w:rPr>
        <w:t>3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Коллегиальные органы упраздняются правовыми актами </w:t>
      </w:r>
      <w:r w:rsidR="00ED7FE4">
        <w:rPr>
          <w:rFonts w:ascii="Times New Roman" w:eastAsiaTheme="minorHAnsi" w:hAnsi="Times New Roman"/>
          <w:sz w:val="24"/>
          <w:szCs w:val="24"/>
        </w:rPr>
        <w:t>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</w:t>
      </w:r>
      <w:r w:rsidR="00ED7FE4">
        <w:rPr>
          <w:rFonts w:ascii="Times New Roman" w:eastAsiaTheme="minorHAnsi" w:hAnsi="Times New Roman"/>
          <w:sz w:val="24"/>
          <w:szCs w:val="24"/>
        </w:rPr>
        <w:br/>
      </w:r>
      <w:r w:rsidR="00485901">
        <w:rPr>
          <w:rFonts w:ascii="Times New Roman" w:eastAsiaTheme="minorHAnsi" w:hAnsi="Times New Roman"/>
          <w:sz w:val="24"/>
          <w:szCs w:val="24"/>
        </w:rPr>
        <w:t xml:space="preserve">в порядке, предусмотренном Регламентом, в том числе при отсутствии заседаний </w:t>
      </w:r>
      <w:r w:rsidR="00485901">
        <w:rPr>
          <w:rFonts w:ascii="Times New Roman" w:eastAsiaTheme="minorHAnsi" w:hAnsi="Times New Roman"/>
          <w:sz w:val="24"/>
          <w:szCs w:val="24"/>
        </w:rPr>
        <w:lastRenderedPageBreak/>
        <w:t>коллегиального органа (в том числе президиума коллегиального органа) в течение календарного года.</w:t>
      </w:r>
    </w:p>
    <w:p w:rsidR="009A5398" w:rsidRDefault="009A5398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17.24.</w:t>
      </w:r>
      <w:r w:rsidR="001339D0">
        <w:rPr>
          <w:rFonts w:ascii="Times New Roman" w:eastAsiaTheme="minorHAnsi" w:hAnsi="Times New Roman"/>
          <w:sz w:val="24"/>
          <w:szCs w:val="24"/>
        </w:rPr>
        <w:t xml:space="preserve"> Актуализация состава коллегиального органа и подготовка правового акта Администрации о прекращении деятельности коллегиального органа осуществляется структурным подразделением Администрации, на которое положением о коллегиальном органе возложено организационное и материально-техническое обеспечение деятельности коллегиального органа.</w:t>
      </w:r>
      <w:bookmarkStart w:id="5" w:name="_GoBack"/>
      <w:bookmarkEnd w:id="5"/>
    </w:p>
    <w:p w:rsidR="00485901" w:rsidRDefault="000B1977" w:rsidP="004859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bookmarkStart w:id="6" w:name="Par80"/>
      <w:bookmarkEnd w:id="6"/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A5398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.2</w:t>
      </w:r>
      <w:r w:rsidR="009A5398">
        <w:rPr>
          <w:rFonts w:ascii="Times New Roman" w:eastAsiaTheme="minorHAnsi" w:hAnsi="Times New Roman"/>
          <w:sz w:val="24"/>
          <w:szCs w:val="24"/>
        </w:rPr>
        <w:t>5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В целях учета и обеспечения доступности сведений о коллегиальных органах </w:t>
      </w:r>
      <w:r w:rsidR="008A7945">
        <w:rPr>
          <w:rFonts w:ascii="Times New Roman" w:eastAsiaTheme="minorHAnsi" w:hAnsi="Times New Roman"/>
          <w:sz w:val="24"/>
          <w:szCs w:val="24"/>
        </w:rPr>
        <w:t xml:space="preserve">отделом организационной работы и взаимодействия с органами местного самоуправления Администрации </w:t>
      </w:r>
      <w:r w:rsidR="00485901">
        <w:rPr>
          <w:rFonts w:ascii="Times New Roman" w:eastAsiaTheme="minorHAnsi" w:hAnsi="Times New Roman"/>
          <w:sz w:val="24"/>
          <w:szCs w:val="24"/>
        </w:rPr>
        <w:t>ведется реестр коллегиальных органов</w:t>
      </w:r>
      <w:r w:rsidR="008A7945">
        <w:rPr>
          <w:rFonts w:ascii="Times New Roman" w:eastAsiaTheme="minorHAnsi" w:hAnsi="Times New Roman"/>
          <w:sz w:val="24"/>
          <w:szCs w:val="24"/>
        </w:rPr>
        <w:t>.</w:t>
      </w:r>
    </w:p>
    <w:p w:rsidR="00E03F11" w:rsidRDefault="00821218" w:rsidP="00942E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485901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485901">
        <w:rPr>
          <w:rFonts w:ascii="Times New Roman" w:eastAsiaTheme="minorHAnsi" w:hAnsi="Times New Roman"/>
          <w:sz w:val="24"/>
          <w:szCs w:val="24"/>
        </w:rPr>
        <w:t>.2</w:t>
      </w:r>
      <w:r w:rsidR="009A5398">
        <w:rPr>
          <w:rFonts w:ascii="Times New Roman" w:eastAsiaTheme="minorHAnsi" w:hAnsi="Times New Roman"/>
          <w:sz w:val="24"/>
          <w:szCs w:val="24"/>
        </w:rPr>
        <w:t>6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. Сведения </w:t>
      </w:r>
      <w:r w:rsidR="00942E7C">
        <w:rPr>
          <w:rFonts w:ascii="Times New Roman" w:eastAsiaTheme="minorHAnsi" w:hAnsi="Times New Roman"/>
          <w:sz w:val="24"/>
          <w:szCs w:val="24"/>
        </w:rPr>
        <w:t>о коллегиальных органах</w:t>
      </w:r>
      <w:r w:rsidR="00792508">
        <w:rPr>
          <w:rFonts w:ascii="Times New Roman" w:eastAsiaTheme="minorHAnsi" w:hAnsi="Times New Roman"/>
          <w:sz w:val="24"/>
          <w:szCs w:val="24"/>
        </w:rPr>
        <w:t xml:space="preserve"> Администрации</w:t>
      </w:r>
      <w:r w:rsidR="00485901">
        <w:rPr>
          <w:rFonts w:ascii="Times New Roman" w:eastAsiaTheme="minorHAnsi" w:hAnsi="Times New Roman"/>
          <w:sz w:val="24"/>
          <w:szCs w:val="24"/>
        </w:rPr>
        <w:t xml:space="preserve"> подлежат опубликованию на официальном сайте Администрации</w:t>
      </w:r>
      <w:r w:rsidR="00942E7C">
        <w:rPr>
          <w:rFonts w:ascii="Times New Roman" w:eastAsiaTheme="minorHAnsi" w:hAnsi="Times New Roman"/>
          <w:sz w:val="24"/>
          <w:szCs w:val="24"/>
        </w:rPr>
        <w:t>.</w:t>
      </w:r>
    </w:p>
    <w:p w:rsidR="0004462F" w:rsidRDefault="0004462F" w:rsidP="009A5398">
      <w:pPr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</w:t>
      </w:r>
      <w:r w:rsidRPr="00785E11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Контроль за выполнением распоряжения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остается за главой администрации Московского района</w:t>
      </w:r>
      <w:r w:rsidRPr="00785E1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462F" w:rsidRDefault="0004462F" w:rsidP="00485901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462F" w:rsidRDefault="0004462F" w:rsidP="00485901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3E15" w:rsidRDefault="0004462F" w:rsidP="00792508">
      <w:pPr>
        <w:adjustRightInd w:val="0"/>
        <w:spacing w:after="0" w:line="240" w:lineRule="auto"/>
      </w:pP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>Глава администрации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В.Н.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910FC">
        <w:rPr>
          <w:rFonts w:ascii="Times New Roman" w:eastAsia="Times New Roman" w:hAnsi="Times New Roman"/>
          <w:b/>
          <w:sz w:val="24"/>
          <w:szCs w:val="24"/>
          <w:lang w:eastAsia="ru-RU"/>
        </w:rPr>
        <w:t>Ушаков</w:t>
      </w:r>
    </w:p>
    <w:sectPr w:rsidR="00C13E15" w:rsidSect="00F73D55">
      <w:type w:val="continuous"/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401"/>
    <w:multiLevelType w:val="multilevel"/>
    <w:tmpl w:val="FA10DD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6D"/>
    <w:rsid w:val="000367C6"/>
    <w:rsid w:val="0004462F"/>
    <w:rsid w:val="000547D6"/>
    <w:rsid w:val="000A0EFD"/>
    <w:rsid w:val="000A54F0"/>
    <w:rsid w:val="000B1977"/>
    <w:rsid w:val="001126CA"/>
    <w:rsid w:val="001339D0"/>
    <w:rsid w:val="00162FC2"/>
    <w:rsid w:val="00191DD6"/>
    <w:rsid w:val="001A149E"/>
    <w:rsid w:val="00232676"/>
    <w:rsid w:val="002764F5"/>
    <w:rsid w:val="002A5E31"/>
    <w:rsid w:val="002E2B8D"/>
    <w:rsid w:val="00307981"/>
    <w:rsid w:val="003435AE"/>
    <w:rsid w:val="00377E36"/>
    <w:rsid w:val="003C3083"/>
    <w:rsid w:val="0040698E"/>
    <w:rsid w:val="004233CB"/>
    <w:rsid w:val="004257C2"/>
    <w:rsid w:val="00431472"/>
    <w:rsid w:val="00436D15"/>
    <w:rsid w:val="004371A3"/>
    <w:rsid w:val="004552A5"/>
    <w:rsid w:val="004756ED"/>
    <w:rsid w:val="00485901"/>
    <w:rsid w:val="004F62C9"/>
    <w:rsid w:val="005400A0"/>
    <w:rsid w:val="00547514"/>
    <w:rsid w:val="00553871"/>
    <w:rsid w:val="005A48CA"/>
    <w:rsid w:val="005C34A3"/>
    <w:rsid w:val="00617DF4"/>
    <w:rsid w:val="0062246D"/>
    <w:rsid w:val="00624403"/>
    <w:rsid w:val="00665536"/>
    <w:rsid w:val="00671695"/>
    <w:rsid w:val="00673901"/>
    <w:rsid w:val="006B701E"/>
    <w:rsid w:val="006C5665"/>
    <w:rsid w:val="00747E51"/>
    <w:rsid w:val="00791CB1"/>
    <w:rsid w:val="00792508"/>
    <w:rsid w:val="00796FED"/>
    <w:rsid w:val="007C0C8C"/>
    <w:rsid w:val="007D1BE5"/>
    <w:rsid w:val="007E7BD4"/>
    <w:rsid w:val="007F73E3"/>
    <w:rsid w:val="008039FF"/>
    <w:rsid w:val="00821218"/>
    <w:rsid w:val="00823F3E"/>
    <w:rsid w:val="00830283"/>
    <w:rsid w:val="008316F7"/>
    <w:rsid w:val="00853B46"/>
    <w:rsid w:val="00892168"/>
    <w:rsid w:val="00897DE2"/>
    <w:rsid w:val="008A7945"/>
    <w:rsid w:val="008D4774"/>
    <w:rsid w:val="008E55AD"/>
    <w:rsid w:val="009408F4"/>
    <w:rsid w:val="00942E7C"/>
    <w:rsid w:val="009613BF"/>
    <w:rsid w:val="00991120"/>
    <w:rsid w:val="009A5398"/>
    <w:rsid w:val="009B6783"/>
    <w:rsid w:val="009C754C"/>
    <w:rsid w:val="00A01736"/>
    <w:rsid w:val="00A229EA"/>
    <w:rsid w:val="00A338CA"/>
    <w:rsid w:val="00A675B1"/>
    <w:rsid w:val="00A74E08"/>
    <w:rsid w:val="00B51E59"/>
    <w:rsid w:val="00B601C9"/>
    <w:rsid w:val="00BB046F"/>
    <w:rsid w:val="00BC66E1"/>
    <w:rsid w:val="00BD69EF"/>
    <w:rsid w:val="00C13E15"/>
    <w:rsid w:val="00C16D4C"/>
    <w:rsid w:val="00C56346"/>
    <w:rsid w:val="00C73E92"/>
    <w:rsid w:val="00C94617"/>
    <w:rsid w:val="00CE0E52"/>
    <w:rsid w:val="00D26E49"/>
    <w:rsid w:val="00D54C65"/>
    <w:rsid w:val="00D667EB"/>
    <w:rsid w:val="00DA74D3"/>
    <w:rsid w:val="00E03F11"/>
    <w:rsid w:val="00E124B3"/>
    <w:rsid w:val="00E20E8A"/>
    <w:rsid w:val="00E2688D"/>
    <w:rsid w:val="00E679D1"/>
    <w:rsid w:val="00EC158E"/>
    <w:rsid w:val="00ED7009"/>
    <w:rsid w:val="00ED7FE4"/>
    <w:rsid w:val="00F626D4"/>
    <w:rsid w:val="00F636A9"/>
    <w:rsid w:val="00F73D55"/>
    <w:rsid w:val="00F818D3"/>
    <w:rsid w:val="00F827CC"/>
    <w:rsid w:val="00F8610E"/>
    <w:rsid w:val="00F907AE"/>
    <w:rsid w:val="00FA1046"/>
    <w:rsid w:val="00FB6E6D"/>
    <w:rsid w:val="00FC3C86"/>
    <w:rsid w:val="00FD1EE5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838E"/>
  <w15:chartTrackingRefBased/>
  <w15:docId w15:val="{DDE7C2B9-C4F1-4DD6-A25D-ACB68B6EF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6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32C051B6615AF58CB5D70E349D2129EE1474C7F2B85D0F0EA4D92AF99543518D824E8C3982EB5FECFBA8353E78E3E78B05B9BE9ECB98C6J3P6I" TargetMode="External"/><Relationship Id="rId5" Type="http://schemas.openxmlformats.org/officeDocument/2006/relationships/hyperlink" Target="consultantplus://offline/ref=D132C051B6615AF58CB5D70E349D2129EE1474C7F2B85D0F0EA4D92AF99543518D824E8C3983EF5CEDFBA8353E78E3E78B05B9BE9ECB98C6J3P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99</cp:revision>
  <dcterms:created xsi:type="dcterms:W3CDTF">2023-10-12T08:02:00Z</dcterms:created>
  <dcterms:modified xsi:type="dcterms:W3CDTF">2023-10-16T12:03:00Z</dcterms:modified>
</cp:coreProperties>
</file>