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A65" w:rsidRPr="006E34C5" w:rsidRDefault="004D0A65" w:rsidP="004D0A65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И</w:t>
      </w:r>
      <w:r w:rsidRPr="00B861AE">
        <w:rPr>
          <w:b/>
          <w:bCs/>
          <w:kern w:val="36"/>
          <w:sz w:val="32"/>
          <w:szCs w:val="32"/>
        </w:rPr>
        <w:t xml:space="preserve">нформация </w:t>
      </w:r>
      <w:r w:rsidRPr="00750981">
        <w:rPr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Pr="00B861AE">
        <w:rPr>
          <w:b/>
          <w:bCs/>
          <w:kern w:val="36"/>
          <w:sz w:val="32"/>
          <w:szCs w:val="32"/>
        </w:rPr>
        <w:t>Комитете по транспорту</w:t>
      </w:r>
      <w:r w:rsidRPr="00E46348">
        <w:rPr>
          <w:b/>
          <w:bCs/>
          <w:kern w:val="36"/>
          <w:sz w:val="32"/>
          <w:szCs w:val="32"/>
        </w:rPr>
        <w:br/>
      </w:r>
      <w:r w:rsidR="008D0E38">
        <w:rPr>
          <w:b/>
          <w:bCs/>
          <w:kern w:val="36"/>
          <w:sz w:val="32"/>
          <w:szCs w:val="32"/>
        </w:rPr>
        <w:t>в</w:t>
      </w:r>
      <w:r>
        <w:rPr>
          <w:b/>
          <w:bCs/>
          <w:kern w:val="36"/>
          <w:sz w:val="32"/>
          <w:szCs w:val="32"/>
        </w:rPr>
        <w:t xml:space="preserve"> </w:t>
      </w:r>
      <w:r w:rsidRPr="00A71110">
        <w:rPr>
          <w:b/>
          <w:szCs w:val="24"/>
        </w:rPr>
        <w:t>II</w:t>
      </w:r>
      <w:r w:rsidR="008D0E38">
        <w:rPr>
          <w:b/>
          <w:szCs w:val="24"/>
          <w:lang w:val="en-US"/>
        </w:rPr>
        <w:t>I</w:t>
      </w:r>
      <w:r w:rsidRPr="00A71110">
        <w:rPr>
          <w:b/>
          <w:bCs/>
          <w:kern w:val="36"/>
          <w:sz w:val="32"/>
          <w:szCs w:val="32"/>
        </w:rPr>
        <w:t xml:space="preserve"> </w:t>
      </w:r>
      <w:r>
        <w:rPr>
          <w:b/>
          <w:bCs/>
          <w:kern w:val="36"/>
          <w:sz w:val="32"/>
          <w:szCs w:val="32"/>
        </w:rPr>
        <w:t>квартале 2023 года</w:t>
      </w:r>
    </w:p>
    <w:p w:rsidR="008D0E38" w:rsidRPr="00FC035F" w:rsidRDefault="008D0E38" w:rsidP="008D0E38">
      <w:pPr>
        <w:ind w:firstLine="567"/>
        <w:jc w:val="both"/>
        <w:rPr>
          <w:szCs w:val="24"/>
        </w:rPr>
      </w:pPr>
      <w:r w:rsidRPr="00A649B0">
        <w:rPr>
          <w:szCs w:val="24"/>
        </w:rPr>
        <w:t>В Комитет по транспорту в</w:t>
      </w:r>
      <w:r>
        <w:rPr>
          <w:szCs w:val="24"/>
        </w:rPr>
        <w:t xml:space="preserve"> </w:t>
      </w:r>
      <w:r w:rsidRPr="00A24A22">
        <w:rPr>
          <w:bCs/>
          <w:szCs w:val="24"/>
          <w:lang w:val="en-US"/>
        </w:rPr>
        <w:t>III</w:t>
      </w:r>
      <w:r w:rsidRPr="00A24A22">
        <w:rPr>
          <w:szCs w:val="24"/>
        </w:rPr>
        <w:t xml:space="preserve"> </w:t>
      </w:r>
      <w:r w:rsidRPr="00A649B0">
        <w:rPr>
          <w:szCs w:val="24"/>
        </w:rPr>
        <w:t>квартале 202</w:t>
      </w:r>
      <w:r>
        <w:rPr>
          <w:szCs w:val="24"/>
        </w:rPr>
        <w:t>3</w:t>
      </w:r>
      <w:r w:rsidRPr="00A649B0">
        <w:rPr>
          <w:szCs w:val="24"/>
        </w:rPr>
        <w:t xml:space="preserve"> года поступило </w:t>
      </w:r>
      <w:r>
        <w:rPr>
          <w:szCs w:val="24"/>
        </w:rPr>
        <w:t xml:space="preserve">8 152 </w:t>
      </w:r>
      <w:r w:rsidRPr="00A649B0">
        <w:rPr>
          <w:szCs w:val="24"/>
        </w:rPr>
        <w:t>обращени</w:t>
      </w:r>
      <w:r>
        <w:rPr>
          <w:szCs w:val="24"/>
        </w:rPr>
        <w:t>я</w:t>
      </w:r>
      <w:r w:rsidRPr="00A649B0">
        <w:rPr>
          <w:szCs w:val="24"/>
        </w:rPr>
        <w:t xml:space="preserve">, </w:t>
      </w:r>
      <w:r>
        <w:rPr>
          <w:szCs w:val="24"/>
        </w:rPr>
        <w:t>содержащих</w:t>
      </w:r>
      <w:r w:rsidRPr="00A649B0">
        <w:rPr>
          <w:szCs w:val="24"/>
        </w:rPr>
        <w:t xml:space="preserve"> </w:t>
      </w:r>
      <w:r>
        <w:rPr>
          <w:szCs w:val="24"/>
        </w:rPr>
        <w:br/>
        <w:t>8 277</w:t>
      </w:r>
      <w:r w:rsidRPr="00A649B0">
        <w:rPr>
          <w:szCs w:val="24"/>
        </w:rPr>
        <w:t xml:space="preserve"> вопрос</w:t>
      </w:r>
      <w:r>
        <w:rPr>
          <w:szCs w:val="24"/>
        </w:rPr>
        <w:t>ов и 8 570 специализированных тематик Комитета по транспорту</w:t>
      </w:r>
      <w:r w:rsidRPr="00A649B0">
        <w:rPr>
          <w:szCs w:val="24"/>
        </w:rPr>
        <w:t xml:space="preserve">. Из них поступило </w:t>
      </w:r>
      <w:r>
        <w:rPr>
          <w:szCs w:val="24"/>
        </w:rPr>
        <w:br/>
      </w:r>
      <w:r w:rsidRPr="00A649B0">
        <w:rPr>
          <w:szCs w:val="24"/>
        </w:rPr>
        <w:t xml:space="preserve">в письменной </w:t>
      </w:r>
      <w:r w:rsidRPr="008639E4">
        <w:rPr>
          <w:szCs w:val="24"/>
        </w:rPr>
        <w:t>форме</w:t>
      </w:r>
      <w:r>
        <w:rPr>
          <w:szCs w:val="24"/>
        </w:rPr>
        <w:t xml:space="preserve"> 585</w:t>
      </w:r>
      <w:r w:rsidRPr="008639E4">
        <w:rPr>
          <w:szCs w:val="24"/>
        </w:rPr>
        <w:t xml:space="preserve"> обращени</w:t>
      </w:r>
      <w:r>
        <w:rPr>
          <w:szCs w:val="24"/>
        </w:rPr>
        <w:t xml:space="preserve">й (7,18 </w:t>
      </w:r>
      <w:r w:rsidRPr="008639E4">
        <w:rPr>
          <w:szCs w:val="24"/>
        </w:rPr>
        <w:t>% от общего количества обращений</w:t>
      </w:r>
      <w:r>
        <w:rPr>
          <w:szCs w:val="24"/>
        </w:rPr>
        <w:t>)</w:t>
      </w:r>
      <w:r w:rsidRPr="008639E4">
        <w:rPr>
          <w:szCs w:val="24"/>
        </w:rPr>
        <w:t xml:space="preserve">, </w:t>
      </w:r>
      <w:r>
        <w:rPr>
          <w:szCs w:val="24"/>
        </w:rPr>
        <w:t>7 561</w:t>
      </w:r>
      <w:r w:rsidRPr="008639E4">
        <w:rPr>
          <w:szCs w:val="24"/>
        </w:rPr>
        <w:t xml:space="preserve"> обращени</w:t>
      </w:r>
      <w:r>
        <w:rPr>
          <w:szCs w:val="24"/>
        </w:rPr>
        <w:t xml:space="preserve">е </w:t>
      </w:r>
      <w:r>
        <w:rPr>
          <w:szCs w:val="24"/>
        </w:rPr>
        <w:br/>
        <w:t>в</w:t>
      </w:r>
      <w:r w:rsidRPr="008639E4">
        <w:rPr>
          <w:szCs w:val="24"/>
        </w:rPr>
        <w:t xml:space="preserve"> электронной </w:t>
      </w:r>
      <w:r>
        <w:rPr>
          <w:szCs w:val="24"/>
        </w:rPr>
        <w:t xml:space="preserve">форме (92,75 </w:t>
      </w:r>
      <w:r w:rsidRPr="008639E4">
        <w:rPr>
          <w:szCs w:val="24"/>
        </w:rPr>
        <w:t xml:space="preserve">% </w:t>
      </w:r>
      <w:r>
        <w:rPr>
          <w:szCs w:val="24"/>
        </w:rPr>
        <w:t xml:space="preserve">от общего количества </w:t>
      </w:r>
      <w:r w:rsidRPr="008639E4">
        <w:rPr>
          <w:szCs w:val="24"/>
        </w:rPr>
        <w:t>обращений</w:t>
      </w:r>
      <w:r>
        <w:rPr>
          <w:szCs w:val="24"/>
        </w:rPr>
        <w:t>)</w:t>
      </w:r>
      <w:r w:rsidRPr="008639E4">
        <w:rPr>
          <w:szCs w:val="24"/>
        </w:rPr>
        <w:t xml:space="preserve"> и </w:t>
      </w:r>
      <w:r>
        <w:rPr>
          <w:szCs w:val="24"/>
        </w:rPr>
        <w:t>6</w:t>
      </w:r>
      <w:r w:rsidRPr="008639E4">
        <w:rPr>
          <w:szCs w:val="24"/>
        </w:rPr>
        <w:t xml:space="preserve"> обращени</w:t>
      </w:r>
      <w:r>
        <w:rPr>
          <w:szCs w:val="24"/>
        </w:rPr>
        <w:t>й</w:t>
      </w:r>
      <w:r w:rsidRPr="00CC25EB">
        <w:rPr>
          <w:szCs w:val="24"/>
        </w:rPr>
        <w:t xml:space="preserve"> </w:t>
      </w:r>
      <w:r w:rsidRPr="008639E4">
        <w:rPr>
          <w:szCs w:val="24"/>
        </w:rPr>
        <w:t>в устной форме</w:t>
      </w:r>
      <w:r>
        <w:rPr>
          <w:szCs w:val="24"/>
        </w:rPr>
        <w:t xml:space="preserve"> (</w:t>
      </w:r>
      <w:r w:rsidRPr="008639E4">
        <w:rPr>
          <w:szCs w:val="24"/>
        </w:rPr>
        <w:t>0,0</w:t>
      </w:r>
      <w:r>
        <w:rPr>
          <w:szCs w:val="24"/>
        </w:rPr>
        <w:t xml:space="preserve">7 </w:t>
      </w:r>
      <w:r w:rsidRPr="008639E4">
        <w:rPr>
          <w:szCs w:val="24"/>
        </w:rPr>
        <w:t>%</w:t>
      </w:r>
      <w:r>
        <w:rPr>
          <w:szCs w:val="24"/>
        </w:rPr>
        <w:t>)</w:t>
      </w:r>
      <w:r w:rsidRPr="00A649B0">
        <w:rPr>
          <w:szCs w:val="24"/>
        </w:rPr>
        <w:t>.</w:t>
      </w:r>
      <w:r>
        <w:rPr>
          <w:szCs w:val="24"/>
        </w:rPr>
        <w:t xml:space="preserve"> В отчетном периоде в сравнении с аналогичным периодом</w:t>
      </w:r>
      <w:r w:rsidRPr="00843118">
        <w:rPr>
          <w:szCs w:val="24"/>
        </w:rPr>
        <w:t xml:space="preserve"> </w:t>
      </w:r>
      <w:r w:rsidRPr="00645CE4">
        <w:rPr>
          <w:szCs w:val="24"/>
        </w:rPr>
        <w:t>прошлого года</w:t>
      </w:r>
      <w:r w:rsidRPr="00B404E7">
        <w:rPr>
          <w:szCs w:val="24"/>
        </w:rPr>
        <w:t xml:space="preserve"> </w:t>
      </w:r>
      <w:r>
        <w:rPr>
          <w:szCs w:val="24"/>
        </w:rPr>
        <w:t>количество обращений граждан уменьшилось на 4 009 обращений, что составляет 32,96 %.</w:t>
      </w:r>
    </w:p>
    <w:p w:rsidR="004D0A65" w:rsidRPr="006E34C5" w:rsidRDefault="004D0A65" w:rsidP="004D0A65">
      <w:pPr>
        <w:ind w:firstLine="708"/>
        <w:jc w:val="both"/>
        <w:rPr>
          <w:szCs w:val="24"/>
        </w:rPr>
      </w:pPr>
      <w:r w:rsidRPr="006E34C5">
        <w:rPr>
          <w:szCs w:val="24"/>
        </w:rPr>
        <w:t>Большое количество обращений граждан имеет первичный характер.</w:t>
      </w:r>
    </w:p>
    <w:tbl>
      <w:tblPr>
        <w:tblStyle w:val="ab"/>
        <w:tblW w:w="9213" w:type="dxa"/>
        <w:tblInd w:w="108" w:type="dxa"/>
        <w:tblLook w:val="04A0" w:firstRow="1" w:lastRow="0" w:firstColumn="1" w:lastColumn="0" w:noHBand="0" w:noVBand="1"/>
      </w:tblPr>
      <w:tblGrid>
        <w:gridCol w:w="6237"/>
        <w:gridCol w:w="2976"/>
      </w:tblGrid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 w:firstLine="250"/>
              <w:rPr>
                <w:b/>
                <w:bCs/>
                <w:szCs w:val="24"/>
              </w:rPr>
            </w:pPr>
          </w:p>
        </w:tc>
        <w:tc>
          <w:tcPr>
            <w:tcW w:w="2976" w:type="dxa"/>
          </w:tcPr>
          <w:p w:rsidR="004D0A65" w:rsidRDefault="004D0A65" w:rsidP="00F67975">
            <w:pPr>
              <w:ind w:right="-709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</w:t>
            </w:r>
            <w:r w:rsidRPr="006E34C5">
              <w:rPr>
                <w:b/>
                <w:bCs/>
                <w:szCs w:val="24"/>
              </w:rPr>
              <w:t>оличество</w:t>
            </w:r>
          </w:p>
          <w:p w:rsidR="004D0A65" w:rsidRPr="006E34C5" w:rsidRDefault="004D0A65" w:rsidP="00F67975">
            <w:pPr>
              <w:ind w:right="-709"/>
              <w:rPr>
                <w:b/>
                <w:bCs/>
                <w:szCs w:val="24"/>
              </w:rPr>
            </w:pPr>
            <w:r w:rsidRPr="006E34C5">
              <w:rPr>
                <w:b/>
                <w:bCs/>
                <w:szCs w:val="24"/>
              </w:rPr>
              <w:t>(отчетный период)</w:t>
            </w:r>
          </w:p>
        </w:tc>
      </w:tr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/>
              <w:rPr>
                <w:b/>
                <w:bCs/>
                <w:szCs w:val="24"/>
              </w:rPr>
            </w:pPr>
            <w:r w:rsidRPr="006E34C5">
              <w:rPr>
                <w:b/>
                <w:bCs/>
                <w:szCs w:val="24"/>
              </w:rPr>
              <w:t>ВСЕГО ПОСТУПИЛО ЗА ОТЧЕТНЫЙ ПЕРИОД (обращений/вопросов)</w:t>
            </w:r>
          </w:p>
        </w:tc>
        <w:tc>
          <w:tcPr>
            <w:tcW w:w="2976" w:type="dxa"/>
          </w:tcPr>
          <w:p w:rsidR="004D0A65" w:rsidRPr="008D0E38" w:rsidRDefault="008D0E38" w:rsidP="008D0E38">
            <w:pPr>
              <w:tabs>
                <w:tab w:val="center" w:pos="1734"/>
              </w:tabs>
              <w:ind w:right="-709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8152</w:t>
            </w:r>
            <w:r w:rsidR="004D0A65">
              <w:rPr>
                <w:bCs/>
                <w:szCs w:val="24"/>
              </w:rPr>
              <w:t>/</w:t>
            </w:r>
            <w:r>
              <w:rPr>
                <w:bCs/>
                <w:szCs w:val="24"/>
                <w:lang w:val="en-US"/>
              </w:rPr>
              <w:t>8277</w:t>
            </w:r>
          </w:p>
        </w:tc>
      </w:tr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/>
              <w:jc w:val="both"/>
              <w:rPr>
                <w:bCs/>
                <w:szCs w:val="24"/>
              </w:rPr>
            </w:pPr>
            <w:r w:rsidRPr="006E34C5">
              <w:rPr>
                <w:szCs w:val="24"/>
              </w:rPr>
              <w:t>Рассмотрено в срок</w:t>
            </w:r>
          </w:p>
        </w:tc>
        <w:tc>
          <w:tcPr>
            <w:tcW w:w="2976" w:type="dxa"/>
          </w:tcPr>
          <w:p w:rsidR="004D0A65" w:rsidRPr="008D0E38" w:rsidRDefault="008D0E38" w:rsidP="00F67975">
            <w:pPr>
              <w:ind w:right="-709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7890</w:t>
            </w:r>
          </w:p>
        </w:tc>
      </w:tr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/>
              <w:jc w:val="both"/>
              <w:rPr>
                <w:bCs/>
                <w:szCs w:val="24"/>
              </w:rPr>
            </w:pPr>
            <w:r w:rsidRPr="006E34C5">
              <w:rPr>
                <w:bCs/>
                <w:szCs w:val="24"/>
              </w:rPr>
              <w:t xml:space="preserve">Находится в работе </w:t>
            </w:r>
          </w:p>
        </w:tc>
        <w:tc>
          <w:tcPr>
            <w:tcW w:w="2976" w:type="dxa"/>
          </w:tcPr>
          <w:p w:rsidR="004D0A65" w:rsidRPr="008D0E38" w:rsidRDefault="008D0E38" w:rsidP="00F67975">
            <w:pPr>
              <w:ind w:right="-709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262</w:t>
            </w:r>
          </w:p>
        </w:tc>
      </w:tr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/>
              <w:rPr>
                <w:szCs w:val="24"/>
              </w:rPr>
            </w:pPr>
            <w:r w:rsidRPr="006E34C5">
              <w:rPr>
                <w:szCs w:val="24"/>
              </w:rPr>
              <w:t>Количество виновных лиц (перевозчиков), привлеченных к ответственности по результатам рассмотрения обращений.</w:t>
            </w:r>
          </w:p>
        </w:tc>
        <w:tc>
          <w:tcPr>
            <w:tcW w:w="2976" w:type="dxa"/>
          </w:tcPr>
          <w:p w:rsidR="004D0A65" w:rsidRPr="008D0E38" w:rsidRDefault="008D0E38" w:rsidP="00F67975">
            <w:pPr>
              <w:ind w:right="-709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2</w:t>
            </w:r>
          </w:p>
        </w:tc>
      </w:tr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/>
              <w:jc w:val="both"/>
              <w:rPr>
                <w:szCs w:val="24"/>
              </w:rPr>
            </w:pPr>
            <w:r w:rsidRPr="006E34C5">
              <w:rPr>
                <w:szCs w:val="24"/>
              </w:rPr>
              <w:t>Поддержано</w:t>
            </w:r>
          </w:p>
        </w:tc>
        <w:tc>
          <w:tcPr>
            <w:tcW w:w="2976" w:type="dxa"/>
          </w:tcPr>
          <w:p w:rsidR="004D0A65" w:rsidRPr="008D0E38" w:rsidRDefault="008D0E38" w:rsidP="00F67975">
            <w:pPr>
              <w:ind w:right="-709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73</w:t>
            </w:r>
          </w:p>
        </w:tc>
      </w:tr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/>
              <w:jc w:val="both"/>
              <w:rPr>
                <w:szCs w:val="24"/>
              </w:rPr>
            </w:pPr>
            <w:r>
              <w:rPr>
                <w:szCs w:val="24"/>
              </w:rPr>
              <w:t>в том числе: меры приняты</w:t>
            </w:r>
          </w:p>
        </w:tc>
        <w:tc>
          <w:tcPr>
            <w:tcW w:w="2976" w:type="dxa"/>
          </w:tcPr>
          <w:p w:rsidR="004D0A65" w:rsidRPr="008D0E38" w:rsidRDefault="008D0E38" w:rsidP="00F67975">
            <w:pPr>
              <w:ind w:right="-709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47</w:t>
            </w:r>
          </w:p>
        </w:tc>
      </w:tr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/>
              <w:jc w:val="both"/>
              <w:rPr>
                <w:szCs w:val="24"/>
              </w:rPr>
            </w:pPr>
            <w:r w:rsidRPr="006E34C5">
              <w:rPr>
                <w:szCs w:val="24"/>
              </w:rPr>
              <w:t>Разъяснено</w:t>
            </w:r>
          </w:p>
        </w:tc>
        <w:tc>
          <w:tcPr>
            <w:tcW w:w="2976" w:type="dxa"/>
          </w:tcPr>
          <w:p w:rsidR="004D0A65" w:rsidRPr="008D0E38" w:rsidRDefault="008D0E38" w:rsidP="00F67975">
            <w:pPr>
              <w:ind w:right="-709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5598</w:t>
            </w:r>
          </w:p>
        </w:tc>
      </w:tr>
      <w:tr w:rsidR="004D0A65" w:rsidRPr="006E34C5" w:rsidTr="00F67975">
        <w:tc>
          <w:tcPr>
            <w:tcW w:w="6237" w:type="dxa"/>
          </w:tcPr>
          <w:p w:rsidR="004D0A65" w:rsidRPr="006E34C5" w:rsidRDefault="004D0A65" w:rsidP="00F67975">
            <w:pPr>
              <w:ind w:right="-709"/>
              <w:jc w:val="both"/>
              <w:rPr>
                <w:szCs w:val="24"/>
              </w:rPr>
            </w:pPr>
            <w:r w:rsidRPr="006E34C5">
              <w:rPr>
                <w:szCs w:val="24"/>
              </w:rPr>
              <w:t>Не поддержано</w:t>
            </w:r>
          </w:p>
        </w:tc>
        <w:tc>
          <w:tcPr>
            <w:tcW w:w="2976" w:type="dxa"/>
          </w:tcPr>
          <w:p w:rsidR="004D0A65" w:rsidRPr="006E34C5" w:rsidRDefault="004D0A65" w:rsidP="00F67975">
            <w:pPr>
              <w:ind w:right="-709"/>
              <w:jc w:val="center"/>
              <w:rPr>
                <w:bCs/>
                <w:szCs w:val="24"/>
              </w:rPr>
            </w:pPr>
            <w:r w:rsidRPr="006E34C5">
              <w:rPr>
                <w:bCs/>
                <w:szCs w:val="24"/>
              </w:rPr>
              <w:t>0</w:t>
            </w:r>
          </w:p>
        </w:tc>
      </w:tr>
    </w:tbl>
    <w:p w:rsidR="004D0A65" w:rsidRDefault="004D0A65" w:rsidP="004D0A65">
      <w:pPr>
        <w:jc w:val="both"/>
        <w:rPr>
          <w:bCs/>
          <w:szCs w:val="24"/>
        </w:rPr>
      </w:pPr>
    </w:p>
    <w:p w:rsidR="00F71795" w:rsidRPr="00A649B0" w:rsidRDefault="00F71795" w:rsidP="00F71795">
      <w:pPr>
        <w:ind w:firstLine="567"/>
        <w:jc w:val="both"/>
        <w:rPr>
          <w:bCs/>
          <w:szCs w:val="24"/>
        </w:rPr>
      </w:pPr>
      <w:r w:rsidRPr="00A649B0">
        <w:rPr>
          <w:bCs/>
          <w:szCs w:val="24"/>
        </w:rPr>
        <w:t xml:space="preserve">За отчетный период поступило обращений по </w:t>
      </w:r>
      <w:r w:rsidRPr="00A24A22">
        <w:rPr>
          <w:bCs/>
          <w:szCs w:val="24"/>
        </w:rPr>
        <w:t>специализированны</w:t>
      </w:r>
      <w:r>
        <w:rPr>
          <w:bCs/>
          <w:szCs w:val="24"/>
        </w:rPr>
        <w:t>м</w:t>
      </w:r>
      <w:r w:rsidRPr="00A24A22">
        <w:rPr>
          <w:bCs/>
          <w:szCs w:val="24"/>
        </w:rPr>
        <w:t xml:space="preserve"> тематик</w:t>
      </w:r>
      <w:r>
        <w:rPr>
          <w:bCs/>
          <w:szCs w:val="24"/>
        </w:rPr>
        <w:t>ам</w:t>
      </w:r>
      <w:r w:rsidRPr="00A24A22">
        <w:rPr>
          <w:bCs/>
          <w:szCs w:val="24"/>
        </w:rPr>
        <w:t xml:space="preserve"> Комитета</w:t>
      </w:r>
      <w:r>
        <w:rPr>
          <w:bCs/>
          <w:szCs w:val="24"/>
        </w:rPr>
        <w:t xml:space="preserve"> </w:t>
      </w:r>
      <w:r>
        <w:rPr>
          <w:bCs/>
          <w:szCs w:val="24"/>
        </w:rPr>
        <w:br/>
        <w:t>по транспорту</w:t>
      </w:r>
      <w:r w:rsidRPr="00A649B0">
        <w:rPr>
          <w:bCs/>
          <w:szCs w:val="24"/>
        </w:rPr>
        <w:t>:</w:t>
      </w:r>
    </w:p>
    <w:p w:rsidR="00F71795" w:rsidRDefault="00F71795" w:rsidP="00F71795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Городской, сельский и междугородний пассажирский транспорт </w:t>
      </w:r>
      <w:r w:rsidRPr="00E1766B">
        <w:rPr>
          <w:rFonts w:ascii="Times New Roman" w:hAnsi="Times New Roman" w:cs="Times New Roman"/>
          <w:sz w:val="24"/>
          <w:szCs w:val="24"/>
        </w:rPr>
        <w:t>–</w:t>
      </w:r>
      <w:r w:rsidRPr="00CC2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2 888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33,7 %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Pr="00CC25E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>в том числе:</w:t>
      </w:r>
    </w:p>
    <w:p w:rsidR="00F71795" w:rsidRPr="00E1766B" w:rsidRDefault="00F71795" w:rsidP="00F71795">
      <w:pPr>
        <w:ind w:firstLine="708"/>
        <w:jc w:val="both"/>
        <w:rPr>
          <w:szCs w:val="24"/>
        </w:rPr>
      </w:pPr>
      <w:r w:rsidRPr="00E1766B">
        <w:rPr>
          <w:szCs w:val="24"/>
        </w:rPr>
        <w:t>о городском пассажирском транспорте (</w:t>
      </w:r>
      <w:r>
        <w:rPr>
          <w:szCs w:val="24"/>
        </w:rPr>
        <w:t>а</w:t>
      </w:r>
      <w:r w:rsidRPr="00E1766B">
        <w:rPr>
          <w:szCs w:val="24"/>
        </w:rPr>
        <w:t>втобус) – 1</w:t>
      </w:r>
      <w:r>
        <w:rPr>
          <w:szCs w:val="24"/>
        </w:rPr>
        <w:t xml:space="preserve"> 571 (18,33 </w:t>
      </w:r>
      <w:r w:rsidRPr="00E1766B">
        <w:rPr>
          <w:szCs w:val="24"/>
        </w:rPr>
        <w:t>%);</w:t>
      </w:r>
    </w:p>
    <w:p w:rsidR="00F71795" w:rsidRPr="00E1766B" w:rsidRDefault="00F71795" w:rsidP="00F71795">
      <w:pPr>
        <w:ind w:firstLine="708"/>
        <w:jc w:val="both"/>
        <w:rPr>
          <w:szCs w:val="24"/>
        </w:rPr>
      </w:pPr>
      <w:r w:rsidRPr="00E1766B">
        <w:rPr>
          <w:szCs w:val="24"/>
        </w:rPr>
        <w:t>о г</w:t>
      </w:r>
      <w:r>
        <w:rPr>
          <w:szCs w:val="24"/>
        </w:rPr>
        <w:t>ородском электротранспорте – 164 (1,9</w:t>
      </w:r>
      <w:r w:rsidRPr="00E1766B">
        <w:rPr>
          <w:szCs w:val="24"/>
        </w:rPr>
        <w:t>1</w:t>
      </w:r>
      <w:r>
        <w:rPr>
          <w:szCs w:val="24"/>
        </w:rPr>
        <w:t xml:space="preserve"> </w:t>
      </w:r>
      <w:r w:rsidRPr="00E1766B">
        <w:rPr>
          <w:szCs w:val="24"/>
        </w:rPr>
        <w:t>%);</w:t>
      </w:r>
    </w:p>
    <w:p w:rsidR="00F71795" w:rsidRPr="00E1766B" w:rsidRDefault="00F71795" w:rsidP="00F71795">
      <w:pPr>
        <w:ind w:firstLine="708"/>
        <w:jc w:val="both"/>
        <w:rPr>
          <w:szCs w:val="24"/>
        </w:rPr>
      </w:pPr>
      <w:r w:rsidRPr="00E1766B">
        <w:rPr>
          <w:szCs w:val="24"/>
        </w:rPr>
        <w:t>о работ</w:t>
      </w:r>
      <w:r>
        <w:rPr>
          <w:szCs w:val="24"/>
        </w:rPr>
        <w:t xml:space="preserve">е таксомоторных предприятий – 208 (2,43 </w:t>
      </w:r>
      <w:r w:rsidRPr="00E1766B">
        <w:rPr>
          <w:szCs w:val="24"/>
        </w:rPr>
        <w:t>%);</w:t>
      </w:r>
    </w:p>
    <w:p w:rsidR="00F71795" w:rsidRPr="00E1766B" w:rsidRDefault="00F71795" w:rsidP="00F71795">
      <w:pPr>
        <w:ind w:firstLine="708"/>
        <w:jc w:val="both"/>
        <w:rPr>
          <w:szCs w:val="24"/>
        </w:rPr>
      </w:pPr>
      <w:r>
        <w:rPr>
          <w:szCs w:val="24"/>
        </w:rPr>
        <w:t>железнодорожный транспорт – 42 (0,4</w:t>
      </w:r>
      <w:r w:rsidRPr="00E1766B">
        <w:rPr>
          <w:szCs w:val="24"/>
        </w:rPr>
        <w:t>9</w:t>
      </w:r>
      <w:r>
        <w:rPr>
          <w:szCs w:val="24"/>
        </w:rPr>
        <w:t xml:space="preserve"> </w:t>
      </w:r>
      <w:r w:rsidRPr="00E1766B">
        <w:rPr>
          <w:szCs w:val="24"/>
        </w:rPr>
        <w:t>%);</w:t>
      </w:r>
    </w:p>
    <w:p w:rsidR="00F71795" w:rsidRPr="00E1766B" w:rsidRDefault="00F71795" w:rsidP="00F71795">
      <w:pPr>
        <w:ind w:firstLine="708"/>
        <w:jc w:val="both"/>
        <w:rPr>
          <w:szCs w:val="24"/>
        </w:rPr>
      </w:pPr>
      <w:r>
        <w:rPr>
          <w:szCs w:val="24"/>
        </w:rPr>
        <w:t xml:space="preserve">авиация – 11 (0,13 </w:t>
      </w:r>
      <w:r w:rsidRPr="00E1766B">
        <w:rPr>
          <w:szCs w:val="24"/>
        </w:rPr>
        <w:t>%);</w:t>
      </w:r>
    </w:p>
    <w:p w:rsidR="00F71795" w:rsidRDefault="00F71795" w:rsidP="00F71795">
      <w:pPr>
        <w:ind w:firstLine="708"/>
        <w:jc w:val="both"/>
        <w:rPr>
          <w:szCs w:val="24"/>
        </w:rPr>
      </w:pPr>
      <w:r>
        <w:rPr>
          <w:szCs w:val="24"/>
        </w:rPr>
        <w:t>водный транспорт – 34</w:t>
      </w:r>
      <w:r w:rsidRPr="00E1766B">
        <w:rPr>
          <w:szCs w:val="24"/>
        </w:rPr>
        <w:t xml:space="preserve"> (0</w:t>
      </w:r>
      <w:r>
        <w:rPr>
          <w:szCs w:val="24"/>
        </w:rPr>
        <w:t>,40 %);</w:t>
      </w:r>
    </w:p>
    <w:p w:rsidR="00F71795" w:rsidRDefault="00F71795" w:rsidP="00F71795">
      <w:pPr>
        <w:ind w:firstLine="708"/>
        <w:jc w:val="both"/>
        <w:rPr>
          <w:szCs w:val="24"/>
        </w:rPr>
      </w:pPr>
      <w:r>
        <w:rPr>
          <w:szCs w:val="24"/>
        </w:rPr>
        <w:t>жалобы на водителей и кондукторов – 299 (3,49 %);</w:t>
      </w:r>
    </w:p>
    <w:p w:rsidR="00F71795" w:rsidRDefault="00F71795" w:rsidP="00F71795">
      <w:pPr>
        <w:ind w:firstLine="708"/>
        <w:jc w:val="both"/>
        <w:rPr>
          <w:szCs w:val="24"/>
        </w:rPr>
      </w:pPr>
      <w:r>
        <w:rPr>
          <w:szCs w:val="24"/>
        </w:rPr>
        <w:t>о переносе/введении остановок общественного транспорта – 232 (2,71 %);</w:t>
      </w:r>
    </w:p>
    <w:p w:rsidR="00F71795" w:rsidRDefault="00F71795" w:rsidP="00F71795">
      <w:pPr>
        <w:ind w:firstLine="708"/>
        <w:jc w:val="both"/>
        <w:rPr>
          <w:szCs w:val="24"/>
        </w:rPr>
      </w:pPr>
      <w:r>
        <w:rPr>
          <w:szCs w:val="24"/>
        </w:rPr>
        <w:t>о работе метрополитена – 105 (1,22 %);</w:t>
      </w:r>
    </w:p>
    <w:p w:rsidR="00F71795" w:rsidRDefault="00F71795" w:rsidP="00F71795">
      <w:pPr>
        <w:ind w:firstLine="708"/>
        <w:jc w:val="both"/>
        <w:rPr>
          <w:szCs w:val="24"/>
        </w:rPr>
      </w:pPr>
      <w:r>
        <w:rPr>
          <w:szCs w:val="24"/>
        </w:rPr>
        <w:t xml:space="preserve">об оплате проезда в наземном городском транспорте и метрополитене – 184 (2,15 %); </w:t>
      </w:r>
    </w:p>
    <w:p w:rsidR="00F71795" w:rsidRPr="002C4CAC" w:rsidRDefault="00F71795" w:rsidP="00F71795">
      <w:pPr>
        <w:ind w:firstLine="708"/>
        <w:jc w:val="both"/>
        <w:rPr>
          <w:szCs w:val="24"/>
        </w:rPr>
      </w:pPr>
      <w:r>
        <w:rPr>
          <w:szCs w:val="24"/>
        </w:rPr>
        <w:t>о льготном проезде – 38 (0,44 %).</w:t>
      </w:r>
    </w:p>
    <w:p w:rsidR="00F71795" w:rsidRPr="00CC25EB" w:rsidRDefault="00F71795" w:rsidP="00F71795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25EB">
        <w:rPr>
          <w:rFonts w:ascii="Times New Roman" w:hAnsi="Times New Roman" w:cs="Times New Roman"/>
          <w:b/>
          <w:bCs/>
          <w:sz w:val="24"/>
          <w:szCs w:val="24"/>
        </w:rPr>
        <w:t>Об организации дорожного движения</w:t>
      </w:r>
      <w:r w:rsidRPr="00CC2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C2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1 118 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13,06 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 xml:space="preserve">%), в том числе: </w:t>
      </w:r>
    </w:p>
    <w:p w:rsidR="00F71795" w:rsidRPr="00A649B0" w:rsidRDefault="00F71795" w:rsidP="00F71795">
      <w:pPr>
        <w:ind w:firstLine="708"/>
        <w:jc w:val="both"/>
        <w:rPr>
          <w:bCs/>
          <w:szCs w:val="24"/>
        </w:rPr>
      </w:pPr>
      <w:r w:rsidRPr="00A649B0">
        <w:rPr>
          <w:bCs/>
          <w:szCs w:val="24"/>
        </w:rPr>
        <w:t>об изменении дорожного движения</w:t>
      </w:r>
      <w:r>
        <w:rPr>
          <w:szCs w:val="24"/>
        </w:rPr>
        <w:t xml:space="preserve"> </w:t>
      </w:r>
      <w:r w:rsidRPr="00E1766B">
        <w:rPr>
          <w:szCs w:val="24"/>
        </w:rPr>
        <w:t>–</w:t>
      </w:r>
      <w:r>
        <w:rPr>
          <w:szCs w:val="24"/>
        </w:rPr>
        <w:t xml:space="preserve"> </w:t>
      </w:r>
      <w:r>
        <w:rPr>
          <w:bCs/>
          <w:szCs w:val="24"/>
        </w:rPr>
        <w:t>771</w:t>
      </w:r>
      <w:r w:rsidRPr="00A649B0">
        <w:rPr>
          <w:bCs/>
          <w:szCs w:val="24"/>
        </w:rPr>
        <w:t xml:space="preserve"> (</w:t>
      </w:r>
      <w:r>
        <w:rPr>
          <w:bCs/>
          <w:szCs w:val="24"/>
        </w:rPr>
        <w:t xml:space="preserve">8,99 </w:t>
      </w:r>
      <w:r w:rsidRPr="00A649B0">
        <w:rPr>
          <w:bCs/>
          <w:szCs w:val="24"/>
        </w:rPr>
        <w:t>%)</w:t>
      </w:r>
      <w:r>
        <w:rPr>
          <w:bCs/>
          <w:szCs w:val="24"/>
        </w:rPr>
        <w:t>;</w:t>
      </w:r>
    </w:p>
    <w:p w:rsidR="00F71795" w:rsidRPr="00A649B0" w:rsidRDefault="00F71795" w:rsidP="00F71795">
      <w:pPr>
        <w:ind w:firstLine="708"/>
        <w:jc w:val="both"/>
        <w:rPr>
          <w:bCs/>
          <w:szCs w:val="24"/>
        </w:rPr>
      </w:pPr>
      <w:r w:rsidRPr="00A649B0">
        <w:rPr>
          <w:bCs/>
          <w:szCs w:val="24"/>
        </w:rPr>
        <w:t>о работе светофоров</w:t>
      </w:r>
      <w:r w:rsidRPr="00A649B0">
        <w:rPr>
          <w:bCs/>
          <w:szCs w:val="24"/>
        </w:rPr>
        <w:tab/>
      </w:r>
      <w:r w:rsidRPr="00E1766B">
        <w:rPr>
          <w:szCs w:val="24"/>
        </w:rPr>
        <w:t>–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93 </w:t>
      </w:r>
      <w:r w:rsidRPr="00A649B0">
        <w:rPr>
          <w:bCs/>
          <w:szCs w:val="24"/>
        </w:rPr>
        <w:t>(</w:t>
      </w:r>
      <w:r>
        <w:rPr>
          <w:bCs/>
          <w:szCs w:val="24"/>
        </w:rPr>
        <w:t xml:space="preserve">1,09 </w:t>
      </w:r>
      <w:r w:rsidRPr="00A649B0">
        <w:rPr>
          <w:bCs/>
          <w:szCs w:val="24"/>
        </w:rPr>
        <w:t>%)</w:t>
      </w:r>
      <w:r>
        <w:rPr>
          <w:bCs/>
          <w:szCs w:val="24"/>
        </w:rPr>
        <w:t>;</w:t>
      </w:r>
    </w:p>
    <w:p w:rsidR="00F71795" w:rsidRPr="00A649B0" w:rsidRDefault="00F71795" w:rsidP="00F71795">
      <w:pPr>
        <w:ind w:firstLine="708"/>
        <w:jc w:val="both"/>
        <w:rPr>
          <w:bCs/>
          <w:szCs w:val="24"/>
        </w:rPr>
      </w:pPr>
      <w:r w:rsidRPr="00A649B0">
        <w:rPr>
          <w:bCs/>
          <w:szCs w:val="24"/>
        </w:rPr>
        <w:t>об установке светофора</w:t>
      </w:r>
      <w:r>
        <w:rPr>
          <w:szCs w:val="24"/>
        </w:rPr>
        <w:t xml:space="preserve"> </w:t>
      </w:r>
      <w:r w:rsidRPr="00E1766B">
        <w:rPr>
          <w:szCs w:val="24"/>
        </w:rPr>
        <w:t>–</w:t>
      </w:r>
      <w:r>
        <w:rPr>
          <w:szCs w:val="24"/>
        </w:rPr>
        <w:t xml:space="preserve"> </w:t>
      </w:r>
      <w:r>
        <w:rPr>
          <w:bCs/>
          <w:szCs w:val="24"/>
        </w:rPr>
        <w:t>39</w:t>
      </w:r>
      <w:r w:rsidRPr="00A649B0">
        <w:rPr>
          <w:bCs/>
          <w:szCs w:val="24"/>
        </w:rPr>
        <w:t xml:space="preserve"> (</w:t>
      </w:r>
      <w:r>
        <w:rPr>
          <w:bCs/>
          <w:szCs w:val="24"/>
        </w:rPr>
        <w:t xml:space="preserve">0,46 </w:t>
      </w:r>
      <w:r w:rsidRPr="00A649B0">
        <w:rPr>
          <w:bCs/>
          <w:szCs w:val="24"/>
        </w:rPr>
        <w:t>%)</w:t>
      </w:r>
      <w:r>
        <w:rPr>
          <w:bCs/>
          <w:szCs w:val="24"/>
        </w:rPr>
        <w:t>;</w:t>
      </w:r>
    </w:p>
    <w:p w:rsidR="00F71795" w:rsidRPr="00A649B0" w:rsidRDefault="00F71795" w:rsidP="00F71795">
      <w:pPr>
        <w:ind w:firstLine="708"/>
        <w:jc w:val="both"/>
        <w:rPr>
          <w:bCs/>
          <w:szCs w:val="24"/>
        </w:rPr>
      </w:pPr>
      <w:r w:rsidRPr="00A649B0">
        <w:rPr>
          <w:bCs/>
          <w:szCs w:val="24"/>
        </w:rPr>
        <w:t xml:space="preserve">о пешеходных переходах </w:t>
      </w:r>
      <w:r w:rsidRPr="00E1766B">
        <w:rPr>
          <w:szCs w:val="24"/>
        </w:rPr>
        <w:t>–</w:t>
      </w:r>
      <w:r>
        <w:rPr>
          <w:szCs w:val="24"/>
        </w:rPr>
        <w:t xml:space="preserve"> </w:t>
      </w:r>
      <w:r>
        <w:rPr>
          <w:bCs/>
          <w:szCs w:val="24"/>
        </w:rPr>
        <w:t>135</w:t>
      </w:r>
      <w:r w:rsidRPr="00A649B0">
        <w:rPr>
          <w:bCs/>
          <w:szCs w:val="24"/>
        </w:rPr>
        <w:t xml:space="preserve"> (</w:t>
      </w:r>
      <w:r>
        <w:rPr>
          <w:bCs/>
          <w:szCs w:val="24"/>
        </w:rPr>
        <w:t xml:space="preserve">1,58 </w:t>
      </w:r>
      <w:r w:rsidRPr="00A649B0">
        <w:rPr>
          <w:bCs/>
          <w:szCs w:val="24"/>
        </w:rPr>
        <w:t>%)</w:t>
      </w:r>
      <w:r>
        <w:rPr>
          <w:bCs/>
          <w:szCs w:val="24"/>
        </w:rPr>
        <w:t>;</w:t>
      </w:r>
    </w:p>
    <w:p w:rsidR="00F71795" w:rsidRPr="00A649B0" w:rsidRDefault="00F71795" w:rsidP="00F71795">
      <w:pPr>
        <w:ind w:firstLine="708"/>
        <w:jc w:val="both"/>
        <w:rPr>
          <w:bCs/>
          <w:szCs w:val="24"/>
        </w:rPr>
      </w:pPr>
      <w:r w:rsidRPr="00A649B0">
        <w:rPr>
          <w:bCs/>
          <w:szCs w:val="24"/>
        </w:rPr>
        <w:t>прочие (установка/перенос дорожных знаков</w:t>
      </w:r>
      <w:r>
        <w:rPr>
          <w:szCs w:val="24"/>
        </w:rPr>
        <w:t xml:space="preserve">, </w:t>
      </w:r>
      <w:r w:rsidRPr="00A649B0">
        <w:rPr>
          <w:bCs/>
          <w:szCs w:val="24"/>
        </w:rPr>
        <w:t>нанесение разметки, установка</w:t>
      </w:r>
      <w:r>
        <w:rPr>
          <w:bCs/>
          <w:szCs w:val="24"/>
        </w:rPr>
        <w:t xml:space="preserve"> </w:t>
      </w:r>
      <w:r w:rsidRPr="00A649B0">
        <w:rPr>
          <w:bCs/>
          <w:szCs w:val="24"/>
        </w:rPr>
        <w:t>«лежачих полицейских</w:t>
      </w:r>
      <w:r>
        <w:rPr>
          <w:bCs/>
          <w:szCs w:val="24"/>
        </w:rPr>
        <w:t>»</w:t>
      </w:r>
      <w:r w:rsidRPr="00A649B0">
        <w:rPr>
          <w:bCs/>
          <w:szCs w:val="24"/>
        </w:rPr>
        <w:t>)</w:t>
      </w:r>
      <w:r>
        <w:rPr>
          <w:bCs/>
          <w:szCs w:val="24"/>
        </w:rPr>
        <w:t xml:space="preserve"> </w:t>
      </w:r>
      <w:r w:rsidRPr="00E1766B">
        <w:rPr>
          <w:szCs w:val="24"/>
        </w:rPr>
        <w:t>–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39 (0,46 </w:t>
      </w:r>
      <w:r w:rsidRPr="00A649B0">
        <w:rPr>
          <w:bCs/>
          <w:szCs w:val="24"/>
        </w:rPr>
        <w:t>%)</w:t>
      </w:r>
      <w:r>
        <w:rPr>
          <w:bCs/>
          <w:szCs w:val="24"/>
        </w:rPr>
        <w:t>;</w:t>
      </w:r>
    </w:p>
    <w:p w:rsidR="00F71795" w:rsidRPr="00A649B0" w:rsidRDefault="00F71795" w:rsidP="00F71795">
      <w:pPr>
        <w:ind w:firstLine="708"/>
        <w:jc w:val="both"/>
        <w:rPr>
          <w:bCs/>
          <w:szCs w:val="24"/>
        </w:rPr>
      </w:pPr>
      <w:r w:rsidRPr="00A649B0">
        <w:rPr>
          <w:bCs/>
          <w:szCs w:val="24"/>
        </w:rPr>
        <w:t>о развитии велосипедного движения</w:t>
      </w:r>
      <w:r>
        <w:rPr>
          <w:szCs w:val="24"/>
        </w:rPr>
        <w:t xml:space="preserve"> </w:t>
      </w:r>
      <w:r w:rsidRPr="00E1766B">
        <w:rPr>
          <w:szCs w:val="24"/>
        </w:rPr>
        <w:t>–</w:t>
      </w:r>
      <w:r>
        <w:rPr>
          <w:szCs w:val="24"/>
        </w:rPr>
        <w:t xml:space="preserve"> </w:t>
      </w:r>
      <w:r>
        <w:rPr>
          <w:bCs/>
          <w:szCs w:val="24"/>
        </w:rPr>
        <w:t>41 (</w:t>
      </w:r>
      <w:r>
        <w:rPr>
          <w:bCs/>
          <w:szCs w:val="24"/>
          <w:lang w:val="en-US"/>
        </w:rPr>
        <w:t>0,48</w:t>
      </w:r>
      <w:r>
        <w:rPr>
          <w:bCs/>
          <w:szCs w:val="24"/>
        </w:rPr>
        <w:t xml:space="preserve"> </w:t>
      </w:r>
      <w:r w:rsidRPr="00A649B0">
        <w:rPr>
          <w:bCs/>
          <w:szCs w:val="24"/>
        </w:rPr>
        <w:t>%)</w:t>
      </w:r>
      <w:r>
        <w:rPr>
          <w:bCs/>
          <w:szCs w:val="24"/>
        </w:rPr>
        <w:t>.</w:t>
      </w:r>
      <w:r w:rsidRPr="00A649B0">
        <w:rPr>
          <w:bCs/>
          <w:szCs w:val="24"/>
        </w:rPr>
        <w:tab/>
      </w:r>
      <w:r>
        <w:rPr>
          <w:bCs/>
          <w:szCs w:val="24"/>
        </w:rPr>
        <w:t xml:space="preserve"> </w:t>
      </w:r>
    </w:p>
    <w:p w:rsidR="00F71795" w:rsidRPr="005C1254" w:rsidRDefault="00F71795" w:rsidP="00F71795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125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5C12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1254">
        <w:rPr>
          <w:rFonts w:ascii="Times New Roman" w:hAnsi="Times New Roman" w:cs="Times New Roman"/>
          <w:b/>
          <w:bCs/>
          <w:sz w:val="24"/>
          <w:szCs w:val="24"/>
        </w:rPr>
        <w:t>парковках</w:t>
      </w:r>
      <w:r w:rsidRPr="005C1254">
        <w:rPr>
          <w:rFonts w:ascii="Times New Roman" w:hAnsi="Times New Roman" w:cs="Times New Roman"/>
          <w:sz w:val="24"/>
          <w:szCs w:val="24"/>
        </w:rPr>
        <w:t xml:space="preserve"> – </w:t>
      </w:r>
      <w:r w:rsidRPr="00F11B9A">
        <w:rPr>
          <w:rFonts w:ascii="Times New Roman" w:hAnsi="Times New Roman" w:cs="Times New Roman"/>
          <w:b/>
          <w:bCs/>
          <w:sz w:val="24"/>
          <w:szCs w:val="24"/>
        </w:rPr>
        <w:t>769 (8,96 %);</w:t>
      </w:r>
      <w:r w:rsidRPr="005C12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71795" w:rsidRPr="00CC25EB" w:rsidRDefault="00F71795" w:rsidP="00F71795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25EB">
        <w:rPr>
          <w:rFonts w:ascii="Times New Roman" w:hAnsi="Times New Roman" w:cs="Times New Roman"/>
          <w:b/>
          <w:bCs/>
          <w:sz w:val="24"/>
          <w:szCs w:val="24"/>
        </w:rPr>
        <w:t>Об административном правонарушении</w:t>
      </w:r>
      <w:r w:rsidRPr="00CC2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C2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3 682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42,96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>%)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71795" w:rsidRPr="006F413F" w:rsidRDefault="00F71795" w:rsidP="00F71795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25EB">
        <w:rPr>
          <w:rFonts w:ascii="Times New Roman" w:hAnsi="Times New Roman" w:cs="Times New Roman"/>
          <w:b/>
          <w:bCs/>
          <w:sz w:val="24"/>
          <w:szCs w:val="24"/>
        </w:rPr>
        <w:t>Прочие</w:t>
      </w:r>
      <w:r w:rsidRPr="00CC25EB">
        <w:rPr>
          <w:rFonts w:ascii="Times New Roman" w:hAnsi="Times New Roman" w:cs="Times New Roman"/>
          <w:sz w:val="24"/>
          <w:szCs w:val="24"/>
        </w:rPr>
        <w:t xml:space="preserve"> </w:t>
      </w:r>
      <w:r w:rsidRPr="00E1766B">
        <w:rPr>
          <w:rFonts w:ascii="Times New Roman" w:hAnsi="Times New Roman" w:cs="Times New Roman"/>
          <w:sz w:val="24"/>
          <w:szCs w:val="24"/>
        </w:rPr>
        <w:t>–</w:t>
      </w:r>
      <w:r w:rsidRPr="00CC2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113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1,32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>%)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2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71795" w:rsidRDefault="00F71795" w:rsidP="00F71795">
      <w:pPr>
        <w:jc w:val="both"/>
        <w:rPr>
          <w:szCs w:val="24"/>
        </w:rPr>
      </w:pP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Наибольшее количество обращений поступило по вопросам об административных правонарушениях (привлечение к административной ответственности граждан </w:t>
      </w:r>
      <w:r w:rsidRPr="003610F3">
        <w:rPr>
          <w:bCs/>
          <w:szCs w:val="24"/>
        </w:rPr>
        <w:t>за неправильную парковку/неоплату парковки</w:t>
      </w:r>
      <w:r>
        <w:rPr>
          <w:szCs w:val="24"/>
        </w:rPr>
        <w:t>, несогласие с постановлением по делу об административном правонарушении и т.д.)</w:t>
      </w:r>
      <w:r w:rsidRPr="00EE526F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– </w:t>
      </w:r>
      <w:r>
        <w:rPr>
          <w:bCs/>
          <w:szCs w:val="24"/>
        </w:rPr>
        <w:t>3 682 обращения</w:t>
      </w:r>
      <w:r w:rsidRPr="003610F3">
        <w:rPr>
          <w:bCs/>
          <w:szCs w:val="24"/>
        </w:rPr>
        <w:t xml:space="preserve">, что составляет </w:t>
      </w:r>
      <w:r>
        <w:rPr>
          <w:bCs/>
          <w:szCs w:val="24"/>
        </w:rPr>
        <w:t>42,96</w:t>
      </w:r>
      <w:r w:rsidRPr="005A3EA2">
        <w:rPr>
          <w:bCs/>
          <w:szCs w:val="24"/>
        </w:rPr>
        <w:t>%</w:t>
      </w:r>
      <w:r>
        <w:rPr>
          <w:b/>
          <w:bCs/>
          <w:szCs w:val="24"/>
        </w:rPr>
        <w:t xml:space="preserve"> </w:t>
      </w:r>
      <w:r w:rsidRPr="000E68B6">
        <w:rPr>
          <w:szCs w:val="24"/>
        </w:rPr>
        <w:t>от общего количества</w:t>
      </w:r>
      <w:r>
        <w:rPr>
          <w:szCs w:val="24"/>
        </w:rPr>
        <w:t xml:space="preserve"> </w:t>
      </w:r>
      <w:r w:rsidRPr="000E68B6">
        <w:rPr>
          <w:szCs w:val="24"/>
        </w:rPr>
        <w:t>обращений</w:t>
      </w:r>
      <w:r>
        <w:rPr>
          <w:szCs w:val="24"/>
        </w:rPr>
        <w:t xml:space="preserve">. 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Указанное количество обусловлено введением </w:t>
      </w:r>
      <w:r w:rsidRPr="00EC704D">
        <w:rPr>
          <w:szCs w:val="24"/>
        </w:rPr>
        <w:t xml:space="preserve">зоны платной парковки </w:t>
      </w:r>
      <w:r>
        <w:rPr>
          <w:szCs w:val="24"/>
        </w:rPr>
        <w:t xml:space="preserve">в Центральном, </w:t>
      </w:r>
      <w:r w:rsidRPr="00EC704D">
        <w:rPr>
          <w:szCs w:val="24"/>
        </w:rPr>
        <w:t>Адмиралтейском</w:t>
      </w:r>
      <w:r>
        <w:rPr>
          <w:szCs w:val="24"/>
        </w:rPr>
        <w:t xml:space="preserve"> и Петроградском районах </w:t>
      </w:r>
      <w:r w:rsidRPr="00EC704D">
        <w:rPr>
          <w:szCs w:val="24"/>
        </w:rPr>
        <w:t>Санкт-Петербурга</w:t>
      </w:r>
      <w:r>
        <w:rPr>
          <w:szCs w:val="24"/>
        </w:rPr>
        <w:t xml:space="preserve">. </w:t>
      </w:r>
      <w:r w:rsidRPr="00C12973">
        <w:rPr>
          <w:szCs w:val="24"/>
        </w:rPr>
        <w:t>Заявителям</w:t>
      </w:r>
      <w:r>
        <w:rPr>
          <w:szCs w:val="24"/>
        </w:rPr>
        <w:t xml:space="preserve"> разъясняется </w:t>
      </w:r>
      <w:r w:rsidRPr="00C12973">
        <w:rPr>
          <w:szCs w:val="24"/>
        </w:rPr>
        <w:t>поря</w:t>
      </w:r>
      <w:r>
        <w:rPr>
          <w:szCs w:val="24"/>
        </w:rPr>
        <w:t xml:space="preserve">док </w:t>
      </w:r>
      <w:r>
        <w:rPr>
          <w:szCs w:val="24"/>
        </w:rPr>
        <w:br/>
      </w:r>
      <w:r w:rsidRPr="00C12973">
        <w:rPr>
          <w:szCs w:val="24"/>
        </w:rPr>
        <w:t>и</w:t>
      </w:r>
      <w:r>
        <w:rPr>
          <w:szCs w:val="24"/>
        </w:rPr>
        <w:t xml:space="preserve"> </w:t>
      </w:r>
      <w:r w:rsidRPr="00C12973">
        <w:rPr>
          <w:szCs w:val="24"/>
        </w:rPr>
        <w:t>способ</w:t>
      </w:r>
      <w:r>
        <w:rPr>
          <w:szCs w:val="24"/>
        </w:rPr>
        <w:t xml:space="preserve">ы </w:t>
      </w:r>
      <w:r w:rsidRPr="00C12973">
        <w:rPr>
          <w:szCs w:val="24"/>
        </w:rPr>
        <w:t>оплаты</w:t>
      </w:r>
      <w:r>
        <w:rPr>
          <w:szCs w:val="24"/>
        </w:rPr>
        <w:t xml:space="preserve"> </w:t>
      </w:r>
      <w:r w:rsidRPr="00C12973">
        <w:rPr>
          <w:szCs w:val="24"/>
        </w:rPr>
        <w:t>за размещение</w:t>
      </w:r>
      <w:r>
        <w:rPr>
          <w:szCs w:val="24"/>
        </w:rPr>
        <w:t xml:space="preserve"> </w:t>
      </w:r>
      <w:r w:rsidRPr="00C12973">
        <w:rPr>
          <w:szCs w:val="24"/>
        </w:rPr>
        <w:t>транспортных</w:t>
      </w:r>
      <w:r>
        <w:rPr>
          <w:szCs w:val="24"/>
        </w:rPr>
        <w:t xml:space="preserve"> </w:t>
      </w:r>
      <w:r w:rsidRPr="00C12973">
        <w:rPr>
          <w:szCs w:val="24"/>
        </w:rPr>
        <w:t>средств</w:t>
      </w:r>
      <w:r>
        <w:rPr>
          <w:szCs w:val="24"/>
        </w:rPr>
        <w:t xml:space="preserve"> </w:t>
      </w:r>
      <w:r w:rsidRPr="00C12973">
        <w:rPr>
          <w:szCs w:val="24"/>
        </w:rPr>
        <w:t>в</w:t>
      </w:r>
      <w:r>
        <w:rPr>
          <w:szCs w:val="24"/>
        </w:rPr>
        <w:t xml:space="preserve"> </w:t>
      </w:r>
      <w:r w:rsidRPr="00C12973">
        <w:rPr>
          <w:szCs w:val="24"/>
        </w:rPr>
        <w:t>зоне</w:t>
      </w:r>
      <w:r>
        <w:rPr>
          <w:szCs w:val="24"/>
        </w:rPr>
        <w:t xml:space="preserve"> </w:t>
      </w:r>
      <w:r w:rsidRPr="00C12973">
        <w:rPr>
          <w:szCs w:val="24"/>
        </w:rPr>
        <w:t>платной</w:t>
      </w:r>
      <w:r>
        <w:rPr>
          <w:szCs w:val="24"/>
        </w:rPr>
        <w:t xml:space="preserve"> </w:t>
      </w:r>
      <w:r w:rsidRPr="00C12973">
        <w:rPr>
          <w:szCs w:val="24"/>
        </w:rPr>
        <w:t>парковки,</w:t>
      </w:r>
      <w:r>
        <w:rPr>
          <w:szCs w:val="24"/>
        </w:rPr>
        <w:t xml:space="preserve"> </w:t>
      </w:r>
      <w:r w:rsidRPr="00C12973">
        <w:rPr>
          <w:szCs w:val="24"/>
        </w:rPr>
        <w:t>порядок</w:t>
      </w:r>
      <w:r>
        <w:rPr>
          <w:szCs w:val="24"/>
        </w:rPr>
        <w:t xml:space="preserve"> </w:t>
      </w:r>
      <w:r w:rsidRPr="00C12973">
        <w:rPr>
          <w:szCs w:val="24"/>
        </w:rPr>
        <w:t>и</w:t>
      </w:r>
      <w:r>
        <w:rPr>
          <w:szCs w:val="24"/>
        </w:rPr>
        <w:t xml:space="preserve"> </w:t>
      </w:r>
      <w:r w:rsidRPr="00C12973">
        <w:rPr>
          <w:szCs w:val="24"/>
        </w:rPr>
        <w:t>сроки</w:t>
      </w:r>
      <w:r>
        <w:rPr>
          <w:szCs w:val="24"/>
        </w:rPr>
        <w:t xml:space="preserve"> </w:t>
      </w:r>
      <w:r w:rsidRPr="00C12973">
        <w:rPr>
          <w:szCs w:val="24"/>
        </w:rPr>
        <w:t>обжалования</w:t>
      </w:r>
      <w:r>
        <w:rPr>
          <w:szCs w:val="24"/>
        </w:rPr>
        <w:t xml:space="preserve"> </w:t>
      </w:r>
      <w:r w:rsidRPr="00C12973">
        <w:rPr>
          <w:szCs w:val="24"/>
        </w:rPr>
        <w:t>постановлений</w:t>
      </w:r>
      <w:r>
        <w:rPr>
          <w:szCs w:val="24"/>
        </w:rPr>
        <w:t xml:space="preserve"> </w:t>
      </w:r>
      <w:r w:rsidRPr="00C12973">
        <w:rPr>
          <w:szCs w:val="24"/>
        </w:rPr>
        <w:t>по</w:t>
      </w:r>
      <w:r>
        <w:rPr>
          <w:szCs w:val="24"/>
        </w:rPr>
        <w:t xml:space="preserve"> </w:t>
      </w:r>
      <w:r w:rsidRPr="00C12973">
        <w:rPr>
          <w:szCs w:val="24"/>
        </w:rPr>
        <w:t>делам</w:t>
      </w:r>
      <w:r>
        <w:rPr>
          <w:szCs w:val="24"/>
        </w:rPr>
        <w:t xml:space="preserve"> </w:t>
      </w:r>
      <w:r w:rsidRPr="00C12973">
        <w:rPr>
          <w:szCs w:val="24"/>
        </w:rPr>
        <w:t>об</w:t>
      </w:r>
      <w:r>
        <w:rPr>
          <w:szCs w:val="24"/>
        </w:rPr>
        <w:t xml:space="preserve"> </w:t>
      </w:r>
      <w:r w:rsidRPr="00C12973">
        <w:rPr>
          <w:szCs w:val="24"/>
        </w:rPr>
        <w:t>административных</w:t>
      </w:r>
      <w:r>
        <w:rPr>
          <w:szCs w:val="24"/>
        </w:rPr>
        <w:t xml:space="preserve"> </w:t>
      </w:r>
      <w:r w:rsidRPr="00C12973">
        <w:rPr>
          <w:szCs w:val="24"/>
        </w:rPr>
        <w:t>правонарушениях</w:t>
      </w:r>
      <w:r>
        <w:rPr>
          <w:szCs w:val="24"/>
        </w:rPr>
        <w:t>.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Также в связи с</w:t>
      </w:r>
      <w:r w:rsidRPr="001C3CB9">
        <w:rPr>
          <w:bCs/>
          <w:szCs w:val="24"/>
        </w:rPr>
        <w:t xml:space="preserve"> </w:t>
      </w:r>
      <w:r>
        <w:rPr>
          <w:bCs/>
          <w:szCs w:val="24"/>
        </w:rPr>
        <w:t>введением</w:t>
      </w:r>
      <w:r w:rsidRPr="001C3CB9">
        <w:rPr>
          <w:bCs/>
          <w:szCs w:val="24"/>
        </w:rPr>
        <w:t xml:space="preserve"> зоны платной парковки на территории Петроградского района</w:t>
      </w:r>
      <w:r>
        <w:rPr>
          <w:bCs/>
          <w:szCs w:val="24"/>
        </w:rPr>
        <w:br/>
      </w:r>
      <w:r w:rsidRPr="001C3CB9">
        <w:rPr>
          <w:bCs/>
          <w:szCs w:val="24"/>
        </w:rPr>
        <w:t>Санкт-Петербурга с 01.07.2023 и на территории Василеостр</w:t>
      </w:r>
      <w:r>
        <w:rPr>
          <w:bCs/>
          <w:szCs w:val="24"/>
        </w:rPr>
        <w:t>овского района Санкт-Петербурга</w:t>
      </w:r>
      <w:r>
        <w:rPr>
          <w:bCs/>
          <w:szCs w:val="24"/>
        </w:rPr>
        <w:br/>
      </w:r>
      <w:r w:rsidRPr="001C3CB9">
        <w:rPr>
          <w:bCs/>
          <w:szCs w:val="24"/>
        </w:rPr>
        <w:t>с 01.11.2023</w:t>
      </w:r>
      <w:r>
        <w:rPr>
          <w:bCs/>
          <w:szCs w:val="24"/>
        </w:rPr>
        <w:t xml:space="preserve"> значительное количество обращений в </w:t>
      </w:r>
      <w:r>
        <w:rPr>
          <w:bCs/>
          <w:szCs w:val="24"/>
          <w:lang w:val="en-US"/>
        </w:rPr>
        <w:t>III</w:t>
      </w:r>
      <w:r w:rsidRPr="00D963CC">
        <w:rPr>
          <w:bCs/>
          <w:szCs w:val="24"/>
        </w:rPr>
        <w:t xml:space="preserve"> </w:t>
      </w:r>
      <w:r>
        <w:rPr>
          <w:bCs/>
          <w:szCs w:val="24"/>
        </w:rPr>
        <w:t xml:space="preserve">квартале поступало по вопросам организации зон платных парковок, а также </w:t>
      </w:r>
      <w:r w:rsidRPr="001C3CB9">
        <w:rPr>
          <w:bCs/>
          <w:szCs w:val="24"/>
        </w:rPr>
        <w:t>оформления парковочных разрешений жителей зоны платной парковки</w:t>
      </w:r>
      <w:r>
        <w:rPr>
          <w:bCs/>
          <w:szCs w:val="24"/>
        </w:rPr>
        <w:t xml:space="preserve"> (769 обращений, </w:t>
      </w:r>
      <w:r w:rsidRPr="003610F3">
        <w:rPr>
          <w:bCs/>
          <w:szCs w:val="24"/>
        </w:rPr>
        <w:t xml:space="preserve">что составляет </w:t>
      </w:r>
      <w:r>
        <w:rPr>
          <w:bCs/>
          <w:szCs w:val="24"/>
        </w:rPr>
        <w:t>8,96</w:t>
      </w:r>
      <w:r w:rsidRPr="005A3EA2">
        <w:rPr>
          <w:bCs/>
          <w:szCs w:val="24"/>
        </w:rPr>
        <w:t>%</w:t>
      </w:r>
      <w:r>
        <w:rPr>
          <w:b/>
          <w:bCs/>
          <w:szCs w:val="24"/>
        </w:rPr>
        <w:t xml:space="preserve"> </w:t>
      </w:r>
      <w:r w:rsidRPr="000E68B6">
        <w:rPr>
          <w:szCs w:val="24"/>
        </w:rPr>
        <w:t>от общего количества</w:t>
      </w:r>
      <w:r>
        <w:rPr>
          <w:szCs w:val="24"/>
        </w:rPr>
        <w:t xml:space="preserve"> </w:t>
      </w:r>
      <w:r w:rsidRPr="000E68B6">
        <w:rPr>
          <w:szCs w:val="24"/>
        </w:rPr>
        <w:t>обращений</w:t>
      </w:r>
      <w:r>
        <w:rPr>
          <w:szCs w:val="24"/>
        </w:rPr>
        <w:t xml:space="preserve">). </w:t>
      </w:r>
    </w:p>
    <w:p w:rsidR="00F71795" w:rsidRDefault="00F71795" w:rsidP="00F71795">
      <w:pPr>
        <w:ind w:firstLine="567"/>
        <w:jc w:val="both"/>
        <w:rPr>
          <w:bCs/>
          <w:szCs w:val="24"/>
        </w:rPr>
      </w:pPr>
      <w:r w:rsidRPr="000314A1">
        <w:rPr>
          <w:bCs/>
          <w:szCs w:val="24"/>
        </w:rPr>
        <w:t>Комитетом по транспорту проводятся выездные встречи с жителями</w:t>
      </w:r>
      <w:r>
        <w:rPr>
          <w:bCs/>
          <w:szCs w:val="24"/>
        </w:rPr>
        <w:t xml:space="preserve"> </w:t>
      </w:r>
      <w:r w:rsidRPr="000314A1">
        <w:rPr>
          <w:bCs/>
          <w:szCs w:val="24"/>
        </w:rPr>
        <w:t>вышеуказанных районов</w:t>
      </w:r>
      <w:r>
        <w:rPr>
          <w:bCs/>
          <w:szCs w:val="24"/>
        </w:rPr>
        <w:t xml:space="preserve"> с</w:t>
      </w:r>
      <w:r w:rsidRPr="000314A1">
        <w:rPr>
          <w:bCs/>
          <w:szCs w:val="24"/>
        </w:rPr>
        <w:t xml:space="preserve"> целью разъяснения </w:t>
      </w:r>
      <w:r>
        <w:rPr>
          <w:bCs/>
          <w:szCs w:val="24"/>
        </w:rPr>
        <w:t xml:space="preserve">правил пользования </w:t>
      </w:r>
      <w:r w:rsidRPr="000314A1">
        <w:rPr>
          <w:bCs/>
          <w:szCs w:val="24"/>
        </w:rPr>
        <w:t>и необходимости ввода платной парковки</w:t>
      </w:r>
      <w:r>
        <w:rPr>
          <w:bCs/>
          <w:szCs w:val="24"/>
        </w:rPr>
        <w:t xml:space="preserve">. Также </w:t>
      </w:r>
      <w:r w:rsidRPr="00544B1C">
        <w:rPr>
          <w:bCs/>
          <w:szCs w:val="24"/>
        </w:rPr>
        <w:t>Комитетом по транспорту реализованы изменения</w:t>
      </w:r>
      <w:r>
        <w:rPr>
          <w:bCs/>
          <w:szCs w:val="24"/>
        </w:rPr>
        <w:t xml:space="preserve"> в действующее законодательство </w:t>
      </w:r>
      <w:r w:rsidRPr="00544B1C">
        <w:rPr>
          <w:bCs/>
          <w:szCs w:val="24"/>
        </w:rPr>
        <w:t>в части:</w:t>
      </w:r>
      <w:r>
        <w:rPr>
          <w:bCs/>
          <w:szCs w:val="24"/>
        </w:rPr>
        <w:t xml:space="preserve"> </w:t>
      </w:r>
    </w:p>
    <w:p w:rsidR="00F71795" w:rsidRDefault="00F71795" w:rsidP="00F71795">
      <w:pPr>
        <w:ind w:left="567"/>
        <w:jc w:val="both"/>
        <w:rPr>
          <w:szCs w:val="24"/>
        </w:rPr>
      </w:pPr>
      <w:r>
        <w:rPr>
          <w:bCs/>
          <w:szCs w:val="24"/>
        </w:rPr>
        <w:t xml:space="preserve">с 01.09.2023 появилась </w:t>
      </w:r>
      <w:r w:rsidRPr="00A27F54">
        <w:rPr>
          <w:szCs w:val="24"/>
        </w:rPr>
        <w:t>возможност</w:t>
      </w:r>
      <w:r>
        <w:rPr>
          <w:szCs w:val="24"/>
        </w:rPr>
        <w:t>ь</w:t>
      </w:r>
      <w:r w:rsidRPr="00A27F54">
        <w:rPr>
          <w:szCs w:val="24"/>
        </w:rPr>
        <w:t xml:space="preserve"> поминутной оплаты парковочной сессии </w:t>
      </w:r>
      <w:r>
        <w:rPr>
          <w:szCs w:val="24"/>
        </w:rPr>
        <w:t>с первой минуты</w:t>
      </w:r>
    </w:p>
    <w:p w:rsidR="00F71795" w:rsidRDefault="00F71795" w:rsidP="00F71795">
      <w:pPr>
        <w:ind w:left="567" w:hanging="567"/>
        <w:jc w:val="both"/>
        <w:rPr>
          <w:szCs w:val="24"/>
        </w:rPr>
      </w:pPr>
      <w:r w:rsidRPr="00A27F54">
        <w:rPr>
          <w:szCs w:val="24"/>
        </w:rPr>
        <w:t>второго часа</w:t>
      </w:r>
      <w:r>
        <w:rPr>
          <w:szCs w:val="24"/>
        </w:rPr>
        <w:t>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 22.09.2023</w:t>
      </w:r>
      <w:r w:rsidRPr="00544B1C">
        <w:rPr>
          <w:bCs/>
          <w:szCs w:val="24"/>
        </w:rPr>
        <w:t xml:space="preserve"> </w:t>
      </w:r>
      <w:r>
        <w:rPr>
          <w:bCs/>
          <w:szCs w:val="24"/>
        </w:rPr>
        <w:t>появилась</w:t>
      </w:r>
      <w:r>
        <w:rPr>
          <w:szCs w:val="24"/>
        </w:rPr>
        <w:t xml:space="preserve"> </w:t>
      </w:r>
      <w:r w:rsidRPr="00544B1C">
        <w:rPr>
          <w:szCs w:val="24"/>
        </w:rPr>
        <w:t>возможност</w:t>
      </w:r>
      <w:r>
        <w:rPr>
          <w:szCs w:val="24"/>
        </w:rPr>
        <w:t>ь</w:t>
      </w:r>
      <w:r w:rsidRPr="00544B1C">
        <w:rPr>
          <w:szCs w:val="24"/>
        </w:rPr>
        <w:t xml:space="preserve"> оформления многодетным семь</w:t>
      </w:r>
      <w:r>
        <w:rPr>
          <w:szCs w:val="24"/>
        </w:rPr>
        <w:t>ям</w:t>
      </w:r>
      <w:r w:rsidRPr="00544B1C">
        <w:rPr>
          <w:szCs w:val="24"/>
        </w:rPr>
        <w:t>, где четыре и более детей, двух парковочных разрешений на два транспортных средства в семье</w:t>
      </w:r>
      <w:r>
        <w:rPr>
          <w:szCs w:val="24"/>
        </w:rPr>
        <w:t>.</w:t>
      </w:r>
    </w:p>
    <w:p w:rsidR="00F71795" w:rsidRDefault="00F71795" w:rsidP="00F71795">
      <w:pPr>
        <w:ind w:firstLine="567"/>
        <w:jc w:val="both"/>
        <w:rPr>
          <w:szCs w:val="24"/>
        </w:rPr>
      </w:pPr>
    </w:p>
    <w:p w:rsidR="00F71795" w:rsidRPr="00A6358E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2 888</w:t>
      </w:r>
      <w:r w:rsidRPr="00A6358E">
        <w:rPr>
          <w:szCs w:val="24"/>
        </w:rPr>
        <w:t xml:space="preserve"> обращений</w:t>
      </w:r>
      <w:r>
        <w:rPr>
          <w:szCs w:val="24"/>
        </w:rPr>
        <w:t xml:space="preserve"> (32,7</w:t>
      </w:r>
      <w:r w:rsidRPr="00A6358E">
        <w:rPr>
          <w:szCs w:val="24"/>
        </w:rPr>
        <w:t xml:space="preserve">% </w:t>
      </w:r>
      <w:r>
        <w:rPr>
          <w:szCs w:val="24"/>
        </w:rPr>
        <w:t xml:space="preserve">от общего количества обращений) </w:t>
      </w:r>
      <w:r w:rsidRPr="00A6358E">
        <w:rPr>
          <w:szCs w:val="24"/>
        </w:rPr>
        <w:t>поступило по вопрос</w:t>
      </w:r>
      <w:r>
        <w:rPr>
          <w:szCs w:val="24"/>
        </w:rPr>
        <w:t xml:space="preserve">ам транспортного обслуживания: </w:t>
      </w:r>
      <w:r w:rsidRPr="00A6358E">
        <w:rPr>
          <w:szCs w:val="24"/>
        </w:rPr>
        <w:t xml:space="preserve">о городском пассажирском транспорте (автобус); о городском электрическом транспорте (трамвай, троллейбус); жалобы на водителей, кондукторов </w:t>
      </w:r>
      <w:r>
        <w:rPr>
          <w:szCs w:val="24"/>
        </w:rPr>
        <w:br/>
      </w:r>
      <w:r w:rsidRPr="00A6358E">
        <w:rPr>
          <w:szCs w:val="24"/>
        </w:rPr>
        <w:t>и контролеров городского пассажирского транспорта; о переносе/введении остановок общественного тра</w:t>
      </w:r>
      <w:r>
        <w:rPr>
          <w:szCs w:val="24"/>
        </w:rPr>
        <w:t>нспорта; о работе метрополитена.</w:t>
      </w:r>
    </w:p>
    <w:p w:rsidR="00F71795" w:rsidRDefault="00F71795" w:rsidP="00F71795">
      <w:pPr>
        <w:ind w:firstLine="567"/>
        <w:jc w:val="both"/>
        <w:rPr>
          <w:szCs w:val="24"/>
        </w:rPr>
      </w:pPr>
      <w:r w:rsidRPr="000106CA">
        <w:rPr>
          <w:szCs w:val="24"/>
        </w:rPr>
        <w:t xml:space="preserve">При поступлении обращений граждан, содержащих жалобы на действия контролеров-ревизоров, информация направляется в </w:t>
      </w:r>
      <w:r>
        <w:rPr>
          <w:szCs w:val="24"/>
        </w:rPr>
        <w:t>Санкт-Петербургское государственное казенное учреждение</w:t>
      </w:r>
      <w:r w:rsidRPr="000106CA">
        <w:rPr>
          <w:szCs w:val="24"/>
        </w:rPr>
        <w:t xml:space="preserve"> «Организатор перевозок» с целью проведения проверки указанных сведений. В случае выявления в действиях контролеров-ревизоров нарушений порядка проверки подтверждения оплаты проезда, а также фактов некорректного поведения при проведении мероприятий </w:t>
      </w:r>
      <w:r>
        <w:rPr>
          <w:szCs w:val="24"/>
        </w:rPr>
        <w:br/>
      </w:r>
      <w:r w:rsidRPr="000106CA">
        <w:rPr>
          <w:szCs w:val="24"/>
        </w:rPr>
        <w:t xml:space="preserve">по контролю оплаты проезда, </w:t>
      </w:r>
      <w:r w:rsidRPr="000D4F9C">
        <w:rPr>
          <w:szCs w:val="24"/>
        </w:rPr>
        <w:t>Санкт-Петербургск</w:t>
      </w:r>
      <w:r>
        <w:rPr>
          <w:szCs w:val="24"/>
        </w:rPr>
        <w:t>им</w:t>
      </w:r>
      <w:r w:rsidRPr="000D4F9C">
        <w:rPr>
          <w:szCs w:val="24"/>
        </w:rPr>
        <w:t xml:space="preserve"> государственн</w:t>
      </w:r>
      <w:r>
        <w:rPr>
          <w:szCs w:val="24"/>
        </w:rPr>
        <w:t>ым</w:t>
      </w:r>
      <w:r w:rsidRPr="000D4F9C">
        <w:rPr>
          <w:szCs w:val="24"/>
        </w:rPr>
        <w:t xml:space="preserve"> казенн</w:t>
      </w:r>
      <w:r>
        <w:rPr>
          <w:szCs w:val="24"/>
        </w:rPr>
        <w:t>ым</w:t>
      </w:r>
      <w:r w:rsidRPr="000D4F9C">
        <w:rPr>
          <w:szCs w:val="24"/>
        </w:rPr>
        <w:t xml:space="preserve"> учреждение</w:t>
      </w:r>
      <w:r>
        <w:rPr>
          <w:szCs w:val="24"/>
        </w:rPr>
        <w:t>м</w:t>
      </w:r>
      <w:r w:rsidRPr="000D4F9C">
        <w:rPr>
          <w:szCs w:val="24"/>
        </w:rPr>
        <w:t xml:space="preserve"> </w:t>
      </w:r>
      <w:r w:rsidRPr="000106CA">
        <w:rPr>
          <w:szCs w:val="24"/>
        </w:rPr>
        <w:t xml:space="preserve">«Организатор перевозок» принимаются меры, направленные на недопущение </w:t>
      </w:r>
      <w:r>
        <w:rPr>
          <w:szCs w:val="24"/>
        </w:rPr>
        <w:t xml:space="preserve">возникновения подобных ситуаций </w:t>
      </w:r>
      <w:r w:rsidRPr="000106CA">
        <w:rPr>
          <w:szCs w:val="24"/>
        </w:rPr>
        <w:t xml:space="preserve">в дальнейшем, в том числе меры дисциплинарного воздействия при наличии достаточных оснований. Кроме того, с контролерами-ревизорами проводятся дополнительные занятия, направленные на ознакомление с нормативными правовыми актами, регулирующими порядок проведения мероприятий по контролю оплаты проезда, а также инструктажи </w:t>
      </w:r>
      <w:r>
        <w:rPr>
          <w:szCs w:val="24"/>
        </w:rPr>
        <w:br/>
      </w:r>
      <w:r w:rsidRPr="000106CA">
        <w:rPr>
          <w:szCs w:val="24"/>
        </w:rPr>
        <w:t>о необходимости корректного и вежливого общения с пассажирами.</w:t>
      </w:r>
    </w:p>
    <w:p w:rsidR="00F71795" w:rsidRDefault="00F71795" w:rsidP="00F71795">
      <w:pPr>
        <w:ind w:firstLine="567"/>
        <w:jc w:val="both"/>
        <w:rPr>
          <w:szCs w:val="24"/>
        </w:rPr>
      </w:pPr>
      <w:r w:rsidRPr="00C452AC">
        <w:rPr>
          <w:szCs w:val="24"/>
        </w:rPr>
        <w:t>В целях улучшения транспортного обслуживания жителей Санкт-Петербурга выполнены следующие мероприятия:</w:t>
      </w:r>
    </w:p>
    <w:p w:rsidR="00F71795" w:rsidRPr="00B2097E" w:rsidRDefault="00F71795" w:rsidP="00F71795">
      <w:pPr>
        <w:ind w:firstLine="567"/>
        <w:jc w:val="both"/>
        <w:rPr>
          <w:spacing w:val="-6"/>
          <w:szCs w:val="24"/>
        </w:rPr>
      </w:pPr>
      <w:r>
        <w:rPr>
          <w:spacing w:val="-6"/>
          <w:szCs w:val="24"/>
        </w:rPr>
        <w:t>с</w:t>
      </w:r>
      <w:r w:rsidRPr="00B2097E">
        <w:rPr>
          <w:spacing w:val="-6"/>
          <w:szCs w:val="24"/>
        </w:rPr>
        <w:t>корректиров</w:t>
      </w:r>
      <w:r>
        <w:rPr>
          <w:spacing w:val="-6"/>
          <w:szCs w:val="24"/>
        </w:rPr>
        <w:t>ано расписание пяти</w:t>
      </w:r>
      <w:r w:rsidRPr="00B2097E">
        <w:rPr>
          <w:spacing w:val="-6"/>
          <w:szCs w:val="24"/>
        </w:rPr>
        <w:t xml:space="preserve"> автобусных маршрутов № 273, 294, 420Б, 494, 497 с учетом расписаний пригородных электропоездов, а также выполнено нормирование скоростей движения на </w:t>
      </w:r>
      <w:r>
        <w:rPr>
          <w:spacing w:val="-6"/>
          <w:szCs w:val="24"/>
        </w:rPr>
        <w:t>семи</w:t>
      </w:r>
      <w:r w:rsidRPr="00B2097E">
        <w:rPr>
          <w:spacing w:val="-6"/>
          <w:szCs w:val="24"/>
        </w:rPr>
        <w:t xml:space="preserve"> автобусных маршрутах № 28, 78, 132, 135, 264, 267, 275;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9F200E">
        <w:rPr>
          <w:szCs w:val="24"/>
        </w:rPr>
        <w:t xml:space="preserve"> 01.0</w:t>
      </w:r>
      <w:r>
        <w:rPr>
          <w:szCs w:val="24"/>
        </w:rPr>
        <w:t xml:space="preserve">7.2023 введены новые остановки </w:t>
      </w:r>
      <w:r w:rsidRPr="009F200E">
        <w:rPr>
          <w:szCs w:val="24"/>
        </w:rPr>
        <w:t>на троллейбусных маршрутах №№ 23, 25 «</w:t>
      </w:r>
      <w:r>
        <w:rPr>
          <w:szCs w:val="24"/>
        </w:rPr>
        <w:t xml:space="preserve">Станция метро «Старая Деревня» </w:t>
      </w:r>
      <w:r w:rsidRPr="009F200E">
        <w:rPr>
          <w:szCs w:val="24"/>
        </w:rPr>
        <w:t>на Торфяной дороге у дома 7 (после выезда</w:t>
      </w:r>
      <w:r>
        <w:rPr>
          <w:szCs w:val="24"/>
        </w:rPr>
        <w:t xml:space="preserve"> с территории конечной станции);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6030EB">
        <w:rPr>
          <w:szCs w:val="24"/>
        </w:rPr>
        <w:t xml:space="preserve"> 05.07.2023 </w:t>
      </w:r>
      <w:r>
        <w:rPr>
          <w:szCs w:val="24"/>
        </w:rPr>
        <w:t xml:space="preserve">введена новая остановка </w:t>
      </w:r>
      <w:r w:rsidRPr="006020AA">
        <w:rPr>
          <w:szCs w:val="24"/>
        </w:rPr>
        <w:t>«Улица Передовиков»</w:t>
      </w:r>
      <w:r>
        <w:rPr>
          <w:szCs w:val="24"/>
        </w:rPr>
        <w:t xml:space="preserve"> по</w:t>
      </w:r>
      <w:r w:rsidRPr="006030EB">
        <w:rPr>
          <w:szCs w:val="24"/>
        </w:rPr>
        <w:t xml:space="preserve"> Индустриальном</w:t>
      </w:r>
      <w:r>
        <w:rPr>
          <w:szCs w:val="24"/>
        </w:rPr>
        <w:t>у</w:t>
      </w:r>
      <w:r w:rsidRPr="006030EB">
        <w:rPr>
          <w:szCs w:val="24"/>
        </w:rPr>
        <w:t xml:space="preserve"> пр</w:t>
      </w:r>
      <w:r>
        <w:rPr>
          <w:szCs w:val="24"/>
        </w:rPr>
        <w:t>.</w:t>
      </w:r>
      <w:r>
        <w:rPr>
          <w:szCs w:val="24"/>
        </w:rPr>
        <w:br/>
      </w:r>
      <w:r w:rsidRPr="006030EB">
        <w:rPr>
          <w:szCs w:val="24"/>
        </w:rPr>
        <w:t>на автобусном маршруте № 153</w:t>
      </w:r>
      <w:r>
        <w:rPr>
          <w:szCs w:val="24"/>
        </w:rPr>
        <w:t>;</w:t>
      </w:r>
    </w:p>
    <w:p w:rsidR="00F71795" w:rsidRPr="006030EB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с </w:t>
      </w:r>
      <w:r w:rsidRPr="006030EB">
        <w:rPr>
          <w:szCs w:val="24"/>
        </w:rPr>
        <w:t>10.07.2023 изменено время открытия движения от начального пункта «ж\д станция «Новый Петергоф» автобусного маршрута № 355 («ж.-д. станция «Новый Петергоф» - ж.-д. станция «Новый Петергоф» (кольцевой), ООО «ВЕСТ-СЕРВИС») с 05:15 на 05:05;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с </w:t>
      </w:r>
      <w:r w:rsidRPr="006030EB">
        <w:rPr>
          <w:szCs w:val="24"/>
        </w:rPr>
        <w:t>10.07.2023 изменено время открытия движения от начального пункта «г. Ломоносов, вокзал» автобусного маршрута № 343Э («г. Ломоносов, вокзал - станц</w:t>
      </w:r>
      <w:r>
        <w:rPr>
          <w:szCs w:val="24"/>
        </w:rPr>
        <w:t>ия метро «Проспект Ветеранов»,</w:t>
      </w:r>
      <w:r>
        <w:rPr>
          <w:szCs w:val="24"/>
        </w:rPr>
        <w:br/>
      </w:r>
      <w:r w:rsidRPr="006030EB">
        <w:rPr>
          <w:szCs w:val="24"/>
        </w:rPr>
        <w:t>ООО «ВЕСТ-СЕРВИС») с 05:30 на 04:30;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ED2E56">
        <w:rPr>
          <w:szCs w:val="24"/>
        </w:rPr>
        <w:t xml:space="preserve"> 15.07.2023 для автобусов маршрута № 137 на Екатерининском пр. организована новая</w:t>
      </w:r>
      <w:r>
        <w:rPr>
          <w:szCs w:val="24"/>
        </w:rPr>
        <w:t xml:space="preserve"> остановка «</w:t>
      </w:r>
      <w:proofErr w:type="spellStart"/>
      <w:r>
        <w:rPr>
          <w:szCs w:val="24"/>
        </w:rPr>
        <w:t>Бестужевская</w:t>
      </w:r>
      <w:proofErr w:type="spellEnd"/>
      <w:r>
        <w:rPr>
          <w:szCs w:val="24"/>
        </w:rPr>
        <w:t xml:space="preserve"> улица»;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B313FA">
        <w:rPr>
          <w:szCs w:val="24"/>
        </w:rPr>
        <w:t xml:space="preserve"> 31.07.2023 </w:t>
      </w:r>
      <w:r>
        <w:rPr>
          <w:szCs w:val="24"/>
        </w:rPr>
        <w:t>в</w:t>
      </w:r>
      <w:r w:rsidRPr="00B313FA">
        <w:rPr>
          <w:szCs w:val="24"/>
        </w:rPr>
        <w:t xml:space="preserve"> целях исключения задержек из-за пересечения</w:t>
      </w:r>
      <w:r>
        <w:rPr>
          <w:szCs w:val="24"/>
        </w:rPr>
        <w:t xml:space="preserve"> ж.-д. переезда в г. Сестрорецк </w:t>
      </w:r>
      <w:r w:rsidRPr="00B313FA">
        <w:rPr>
          <w:szCs w:val="24"/>
        </w:rPr>
        <w:t>изменена трасса автобусного маршр</w:t>
      </w:r>
      <w:r>
        <w:rPr>
          <w:szCs w:val="24"/>
        </w:rPr>
        <w:t>ута № 211Э с учетом прохождения по ул. Мосина;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867F1D">
        <w:rPr>
          <w:szCs w:val="24"/>
        </w:rPr>
        <w:t xml:space="preserve"> 31.07.2023 в связи с вводом новой остановки</w:t>
      </w:r>
      <w:r>
        <w:rPr>
          <w:szCs w:val="24"/>
        </w:rPr>
        <w:t xml:space="preserve"> «Улица Руставели, 48» изменена </w:t>
      </w:r>
      <w:r w:rsidRPr="00867F1D">
        <w:rPr>
          <w:szCs w:val="24"/>
        </w:rPr>
        <w:t>трасса автобусного маршрута № 121 с учетом орг</w:t>
      </w:r>
      <w:r>
        <w:rPr>
          <w:szCs w:val="24"/>
        </w:rPr>
        <w:t xml:space="preserve">анизации движения по </w:t>
      </w:r>
      <w:proofErr w:type="spellStart"/>
      <w:r>
        <w:rPr>
          <w:szCs w:val="24"/>
        </w:rPr>
        <w:t>Лужской</w:t>
      </w:r>
      <w:proofErr w:type="spellEnd"/>
      <w:r>
        <w:rPr>
          <w:szCs w:val="24"/>
        </w:rPr>
        <w:t xml:space="preserve"> ул.;</w:t>
      </w:r>
    </w:p>
    <w:p w:rsidR="00F71795" w:rsidRPr="00064091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064091">
        <w:rPr>
          <w:szCs w:val="24"/>
        </w:rPr>
        <w:t xml:space="preserve"> 31.07.2023 для улучшения качества тран</w:t>
      </w:r>
      <w:r>
        <w:rPr>
          <w:szCs w:val="24"/>
        </w:rPr>
        <w:t xml:space="preserve">спортного обслуживания жителей </w:t>
      </w:r>
      <w:r w:rsidRPr="00064091">
        <w:rPr>
          <w:szCs w:val="24"/>
        </w:rPr>
        <w:t>пос. Песочный Курортного района Санкт-Петербурга, а также входящего в его состав Военного городка, изменена трасса движения автобусного маршрута № 109Б</w:t>
      </w:r>
      <w:r>
        <w:rPr>
          <w:szCs w:val="24"/>
        </w:rPr>
        <w:t xml:space="preserve"> </w:t>
      </w:r>
      <w:r w:rsidRPr="00064091">
        <w:rPr>
          <w:szCs w:val="24"/>
        </w:rPr>
        <w:t>с учетом продления до пос. Западная Лица</w:t>
      </w:r>
      <w:r>
        <w:rPr>
          <w:szCs w:val="24"/>
        </w:rPr>
        <w:br/>
      </w:r>
      <w:r w:rsidRPr="00064091">
        <w:rPr>
          <w:szCs w:val="24"/>
        </w:rPr>
        <w:t>и устан</w:t>
      </w:r>
      <w:r>
        <w:rPr>
          <w:szCs w:val="24"/>
        </w:rPr>
        <w:t xml:space="preserve">овлен новый автобусный маршрут </w:t>
      </w:r>
      <w:r w:rsidRPr="00064091">
        <w:rPr>
          <w:szCs w:val="24"/>
        </w:rPr>
        <w:t>№ 110 «Станция метро «Озер</w:t>
      </w:r>
      <w:r>
        <w:rPr>
          <w:szCs w:val="24"/>
        </w:rPr>
        <w:t>ки» – Танковый военный городок»;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064091">
        <w:rPr>
          <w:szCs w:val="24"/>
        </w:rPr>
        <w:t xml:space="preserve"> 31.07.2023 изменена трасса автобусного маршр</w:t>
      </w:r>
      <w:r>
        <w:rPr>
          <w:szCs w:val="24"/>
        </w:rPr>
        <w:t>ута № 211Э с учетом прохождения</w:t>
      </w:r>
      <w:r>
        <w:rPr>
          <w:szCs w:val="24"/>
        </w:rPr>
        <w:br/>
        <w:t>по ул. Мосина;</w:t>
      </w:r>
    </w:p>
    <w:p w:rsidR="00F71795" w:rsidRPr="006501E6" w:rsidRDefault="00F71795" w:rsidP="00F71795">
      <w:pPr>
        <w:ind w:firstLine="567"/>
        <w:jc w:val="both"/>
        <w:rPr>
          <w:spacing w:val="-6"/>
          <w:szCs w:val="24"/>
        </w:rPr>
      </w:pPr>
      <w:r>
        <w:rPr>
          <w:spacing w:val="-6"/>
          <w:szCs w:val="24"/>
        </w:rPr>
        <w:t>в течении 33 недели п</w:t>
      </w:r>
      <w:r w:rsidRPr="005A3EA8">
        <w:rPr>
          <w:spacing w:val="-6"/>
          <w:szCs w:val="24"/>
        </w:rPr>
        <w:t>роизведена корректировка расписаний автобусных маршрутов для согласования с прибытиями и отправлениями пригородных электропоездов:</w:t>
      </w:r>
      <w:r>
        <w:rPr>
          <w:spacing w:val="-6"/>
          <w:szCs w:val="24"/>
        </w:rPr>
        <w:t xml:space="preserve"> </w:t>
      </w:r>
      <w:r w:rsidRPr="005A3EA8">
        <w:rPr>
          <w:spacing w:val="-6"/>
          <w:szCs w:val="24"/>
        </w:rPr>
        <w:t xml:space="preserve">№ 1Л </w:t>
      </w:r>
      <w:r>
        <w:rPr>
          <w:spacing w:val="-6"/>
          <w:szCs w:val="24"/>
        </w:rPr>
        <w:t>–</w:t>
      </w:r>
      <w:r w:rsidRPr="005A3EA8">
        <w:rPr>
          <w:spacing w:val="-6"/>
          <w:szCs w:val="24"/>
        </w:rPr>
        <w:t xml:space="preserve"> изменены отправления от начального пункта с 17</w:t>
      </w:r>
      <w:r>
        <w:rPr>
          <w:spacing w:val="-6"/>
          <w:szCs w:val="24"/>
        </w:rPr>
        <w:t xml:space="preserve">:55 на 18:00 и с 21:05 на 21:10, </w:t>
      </w:r>
      <w:r w:rsidRPr="005A3EA8">
        <w:rPr>
          <w:spacing w:val="-6"/>
          <w:szCs w:val="24"/>
        </w:rPr>
        <w:t>№ 227 – изменено время отправления последнего рейса от нач</w:t>
      </w:r>
      <w:r>
        <w:rPr>
          <w:spacing w:val="-6"/>
          <w:szCs w:val="24"/>
        </w:rPr>
        <w:t xml:space="preserve">ального пункта с 00:00 на 00:10, </w:t>
      </w:r>
      <w:r w:rsidRPr="005A3EA8">
        <w:rPr>
          <w:spacing w:val="-6"/>
          <w:szCs w:val="24"/>
        </w:rPr>
        <w:t xml:space="preserve">№ 420 </w:t>
      </w:r>
      <w:r>
        <w:rPr>
          <w:spacing w:val="-6"/>
          <w:szCs w:val="24"/>
        </w:rPr>
        <w:t>–</w:t>
      </w:r>
      <w:r w:rsidRPr="005A3EA8">
        <w:rPr>
          <w:spacing w:val="-6"/>
          <w:szCs w:val="24"/>
        </w:rPr>
        <w:t xml:space="preserve"> </w:t>
      </w:r>
      <w:r>
        <w:rPr>
          <w:spacing w:val="-6"/>
          <w:szCs w:val="24"/>
        </w:rPr>
        <w:t xml:space="preserve">изменено </w:t>
      </w:r>
      <w:r w:rsidRPr="005A3EA8">
        <w:rPr>
          <w:spacing w:val="-6"/>
          <w:szCs w:val="24"/>
        </w:rPr>
        <w:t>время отправления первого рейса от начального пункта с 06:35 на 06:4</w:t>
      </w:r>
      <w:r>
        <w:rPr>
          <w:spacing w:val="-6"/>
          <w:szCs w:val="24"/>
        </w:rPr>
        <w:t>0</w:t>
      </w:r>
      <w:r w:rsidRPr="005A3EA8">
        <w:rPr>
          <w:spacing w:val="-6"/>
          <w:szCs w:val="24"/>
        </w:rPr>
        <w:t>;</w:t>
      </w:r>
    </w:p>
    <w:p w:rsidR="00F71795" w:rsidRPr="00F7379B" w:rsidRDefault="00F71795" w:rsidP="00F71795">
      <w:pPr>
        <w:ind w:firstLine="567"/>
        <w:jc w:val="both"/>
        <w:rPr>
          <w:szCs w:val="24"/>
        </w:rPr>
      </w:pPr>
      <w:r w:rsidRPr="00867F1D">
        <w:rPr>
          <w:szCs w:val="24"/>
        </w:rPr>
        <w:t xml:space="preserve"> </w:t>
      </w:r>
      <w:r>
        <w:rPr>
          <w:szCs w:val="24"/>
        </w:rPr>
        <w:t xml:space="preserve">с </w:t>
      </w:r>
      <w:r w:rsidRPr="00F7379B">
        <w:rPr>
          <w:szCs w:val="24"/>
        </w:rPr>
        <w:t>01.08.2023 выполнено нормирование скоростей дви</w:t>
      </w:r>
      <w:r>
        <w:rPr>
          <w:szCs w:val="24"/>
        </w:rPr>
        <w:t xml:space="preserve">жения на четырех автобусных маршрутах </w:t>
      </w:r>
      <w:r w:rsidRPr="00F7379B">
        <w:rPr>
          <w:szCs w:val="24"/>
        </w:rPr>
        <w:t>№ 481, 482, 482В, 484;</w:t>
      </w:r>
    </w:p>
    <w:p w:rsidR="00F71795" w:rsidRPr="00F7379B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с </w:t>
      </w:r>
      <w:r w:rsidRPr="00F7379B">
        <w:rPr>
          <w:szCs w:val="24"/>
        </w:rPr>
        <w:t>02.08.2023 скорректированы расписания автобусных маршрутов № 443, 446 с учетом п</w:t>
      </w:r>
      <w:r>
        <w:rPr>
          <w:szCs w:val="24"/>
        </w:rPr>
        <w:t xml:space="preserve">рибытий </w:t>
      </w:r>
      <w:r w:rsidRPr="00F7379B">
        <w:rPr>
          <w:szCs w:val="24"/>
        </w:rPr>
        <w:t>и отправлений пригородных электропоездов;</w:t>
      </w:r>
    </w:p>
    <w:p w:rsidR="00F71795" w:rsidRPr="00F7379B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с </w:t>
      </w:r>
      <w:r w:rsidRPr="00F7379B">
        <w:rPr>
          <w:szCs w:val="24"/>
        </w:rPr>
        <w:t>10.08.2023 плановый интервал движения автобусов маршрута № 151 в вечерние часы максимальных нагрузок сокращен до 5 минут</w:t>
      </w:r>
      <w:r>
        <w:rPr>
          <w:szCs w:val="24"/>
        </w:rPr>
        <w:t>,</w:t>
      </w:r>
      <w:r w:rsidRPr="00F7379B">
        <w:rPr>
          <w:szCs w:val="24"/>
        </w:rPr>
        <w:t xml:space="preserve"> </w:t>
      </w:r>
      <w:r>
        <w:rPr>
          <w:szCs w:val="24"/>
        </w:rPr>
        <w:t>и</w:t>
      </w:r>
      <w:r w:rsidRPr="00F7379B">
        <w:rPr>
          <w:szCs w:val="24"/>
        </w:rPr>
        <w:t>нтервал движения автобусов маршрута № 152 сокращен до 5 минут в утренние часы максимальных нагрузок;</w:t>
      </w:r>
    </w:p>
    <w:p w:rsidR="00F71795" w:rsidRPr="00ED2E56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с </w:t>
      </w:r>
      <w:r w:rsidRPr="00F7379B">
        <w:rPr>
          <w:szCs w:val="24"/>
        </w:rPr>
        <w:t>14.08.2023 выполнен перенос отправления автобусного маршрута № 273 с изменением отправления от конечного пункта «Ж.-д. станция Красное Село</w:t>
      </w:r>
      <w:r>
        <w:rPr>
          <w:szCs w:val="24"/>
        </w:rPr>
        <w:t>» с 06:55 на 07:00 (ежедневно),</w:t>
      </w:r>
      <w:r>
        <w:rPr>
          <w:szCs w:val="24"/>
        </w:rPr>
        <w:br/>
      </w:r>
      <w:r w:rsidRPr="00F7379B">
        <w:rPr>
          <w:szCs w:val="24"/>
        </w:rPr>
        <w:t>с уч</w:t>
      </w:r>
      <w:r>
        <w:rPr>
          <w:szCs w:val="24"/>
        </w:rPr>
        <w:t>е</w:t>
      </w:r>
      <w:r w:rsidRPr="00F7379B">
        <w:rPr>
          <w:szCs w:val="24"/>
        </w:rPr>
        <w:t>том согласования прибытия пригородного электропоезда из г. Гатчины в 06:56;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687327">
        <w:rPr>
          <w:szCs w:val="24"/>
        </w:rPr>
        <w:t xml:space="preserve"> 23.08.2023 в связи с окончанием ремон</w:t>
      </w:r>
      <w:r>
        <w:rPr>
          <w:szCs w:val="24"/>
        </w:rPr>
        <w:t xml:space="preserve">та трамвайных путей на участке </w:t>
      </w:r>
      <w:r w:rsidRPr="00687327">
        <w:rPr>
          <w:szCs w:val="24"/>
        </w:rPr>
        <w:t xml:space="preserve">ул. Руставели </w:t>
      </w:r>
      <w:r>
        <w:rPr>
          <w:szCs w:val="24"/>
        </w:rPr>
        <w:br/>
      </w:r>
      <w:r w:rsidRPr="00687327">
        <w:rPr>
          <w:szCs w:val="24"/>
        </w:rPr>
        <w:t>от пр. Науки до пр. Луначарского движение трамвайн</w:t>
      </w:r>
      <w:r>
        <w:rPr>
          <w:szCs w:val="24"/>
        </w:rPr>
        <w:t>ого маршрута № 57 восстановлено</w:t>
      </w:r>
      <w:r>
        <w:rPr>
          <w:szCs w:val="24"/>
        </w:rPr>
        <w:br/>
      </w:r>
      <w:r w:rsidRPr="00687327">
        <w:rPr>
          <w:szCs w:val="24"/>
        </w:rPr>
        <w:t>по постоянной трассе «Тихорецкий пр. – пр. Луначарского»</w:t>
      </w:r>
      <w:r>
        <w:rPr>
          <w:szCs w:val="24"/>
        </w:rPr>
        <w:t>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 01.09.2023 изменены трассы:</w:t>
      </w:r>
    </w:p>
    <w:p w:rsidR="00F71795" w:rsidRPr="00277CC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277CC5">
        <w:rPr>
          <w:szCs w:val="24"/>
        </w:rPr>
        <w:t>автобусного маршрута № 85 с учетом прохожде</w:t>
      </w:r>
      <w:r>
        <w:rPr>
          <w:szCs w:val="24"/>
        </w:rPr>
        <w:t xml:space="preserve">ния по ул. </w:t>
      </w:r>
      <w:proofErr w:type="spellStart"/>
      <w:r>
        <w:rPr>
          <w:szCs w:val="24"/>
        </w:rPr>
        <w:t>Шаврова</w:t>
      </w:r>
      <w:proofErr w:type="spellEnd"/>
      <w:r>
        <w:rPr>
          <w:szCs w:val="24"/>
        </w:rPr>
        <w:t xml:space="preserve"> на участке </w:t>
      </w:r>
      <w:r>
        <w:rPr>
          <w:szCs w:val="24"/>
        </w:rPr>
        <w:br/>
      </w:r>
      <w:r w:rsidRPr="00277CC5">
        <w:rPr>
          <w:szCs w:val="24"/>
        </w:rPr>
        <w:t>от пр. Авиаконструкторов до Планерной ул. дл</w:t>
      </w:r>
      <w:r>
        <w:rPr>
          <w:szCs w:val="24"/>
        </w:rPr>
        <w:t xml:space="preserve">я транспортной связи с Центром </w:t>
      </w:r>
      <w:r w:rsidRPr="00277CC5">
        <w:rPr>
          <w:szCs w:val="24"/>
        </w:rPr>
        <w:t>социального обслуживания;</w:t>
      </w:r>
    </w:p>
    <w:p w:rsidR="00F71795" w:rsidRPr="00277CC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277CC5">
        <w:rPr>
          <w:szCs w:val="24"/>
        </w:rPr>
        <w:t>автобусного маршрута № 259 при следов</w:t>
      </w:r>
      <w:r>
        <w:rPr>
          <w:szCs w:val="24"/>
        </w:rPr>
        <w:t xml:space="preserve">ании от пос. Песочный изменена </w:t>
      </w:r>
      <w:r w:rsidRPr="00277CC5">
        <w:rPr>
          <w:szCs w:val="24"/>
        </w:rPr>
        <w:t xml:space="preserve">с учетом поворота с Выборгского шоссе на пр. </w:t>
      </w:r>
      <w:r>
        <w:rPr>
          <w:szCs w:val="24"/>
        </w:rPr>
        <w:t xml:space="preserve">Просвещения вместо ул. Хошимина </w:t>
      </w:r>
      <w:r w:rsidRPr="00277CC5">
        <w:rPr>
          <w:szCs w:val="24"/>
        </w:rPr>
        <w:t>для уменьшения времени следования к станциям метро «Озерки» и «Проспект Просвещения»;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277CC5">
        <w:rPr>
          <w:szCs w:val="24"/>
        </w:rPr>
        <w:t xml:space="preserve">в целях улучшения транспортной связи с РНИИТО им. </w:t>
      </w:r>
      <w:proofErr w:type="spellStart"/>
      <w:r w:rsidRPr="00277CC5">
        <w:rPr>
          <w:szCs w:val="24"/>
        </w:rPr>
        <w:t>Вредена</w:t>
      </w:r>
      <w:proofErr w:type="spellEnd"/>
      <w:r w:rsidRPr="00277CC5">
        <w:rPr>
          <w:szCs w:val="24"/>
        </w:rPr>
        <w:t xml:space="preserve"> и вводом остановки «Северный мост» трасса автобусного маршрута № 283 изменена с учетом прохождения через Северный пр. при следовани</w:t>
      </w:r>
      <w:r>
        <w:rPr>
          <w:szCs w:val="24"/>
        </w:rPr>
        <w:t>и в направлении ж.-д. ст. Ручьи;</w:t>
      </w:r>
    </w:p>
    <w:p w:rsidR="00F71795" w:rsidRPr="00D65CBC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Pr="00D65CBC">
        <w:rPr>
          <w:szCs w:val="24"/>
        </w:rPr>
        <w:t xml:space="preserve"> 01.09.2023 введены новые остановки:</w:t>
      </w:r>
    </w:p>
    <w:p w:rsidR="00F71795" w:rsidRPr="00D65CBC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D65CBC">
        <w:rPr>
          <w:szCs w:val="24"/>
        </w:rPr>
        <w:t>на автобусных маршрутах №№ 270, 283 «Северный мост» на Северном пр.;</w:t>
      </w:r>
    </w:p>
    <w:p w:rsidR="00F71795" w:rsidRPr="00D65CBC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D65CBC">
        <w:rPr>
          <w:szCs w:val="24"/>
        </w:rPr>
        <w:t>на автобусных маршрутах №№ 192, 196, 325, 374 «</w:t>
      </w:r>
      <w:proofErr w:type="spellStart"/>
      <w:r w:rsidRPr="00D65CBC">
        <w:rPr>
          <w:szCs w:val="24"/>
        </w:rPr>
        <w:t>Колпинская</w:t>
      </w:r>
      <w:proofErr w:type="spellEnd"/>
      <w:r w:rsidRPr="00D65CBC">
        <w:rPr>
          <w:szCs w:val="24"/>
        </w:rPr>
        <w:t xml:space="preserve"> ферма»</w:t>
      </w:r>
      <w:r>
        <w:rPr>
          <w:szCs w:val="24"/>
        </w:rPr>
        <w:t>;</w:t>
      </w:r>
      <w:r w:rsidRPr="00D65CBC">
        <w:rPr>
          <w:szCs w:val="24"/>
        </w:rPr>
        <w:t xml:space="preserve"> </w:t>
      </w:r>
    </w:p>
    <w:p w:rsidR="00F71795" w:rsidRPr="00D65CBC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D65CBC">
        <w:rPr>
          <w:szCs w:val="24"/>
        </w:rPr>
        <w:t xml:space="preserve">на Софийской ул.; </w:t>
      </w:r>
    </w:p>
    <w:p w:rsidR="00F71795" w:rsidRPr="00D65CBC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D65CBC">
        <w:rPr>
          <w:szCs w:val="24"/>
        </w:rPr>
        <w:t xml:space="preserve">на автобусных маршрутах №№ 36, 50 «Алтайская улица» на пр. Юрия Гагарина; </w:t>
      </w:r>
    </w:p>
    <w:p w:rsidR="00F71795" w:rsidRPr="00D65CBC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D65CBC">
        <w:rPr>
          <w:szCs w:val="24"/>
        </w:rPr>
        <w:t>на автобусном маршруте № 267 «</w:t>
      </w:r>
      <w:proofErr w:type="spellStart"/>
      <w:r w:rsidRPr="00D65CBC">
        <w:rPr>
          <w:szCs w:val="24"/>
        </w:rPr>
        <w:t>Торжковская</w:t>
      </w:r>
      <w:proofErr w:type="spellEnd"/>
      <w:r w:rsidRPr="00D65CBC">
        <w:rPr>
          <w:szCs w:val="24"/>
        </w:rPr>
        <w:t xml:space="preserve"> улица, угол Омской улицы»</w:t>
      </w:r>
      <w:r>
        <w:rPr>
          <w:szCs w:val="24"/>
        </w:rPr>
        <w:t>;</w:t>
      </w:r>
      <w:r w:rsidRPr="00D65CBC">
        <w:rPr>
          <w:szCs w:val="24"/>
        </w:rPr>
        <w:t xml:space="preserve"> 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на </w:t>
      </w:r>
      <w:proofErr w:type="spellStart"/>
      <w:r>
        <w:rPr>
          <w:szCs w:val="24"/>
        </w:rPr>
        <w:t>Торжковской</w:t>
      </w:r>
      <w:proofErr w:type="spellEnd"/>
      <w:r>
        <w:rPr>
          <w:szCs w:val="24"/>
        </w:rPr>
        <w:t xml:space="preserve"> ул.; </w:t>
      </w:r>
    </w:p>
    <w:p w:rsidR="00F71795" w:rsidRPr="00D65CBC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- </w:t>
      </w:r>
      <w:r w:rsidRPr="00D65CBC">
        <w:rPr>
          <w:szCs w:val="24"/>
        </w:rPr>
        <w:t>на автобусном маршруте № 211 «Улица Академи</w:t>
      </w:r>
      <w:r>
        <w:rPr>
          <w:szCs w:val="24"/>
        </w:rPr>
        <w:t xml:space="preserve">ка </w:t>
      </w:r>
      <w:proofErr w:type="spellStart"/>
      <w:r>
        <w:rPr>
          <w:szCs w:val="24"/>
        </w:rPr>
        <w:t>Шиманского</w:t>
      </w:r>
      <w:proofErr w:type="spellEnd"/>
      <w:r>
        <w:rPr>
          <w:szCs w:val="24"/>
        </w:rPr>
        <w:t>» на ул. Савушкина</w:t>
      </w:r>
      <w:r>
        <w:rPr>
          <w:szCs w:val="24"/>
        </w:rPr>
        <w:br/>
      </w:r>
      <w:r w:rsidRPr="00D65CBC">
        <w:rPr>
          <w:szCs w:val="24"/>
        </w:rPr>
        <w:t xml:space="preserve">(в направлении движения к метро «Беговая»); </w:t>
      </w:r>
    </w:p>
    <w:p w:rsidR="00F71795" w:rsidRDefault="00F71795" w:rsidP="00F71795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D65CBC">
        <w:rPr>
          <w:szCs w:val="24"/>
        </w:rPr>
        <w:t>на автобусном маршруте № 78 «Ул</w:t>
      </w:r>
      <w:r>
        <w:rPr>
          <w:szCs w:val="24"/>
        </w:rPr>
        <w:t>ица Веденеева» на ул. Веденеева;</w:t>
      </w:r>
    </w:p>
    <w:p w:rsidR="00F71795" w:rsidRDefault="00F71795" w:rsidP="00F71795">
      <w:pPr>
        <w:ind w:firstLine="567"/>
        <w:jc w:val="both"/>
        <w:rPr>
          <w:spacing w:val="-6"/>
          <w:szCs w:val="24"/>
        </w:rPr>
      </w:pPr>
      <w:r>
        <w:rPr>
          <w:spacing w:val="-6"/>
          <w:szCs w:val="24"/>
        </w:rPr>
        <w:t xml:space="preserve">с </w:t>
      </w:r>
      <w:r w:rsidRPr="005A3EA8">
        <w:rPr>
          <w:spacing w:val="-6"/>
          <w:szCs w:val="24"/>
        </w:rPr>
        <w:t xml:space="preserve">01.09.2023 под режим работы учебных заведений скорректировано расписание двух автобусных </w:t>
      </w:r>
      <w:r>
        <w:rPr>
          <w:spacing w:val="-6"/>
          <w:szCs w:val="24"/>
        </w:rPr>
        <w:t xml:space="preserve">маршрутов </w:t>
      </w:r>
      <w:r w:rsidRPr="005A3EA8">
        <w:rPr>
          <w:spacing w:val="-6"/>
          <w:szCs w:val="24"/>
        </w:rPr>
        <w:t xml:space="preserve">№ 304 </w:t>
      </w:r>
      <w:r>
        <w:rPr>
          <w:spacing w:val="-6"/>
          <w:szCs w:val="24"/>
        </w:rPr>
        <w:t>и № 339</w:t>
      </w:r>
      <w:r w:rsidRPr="005A3EA8">
        <w:rPr>
          <w:spacing w:val="-6"/>
          <w:szCs w:val="24"/>
        </w:rPr>
        <w:t>;</w:t>
      </w:r>
    </w:p>
    <w:p w:rsidR="00F71795" w:rsidRPr="005A3EA8" w:rsidRDefault="00F71795" w:rsidP="00F71795">
      <w:pPr>
        <w:ind w:firstLine="567"/>
        <w:jc w:val="both"/>
        <w:rPr>
          <w:spacing w:val="-6"/>
          <w:szCs w:val="24"/>
        </w:rPr>
      </w:pPr>
      <w:r>
        <w:rPr>
          <w:spacing w:val="-6"/>
          <w:szCs w:val="24"/>
        </w:rPr>
        <w:t xml:space="preserve">с </w:t>
      </w:r>
      <w:r w:rsidRPr="005A3EA8">
        <w:rPr>
          <w:spacing w:val="-6"/>
          <w:szCs w:val="24"/>
        </w:rPr>
        <w:t xml:space="preserve">01.09.2023 введены новые остановочные пункты («Масляный канал», «Малая </w:t>
      </w:r>
      <w:proofErr w:type="spellStart"/>
      <w:r w:rsidRPr="005A3EA8">
        <w:rPr>
          <w:spacing w:val="-6"/>
          <w:szCs w:val="24"/>
        </w:rPr>
        <w:t>Митрофаньевская</w:t>
      </w:r>
      <w:proofErr w:type="spellEnd"/>
      <w:r w:rsidRPr="005A3EA8">
        <w:rPr>
          <w:spacing w:val="-6"/>
          <w:szCs w:val="24"/>
        </w:rPr>
        <w:t xml:space="preserve"> ул.», «ул. Дыбенко», «Песочная наб.», «</w:t>
      </w:r>
      <w:proofErr w:type="spellStart"/>
      <w:r w:rsidRPr="005A3EA8">
        <w:rPr>
          <w:spacing w:val="-6"/>
          <w:szCs w:val="24"/>
        </w:rPr>
        <w:t>Лод</w:t>
      </w:r>
      <w:r>
        <w:rPr>
          <w:spacing w:val="-6"/>
          <w:szCs w:val="24"/>
        </w:rPr>
        <w:t>ейнопольска</w:t>
      </w:r>
      <w:proofErr w:type="spellEnd"/>
      <w:r>
        <w:rPr>
          <w:spacing w:val="-6"/>
          <w:szCs w:val="24"/>
        </w:rPr>
        <w:t xml:space="preserve"> ул.») на маршрутах № 1, 5, 10, 25, 151, 286</w:t>
      </w:r>
      <w:r w:rsidRPr="005A3EA8">
        <w:rPr>
          <w:spacing w:val="-6"/>
          <w:szCs w:val="24"/>
        </w:rPr>
        <w:t>;</w:t>
      </w:r>
    </w:p>
    <w:p w:rsidR="00F71795" w:rsidRDefault="00F71795" w:rsidP="00F71795">
      <w:pPr>
        <w:ind w:firstLine="567"/>
        <w:jc w:val="both"/>
        <w:rPr>
          <w:spacing w:val="-6"/>
          <w:szCs w:val="24"/>
        </w:rPr>
      </w:pPr>
      <w:r>
        <w:rPr>
          <w:spacing w:val="-6"/>
          <w:szCs w:val="24"/>
        </w:rPr>
        <w:t xml:space="preserve">с 08.09.2023 </w:t>
      </w:r>
      <w:r w:rsidRPr="005A3EA8">
        <w:rPr>
          <w:spacing w:val="-6"/>
          <w:szCs w:val="24"/>
        </w:rPr>
        <w:t xml:space="preserve">выполнено нормирование скоростей движения </w:t>
      </w:r>
      <w:r>
        <w:rPr>
          <w:spacing w:val="-6"/>
          <w:szCs w:val="24"/>
        </w:rPr>
        <w:t xml:space="preserve">автобусного маршрута № 225 </w:t>
      </w:r>
      <w:r w:rsidRPr="005A3EA8">
        <w:rPr>
          <w:spacing w:val="-6"/>
          <w:szCs w:val="24"/>
        </w:rPr>
        <w:t>(скорость движения увеличила</w:t>
      </w:r>
      <w:r>
        <w:rPr>
          <w:spacing w:val="-6"/>
          <w:szCs w:val="24"/>
        </w:rPr>
        <w:t>сь)</w:t>
      </w:r>
      <w:r w:rsidRPr="005A3EA8">
        <w:rPr>
          <w:spacing w:val="-6"/>
          <w:szCs w:val="24"/>
        </w:rPr>
        <w:t>;</w:t>
      </w:r>
    </w:p>
    <w:p w:rsidR="00F71795" w:rsidRDefault="00F71795" w:rsidP="00F71795">
      <w:pPr>
        <w:ind w:firstLine="567"/>
        <w:jc w:val="both"/>
        <w:rPr>
          <w:spacing w:val="-6"/>
          <w:szCs w:val="24"/>
        </w:rPr>
      </w:pPr>
      <w:r>
        <w:rPr>
          <w:spacing w:val="-6"/>
          <w:szCs w:val="24"/>
        </w:rPr>
        <w:t>с</w:t>
      </w:r>
      <w:r w:rsidRPr="00303169">
        <w:rPr>
          <w:spacing w:val="-6"/>
          <w:szCs w:val="24"/>
        </w:rPr>
        <w:t xml:space="preserve"> 09.09.2023 на </w:t>
      </w:r>
      <w:proofErr w:type="spellStart"/>
      <w:r w:rsidRPr="00303169">
        <w:rPr>
          <w:spacing w:val="-6"/>
          <w:szCs w:val="24"/>
        </w:rPr>
        <w:t>Боткинской</w:t>
      </w:r>
      <w:proofErr w:type="spellEnd"/>
      <w:r w:rsidRPr="00303169">
        <w:rPr>
          <w:spacing w:val="-6"/>
          <w:szCs w:val="24"/>
        </w:rPr>
        <w:t xml:space="preserve"> ул. напротив второго вестибюля станции метро «Площадь Ленина» введена остано</w:t>
      </w:r>
      <w:r>
        <w:rPr>
          <w:spacing w:val="-6"/>
          <w:szCs w:val="24"/>
        </w:rPr>
        <w:t>вка трамваев «</w:t>
      </w:r>
      <w:proofErr w:type="spellStart"/>
      <w:r>
        <w:rPr>
          <w:spacing w:val="-6"/>
          <w:szCs w:val="24"/>
        </w:rPr>
        <w:t>Боткинская</w:t>
      </w:r>
      <w:proofErr w:type="spellEnd"/>
      <w:r>
        <w:rPr>
          <w:spacing w:val="-6"/>
          <w:szCs w:val="24"/>
        </w:rPr>
        <w:t xml:space="preserve"> улица»;</w:t>
      </w:r>
    </w:p>
    <w:p w:rsidR="00F71795" w:rsidRDefault="00F71795" w:rsidP="00F71795">
      <w:pPr>
        <w:ind w:firstLine="567"/>
        <w:jc w:val="both"/>
        <w:rPr>
          <w:spacing w:val="-6"/>
          <w:szCs w:val="24"/>
        </w:rPr>
      </w:pPr>
      <w:r>
        <w:rPr>
          <w:spacing w:val="-6"/>
          <w:szCs w:val="24"/>
        </w:rPr>
        <w:t xml:space="preserve">с </w:t>
      </w:r>
      <w:r w:rsidRPr="00FB462F">
        <w:rPr>
          <w:spacing w:val="-6"/>
          <w:szCs w:val="24"/>
        </w:rPr>
        <w:t>19.09.2023 выполнено нормирование скоростей движения на автобусном маршруте № 62.</w:t>
      </w:r>
    </w:p>
    <w:p w:rsidR="00F71795" w:rsidRDefault="00F71795" w:rsidP="00F71795">
      <w:pPr>
        <w:ind w:firstLine="567"/>
        <w:jc w:val="both"/>
        <w:rPr>
          <w:spacing w:val="-6"/>
          <w:szCs w:val="24"/>
        </w:rPr>
      </w:pPr>
    </w:p>
    <w:p w:rsidR="00F71795" w:rsidRDefault="00F71795" w:rsidP="00F71795">
      <w:pPr>
        <w:ind w:firstLine="567"/>
        <w:jc w:val="both"/>
        <w:rPr>
          <w:spacing w:val="-6"/>
          <w:szCs w:val="24"/>
        </w:rPr>
      </w:pPr>
      <w:r w:rsidRPr="00BB791D">
        <w:rPr>
          <w:spacing w:val="-6"/>
          <w:szCs w:val="24"/>
        </w:rPr>
        <w:t>В соответствии с графиком в I</w:t>
      </w:r>
      <w:r>
        <w:rPr>
          <w:spacing w:val="-6"/>
          <w:szCs w:val="24"/>
          <w:lang w:val="en-US"/>
        </w:rPr>
        <w:t>I</w:t>
      </w:r>
      <w:r w:rsidRPr="00BB791D">
        <w:rPr>
          <w:spacing w:val="-6"/>
          <w:szCs w:val="24"/>
        </w:rPr>
        <w:t xml:space="preserve">I </w:t>
      </w:r>
      <w:r>
        <w:rPr>
          <w:spacing w:val="-6"/>
          <w:szCs w:val="24"/>
        </w:rPr>
        <w:t>квартале 2023 года организовано два</w:t>
      </w:r>
      <w:r w:rsidRPr="00BB791D">
        <w:rPr>
          <w:spacing w:val="-6"/>
          <w:szCs w:val="24"/>
        </w:rPr>
        <w:t xml:space="preserve"> личных приема граждан заместителем председателя Комитета </w:t>
      </w:r>
      <w:r>
        <w:rPr>
          <w:spacing w:val="-6"/>
          <w:szCs w:val="24"/>
        </w:rPr>
        <w:t xml:space="preserve">по транспорту </w:t>
      </w:r>
      <w:r w:rsidRPr="00BB791D">
        <w:rPr>
          <w:spacing w:val="-6"/>
          <w:szCs w:val="24"/>
        </w:rPr>
        <w:t xml:space="preserve">Гончаровым А.Б., </w:t>
      </w:r>
      <w:r>
        <w:rPr>
          <w:spacing w:val="-6"/>
          <w:szCs w:val="24"/>
        </w:rPr>
        <w:t>и четыре</w:t>
      </w:r>
      <w:r w:rsidRPr="00BB791D">
        <w:rPr>
          <w:spacing w:val="-6"/>
          <w:szCs w:val="24"/>
        </w:rPr>
        <w:t xml:space="preserve"> личных приема граждан заместителем председателя Комитета </w:t>
      </w:r>
      <w:r>
        <w:rPr>
          <w:spacing w:val="-6"/>
          <w:szCs w:val="24"/>
        </w:rPr>
        <w:t xml:space="preserve">по транспорту </w:t>
      </w:r>
      <w:proofErr w:type="spellStart"/>
      <w:r w:rsidRPr="00BB791D">
        <w:rPr>
          <w:spacing w:val="-6"/>
          <w:szCs w:val="24"/>
        </w:rPr>
        <w:t>Ваньчковым</w:t>
      </w:r>
      <w:proofErr w:type="spellEnd"/>
      <w:r w:rsidRPr="00BB791D">
        <w:rPr>
          <w:spacing w:val="-6"/>
          <w:szCs w:val="24"/>
        </w:rPr>
        <w:t xml:space="preserve"> Д.Ю. </w:t>
      </w:r>
    </w:p>
    <w:p w:rsidR="00BD3182" w:rsidRPr="00BD3182" w:rsidRDefault="00BD3182" w:rsidP="00F71795">
      <w:pPr>
        <w:ind w:firstLine="567"/>
        <w:jc w:val="both"/>
        <w:rPr>
          <w:sz w:val="20"/>
          <w:szCs w:val="24"/>
        </w:rPr>
      </w:pPr>
      <w:bookmarkStart w:id="0" w:name="_GoBack"/>
      <w:bookmarkEnd w:id="0"/>
    </w:p>
    <w:sectPr w:rsidR="00BD3182" w:rsidRPr="00BD3182" w:rsidSect="004D0A65">
      <w:footerReference w:type="first" r:id="rId8"/>
      <w:type w:val="continuous"/>
      <w:pgSz w:w="11907" w:h="16840" w:code="9"/>
      <w:pgMar w:top="1134" w:right="567" w:bottom="1135" w:left="1134" w:header="680" w:footer="5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6FF" w:rsidRDefault="002846FF">
      <w:r>
        <w:separator/>
      </w:r>
    </w:p>
  </w:endnote>
  <w:endnote w:type="continuationSeparator" w:id="0">
    <w:p w:rsidR="002846FF" w:rsidRDefault="0028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578" w:rsidRDefault="00EC4578" w:rsidP="003D7413">
    <w:pPr>
      <w:pStyle w:val="a5"/>
      <w:ind w:left="142"/>
    </w:pPr>
  </w:p>
  <w:p w:rsidR="00EC4578" w:rsidRDefault="00EC45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6FF" w:rsidRDefault="002846FF">
      <w:r>
        <w:separator/>
      </w:r>
    </w:p>
  </w:footnote>
  <w:footnote w:type="continuationSeparator" w:id="0">
    <w:p w:rsidR="002846FF" w:rsidRDefault="00284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C6133"/>
    <w:multiLevelType w:val="hybridMultilevel"/>
    <w:tmpl w:val="1D049512"/>
    <w:lvl w:ilvl="0" w:tplc="4858BF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C0"/>
    <w:rsid w:val="00000276"/>
    <w:rsid w:val="00011358"/>
    <w:rsid w:val="00024F5B"/>
    <w:rsid w:val="000334E0"/>
    <w:rsid w:val="00067E62"/>
    <w:rsid w:val="000A23F9"/>
    <w:rsid w:val="000B5289"/>
    <w:rsid w:val="000C0A77"/>
    <w:rsid w:val="000D4792"/>
    <w:rsid w:val="000E68B4"/>
    <w:rsid w:val="000F0C62"/>
    <w:rsid w:val="000F201B"/>
    <w:rsid w:val="000F4071"/>
    <w:rsid w:val="00107FB7"/>
    <w:rsid w:val="00137E62"/>
    <w:rsid w:val="0014569B"/>
    <w:rsid w:val="00152C96"/>
    <w:rsid w:val="00156BAA"/>
    <w:rsid w:val="0016098E"/>
    <w:rsid w:val="001A7EB3"/>
    <w:rsid w:val="001C1BED"/>
    <w:rsid w:val="001C4E9C"/>
    <w:rsid w:val="001C5D3D"/>
    <w:rsid w:val="001E7683"/>
    <w:rsid w:val="00204190"/>
    <w:rsid w:val="00220CFA"/>
    <w:rsid w:val="00223889"/>
    <w:rsid w:val="00230FC5"/>
    <w:rsid w:val="00231984"/>
    <w:rsid w:val="00273B74"/>
    <w:rsid w:val="00273FF7"/>
    <w:rsid w:val="002846FF"/>
    <w:rsid w:val="00297F40"/>
    <w:rsid w:val="00304455"/>
    <w:rsid w:val="00306D00"/>
    <w:rsid w:val="003175FD"/>
    <w:rsid w:val="00327598"/>
    <w:rsid w:val="00327EA7"/>
    <w:rsid w:val="003444C2"/>
    <w:rsid w:val="00352D47"/>
    <w:rsid w:val="00364D94"/>
    <w:rsid w:val="003675BD"/>
    <w:rsid w:val="00396E8D"/>
    <w:rsid w:val="003A4063"/>
    <w:rsid w:val="003B0614"/>
    <w:rsid w:val="003D3F45"/>
    <w:rsid w:val="003D7413"/>
    <w:rsid w:val="003E3E24"/>
    <w:rsid w:val="0042639B"/>
    <w:rsid w:val="00440FEB"/>
    <w:rsid w:val="00455D87"/>
    <w:rsid w:val="00465BF5"/>
    <w:rsid w:val="00475462"/>
    <w:rsid w:val="004A7197"/>
    <w:rsid w:val="004B5569"/>
    <w:rsid w:val="004D0A65"/>
    <w:rsid w:val="004E1B0A"/>
    <w:rsid w:val="004E4812"/>
    <w:rsid w:val="004F27D9"/>
    <w:rsid w:val="005001D2"/>
    <w:rsid w:val="0058318E"/>
    <w:rsid w:val="0058342C"/>
    <w:rsid w:val="005841E3"/>
    <w:rsid w:val="005966A0"/>
    <w:rsid w:val="005A5208"/>
    <w:rsid w:val="005A57D5"/>
    <w:rsid w:val="005C4586"/>
    <w:rsid w:val="0060111F"/>
    <w:rsid w:val="00606EDF"/>
    <w:rsid w:val="00607D00"/>
    <w:rsid w:val="006220BE"/>
    <w:rsid w:val="006266F2"/>
    <w:rsid w:val="00662663"/>
    <w:rsid w:val="00681CEE"/>
    <w:rsid w:val="006A41B8"/>
    <w:rsid w:val="006C4A92"/>
    <w:rsid w:val="006D44D4"/>
    <w:rsid w:val="006D5EB7"/>
    <w:rsid w:val="006F40C5"/>
    <w:rsid w:val="00720344"/>
    <w:rsid w:val="007532E5"/>
    <w:rsid w:val="00754FE6"/>
    <w:rsid w:val="00764657"/>
    <w:rsid w:val="0076666D"/>
    <w:rsid w:val="0077478F"/>
    <w:rsid w:val="007760EB"/>
    <w:rsid w:val="00784CE4"/>
    <w:rsid w:val="007A3095"/>
    <w:rsid w:val="007D526E"/>
    <w:rsid w:val="007E3FD5"/>
    <w:rsid w:val="007E60E7"/>
    <w:rsid w:val="008047C7"/>
    <w:rsid w:val="008326CF"/>
    <w:rsid w:val="00835A8E"/>
    <w:rsid w:val="00852376"/>
    <w:rsid w:val="00862BCF"/>
    <w:rsid w:val="0087453A"/>
    <w:rsid w:val="00891E3B"/>
    <w:rsid w:val="00892C9F"/>
    <w:rsid w:val="008D0E38"/>
    <w:rsid w:val="008D7590"/>
    <w:rsid w:val="008D75B5"/>
    <w:rsid w:val="009141ED"/>
    <w:rsid w:val="00915E41"/>
    <w:rsid w:val="00927D01"/>
    <w:rsid w:val="00975C04"/>
    <w:rsid w:val="00990745"/>
    <w:rsid w:val="009C21A9"/>
    <w:rsid w:val="009C4E2B"/>
    <w:rsid w:val="009D03CA"/>
    <w:rsid w:val="009F60DD"/>
    <w:rsid w:val="00A21251"/>
    <w:rsid w:val="00A255A7"/>
    <w:rsid w:val="00A3656D"/>
    <w:rsid w:val="00A6583E"/>
    <w:rsid w:val="00A85071"/>
    <w:rsid w:val="00A94BBE"/>
    <w:rsid w:val="00AA0F8A"/>
    <w:rsid w:val="00AE0576"/>
    <w:rsid w:val="00AE4088"/>
    <w:rsid w:val="00AF49B1"/>
    <w:rsid w:val="00AF7672"/>
    <w:rsid w:val="00B006E3"/>
    <w:rsid w:val="00B15859"/>
    <w:rsid w:val="00B209B2"/>
    <w:rsid w:val="00B26117"/>
    <w:rsid w:val="00B47219"/>
    <w:rsid w:val="00B501C6"/>
    <w:rsid w:val="00B94EC0"/>
    <w:rsid w:val="00BA25FE"/>
    <w:rsid w:val="00BD3182"/>
    <w:rsid w:val="00BE42AA"/>
    <w:rsid w:val="00BF24C1"/>
    <w:rsid w:val="00BF6522"/>
    <w:rsid w:val="00C0580B"/>
    <w:rsid w:val="00C13682"/>
    <w:rsid w:val="00C15892"/>
    <w:rsid w:val="00C23BE5"/>
    <w:rsid w:val="00C33FBD"/>
    <w:rsid w:val="00C41849"/>
    <w:rsid w:val="00C47B8B"/>
    <w:rsid w:val="00C742DB"/>
    <w:rsid w:val="00C84302"/>
    <w:rsid w:val="00C85527"/>
    <w:rsid w:val="00C87600"/>
    <w:rsid w:val="00C97952"/>
    <w:rsid w:val="00CC4178"/>
    <w:rsid w:val="00D16473"/>
    <w:rsid w:val="00D36B81"/>
    <w:rsid w:val="00D50F75"/>
    <w:rsid w:val="00D55590"/>
    <w:rsid w:val="00D6583D"/>
    <w:rsid w:val="00D8487D"/>
    <w:rsid w:val="00D86512"/>
    <w:rsid w:val="00DA3D1A"/>
    <w:rsid w:val="00DC037D"/>
    <w:rsid w:val="00DD2172"/>
    <w:rsid w:val="00DE04FD"/>
    <w:rsid w:val="00E10989"/>
    <w:rsid w:val="00E65E7E"/>
    <w:rsid w:val="00E95B11"/>
    <w:rsid w:val="00EB47F4"/>
    <w:rsid w:val="00EC0D3D"/>
    <w:rsid w:val="00EC2618"/>
    <w:rsid w:val="00EC4578"/>
    <w:rsid w:val="00ED012A"/>
    <w:rsid w:val="00EE727A"/>
    <w:rsid w:val="00EF54EA"/>
    <w:rsid w:val="00F06E9B"/>
    <w:rsid w:val="00F23E8F"/>
    <w:rsid w:val="00F50D04"/>
    <w:rsid w:val="00F54BFF"/>
    <w:rsid w:val="00F572ED"/>
    <w:rsid w:val="00F626AB"/>
    <w:rsid w:val="00F6430E"/>
    <w:rsid w:val="00F71795"/>
    <w:rsid w:val="00FB02E8"/>
    <w:rsid w:val="00FE630D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D902A5D"/>
  <w15:docId w15:val="{B8FB1D10-4148-403C-8A0F-35F96AFB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C979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9795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9795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BF6522"/>
  </w:style>
  <w:style w:type="character" w:customStyle="1" w:styleId="a6">
    <w:name w:val="Нижний колонтитул Знак"/>
    <w:basedOn w:val="a0"/>
    <w:link w:val="a5"/>
    <w:uiPriority w:val="99"/>
    <w:rsid w:val="00EC4578"/>
    <w:rPr>
      <w:sz w:val="24"/>
    </w:rPr>
  </w:style>
  <w:style w:type="character" w:customStyle="1" w:styleId="FontStyle14">
    <w:name w:val="Font Style14"/>
    <w:basedOn w:val="a0"/>
    <w:uiPriority w:val="99"/>
    <w:rsid w:val="00990745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4D0A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B7016-D584-471C-B9DF-DE9AFE1B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Муртазин Алишер</dc:creator>
  <cp:lastModifiedBy>Андреева Ирина</cp:lastModifiedBy>
  <cp:revision>4</cp:revision>
  <cp:lastPrinted>2023-07-11T10:22:00Z</cp:lastPrinted>
  <dcterms:created xsi:type="dcterms:W3CDTF">2023-10-06T13:36:00Z</dcterms:created>
  <dcterms:modified xsi:type="dcterms:W3CDTF">2023-10-06T13:47:00Z</dcterms:modified>
</cp:coreProperties>
</file>