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639" w:type="dxa"/>
        <w:tblLayout w:type="fixed"/>
        <w:tblLook w:val="00A0" w:firstRow="1" w:lastRow="0" w:firstColumn="1" w:lastColumn="0" w:noHBand="0" w:noVBand="0"/>
      </w:tblPr>
      <w:tblGrid>
        <w:gridCol w:w="4786"/>
        <w:gridCol w:w="4853"/>
      </w:tblGrid>
      <w:tr w:rsidR="004B7D08" w:rsidRPr="002508FD" w14:paraId="76635694" w14:textId="77777777" w:rsidTr="00CC2E6E">
        <w:tc>
          <w:tcPr>
            <w:tcW w:w="9639" w:type="dxa"/>
            <w:gridSpan w:val="2"/>
          </w:tcPr>
          <w:bookmarkStart w:id="0" w:name="_GoBack"/>
          <w:bookmarkEnd w:id="0"/>
          <w:p w14:paraId="1B446A32" w14:textId="77777777" w:rsidR="004B7D08" w:rsidRPr="00AB1BFB" w:rsidRDefault="004B7D08" w:rsidP="002839A1">
            <w:pPr>
              <w:widowControl w:val="0"/>
              <w:jc w:val="center"/>
            </w:pPr>
            <w:r w:rsidRPr="00AB1BFB">
              <w:object w:dxaOrig="2640" w:dyaOrig="2556" w14:anchorId="116CB1DB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51pt;height:48pt" o:ole="">
                  <v:imagedata r:id="rId7" o:title=""/>
                </v:shape>
                <o:OLEObject Type="Embed" ProgID="PBrush" ShapeID="_x0000_i1025" DrawAspect="Content" ObjectID="_1756646688" r:id="rId8"/>
              </w:object>
            </w:r>
          </w:p>
          <w:p w14:paraId="2AAAD2BD" w14:textId="77777777" w:rsidR="004B7D08" w:rsidRPr="00AB1BFB" w:rsidRDefault="004B7D08" w:rsidP="002839A1">
            <w:pPr>
              <w:widowControl w:val="0"/>
              <w:jc w:val="center"/>
            </w:pPr>
          </w:p>
        </w:tc>
      </w:tr>
      <w:tr w:rsidR="004B7D08" w:rsidRPr="002508FD" w14:paraId="20BCE1F4" w14:textId="77777777" w:rsidTr="00CC2E6E">
        <w:tc>
          <w:tcPr>
            <w:tcW w:w="9639" w:type="dxa"/>
            <w:gridSpan w:val="2"/>
          </w:tcPr>
          <w:p w14:paraId="5BFD5543" w14:textId="77777777" w:rsidR="004B7D08" w:rsidRPr="00AB1BFB" w:rsidRDefault="004B7D08" w:rsidP="002839A1">
            <w:pPr>
              <w:widowControl w:val="0"/>
              <w:jc w:val="center"/>
              <w:rPr>
                <w:b/>
                <w:sz w:val="28"/>
                <w:szCs w:val="28"/>
              </w:rPr>
            </w:pPr>
            <w:r w:rsidRPr="00AB1BFB">
              <w:rPr>
                <w:b/>
                <w:sz w:val="28"/>
                <w:szCs w:val="28"/>
              </w:rPr>
              <w:t>ПРАВИТЕЛЬСТВО САНКТ-ПЕТЕРБУРГА</w:t>
            </w:r>
          </w:p>
        </w:tc>
      </w:tr>
      <w:tr w:rsidR="004B7D08" w:rsidRPr="002508FD" w14:paraId="548F2A01" w14:textId="77777777" w:rsidTr="00AB1BFB">
        <w:trPr>
          <w:trHeight w:val="170"/>
        </w:trPr>
        <w:tc>
          <w:tcPr>
            <w:tcW w:w="9639" w:type="dxa"/>
            <w:gridSpan w:val="2"/>
          </w:tcPr>
          <w:p w14:paraId="093515BA" w14:textId="77777777" w:rsidR="004B7D08" w:rsidRPr="00AB1BFB" w:rsidRDefault="004B7D08" w:rsidP="002839A1">
            <w:pPr>
              <w:pStyle w:val="Default"/>
              <w:widowControl w:val="0"/>
              <w:jc w:val="center"/>
              <w:rPr>
                <w:sz w:val="28"/>
                <w:szCs w:val="28"/>
              </w:rPr>
            </w:pPr>
          </w:p>
        </w:tc>
      </w:tr>
      <w:tr w:rsidR="004B7D08" w:rsidRPr="002508FD" w14:paraId="1994A4AB" w14:textId="77777777" w:rsidTr="00CC2E6E">
        <w:tc>
          <w:tcPr>
            <w:tcW w:w="9639" w:type="dxa"/>
            <w:gridSpan w:val="2"/>
            <w:vAlign w:val="center"/>
          </w:tcPr>
          <w:p w14:paraId="134B535D" w14:textId="77777777" w:rsidR="004B7D08" w:rsidRPr="008742E2" w:rsidRDefault="004B7D08" w:rsidP="002839A1">
            <w:pPr>
              <w:widowControl w:val="0"/>
              <w:jc w:val="center"/>
              <w:rPr>
                <w:b/>
                <w:sz w:val="32"/>
                <w:szCs w:val="32"/>
              </w:rPr>
            </w:pPr>
            <w:r w:rsidRPr="008742E2">
              <w:rPr>
                <w:b/>
                <w:sz w:val="32"/>
                <w:szCs w:val="32"/>
              </w:rPr>
              <w:t>П</w:t>
            </w:r>
            <w:r w:rsidR="00AB1BFB" w:rsidRPr="008742E2">
              <w:rPr>
                <w:b/>
                <w:sz w:val="32"/>
                <w:szCs w:val="32"/>
              </w:rPr>
              <w:t xml:space="preserve"> </w:t>
            </w:r>
            <w:r w:rsidRPr="008742E2">
              <w:rPr>
                <w:b/>
                <w:sz w:val="32"/>
                <w:szCs w:val="32"/>
              </w:rPr>
              <w:t>О</w:t>
            </w:r>
            <w:r w:rsidR="00AB1BFB" w:rsidRPr="008742E2">
              <w:rPr>
                <w:b/>
                <w:sz w:val="32"/>
                <w:szCs w:val="32"/>
              </w:rPr>
              <w:t xml:space="preserve"> </w:t>
            </w:r>
            <w:r w:rsidRPr="008742E2">
              <w:rPr>
                <w:b/>
                <w:sz w:val="32"/>
                <w:szCs w:val="32"/>
              </w:rPr>
              <w:t>С</w:t>
            </w:r>
            <w:r w:rsidR="00AB1BFB" w:rsidRPr="008742E2">
              <w:rPr>
                <w:b/>
                <w:sz w:val="32"/>
                <w:szCs w:val="32"/>
              </w:rPr>
              <w:t xml:space="preserve"> </w:t>
            </w:r>
            <w:r w:rsidRPr="008742E2">
              <w:rPr>
                <w:b/>
                <w:sz w:val="32"/>
                <w:szCs w:val="32"/>
              </w:rPr>
              <w:t>Т</w:t>
            </w:r>
            <w:r w:rsidR="00AB1BFB" w:rsidRPr="008742E2">
              <w:rPr>
                <w:b/>
                <w:sz w:val="32"/>
                <w:szCs w:val="32"/>
              </w:rPr>
              <w:t xml:space="preserve"> </w:t>
            </w:r>
            <w:r w:rsidRPr="008742E2">
              <w:rPr>
                <w:b/>
                <w:sz w:val="32"/>
                <w:szCs w:val="32"/>
              </w:rPr>
              <w:t>А</w:t>
            </w:r>
            <w:r w:rsidR="00AB1BFB" w:rsidRPr="008742E2">
              <w:rPr>
                <w:b/>
                <w:sz w:val="32"/>
                <w:szCs w:val="32"/>
              </w:rPr>
              <w:t xml:space="preserve"> </w:t>
            </w:r>
            <w:r w:rsidRPr="008742E2">
              <w:rPr>
                <w:b/>
                <w:sz w:val="32"/>
                <w:szCs w:val="32"/>
              </w:rPr>
              <w:t>Н</w:t>
            </w:r>
            <w:r w:rsidR="00AB1BFB" w:rsidRPr="008742E2">
              <w:rPr>
                <w:b/>
                <w:sz w:val="32"/>
                <w:szCs w:val="32"/>
              </w:rPr>
              <w:t xml:space="preserve"> </w:t>
            </w:r>
            <w:r w:rsidRPr="008742E2">
              <w:rPr>
                <w:b/>
                <w:sz w:val="32"/>
                <w:szCs w:val="32"/>
              </w:rPr>
              <w:t>О</w:t>
            </w:r>
            <w:r w:rsidR="00AB1BFB" w:rsidRPr="008742E2">
              <w:rPr>
                <w:b/>
                <w:sz w:val="32"/>
                <w:szCs w:val="32"/>
              </w:rPr>
              <w:t xml:space="preserve"> </w:t>
            </w:r>
            <w:r w:rsidRPr="008742E2">
              <w:rPr>
                <w:b/>
                <w:sz w:val="32"/>
                <w:szCs w:val="32"/>
              </w:rPr>
              <w:t>В</w:t>
            </w:r>
            <w:r w:rsidR="00AB1BFB" w:rsidRPr="008742E2">
              <w:rPr>
                <w:b/>
                <w:sz w:val="32"/>
                <w:szCs w:val="32"/>
              </w:rPr>
              <w:t xml:space="preserve"> </w:t>
            </w:r>
            <w:r w:rsidRPr="008742E2">
              <w:rPr>
                <w:b/>
                <w:sz w:val="32"/>
                <w:szCs w:val="32"/>
              </w:rPr>
              <w:t>Л</w:t>
            </w:r>
            <w:r w:rsidR="00AB1BFB" w:rsidRPr="008742E2">
              <w:rPr>
                <w:b/>
                <w:sz w:val="32"/>
                <w:szCs w:val="32"/>
              </w:rPr>
              <w:t xml:space="preserve"> </w:t>
            </w:r>
            <w:r w:rsidRPr="008742E2">
              <w:rPr>
                <w:b/>
                <w:sz w:val="32"/>
                <w:szCs w:val="32"/>
              </w:rPr>
              <w:t>Е</w:t>
            </w:r>
            <w:r w:rsidR="00AB1BFB" w:rsidRPr="008742E2">
              <w:rPr>
                <w:b/>
                <w:sz w:val="32"/>
                <w:szCs w:val="32"/>
              </w:rPr>
              <w:t xml:space="preserve"> </w:t>
            </w:r>
            <w:r w:rsidRPr="008742E2">
              <w:rPr>
                <w:b/>
                <w:sz w:val="32"/>
                <w:szCs w:val="32"/>
              </w:rPr>
              <w:t>Н</w:t>
            </w:r>
            <w:r w:rsidR="00AB1BFB" w:rsidRPr="008742E2">
              <w:rPr>
                <w:b/>
                <w:sz w:val="32"/>
                <w:szCs w:val="32"/>
              </w:rPr>
              <w:t xml:space="preserve"> </w:t>
            </w:r>
            <w:r w:rsidRPr="008742E2">
              <w:rPr>
                <w:b/>
                <w:sz w:val="32"/>
                <w:szCs w:val="32"/>
              </w:rPr>
              <w:t>И</w:t>
            </w:r>
            <w:r w:rsidR="00AB1BFB" w:rsidRPr="008742E2">
              <w:rPr>
                <w:b/>
                <w:sz w:val="32"/>
                <w:szCs w:val="32"/>
              </w:rPr>
              <w:t xml:space="preserve"> </w:t>
            </w:r>
            <w:r w:rsidRPr="008742E2">
              <w:rPr>
                <w:b/>
                <w:sz w:val="32"/>
                <w:szCs w:val="32"/>
              </w:rPr>
              <w:t>Е</w:t>
            </w:r>
          </w:p>
          <w:p w14:paraId="4BC9D8F2" w14:textId="77777777" w:rsidR="00CC2E6E" w:rsidRPr="008742E2" w:rsidRDefault="00CC2E6E" w:rsidP="002839A1">
            <w:pPr>
              <w:widowControl w:val="0"/>
              <w:jc w:val="center"/>
              <w:rPr>
                <w:b/>
              </w:rPr>
            </w:pPr>
          </w:p>
        </w:tc>
      </w:tr>
      <w:tr w:rsidR="004B7D08" w:rsidRPr="002508FD" w14:paraId="228AA2B2" w14:textId="77777777" w:rsidTr="00CC2E6E">
        <w:tc>
          <w:tcPr>
            <w:tcW w:w="4786" w:type="dxa"/>
          </w:tcPr>
          <w:p w14:paraId="767DE50C" w14:textId="77777777" w:rsidR="004B7D08" w:rsidRDefault="004B7D08" w:rsidP="00CC2E6E">
            <w:pPr>
              <w:widowControl w:val="0"/>
              <w:ind w:left="-108"/>
            </w:pPr>
            <w:r w:rsidRPr="002508FD">
              <w:t>______________</w:t>
            </w:r>
          </w:p>
          <w:p w14:paraId="56C8EEA6" w14:textId="77777777" w:rsidR="00CC2E6E" w:rsidRPr="002508FD" w:rsidRDefault="00CC2E6E" w:rsidP="002839A1">
            <w:pPr>
              <w:widowControl w:val="0"/>
            </w:pPr>
          </w:p>
        </w:tc>
        <w:tc>
          <w:tcPr>
            <w:tcW w:w="4853" w:type="dxa"/>
          </w:tcPr>
          <w:p w14:paraId="757848B8" w14:textId="77777777" w:rsidR="004B7D08" w:rsidRPr="002508FD" w:rsidRDefault="004B7D08" w:rsidP="00CC2E6E">
            <w:pPr>
              <w:widowControl w:val="0"/>
              <w:ind w:right="175"/>
              <w:jc w:val="right"/>
            </w:pPr>
            <w:r w:rsidRPr="002508FD">
              <w:t>№______________</w:t>
            </w:r>
          </w:p>
        </w:tc>
      </w:tr>
      <w:tr w:rsidR="004B7D08" w:rsidRPr="002508FD" w14:paraId="4C9344B7" w14:textId="77777777" w:rsidTr="00CC2E6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4786" w:type="dxa"/>
            <w:tcBorders>
              <w:top w:val="nil"/>
              <w:left w:val="nil"/>
              <w:bottom w:val="nil"/>
              <w:right w:val="nil"/>
            </w:tcBorders>
          </w:tcPr>
          <w:p w14:paraId="3B905736" w14:textId="77777777" w:rsidR="004B7D08" w:rsidRPr="002508FD" w:rsidRDefault="004B7D08" w:rsidP="002839A1">
            <w:pPr>
              <w:widowControl w:val="0"/>
            </w:pPr>
          </w:p>
        </w:tc>
        <w:tc>
          <w:tcPr>
            <w:tcW w:w="4853" w:type="dxa"/>
            <w:tcBorders>
              <w:top w:val="nil"/>
              <w:left w:val="nil"/>
              <w:bottom w:val="nil"/>
              <w:right w:val="nil"/>
            </w:tcBorders>
          </w:tcPr>
          <w:p w14:paraId="2B6E9693" w14:textId="77777777" w:rsidR="004B7D08" w:rsidRPr="002508FD" w:rsidRDefault="004B7D08" w:rsidP="002839A1">
            <w:pPr>
              <w:widowControl w:val="0"/>
              <w:jc w:val="right"/>
            </w:pPr>
          </w:p>
        </w:tc>
      </w:tr>
      <w:tr w:rsidR="004B7D08" w:rsidRPr="002508FD" w14:paraId="5009A008" w14:textId="77777777" w:rsidTr="00CC2E6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4786" w:type="dxa"/>
            <w:tcBorders>
              <w:top w:val="nil"/>
              <w:left w:val="nil"/>
              <w:bottom w:val="nil"/>
              <w:right w:val="nil"/>
            </w:tcBorders>
          </w:tcPr>
          <w:p w14:paraId="48C00CFA" w14:textId="77777777" w:rsidR="004B7D08" w:rsidRPr="002508FD" w:rsidRDefault="004B7D08" w:rsidP="002839A1">
            <w:pPr>
              <w:widowControl w:val="0"/>
            </w:pPr>
          </w:p>
        </w:tc>
        <w:tc>
          <w:tcPr>
            <w:tcW w:w="4853" w:type="dxa"/>
            <w:tcBorders>
              <w:top w:val="nil"/>
              <w:left w:val="nil"/>
              <w:bottom w:val="nil"/>
              <w:right w:val="nil"/>
            </w:tcBorders>
          </w:tcPr>
          <w:p w14:paraId="0ABEAD43" w14:textId="77777777" w:rsidR="004B7D08" w:rsidRPr="002508FD" w:rsidRDefault="004B7D08" w:rsidP="002839A1">
            <w:pPr>
              <w:widowControl w:val="0"/>
              <w:jc w:val="right"/>
            </w:pPr>
          </w:p>
        </w:tc>
      </w:tr>
      <w:tr w:rsidR="00A82E05" w:rsidRPr="002508FD" w14:paraId="3ABA43E2" w14:textId="77777777" w:rsidTr="00CC2E6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4786" w:type="dxa"/>
            <w:tcBorders>
              <w:top w:val="nil"/>
              <w:left w:val="nil"/>
              <w:bottom w:val="nil"/>
              <w:right w:val="nil"/>
            </w:tcBorders>
          </w:tcPr>
          <w:p w14:paraId="5660EC40" w14:textId="77777777" w:rsidR="00A82E05" w:rsidRPr="002508FD" w:rsidRDefault="00A82E05" w:rsidP="002839A1">
            <w:pPr>
              <w:widowControl w:val="0"/>
            </w:pPr>
          </w:p>
        </w:tc>
        <w:tc>
          <w:tcPr>
            <w:tcW w:w="4853" w:type="dxa"/>
            <w:tcBorders>
              <w:top w:val="nil"/>
              <w:left w:val="nil"/>
              <w:bottom w:val="nil"/>
              <w:right w:val="nil"/>
            </w:tcBorders>
          </w:tcPr>
          <w:p w14:paraId="5F54291E" w14:textId="77777777" w:rsidR="00A82E05" w:rsidRPr="002508FD" w:rsidRDefault="00A82E05" w:rsidP="002839A1">
            <w:pPr>
              <w:widowControl w:val="0"/>
              <w:jc w:val="right"/>
            </w:pPr>
          </w:p>
        </w:tc>
      </w:tr>
    </w:tbl>
    <w:p w14:paraId="280B76C6" w14:textId="07D3BA85" w:rsidR="008E1EFF" w:rsidRPr="008E1EFF" w:rsidRDefault="008E1EFF" w:rsidP="007D70E3">
      <w:pPr>
        <w:pStyle w:val="ConsPlusTitle"/>
        <w:ind w:right="4818" w:firstLine="0"/>
        <w:jc w:val="left"/>
        <w:rPr>
          <w:rFonts w:ascii="Times New Roman" w:hAnsi="Times New Roman" w:cs="Times New Roman"/>
          <w:sz w:val="24"/>
          <w:szCs w:val="24"/>
        </w:rPr>
      </w:pPr>
      <w:r w:rsidRPr="008E1EFF">
        <w:rPr>
          <w:rFonts w:ascii="Times New Roman" w:hAnsi="Times New Roman" w:cs="Times New Roman"/>
          <w:sz w:val="24"/>
          <w:szCs w:val="24"/>
        </w:rPr>
        <w:t xml:space="preserve">О </w:t>
      </w:r>
      <w:r w:rsidR="00537F8D">
        <w:rPr>
          <w:rFonts w:ascii="Times New Roman" w:hAnsi="Times New Roman" w:cs="Times New Roman"/>
          <w:sz w:val="24"/>
          <w:szCs w:val="24"/>
        </w:rPr>
        <w:t>п</w:t>
      </w:r>
      <w:r w:rsidR="00113917">
        <w:rPr>
          <w:rFonts w:ascii="Times New Roman" w:hAnsi="Times New Roman" w:cs="Times New Roman"/>
          <w:sz w:val="24"/>
          <w:szCs w:val="24"/>
        </w:rPr>
        <w:t xml:space="preserve">орядке взаимодействия исполнительных органов </w:t>
      </w:r>
      <w:r w:rsidR="00191E16">
        <w:rPr>
          <w:rFonts w:ascii="Times New Roman" w:hAnsi="Times New Roman" w:cs="Times New Roman"/>
          <w:sz w:val="24"/>
          <w:szCs w:val="24"/>
        </w:rPr>
        <w:t>г</w:t>
      </w:r>
      <w:r w:rsidR="00113917">
        <w:rPr>
          <w:rFonts w:ascii="Times New Roman" w:hAnsi="Times New Roman" w:cs="Times New Roman"/>
          <w:sz w:val="24"/>
          <w:szCs w:val="24"/>
        </w:rPr>
        <w:t xml:space="preserve">осударственной власти </w:t>
      </w:r>
      <w:r w:rsidR="00113917">
        <w:rPr>
          <w:rFonts w:ascii="Times New Roman" w:hAnsi="Times New Roman" w:cs="Times New Roman"/>
          <w:sz w:val="24"/>
          <w:szCs w:val="24"/>
        </w:rPr>
        <w:br/>
        <w:t xml:space="preserve">Санкт-Петербурга </w:t>
      </w:r>
      <w:r w:rsidR="00537F8D">
        <w:rPr>
          <w:rFonts w:ascii="Times New Roman" w:hAnsi="Times New Roman" w:cs="Times New Roman"/>
          <w:sz w:val="24"/>
          <w:szCs w:val="24"/>
        </w:rPr>
        <w:t xml:space="preserve">в случае </w:t>
      </w:r>
      <w:r w:rsidR="00537F8D" w:rsidRPr="00537F8D">
        <w:rPr>
          <w:rFonts w:ascii="Times New Roman" w:hAnsi="Times New Roman" w:cs="Times New Roman"/>
          <w:sz w:val="24"/>
          <w:szCs w:val="24"/>
        </w:rPr>
        <w:t xml:space="preserve">обнаружения на земельных участках (части земельных участков) </w:t>
      </w:r>
      <w:r w:rsidR="00537F8D">
        <w:rPr>
          <w:rFonts w:ascii="Times New Roman" w:hAnsi="Times New Roman" w:cs="Times New Roman"/>
          <w:sz w:val="24"/>
          <w:szCs w:val="24"/>
        </w:rPr>
        <w:t xml:space="preserve">на территории </w:t>
      </w:r>
      <w:r w:rsidR="00537F8D">
        <w:rPr>
          <w:rFonts w:ascii="Times New Roman" w:hAnsi="Times New Roman" w:cs="Times New Roman"/>
          <w:sz w:val="24"/>
          <w:szCs w:val="24"/>
        </w:rPr>
        <w:br/>
        <w:t xml:space="preserve">Санкт-Петербурга </w:t>
      </w:r>
      <w:r w:rsidR="00537F8D" w:rsidRPr="00537F8D">
        <w:rPr>
          <w:rFonts w:ascii="Times New Roman" w:hAnsi="Times New Roman" w:cs="Times New Roman"/>
          <w:sz w:val="24"/>
          <w:szCs w:val="24"/>
        </w:rPr>
        <w:t xml:space="preserve">костных останков </w:t>
      </w:r>
      <w:r w:rsidR="00537F8D">
        <w:rPr>
          <w:rFonts w:ascii="Times New Roman" w:hAnsi="Times New Roman" w:cs="Times New Roman"/>
          <w:sz w:val="24"/>
          <w:szCs w:val="24"/>
        </w:rPr>
        <w:br/>
      </w:r>
      <w:r w:rsidR="00537F8D" w:rsidRPr="00537F8D">
        <w:rPr>
          <w:rFonts w:ascii="Times New Roman" w:hAnsi="Times New Roman" w:cs="Times New Roman"/>
          <w:sz w:val="24"/>
          <w:szCs w:val="24"/>
        </w:rPr>
        <w:t>и (или) надгробий, памятников, стел, обелисков, других мемориальных сооружений и объектов, их частей</w:t>
      </w:r>
      <w:r w:rsidR="00013849">
        <w:rPr>
          <w:rFonts w:ascii="Times New Roman" w:hAnsi="Times New Roman" w:cs="Times New Roman"/>
          <w:sz w:val="24"/>
          <w:szCs w:val="24"/>
        </w:rPr>
        <w:t xml:space="preserve"> </w:t>
      </w:r>
      <w:r w:rsidR="00013849">
        <w:rPr>
          <w:rFonts w:ascii="Times New Roman" w:hAnsi="Times New Roman" w:cs="Times New Roman"/>
          <w:sz w:val="24"/>
          <w:szCs w:val="24"/>
        </w:rPr>
        <w:br/>
        <w:t xml:space="preserve">и о внесении изменений в некоторые постановления Правительства </w:t>
      </w:r>
      <w:r w:rsidR="00013849">
        <w:rPr>
          <w:rFonts w:ascii="Times New Roman" w:hAnsi="Times New Roman" w:cs="Times New Roman"/>
          <w:sz w:val="24"/>
          <w:szCs w:val="24"/>
        </w:rPr>
        <w:br/>
        <w:t>Санкт-Петербурга</w:t>
      </w:r>
      <w:r w:rsidR="00537F8D">
        <w:rPr>
          <w:rFonts w:ascii="Times New Roman" w:hAnsi="Times New Roman" w:cs="Times New Roman"/>
          <w:sz w:val="24"/>
          <w:szCs w:val="24"/>
        </w:rPr>
        <w:t xml:space="preserve"> </w:t>
      </w:r>
      <w:r w:rsidR="00537F8D">
        <w:rPr>
          <w:rFonts w:ascii="Times New Roman" w:hAnsi="Times New Roman" w:cs="Times New Roman"/>
          <w:sz w:val="24"/>
          <w:szCs w:val="24"/>
        </w:rPr>
        <w:br/>
      </w:r>
    </w:p>
    <w:p w14:paraId="5D2E35FC" w14:textId="77777777" w:rsidR="00CC2E6E" w:rsidRPr="007B7FB9" w:rsidRDefault="00CC2E6E" w:rsidP="002839A1">
      <w:pPr>
        <w:pStyle w:val="ConsPlusTitle"/>
        <w:tabs>
          <w:tab w:val="left" w:pos="4111"/>
        </w:tabs>
        <w:ind w:right="5243" w:firstLine="0"/>
        <w:jc w:val="both"/>
        <w:rPr>
          <w:rFonts w:ascii="Times New Roman" w:hAnsi="Times New Roman" w:cs="Times New Roman"/>
          <w:color w:val="000000"/>
          <w:sz w:val="24"/>
        </w:rPr>
      </w:pPr>
    </w:p>
    <w:p w14:paraId="50D9E5A7" w14:textId="22BEB988" w:rsidR="004B7D08" w:rsidRDefault="00537F8D" w:rsidP="007B5806">
      <w:pPr>
        <w:autoSpaceDE w:val="0"/>
        <w:autoSpaceDN w:val="0"/>
        <w:adjustRightInd w:val="0"/>
        <w:ind w:firstLine="567"/>
        <w:jc w:val="both"/>
      </w:pPr>
      <w:r>
        <w:t xml:space="preserve">В целях реализации отдельных положений </w:t>
      </w:r>
      <w:r w:rsidRPr="00537F8D">
        <w:t>Закон</w:t>
      </w:r>
      <w:r>
        <w:t>а</w:t>
      </w:r>
      <w:r w:rsidRPr="00537F8D">
        <w:t xml:space="preserve"> </w:t>
      </w:r>
      <w:r>
        <w:t xml:space="preserve">Санкт-Петербурга от 05.02.2020 </w:t>
      </w:r>
      <w:r>
        <w:br/>
        <w:t>№</w:t>
      </w:r>
      <w:r w:rsidRPr="00537F8D">
        <w:t xml:space="preserve"> 32-4 </w:t>
      </w:r>
      <w:r>
        <w:t>«</w:t>
      </w:r>
      <w:r w:rsidRPr="00537F8D">
        <w:t xml:space="preserve">О мерах по реализации Закона Российской Федерации </w:t>
      </w:r>
      <w:r>
        <w:t>«</w:t>
      </w:r>
      <w:r w:rsidRPr="00537F8D">
        <w:t>Об увековечении памяти погибших при защите Отечества</w:t>
      </w:r>
      <w:r>
        <w:t>»</w:t>
      </w:r>
      <w:r w:rsidRPr="00537F8D">
        <w:t xml:space="preserve"> и внесении изменений в Закон Санкт-Петербурга </w:t>
      </w:r>
      <w:r>
        <w:br/>
        <w:t>«</w:t>
      </w:r>
      <w:r w:rsidRPr="00537F8D">
        <w:t>О погребении и похоронном деле в Санкт-Петербурге</w:t>
      </w:r>
      <w:r>
        <w:t>»</w:t>
      </w:r>
      <w:r w:rsidRPr="00537F8D">
        <w:t xml:space="preserve"> и Закон Санкт-Петербурга </w:t>
      </w:r>
      <w:r>
        <w:br/>
        <w:t>«</w:t>
      </w:r>
      <w:r w:rsidRPr="00537F8D">
        <w:t>Об организации местного самоуправления в Санкт-Петербурге</w:t>
      </w:r>
      <w:r>
        <w:t>» Пр</w:t>
      </w:r>
      <w:r w:rsidR="007B7FB9">
        <w:t xml:space="preserve">авительство </w:t>
      </w:r>
      <w:r>
        <w:br/>
      </w:r>
      <w:r w:rsidR="007B7FB9">
        <w:t>Санкт-Петербурга</w:t>
      </w:r>
    </w:p>
    <w:p w14:paraId="524C2117" w14:textId="77777777" w:rsidR="00B909FD" w:rsidRPr="007B7FB9" w:rsidRDefault="00B909FD" w:rsidP="007B5806">
      <w:pPr>
        <w:autoSpaceDE w:val="0"/>
        <w:autoSpaceDN w:val="0"/>
        <w:adjustRightInd w:val="0"/>
        <w:jc w:val="both"/>
        <w:rPr>
          <w:rFonts w:eastAsia="Arial Unicode MS"/>
          <w:b/>
          <w:color w:val="000000"/>
          <w:szCs w:val="28"/>
        </w:rPr>
      </w:pPr>
    </w:p>
    <w:p w14:paraId="4D9E5F00" w14:textId="77777777" w:rsidR="004B7D08" w:rsidRPr="00AB1BFB" w:rsidRDefault="004B7D08" w:rsidP="007B5806">
      <w:pPr>
        <w:autoSpaceDE w:val="0"/>
        <w:autoSpaceDN w:val="0"/>
        <w:adjustRightInd w:val="0"/>
        <w:jc w:val="both"/>
        <w:rPr>
          <w:rFonts w:eastAsia="Arial Unicode MS"/>
          <w:b/>
          <w:color w:val="000000"/>
        </w:rPr>
      </w:pPr>
      <w:r w:rsidRPr="00AB1BFB">
        <w:rPr>
          <w:rFonts w:eastAsia="Arial Unicode MS"/>
          <w:b/>
          <w:color w:val="000000"/>
        </w:rPr>
        <w:t>П</w:t>
      </w:r>
      <w:r w:rsidR="00335A36" w:rsidRPr="00AB1BFB">
        <w:rPr>
          <w:rFonts w:eastAsia="Arial Unicode MS"/>
          <w:b/>
          <w:color w:val="000000"/>
        </w:rPr>
        <w:t xml:space="preserve"> </w:t>
      </w:r>
      <w:r w:rsidRPr="00AB1BFB">
        <w:rPr>
          <w:rFonts w:eastAsia="Arial Unicode MS"/>
          <w:b/>
          <w:color w:val="000000"/>
        </w:rPr>
        <w:t>О</w:t>
      </w:r>
      <w:r w:rsidR="00335A36" w:rsidRPr="00AB1BFB">
        <w:rPr>
          <w:rFonts w:eastAsia="Arial Unicode MS"/>
          <w:b/>
          <w:color w:val="000000"/>
        </w:rPr>
        <w:t xml:space="preserve"> </w:t>
      </w:r>
      <w:r w:rsidRPr="00AB1BFB">
        <w:rPr>
          <w:rFonts w:eastAsia="Arial Unicode MS"/>
          <w:b/>
          <w:color w:val="000000"/>
        </w:rPr>
        <w:t>С</w:t>
      </w:r>
      <w:r w:rsidR="00335A36" w:rsidRPr="00AB1BFB">
        <w:rPr>
          <w:rFonts w:eastAsia="Arial Unicode MS"/>
          <w:b/>
          <w:color w:val="000000"/>
        </w:rPr>
        <w:t xml:space="preserve"> </w:t>
      </w:r>
      <w:r w:rsidRPr="00AB1BFB">
        <w:rPr>
          <w:rFonts w:eastAsia="Arial Unicode MS"/>
          <w:b/>
          <w:color w:val="000000"/>
        </w:rPr>
        <w:t>Т</w:t>
      </w:r>
      <w:r w:rsidR="00335A36" w:rsidRPr="00AB1BFB">
        <w:rPr>
          <w:rFonts w:eastAsia="Arial Unicode MS"/>
          <w:b/>
          <w:color w:val="000000"/>
        </w:rPr>
        <w:t xml:space="preserve"> </w:t>
      </w:r>
      <w:r w:rsidRPr="00AB1BFB">
        <w:rPr>
          <w:rFonts w:eastAsia="Arial Unicode MS"/>
          <w:b/>
          <w:color w:val="000000"/>
        </w:rPr>
        <w:t>А</w:t>
      </w:r>
      <w:r w:rsidR="00335A36" w:rsidRPr="00AB1BFB">
        <w:rPr>
          <w:rFonts w:eastAsia="Arial Unicode MS"/>
          <w:b/>
          <w:color w:val="000000"/>
        </w:rPr>
        <w:t xml:space="preserve"> </w:t>
      </w:r>
      <w:r w:rsidRPr="00AB1BFB">
        <w:rPr>
          <w:rFonts w:eastAsia="Arial Unicode MS"/>
          <w:b/>
          <w:color w:val="000000"/>
        </w:rPr>
        <w:t>Н</w:t>
      </w:r>
      <w:r w:rsidR="00335A36" w:rsidRPr="00AB1BFB">
        <w:rPr>
          <w:rFonts w:eastAsia="Arial Unicode MS"/>
          <w:b/>
          <w:color w:val="000000"/>
        </w:rPr>
        <w:t xml:space="preserve"> </w:t>
      </w:r>
      <w:r w:rsidRPr="00AB1BFB">
        <w:rPr>
          <w:rFonts w:eastAsia="Arial Unicode MS"/>
          <w:b/>
          <w:color w:val="000000"/>
        </w:rPr>
        <w:t>О</w:t>
      </w:r>
      <w:r w:rsidR="00335A36" w:rsidRPr="00AB1BFB">
        <w:rPr>
          <w:rFonts w:eastAsia="Arial Unicode MS"/>
          <w:b/>
          <w:color w:val="000000"/>
        </w:rPr>
        <w:t xml:space="preserve"> </w:t>
      </w:r>
      <w:r w:rsidRPr="00AB1BFB">
        <w:rPr>
          <w:rFonts w:eastAsia="Arial Unicode MS"/>
          <w:b/>
          <w:color w:val="000000"/>
        </w:rPr>
        <w:t>В</w:t>
      </w:r>
      <w:r w:rsidR="00335A36" w:rsidRPr="00AB1BFB">
        <w:rPr>
          <w:rFonts w:eastAsia="Arial Unicode MS"/>
          <w:b/>
          <w:color w:val="000000"/>
        </w:rPr>
        <w:t xml:space="preserve"> </w:t>
      </w:r>
      <w:r w:rsidRPr="00AB1BFB">
        <w:rPr>
          <w:rFonts w:eastAsia="Arial Unicode MS"/>
          <w:b/>
          <w:color w:val="000000"/>
        </w:rPr>
        <w:t>Л</w:t>
      </w:r>
      <w:r w:rsidR="00335A36" w:rsidRPr="00AB1BFB">
        <w:rPr>
          <w:rFonts w:eastAsia="Arial Unicode MS"/>
          <w:b/>
          <w:color w:val="000000"/>
        </w:rPr>
        <w:t xml:space="preserve"> </w:t>
      </w:r>
      <w:r w:rsidRPr="00AB1BFB">
        <w:rPr>
          <w:rFonts w:eastAsia="Arial Unicode MS"/>
          <w:b/>
          <w:color w:val="000000"/>
        </w:rPr>
        <w:t>Я</w:t>
      </w:r>
      <w:r w:rsidR="00335A36" w:rsidRPr="00AB1BFB">
        <w:rPr>
          <w:rFonts w:eastAsia="Arial Unicode MS"/>
          <w:b/>
          <w:color w:val="000000"/>
        </w:rPr>
        <w:t xml:space="preserve"> </w:t>
      </w:r>
      <w:r w:rsidRPr="00AB1BFB">
        <w:rPr>
          <w:rFonts w:eastAsia="Arial Unicode MS"/>
          <w:b/>
          <w:color w:val="000000"/>
        </w:rPr>
        <w:t>Е</w:t>
      </w:r>
      <w:r w:rsidR="00335A36" w:rsidRPr="00AB1BFB">
        <w:rPr>
          <w:rFonts w:eastAsia="Arial Unicode MS"/>
          <w:b/>
          <w:color w:val="000000"/>
        </w:rPr>
        <w:t xml:space="preserve"> </w:t>
      </w:r>
      <w:r w:rsidRPr="00AB1BFB">
        <w:rPr>
          <w:rFonts w:eastAsia="Arial Unicode MS"/>
          <w:b/>
          <w:color w:val="000000"/>
        </w:rPr>
        <w:t>Т:</w:t>
      </w:r>
    </w:p>
    <w:p w14:paraId="3B5CC33F" w14:textId="77777777" w:rsidR="00D90E76" w:rsidRDefault="00D90E76" w:rsidP="00D90E76">
      <w:pPr>
        <w:autoSpaceDE w:val="0"/>
        <w:autoSpaceDN w:val="0"/>
        <w:adjustRightInd w:val="0"/>
        <w:ind w:firstLine="567"/>
        <w:jc w:val="both"/>
        <w:rPr>
          <w:rFonts w:eastAsia="Arial Unicode MS"/>
          <w:color w:val="000000"/>
        </w:rPr>
      </w:pPr>
    </w:p>
    <w:p w14:paraId="09E060E3" w14:textId="446ACA06" w:rsidR="00537F8D" w:rsidRDefault="00266DEF" w:rsidP="00266DEF">
      <w:pPr>
        <w:pStyle w:val="a9"/>
        <w:widowControl w:val="0"/>
        <w:autoSpaceDE w:val="0"/>
        <w:autoSpaceDN w:val="0"/>
        <w:adjustRightInd w:val="0"/>
        <w:ind w:left="0" w:firstLine="567"/>
        <w:jc w:val="both"/>
      </w:pPr>
      <w:r>
        <w:t xml:space="preserve">1. </w:t>
      </w:r>
      <w:r w:rsidR="00537F8D">
        <w:t xml:space="preserve">Утвердить Положение о порядке взаимодействия исполнительных органов государственной власти Санкт-Петербурга в случае </w:t>
      </w:r>
      <w:r w:rsidR="00537F8D" w:rsidRPr="00537F8D">
        <w:t xml:space="preserve">обнаружения на земельных участках (части земельных участков) </w:t>
      </w:r>
      <w:r w:rsidR="00537F8D">
        <w:t xml:space="preserve">на территории Санкт-Петербурга </w:t>
      </w:r>
      <w:r w:rsidR="00537F8D" w:rsidRPr="00537F8D">
        <w:t xml:space="preserve">костных останков </w:t>
      </w:r>
      <w:r w:rsidR="00537F8D">
        <w:br/>
      </w:r>
      <w:r w:rsidR="00537F8D" w:rsidRPr="00537F8D">
        <w:t xml:space="preserve">и (или) надгробий, памятников, стел, обелисков, других мемориальных сооружений </w:t>
      </w:r>
      <w:r w:rsidR="00537F8D">
        <w:br/>
      </w:r>
      <w:r w:rsidR="00537F8D" w:rsidRPr="00537F8D">
        <w:t>и объектов, их частей</w:t>
      </w:r>
      <w:r w:rsidR="00537F8D">
        <w:t xml:space="preserve"> согласно приложению к постановлению.</w:t>
      </w:r>
    </w:p>
    <w:p w14:paraId="1FE4AA9C" w14:textId="400F692E" w:rsidR="004104ED" w:rsidRDefault="004104ED" w:rsidP="00266DEF">
      <w:pPr>
        <w:pStyle w:val="a9"/>
        <w:widowControl w:val="0"/>
        <w:autoSpaceDE w:val="0"/>
        <w:autoSpaceDN w:val="0"/>
        <w:adjustRightInd w:val="0"/>
        <w:ind w:left="0" w:firstLine="567"/>
        <w:jc w:val="both"/>
      </w:pPr>
      <w:r>
        <w:t>2. Внести изменение в Положение</w:t>
      </w:r>
      <w:r w:rsidRPr="006F481F">
        <w:t xml:space="preserve"> </w:t>
      </w:r>
      <w:r>
        <w:t>о</w:t>
      </w:r>
      <w:r w:rsidRPr="004104ED">
        <w:t xml:space="preserve"> Государственной административно-технической инспекции</w:t>
      </w:r>
      <w:r>
        <w:t>, утвержденное п</w:t>
      </w:r>
      <w:r w:rsidRPr="004104ED">
        <w:t>остановление</w:t>
      </w:r>
      <w:r>
        <w:t>м</w:t>
      </w:r>
      <w:r w:rsidRPr="004104ED">
        <w:t xml:space="preserve"> Правительства Санкт-Петербурга от 24.02.2004 </w:t>
      </w:r>
      <w:r>
        <w:t>№</w:t>
      </w:r>
      <w:r w:rsidRPr="004104ED">
        <w:t xml:space="preserve"> 223</w:t>
      </w:r>
      <w:r>
        <w:t>,</w:t>
      </w:r>
      <w:r w:rsidRPr="004104ED">
        <w:t xml:space="preserve"> </w:t>
      </w:r>
      <w:r>
        <w:t>дополнив его пунктом 3.33 следующего содержания:</w:t>
      </w:r>
    </w:p>
    <w:p w14:paraId="53EE39C7" w14:textId="4F66F13A" w:rsidR="004104ED" w:rsidRDefault="004104ED" w:rsidP="004104ED">
      <w:pPr>
        <w:pStyle w:val="a9"/>
        <w:widowControl w:val="0"/>
        <w:autoSpaceDE w:val="0"/>
        <w:autoSpaceDN w:val="0"/>
        <w:adjustRightInd w:val="0"/>
        <w:ind w:left="0" w:firstLine="567"/>
        <w:jc w:val="both"/>
      </w:pPr>
      <w:r>
        <w:rPr>
          <w:spacing w:val="-4"/>
        </w:rPr>
        <w:t xml:space="preserve">«3.33. </w:t>
      </w:r>
      <w:r>
        <w:t>Устанавлива</w:t>
      </w:r>
      <w:r w:rsidR="00EB5EB7">
        <w:t>ть</w:t>
      </w:r>
      <w:r>
        <w:t xml:space="preserve"> ограничение в виде запрета на проведение строительных, земляных, дорожных и других работ, в результате которых непогребенные останки погибших при защите Отечества или неизвестные воинские захоронения могут быть повреждены или перемещены с места обнаружения, если иное не установлено правовыми актами Правительства Санкт-Петербурга</w:t>
      </w:r>
      <w:r w:rsidR="00E14146">
        <w:t>, а также осуществляет продление срока установленных Инспекцией ограничений</w:t>
      </w:r>
      <w:r>
        <w:t>».</w:t>
      </w:r>
    </w:p>
    <w:p w14:paraId="090019DB" w14:textId="555025FB" w:rsidR="006F481F" w:rsidRDefault="00B37FB6" w:rsidP="00266DEF">
      <w:pPr>
        <w:pStyle w:val="a9"/>
        <w:widowControl w:val="0"/>
        <w:autoSpaceDE w:val="0"/>
        <w:autoSpaceDN w:val="0"/>
        <w:adjustRightInd w:val="0"/>
        <w:ind w:left="0" w:firstLine="567"/>
        <w:jc w:val="both"/>
      </w:pPr>
      <w:r>
        <w:t>3</w:t>
      </w:r>
      <w:r w:rsidR="006F481F">
        <w:t>. Внести изменение в Положение</w:t>
      </w:r>
      <w:r w:rsidR="006F481F" w:rsidRPr="006F481F">
        <w:t xml:space="preserve"> о Службе государственного строительного надзора и экспертизы Санкт-Петербурга</w:t>
      </w:r>
      <w:r w:rsidR="006F481F">
        <w:t>, утвержденное</w:t>
      </w:r>
      <w:r w:rsidR="006F481F" w:rsidRPr="006F481F">
        <w:t xml:space="preserve"> </w:t>
      </w:r>
      <w:r w:rsidR="006F481F">
        <w:t>п</w:t>
      </w:r>
      <w:r w:rsidR="006F481F" w:rsidRPr="006F481F">
        <w:t>остановление</w:t>
      </w:r>
      <w:r w:rsidR="006F481F">
        <w:t>м</w:t>
      </w:r>
      <w:r w:rsidR="006F481F" w:rsidRPr="006F481F">
        <w:t xml:space="preserve"> Правительства </w:t>
      </w:r>
      <w:r w:rsidR="006F481F">
        <w:br/>
      </w:r>
      <w:r w:rsidR="006F481F" w:rsidRPr="006F481F">
        <w:lastRenderedPageBreak/>
        <w:t xml:space="preserve">Санкт-Петербурга от 26.10.2004 </w:t>
      </w:r>
      <w:r w:rsidR="006F481F">
        <w:t>№</w:t>
      </w:r>
      <w:r w:rsidR="006F481F" w:rsidRPr="006F481F">
        <w:t xml:space="preserve"> 1747</w:t>
      </w:r>
      <w:r w:rsidR="006F481F">
        <w:t xml:space="preserve">, дополнив его пунктом 3.11 </w:t>
      </w:r>
      <w:r w:rsidR="004104ED">
        <w:t>следующего</w:t>
      </w:r>
      <w:r w:rsidR="006F481F">
        <w:t xml:space="preserve"> содержания:</w:t>
      </w:r>
    </w:p>
    <w:p w14:paraId="4C31F331" w14:textId="62E3982B" w:rsidR="004104ED" w:rsidRDefault="006F481F" w:rsidP="006F481F">
      <w:pPr>
        <w:pStyle w:val="a9"/>
        <w:widowControl w:val="0"/>
        <w:autoSpaceDE w:val="0"/>
        <w:autoSpaceDN w:val="0"/>
        <w:adjustRightInd w:val="0"/>
        <w:ind w:left="0" w:firstLine="567"/>
        <w:jc w:val="both"/>
      </w:pPr>
      <w:r>
        <w:rPr>
          <w:spacing w:val="-4"/>
        </w:rPr>
        <w:t>«3.</w:t>
      </w:r>
      <w:r w:rsidR="004104ED">
        <w:rPr>
          <w:spacing w:val="-4"/>
        </w:rPr>
        <w:t>11</w:t>
      </w:r>
      <w:r>
        <w:rPr>
          <w:spacing w:val="-4"/>
        </w:rPr>
        <w:t xml:space="preserve">. </w:t>
      </w:r>
      <w:r>
        <w:t>Устанавлива</w:t>
      </w:r>
      <w:r w:rsidR="004104ED">
        <w:t>ет</w:t>
      </w:r>
      <w:r>
        <w:t xml:space="preserve"> ограничение в виде запрета на проведение строительных, земляных, дорожных и других работ, в результате которых непогребенные останки погибших при защите Отечества или неизвестные воинские захоронения могут быть повреждены или перемещены с места обнаружения, </w:t>
      </w:r>
      <w:r w:rsidR="004104ED">
        <w:t>если они обнаружены на земельных участках (их частях), где ведутся строительные работы, в отношении которых осуществляется региональный государственный строительный надзор</w:t>
      </w:r>
      <w:r w:rsidR="00E14146">
        <w:t>, а также осуществляет продление срока установленных Службой ограничений</w:t>
      </w:r>
      <w:r w:rsidR="004104ED">
        <w:t>».</w:t>
      </w:r>
    </w:p>
    <w:p w14:paraId="7DED9249" w14:textId="6205347E" w:rsidR="00471CC6" w:rsidRDefault="00B37FB6" w:rsidP="00266DEF">
      <w:pPr>
        <w:pStyle w:val="a9"/>
        <w:widowControl w:val="0"/>
        <w:autoSpaceDE w:val="0"/>
        <w:autoSpaceDN w:val="0"/>
        <w:adjustRightInd w:val="0"/>
        <w:ind w:left="0" w:firstLine="567"/>
        <w:jc w:val="both"/>
      </w:pPr>
      <w:r>
        <w:t>4</w:t>
      </w:r>
      <w:r w:rsidR="00537F8D">
        <w:t xml:space="preserve">. </w:t>
      </w:r>
      <w:r w:rsidR="00471CC6">
        <w:t>Внести изменение в Положение о Комитете по социальной политике</w:t>
      </w:r>
      <w:r w:rsidR="00471CC6">
        <w:br/>
        <w:t>Санкт-Петербурга, утвержденное постановлением Правительства Санкт-Петербурга</w:t>
      </w:r>
      <w:r w:rsidR="00FA0497">
        <w:br/>
      </w:r>
      <w:r w:rsidR="00471CC6">
        <w:t>от 16.09.2008 № 1182, дополнив его пунктом 3.</w:t>
      </w:r>
      <w:r w:rsidR="005B3752">
        <w:t>25-2</w:t>
      </w:r>
      <w:r w:rsidR="00471CC6">
        <w:t xml:space="preserve"> следующего содержания:</w:t>
      </w:r>
    </w:p>
    <w:p w14:paraId="05F6A6ED" w14:textId="7167E919" w:rsidR="00DA2147" w:rsidRDefault="00471CC6" w:rsidP="00266DEF">
      <w:pPr>
        <w:pStyle w:val="a9"/>
        <w:widowControl w:val="0"/>
        <w:autoSpaceDE w:val="0"/>
        <w:autoSpaceDN w:val="0"/>
        <w:adjustRightInd w:val="0"/>
        <w:ind w:left="0" w:firstLine="567"/>
        <w:jc w:val="both"/>
      </w:pPr>
      <w:r>
        <w:t>«3.</w:t>
      </w:r>
      <w:r w:rsidR="005B3752">
        <w:t>25-2</w:t>
      </w:r>
      <w:r>
        <w:t>. Осуществлять формирование поименных списков погибших при защите Отечества, останки которых погребены в воинских захоронениях, находящихся</w:t>
      </w:r>
      <w:r>
        <w:br/>
        <w:t>на территории Санкт-Петербурга».</w:t>
      </w:r>
    </w:p>
    <w:p w14:paraId="08525E36" w14:textId="79760631" w:rsidR="00556CC1" w:rsidRDefault="00723C90" w:rsidP="00471CC6">
      <w:pPr>
        <w:pStyle w:val="a9"/>
        <w:widowControl w:val="0"/>
        <w:autoSpaceDE w:val="0"/>
        <w:autoSpaceDN w:val="0"/>
        <w:adjustRightInd w:val="0"/>
        <w:ind w:left="0" w:firstLine="567"/>
        <w:jc w:val="both"/>
      </w:pPr>
      <w:r>
        <w:t>5</w:t>
      </w:r>
      <w:r w:rsidR="00556CC1">
        <w:t xml:space="preserve">. Внести </w:t>
      </w:r>
      <w:r w:rsidR="00D25D24">
        <w:t xml:space="preserve">изменение </w:t>
      </w:r>
      <w:r w:rsidR="00556CC1">
        <w:t>в Положение о Комитете по молодежной политике</w:t>
      </w:r>
      <w:r w:rsidR="00556CC1">
        <w:br/>
        <w:t>и взаимодействию с общественными организациями, утвержденное постановлением Правительства Санкт-Петербурга от 17.07.2014 № 608</w:t>
      </w:r>
      <w:r w:rsidR="00556CC1">
        <w:rPr>
          <w:spacing w:val="-4"/>
        </w:rPr>
        <w:t xml:space="preserve">, </w:t>
      </w:r>
      <w:r w:rsidR="00556CC1">
        <w:t>дополнив его пунктом 3.</w:t>
      </w:r>
      <w:r w:rsidR="00113917">
        <w:t>30</w:t>
      </w:r>
      <w:r w:rsidR="00556CC1">
        <w:t xml:space="preserve"> следующего содержания:</w:t>
      </w:r>
    </w:p>
    <w:p w14:paraId="0AD85077" w14:textId="5E593340" w:rsidR="00266DEF" w:rsidRDefault="00556CC1" w:rsidP="00266DEF">
      <w:pPr>
        <w:pStyle w:val="a9"/>
        <w:widowControl w:val="0"/>
        <w:autoSpaceDE w:val="0"/>
        <w:autoSpaceDN w:val="0"/>
        <w:adjustRightInd w:val="0"/>
        <w:ind w:left="0" w:firstLine="567"/>
        <w:jc w:val="both"/>
      </w:pPr>
      <w:r>
        <w:t>«</w:t>
      </w:r>
      <w:r w:rsidR="00977561">
        <w:t>3.</w:t>
      </w:r>
      <w:r w:rsidR="00113917">
        <w:t>30</w:t>
      </w:r>
      <w:r w:rsidR="00977561">
        <w:t xml:space="preserve">. </w:t>
      </w:r>
      <w:r>
        <w:t>О</w:t>
      </w:r>
      <w:r w:rsidRPr="00556CC1">
        <w:t>существл</w:t>
      </w:r>
      <w:r>
        <w:t>я</w:t>
      </w:r>
      <w:r w:rsidR="0059648E">
        <w:t>ет</w:t>
      </w:r>
      <w:r w:rsidRPr="00556CC1">
        <w:t xml:space="preserve"> предусмотренны</w:t>
      </w:r>
      <w:r>
        <w:t>е</w:t>
      </w:r>
      <w:r w:rsidRPr="00556CC1">
        <w:t xml:space="preserve"> част</w:t>
      </w:r>
      <w:r>
        <w:t>ью</w:t>
      </w:r>
      <w:r w:rsidRPr="00556CC1">
        <w:t xml:space="preserve"> седьмой статьи 6 Закона Российской Федерации </w:t>
      </w:r>
      <w:r>
        <w:t>«</w:t>
      </w:r>
      <w:r w:rsidRPr="00556CC1">
        <w:t>Об увековечении памяти погибших при защите Отечества</w:t>
      </w:r>
      <w:r>
        <w:t>»</w:t>
      </w:r>
      <w:r w:rsidRPr="00556CC1">
        <w:t xml:space="preserve"> полномочи</w:t>
      </w:r>
      <w:r>
        <w:t>я</w:t>
      </w:r>
      <w:r w:rsidRPr="00556CC1">
        <w:t xml:space="preserve"> уполномоченного органа государственной власти субъекта Российской Федерации</w:t>
      </w:r>
      <w:r>
        <w:t>»</w:t>
      </w:r>
      <w:r w:rsidR="00266DEF">
        <w:t>.</w:t>
      </w:r>
    </w:p>
    <w:p w14:paraId="28AD87B6" w14:textId="6CBCD299" w:rsidR="00B37FB6" w:rsidRDefault="00723C90" w:rsidP="00B37FB6">
      <w:pPr>
        <w:pStyle w:val="a9"/>
        <w:widowControl w:val="0"/>
        <w:autoSpaceDE w:val="0"/>
        <w:autoSpaceDN w:val="0"/>
        <w:adjustRightInd w:val="0"/>
        <w:ind w:left="0" w:firstLine="567"/>
        <w:jc w:val="both"/>
      </w:pPr>
      <w:r>
        <w:t>6</w:t>
      </w:r>
      <w:r w:rsidR="00B37FB6">
        <w:t>. Внести изменение в Положение об администрации района Санкт-Петербурга, утвержденное постановлением Правительства Санкт-Петербурга от 19</w:t>
      </w:r>
      <w:r w:rsidR="00B37FB6" w:rsidRPr="00AC1E5D">
        <w:t>.</w:t>
      </w:r>
      <w:r w:rsidR="00B37FB6">
        <w:t>12</w:t>
      </w:r>
      <w:r w:rsidR="00B37FB6" w:rsidRPr="00AC1E5D">
        <w:t>.201</w:t>
      </w:r>
      <w:r w:rsidR="00B37FB6">
        <w:t>7</w:t>
      </w:r>
      <w:r w:rsidR="00B37FB6" w:rsidRPr="00AC1E5D">
        <w:t xml:space="preserve"> </w:t>
      </w:r>
      <w:r w:rsidR="00B37FB6">
        <w:t>№</w:t>
      </w:r>
      <w:r w:rsidR="00B37FB6" w:rsidRPr="00AC1E5D">
        <w:t xml:space="preserve"> </w:t>
      </w:r>
      <w:r w:rsidR="00B37FB6">
        <w:t xml:space="preserve">1098, </w:t>
      </w:r>
      <w:r w:rsidR="00B37FB6">
        <w:rPr>
          <w:spacing w:val="-4"/>
        </w:rPr>
        <w:t xml:space="preserve">дополнив его пунктом 3.4-1.4 </w:t>
      </w:r>
      <w:r w:rsidR="00B37FB6">
        <w:t>следующего содержания:</w:t>
      </w:r>
    </w:p>
    <w:p w14:paraId="5426B15A" w14:textId="1F6C355A" w:rsidR="00266DEF" w:rsidRDefault="00266DEF" w:rsidP="00266DEF">
      <w:pPr>
        <w:pStyle w:val="a9"/>
        <w:widowControl w:val="0"/>
        <w:autoSpaceDE w:val="0"/>
        <w:autoSpaceDN w:val="0"/>
        <w:adjustRightInd w:val="0"/>
        <w:ind w:left="0" w:firstLine="567"/>
        <w:jc w:val="both"/>
        <w:rPr>
          <w:rFonts w:eastAsiaTheme="minorHAnsi"/>
          <w:lang w:eastAsia="en-US"/>
        </w:rPr>
      </w:pPr>
      <w:r>
        <w:t>«</w:t>
      </w:r>
      <w:r>
        <w:rPr>
          <w:spacing w:val="-4"/>
        </w:rPr>
        <w:t>3.4-1.4</w:t>
      </w:r>
      <w:r>
        <w:t>. О</w:t>
      </w:r>
      <w:r w:rsidRPr="00556CC1">
        <w:t>существл</w:t>
      </w:r>
      <w:r>
        <w:t>ять</w:t>
      </w:r>
      <w:r w:rsidRPr="00556CC1">
        <w:t xml:space="preserve"> предусмотренны</w:t>
      </w:r>
      <w:r>
        <w:t>е</w:t>
      </w:r>
      <w:r w:rsidRPr="00556CC1">
        <w:t xml:space="preserve"> частями шестой и седьмой статьи 6 Закона Российской Федерации </w:t>
      </w:r>
      <w:r>
        <w:t>«</w:t>
      </w:r>
      <w:r w:rsidRPr="00556CC1">
        <w:t>Об увековечении памяти погибших при защите Отечества</w:t>
      </w:r>
      <w:r>
        <w:t>»</w:t>
      </w:r>
      <w:r w:rsidRPr="00556CC1">
        <w:t xml:space="preserve"> полномочи</w:t>
      </w:r>
      <w:r>
        <w:t>я</w:t>
      </w:r>
      <w:r w:rsidRPr="00556CC1">
        <w:t xml:space="preserve"> органов местного самоуправления</w:t>
      </w:r>
      <w:r w:rsidR="00537F8D">
        <w:t>»</w:t>
      </w:r>
      <w:r>
        <w:rPr>
          <w:rFonts w:eastAsiaTheme="minorHAnsi"/>
          <w:lang w:eastAsia="en-US"/>
        </w:rPr>
        <w:t>.</w:t>
      </w:r>
    </w:p>
    <w:p w14:paraId="6B82600F" w14:textId="3CA645E9" w:rsidR="00B37FB6" w:rsidRDefault="00723C90" w:rsidP="00B37FB6">
      <w:pPr>
        <w:pStyle w:val="a9"/>
        <w:widowControl w:val="0"/>
        <w:autoSpaceDE w:val="0"/>
        <w:autoSpaceDN w:val="0"/>
        <w:adjustRightInd w:val="0"/>
        <w:ind w:left="0" w:firstLine="567"/>
        <w:jc w:val="both"/>
      </w:pPr>
      <w:r>
        <w:rPr>
          <w:rFonts w:eastAsiaTheme="minorHAnsi"/>
          <w:lang w:eastAsia="en-US"/>
        </w:rPr>
        <w:t>7</w:t>
      </w:r>
      <w:r w:rsidR="00B37FB6">
        <w:rPr>
          <w:rFonts w:eastAsiaTheme="minorHAnsi"/>
          <w:lang w:eastAsia="en-US"/>
        </w:rPr>
        <w:t>.</w:t>
      </w:r>
      <w:r w:rsidR="00B37FB6">
        <w:t xml:space="preserve"> Внести изменение в Положение о</w:t>
      </w:r>
      <w:r w:rsidR="00B37FB6" w:rsidRPr="00B37FB6">
        <w:t xml:space="preserve"> Комитете по промышленной политике, инновац</w:t>
      </w:r>
      <w:r w:rsidR="00B37FB6">
        <w:t>иям и торговле Санкт-Петербурга, утвержденное постановлением Правительства Санкт-Петербурга от 23</w:t>
      </w:r>
      <w:r w:rsidR="00B37FB6" w:rsidRPr="00AC1E5D">
        <w:t>.</w:t>
      </w:r>
      <w:r w:rsidR="00B37FB6">
        <w:t>07</w:t>
      </w:r>
      <w:r w:rsidR="00B37FB6" w:rsidRPr="00AC1E5D">
        <w:t>.201</w:t>
      </w:r>
      <w:r w:rsidR="00B37FB6">
        <w:t>9</w:t>
      </w:r>
      <w:r w:rsidR="00B37FB6" w:rsidRPr="00AC1E5D">
        <w:t xml:space="preserve"> </w:t>
      </w:r>
      <w:r w:rsidR="00B37FB6">
        <w:t>№</w:t>
      </w:r>
      <w:r w:rsidR="00B37FB6" w:rsidRPr="00AC1E5D">
        <w:t xml:space="preserve"> </w:t>
      </w:r>
      <w:r w:rsidR="00B37FB6">
        <w:t xml:space="preserve">482, </w:t>
      </w:r>
      <w:r w:rsidR="00B37FB6">
        <w:rPr>
          <w:spacing w:val="-4"/>
        </w:rPr>
        <w:t>дополнив его пункт</w:t>
      </w:r>
      <w:r>
        <w:rPr>
          <w:spacing w:val="-4"/>
        </w:rPr>
        <w:t>ами</w:t>
      </w:r>
      <w:r w:rsidR="00B37FB6">
        <w:rPr>
          <w:spacing w:val="-4"/>
        </w:rPr>
        <w:t xml:space="preserve"> 3.</w:t>
      </w:r>
      <w:r>
        <w:rPr>
          <w:spacing w:val="-4"/>
        </w:rPr>
        <w:t>102 - 3.104</w:t>
      </w:r>
      <w:r w:rsidR="00B37FB6">
        <w:rPr>
          <w:spacing w:val="-4"/>
        </w:rPr>
        <w:t xml:space="preserve"> </w:t>
      </w:r>
      <w:r w:rsidR="00B37FB6">
        <w:t>следующего содержания:</w:t>
      </w:r>
    </w:p>
    <w:p w14:paraId="52D90DA1" w14:textId="2A567D7B" w:rsidR="00B37FB6" w:rsidRDefault="00723C90" w:rsidP="00B37FB6">
      <w:pPr>
        <w:pStyle w:val="a9"/>
        <w:widowControl w:val="0"/>
        <w:autoSpaceDE w:val="0"/>
        <w:autoSpaceDN w:val="0"/>
        <w:adjustRightInd w:val="0"/>
        <w:ind w:left="0" w:firstLine="567"/>
        <w:jc w:val="both"/>
      </w:pPr>
      <w:r>
        <w:t>«3.102. Принимает решение о перемещении неизвестного воинского захоронения</w:t>
      </w:r>
      <w:r w:rsidRPr="00B55197">
        <w:t xml:space="preserve"> </w:t>
      </w:r>
      <w:r>
        <w:t>либо о сохранении неизвестного воинского захор</w:t>
      </w:r>
      <w:r w:rsidR="00E91C21">
        <w:t>онения на месте его обнаружения</w:t>
      </w:r>
      <w:r w:rsidR="00E14146">
        <w:t xml:space="preserve"> </w:t>
      </w:r>
      <w:r w:rsidR="00E14146">
        <w:br/>
        <w:t xml:space="preserve">с принятием необходимых мер, предусмотренных статьей 5 Закона Российской Федерации «Об увековечении памяти погибших при защите Отечества», если </w:t>
      </w:r>
      <w:r w:rsidR="0066627A">
        <w:t>принятие таких мер</w:t>
      </w:r>
      <w:r w:rsidR="006B6BBC">
        <w:br/>
      </w:r>
      <w:r w:rsidR="0066627A">
        <w:t xml:space="preserve">не отнесено </w:t>
      </w:r>
      <w:r w:rsidR="00E14146">
        <w:t>правовыми актами Правительства Санкт-Петербурга</w:t>
      </w:r>
      <w:r w:rsidR="0066627A">
        <w:t xml:space="preserve"> к компетенции иных исполнительных органов государственной власти Санкт-Петербурга</w:t>
      </w:r>
      <w:r>
        <w:t>.</w:t>
      </w:r>
    </w:p>
    <w:p w14:paraId="09CFBC04" w14:textId="3A17C8A8" w:rsidR="00723C90" w:rsidRDefault="00723C90" w:rsidP="00B37FB6">
      <w:pPr>
        <w:pStyle w:val="a9"/>
        <w:widowControl w:val="0"/>
        <w:autoSpaceDE w:val="0"/>
        <w:autoSpaceDN w:val="0"/>
        <w:adjustRightInd w:val="0"/>
        <w:ind w:left="0" w:firstLine="567"/>
        <w:jc w:val="both"/>
      </w:pPr>
      <w:r>
        <w:t>3.103. Обеспечивает мероприятия по эксгумации останков погибших при защите Отечества.</w:t>
      </w:r>
    </w:p>
    <w:p w14:paraId="6F6D458F" w14:textId="313F0C5A" w:rsidR="00723C90" w:rsidRDefault="00723C90" w:rsidP="00723C90">
      <w:pPr>
        <w:pStyle w:val="a9"/>
        <w:widowControl w:val="0"/>
        <w:autoSpaceDE w:val="0"/>
        <w:autoSpaceDN w:val="0"/>
        <w:adjustRightInd w:val="0"/>
        <w:ind w:left="0" w:firstLine="567"/>
        <w:jc w:val="both"/>
      </w:pPr>
      <w:r>
        <w:t>3.104. Принимает решение о перезахоронении останко</w:t>
      </w:r>
      <w:r w:rsidR="00523E25">
        <w:t>в погибших при защите Отечества</w:t>
      </w:r>
      <w:r>
        <w:t>».</w:t>
      </w:r>
    </w:p>
    <w:p w14:paraId="4838DB03" w14:textId="77777777" w:rsidR="00013849" w:rsidRDefault="00013849" w:rsidP="00723C90">
      <w:pPr>
        <w:pStyle w:val="a9"/>
        <w:widowControl w:val="0"/>
        <w:autoSpaceDE w:val="0"/>
        <w:autoSpaceDN w:val="0"/>
        <w:adjustRightInd w:val="0"/>
        <w:ind w:left="0" w:firstLine="567"/>
        <w:jc w:val="both"/>
      </w:pPr>
      <w:r>
        <w:t>8. Внести изменение в</w:t>
      </w:r>
      <w:r w:rsidRPr="00013849">
        <w:t xml:space="preserve"> Порядок проведения поисковой работы и осуществления контроля за ее проведением на территории Санкт-Петербурга</w:t>
      </w:r>
      <w:r>
        <w:t>, утвержденный п</w:t>
      </w:r>
      <w:r w:rsidRPr="00013849">
        <w:t>остановление</w:t>
      </w:r>
      <w:r>
        <w:t>м</w:t>
      </w:r>
      <w:r w:rsidRPr="00013849">
        <w:t xml:space="preserve"> Правительства Санкт-Петербурга от 09.07.2021 </w:t>
      </w:r>
      <w:r>
        <w:t>№</w:t>
      </w:r>
      <w:r w:rsidRPr="00013849">
        <w:t xml:space="preserve"> 477</w:t>
      </w:r>
      <w:r>
        <w:t xml:space="preserve">, дополнив пункт 3.7 предложением следующего содержания: </w:t>
      </w:r>
    </w:p>
    <w:p w14:paraId="53752825" w14:textId="3082577B" w:rsidR="00F2289B" w:rsidRDefault="00013849" w:rsidP="00F2289B">
      <w:pPr>
        <w:autoSpaceDE w:val="0"/>
        <w:autoSpaceDN w:val="0"/>
        <w:adjustRightInd w:val="0"/>
        <w:ind w:firstLine="540"/>
        <w:jc w:val="both"/>
        <w:rPr>
          <w:rFonts w:eastAsiaTheme="minorHAnsi"/>
          <w:lang w:eastAsia="en-US"/>
        </w:rPr>
      </w:pPr>
      <w:r>
        <w:t>«О</w:t>
      </w:r>
      <w:r w:rsidRPr="00013849">
        <w:t>пределенно</w:t>
      </w:r>
      <w:r>
        <w:t>е</w:t>
      </w:r>
      <w:r w:rsidRPr="00013849">
        <w:t xml:space="preserve"> КМПВОО государственно</w:t>
      </w:r>
      <w:r>
        <w:t>е</w:t>
      </w:r>
      <w:r w:rsidRPr="00013849">
        <w:t xml:space="preserve"> учреждени</w:t>
      </w:r>
      <w:r>
        <w:t>е</w:t>
      </w:r>
      <w:r w:rsidRPr="00013849">
        <w:t xml:space="preserve"> Санкт-Петербурга</w:t>
      </w:r>
      <w:r>
        <w:t xml:space="preserve"> ежегодно не позднее 15 </w:t>
      </w:r>
      <w:r w:rsidR="00F2289B">
        <w:t>февраля</w:t>
      </w:r>
      <w:r>
        <w:t xml:space="preserve"> направляет в </w:t>
      </w:r>
      <w:r w:rsidR="008C7713">
        <w:t>уполномоченный исполнительный орган государственной власти Санкт-Петербург</w:t>
      </w:r>
      <w:r>
        <w:t xml:space="preserve"> перечень имен</w:t>
      </w:r>
      <w:r w:rsidR="00F2289B">
        <w:t xml:space="preserve"> погибших при защите Отечества, установленных в результате поисковой работы за предыдущий год,</w:t>
      </w:r>
      <w:r>
        <w:t xml:space="preserve"> </w:t>
      </w:r>
      <w:r w:rsidR="00F2289B">
        <w:t xml:space="preserve">для </w:t>
      </w:r>
      <w:r w:rsidR="00F2289B">
        <w:rPr>
          <w:rFonts w:eastAsiaTheme="minorHAnsi"/>
          <w:lang w:eastAsia="en-US"/>
        </w:rPr>
        <w:t xml:space="preserve">формирования поименных списков погибших при защите Отечества, останки которых погребены </w:t>
      </w:r>
      <w:r w:rsidR="008C7713">
        <w:rPr>
          <w:rFonts w:eastAsiaTheme="minorHAnsi"/>
          <w:lang w:eastAsia="en-US"/>
        </w:rPr>
        <w:br/>
      </w:r>
      <w:r w:rsidR="00F2289B">
        <w:rPr>
          <w:rFonts w:eastAsiaTheme="minorHAnsi"/>
          <w:lang w:eastAsia="en-US"/>
        </w:rPr>
        <w:t>в воинских захоронениях, находящихся на территории Санкт-Петербурга</w:t>
      </w:r>
      <w:r w:rsidR="0070667F">
        <w:rPr>
          <w:rFonts w:eastAsiaTheme="minorHAnsi"/>
          <w:lang w:eastAsia="en-US"/>
        </w:rPr>
        <w:t>»</w:t>
      </w:r>
      <w:r w:rsidR="00F2289B">
        <w:rPr>
          <w:rFonts w:eastAsiaTheme="minorHAnsi"/>
          <w:lang w:eastAsia="en-US"/>
        </w:rPr>
        <w:t>.</w:t>
      </w:r>
    </w:p>
    <w:p w14:paraId="60DA7CD0" w14:textId="15F3A28B" w:rsidR="006A7842" w:rsidRDefault="006A7842" w:rsidP="006A7842">
      <w:pPr>
        <w:autoSpaceDE w:val="0"/>
        <w:autoSpaceDN w:val="0"/>
        <w:adjustRightInd w:val="0"/>
        <w:ind w:firstLine="540"/>
        <w:jc w:val="both"/>
        <w:rPr>
          <w:rFonts w:eastAsiaTheme="minorHAnsi"/>
          <w:lang w:eastAsia="en-US"/>
        </w:rPr>
      </w:pPr>
      <w:r>
        <w:rPr>
          <w:rFonts w:eastAsiaTheme="minorHAnsi"/>
          <w:lang w:eastAsia="en-US"/>
        </w:rPr>
        <w:t xml:space="preserve">9. В срок до 31.12.2024 сформировать и направить в </w:t>
      </w:r>
      <w:r>
        <w:t xml:space="preserve">Комитет по социальной политике Санкт-Петербурга имеющиеся сведения об именах погибших при защите Отечества, </w:t>
      </w:r>
      <w:r>
        <w:lastRenderedPageBreak/>
        <w:t xml:space="preserve">останки которых погребены в воинских захоронениях, находящихся на территории </w:t>
      </w:r>
      <w:r>
        <w:br/>
        <w:t>Санкт-Петербурга:</w:t>
      </w:r>
    </w:p>
    <w:p w14:paraId="5F3F02F8" w14:textId="77777777" w:rsidR="006A7842" w:rsidRDefault="006A7842" w:rsidP="006A7842">
      <w:pPr>
        <w:autoSpaceDE w:val="0"/>
        <w:autoSpaceDN w:val="0"/>
        <w:adjustRightInd w:val="0"/>
        <w:ind w:firstLine="540"/>
        <w:jc w:val="both"/>
      </w:pPr>
      <w:r>
        <w:rPr>
          <w:rFonts w:eastAsiaTheme="minorHAnsi"/>
          <w:lang w:eastAsia="en-US"/>
        </w:rPr>
        <w:t xml:space="preserve">Комитету по </w:t>
      </w:r>
      <w:r w:rsidRPr="00B37FB6">
        <w:t>промышленной политике, инновац</w:t>
      </w:r>
      <w:r>
        <w:t xml:space="preserve">иям и торговле Санкт-Петербурга – </w:t>
      </w:r>
      <w:r>
        <w:br/>
        <w:t>в отношении кладбищ (включая воинские кладбища, воинские участки на кладбищах, отдельные воинские захоронения на кладбищах);</w:t>
      </w:r>
    </w:p>
    <w:p w14:paraId="342927C2" w14:textId="6A28D54C" w:rsidR="006A7842" w:rsidRDefault="006A7842" w:rsidP="006A7842">
      <w:pPr>
        <w:autoSpaceDE w:val="0"/>
        <w:autoSpaceDN w:val="0"/>
        <w:adjustRightInd w:val="0"/>
        <w:ind w:firstLine="540"/>
        <w:jc w:val="both"/>
      </w:pPr>
      <w:r>
        <w:t>администрациям районов Санкт-Петербурга – в отношении воинских захоронений, находящихся на территории района Санкт-Петербурга, расположенных вне территории кладбищ.</w:t>
      </w:r>
    </w:p>
    <w:p w14:paraId="65A1D908" w14:textId="34694C0B" w:rsidR="00A30533" w:rsidRDefault="00A30533" w:rsidP="00A30533">
      <w:pPr>
        <w:pStyle w:val="a9"/>
        <w:widowControl w:val="0"/>
        <w:autoSpaceDE w:val="0"/>
        <w:autoSpaceDN w:val="0"/>
        <w:adjustRightInd w:val="0"/>
        <w:ind w:left="0" w:firstLine="567"/>
        <w:jc w:val="both"/>
      </w:pPr>
      <w:r>
        <w:t>1</w:t>
      </w:r>
      <w:r w:rsidR="004C291B">
        <w:t>0</w:t>
      </w:r>
      <w:r>
        <w:t xml:space="preserve">. Установить, что финансирование расходов, возникающих в связи </w:t>
      </w:r>
      <w:r>
        <w:br/>
        <w:t>с необходимостью проведения работ по перемещению неизвестных воинских захоронений, включая эксгумацию останков погибших при защите Отечества, их перезахоронение,</w:t>
      </w:r>
      <w:r w:rsidR="001176D5">
        <w:br/>
        <w:t>а также работ по захоронению останков</w:t>
      </w:r>
      <w:r w:rsidR="001176D5" w:rsidRPr="001176D5">
        <w:t xml:space="preserve"> </w:t>
      </w:r>
      <w:r w:rsidR="001176D5">
        <w:t>погибших при защите Отечества, включая</w:t>
      </w:r>
      <w:r w:rsidR="006B6BBC">
        <w:br/>
      </w:r>
      <w:r w:rsidR="001176D5">
        <w:t xml:space="preserve">при необходимости их перемещение, </w:t>
      </w:r>
      <w:r>
        <w:t>может осуществляться из Р</w:t>
      </w:r>
      <w:r w:rsidRPr="00612E3B">
        <w:t>езервно</w:t>
      </w:r>
      <w:r>
        <w:t>го</w:t>
      </w:r>
      <w:r w:rsidRPr="00612E3B">
        <w:t xml:space="preserve"> фонд</w:t>
      </w:r>
      <w:r>
        <w:t>а</w:t>
      </w:r>
      <w:r w:rsidRPr="00612E3B">
        <w:t xml:space="preserve"> Правительства Санкт-Петербурга</w:t>
      </w:r>
      <w:r>
        <w:t xml:space="preserve"> в установленном порядке.</w:t>
      </w:r>
    </w:p>
    <w:p w14:paraId="588E6026" w14:textId="519AEA79" w:rsidR="00D90E76" w:rsidRDefault="006A7842" w:rsidP="006A7842">
      <w:pPr>
        <w:autoSpaceDE w:val="0"/>
        <w:autoSpaceDN w:val="0"/>
        <w:adjustRightInd w:val="0"/>
        <w:ind w:firstLine="540"/>
        <w:jc w:val="both"/>
      </w:pPr>
      <w:r>
        <w:t>1</w:t>
      </w:r>
      <w:r w:rsidR="004C291B">
        <w:t>1</w:t>
      </w:r>
      <w:r w:rsidR="00D90E76">
        <w:t>. Контроль за выполнением постановления возложить на вице-губернатора</w:t>
      </w:r>
      <w:r w:rsidR="00D90E76">
        <w:br/>
        <w:t xml:space="preserve">Санкт-Петербурга </w:t>
      </w:r>
      <w:r w:rsidR="00977561">
        <w:t>Чечину Н.В</w:t>
      </w:r>
      <w:r w:rsidR="00D90E76">
        <w:t>.</w:t>
      </w:r>
    </w:p>
    <w:p w14:paraId="123696E0" w14:textId="77777777" w:rsidR="00D612FB" w:rsidRDefault="00D612FB" w:rsidP="00D612FB">
      <w:pPr>
        <w:widowControl w:val="0"/>
        <w:autoSpaceDE w:val="0"/>
        <w:autoSpaceDN w:val="0"/>
        <w:adjustRightInd w:val="0"/>
        <w:ind w:firstLine="567"/>
        <w:jc w:val="both"/>
      </w:pPr>
    </w:p>
    <w:p w14:paraId="78A40F04" w14:textId="29BAF624" w:rsidR="00DF3777" w:rsidRDefault="00DF3777" w:rsidP="00D612FB">
      <w:pPr>
        <w:widowControl w:val="0"/>
        <w:autoSpaceDE w:val="0"/>
        <w:autoSpaceDN w:val="0"/>
        <w:adjustRightInd w:val="0"/>
        <w:ind w:firstLine="567"/>
        <w:jc w:val="both"/>
      </w:pPr>
    </w:p>
    <w:p w14:paraId="60097032" w14:textId="77777777" w:rsidR="00B26F11" w:rsidRPr="00091C27" w:rsidRDefault="00B26F11" w:rsidP="00B26F11">
      <w:pPr>
        <w:widowControl w:val="0"/>
        <w:autoSpaceDE w:val="0"/>
        <w:autoSpaceDN w:val="0"/>
        <w:adjustRightInd w:val="0"/>
        <w:ind w:firstLine="426"/>
        <w:rPr>
          <w:b/>
        </w:rPr>
      </w:pPr>
      <w:r w:rsidRPr="00091C27">
        <w:rPr>
          <w:b/>
        </w:rPr>
        <w:t>Губернатор</w:t>
      </w:r>
    </w:p>
    <w:p w14:paraId="3DA27929" w14:textId="62E7E2D7" w:rsidR="00C34C38" w:rsidRDefault="00D612FB" w:rsidP="00B26F11">
      <w:pPr>
        <w:widowControl w:val="0"/>
        <w:autoSpaceDE w:val="0"/>
        <w:autoSpaceDN w:val="0"/>
        <w:adjustRightInd w:val="0"/>
        <w:jc w:val="both"/>
        <w:rPr>
          <w:b/>
        </w:rPr>
      </w:pPr>
      <w:r w:rsidRPr="00091C27">
        <w:rPr>
          <w:b/>
        </w:rPr>
        <w:t>Санкт-Петербурга</w:t>
      </w:r>
      <w:r w:rsidR="00B26F11" w:rsidRPr="00091C27">
        <w:rPr>
          <w:b/>
        </w:rPr>
        <w:t xml:space="preserve">                                                                          </w:t>
      </w:r>
      <w:r w:rsidR="008E1EFF">
        <w:rPr>
          <w:b/>
        </w:rPr>
        <w:t xml:space="preserve">   </w:t>
      </w:r>
      <w:r w:rsidR="00B26F11" w:rsidRPr="00091C27">
        <w:rPr>
          <w:b/>
        </w:rPr>
        <w:t xml:space="preserve">                  </w:t>
      </w:r>
      <w:r w:rsidR="0062636A">
        <w:rPr>
          <w:b/>
        </w:rPr>
        <w:t xml:space="preserve">   </w:t>
      </w:r>
      <w:r w:rsidR="00B26F11" w:rsidRPr="00091C27">
        <w:rPr>
          <w:b/>
        </w:rPr>
        <w:t xml:space="preserve">      </w:t>
      </w:r>
      <w:r w:rsidRPr="00091C27">
        <w:rPr>
          <w:b/>
        </w:rPr>
        <w:t>А.Д.Беглов</w:t>
      </w:r>
    </w:p>
    <w:p w14:paraId="3313E511" w14:textId="77777777" w:rsidR="00E91C21" w:rsidRDefault="00E91C21" w:rsidP="00B26F11">
      <w:pPr>
        <w:widowControl w:val="0"/>
        <w:autoSpaceDE w:val="0"/>
        <w:autoSpaceDN w:val="0"/>
        <w:adjustRightInd w:val="0"/>
        <w:jc w:val="both"/>
        <w:rPr>
          <w:b/>
        </w:rPr>
      </w:pPr>
    </w:p>
    <w:p w14:paraId="4B846734" w14:textId="77777777" w:rsidR="009D4A53" w:rsidRDefault="009D4A53" w:rsidP="00B26F11">
      <w:pPr>
        <w:widowControl w:val="0"/>
        <w:autoSpaceDE w:val="0"/>
        <w:autoSpaceDN w:val="0"/>
        <w:adjustRightInd w:val="0"/>
        <w:jc w:val="both"/>
        <w:rPr>
          <w:b/>
        </w:rPr>
      </w:pPr>
    </w:p>
    <w:p w14:paraId="09A17354" w14:textId="77777777" w:rsidR="0091229D" w:rsidRDefault="0091229D" w:rsidP="009D4A53">
      <w:pPr>
        <w:autoSpaceDE w:val="0"/>
        <w:autoSpaceDN w:val="0"/>
        <w:adjustRightInd w:val="0"/>
        <w:jc w:val="right"/>
        <w:outlineLvl w:val="0"/>
        <w:rPr>
          <w:rFonts w:eastAsiaTheme="minorHAnsi"/>
          <w:bCs/>
          <w:lang w:eastAsia="en-US"/>
        </w:rPr>
      </w:pPr>
    </w:p>
    <w:p w14:paraId="11D20322" w14:textId="77777777" w:rsidR="0091229D" w:rsidRDefault="0091229D" w:rsidP="009D4A53">
      <w:pPr>
        <w:autoSpaceDE w:val="0"/>
        <w:autoSpaceDN w:val="0"/>
        <w:adjustRightInd w:val="0"/>
        <w:jc w:val="right"/>
        <w:outlineLvl w:val="0"/>
        <w:rPr>
          <w:rFonts w:eastAsiaTheme="minorHAnsi"/>
          <w:bCs/>
          <w:lang w:eastAsia="en-US"/>
        </w:rPr>
      </w:pPr>
    </w:p>
    <w:p w14:paraId="40CEE9DF" w14:textId="77777777" w:rsidR="0091229D" w:rsidRDefault="0091229D" w:rsidP="009D4A53">
      <w:pPr>
        <w:autoSpaceDE w:val="0"/>
        <w:autoSpaceDN w:val="0"/>
        <w:adjustRightInd w:val="0"/>
        <w:jc w:val="right"/>
        <w:outlineLvl w:val="0"/>
        <w:rPr>
          <w:rFonts w:eastAsiaTheme="minorHAnsi"/>
          <w:bCs/>
          <w:lang w:eastAsia="en-US"/>
        </w:rPr>
      </w:pPr>
    </w:p>
    <w:p w14:paraId="5CEEE488" w14:textId="77777777" w:rsidR="0091229D" w:rsidRDefault="0091229D" w:rsidP="009D4A53">
      <w:pPr>
        <w:autoSpaceDE w:val="0"/>
        <w:autoSpaceDN w:val="0"/>
        <w:adjustRightInd w:val="0"/>
        <w:jc w:val="right"/>
        <w:outlineLvl w:val="0"/>
        <w:rPr>
          <w:rFonts w:eastAsiaTheme="minorHAnsi"/>
          <w:bCs/>
          <w:lang w:eastAsia="en-US"/>
        </w:rPr>
      </w:pPr>
    </w:p>
    <w:p w14:paraId="53C20B0C" w14:textId="77777777" w:rsidR="0091229D" w:rsidRDefault="0091229D" w:rsidP="009D4A53">
      <w:pPr>
        <w:autoSpaceDE w:val="0"/>
        <w:autoSpaceDN w:val="0"/>
        <w:adjustRightInd w:val="0"/>
        <w:jc w:val="right"/>
        <w:outlineLvl w:val="0"/>
        <w:rPr>
          <w:rFonts w:eastAsiaTheme="minorHAnsi"/>
          <w:bCs/>
          <w:lang w:eastAsia="en-US"/>
        </w:rPr>
      </w:pPr>
    </w:p>
    <w:p w14:paraId="562EBCCD" w14:textId="77777777" w:rsidR="0091229D" w:rsidRDefault="0091229D" w:rsidP="009D4A53">
      <w:pPr>
        <w:autoSpaceDE w:val="0"/>
        <w:autoSpaceDN w:val="0"/>
        <w:adjustRightInd w:val="0"/>
        <w:jc w:val="right"/>
        <w:outlineLvl w:val="0"/>
        <w:rPr>
          <w:rFonts w:eastAsiaTheme="minorHAnsi"/>
          <w:bCs/>
          <w:lang w:eastAsia="en-US"/>
        </w:rPr>
      </w:pPr>
    </w:p>
    <w:p w14:paraId="5A0DDE76" w14:textId="77777777" w:rsidR="0091229D" w:rsidRDefault="0091229D" w:rsidP="009D4A53">
      <w:pPr>
        <w:autoSpaceDE w:val="0"/>
        <w:autoSpaceDN w:val="0"/>
        <w:adjustRightInd w:val="0"/>
        <w:jc w:val="right"/>
        <w:outlineLvl w:val="0"/>
        <w:rPr>
          <w:rFonts w:eastAsiaTheme="minorHAnsi"/>
          <w:bCs/>
          <w:lang w:eastAsia="en-US"/>
        </w:rPr>
      </w:pPr>
    </w:p>
    <w:p w14:paraId="611C3479" w14:textId="77777777" w:rsidR="0091229D" w:rsidRDefault="0091229D" w:rsidP="009D4A53">
      <w:pPr>
        <w:autoSpaceDE w:val="0"/>
        <w:autoSpaceDN w:val="0"/>
        <w:adjustRightInd w:val="0"/>
        <w:jc w:val="right"/>
        <w:outlineLvl w:val="0"/>
        <w:rPr>
          <w:rFonts w:eastAsiaTheme="minorHAnsi"/>
          <w:bCs/>
          <w:lang w:eastAsia="en-US"/>
        </w:rPr>
      </w:pPr>
    </w:p>
    <w:p w14:paraId="1215FD79" w14:textId="77777777" w:rsidR="0091229D" w:rsidRDefault="0091229D" w:rsidP="009D4A53">
      <w:pPr>
        <w:autoSpaceDE w:val="0"/>
        <w:autoSpaceDN w:val="0"/>
        <w:adjustRightInd w:val="0"/>
        <w:jc w:val="right"/>
        <w:outlineLvl w:val="0"/>
        <w:rPr>
          <w:rFonts w:eastAsiaTheme="minorHAnsi"/>
          <w:bCs/>
          <w:lang w:eastAsia="en-US"/>
        </w:rPr>
      </w:pPr>
    </w:p>
    <w:p w14:paraId="70A9B391" w14:textId="77777777" w:rsidR="0091229D" w:rsidRDefault="0091229D" w:rsidP="009D4A53">
      <w:pPr>
        <w:autoSpaceDE w:val="0"/>
        <w:autoSpaceDN w:val="0"/>
        <w:adjustRightInd w:val="0"/>
        <w:jc w:val="right"/>
        <w:outlineLvl w:val="0"/>
        <w:rPr>
          <w:rFonts w:eastAsiaTheme="minorHAnsi"/>
          <w:bCs/>
          <w:lang w:eastAsia="en-US"/>
        </w:rPr>
      </w:pPr>
    </w:p>
    <w:p w14:paraId="395AACC0" w14:textId="77777777" w:rsidR="0091229D" w:rsidRDefault="0091229D" w:rsidP="009D4A53">
      <w:pPr>
        <w:autoSpaceDE w:val="0"/>
        <w:autoSpaceDN w:val="0"/>
        <w:adjustRightInd w:val="0"/>
        <w:jc w:val="right"/>
        <w:outlineLvl w:val="0"/>
        <w:rPr>
          <w:rFonts w:eastAsiaTheme="minorHAnsi"/>
          <w:bCs/>
          <w:lang w:eastAsia="en-US"/>
        </w:rPr>
      </w:pPr>
    </w:p>
    <w:p w14:paraId="66A20AF4" w14:textId="77777777" w:rsidR="0091229D" w:rsidRDefault="0091229D" w:rsidP="009D4A53">
      <w:pPr>
        <w:autoSpaceDE w:val="0"/>
        <w:autoSpaceDN w:val="0"/>
        <w:adjustRightInd w:val="0"/>
        <w:jc w:val="right"/>
        <w:outlineLvl w:val="0"/>
        <w:rPr>
          <w:rFonts w:eastAsiaTheme="minorHAnsi"/>
          <w:bCs/>
          <w:lang w:eastAsia="en-US"/>
        </w:rPr>
      </w:pPr>
    </w:p>
    <w:p w14:paraId="718B1E3C" w14:textId="77777777" w:rsidR="0091229D" w:rsidRDefault="0091229D" w:rsidP="009D4A53">
      <w:pPr>
        <w:autoSpaceDE w:val="0"/>
        <w:autoSpaceDN w:val="0"/>
        <w:adjustRightInd w:val="0"/>
        <w:jc w:val="right"/>
        <w:outlineLvl w:val="0"/>
        <w:rPr>
          <w:rFonts w:eastAsiaTheme="minorHAnsi"/>
          <w:bCs/>
          <w:lang w:eastAsia="en-US"/>
        </w:rPr>
      </w:pPr>
    </w:p>
    <w:p w14:paraId="0113DDB6" w14:textId="77777777" w:rsidR="0091229D" w:rsidRDefault="0091229D" w:rsidP="009D4A53">
      <w:pPr>
        <w:autoSpaceDE w:val="0"/>
        <w:autoSpaceDN w:val="0"/>
        <w:adjustRightInd w:val="0"/>
        <w:jc w:val="right"/>
        <w:outlineLvl w:val="0"/>
        <w:rPr>
          <w:rFonts w:eastAsiaTheme="minorHAnsi"/>
          <w:bCs/>
          <w:lang w:eastAsia="en-US"/>
        </w:rPr>
      </w:pPr>
    </w:p>
    <w:p w14:paraId="722D309B" w14:textId="77777777" w:rsidR="0091229D" w:rsidRDefault="0091229D" w:rsidP="009D4A53">
      <w:pPr>
        <w:autoSpaceDE w:val="0"/>
        <w:autoSpaceDN w:val="0"/>
        <w:adjustRightInd w:val="0"/>
        <w:jc w:val="right"/>
        <w:outlineLvl w:val="0"/>
        <w:rPr>
          <w:rFonts w:eastAsiaTheme="minorHAnsi"/>
          <w:bCs/>
          <w:lang w:eastAsia="en-US"/>
        </w:rPr>
      </w:pPr>
    </w:p>
    <w:p w14:paraId="4AAEB1EE" w14:textId="77777777" w:rsidR="0091229D" w:rsidRDefault="0091229D" w:rsidP="009D4A53">
      <w:pPr>
        <w:autoSpaceDE w:val="0"/>
        <w:autoSpaceDN w:val="0"/>
        <w:adjustRightInd w:val="0"/>
        <w:jc w:val="right"/>
        <w:outlineLvl w:val="0"/>
        <w:rPr>
          <w:rFonts w:eastAsiaTheme="minorHAnsi"/>
          <w:bCs/>
          <w:lang w:eastAsia="en-US"/>
        </w:rPr>
      </w:pPr>
    </w:p>
    <w:p w14:paraId="2AECD400" w14:textId="77777777" w:rsidR="0091229D" w:rsidRDefault="0091229D" w:rsidP="009D4A53">
      <w:pPr>
        <w:autoSpaceDE w:val="0"/>
        <w:autoSpaceDN w:val="0"/>
        <w:adjustRightInd w:val="0"/>
        <w:jc w:val="right"/>
        <w:outlineLvl w:val="0"/>
        <w:rPr>
          <w:rFonts w:eastAsiaTheme="minorHAnsi"/>
          <w:bCs/>
          <w:lang w:eastAsia="en-US"/>
        </w:rPr>
      </w:pPr>
    </w:p>
    <w:p w14:paraId="5A8DC3FD" w14:textId="77777777" w:rsidR="0091229D" w:rsidRDefault="0091229D" w:rsidP="009D4A53">
      <w:pPr>
        <w:autoSpaceDE w:val="0"/>
        <w:autoSpaceDN w:val="0"/>
        <w:adjustRightInd w:val="0"/>
        <w:jc w:val="right"/>
        <w:outlineLvl w:val="0"/>
        <w:rPr>
          <w:rFonts w:eastAsiaTheme="minorHAnsi"/>
          <w:bCs/>
          <w:lang w:eastAsia="en-US"/>
        </w:rPr>
      </w:pPr>
    </w:p>
    <w:p w14:paraId="0BA49F66" w14:textId="77777777" w:rsidR="0091229D" w:rsidRDefault="0091229D" w:rsidP="009D4A53">
      <w:pPr>
        <w:autoSpaceDE w:val="0"/>
        <w:autoSpaceDN w:val="0"/>
        <w:adjustRightInd w:val="0"/>
        <w:jc w:val="right"/>
        <w:outlineLvl w:val="0"/>
        <w:rPr>
          <w:rFonts w:eastAsiaTheme="minorHAnsi"/>
          <w:bCs/>
          <w:lang w:eastAsia="en-US"/>
        </w:rPr>
      </w:pPr>
    </w:p>
    <w:p w14:paraId="4583C167" w14:textId="77777777" w:rsidR="0091229D" w:rsidRDefault="0091229D" w:rsidP="009D4A53">
      <w:pPr>
        <w:autoSpaceDE w:val="0"/>
        <w:autoSpaceDN w:val="0"/>
        <w:adjustRightInd w:val="0"/>
        <w:jc w:val="right"/>
        <w:outlineLvl w:val="0"/>
        <w:rPr>
          <w:rFonts w:eastAsiaTheme="minorHAnsi"/>
          <w:bCs/>
          <w:lang w:eastAsia="en-US"/>
        </w:rPr>
      </w:pPr>
    </w:p>
    <w:p w14:paraId="6A9F72D8" w14:textId="77777777" w:rsidR="0091229D" w:rsidRDefault="0091229D" w:rsidP="009D4A53">
      <w:pPr>
        <w:autoSpaceDE w:val="0"/>
        <w:autoSpaceDN w:val="0"/>
        <w:adjustRightInd w:val="0"/>
        <w:jc w:val="right"/>
        <w:outlineLvl w:val="0"/>
        <w:rPr>
          <w:rFonts w:eastAsiaTheme="minorHAnsi"/>
          <w:bCs/>
          <w:lang w:eastAsia="en-US"/>
        </w:rPr>
      </w:pPr>
    </w:p>
    <w:p w14:paraId="0205ADED" w14:textId="77777777" w:rsidR="0091229D" w:rsidRDefault="0091229D" w:rsidP="009D4A53">
      <w:pPr>
        <w:autoSpaceDE w:val="0"/>
        <w:autoSpaceDN w:val="0"/>
        <w:adjustRightInd w:val="0"/>
        <w:jc w:val="right"/>
        <w:outlineLvl w:val="0"/>
        <w:rPr>
          <w:rFonts w:eastAsiaTheme="minorHAnsi"/>
          <w:bCs/>
          <w:lang w:eastAsia="en-US"/>
        </w:rPr>
      </w:pPr>
    </w:p>
    <w:p w14:paraId="2EEE0E54" w14:textId="77777777" w:rsidR="0091229D" w:rsidRDefault="0091229D" w:rsidP="009D4A53">
      <w:pPr>
        <w:autoSpaceDE w:val="0"/>
        <w:autoSpaceDN w:val="0"/>
        <w:adjustRightInd w:val="0"/>
        <w:jc w:val="right"/>
        <w:outlineLvl w:val="0"/>
        <w:rPr>
          <w:rFonts w:eastAsiaTheme="minorHAnsi"/>
          <w:bCs/>
          <w:lang w:eastAsia="en-US"/>
        </w:rPr>
      </w:pPr>
    </w:p>
    <w:p w14:paraId="7DA86CF4" w14:textId="77777777" w:rsidR="0091229D" w:rsidRDefault="0091229D" w:rsidP="009D4A53">
      <w:pPr>
        <w:autoSpaceDE w:val="0"/>
        <w:autoSpaceDN w:val="0"/>
        <w:adjustRightInd w:val="0"/>
        <w:jc w:val="right"/>
        <w:outlineLvl w:val="0"/>
        <w:rPr>
          <w:rFonts w:eastAsiaTheme="minorHAnsi"/>
          <w:bCs/>
          <w:lang w:eastAsia="en-US"/>
        </w:rPr>
      </w:pPr>
    </w:p>
    <w:p w14:paraId="4168C593" w14:textId="77777777" w:rsidR="0091229D" w:rsidRDefault="0091229D" w:rsidP="009D4A53">
      <w:pPr>
        <w:autoSpaceDE w:val="0"/>
        <w:autoSpaceDN w:val="0"/>
        <w:adjustRightInd w:val="0"/>
        <w:jc w:val="right"/>
        <w:outlineLvl w:val="0"/>
        <w:rPr>
          <w:rFonts w:eastAsiaTheme="minorHAnsi"/>
          <w:bCs/>
          <w:lang w:eastAsia="en-US"/>
        </w:rPr>
      </w:pPr>
    </w:p>
    <w:p w14:paraId="6B7078D5" w14:textId="77777777" w:rsidR="0091229D" w:rsidRDefault="0091229D" w:rsidP="009D4A53">
      <w:pPr>
        <w:autoSpaceDE w:val="0"/>
        <w:autoSpaceDN w:val="0"/>
        <w:adjustRightInd w:val="0"/>
        <w:jc w:val="right"/>
        <w:outlineLvl w:val="0"/>
        <w:rPr>
          <w:rFonts w:eastAsiaTheme="minorHAnsi"/>
          <w:bCs/>
          <w:lang w:eastAsia="en-US"/>
        </w:rPr>
      </w:pPr>
    </w:p>
    <w:p w14:paraId="54D87AD0" w14:textId="77777777" w:rsidR="0091229D" w:rsidRDefault="0091229D" w:rsidP="009D4A53">
      <w:pPr>
        <w:autoSpaceDE w:val="0"/>
        <w:autoSpaceDN w:val="0"/>
        <w:adjustRightInd w:val="0"/>
        <w:jc w:val="right"/>
        <w:outlineLvl w:val="0"/>
        <w:rPr>
          <w:rFonts w:eastAsiaTheme="minorHAnsi"/>
          <w:bCs/>
          <w:lang w:eastAsia="en-US"/>
        </w:rPr>
      </w:pPr>
    </w:p>
    <w:p w14:paraId="0FEC6C16" w14:textId="77777777" w:rsidR="0091229D" w:rsidRDefault="0091229D" w:rsidP="009D4A53">
      <w:pPr>
        <w:autoSpaceDE w:val="0"/>
        <w:autoSpaceDN w:val="0"/>
        <w:adjustRightInd w:val="0"/>
        <w:jc w:val="right"/>
        <w:outlineLvl w:val="0"/>
        <w:rPr>
          <w:rFonts w:eastAsiaTheme="minorHAnsi"/>
          <w:bCs/>
          <w:lang w:eastAsia="en-US"/>
        </w:rPr>
      </w:pPr>
    </w:p>
    <w:p w14:paraId="7BFB3864" w14:textId="77777777" w:rsidR="0091229D" w:rsidRDefault="0091229D" w:rsidP="009D4A53">
      <w:pPr>
        <w:autoSpaceDE w:val="0"/>
        <w:autoSpaceDN w:val="0"/>
        <w:adjustRightInd w:val="0"/>
        <w:jc w:val="right"/>
        <w:outlineLvl w:val="0"/>
        <w:rPr>
          <w:rFonts w:eastAsiaTheme="minorHAnsi"/>
          <w:bCs/>
          <w:lang w:eastAsia="en-US"/>
        </w:rPr>
      </w:pPr>
    </w:p>
    <w:p w14:paraId="6FAF6191" w14:textId="77777777" w:rsidR="0091229D" w:rsidRDefault="0091229D" w:rsidP="009D4A53">
      <w:pPr>
        <w:autoSpaceDE w:val="0"/>
        <w:autoSpaceDN w:val="0"/>
        <w:adjustRightInd w:val="0"/>
        <w:jc w:val="right"/>
        <w:outlineLvl w:val="0"/>
        <w:rPr>
          <w:rFonts w:eastAsiaTheme="minorHAnsi"/>
          <w:bCs/>
          <w:lang w:eastAsia="en-US"/>
        </w:rPr>
      </w:pPr>
    </w:p>
    <w:p w14:paraId="354EF93B" w14:textId="77777777" w:rsidR="00703EDF" w:rsidRDefault="00703EDF" w:rsidP="009D4A53">
      <w:pPr>
        <w:autoSpaceDE w:val="0"/>
        <w:autoSpaceDN w:val="0"/>
        <w:adjustRightInd w:val="0"/>
        <w:jc w:val="right"/>
        <w:outlineLvl w:val="0"/>
        <w:rPr>
          <w:rFonts w:eastAsiaTheme="minorHAnsi"/>
          <w:bCs/>
          <w:lang w:eastAsia="en-US"/>
        </w:rPr>
      </w:pPr>
    </w:p>
    <w:p w14:paraId="31BC1FC1" w14:textId="77777777" w:rsidR="00703EDF" w:rsidRDefault="00703EDF" w:rsidP="009D4A53">
      <w:pPr>
        <w:autoSpaceDE w:val="0"/>
        <w:autoSpaceDN w:val="0"/>
        <w:adjustRightInd w:val="0"/>
        <w:jc w:val="right"/>
        <w:outlineLvl w:val="0"/>
        <w:rPr>
          <w:rFonts w:eastAsiaTheme="minorHAnsi"/>
          <w:bCs/>
          <w:lang w:eastAsia="en-US"/>
        </w:rPr>
      </w:pPr>
    </w:p>
    <w:p w14:paraId="0EEAE48B" w14:textId="2907067E" w:rsidR="009D4A53" w:rsidRPr="009D4A53" w:rsidRDefault="009D4A53" w:rsidP="006B6BBC">
      <w:pPr>
        <w:autoSpaceDE w:val="0"/>
        <w:autoSpaceDN w:val="0"/>
        <w:adjustRightInd w:val="0"/>
        <w:jc w:val="right"/>
        <w:outlineLvl w:val="0"/>
        <w:rPr>
          <w:rFonts w:eastAsiaTheme="minorHAnsi"/>
          <w:bCs/>
          <w:lang w:eastAsia="en-US"/>
        </w:rPr>
      </w:pPr>
      <w:r>
        <w:rPr>
          <w:rFonts w:eastAsiaTheme="minorHAnsi"/>
          <w:bCs/>
          <w:lang w:eastAsia="en-US"/>
        </w:rPr>
        <w:lastRenderedPageBreak/>
        <w:t>Приложение</w:t>
      </w:r>
    </w:p>
    <w:p w14:paraId="644E64D0" w14:textId="77777777" w:rsidR="009D4A53" w:rsidRPr="009D4A53" w:rsidRDefault="009D4A53" w:rsidP="006B6BBC">
      <w:pPr>
        <w:autoSpaceDE w:val="0"/>
        <w:autoSpaceDN w:val="0"/>
        <w:adjustRightInd w:val="0"/>
        <w:jc w:val="right"/>
        <w:rPr>
          <w:rFonts w:eastAsiaTheme="minorHAnsi"/>
          <w:bCs/>
          <w:lang w:eastAsia="en-US"/>
        </w:rPr>
      </w:pPr>
      <w:r w:rsidRPr="009D4A53">
        <w:rPr>
          <w:rFonts w:eastAsiaTheme="minorHAnsi"/>
          <w:bCs/>
          <w:lang w:eastAsia="en-US"/>
        </w:rPr>
        <w:t>к постановлению</w:t>
      </w:r>
    </w:p>
    <w:p w14:paraId="2E7E61DF" w14:textId="77777777" w:rsidR="009D4A53" w:rsidRPr="009D4A53" w:rsidRDefault="009D4A53" w:rsidP="006B6BBC">
      <w:pPr>
        <w:autoSpaceDE w:val="0"/>
        <w:autoSpaceDN w:val="0"/>
        <w:adjustRightInd w:val="0"/>
        <w:jc w:val="right"/>
        <w:rPr>
          <w:rFonts w:eastAsiaTheme="minorHAnsi"/>
          <w:bCs/>
          <w:lang w:eastAsia="en-US"/>
        </w:rPr>
      </w:pPr>
      <w:r w:rsidRPr="009D4A53">
        <w:rPr>
          <w:rFonts w:eastAsiaTheme="minorHAnsi"/>
          <w:bCs/>
          <w:lang w:eastAsia="en-US"/>
        </w:rPr>
        <w:t>Правительства Санкт-Петербурга</w:t>
      </w:r>
    </w:p>
    <w:p w14:paraId="417D677A" w14:textId="4476F23C" w:rsidR="009D4A53" w:rsidRPr="009D4A53" w:rsidRDefault="009D4A53" w:rsidP="006B6BBC">
      <w:pPr>
        <w:autoSpaceDE w:val="0"/>
        <w:autoSpaceDN w:val="0"/>
        <w:adjustRightInd w:val="0"/>
        <w:jc w:val="right"/>
        <w:rPr>
          <w:rFonts w:eastAsiaTheme="minorHAnsi"/>
          <w:bCs/>
          <w:lang w:eastAsia="en-US"/>
        </w:rPr>
      </w:pPr>
      <w:r w:rsidRPr="009D4A53">
        <w:rPr>
          <w:rFonts w:eastAsiaTheme="minorHAnsi"/>
          <w:bCs/>
          <w:lang w:eastAsia="en-US"/>
        </w:rPr>
        <w:t xml:space="preserve">от </w:t>
      </w:r>
      <w:r>
        <w:rPr>
          <w:rFonts w:eastAsiaTheme="minorHAnsi"/>
          <w:bCs/>
          <w:lang w:eastAsia="en-US"/>
        </w:rPr>
        <w:t>__________</w:t>
      </w:r>
      <w:r w:rsidRPr="009D4A53">
        <w:rPr>
          <w:rFonts w:eastAsiaTheme="minorHAnsi"/>
          <w:bCs/>
          <w:lang w:eastAsia="en-US"/>
        </w:rPr>
        <w:t xml:space="preserve"> </w:t>
      </w:r>
      <w:r>
        <w:rPr>
          <w:rFonts w:eastAsiaTheme="minorHAnsi"/>
          <w:bCs/>
          <w:lang w:eastAsia="en-US"/>
        </w:rPr>
        <w:t>№____</w:t>
      </w:r>
    </w:p>
    <w:p w14:paraId="02F78765" w14:textId="77777777" w:rsidR="009D4A53" w:rsidRPr="009D4A53" w:rsidRDefault="009D4A53" w:rsidP="006B6BBC">
      <w:pPr>
        <w:autoSpaceDE w:val="0"/>
        <w:autoSpaceDN w:val="0"/>
        <w:adjustRightInd w:val="0"/>
        <w:rPr>
          <w:rFonts w:eastAsiaTheme="minorHAnsi"/>
          <w:bCs/>
          <w:lang w:eastAsia="en-US"/>
        </w:rPr>
      </w:pPr>
    </w:p>
    <w:p w14:paraId="6D11D986" w14:textId="77F17F2E" w:rsidR="009D4A53" w:rsidRPr="006B6BBC" w:rsidRDefault="009D4A53" w:rsidP="006B6BBC">
      <w:pPr>
        <w:autoSpaceDE w:val="0"/>
        <w:autoSpaceDN w:val="0"/>
        <w:adjustRightInd w:val="0"/>
        <w:jc w:val="center"/>
        <w:rPr>
          <w:rFonts w:eastAsiaTheme="minorHAnsi"/>
          <w:b/>
          <w:bCs/>
          <w:lang w:eastAsia="en-US"/>
        </w:rPr>
      </w:pPr>
      <w:r w:rsidRPr="006B6BBC">
        <w:rPr>
          <w:rFonts w:eastAsiaTheme="minorHAnsi"/>
          <w:b/>
          <w:bCs/>
          <w:lang w:eastAsia="en-US"/>
        </w:rPr>
        <w:t>ПОЛОЖЕНИЕ</w:t>
      </w:r>
    </w:p>
    <w:p w14:paraId="1133D9AC" w14:textId="705BC13E" w:rsidR="009D4A53" w:rsidRPr="006B6BBC" w:rsidRDefault="009D4A53" w:rsidP="006B6BBC">
      <w:pPr>
        <w:widowControl w:val="0"/>
        <w:autoSpaceDE w:val="0"/>
        <w:autoSpaceDN w:val="0"/>
        <w:adjustRightInd w:val="0"/>
        <w:jc w:val="center"/>
        <w:rPr>
          <w:b/>
        </w:rPr>
      </w:pPr>
      <w:r w:rsidRPr="006B6BBC">
        <w:rPr>
          <w:rFonts w:eastAsiaTheme="minorHAnsi"/>
          <w:b/>
          <w:bCs/>
          <w:lang w:eastAsia="en-US"/>
        </w:rPr>
        <w:t xml:space="preserve">о порядке взаимодействия исполнительных органов государственной власти </w:t>
      </w:r>
      <w:r w:rsidRPr="006B6BBC">
        <w:rPr>
          <w:rFonts w:eastAsiaTheme="minorHAnsi"/>
          <w:b/>
          <w:bCs/>
          <w:lang w:eastAsia="en-US"/>
        </w:rPr>
        <w:br/>
        <w:t>Санкт-Петербурга в случае обнаружения на земельных участках (части земельных участков) на территории Санкт-Петербурга костных останков и (или) надгробий, памятников, стел, обелисков, других мемориальных сооружений и объектов,</w:t>
      </w:r>
      <w:r w:rsidR="006B6BBC">
        <w:rPr>
          <w:rFonts w:eastAsiaTheme="minorHAnsi"/>
          <w:b/>
          <w:bCs/>
          <w:lang w:eastAsia="en-US"/>
        </w:rPr>
        <w:br/>
      </w:r>
      <w:r w:rsidRPr="006B6BBC">
        <w:rPr>
          <w:b/>
        </w:rPr>
        <w:t>их частей</w:t>
      </w:r>
    </w:p>
    <w:p w14:paraId="342E0D8E" w14:textId="77777777" w:rsidR="009D4A53" w:rsidRDefault="009D4A53" w:rsidP="006B6BBC">
      <w:pPr>
        <w:widowControl w:val="0"/>
        <w:autoSpaceDE w:val="0"/>
        <w:autoSpaceDN w:val="0"/>
        <w:adjustRightInd w:val="0"/>
        <w:jc w:val="center"/>
      </w:pPr>
    </w:p>
    <w:p w14:paraId="73E70725" w14:textId="77777777" w:rsidR="008217D2" w:rsidRDefault="008217D2" w:rsidP="006B6BBC">
      <w:pPr>
        <w:widowControl w:val="0"/>
        <w:autoSpaceDE w:val="0"/>
        <w:autoSpaceDN w:val="0"/>
        <w:adjustRightInd w:val="0"/>
        <w:jc w:val="both"/>
      </w:pPr>
    </w:p>
    <w:p w14:paraId="0B192461" w14:textId="32818210" w:rsidR="008217D2" w:rsidRDefault="008217D2" w:rsidP="006B6BBC">
      <w:pPr>
        <w:widowControl w:val="0"/>
        <w:autoSpaceDE w:val="0"/>
        <w:autoSpaceDN w:val="0"/>
        <w:adjustRightInd w:val="0"/>
        <w:ind w:firstLine="709"/>
        <w:jc w:val="both"/>
      </w:pPr>
      <w:r>
        <w:t xml:space="preserve">1. Администрации районов Санкт-Петербурга (далее – администрации районов) осуществляют прием уведомлений </w:t>
      </w:r>
      <w:r w:rsidRPr="008217D2">
        <w:t>об обн</w:t>
      </w:r>
      <w:r>
        <w:t>ар</w:t>
      </w:r>
      <w:r w:rsidRPr="008217D2">
        <w:t>ужении на земельных участках (части земельных участков) (далее – участки)</w:t>
      </w:r>
      <w:r>
        <w:t xml:space="preserve"> на территории района Санкт-Петербурга</w:t>
      </w:r>
      <w:r w:rsidRPr="008217D2">
        <w:t xml:space="preserve"> костных останков и (или) надгробий, памятников, стел, обелисков, других мемориальных сооружений и объектов, их частей (далее – уведомления)</w:t>
      </w:r>
      <w:r w:rsidR="009D4A53">
        <w:t xml:space="preserve">, предусмотренных частью </w:t>
      </w:r>
      <w:r w:rsidR="009D4A53" w:rsidRPr="009D4A53">
        <w:t xml:space="preserve">шестой </w:t>
      </w:r>
      <w:r w:rsidR="009D4A53">
        <w:t>статьи</w:t>
      </w:r>
      <w:r w:rsidR="009D4A53" w:rsidRPr="009D4A53">
        <w:t xml:space="preserve"> 6 Закона Российской Федерации </w:t>
      </w:r>
      <w:r w:rsidR="009D4A53">
        <w:t>«</w:t>
      </w:r>
      <w:r w:rsidR="009D4A53" w:rsidRPr="009D4A53">
        <w:t>Об увековечении памяти погибших при защите Отечества</w:t>
      </w:r>
      <w:r w:rsidR="009D4A53">
        <w:t>» (далее – Закон)</w:t>
      </w:r>
      <w:r>
        <w:t xml:space="preserve">, в круглосуточном режиме по телефонам дежурных служб. </w:t>
      </w:r>
    </w:p>
    <w:p w14:paraId="1588B20A" w14:textId="4AF4CAFB" w:rsidR="00912F20" w:rsidRDefault="009D4A53" w:rsidP="006B6BBC">
      <w:pPr>
        <w:widowControl w:val="0"/>
        <w:autoSpaceDE w:val="0"/>
        <w:autoSpaceDN w:val="0"/>
        <w:adjustRightInd w:val="0"/>
        <w:ind w:firstLine="709"/>
        <w:jc w:val="both"/>
      </w:pPr>
      <w:r>
        <w:t xml:space="preserve">2. </w:t>
      </w:r>
      <w:r w:rsidR="008217D2">
        <w:t xml:space="preserve">Наряду с уведомлениями администрации районов принимают информацию </w:t>
      </w:r>
      <w:r w:rsidR="008217D2">
        <w:br/>
        <w:t xml:space="preserve">от </w:t>
      </w:r>
      <w:r w:rsidR="008217D2" w:rsidRPr="00747CA9">
        <w:t>территориальны</w:t>
      </w:r>
      <w:r w:rsidR="008217D2">
        <w:t>х</w:t>
      </w:r>
      <w:r w:rsidR="008217D2" w:rsidRPr="00747CA9">
        <w:t xml:space="preserve"> орган</w:t>
      </w:r>
      <w:r w:rsidR="008217D2">
        <w:t>ов</w:t>
      </w:r>
      <w:r w:rsidR="008217D2" w:rsidRPr="00747CA9">
        <w:t xml:space="preserve"> Министерства внутренних дел Российской Федерации </w:t>
      </w:r>
      <w:r w:rsidR="008217D2">
        <w:br/>
      </w:r>
      <w:r w:rsidR="008217D2" w:rsidRPr="00747CA9">
        <w:t>на уровне района Санкт-Петербурга</w:t>
      </w:r>
      <w:r w:rsidR="008217D2">
        <w:t xml:space="preserve"> о</w:t>
      </w:r>
      <w:r w:rsidR="00C325E9">
        <w:t xml:space="preserve"> поступлении</w:t>
      </w:r>
      <w:r w:rsidR="008217D2">
        <w:t xml:space="preserve"> уведомлений в указанные органы.</w:t>
      </w:r>
      <w:r w:rsidR="00747CA9">
        <w:t xml:space="preserve"> </w:t>
      </w:r>
    </w:p>
    <w:p w14:paraId="6D80EB7C" w14:textId="2C3AA5E4" w:rsidR="008745D3" w:rsidRDefault="00747CA9" w:rsidP="006B6BBC">
      <w:pPr>
        <w:widowControl w:val="0"/>
        <w:autoSpaceDE w:val="0"/>
        <w:autoSpaceDN w:val="0"/>
        <w:adjustRightInd w:val="0"/>
        <w:ind w:firstLine="709"/>
        <w:jc w:val="both"/>
      </w:pPr>
      <w:r>
        <w:t xml:space="preserve">3. </w:t>
      </w:r>
      <w:r w:rsidR="008C7713">
        <w:t>А</w:t>
      </w:r>
      <w:r>
        <w:t>дминистраци</w:t>
      </w:r>
      <w:r w:rsidR="008C7713">
        <w:t>я</w:t>
      </w:r>
      <w:r>
        <w:t xml:space="preserve"> района обеспечивает созыв выездного совещания </w:t>
      </w:r>
      <w:r w:rsidR="008745D3">
        <w:t xml:space="preserve">на месте обнаружения </w:t>
      </w:r>
      <w:r w:rsidR="00130125" w:rsidRPr="008217D2">
        <w:t>костных останков и (или) надгробий, памятников, стел, обелисков, других мемориальных сооружений и объектов, их частей</w:t>
      </w:r>
      <w:r w:rsidR="00130125">
        <w:t xml:space="preserve"> (далее - </w:t>
      </w:r>
      <w:r w:rsidR="008745D3">
        <w:t>стары</w:t>
      </w:r>
      <w:r w:rsidR="00130125">
        <w:t>е</w:t>
      </w:r>
      <w:r w:rsidR="008745D3">
        <w:t xml:space="preserve"> захоронени</w:t>
      </w:r>
      <w:r w:rsidR="00130125">
        <w:t>я)</w:t>
      </w:r>
      <w:r w:rsidR="008745D3">
        <w:t xml:space="preserve"> </w:t>
      </w:r>
      <w:r w:rsidR="00130125">
        <w:br/>
      </w:r>
      <w:r>
        <w:t xml:space="preserve">с приглашением представителей </w:t>
      </w:r>
      <w:r w:rsidRPr="00747CA9">
        <w:t>территориальны</w:t>
      </w:r>
      <w:r>
        <w:t>х</w:t>
      </w:r>
      <w:r w:rsidRPr="00747CA9">
        <w:t xml:space="preserve"> орган</w:t>
      </w:r>
      <w:r>
        <w:t>ов</w:t>
      </w:r>
      <w:r w:rsidRPr="00747CA9">
        <w:t xml:space="preserve"> </w:t>
      </w:r>
      <w:r w:rsidR="005D2084">
        <w:t xml:space="preserve">Следственного комитета </w:t>
      </w:r>
      <w:r w:rsidR="005D2084" w:rsidRPr="005D2084">
        <w:t>Российской Федерации</w:t>
      </w:r>
      <w:r w:rsidR="005D2084">
        <w:t xml:space="preserve">, </w:t>
      </w:r>
      <w:r w:rsidR="005D2084" w:rsidRPr="00747CA9">
        <w:t>территориальны</w:t>
      </w:r>
      <w:r w:rsidR="005D2084">
        <w:t>х</w:t>
      </w:r>
      <w:r w:rsidR="005D2084" w:rsidRPr="00747CA9">
        <w:t xml:space="preserve"> орган</w:t>
      </w:r>
      <w:r w:rsidR="005D2084">
        <w:t>ов</w:t>
      </w:r>
      <w:r w:rsidR="005D2084" w:rsidRPr="00747CA9">
        <w:t xml:space="preserve"> </w:t>
      </w:r>
      <w:r w:rsidRPr="00747CA9">
        <w:t>Министерства внутренних дел Российской Федерации на уровне района Санкт-Петербурга</w:t>
      </w:r>
      <w:r w:rsidR="0042221D">
        <w:t xml:space="preserve"> (далее – У(О)МВД)</w:t>
      </w:r>
      <w:r>
        <w:t xml:space="preserve">, </w:t>
      </w:r>
      <w:r w:rsidRPr="00747CA9">
        <w:t>орган</w:t>
      </w:r>
      <w:r>
        <w:t>ов</w:t>
      </w:r>
      <w:r w:rsidRPr="00747CA9">
        <w:t xml:space="preserve"> военного управления </w:t>
      </w:r>
      <w:r>
        <w:t xml:space="preserve">соответствующего военного округа </w:t>
      </w:r>
      <w:r w:rsidRPr="00747CA9">
        <w:t>Министерства обороны Российской Федерации</w:t>
      </w:r>
      <w:r>
        <w:t xml:space="preserve">, Комитета по молодежной политике </w:t>
      </w:r>
      <w:r w:rsidR="00C325E9">
        <w:br/>
      </w:r>
      <w:r>
        <w:t xml:space="preserve">и взаимодействию с общественными организациями (далее – КМПВОО) </w:t>
      </w:r>
      <w:r w:rsidR="008C7713">
        <w:br/>
      </w:r>
      <w:r>
        <w:t xml:space="preserve">и определенного им государственного бюджетного учреждения (далее – Учреждение КМПВОО), Комитета имущественных отношений Санкт-Петербурга (далее – КИО), Комитета по промышленной политике, инновациям и торговле Санкт-Петербурга (далее – КППИТ), Государственной административно-технической инспекции </w:t>
      </w:r>
      <w:r w:rsidR="0042221D">
        <w:t xml:space="preserve">(далее – ГАТИ) </w:t>
      </w:r>
      <w:r w:rsidR="008C7713">
        <w:br/>
      </w:r>
      <w:r>
        <w:t xml:space="preserve">(если старые захоронения обнаружены </w:t>
      </w:r>
      <w:r w:rsidR="0042221D">
        <w:t xml:space="preserve">вне территории, где ведутся строительные работы, в отношении которых осуществляется региональный государственный строительный надзор), Службы государственного строительного надзора и экспертизы (далее – Служба) (если старые захоронения обнаружены на территории, где ведутся строительные работы, </w:t>
      </w:r>
      <w:r w:rsidR="008C7713">
        <w:br/>
      </w:r>
      <w:r w:rsidR="0042221D">
        <w:t>в отношении которых осуществляется региональный государственный строительный надзор), правообладателя участка (при наличии</w:t>
      </w:r>
      <w:r w:rsidR="008C7713">
        <w:t xml:space="preserve"> информации о нем</w:t>
      </w:r>
      <w:r w:rsidR="0042221D">
        <w:t xml:space="preserve">), </w:t>
      </w:r>
      <w:r w:rsidR="008745D3">
        <w:rPr>
          <w:rFonts w:eastAsiaTheme="minorHAnsi"/>
          <w:lang w:eastAsia="en-US"/>
        </w:rPr>
        <w:t xml:space="preserve">общественно-государственного объединения или общественного объединения, уполномоченного </w:t>
      </w:r>
      <w:r w:rsidR="008C7713">
        <w:rPr>
          <w:rFonts w:eastAsiaTheme="minorHAnsi"/>
          <w:lang w:eastAsia="en-US"/>
        </w:rPr>
        <w:br/>
      </w:r>
      <w:r w:rsidR="008745D3">
        <w:rPr>
          <w:rFonts w:eastAsiaTheme="minorHAnsi"/>
          <w:lang w:eastAsia="en-US"/>
        </w:rPr>
        <w:t>на проведение поисковой работы,</w:t>
      </w:r>
      <w:r w:rsidR="008745D3">
        <w:t xml:space="preserve"> </w:t>
      </w:r>
      <w:r w:rsidR="0042221D">
        <w:t>иных заинтер</w:t>
      </w:r>
      <w:r w:rsidR="008C7713">
        <w:t>есованных органов и организаций</w:t>
      </w:r>
      <w:r w:rsidR="0042221D">
        <w:t xml:space="preserve">. Выездное совещание проводится не позднее </w:t>
      </w:r>
      <w:r w:rsidR="00A02A1C">
        <w:t>дву</w:t>
      </w:r>
      <w:r w:rsidR="00912F20">
        <w:t>х</w:t>
      </w:r>
      <w:r w:rsidR="0042221D">
        <w:t xml:space="preserve"> рабочих дней со дня приема уведомления в светлое время суток</w:t>
      </w:r>
      <w:r w:rsidR="00586007">
        <w:t>.</w:t>
      </w:r>
      <w:r w:rsidR="00ED582A">
        <w:t xml:space="preserve"> </w:t>
      </w:r>
    </w:p>
    <w:p w14:paraId="7C0D731B" w14:textId="21C1BEE9" w:rsidR="00747CA9" w:rsidRDefault="008745D3" w:rsidP="006B6BBC">
      <w:pPr>
        <w:widowControl w:val="0"/>
        <w:autoSpaceDE w:val="0"/>
        <w:autoSpaceDN w:val="0"/>
        <w:adjustRightInd w:val="0"/>
        <w:ind w:firstLine="709"/>
        <w:jc w:val="both"/>
      </w:pPr>
      <w:r>
        <w:t xml:space="preserve">4. </w:t>
      </w:r>
      <w:r w:rsidR="007D2E70">
        <w:t xml:space="preserve">В случае воспрепятствования в проведении </w:t>
      </w:r>
      <w:r>
        <w:t xml:space="preserve">выездного </w:t>
      </w:r>
      <w:r w:rsidR="007D2E70">
        <w:t xml:space="preserve">совещания со стороны владельца участка, его представителей или иных лиц администрация района обеспечивает проведение выездного совещания при поддержке территориального подразделения </w:t>
      </w:r>
      <w:r w:rsidR="007D2E70" w:rsidRPr="007D2E70">
        <w:t>Федеральн</w:t>
      </w:r>
      <w:r w:rsidR="007D2E70">
        <w:t>ой</w:t>
      </w:r>
      <w:r w:rsidR="007D2E70" w:rsidRPr="007D2E70">
        <w:t xml:space="preserve"> служб</w:t>
      </w:r>
      <w:r w:rsidR="007D2E70">
        <w:t>ы</w:t>
      </w:r>
      <w:r w:rsidR="007D2E70" w:rsidRPr="007D2E70">
        <w:t xml:space="preserve"> войск национальной гвардии</w:t>
      </w:r>
      <w:r w:rsidR="007D2E70">
        <w:t>.</w:t>
      </w:r>
      <w:r w:rsidR="00912F20">
        <w:t xml:space="preserve"> </w:t>
      </w:r>
    </w:p>
    <w:p w14:paraId="152DD30B" w14:textId="1DB6113F" w:rsidR="008745D3" w:rsidRDefault="008745D3" w:rsidP="006B6BBC">
      <w:pPr>
        <w:widowControl w:val="0"/>
        <w:autoSpaceDE w:val="0"/>
        <w:autoSpaceDN w:val="0"/>
        <w:adjustRightInd w:val="0"/>
        <w:ind w:firstLine="709"/>
        <w:jc w:val="both"/>
      </w:pPr>
      <w:r>
        <w:t xml:space="preserve">5. </w:t>
      </w:r>
      <w:r w:rsidR="00ED582A">
        <w:t xml:space="preserve">Непосредственно после завершения </w:t>
      </w:r>
      <w:r>
        <w:t xml:space="preserve">выездного </w:t>
      </w:r>
      <w:r w:rsidR="00ED582A">
        <w:t>совещания</w:t>
      </w:r>
      <w:r w:rsidR="00E821D2">
        <w:t xml:space="preserve"> </w:t>
      </w:r>
      <w:r w:rsidR="00ED582A">
        <w:t>– представители администрации района, КППИТ, КИО, КМПВОО, ГАТИ или Службы, Учреждения КМПВОО</w:t>
      </w:r>
      <w:r w:rsidR="005D2084">
        <w:t xml:space="preserve">, </w:t>
      </w:r>
      <w:r w:rsidR="00ED582A">
        <w:t xml:space="preserve">в помещении администрации </w:t>
      </w:r>
      <w:r>
        <w:t>района о</w:t>
      </w:r>
      <w:r w:rsidR="00ED582A">
        <w:t xml:space="preserve">формляют </w:t>
      </w:r>
      <w:r>
        <w:t>протокол выездного совещания</w:t>
      </w:r>
      <w:r w:rsidR="00F26CFA">
        <w:t xml:space="preserve"> (далее – протокол)</w:t>
      </w:r>
      <w:r>
        <w:t xml:space="preserve">. </w:t>
      </w:r>
      <w:r w:rsidR="00E821D2">
        <w:t xml:space="preserve">Иные участники выездного совещания вправе принять </w:t>
      </w:r>
      <w:r w:rsidR="00E821D2">
        <w:lastRenderedPageBreak/>
        <w:t xml:space="preserve">участие в составлении протокола. </w:t>
      </w:r>
      <w:r w:rsidR="008C7713">
        <w:t xml:space="preserve">Организационно-техническое обеспечение оформления протокола обеспечивает администрация района. </w:t>
      </w:r>
      <w:r>
        <w:t>В протоколе указывается следующая информация:</w:t>
      </w:r>
    </w:p>
    <w:p w14:paraId="245FB290" w14:textId="7DDE2F7D" w:rsidR="008745D3" w:rsidRDefault="008745D3" w:rsidP="006B6BBC">
      <w:pPr>
        <w:widowControl w:val="0"/>
        <w:autoSpaceDE w:val="0"/>
        <w:autoSpaceDN w:val="0"/>
        <w:adjustRightInd w:val="0"/>
        <w:ind w:firstLine="709"/>
        <w:jc w:val="both"/>
      </w:pPr>
      <w:r>
        <w:t>дата и время поступления уведомления;</w:t>
      </w:r>
    </w:p>
    <w:p w14:paraId="0E6D5DF2" w14:textId="5D671CDB" w:rsidR="008745D3" w:rsidRDefault="008745D3" w:rsidP="006B6BBC">
      <w:pPr>
        <w:widowControl w:val="0"/>
        <w:autoSpaceDE w:val="0"/>
        <w:autoSpaceDN w:val="0"/>
        <w:adjustRightInd w:val="0"/>
        <w:ind w:firstLine="709"/>
        <w:jc w:val="both"/>
      </w:pPr>
      <w:r>
        <w:t>адрес проведения выездного совещания или описание местоположения территории (при отсутствии адреса) с указанием кадастрового номера участка (при наличии);</w:t>
      </w:r>
    </w:p>
    <w:p w14:paraId="332AF756" w14:textId="0845E782" w:rsidR="008745D3" w:rsidRDefault="008745D3" w:rsidP="006B6BBC">
      <w:pPr>
        <w:widowControl w:val="0"/>
        <w:autoSpaceDE w:val="0"/>
        <w:autoSpaceDN w:val="0"/>
        <w:adjustRightInd w:val="0"/>
        <w:ind w:firstLine="709"/>
        <w:jc w:val="both"/>
      </w:pPr>
      <w:r>
        <w:t>время начала и окончания выездного совещания;</w:t>
      </w:r>
    </w:p>
    <w:p w14:paraId="4FD0D14F" w14:textId="5272377C" w:rsidR="008745D3" w:rsidRDefault="008745D3" w:rsidP="006B6BBC">
      <w:pPr>
        <w:widowControl w:val="0"/>
        <w:autoSpaceDE w:val="0"/>
        <w:autoSpaceDN w:val="0"/>
        <w:adjustRightInd w:val="0"/>
        <w:ind w:firstLine="709"/>
        <w:jc w:val="both"/>
      </w:pPr>
      <w:r>
        <w:t xml:space="preserve">участники выездного совещания (фамилия, имя, отчество (при наличии), </w:t>
      </w:r>
      <w:r w:rsidR="008C7713">
        <w:t xml:space="preserve">контактный телефон и электронная почта, </w:t>
      </w:r>
      <w:r>
        <w:t xml:space="preserve">должность либо для представителей </w:t>
      </w:r>
      <w:r>
        <w:rPr>
          <w:rFonts w:eastAsiaTheme="minorHAnsi"/>
          <w:lang w:eastAsia="en-US"/>
        </w:rPr>
        <w:t>общественно-государственного объединения или общественного объединения, уполномоченного на проведение поисковой работы</w:t>
      </w:r>
      <w:r w:rsidR="008C7713">
        <w:rPr>
          <w:rFonts w:eastAsiaTheme="minorHAnsi"/>
          <w:lang w:eastAsia="en-US"/>
        </w:rPr>
        <w:t xml:space="preserve">, - </w:t>
      </w:r>
      <w:r w:rsidR="008C7713">
        <w:t>род занятий</w:t>
      </w:r>
      <w:r>
        <w:t>);</w:t>
      </w:r>
    </w:p>
    <w:p w14:paraId="36165441" w14:textId="3FFAE08C" w:rsidR="00E52CF9" w:rsidRDefault="00EB5EB7" w:rsidP="006B6BBC">
      <w:pPr>
        <w:widowControl w:val="0"/>
        <w:autoSpaceDE w:val="0"/>
        <w:autoSpaceDN w:val="0"/>
        <w:adjustRightInd w:val="0"/>
        <w:ind w:firstLine="709"/>
        <w:jc w:val="both"/>
      </w:pPr>
      <w:r>
        <w:t>п</w:t>
      </w:r>
      <w:r w:rsidR="008217D2">
        <w:t xml:space="preserve">одтверждена ли </w:t>
      </w:r>
      <w:r w:rsidR="00E52CF9">
        <w:t>информация о нахождени</w:t>
      </w:r>
      <w:r>
        <w:t>и</w:t>
      </w:r>
      <w:r w:rsidR="00E52CF9">
        <w:t xml:space="preserve"> на участке старого захоронения</w:t>
      </w:r>
      <w:r>
        <w:br/>
      </w:r>
      <w:r w:rsidR="00E52CF9">
        <w:t>(по информации Учреждения КМПВОО</w:t>
      </w:r>
      <w:r w:rsidR="009D6434">
        <w:t xml:space="preserve"> с учетом информации </w:t>
      </w:r>
      <w:r w:rsidR="009D6434">
        <w:rPr>
          <w:rFonts w:eastAsiaTheme="minorHAnsi"/>
          <w:lang w:eastAsia="en-US"/>
        </w:rPr>
        <w:t>общественно-государственного объединения или  общественного объединения, уполномоченного</w:t>
      </w:r>
      <w:r w:rsidR="008217D2">
        <w:rPr>
          <w:rFonts w:eastAsiaTheme="minorHAnsi"/>
          <w:lang w:eastAsia="en-US"/>
        </w:rPr>
        <w:br/>
      </w:r>
      <w:r w:rsidR="009D6434">
        <w:rPr>
          <w:rFonts w:eastAsiaTheme="minorHAnsi"/>
          <w:lang w:eastAsia="en-US"/>
        </w:rPr>
        <w:t>на проведение поисковой работы</w:t>
      </w:r>
      <w:r w:rsidR="00E52CF9">
        <w:t>)</w:t>
      </w:r>
      <w:r w:rsidR="005F5A3B">
        <w:t>.</w:t>
      </w:r>
      <w:r w:rsidR="00E52CF9">
        <w:t xml:space="preserve"> </w:t>
      </w:r>
      <w:r w:rsidR="005F5A3B">
        <w:t>Е</w:t>
      </w:r>
      <w:r w:rsidR="00E52CF9">
        <w:t>сли да, то наход</w:t>
      </w:r>
      <w:r w:rsidR="008217D2">
        <w:t>ятс</w:t>
      </w:r>
      <w:r w:rsidR="00E52CF9">
        <w:t xml:space="preserve">я </w:t>
      </w:r>
      <w:r w:rsidR="008217D2">
        <w:t xml:space="preserve">ли </w:t>
      </w:r>
      <w:r w:rsidR="00E52CF9">
        <w:t>на старом захоронении останк</w:t>
      </w:r>
      <w:r w:rsidR="005F5A3B">
        <w:t>и</w:t>
      </w:r>
      <w:r w:rsidR="00E52CF9">
        <w:t xml:space="preserve"> погибших при защите Отечества (по информации Учреждения КМПВОО</w:t>
      </w:r>
      <w:r w:rsidR="009D6434">
        <w:t xml:space="preserve"> с учетом информации </w:t>
      </w:r>
      <w:r w:rsidR="009D6434">
        <w:rPr>
          <w:rFonts w:eastAsiaTheme="minorHAnsi"/>
          <w:lang w:eastAsia="en-US"/>
        </w:rPr>
        <w:t>общественно-государственного объединения или  общественного объединения, уполномоченного на проведение поисковой работы</w:t>
      </w:r>
      <w:r w:rsidR="00E52CF9">
        <w:t xml:space="preserve">) и если да, то к какой категории относится старое захоронение - </w:t>
      </w:r>
      <w:r w:rsidR="00E52CF9" w:rsidRPr="00912F20">
        <w:t>непогребенны</w:t>
      </w:r>
      <w:r w:rsidR="00E52CF9">
        <w:t>е</w:t>
      </w:r>
      <w:r w:rsidR="00E52CF9" w:rsidRPr="00912F20">
        <w:t xml:space="preserve"> останк</w:t>
      </w:r>
      <w:r w:rsidR="00E52CF9">
        <w:t>и</w:t>
      </w:r>
      <w:r w:rsidR="00E52CF9" w:rsidRPr="00912F20">
        <w:t xml:space="preserve"> погибших при защите Отечества </w:t>
      </w:r>
      <w:r w:rsidR="00E52CF9">
        <w:t>или неизвестное</w:t>
      </w:r>
      <w:r w:rsidR="00E52CF9" w:rsidRPr="00912F20">
        <w:t xml:space="preserve"> воинск</w:t>
      </w:r>
      <w:r w:rsidR="00E52CF9">
        <w:t>ое</w:t>
      </w:r>
      <w:r w:rsidR="00E52CF9" w:rsidRPr="00912F20">
        <w:t xml:space="preserve"> захоронени</w:t>
      </w:r>
      <w:r w:rsidR="00E52CF9">
        <w:t>е (по информации Учреждения КМПВОО</w:t>
      </w:r>
      <w:r w:rsidR="009D6434">
        <w:t xml:space="preserve"> с учетом информации </w:t>
      </w:r>
      <w:r w:rsidR="009D6434">
        <w:rPr>
          <w:rFonts w:eastAsiaTheme="minorHAnsi"/>
          <w:lang w:eastAsia="en-US"/>
        </w:rPr>
        <w:t>общественно-государственного объединения или  общественного объединения, уполномоченного на проведение поисковой работы</w:t>
      </w:r>
      <w:r w:rsidR="00E52CF9">
        <w:t>)</w:t>
      </w:r>
      <w:r w:rsidR="00E26C8F">
        <w:t xml:space="preserve">, при этом </w:t>
      </w:r>
      <w:r w:rsidR="00D215C2">
        <w:t>термин «</w:t>
      </w:r>
      <w:r w:rsidR="00E26C8F">
        <w:t>неизвестн</w:t>
      </w:r>
      <w:r w:rsidR="00D215C2">
        <w:t>ое</w:t>
      </w:r>
      <w:r w:rsidR="00E26C8F">
        <w:t xml:space="preserve"> воинск</w:t>
      </w:r>
      <w:r w:rsidR="00D215C2">
        <w:t>ое</w:t>
      </w:r>
      <w:r w:rsidR="00E26C8F">
        <w:t xml:space="preserve"> захоронение</w:t>
      </w:r>
      <w:r w:rsidR="00D215C2">
        <w:t xml:space="preserve">» применяется в следующем значении: </w:t>
      </w:r>
      <w:r w:rsidR="00D215C2" w:rsidRPr="00D215C2">
        <w:t xml:space="preserve"> обнаруженные в ходе поисковых работ места погребения с останками погибших при защите Отечества, информация о которых имеется в государственной информационной системе </w:t>
      </w:r>
      <w:r w:rsidR="00D215C2">
        <w:t>«</w:t>
      </w:r>
      <w:r w:rsidR="00D215C2" w:rsidRPr="00D215C2">
        <w:t>Память народа</w:t>
      </w:r>
      <w:r w:rsidR="00D215C2">
        <w:t>»</w:t>
      </w:r>
      <w:r w:rsidR="00D215C2" w:rsidRPr="00D215C2">
        <w:t xml:space="preserve"> и(или) в архивных учреждениях и содержит сведения о захоронении обнаруженных погибших при защите Отечества в обнаруженном месте погребения</w:t>
      </w:r>
      <w:r w:rsidR="00D215C2">
        <w:t>;</w:t>
      </w:r>
    </w:p>
    <w:p w14:paraId="172DB09A" w14:textId="29A890B1" w:rsidR="008745D3" w:rsidRDefault="008745D3" w:rsidP="006B6BBC">
      <w:pPr>
        <w:widowControl w:val="0"/>
        <w:autoSpaceDE w:val="0"/>
        <w:autoSpaceDN w:val="0"/>
        <w:adjustRightInd w:val="0"/>
        <w:ind w:firstLine="709"/>
        <w:jc w:val="both"/>
      </w:pPr>
      <w:r>
        <w:t xml:space="preserve">информация о </w:t>
      </w:r>
      <w:r w:rsidR="00ED582A">
        <w:t xml:space="preserve">том, </w:t>
      </w:r>
      <w:r w:rsidR="00ED582A" w:rsidRPr="00ED582A">
        <w:t>принадлеж</w:t>
      </w:r>
      <w:r w:rsidR="00ED582A">
        <w:t>ит ли</w:t>
      </w:r>
      <w:r w:rsidR="00ED582A" w:rsidRPr="00ED582A">
        <w:t xml:space="preserve"> </w:t>
      </w:r>
      <w:r w:rsidR="00ED582A">
        <w:t xml:space="preserve">участок </w:t>
      </w:r>
      <w:r w:rsidR="00ED582A" w:rsidRPr="00ED582A">
        <w:t>гра</w:t>
      </w:r>
      <w:r w:rsidR="009D6434">
        <w:t xml:space="preserve">жданам и (или) юридическим лицам </w:t>
      </w:r>
      <w:r w:rsidR="00912F20">
        <w:t xml:space="preserve">– по </w:t>
      </w:r>
      <w:r w:rsidR="001B02AE">
        <w:t>информации</w:t>
      </w:r>
      <w:r w:rsidR="00912F20">
        <w:t xml:space="preserve"> КИО</w:t>
      </w:r>
      <w:r>
        <w:t>;</w:t>
      </w:r>
    </w:p>
    <w:p w14:paraId="05D9EBE0" w14:textId="72E42DAB" w:rsidR="008745D3" w:rsidRDefault="001B02AE" w:rsidP="006B6BBC">
      <w:pPr>
        <w:widowControl w:val="0"/>
        <w:autoSpaceDE w:val="0"/>
        <w:autoSpaceDN w:val="0"/>
        <w:adjustRightInd w:val="0"/>
        <w:ind w:firstLine="709"/>
        <w:jc w:val="both"/>
      </w:pPr>
      <w:r>
        <w:t xml:space="preserve">информация о </w:t>
      </w:r>
      <w:r w:rsidR="00D215C2">
        <w:t xml:space="preserve">владельце участка, </w:t>
      </w:r>
      <w:r>
        <w:t>заказчике работ и генеральном подрядчике</w:t>
      </w:r>
      <w:r w:rsidR="006B6BBC">
        <w:br/>
      </w:r>
      <w:r>
        <w:t>(при наличии) – по информации ГАТИ или Службы;</w:t>
      </w:r>
    </w:p>
    <w:p w14:paraId="7EC5EB49" w14:textId="42C3A726" w:rsidR="00E26C8F" w:rsidRDefault="00E52CF9" w:rsidP="006B6BBC">
      <w:pPr>
        <w:widowControl w:val="0"/>
        <w:autoSpaceDE w:val="0"/>
        <w:autoSpaceDN w:val="0"/>
        <w:adjustRightInd w:val="0"/>
        <w:ind w:firstLine="709"/>
        <w:jc w:val="both"/>
      </w:pPr>
      <w:r>
        <w:t xml:space="preserve">если старое захоронение отнесено к непогребенным останкам погибших – </w:t>
      </w:r>
      <w:r w:rsidR="009D6434">
        <w:t xml:space="preserve">минимальные </w:t>
      </w:r>
      <w:r>
        <w:t xml:space="preserve">сроки </w:t>
      </w:r>
      <w:r w:rsidR="00E26C8F">
        <w:t>захоронения или перемещения и последующего захоронения останков погибших – по информации КМПВОО;</w:t>
      </w:r>
    </w:p>
    <w:p w14:paraId="008B27C9" w14:textId="7BB38EFD" w:rsidR="00E26C8F" w:rsidRDefault="00E26C8F" w:rsidP="006B6BBC">
      <w:pPr>
        <w:widowControl w:val="0"/>
        <w:autoSpaceDE w:val="0"/>
        <w:autoSpaceDN w:val="0"/>
        <w:adjustRightInd w:val="0"/>
        <w:ind w:firstLine="709"/>
        <w:jc w:val="both"/>
      </w:pPr>
      <w:r>
        <w:t xml:space="preserve">если старое захоронение отнесено к неизвестным воинским захоронениям </w:t>
      </w:r>
      <w:r w:rsidR="00D215C2">
        <w:br/>
      </w:r>
      <w:r w:rsidR="00A236D1">
        <w:t xml:space="preserve">и находится на участках, </w:t>
      </w:r>
      <w:r w:rsidR="00A236D1" w:rsidRPr="00A236D1">
        <w:t>принадлежащих гражданам и (или) юридическим лицам</w:t>
      </w:r>
      <w:r w:rsidR="00A236D1">
        <w:t xml:space="preserve"> </w:t>
      </w:r>
      <w:r>
        <w:t xml:space="preserve">– </w:t>
      </w:r>
      <w:r w:rsidR="009D6434">
        <w:t xml:space="preserve">минимальные </w:t>
      </w:r>
      <w:r>
        <w:t>сроки эксгумации останков погибших при защите Отечества</w:t>
      </w:r>
      <w:r w:rsidR="006B6BBC">
        <w:br/>
      </w:r>
      <w:r>
        <w:t>и их перезахоронения – по информации К</w:t>
      </w:r>
      <w:r w:rsidR="00A236D1">
        <w:t>ППИТ;</w:t>
      </w:r>
    </w:p>
    <w:p w14:paraId="1069E8B9" w14:textId="43CAACC7" w:rsidR="00ED582A" w:rsidRDefault="00A236D1" w:rsidP="006B6BBC">
      <w:pPr>
        <w:widowControl w:val="0"/>
        <w:autoSpaceDE w:val="0"/>
        <w:autoSpaceDN w:val="0"/>
        <w:adjustRightInd w:val="0"/>
        <w:ind w:firstLine="709"/>
        <w:jc w:val="both"/>
      </w:pPr>
      <w:r>
        <w:t xml:space="preserve">если старое захоронение отнесено к неизвестным воинским захоронениям </w:t>
      </w:r>
      <w:r w:rsidR="00D215C2">
        <w:br/>
      </w:r>
      <w:r>
        <w:t xml:space="preserve">и </w:t>
      </w:r>
      <w:r w:rsidR="00D215C2">
        <w:t xml:space="preserve">не </w:t>
      </w:r>
      <w:r>
        <w:t xml:space="preserve">находится на участках, </w:t>
      </w:r>
      <w:r w:rsidRPr="00A236D1">
        <w:t>принадлежащих гражданам и (или) юридическим лицам</w:t>
      </w:r>
      <w:r>
        <w:t xml:space="preserve"> – </w:t>
      </w:r>
      <w:r w:rsidR="009D6434">
        <w:t xml:space="preserve">минимальные </w:t>
      </w:r>
      <w:r>
        <w:t>сроки эксгумации останков погибших при защите Отечества</w:t>
      </w:r>
      <w:r w:rsidR="006B6BBC">
        <w:br/>
      </w:r>
      <w:r>
        <w:t>и их перезахоронения (</w:t>
      </w:r>
      <w:r w:rsidR="00D215C2">
        <w:t>на случай</w:t>
      </w:r>
      <w:r>
        <w:t xml:space="preserve"> принятия решения о его перемещении) – по информации КППИТ, а также </w:t>
      </w:r>
      <w:r w:rsidR="009D6434">
        <w:t>минимальные</w:t>
      </w:r>
      <w:r>
        <w:t xml:space="preserve"> сроки постановки воинского захоронения</w:t>
      </w:r>
      <w:r w:rsidR="006B6BBC">
        <w:br/>
      </w:r>
      <w:r>
        <w:t xml:space="preserve">на </w:t>
      </w:r>
      <w:r w:rsidR="00612E3B">
        <w:t>государственны</w:t>
      </w:r>
      <w:r w:rsidR="009D6434">
        <w:t>й</w:t>
      </w:r>
      <w:r w:rsidR="00612E3B">
        <w:t xml:space="preserve"> </w:t>
      </w:r>
      <w:r>
        <w:t xml:space="preserve">учет </w:t>
      </w:r>
      <w:r w:rsidR="009D6434">
        <w:t xml:space="preserve">(но не более года) </w:t>
      </w:r>
      <w:r>
        <w:t>(</w:t>
      </w:r>
      <w:r w:rsidR="00D215C2">
        <w:t xml:space="preserve">на случай </w:t>
      </w:r>
      <w:r>
        <w:t>принятия решения о его сохранении</w:t>
      </w:r>
      <w:r w:rsidR="006B6BBC">
        <w:br/>
      </w:r>
      <w:r>
        <w:t xml:space="preserve">на месте обнаружения) – по </w:t>
      </w:r>
      <w:r w:rsidR="00ED582A">
        <w:t>информации КМПВОО;</w:t>
      </w:r>
    </w:p>
    <w:p w14:paraId="3507433F" w14:textId="3663F586" w:rsidR="00ED582A" w:rsidRDefault="00ED582A" w:rsidP="006B6BBC">
      <w:pPr>
        <w:widowControl w:val="0"/>
        <w:autoSpaceDE w:val="0"/>
        <w:autoSpaceDN w:val="0"/>
        <w:adjustRightInd w:val="0"/>
        <w:ind w:firstLine="709"/>
        <w:jc w:val="both"/>
      </w:pPr>
      <w:r>
        <w:t>иная необходимая информация.</w:t>
      </w:r>
    </w:p>
    <w:p w14:paraId="16E3A7E9" w14:textId="16853839" w:rsidR="00884107" w:rsidRDefault="001176D5" w:rsidP="006B6BBC">
      <w:pPr>
        <w:widowControl w:val="0"/>
        <w:autoSpaceDE w:val="0"/>
        <w:autoSpaceDN w:val="0"/>
        <w:adjustRightInd w:val="0"/>
        <w:ind w:firstLine="709"/>
        <w:jc w:val="both"/>
      </w:pPr>
      <w:r>
        <w:t>На выездном совещании</w:t>
      </w:r>
      <w:r w:rsidR="00884107">
        <w:t xml:space="preserve"> осуществляется фотофиксация с указанием даты, времени, </w:t>
      </w:r>
      <w:r w:rsidR="00E161F1">
        <w:br/>
      </w:r>
      <w:r w:rsidR="00884107">
        <w:t xml:space="preserve">а </w:t>
      </w:r>
      <w:r>
        <w:t>к протоколу прилагается</w:t>
      </w:r>
      <w:r w:rsidR="00884107">
        <w:t xml:space="preserve"> фототаблица на карте (схеме) мес</w:t>
      </w:r>
      <w:r w:rsidR="006A24EB">
        <w:t>тности с указанием точек съемки, а также карта (схема) местности с указанием границ территории</w:t>
      </w:r>
      <w:r w:rsidR="005F5A3B">
        <w:t>,</w:t>
      </w:r>
      <w:r w:rsidR="006A24EB">
        <w:t xml:space="preserve"> </w:t>
      </w:r>
      <w:r w:rsidR="006B6BBC">
        <w:t xml:space="preserve">в отношении которой устанавливается </w:t>
      </w:r>
      <w:r w:rsidR="006B6BBC" w:rsidRPr="00F26CFA">
        <w:t>ограничени</w:t>
      </w:r>
      <w:r w:rsidR="006B6BBC">
        <w:t>е</w:t>
      </w:r>
      <w:r w:rsidR="006B6BBC" w:rsidRPr="00F26CFA">
        <w:t xml:space="preserve"> в виде запрета на проведение строительных, земляных, дорожных и других работ, в результате которых непогребенные останки погибших при защите Отечества или неизвестные воинские захоронения могут быть повреждены или перемещены с места обнаружения</w:t>
      </w:r>
      <w:r w:rsidR="006B6BBC">
        <w:t xml:space="preserve"> (далее – запрет). </w:t>
      </w:r>
    </w:p>
    <w:p w14:paraId="78CF8ECB" w14:textId="32811DBD" w:rsidR="006B6BBC" w:rsidRDefault="006B6BBC" w:rsidP="006B6BBC">
      <w:pPr>
        <w:widowControl w:val="0"/>
        <w:autoSpaceDE w:val="0"/>
        <w:autoSpaceDN w:val="0"/>
        <w:adjustRightInd w:val="0"/>
        <w:ind w:firstLine="709"/>
        <w:jc w:val="both"/>
      </w:pPr>
      <w:r>
        <w:t>Карта (схема) местности</w:t>
      </w:r>
      <w:r w:rsidRPr="006B6BBC">
        <w:t xml:space="preserve"> </w:t>
      </w:r>
      <w:r>
        <w:t xml:space="preserve">подготавливается </w:t>
      </w:r>
      <w:r w:rsidRPr="006B6BBC">
        <w:t xml:space="preserve">с использованием официального сайта </w:t>
      </w:r>
      <w:r w:rsidRPr="006B6BBC">
        <w:lastRenderedPageBreak/>
        <w:t xml:space="preserve">федерального органа исполнительной власти, уполномоченного Правительством Российской Федерации на осуществление государственного кадастрового учета, государственной регистрации прав, ведение Единого государственного реестра недвижимости и предоставление сведений, содержащихся в Едином государственном реестре недвижимости, в информационно-телекоммуникационной сети </w:t>
      </w:r>
      <w:r>
        <w:t>«</w:t>
      </w:r>
      <w:r w:rsidRPr="006B6BBC">
        <w:t>Интернет</w:t>
      </w:r>
      <w:r>
        <w:t>».</w:t>
      </w:r>
    </w:p>
    <w:p w14:paraId="5D5E66C0" w14:textId="05B1F12D" w:rsidR="00E26C8F" w:rsidRDefault="00E26C8F" w:rsidP="006B6BBC">
      <w:pPr>
        <w:widowControl w:val="0"/>
        <w:autoSpaceDE w:val="0"/>
        <w:autoSpaceDN w:val="0"/>
        <w:adjustRightInd w:val="0"/>
        <w:ind w:firstLine="709"/>
        <w:jc w:val="both"/>
      </w:pPr>
      <w:r>
        <w:t>6. Протокол подписывается участниками совещания</w:t>
      </w:r>
      <w:r w:rsidR="00ED582A">
        <w:t xml:space="preserve"> – представителями </w:t>
      </w:r>
      <w:r w:rsidR="009D6434">
        <w:t xml:space="preserve">администрации района, </w:t>
      </w:r>
      <w:r w:rsidR="00ED582A">
        <w:t>КППИТ, КИО, КМПВОО,</w:t>
      </w:r>
      <w:r>
        <w:t xml:space="preserve"> </w:t>
      </w:r>
      <w:r w:rsidR="00ED582A">
        <w:t>ГАТИ или Службы</w:t>
      </w:r>
      <w:r w:rsidR="006B6BBC">
        <w:br/>
      </w:r>
      <w:r w:rsidR="00D215C2">
        <w:t>(или представителями обоих указанных органов в случае их присутствия на выездном совещании)</w:t>
      </w:r>
      <w:r w:rsidR="00ED582A">
        <w:t>, Учреждения КМПВОО</w:t>
      </w:r>
      <w:r w:rsidR="005D2084">
        <w:t xml:space="preserve">, </w:t>
      </w:r>
      <w:r>
        <w:t xml:space="preserve">и затем </w:t>
      </w:r>
      <w:r w:rsidR="00F26CFA">
        <w:t xml:space="preserve">не позднее следующего рабочего дня </w:t>
      </w:r>
      <w:r>
        <w:t>его копия</w:t>
      </w:r>
      <w:r w:rsidR="001176D5">
        <w:t xml:space="preserve"> с приложением фотографий и фототаблицы</w:t>
      </w:r>
      <w:r>
        <w:t xml:space="preserve"> направляется администрацией </w:t>
      </w:r>
      <w:r w:rsidR="00F26CFA">
        <w:t xml:space="preserve">района </w:t>
      </w:r>
      <w:r>
        <w:t>руководителям всех органов и организаций, приглашенных на выездное совещание.</w:t>
      </w:r>
      <w:r w:rsidR="00F26CFA">
        <w:t xml:space="preserve"> </w:t>
      </w:r>
      <w:r w:rsidR="005D2084">
        <w:t>Дата н</w:t>
      </w:r>
      <w:r w:rsidR="00F26CFA">
        <w:t>аправлени</w:t>
      </w:r>
      <w:r w:rsidR="005D2084">
        <w:t>я</w:t>
      </w:r>
      <w:r w:rsidR="00F26CFA">
        <w:t xml:space="preserve"> копии протокола </w:t>
      </w:r>
      <w:r w:rsidR="00D215C2">
        <w:t xml:space="preserve">администрацией района </w:t>
      </w:r>
      <w:r w:rsidR="00F26CFA">
        <w:t xml:space="preserve">и </w:t>
      </w:r>
      <w:r w:rsidR="005D2084">
        <w:t xml:space="preserve">дата его получения КМПВОО </w:t>
      </w:r>
      <w:r w:rsidR="00F26CFA">
        <w:t>счита</w:t>
      </w:r>
      <w:r w:rsidR="005D2084">
        <w:t>ю</w:t>
      </w:r>
      <w:r w:rsidR="00F26CFA">
        <w:t xml:space="preserve">тся </w:t>
      </w:r>
      <w:r w:rsidR="005D2084">
        <w:t xml:space="preserve">датами </w:t>
      </w:r>
      <w:r w:rsidR="00F26CFA">
        <w:t>реализаци</w:t>
      </w:r>
      <w:r w:rsidR="005D2084">
        <w:t>и</w:t>
      </w:r>
      <w:r w:rsidR="00F26CFA">
        <w:t xml:space="preserve"> полномочий, предусмотренных частью 7 статьи 6 Закона.</w:t>
      </w:r>
    </w:p>
    <w:p w14:paraId="72D63D7C" w14:textId="3F197E51" w:rsidR="00F26CFA" w:rsidRDefault="00F26CFA" w:rsidP="006B6BBC">
      <w:pPr>
        <w:widowControl w:val="0"/>
        <w:autoSpaceDE w:val="0"/>
        <w:autoSpaceDN w:val="0"/>
        <w:adjustRightInd w:val="0"/>
        <w:ind w:firstLine="709"/>
        <w:jc w:val="both"/>
      </w:pPr>
      <w:r>
        <w:t>7. ГАТИ или Служб</w:t>
      </w:r>
      <w:r w:rsidR="009D6434">
        <w:t>а</w:t>
      </w:r>
      <w:r>
        <w:t xml:space="preserve"> </w:t>
      </w:r>
      <w:r w:rsidR="00A02A1C">
        <w:t>не позднее следующего рабочего дня</w:t>
      </w:r>
      <w:r w:rsidR="009D6434">
        <w:t xml:space="preserve"> после получения протокола </w:t>
      </w:r>
      <w:r>
        <w:t xml:space="preserve">принимают решение об установлении </w:t>
      </w:r>
      <w:r w:rsidR="006B6BBC">
        <w:t xml:space="preserve">запрета </w:t>
      </w:r>
      <w:r>
        <w:t>(части 1, 2 статьи 6.1 Закона)</w:t>
      </w:r>
      <w:r w:rsidR="006B6BBC">
        <w:br/>
      </w:r>
      <w:r>
        <w:t xml:space="preserve">и </w:t>
      </w:r>
      <w:r w:rsidR="00E821D2">
        <w:t>в тот же день</w:t>
      </w:r>
      <w:r>
        <w:t xml:space="preserve"> его копия направляется ГАТИ или Службой руководителям всех органов</w:t>
      </w:r>
      <w:r w:rsidR="006B6BBC">
        <w:br/>
      </w:r>
      <w:r>
        <w:t>и организаций, приглашенных на выездное совещание</w:t>
      </w:r>
      <w:r w:rsidR="000B3117">
        <w:t>, а также публикуется</w:t>
      </w:r>
      <w:r w:rsidR="00E821D2">
        <w:br/>
      </w:r>
      <w:r w:rsidR="000B3117">
        <w:t>на странице соответственно ГАТИ, Службы на официальном сайте Администрации</w:t>
      </w:r>
      <w:r w:rsidR="006B6BBC">
        <w:br/>
      </w:r>
      <w:r w:rsidR="000B3117">
        <w:t>Санкт-Петербурга в информационно-телекоммуникационной сети «Интернет» (далее – сайт)</w:t>
      </w:r>
      <w:r>
        <w:t>.</w:t>
      </w:r>
      <w:r w:rsidR="00A02A1C">
        <w:t xml:space="preserve"> </w:t>
      </w:r>
      <w:r>
        <w:t>Запрет устанавливается на срок, необходимый для эксгумации останков</w:t>
      </w:r>
      <w:r w:rsidR="006B6BBC">
        <w:br/>
      </w:r>
      <w:r>
        <w:t>из неизвестного воинского захоронения, для перемещения и последующего захоронения непогребенных останков погибших при защите Отечества,</w:t>
      </w:r>
      <w:r w:rsidR="00A236D1">
        <w:t xml:space="preserve"> </w:t>
      </w:r>
      <w:r w:rsidR="00815B9C">
        <w:t xml:space="preserve">но не более </w:t>
      </w:r>
      <w:r w:rsidR="009D6434">
        <w:t>срока, указанного</w:t>
      </w:r>
      <w:r w:rsidR="006B6BBC">
        <w:br/>
      </w:r>
      <w:r w:rsidR="009D6434">
        <w:t>в Законе</w:t>
      </w:r>
      <w:r w:rsidR="00815B9C">
        <w:t xml:space="preserve">, </w:t>
      </w:r>
      <w:r w:rsidR="00A236D1">
        <w:t>а для неизвестных воинских захоронений, обнаруженных на участках,</w:t>
      </w:r>
      <w:r w:rsidR="006B6BBC">
        <w:br/>
      </w:r>
      <w:r w:rsidR="00A236D1" w:rsidRPr="00A236D1">
        <w:t>не принадлежащих гражданам и (или) юридическим лицам</w:t>
      </w:r>
      <w:r w:rsidR="00A236D1">
        <w:t xml:space="preserve"> – на срок, необходимый для</w:t>
      </w:r>
      <w:r w:rsidR="006B6BBC">
        <w:br/>
      </w:r>
      <w:r w:rsidR="00A236D1">
        <w:t>их постановки</w:t>
      </w:r>
      <w:r w:rsidR="006B6BBC">
        <w:t xml:space="preserve"> </w:t>
      </w:r>
      <w:r w:rsidR="00A236D1">
        <w:t xml:space="preserve">на </w:t>
      </w:r>
      <w:r w:rsidR="00612E3B">
        <w:t xml:space="preserve">государственный </w:t>
      </w:r>
      <w:r w:rsidR="00A236D1">
        <w:t>учет, но не более одного года.</w:t>
      </w:r>
    </w:p>
    <w:p w14:paraId="480FE13A" w14:textId="22B2A122" w:rsidR="009D6434" w:rsidRDefault="009D6434" w:rsidP="006B6BBC">
      <w:pPr>
        <w:widowControl w:val="0"/>
        <w:autoSpaceDE w:val="0"/>
        <w:autoSpaceDN w:val="0"/>
        <w:adjustRightInd w:val="0"/>
        <w:ind w:firstLine="709"/>
        <w:jc w:val="both"/>
      </w:pPr>
      <w:r>
        <w:t>ГАТИ и Служба осуществляют контроль за исполнением запрета в пределах своих полномочий и информируют</w:t>
      </w:r>
      <w:r w:rsidR="001176D5">
        <w:t xml:space="preserve"> о случаях его нарушения</w:t>
      </w:r>
      <w:r>
        <w:t xml:space="preserve"> </w:t>
      </w:r>
      <w:r w:rsidR="00884107">
        <w:t xml:space="preserve">территориальный орган </w:t>
      </w:r>
      <w:r w:rsidR="005D2084">
        <w:t xml:space="preserve">Следственного комитета </w:t>
      </w:r>
      <w:r w:rsidR="005D2084" w:rsidRPr="005D2084">
        <w:t xml:space="preserve">Российской Федерации </w:t>
      </w:r>
      <w:r w:rsidR="00050499">
        <w:t xml:space="preserve">(с целью </w:t>
      </w:r>
      <w:r w:rsidR="005D2084">
        <w:t xml:space="preserve">принятия решения </w:t>
      </w:r>
      <w:r w:rsidR="001176D5">
        <w:br/>
      </w:r>
      <w:r w:rsidR="005D2084">
        <w:t xml:space="preserve">о </w:t>
      </w:r>
      <w:r w:rsidR="00050499">
        <w:t>возбуждени</w:t>
      </w:r>
      <w:r w:rsidR="005D2084">
        <w:t>и</w:t>
      </w:r>
      <w:r w:rsidR="00050499">
        <w:t xml:space="preserve"> уголовного дела по статье 243.4 Уголовного кодекса Российской Федерации)</w:t>
      </w:r>
      <w:r>
        <w:t>, КППИТ, КМПВОО, администрацию района.</w:t>
      </w:r>
    </w:p>
    <w:p w14:paraId="77A78D8B" w14:textId="4C31A840" w:rsidR="00F26CFA" w:rsidRDefault="00F26CFA" w:rsidP="006B6BBC">
      <w:pPr>
        <w:widowControl w:val="0"/>
        <w:autoSpaceDE w:val="0"/>
        <w:autoSpaceDN w:val="0"/>
        <w:adjustRightInd w:val="0"/>
        <w:ind w:firstLine="709"/>
        <w:jc w:val="both"/>
      </w:pPr>
      <w:r>
        <w:t xml:space="preserve">8. </w:t>
      </w:r>
      <w:r w:rsidR="00A236D1">
        <w:t xml:space="preserve">КМПВОО в срок </w:t>
      </w:r>
      <w:r w:rsidR="00884107">
        <w:t>5</w:t>
      </w:r>
      <w:r w:rsidR="00A236D1">
        <w:t xml:space="preserve"> рабочих дн</w:t>
      </w:r>
      <w:r w:rsidR="00884107">
        <w:t>ей</w:t>
      </w:r>
      <w:r w:rsidR="00A236D1">
        <w:t xml:space="preserve"> со дня получения копии протокола принимает решение о захоронении обнаруженных непогребенных останков погибших при защите Отечества или о перемещении и последующем захоронении обнаруженных непогребенных останков погибших при защите Отечества.</w:t>
      </w:r>
    </w:p>
    <w:p w14:paraId="50D0F108" w14:textId="444170BF" w:rsidR="00D46CE0" w:rsidRDefault="00D46CE0" w:rsidP="006B6BBC">
      <w:pPr>
        <w:widowControl w:val="0"/>
        <w:autoSpaceDE w:val="0"/>
        <w:autoSpaceDN w:val="0"/>
        <w:adjustRightInd w:val="0"/>
        <w:ind w:firstLine="709"/>
        <w:jc w:val="both"/>
      </w:pPr>
      <w:r>
        <w:t xml:space="preserve">КМПВОО </w:t>
      </w:r>
      <w:r w:rsidR="001176D5">
        <w:t>организовывает</w:t>
      </w:r>
      <w:r>
        <w:t xml:space="preserve"> перемещение обнаруженных непогребенных останков погибших при защите Отечества в срок, на который установлен запрет. В случае, если</w:t>
      </w:r>
      <w:r w:rsidR="008217D2">
        <w:br/>
      </w:r>
      <w:r>
        <w:t>по причинам, приведенным в статье 6.1 Закона, это невозможно в указанный срок, КМПВОО не позднее 5 рабочих дней до истечения этого срока обращается</w:t>
      </w:r>
      <w:r w:rsidR="008217D2">
        <w:br/>
      </w:r>
      <w:r>
        <w:t>в исполнительный орган государственной власти Санкт-Петербурга, наложивший запрет,</w:t>
      </w:r>
      <w:r w:rsidR="008217D2">
        <w:br/>
      </w:r>
      <w:r>
        <w:t xml:space="preserve">с запросом о продлении срока. В этом случае указанный орган продлевает срок в пределах </w:t>
      </w:r>
      <w:r w:rsidR="00884107">
        <w:t xml:space="preserve">максимального </w:t>
      </w:r>
      <w:r>
        <w:t>срока, установленного Законом.</w:t>
      </w:r>
    </w:p>
    <w:p w14:paraId="5E8BBEED" w14:textId="7ADF244C" w:rsidR="00050499" w:rsidRDefault="00A236D1" w:rsidP="006B6BBC">
      <w:pPr>
        <w:pStyle w:val="a9"/>
        <w:widowControl w:val="0"/>
        <w:autoSpaceDE w:val="0"/>
        <w:autoSpaceDN w:val="0"/>
        <w:adjustRightInd w:val="0"/>
        <w:ind w:left="0" w:firstLine="567"/>
        <w:jc w:val="both"/>
      </w:pPr>
      <w:r w:rsidRPr="0066627A">
        <w:t xml:space="preserve">9. КППИТ в срок </w:t>
      </w:r>
      <w:r w:rsidR="00884107" w:rsidRPr="0066627A">
        <w:t>5</w:t>
      </w:r>
      <w:r w:rsidRPr="0066627A">
        <w:t xml:space="preserve"> рабочих дн</w:t>
      </w:r>
      <w:r w:rsidR="00884107" w:rsidRPr="0066627A">
        <w:t>ей</w:t>
      </w:r>
      <w:r w:rsidRPr="0066627A">
        <w:t xml:space="preserve"> со дня поступления протокола принимает решение </w:t>
      </w:r>
      <w:r w:rsidR="00D46CE0" w:rsidRPr="0066627A">
        <w:br/>
      </w:r>
      <w:r w:rsidRPr="0066627A">
        <w:t xml:space="preserve">о перемещении неизвестного воинского захоронения </w:t>
      </w:r>
      <w:r w:rsidR="0066627A">
        <w:t>либо о сохранении неизвестного воинского захоронения на месте его обнаружения с принятием необходимых мер, предусмотренных статьей 5 Закона Российской Федерации «Об увековечении памяти погибших при защите Отечества» (если принятие таких мер не отнесено правовыми актами Правительства Санкт-Петербурга к компетенции иных исполнительных органов государственной власти Санкт-Петербурга), а также информирует КМПВОО о принятом решении</w:t>
      </w:r>
      <w:r w:rsidR="00D46CE0" w:rsidRPr="0066627A">
        <w:t>.</w:t>
      </w:r>
    </w:p>
    <w:p w14:paraId="1D885945" w14:textId="793B869E" w:rsidR="00D46CE0" w:rsidRDefault="00D46CE0" w:rsidP="006B6BBC">
      <w:pPr>
        <w:pStyle w:val="a9"/>
        <w:widowControl w:val="0"/>
        <w:autoSpaceDE w:val="0"/>
        <w:autoSpaceDN w:val="0"/>
        <w:adjustRightInd w:val="0"/>
        <w:ind w:left="0" w:firstLine="567"/>
        <w:jc w:val="both"/>
      </w:pPr>
      <w:r>
        <w:t>10. КППИТ о</w:t>
      </w:r>
      <w:r w:rsidR="00A236D1">
        <w:t xml:space="preserve">беспечивает мероприятия по </w:t>
      </w:r>
      <w:r w:rsidR="008E5CF8">
        <w:t>перемещению неизвестных воинских захоронений,</w:t>
      </w:r>
      <w:r w:rsidR="008E5CF8" w:rsidRPr="008E5CF8">
        <w:t xml:space="preserve"> </w:t>
      </w:r>
      <w:r w:rsidR="008E5CF8">
        <w:t>в отношении которых принято решение о перемещении</w:t>
      </w:r>
      <w:r w:rsidR="00815B9C">
        <w:t>,</w:t>
      </w:r>
      <w:r w:rsidR="008E5CF8">
        <w:t xml:space="preserve"> в установленный Законом срок, включая </w:t>
      </w:r>
      <w:r w:rsidR="00A236D1">
        <w:t>эксгумаци</w:t>
      </w:r>
      <w:r w:rsidR="008E5CF8">
        <w:t>ю</w:t>
      </w:r>
      <w:r w:rsidR="00A236D1">
        <w:t xml:space="preserve"> останков погибших при защите Отечества</w:t>
      </w:r>
      <w:r w:rsidR="006B6BBC">
        <w:br/>
      </w:r>
      <w:r>
        <w:t xml:space="preserve">из неизвестных воинских захоронений, </w:t>
      </w:r>
      <w:r w:rsidR="008E5CF8">
        <w:t>перезахоронение эксгумированных останков погибших при защите Отечества. Эксгумация проводится</w:t>
      </w:r>
      <w:r>
        <w:t xml:space="preserve"> </w:t>
      </w:r>
      <w:r w:rsidR="00A236D1">
        <w:t xml:space="preserve">в </w:t>
      </w:r>
      <w:r>
        <w:t xml:space="preserve">срок, на который установлен </w:t>
      </w:r>
      <w:r>
        <w:lastRenderedPageBreak/>
        <w:t xml:space="preserve">запрет. В случае, если по причинам, приведенным в статье 6.1 Закона, это невозможно </w:t>
      </w:r>
      <w:r w:rsidR="00815B9C">
        <w:br/>
      </w:r>
      <w:r>
        <w:t xml:space="preserve">в указанный срок, КППИТ не позднее 5 рабочих дней до истечения этого срока обращается в исполнительный орган государственной власти Санкт-Петербурга, наложивший запрет, </w:t>
      </w:r>
      <w:r w:rsidR="00815B9C">
        <w:br/>
      </w:r>
      <w:r>
        <w:t>с запросом о продлении срока. В этом случае указанный орган продлевает срок в пределах</w:t>
      </w:r>
      <w:r w:rsidR="00884107">
        <w:t xml:space="preserve"> максимального </w:t>
      </w:r>
      <w:r>
        <w:t>срока, установленного Законом.</w:t>
      </w:r>
    </w:p>
    <w:p w14:paraId="5AE7D320" w14:textId="25A48A07" w:rsidR="00A236D1" w:rsidRDefault="00D46CE0" w:rsidP="006B6BBC">
      <w:pPr>
        <w:pStyle w:val="a9"/>
        <w:widowControl w:val="0"/>
        <w:autoSpaceDE w:val="0"/>
        <w:autoSpaceDN w:val="0"/>
        <w:adjustRightInd w:val="0"/>
        <w:ind w:left="0" w:firstLine="567"/>
        <w:jc w:val="both"/>
      </w:pPr>
      <w:r>
        <w:t xml:space="preserve">11. КМПВОО </w:t>
      </w:r>
      <w:r w:rsidR="00612E3B">
        <w:t xml:space="preserve">осуществляет государственный учет </w:t>
      </w:r>
      <w:r>
        <w:t xml:space="preserve">в отношении неизвестных воинских захоронений, которые решено оставить на месте </w:t>
      </w:r>
      <w:r w:rsidR="00612E3B">
        <w:t xml:space="preserve">обнаружения, в срок, на который установлен запрет. </w:t>
      </w:r>
    </w:p>
    <w:p w14:paraId="7A2EFE2D" w14:textId="25D4690D" w:rsidR="00612E3B" w:rsidRDefault="00612E3B" w:rsidP="006B6BBC">
      <w:pPr>
        <w:pStyle w:val="a9"/>
        <w:widowControl w:val="0"/>
        <w:autoSpaceDE w:val="0"/>
        <w:autoSpaceDN w:val="0"/>
        <w:adjustRightInd w:val="0"/>
        <w:ind w:left="0" w:firstLine="567"/>
        <w:jc w:val="both"/>
      </w:pPr>
      <w:r>
        <w:t xml:space="preserve">12. </w:t>
      </w:r>
      <w:r w:rsidR="00D215C2">
        <w:t xml:space="preserve">КППИТ, </w:t>
      </w:r>
      <w:r>
        <w:t>КМПВОО обязаны проинформировать исполнительный орган государственной власти</w:t>
      </w:r>
      <w:r w:rsidR="00815B9C">
        <w:t xml:space="preserve"> Санкт-Петербурга</w:t>
      </w:r>
      <w:r>
        <w:t xml:space="preserve">, наложивший запрет, соответственно, </w:t>
      </w:r>
      <w:r w:rsidR="00D215C2">
        <w:br/>
      </w:r>
      <w:r>
        <w:t>о завершении мероприятий по эксгумации и по перемещению непогребенных останков погибших при защите Отечества</w:t>
      </w:r>
      <w:r w:rsidR="0066627A">
        <w:t>, по государственному учету неизвестных воинских захоронений</w:t>
      </w:r>
      <w:r>
        <w:t xml:space="preserve"> в </w:t>
      </w:r>
      <w:r w:rsidR="00884107">
        <w:t>течение</w:t>
      </w:r>
      <w:r>
        <w:t xml:space="preserve"> 3 рабочих дн</w:t>
      </w:r>
      <w:r w:rsidR="00884107">
        <w:t>ей</w:t>
      </w:r>
      <w:r>
        <w:t>. ГАТИ, Служба досрочно снимают запрет в случае поступления такой информации, о чем информируют руководителей организаций – участников выездного совещания</w:t>
      </w:r>
      <w:r w:rsidRPr="00612E3B">
        <w:t xml:space="preserve"> </w:t>
      </w:r>
      <w:r>
        <w:t>в течение 3 рабочих дней после ее поступления</w:t>
      </w:r>
      <w:r w:rsidR="00815B9C">
        <w:t xml:space="preserve"> </w:t>
      </w:r>
      <w:r w:rsidR="0066627A">
        <w:br/>
      </w:r>
      <w:r w:rsidR="00815B9C">
        <w:t>и размещают ее на своей странице на сайте</w:t>
      </w:r>
      <w:r>
        <w:t>.</w:t>
      </w:r>
      <w:r w:rsidR="00050499">
        <w:t xml:space="preserve"> </w:t>
      </w:r>
    </w:p>
    <w:p w14:paraId="56ECED8D" w14:textId="02119440" w:rsidR="00050499" w:rsidRDefault="00050499" w:rsidP="006B6BBC">
      <w:pPr>
        <w:pStyle w:val="a9"/>
        <w:widowControl w:val="0"/>
        <w:autoSpaceDE w:val="0"/>
        <w:autoSpaceDN w:val="0"/>
        <w:adjustRightInd w:val="0"/>
        <w:ind w:left="0" w:firstLine="567"/>
        <w:jc w:val="both"/>
      </w:pPr>
      <w:r>
        <w:t>13. В случае воспрепятствования проведению работ по эксгумации или</w:t>
      </w:r>
      <w:r w:rsidR="006B6BBC">
        <w:br/>
      </w:r>
      <w:r>
        <w:t>по перемещению непогребенных останков погибших при защите Отечества соответственно КППИТ</w:t>
      </w:r>
      <w:r w:rsidR="00884107">
        <w:t xml:space="preserve"> </w:t>
      </w:r>
      <w:r>
        <w:t xml:space="preserve">или КМПВОО </w:t>
      </w:r>
      <w:r w:rsidR="00884107">
        <w:t xml:space="preserve">(либо Учреждение КМПВОО) </w:t>
      </w:r>
      <w:r>
        <w:t xml:space="preserve">обращаются в </w:t>
      </w:r>
      <w:r w:rsidR="00884107">
        <w:t xml:space="preserve">территориальный орган Следственного комитета </w:t>
      </w:r>
      <w:r w:rsidR="00884107" w:rsidRPr="005D2084">
        <w:t>Российской Федерации</w:t>
      </w:r>
      <w:r w:rsidR="00884107">
        <w:t xml:space="preserve"> </w:t>
      </w:r>
      <w:r>
        <w:t xml:space="preserve">(с целью </w:t>
      </w:r>
      <w:r w:rsidR="00884107">
        <w:t xml:space="preserve">принятия решения </w:t>
      </w:r>
      <w:r w:rsidR="00884107">
        <w:br/>
        <w:t xml:space="preserve">о </w:t>
      </w:r>
      <w:r>
        <w:t>возбуждени</w:t>
      </w:r>
      <w:r w:rsidR="00884107">
        <w:t>и</w:t>
      </w:r>
      <w:r>
        <w:t xml:space="preserve"> уголовного дела по статье 243.4 Уголовного кодекса Российской Федерации), а также при необходимости обращаются в суд с целью продления срока действия запрета сообразно периодам воспрепятствования проведению таких работ.</w:t>
      </w:r>
    </w:p>
    <w:p w14:paraId="7043C42B" w14:textId="49822DE5" w:rsidR="00D215C2" w:rsidRDefault="00D215C2" w:rsidP="006B6BBC">
      <w:pPr>
        <w:pStyle w:val="a9"/>
        <w:widowControl w:val="0"/>
        <w:autoSpaceDE w:val="0"/>
        <w:autoSpaceDN w:val="0"/>
        <w:adjustRightInd w:val="0"/>
        <w:ind w:left="0" w:firstLine="567"/>
        <w:jc w:val="both"/>
      </w:pPr>
      <w:r>
        <w:t xml:space="preserve">14. Если </w:t>
      </w:r>
      <w:r w:rsidR="00884107">
        <w:t>в результате выездного совещания старое захоронение не обнаружено,</w:t>
      </w:r>
      <w:r w:rsidR="006B6BBC">
        <w:br/>
      </w:r>
      <w:r w:rsidR="00884107">
        <w:t>об этом делается отметка в протоколе, и мероприятия, предусмотренные пунктами 7-13 настоящего Положения, не осуществляются.</w:t>
      </w:r>
    </w:p>
    <w:p w14:paraId="7E29E51B" w14:textId="31C4506F" w:rsidR="00884107" w:rsidRDefault="00884107" w:rsidP="006B6BBC">
      <w:pPr>
        <w:pStyle w:val="a9"/>
        <w:widowControl w:val="0"/>
        <w:autoSpaceDE w:val="0"/>
        <w:autoSpaceDN w:val="0"/>
        <w:adjustRightInd w:val="0"/>
        <w:ind w:left="0" w:firstLine="567"/>
        <w:jc w:val="both"/>
      </w:pPr>
      <w:r>
        <w:t xml:space="preserve">15. Если в результате выездного совещания обнаружены останки, не относящиеся </w:t>
      </w:r>
      <w:r>
        <w:br/>
        <w:t xml:space="preserve">к останкам погибших при защите Отечества, в том числе останки или захоронения мирных жителей, погибших в результате военных действий или геноцида мирного населения, </w:t>
      </w:r>
      <w:r w:rsidR="0066627A">
        <w:br/>
      </w:r>
      <w:r>
        <w:t>об эт</w:t>
      </w:r>
      <w:r w:rsidR="00E161F1">
        <w:t xml:space="preserve">ом делается пометка в протоколе, и мероприятия, предусмотренные пунктами 7-13 настоящего Положения, не осуществляются. Копия протокола </w:t>
      </w:r>
      <w:r w:rsidR="0066627A">
        <w:t xml:space="preserve">в этом случае </w:t>
      </w:r>
      <w:r w:rsidR="00E161F1">
        <w:t>направляется в адрес т</w:t>
      </w:r>
      <w:r w:rsidR="00E161F1" w:rsidRPr="00747CA9">
        <w:t>ерриториальны</w:t>
      </w:r>
      <w:r w:rsidR="00E161F1">
        <w:t>х</w:t>
      </w:r>
      <w:r w:rsidR="00E161F1" w:rsidRPr="00747CA9">
        <w:t xml:space="preserve"> орган</w:t>
      </w:r>
      <w:r w:rsidR="00E161F1">
        <w:t>ов</w:t>
      </w:r>
      <w:r w:rsidR="00E161F1" w:rsidRPr="00747CA9">
        <w:t xml:space="preserve"> </w:t>
      </w:r>
      <w:r w:rsidR="00E161F1">
        <w:t xml:space="preserve">Следственного комитета </w:t>
      </w:r>
      <w:r w:rsidR="00E161F1" w:rsidRPr="005D2084">
        <w:t>Российской Федерации</w:t>
      </w:r>
      <w:r w:rsidR="00E161F1">
        <w:t xml:space="preserve"> для принятия решений в пределах компетенции.</w:t>
      </w:r>
    </w:p>
    <w:p w14:paraId="434CA6A0" w14:textId="7D50D9D1" w:rsidR="0070667F" w:rsidRDefault="0070667F" w:rsidP="006B6BBC">
      <w:pPr>
        <w:autoSpaceDE w:val="0"/>
        <w:autoSpaceDN w:val="0"/>
        <w:adjustRightInd w:val="0"/>
        <w:ind w:firstLine="540"/>
        <w:jc w:val="both"/>
      </w:pPr>
      <w:r>
        <w:t>1</w:t>
      </w:r>
      <w:r w:rsidR="0090377B">
        <w:t>6</w:t>
      </w:r>
      <w:r>
        <w:t>.</w:t>
      </w:r>
      <w:r w:rsidRPr="0070667F">
        <w:t xml:space="preserve"> </w:t>
      </w:r>
      <w:r>
        <w:t xml:space="preserve">КППИТ, </w:t>
      </w:r>
      <w:r w:rsidRPr="00013849">
        <w:t>КМПВОО</w:t>
      </w:r>
      <w:r>
        <w:t xml:space="preserve"> для проведения соответственно эксгумации, перемещения останков погибших при защите Отечества привлекают </w:t>
      </w:r>
      <w:r>
        <w:rPr>
          <w:rFonts w:eastAsiaTheme="minorHAnsi"/>
          <w:lang w:eastAsia="en-US"/>
        </w:rPr>
        <w:t>общественно-государственные объединения или общественные объединения, уполномоченные на проведение поисковой работы, в целях установления имен погибших при защите Отечества.</w:t>
      </w:r>
    </w:p>
    <w:p w14:paraId="6C4FEE73" w14:textId="044C7A78" w:rsidR="00A236D1" w:rsidRDefault="00A236D1" w:rsidP="00A236D1">
      <w:pPr>
        <w:widowControl w:val="0"/>
        <w:autoSpaceDE w:val="0"/>
        <w:autoSpaceDN w:val="0"/>
        <w:adjustRightInd w:val="0"/>
        <w:ind w:firstLine="709"/>
        <w:jc w:val="both"/>
      </w:pPr>
    </w:p>
    <w:p w14:paraId="0D3256D5" w14:textId="77777777" w:rsidR="009D4A53" w:rsidRDefault="009D4A53" w:rsidP="00B26F11">
      <w:pPr>
        <w:widowControl w:val="0"/>
        <w:autoSpaceDE w:val="0"/>
        <w:autoSpaceDN w:val="0"/>
        <w:adjustRightInd w:val="0"/>
        <w:jc w:val="both"/>
        <w:rPr>
          <w:b/>
        </w:rPr>
      </w:pPr>
    </w:p>
    <w:p w14:paraId="5F39D775" w14:textId="77777777" w:rsidR="009D4A53" w:rsidRDefault="009D4A53" w:rsidP="00B26F11">
      <w:pPr>
        <w:widowControl w:val="0"/>
        <w:autoSpaceDE w:val="0"/>
        <w:autoSpaceDN w:val="0"/>
        <w:adjustRightInd w:val="0"/>
        <w:jc w:val="both"/>
        <w:rPr>
          <w:b/>
        </w:rPr>
      </w:pPr>
    </w:p>
    <w:p w14:paraId="490B988B" w14:textId="77777777" w:rsidR="009D4A53" w:rsidRDefault="009D4A53" w:rsidP="00B26F11">
      <w:pPr>
        <w:widowControl w:val="0"/>
        <w:autoSpaceDE w:val="0"/>
        <w:autoSpaceDN w:val="0"/>
        <w:adjustRightInd w:val="0"/>
        <w:jc w:val="both"/>
        <w:rPr>
          <w:b/>
        </w:rPr>
      </w:pPr>
    </w:p>
    <w:p w14:paraId="5CE7DBB2" w14:textId="77777777" w:rsidR="009D4A53" w:rsidRDefault="009D4A53" w:rsidP="00B26F11">
      <w:pPr>
        <w:widowControl w:val="0"/>
        <w:autoSpaceDE w:val="0"/>
        <w:autoSpaceDN w:val="0"/>
        <w:adjustRightInd w:val="0"/>
        <w:jc w:val="both"/>
        <w:rPr>
          <w:b/>
        </w:rPr>
      </w:pPr>
    </w:p>
    <w:p w14:paraId="45E41547" w14:textId="77777777" w:rsidR="009D4A53" w:rsidRDefault="009D4A53" w:rsidP="00B26F11">
      <w:pPr>
        <w:widowControl w:val="0"/>
        <w:autoSpaceDE w:val="0"/>
        <w:autoSpaceDN w:val="0"/>
        <w:adjustRightInd w:val="0"/>
        <w:jc w:val="both"/>
        <w:rPr>
          <w:b/>
        </w:rPr>
      </w:pPr>
    </w:p>
    <w:sectPr w:rsidR="009D4A53" w:rsidSect="00795EFC">
      <w:headerReference w:type="even" r:id="rId9"/>
      <w:pgSz w:w="11906" w:h="16838"/>
      <w:pgMar w:top="851" w:right="851" w:bottom="851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ED02521" w14:textId="77777777" w:rsidR="005E2B03" w:rsidRDefault="005E2B03">
      <w:r>
        <w:separator/>
      </w:r>
    </w:p>
  </w:endnote>
  <w:endnote w:type="continuationSeparator" w:id="0">
    <w:p w14:paraId="77563E4E" w14:textId="77777777" w:rsidR="005E2B03" w:rsidRDefault="005E2B0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F6ECD84" w14:textId="77777777" w:rsidR="005E2B03" w:rsidRDefault="005E2B03">
      <w:r>
        <w:separator/>
      </w:r>
    </w:p>
  </w:footnote>
  <w:footnote w:type="continuationSeparator" w:id="0">
    <w:p w14:paraId="6F8DE986" w14:textId="77777777" w:rsidR="005E2B03" w:rsidRDefault="005E2B0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7766504" w14:textId="77777777" w:rsidR="007D3869" w:rsidRDefault="007D3869" w:rsidP="002839A1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14:paraId="640E086B" w14:textId="77777777" w:rsidR="007D3869" w:rsidRDefault="007D3869">
    <w:pPr>
      <w:pStyle w:val="a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A55E8D"/>
    <w:multiLevelType w:val="multilevel"/>
    <w:tmpl w:val="391A2714"/>
    <w:lvl w:ilvl="0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928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288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648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08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008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68" w:hanging="1800"/>
      </w:pPr>
      <w:rPr>
        <w:rFonts w:hint="default"/>
      </w:rPr>
    </w:lvl>
  </w:abstractNum>
  <w:abstractNum w:abstractNumId="1" w15:restartNumberingAfterBreak="0">
    <w:nsid w:val="197A178A"/>
    <w:multiLevelType w:val="hybridMultilevel"/>
    <w:tmpl w:val="272055E8"/>
    <w:lvl w:ilvl="0" w:tplc="C1927D08">
      <w:start w:val="1"/>
      <w:numFmt w:val="decimal"/>
      <w:lvlText w:val="%1."/>
      <w:lvlJc w:val="left"/>
      <w:pPr>
        <w:ind w:left="957" w:hanging="3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" w15:restartNumberingAfterBreak="0">
    <w:nsid w:val="1B111AAC"/>
    <w:multiLevelType w:val="multilevel"/>
    <w:tmpl w:val="391A2714"/>
    <w:lvl w:ilvl="0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928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288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648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08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008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68" w:hanging="1800"/>
      </w:pPr>
      <w:rPr>
        <w:rFonts w:hint="default"/>
      </w:rPr>
    </w:lvl>
  </w:abstractNum>
  <w:abstractNum w:abstractNumId="3" w15:restartNumberingAfterBreak="0">
    <w:nsid w:val="25241810"/>
    <w:multiLevelType w:val="multilevel"/>
    <w:tmpl w:val="992E1F8C"/>
    <w:lvl w:ilvl="0">
      <w:start w:val="1"/>
      <w:numFmt w:val="decimal"/>
      <w:lvlText w:val="%1."/>
      <w:lvlJc w:val="left"/>
      <w:pPr>
        <w:ind w:left="4046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1211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4" w15:restartNumberingAfterBreak="0">
    <w:nsid w:val="47A71B26"/>
    <w:multiLevelType w:val="multilevel"/>
    <w:tmpl w:val="E42C044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7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5" w15:restartNumberingAfterBreak="0">
    <w:nsid w:val="4AA26FB9"/>
    <w:multiLevelType w:val="multilevel"/>
    <w:tmpl w:val="CC660014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7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5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3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1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480" w:hanging="1800"/>
      </w:pPr>
      <w:rPr>
        <w:rFonts w:hint="default"/>
      </w:rPr>
    </w:lvl>
  </w:abstractNum>
  <w:abstractNum w:abstractNumId="6" w15:restartNumberingAfterBreak="0">
    <w:nsid w:val="65DE34B5"/>
    <w:multiLevelType w:val="hybridMultilevel"/>
    <w:tmpl w:val="12105122"/>
    <w:lvl w:ilvl="0" w:tplc="3912F75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3"/>
  </w:num>
  <w:num w:numId="2">
    <w:abstractNumId w:val="5"/>
  </w:num>
  <w:num w:numId="3">
    <w:abstractNumId w:val="4"/>
  </w:num>
  <w:num w:numId="4">
    <w:abstractNumId w:val="0"/>
  </w:num>
  <w:num w:numId="5">
    <w:abstractNumId w:val="2"/>
  </w:num>
  <w:num w:numId="6">
    <w:abstractNumId w:val="1"/>
  </w:num>
  <w:num w:numId="7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9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84FB5"/>
    <w:rsid w:val="00000415"/>
    <w:rsid w:val="00006AF4"/>
    <w:rsid w:val="00011BC6"/>
    <w:rsid w:val="00012F66"/>
    <w:rsid w:val="00013849"/>
    <w:rsid w:val="00023C0A"/>
    <w:rsid w:val="00023F42"/>
    <w:rsid w:val="00026ACA"/>
    <w:rsid w:val="00027A24"/>
    <w:rsid w:val="00034FAC"/>
    <w:rsid w:val="0004131E"/>
    <w:rsid w:val="00050499"/>
    <w:rsid w:val="00052F73"/>
    <w:rsid w:val="00056CCA"/>
    <w:rsid w:val="00063681"/>
    <w:rsid w:val="00065548"/>
    <w:rsid w:val="000805D7"/>
    <w:rsid w:val="000814D5"/>
    <w:rsid w:val="000917C4"/>
    <w:rsid w:val="00091C27"/>
    <w:rsid w:val="00094382"/>
    <w:rsid w:val="00096EBF"/>
    <w:rsid w:val="000A4502"/>
    <w:rsid w:val="000B3117"/>
    <w:rsid w:val="000B3E24"/>
    <w:rsid w:val="000B4186"/>
    <w:rsid w:val="000B500E"/>
    <w:rsid w:val="000C47B2"/>
    <w:rsid w:val="000C4E78"/>
    <w:rsid w:val="000C76D3"/>
    <w:rsid w:val="000E1164"/>
    <w:rsid w:val="000E3892"/>
    <w:rsid w:val="000E6218"/>
    <w:rsid w:val="000E7243"/>
    <w:rsid w:val="000F04D5"/>
    <w:rsid w:val="001032A5"/>
    <w:rsid w:val="00113917"/>
    <w:rsid w:val="001176D5"/>
    <w:rsid w:val="00130125"/>
    <w:rsid w:val="001330D4"/>
    <w:rsid w:val="0013766E"/>
    <w:rsid w:val="0014078B"/>
    <w:rsid w:val="00151444"/>
    <w:rsid w:val="00151998"/>
    <w:rsid w:val="00162F53"/>
    <w:rsid w:val="00167724"/>
    <w:rsid w:val="00171750"/>
    <w:rsid w:val="00191E16"/>
    <w:rsid w:val="001A1200"/>
    <w:rsid w:val="001A3658"/>
    <w:rsid w:val="001A3BAD"/>
    <w:rsid w:val="001B02AE"/>
    <w:rsid w:val="001B428C"/>
    <w:rsid w:val="001B4AE2"/>
    <w:rsid w:val="001C364D"/>
    <w:rsid w:val="001D4AE8"/>
    <w:rsid w:val="001D6068"/>
    <w:rsid w:val="001D7A64"/>
    <w:rsid w:val="001E0ADD"/>
    <w:rsid w:val="002036EF"/>
    <w:rsid w:val="0020543D"/>
    <w:rsid w:val="0021230A"/>
    <w:rsid w:val="0021559B"/>
    <w:rsid w:val="00215EF6"/>
    <w:rsid w:val="00226E1A"/>
    <w:rsid w:val="002339BB"/>
    <w:rsid w:val="00233FC7"/>
    <w:rsid w:val="002378F4"/>
    <w:rsid w:val="00241C40"/>
    <w:rsid w:val="0024207C"/>
    <w:rsid w:val="00242C2E"/>
    <w:rsid w:val="0024340C"/>
    <w:rsid w:val="00243AC3"/>
    <w:rsid w:val="0026479E"/>
    <w:rsid w:val="002667E5"/>
    <w:rsid w:val="00266DEF"/>
    <w:rsid w:val="002732DD"/>
    <w:rsid w:val="00280692"/>
    <w:rsid w:val="00282C64"/>
    <w:rsid w:val="002839A1"/>
    <w:rsid w:val="00293C5E"/>
    <w:rsid w:val="00294CA6"/>
    <w:rsid w:val="002A485E"/>
    <w:rsid w:val="002A7262"/>
    <w:rsid w:val="002C66FD"/>
    <w:rsid w:val="002C7772"/>
    <w:rsid w:val="002D094C"/>
    <w:rsid w:val="002D159A"/>
    <w:rsid w:val="002E1464"/>
    <w:rsid w:val="002F09C1"/>
    <w:rsid w:val="002F34CD"/>
    <w:rsid w:val="002F7694"/>
    <w:rsid w:val="0031233C"/>
    <w:rsid w:val="00312ABF"/>
    <w:rsid w:val="00332CEC"/>
    <w:rsid w:val="00332D52"/>
    <w:rsid w:val="00335A36"/>
    <w:rsid w:val="00344F83"/>
    <w:rsid w:val="00373F12"/>
    <w:rsid w:val="003749FC"/>
    <w:rsid w:val="003773BF"/>
    <w:rsid w:val="0038590A"/>
    <w:rsid w:val="003A5CF9"/>
    <w:rsid w:val="003B43A6"/>
    <w:rsid w:val="003B4ECF"/>
    <w:rsid w:val="003C3010"/>
    <w:rsid w:val="003C68E5"/>
    <w:rsid w:val="003D1C8D"/>
    <w:rsid w:val="003D2E5E"/>
    <w:rsid w:val="003F3FDD"/>
    <w:rsid w:val="003F66FE"/>
    <w:rsid w:val="00404D12"/>
    <w:rsid w:val="00404F78"/>
    <w:rsid w:val="00406931"/>
    <w:rsid w:val="004104ED"/>
    <w:rsid w:val="00417D8E"/>
    <w:rsid w:val="0042221D"/>
    <w:rsid w:val="0042654F"/>
    <w:rsid w:val="00430B81"/>
    <w:rsid w:val="0043384B"/>
    <w:rsid w:val="00440FF3"/>
    <w:rsid w:val="00450865"/>
    <w:rsid w:val="00462AAD"/>
    <w:rsid w:val="00464BB3"/>
    <w:rsid w:val="00470B56"/>
    <w:rsid w:val="00470C0E"/>
    <w:rsid w:val="00470C86"/>
    <w:rsid w:val="00471CC6"/>
    <w:rsid w:val="004755D2"/>
    <w:rsid w:val="0047610D"/>
    <w:rsid w:val="004856B1"/>
    <w:rsid w:val="004A16A4"/>
    <w:rsid w:val="004A1BD9"/>
    <w:rsid w:val="004A21B2"/>
    <w:rsid w:val="004A4599"/>
    <w:rsid w:val="004A4872"/>
    <w:rsid w:val="004A5AD0"/>
    <w:rsid w:val="004A655E"/>
    <w:rsid w:val="004B08BF"/>
    <w:rsid w:val="004B6428"/>
    <w:rsid w:val="004B75FB"/>
    <w:rsid w:val="004B7D08"/>
    <w:rsid w:val="004C291B"/>
    <w:rsid w:val="004C34E7"/>
    <w:rsid w:val="004D472C"/>
    <w:rsid w:val="004E25ED"/>
    <w:rsid w:val="004E74E8"/>
    <w:rsid w:val="004E7F00"/>
    <w:rsid w:val="004F0457"/>
    <w:rsid w:val="004F2FBD"/>
    <w:rsid w:val="004F3148"/>
    <w:rsid w:val="004F3643"/>
    <w:rsid w:val="005026C1"/>
    <w:rsid w:val="00507782"/>
    <w:rsid w:val="00507F41"/>
    <w:rsid w:val="00513BF7"/>
    <w:rsid w:val="005145A5"/>
    <w:rsid w:val="00515BAE"/>
    <w:rsid w:val="00521E5F"/>
    <w:rsid w:val="00523E25"/>
    <w:rsid w:val="00525224"/>
    <w:rsid w:val="00526905"/>
    <w:rsid w:val="00537F8D"/>
    <w:rsid w:val="005442D9"/>
    <w:rsid w:val="00552C07"/>
    <w:rsid w:val="00553CFB"/>
    <w:rsid w:val="00556585"/>
    <w:rsid w:val="00556CC1"/>
    <w:rsid w:val="00557A14"/>
    <w:rsid w:val="0056351D"/>
    <w:rsid w:val="00566BB5"/>
    <w:rsid w:val="00570758"/>
    <w:rsid w:val="00572EF1"/>
    <w:rsid w:val="005816B1"/>
    <w:rsid w:val="005825CA"/>
    <w:rsid w:val="00585CF4"/>
    <w:rsid w:val="00586007"/>
    <w:rsid w:val="00586499"/>
    <w:rsid w:val="005944DE"/>
    <w:rsid w:val="00595E74"/>
    <w:rsid w:val="0059648E"/>
    <w:rsid w:val="005A13C7"/>
    <w:rsid w:val="005A1AE7"/>
    <w:rsid w:val="005A6FC7"/>
    <w:rsid w:val="005B32D8"/>
    <w:rsid w:val="005B3752"/>
    <w:rsid w:val="005C24EB"/>
    <w:rsid w:val="005C6194"/>
    <w:rsid w:val="005D0378"/>
    <w:rsid w:val="005D0AFA"/>
    <w:rsid w:val="005D2084"/>
    <w:rsid w:val="005D62AD"/>
    <w:rsid w:val="005D7810"/>
    <w:rsid w:val="005E2B03"/>
    <w:rsid w:val="005E620F"/>
    <w:rsid w:val="005F36F0"/>
    <w:rsid w:val="005F5A3B"/>
    <w:rsid w:val="00600E4C"/>
    <w:rsid w:val="006103B6"/>
    <w:rsid w:val="00611201"/>
    <w:rsid w:val="0061204A"/>
    <w:rsid w:val="00612E3B"/>
    <w:rsid w:val="0062636A"/>
    <w:rsid w:val="00627CC5"/>
    <w:rsid w:val="006346A0"/>
    <w:rsid w:val="00640814"/>
    <w:rsid w:val="006413B9"/>
    <w:rsid w:val="00647235"/>
    <w:rsid w:val="006572AF"/>
    <w:rsid w:val="00657DF2"/>
    <w:rsid w:val="0066141E"/>
    <w:rsid w:val="00665F50"/>
    <w:rsid w:val="0066627A"/>
    <w:rsid w:val="006674E5"/>
    <w:rsid w:val="00673015"/>
    <w:rsid w:val="00674362"/>
    <w:rsid w:val="006747B7"/>
    <w:rsid w:val="006751B5"/>
    <w:rsid w:val="00684FB5"/>
    <w:rsid w:val="00690A6A"/>
    <w:rsid w:val="006964A4"/>
    <w:rsid w:val="00697AAC"/>
    <w:rsid w:val="006A0BCF"/>
    <w:rsid w:val="006A24EB"/>
    <w:rsid w:val="006A7842"/>
    <w:rsid w:val="006A7AE4"/>
    <w:rsid w:val="006B049B"/>
    <w:rsid w:val="006B3BBB"/>
    <w:rsid w:val="006B6BBC"/>
    <w:rsid w:val="006C0F22"/>
    <w:rsid w:val="006C1788"/>
    <w:rsid w:val="006C7205"/>
    <w:rsid w:val="006F481F"/>
    <w:rsid w:val="00703EDF"/>
    <w:rsid w:val="0070667F"/>
    <w:rsid w:val="00723C90"/>
    <w:rsid w:val="00724A4D"/>
    <w:rsid w:val="007428C2"/>
    <w:rsid w:val="00747CA9"/>
    <w:rsid w:val="00757215"/>
    <w:rsid w:val="007804A1"/>
    <w:rsid w:val="007808BE"/>
    <w:rsid w:val="007820A6"/>
    <w:rsid w:val="007833BB"/>
    <w:rsid w:val="0078506B"/>
    <w:rsid w:val="007857A3"/>
    <w:rsid w:val="00785BD7"/>
    <w:rsid w:val="007911D9"/>
    <w:rsid w:val="00793C9B"/>
    <w:rsid w:val="00794D3C"/>
    <w:rsid w:val="00795B19"/>
    <w:rsid w:val="00795EFC"/>
    <w:rsid w:val="007B1250"/>
    <w:rsid w:val="007B13F3"/>
    <w:rsid w:val="007B1A22"/>
    <w:rsid w:val="007B5481"/>
    <w:rsid w:val="007B5806"/>
    <w:rsid w:val="007B59EF"/>
    <w:rsid w:val="007B7FB9"/>
    <w:rsid w:val="007C4B94"/>
    <w:rsid w:val="007D2982"/>
    <w:rsid w:val="007D2E70"/>
    <w:rsid w:val="007D3869"/>
    <w:rsid w:val="007D70E3"/>
    <w:rsid w:val="007E192C"/>
    <w:rsid w:val="007E5669"/>
    <w:rsid w:val="007F2942"/>
    <w:rsid w:val="007F2B44"/>
    <w:rsid w:val="007F4DF5"/>
    <w:rsid w:val="008121D6"/>
    <w:rsid w:val="00814025"/>
    <w:rsid w:val="00815B9C"/>
    <w:rsid w:val="008217D2"/>
    <w:rsid w:val="00823E68"/>
    <w:rsid w:val="0083421D"/>
    <w:rsid w:val="00834CBC"/>
    <w:rsid w:val="00840618"/>
    <w:rsid w:val="00840D38"/>
    <w:rsid w:val="0084302D"/>
    <w:rsid w:val="00843CCE"/>
    <w:rsid w:val="00847E85"/>
    <w:rsid w:val="008632F3"/>
    <w:rsid w:val="0086599B"/>
    <w:rsid w:val="00867E95"/>
    <w:rsid w:val="00870772"/>
    <w:rsid w:val="008742E2"/>
    <w:rsid w:val="008745D3"/>
    <w:rsid w:val="008827B5"/>
    <w:rsid w:val="00883946"/>
    <w:rsid w:val="00884107"/>
    <w:rsid w:val="00887CA2"/>
    <w:rsid w:val="00896355"/>
    <w:rsid w:val="00897227"/>
    <w:rsid w:val="008A1E03"/>
    <w:rsid w:val="008A3057"/>
    <w:rsid w:val="008A6307"/>
    <w:rsid w:val="008B093B"/>
    <w:rsid w:val="008B1352"/>
    <w:rsid w:val="008B197D"/>
    <w:rsid w:val="008B1F6F"/>
    <w:rsid w:val="008B4830"/>
    <w:rsid w:val="008C7713"/>
    <w:rsid w:val="008D0955"/>
    <w:rsid w:val="008D2A3C"/>
    <w:rsid w:val="008E1EFF"/>
    <w:rsid w:val="008E344F"/>
    <w:rsid w:val="008E5CF8"/>
    <w:rsid w:val="008F0F28"/>
    <w:rsid w:val="008F391E"/>
    <w:rsid w:val="009003B8"/>
    <w:rsid w:val="0090377B"/>
    <w:rsid w:val="00911EA2"/>
    <w:rsid w:val="0091229D"/>
    <w:rsid w:val="00912F20"/>
    <w:rsid w:val="009236DC"/>
    <w:rsid w:val="009348B3"/>
    <w:rsid w:val="00942B6B"/>
    <w:rsid w:val="009462AB"/>
    <w:rsid w:val="009464F3"/>
    <w:rsid w:val="00946FAB"/>
    <w:rsid w:val="00947943"/>
    <w:rsid w:val="00955A2F"/>
    <w:rsid w:val="009572E2"/>
    <w:rsid w:val="0096407D"/>
    <w:rsid w:val="00964CE8"/>
    <w:rsid w:val="00964D89"/>
    <w:rsid w:val="00966E80"/>
    <w:rsid w:val="009678BE"/>
    <w:rsid w:val="0097376D"/>
    <w:rsid w:val="00977561"/>
    <w:rsid w:val="0099056E"/>
    <w:rsid w:val="00990938"/>
    <w:rsid w:val="009A1594"/>
    <w:rsid w:val="009A44CA"/>
    <w:rsid w:val="009A559A"/>
    <w:rsid w:val="009B6316"/>
    <w:rsid w:val="009B6911"/>
    <w:rsid w:val="009B7A81"/>
    <w:rsid w:val="009C0CDF"/>
    <w:rsid w:val="009C1AE5"/>
    <w:rsid w:val="009C2C9B"/>
    <w:rsid w:val="009D4A53"/>
    <w:rsid w:val="009D6434"/>
    <w:rsid w:val="009E2514"/>
    <w:rsid w:val="009F16FE"/>
    <w:rsid w:val="009F41CD"/>
    <w:rsid w:val="00A00D60"/>
    <w:rsid w:val="00A02A1C"/>
    <w:rsid w:val="00A05E3C"/>
    <w:rsid w:val="00A0679A"/>
    <w:rsid w:val="00A16CAF"/>
    <w:rsid w:val="00A21EE2"/>
    <w:rsid w:val="00A22B49"/>
    <w:rsid w:val="00A236D1"/>
    <w:rsid w:val="00A30533"/>
    <w:rsid w:val="00A30B8F"/>
    <w:rsid w:val="00A311FF"/>
    <w:rsid w:val="00A3298E"/>
    <w:rsid w:val="00A33FC8"/>
    <w:rsid w:val="00A347B6"/>
    <w:rsid w:val="00A352D2"/>
    <w:rsid w:val="00A56191"/>
    <w:rsid w:val="00A571FF"/>
    <w:rsid w:val="00A57635"/>
    <w:rsid w:val="00A749DA"/>
    <w:rsid w:val="00A82E05"/>
    <w:rsid w:val="00A84397"/>
    <w:rsid w:val="00A93687"/>
    <w:rsid w:val="00A95587"/>
    <w:rsid w:val="00AA0AB9"/>
    <w:rsid w:val="00AA2BCC"/>
    <w:rsid w:val="00AA4814"/>
    <w:rsid w:val="00AB1BFB"/>
    <w:rsid w:val="00AB6FCD"/>
    <w:rsid w:val="00AB7D3B"/>
    <w:rsid w:val="00AC03C9"/>
    <w:rsid w:val="00AC05E1"/>
    <w:rsid w:val="00AC1E5D"/>
    <w:rsid w:val="00AC2A99"/>
    <w:rsid w:val="00AE015A"/>
    <w:rsid w:val="00AE076F"/>
    <w:rsid w:val="00AE434A"/>
    <w:rsid w:val="00AF76A1"/>
    <w:rsid w:val="00B00911"/>
    <w:rsid w:val="00B12AC0"/>
    <w:rsid w:val="00B1647C"/>
    <w:rsid w:val="00B217AA"/>
    <w:rsid w:val="00B2395B"/>
    <w:rsid w:val="00B239F8"/>
    <w:rsid w:val="00B26F11"/>
    <w:rsid w:val="00B30BCC"/>
    <w:rsid w:val="00B37FB6"/>
    <w:rsid w:val="00B42333"/>
    <w:rsid w:val="00B42431"/>
    <w:rsid w:val="00B524C5"/>
    <w:rsid w:val="00B53B83"/>
    <w:rsid w:val="00B53F1A"/>
    <w:rsid w:val="00B55197"/>
    <w:rsid w:val="00B570CD"/>
    <w:rsid w:val="00B71518"/>
    <w:rsid w:val="00B86518"/>
    <w:rsid w:val="00B909FD"/>
    <w:rsid w:val="00B9176A"/>
    <w:rsid w:val="00B91AF2"/>
    <w:rsid w:val="00B926FD"/>
    <w:rsid w:val="00B97552"/>
    <w:rsid w:val="00BA4AF7"/>
    <w:rsid w:val="00BB6751"/>
    <w:rsid w:val="00BB7687"/>
    <w:rsid w:val="00BC035A"/>
    <w:rsid w:val="00BC0D2C"/>
    <w:rsid w:val="00BC5316"/>
    <w:rsid w:val="00BD5039"/>
    <w:rsid w:val="00BD6493"/>
    <w:rsid w:val="00BE0A74"/>
    <w:rsid w:val="00BE20CC"/>
    <w:rsid w:val="00BE4E6A"/>
    <w:rsid w:val="00BF20CA"/>
    <w:rsid w:val="00BF260A"/>
    <w:rsid w:val="00BF5289"/>
    <w:rsid w:val="00C04275"/>
    <w:rsid w:val="00C113B2"/>
    <w:rsid w:val="00C12DEA"/>
    <w:rsid w:val="00C21BCA"/>
    <w:rsid w:val="00C261DC"/>
    <w:rsid w:val="00C325E9"/>
    <w:rsid w:val="00C34907"/>
    <w:rsid w:val="00C34C38"/>
    <w:rsid w:val="00C353D2"/>
    <w:rsid w:val="00C411F8"/>
    <w:rsid w:val="00C642F9"/>
    <w:rsid w:val="00C75A76"/>
    <w:rsid w:val="00C7608D"/>
    <w:rsid w:val="00C80E53"/>
    <w:rsid w:val="00C823E5"/>
    <w:rsid w:val="00C833BD"/>
    <w:rsid w:val="00C8386B"/>
    <w:rsid w:val="00C86A44"/>
    <w:rsid w:val="00C9428A"/>
    <w:rsid w:val="00C9792A"/>
    <w:rsid w:val="00CA2EC7"/>
    <w:rsid w:val="00CA5DF9"/>
    <w:rsid w:val="00CB52E3"/>
    <w:rsid w:val="00CB6633"/>
    <w:rsid w:val="00CC2E6E"/>
    <w:rsid w:val="00CC5811"/>
    <w:rsid w:val="00CC5D4F"/>
    <w:rsid w:val="00CD1DE0"/>
    <w:rsid w:val="00CD38DA"/>
    <w:rsid w:val="00CD7111"/>
    <w:rsid w:val="00CE71A6"/>
    <w:rsid w:val="00CE7555"/>
    <w:rsid w:val="00CF3E7C"/>
    <w:rsid w:val="00CF7FEC"/>
    <w:rsid w:val="00D002AF"/>
    <w:rsid w:val="00D03474"/>
    <w:rsid w:val="00D046EA"/>
    <w:rsid w:val="00D073C2"/>
    <w:rsid w:val="00D11F8C"/>
    <w:rsid w:val="00D20D3C"/>
    <w:rsid w:val="00D215C2"/>
    <w:rsid w:val="00D2186C"/>
    <w:rsid w:val="00D25C81"/>
    <w:rsid w:val="00D25D24"/>
    <w:rsid w:val="00D33F44"/>
    <w:rsid w:val="00D3450B"/>
    <w:rsid w:val="00D37E3F"/>
    <w:rsid w:val="00D417A8"/>
    <w:rsid w:val="00D425BB"/>
    <w:rsid w:val="00D46CE0"/>
    <w:rsid w:val="00D5209E"/>
    <w:rsid w:val="00D565EB"/>
    <w:rsid w:val="00D56770"/>
    <w:rsid w:val="00D612FB"/>
    <w:rsid w:val="00D62A8B"/>
    <w:rsid w:val="00D713BB"/>
    <w:rsid w:val="00D75B36"/>
    <w:rsid w:val="00D75FAF"/>
    <w:rsid w:val="00D82B93"/>
    <w:rsid w:val="00D90E76"/>
    <w:rsid w:val="00D95654"/>
    <w:rsid w:val="00D96606"/>
    <w:rsid w:val="00DA2147"/>
    <w:rsid w:val="00DA59E2"/>
    <w:rsid w:val="00DB0DD9"/>
    <w:rsid w:val="00DB184A"/>
    <w:rsid w:val="00DB18C1"/>
    <w:rsid w:val="00DB33E7"/>
    <w:rsid w:val="00DB551B"/>
    <w:rsid w:val="00DB5B97"/>
    <w:rsid w:val="00DC15B2"/>
    <w:rsid w:val="00DC599E"/>
    <w:rsid w:val="00DD0E8B"/>
    <w:rsid w:val="00DD4DBC"/>
    <w:rsid w:val="00DE1D2B"/>
    <w:rsid w:val="00DF3777"/>
    <w:rsid w:val="00E01443"/>
    <w:rsid w:val="00E01F9B"/>
    <w:rsid w:val="00E0607A"/>
    <w:rsid w:val="00E07A14"/>
    <w:rsid w:val="00E100B9"/>
    <w:rsid w:val="00E12329"/>
    <w:rsid w:val="00E14146"/>
    <w:rsid w:val="00E161E2"/>
    <w:rsid w:val="00E161F1"/>
    <w:rsid w:val="00E215E9"/>
    <w:rsid w:val="00E2193B"/>
    <w:rsid w:val="00E21DE8"/>
    <w:rsid w:val="00E2259E"/>
    <w:rsid w:val="00E22983"/>
    <w:rsid w:val="00E26C8F"/>
    <w:rsid w:val="00E3136A"/>
    <w:rsid w:val="00E323FA"/>
    <w:rsid w:val="00E34FA4"/>
    <w:rsid w:val="00E45C86"/>
    <w:rsid w:val="00E52CF9"/>
    <w:rsid w:val="00E62BCA"/>
    <w:rsid w:val="00E67A57"/>
    <w:rsid w:val="00E71239"/>
    <w:rsid w:val="00E762DC"/>
    <w:rsid w:val="00E821D2"/>
    <w:rsid w:val="00E84BFC"/>
    <w:rsid w:val="00E91C21"/>
    <w:rsid w:val="00E92551"/>
    <w:rsid w:val="00E96D6B"/>
    <w:rsid w:val="00EA0917"/>
    <w:rsid w:val="00EB32A1"/>
    <w:rsid w:val="00EB34CD"/>
    <w:rsid w:val="00EB5EB7"/>
    <w:rsid w:val="00EB7E26"/>
    <w:rsid w:val="00EC1491"/>
    <w:rsid w:val="00EC15E8"/>
    <w:rsid w:val="00EC4723"/>
    <w:rsid w:val="00ED53DE"/>
    <w:rsid w:val="00ED582A"/>
    <w:rsid w:val="00EE4939"/>
    <w:rsid w:val="00EF5ACC"/>
    <w:rsid w:val="00F11725"/>
    <w:rsid w:val="00F2289B"/>
    <w:rsid w:val="00F25DA9"/>
    <w:rsid w:val="00F26CFA"/>
    <w:rsid w:val="00F30782"/>
    <w:rsid w:val="00F32537"/>
    <w:rsid w:val="00F34FBD"/>
    <w:rsid w:val="00F37A00"/>
    <w:rsid w:val="00F4058B"/>
    <w:rsid w:val="00F4315C"/>
    <w:rsid w:val="00F43940"/>
    <w:rsid w:val="00F47123"/>
    <w:rsid w:val="00F530DD"/>
    <w:rsid w:val="00F603D9"/>
    <w:rsid w:val="00F62448"/>
    <w:rsid w:val="00F65160"/>
    <w:rsid w:val="00F67045"/>
    <w:rsid w:val="00F917C7"/>
    <w:rsid w:val="00F938B1"/>
    <w:rsid w:val="00F96236"/>
    <w:rsid w:val="00FA0497"/>
    <w:rsid w:val="00FA0C85"/>
    <w:rsid w:val="00FA3DDC"/>
    <w:rsid w:val="00FB4E92"/>
    <w:rsid w:val="00FB4F7D"/>
    <w:rsid w:val="00FC1022"/>
    <w:rsid w:val="00FC1393"/>
    <w:rsid w:val="00FD03B4"/>
    <w:rsid w:val="00FE507D"/>
    <w:rsid w:val="00FF17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04B6F0D"/>
  <w15:docId w15:val="{349CF6EB-95D1-4290-B650-90138A87C7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B7D0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4B7D08"/>
    <w:pPr>
      <w:tabs>
        <w:tab w:val="center" w:pos="4677"/>
        <w:tab w:val="right" w:pos="9355"/>
      </w:tabs>
    </w:pPr>
    <w:rPr>
      <w:lang w:val="x-none" w:eastAsia="x-none"/>
    </w:rPr>
  </w:style>
  <w:style w:type="character" w:customStyle="1" w:styleId="a4">
    <w:name w:val="Верхний колонтитул Знак"/>
    <w:basedOn w:val="a0"/>
    <w:link w:val="a3"/>
    <w:uiPriority w:val="99"/>
    <w:rsid w:val="004B7D08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styleId="a5">
    <w:name w:val="page number"/>
    <w:uiPriority w:val="99"/>
    <w:rsid w:val="004B7D08"/>
    <w:rPr>
      <w:rFonts w:cs="Times New Roman"/>
    </w:rPr>
  </w:style>
  <w:style w:type="paragraph" w:customStyle="1" w:styleId="Default">
    <w:name w:val="Default"/>
    <w:uiPriority w:val="99"/>
    <w:rsid w:val="004B7D08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customStyle="1" w:styleId="ConsPlusNormal">
    <w:name w:val="ConsPlusNormal"/>
    <w:rsid w:val="004B7D08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A3298E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A3298E"/>
    <w:rPr>
      <w:rFonts w:ascii="Segoe UI" w:eastAsia="Times New Roman" w:hAnsi="Segoe UI" w:cs="Segoe UI"/>
      <w:sz w:val="18"/>
      <w:szCs w:val="18"/>
      <w:lang w:eastAsia="ru-RU"/>
    </w:rPr>
  </w:style>
  <w:style w:type="paragraph" w:customStyle="1" w:styleId="ConsPlusTitle">
    <w:name w:val="ConsPlusTitle"/>
    <w:rsid w:val="00B909FD"/>
    <w:pPr>
      <w:widowControl w:val="0"/>
      <w:autoSpaceDE w:val="0"/>
      <w:autoSpaceDN w:val="0"/>
      <w:spacing w:after="0" w:line="240" w:lineRule="auto"/>
      <w:ind w:firstLine="539"/>
      <w:jc w:val="center"/>
    </w:pPr>
    <w:rPr>
      <w:rFonts w:ascii="Calibri" w:eastAsia="Times New Roman" w:hAnsi="Calibri" w:cs="Calibri"/>
      <w:b/>
      <w:szCs w:val="20"/>
      <w:lang w:eastAsia="ru-RU"/>
    </w:rPr>
  </w:style>
  <w:style w:type="table" w:styleId="a8">
    <w:name w:val="Table Grid"/>
    <w:basedOn w:val="a1"/>
    <w:uiPriority w:val="59"/>
    <w:rsid w:val="005D781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List Paragraph"/>
    <w:basedOn w:val="a"/>
    <w:uiPriority w:val="34"/>
    <w:qFormat/>
    <w:rsid w:val="002D094C"/>
    <w:pPr>
      <w:ind w:left="720"/>
      <w:contextualSpacing/>
    </w:pPr>
  </w:style>
  <w:style w:type="paragraph" w:styleId="aa">
    <w:name w:val="Normal (Web)"/>
    <w:basedOn w:val="a"/>
    <w:unhideWhenUsed/>
    <w:rsid w:val="002D094C"/>
    <w:pPr>
      <w:spacing w:before="100" w:beforeAutospacing="1" w:after="100" w:afterAutospacing="1"/>
    </w:pPr>
  </w:style>
  <w:style w:type="character" w:styleId="ab">
    <w:name w:val="annotation reference"/>
    <w:basedOn w:val="a0"/>
    <w:uiPriority w:val="99"/>
    <w:semiHidden/>
    <w:unhideWhenUsed/>
    <w:rsid w:val="005944DE"/>
    <w:rPr>
      <w:sz w:val="16"/>
      <w:szCs w:val="16"/>
    </w:rPr>
  </w:style>
  <w:style w:type="paragraph" w:styleId="ac">
    <w:name w:val="annotation text"/>
    <w:basedOn w:val="a"/>
    <w:link w:val="ad"/>
    <w:uiPriority w:val="99"/>
    <w:semiHidden/>
    <w:unhideWhenUsed/>
    <w:rsid w:val="005944DE"/>
    <w:rPr>
      <w:sz w:val="20"/>
      <w:szCs w:val="20"/>
    </w:rPr>
  </w:style>
  <w:style w:type="character" w:customStyle="1" w:styleId="ad">
    <w:name w:val="Текст примечания Знак"/>
    <w:basedOn w:val="a0"/>
    <w:link w:val="ac"/>
    <w:uiPriority w:val="99"/>
    <w:semiHidden/>
    <w:rsid w:val="005944DE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e">
    <w:name w:val="annotation subject"/>
    <w:basedOn w:val="ac"/>
    <w:next w:val="ac"/>
    <w:link w:val="af"/>
    <w:uiPriority w:val="99"/>
    <w:semiHidden/>
    <w:unhideWhenUsed/>
    <w:rsid w:val="005944DE"/>
    <w:rPr>
      <w:b/>
      <w:bCs/>
    </w:rPr>
  </w:style>
  <w:style w:type="character" w:customStyle="1" w:styleId="af">
    <w:name w:val="Тема примечания Знак"/>
    <w:basedOn w:val="ad"/>
    <w:link w:val="ae"/>
    <w:uiPriority w:val="99"/>
    <w:semiHidden/>
    <w:rsid w:val="005944DE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f0">
    <w:name w:val="footer"/>
    <w:basedOn w:val="a"/>
    <w:link w:val="af1"/>
    <w:uiPriority w:val="99"/>
    <w:unhideWhenUsed/>
    <w:rsid w:val="00C34C38"/>
    <w:pPr>
      <w:tabs>
        <w:tab w:val="center" w:pos="4677"/>
        <w:tab w:val="right" w:pos="9355"/>
      </w:tabs>
    </w:pPr>
  </w:style>
  <w:style w:type="character" w:customStyle="1" w:styleId="af1">
    <w:name w:val="Нижний колонтитул Знак"/>
    <w:basedOn w:val="a0"/>
    <w:link w:val="af0"/>
    <w:uiPriority w:val="99"/>
    <w:rsid w:val="00C34C38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3475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858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509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272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425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817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825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745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267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971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496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3115</Words>
  <Characters>17761</Characters>
  <Application>Microsoft Office Word</Application>
  <DocSecurity>0</DocSecurity>
  <Lines>148</Lines>
  <Paragraphs>41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20835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Яна Кутьина</dc:creator>
  <cp:lastModifiedBy>Татьяна Лебедева</cp:lastModifiedBy>
  <cp:revision>2</cp:revision>
  <cp:lastPrinted>2023-04-18T07:32:00Z</cp:lastPrinted>
  <dcterms:created xsi:type="dcterms:W3CDTF">2023-09-19T13:38:00Z</dcterms:created>
  <dcterms:modified xsi:type="dcterms:W3CDTF">2023-09-19T13:38:00Z</dcterms:modified>
</cp:coreProperties>
</file>