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E7D" w:rsidRDefault="008F3A0B" w:rsidP="00724E7D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9A56B1F" wp14:editId="3A0B7541">
            <wp:simplePos x="0" y="0"/>
            <wp:positionH relativeFrom="column">
              <wp:posOffset>-80010</wp:posOffset>
            </wp:positionH>
            <wp:positionV relativeFrom="paragraph">
              <wp:posOffset>1531620</wp:posOffset>
            </wp:positionV>
            <wp:extent cx="1350752" cy="285468"/>
            <wp:effectExtent l="0" t="0" r="1905" b="635"/>
            <wp:wrapNone/>
            <wp:docPr id="10" name="Рисунок 10" descr="C:\Users\koa\Pictures\штамп регистрации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a\Pictures\штамп регистрации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752" cy="28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180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C8B3B05" wp14:editId="7463ED9A">
                <wp:simplePos x="0" y="0"/>
                <wp:positionH relativeFrom="column">
                  <wp:posOffset>-889635</wp:posOffset>
                </wp:positionH>
                <wp:positionV relativeFrom="page">
                  <wp:posOffset>266700</wp:posOffset>
                </wp:positionV>
                <wp:extent cx="7560310" cy="17583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75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E7D" w:rsidRDefault="0079668A" w:rsidP="00724E7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4B20C4" wp14:editId="7134B479">
                                  <wp:extent cx="561975" cy="590550"/>
                                  <wp:effectExtent l="0" t="0" r="952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590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24E7D" w:rsidRPr="002B3485" w:rsidRDefault="00724E7D" w:rsidP="00724E7D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724E7D" w:rsidRPr="002B3485" w:rsidRDefault="00724E7D" w:rsidP="00724E7D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724E7D" w:rsidRDefault="00724E7D" w:rsidP="00724E7D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Р А С П О Р Я Ж Е Н И Е</w:t>
                            </w:r>
                          </w:p>
                          <w:p w:rsidR="00724E7D" w:rsidRPr="007B5378" w:rsidRDefault="00724E7D" w:rsidP="00724E7D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724E7D" w:rsidRDefault="00724E7D" w:rsidP="00724E7D">
                            <w:pPr>
                              <w:ind w:firstLine="1134"/>
                              <w:jc w:val="both"/>
                            </w:pPr>
                          </w:p>
                          <w:p w:rsidR="00724E7D" w:rsidRDefault="006A2EFD" w:rsidP="00724E7D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24E7D"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 w:rsidR="00724E7D">
                              <w:t xml:space="preserve"> ________________</w:t>
                            </w:r>
                          </w:p>
                          <w:p w:rsidR="00724E7D" w:rsidRDefault="00724E7D" w:rsidP="00724E7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8B3B0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70.05pt;margin-top:21pt;width:595.3pt;height:138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0zutQIAALo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" o:allowincell="f" filled="f" stroked="f">
                <v:textbox>
                  <w:txbxContent>
                    <w:p w:rsidR="00724E7D" w:rsidRDefault="0079668A" w:rsidP="00724E7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44B20C4" wp14:editId="7134B479">
                            <wp:extent cx="561975" cy="590550"/>
                            <wp:effectExtent l="0" t="0" r="952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590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24E7D" w:rsidRPr="002B3485" w:rsidRDefault="00724E7D" w:rsidP="00724E7D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724E7D" w:rsidRPr="002B3485" w:rsidRDefault="00724E7D" w:rsidP="00724E7D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724E7D" w:rsidRDefault="00724E7D" w:rsidP="00724E7D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Р А С П О Р Я Ж Е Н И Е</w:t>
                      </w:r>
                    </w:p>
                    <w:p w:rsidR="00724E7D" w:rsidRPr="007B5378" w:rsidRDefault="00724E7D" w:rsidP="00724E7D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724E7D" w:rsidRDefault="00724E7D" w:rsidP="00724E7D">
                      <w:pPr>
                        <w:ind w:firstLine="1134"/>
                        <w:jc w:val="both"/>
                      </w:pPr>
                    </w:p>
                    <w:p w:rsidR="00724E7D" w:rsidRDefault="006A2EFD" w:rsidP="00724E7D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="00724E7D" w:rsidRPr="002B3485">
                        <w:rPr>
                          <w:sz w:val="28"/>
                          <w:szCs w:val="28"/>
                        </w:rPr>
                        <w:t>№</w:t>
                      </w:r>
                      <w:r w:rsidR="00724E7D">
                        <w:t xml:space="preserve"> ________________</w:t>
                      </w:r>
                    </w:p>
                    <w:p w:rsidR="00724E7D" w:rsidRDefault="00724E7D" w:rsidP="00724E7D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79668A">
        <w:rPr>
          <w:noProof/>
        </w:rPr>
        <mc:AlternateContent>
          <mc:Choice Requires="wpc">
            <w:drawing>
              <wp:anchor distT="0" distB="0" distL="114300" distR="114300" simplePos="0" relativeHeight="251656704" behindDoc="0" locked="0" layoutInCell="1" allowOverlap="1" wp14:anchorId="4F207D0F" wp14:editId="2C6A78A0">
                <wp:simplePos x="0" y="0"/>
                <wp:positionH relativeFrom="column">
                  <wp:posOffset>-1080135</wp:posOffset>
                </wp:positionH>
                <wp:positionV relativeFrom="paragraph">
                  <wp:posOffset>0</wp:posOffset>
                </wp:positionV>
                <wp:extent cx="7562850" cy="2142490"/>
                <wp:effectExtent l="0" t="0" r="0" b="0"/>
                <wp:wrapSquare wrapText="bothSides"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887720" y="1682115"/>
                            <a:ext cx="119062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E7D" w:rsidRPr="007C0A03" w:rsidRDefault="00724E7D" w:rsidP="00724E7D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207D0F" id="Полотно 4" o:spid="_x0000_s1027" editas="canvas" style="position:absolute;left:0;text-align:left;margin-left:-85.05pt;margin-top:0;width:595.5pt;height:168.7pt;z-index:251656704" coordsize="75628,21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75628;height:21424;visibility:visible;mso-wrap-style:square">
                  <v:fill o:detectmouseclick="t"/>
                  <v:path o:connecttype="none"/>
                </v:shape>
                <v:shape id="Text Box 6" o:spid="_x0000_s1029" type="#_x0000_t202" style="position:absolute;left:58877;top:16821;width:1190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724E7D" w:rsidRPr="007C0A03" w:rsidRDefault="00724E7D" w:rsidP="00724E7D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79668A">
        <w:rPr>
          <w:noProof/>
        </w:rPr>
        <mc:AlternateContent>
          <mc:Choice Requires="wps">
            <w:drawing>
              <wp:inline distT="0" distB="0" distL="0" distR="0" wp14:anchorId="2A3FC649" wp14:editId="6BA699C9">
                <wp:extent cx="3438525" cy="514350"/>
                <wp:effectExtent l="0" t="0" r="0" b="0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852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16C" w:rsidRPr="00C2616C" w:rsidRDefault="0035116C" w:rsidP="0035116C">
                            <w:pPr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</w:t>
                            </w:r>
                            <w:r w:rsidR="00841232">
                              <w:rPr>
                                <w:b/>
                                <w:sz w:val="28"/>
                                <w:szCs w:val="28"/>
                              </w:rPr>
                              <w:t>внесении изменений в распоряжение администрации от 01.02.2017 № 336</w:t>
                            </w:r>
                          </w:p>
                          <w:p w:rsidR="00724E7D" w:rsidRPr="00772B9B" w:rsidRDefault="00724E7D" w:rsidP="00C30331">
                            <w:pPr>
                              <w:tabs>
                                <w:tab w:val="left" w:pos="1843"/>
                              </w:tabs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3FC649" id="Text Box 10" o:spid="_x0000_s1030" type="#_x0000_t202" style="width:27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F6ugIAAME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" filled="f" stroked="f">
                <v:textbox>
                  <w:txbxContent>
                    <w:p w:rsidR="0035116C" w:rsidRPr="00C2616C" w:rsidRDefault="0035116C" w:rsidP="0035116C">
                      <w:pPr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</w:t>
                      </w:r>
                      <w:r w:rsidR="00841232">
                        <w:rPr>
                          <w:b/>
                          <w:sz w:val="28"/>
                          <w:szCs w:val="28"/>
                        </w:rPr>
                        <w:t>внесении изменений в распоряжение администрации от 01.02.2017 № 336</w:t>
                      </w:r>
                    </w:p>
                    <w:p w:rsidR="00724E7D" w:rsidRPr="00772B9B" w:rsidRDefault="00724E7D" w:rsidP="00C30331">
                      <w:pPr>
                        <w:tabs>
                          <w:tab w:val="left" w:pos="1843"/>
                        </w:tabs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5116C" w:rsidRPr="00126D4D" w:rsidRDefault="0035116C" w:rsidP="004F5C4F">
      <w:pPr>
        <w:jc w:val="both"/>
        <w:rPr>
          <w:sz w:val="28"/>
          <w:szCs w:val="28"/>
        </w:rPr>
      </w:pPr>
      <w:bookmarkStart w:id="0" w:name="_GoBack"/>
      <w:bookmarkEnd w:id="0"/>
    </w:p>
    <w:p w:rsidR="00841232" w:rsidRPr="00127E3C" w:rsidRDefault="00841232" w:rsidP="00127E3C">
      <w:pPr>
        <w:pStyle w:val="a5"/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Внести в распоряжение администрации Выборгского района </w:t>
      </w:r>
      <w:r w:rsidR="00D3460F" w:rsidRPr="00127E3C">
        <w:rPr>
          <w:sz w:val="28"/>
          <w:szCs w:val="28"/>
        </w:rPr>
        <w:br/>
      </w:r>
      <w:r w:rsidRPr="00127E3C">
        <w:rPr>
          <w:sz w:val="28"/>
          <w:szCs w:val="28"/>
        </w:rPr>
        <w:t xml:space="preserve">Санкт-Петербурга от 01.02.2017 № 336 «Об утверждении Регламента администрации Выборгского района Санкт-Петербурга» </w:t>
      </w:r>
      <w:r w:rsidR="00D3460F" w:rsidRPr="00127E3C">
        <w:rPr>
          <w:sz w:val="28"/>
          <w:szCs w:val="28"/>
        </w:rPr>
        <w:br/>
      </w:r>
      <w:r w:rsidRPr="00127E3C">
        <w:rPr>
          <w:sz w:val="28"/>
          <w:szCs w:val="28"/>
        </w:rPr>
        <w:t>(далее – распоряжение) следующие изменения:</w:t>
      </w:r>
    </w:p>
    <w:p w:rsidR="005554DD" w:rsidRPr="00127E3C" w:rsidRDefault="00841232" w:rsidP="00127E3C">
      <w:pPr>
        <w:pStyle w:val="a5"/>
        <w:numPr>
          <w:ilvl w:val="0"/>
          <w:numId w:val="6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Изложить пункт 1.4 распоряжения в </w:t>
      </w:r>
      <w:r w:rsidR="005554DD" w:rsidRPr="00127E3C">
        <w:rPr>
          <w:sz w:val="28"/>
          <w:szCs w:val="28"/>
        </w:rPr>
        <w:t>следующей редакции:</w:t>
      </w:r>
    </w:p>
    <w:p w:rsidR="00127E3C" w:rsidRDefault="00841232" w:rsidP="00127E3C">
      <w:pPr>
        <w:pStyle w:val="a5"/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>«</w:t>
      </w:r>
      <w:r w:rsidR="005554DD" w:rsidRPr="00127E3C">
        <w:rPr>
          <w:sz w:val="28"/>
          <w:szCs w:val="28"/>
        </w:rPr>
        <w:t xml:space="preserve">1.4. </w:t>
      </w:r>
      <w:r w:rsidRPr="00127E3C">
        <w:rPr>
          <w:sz w:val="28"/>
          <w:szCs w:val="28"/>
        </w:rPr>
        <w:t xml:space="preserve">Полномочия, структура администрации предусмотрены Положением об администрации района Санкт-Петербурга, утвержденным постановлением Правительства Санкт-Петербурга </w:t>
      </w:r>
      <w:r w:rsidR="00127E3C">
        <w:rPr>
          <w:sz w:val="28"/>
          <w:szCs w:val="28"/>
        </w:rPr>
        <w:t>от 19.12.2017 № 1098 «Об</w:t>
      </w:r>
    </w:p>
    <w:p w:rsidR="00841232" w:rsidRPr="00127E3C" w:rsidRDefault="00392D82" w:rsidP="00127E3C">
      <w:pPr>
        <w:tabs>
          <w:tab w:val="left" w:pos="851"/>
        </w:tabs>
        <w:ind w:right="-1"/>
        <w:jc w:val="both"/>
        <w:rPr>
          <w:sz w:val="28"/>
          <w:szCs w:val="28"/>
        </w:rPr>
      </w:pPr>
      <w:r w:rsidRPr="00127E3C">
        <w:rPr>
          <w:sz w:val="28"/>
          <w:szCs w:val="28"/>
        </w:rPr>
        <w:t>администрациях районов Санкт-Петербурга</w:t>
      </w:r>
      <w:r w:rsidR="00841232" w:rsidRPr="00127E3C">
        <w:rPr>
          <w:sz w:val="28"/>
          <w:szCs w:val="28"/>
        </w:rPr>
        <w:t>»</w:t>
      </w:r>
      <w:r w:rsidRPr="00127E3C">
        <w:rPr>
          <w:sz w:val="28"/>
          <w:szCs w:val="28"/>
        </w:rPr>
        <w:t>»</w:t>
      </w:r>
      <w:r w:rsidR="00841232" w:rsidRPr="00127E3C">
        <w:rPr>
          <w:sz w:val="28"/>
          <w:szCs w:val="28"/>
        </w:rPr>
        <w:t>.</w:t>
      </w:r>
    </w:p>
    <w:p w:rsidR="005554DD" w:rsidRPr="00127E3C" w:rsidRDefault="005554DD" w:rsidP="00127E3C">
      <w:pPr>
        <w:pStyle w:val="a5"/>
        <w:numPr>
          <w:ilvl w:val="0"/>
          <w:numId w:val="6"/>
        </w:numPr>
        <w:tabs>
          <w:tab w:val="left" w:pos="851"/>
        </w:tabs>
        <w:ind w:left="0" w:right="566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>Изложить пункт 11.6 распоряжения в следующей редакции:</w:t>
      </w:r>
    </w:p>
    <w:p w:rsidR="004F5C4F" w:rsidRDefault="005554DD" w:rsidP="00127E3C">
      <w:pPr>
        <w:ind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«11.6. </w:t>
      </w:r>
      <w:r w:rsidR="00B522FD" w:rsidRPr="00127E3C">
        <w:rPr>
          <w:sz w:val="28"/>
          <w:szCs w:val="28"/>
        </w:rPr>
        <w:t>Сотрудник сектора контроля, писем и устных обращений общего отдела администрации, в соответствии с должностным регламентом (должностной инструкцией) производящий регистрацию обращений, осуществляет первичный анализ обращения на предмет выявления в нем информации о коррупционных проявлениях</w:t>
      </w:r>
      <w:r w:rsidR="004F5C4F">
        <w:rPr>
          <w:sz w:val="28"/>
          <w:szCs w:val="28"/>
        </w:rPr>
        <w:t>.</w:t>
      </w:r>
      <w:r w:rsidR="00B522FD" w:rsidRPr="00127E3C">
        <w:rPr>
          <w:sz w:val="28"/>
          <w:szCs w:val="28"/>
        </w:rPr>
        <w:t xml:space="preserve"> </w:t>
      </w:r>
    </w:p>
    <w:p w:rsidR="00B522FD" w:rsidRPr="00127E3C" w:rsidRDefault="00B522FD" w:rsidP="00127E3C">
      <w:pPr>
        <w:ind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Копии обращений граждан, поступивших в администрацию, содержащих сведения о коррупции, направляются первому заместителю главы администрации, в отдел по вопросам законности, правопорядка и безопасности, юридический отдел, отдел по вопросам государственной службы и кадров. </w:t>
      </w:r>
    </w:p>
    <w:p w:rsidR="00B522FD" w:rsidRPr="00127E3C" w:rsidRDefault="00B522FD" w:rsidP="00127E3C">
      <w:pPr>
        <w:ind w:right="-1"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В течение двух рабочих дней со дня регистрации указанных обращений отдел по вопросам государственной службы и кадров направляет копию обращений граждан, поступивших в администрацию, содержащих сведения о коррупции в Комитет государственной службы и кадровой политики Администрации Губернатора Санкт-Петербурга (далее – КГСКП). Обращения, поступившие в форме электронного документа, направляются в КГСКП в распечатанном и электронном видах. </w:t>
      </w:r>
    </w:p>
    <w:p w:rsidR="00B522FD" w:rsidRPr="00127E3C" w:rsidRDefault="00B522FD" w:rsidP="00127E3C">
      <w:pPr>
        <w:ind w:right="-1"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Окончательное решение о наличии в обращении признаков коррупции (в случае наличия разногласий) принимается первым заместителем главы администрации, являющимся должностным лицом, ответственным за реализацию антикоррупционной политики в администрации, с учетом мнения юридического отдела. </w:t>
      </w:r>
    </w:p>
    <w:p w:rsidR="00B522FD" w:rsidRPr="00127E3C" w:rsidRDefault="00B522FD" w:rsidP="00127E3C">
      <w:pPr>
        <w:ind w:right="-1"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lastRenderedPageBreak/>
        <w:t xml:space="preserve">Сектор контроля, писем и устных обращений общего отдела администрации осуществляет предупредительный контроль за процессом рассмотрения обращений, содержащих сведения о коррупции». </w:t>
      </w:r>
    </w:p>
    <w:p w:rsidR="00F53FAF" w:rsidRPr="00127E3C" w:rsidRDefault="00F53FAF" w:rsidP="00127E3C">
      <w:pPr>
        <w:pStyle w:val="a5"/>
        <w:numPr>
          <w:ilvl w:val="0"/>
          <w:numId w:val="6"/>
        </w:numPr>
        <w:tabs>
          <w:tab w:val="left" w:pos="851"/>
        </w:tabs>
        <w:ind w:left="0" w:right="-1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>Изложить пункт 11.14 распоряжения в следующей редакции:</w:t>
      </w:r>
    </w:p>
    <w:p w:rsidR="00127E3C" w:rsidRPr="00127E3C" w:rsidRDefault="00F53FAF" w:rsidP="00127E3C">
      <w:pPr>
        <w:ind w:right="-1" w:firstLine="540"/>
        <w:jc w:val="both"/>
        <w:rPr>
          <w:sz w:val="28"/>
          <w:szCs w:val="28"/>
        </w:rPr>
      </w:pPr>
      <w:r w:rsidRPr="00127E3C">
        <w:rPr>
          <w:sz w:val="28"/>
          <w:szCs w:val="28"/>
        </w:rPr>
        <w:t xml:space="preserve">«11.14. </w:t>
      </w:r>
      <w:r w:rsidR="00127E3C" w:rsidRPr="00127E3C">
        <w:rPr>
          <w:sz w:val="28"/>
          <w:szCs w:val="28"/>
        </w:rPr>
        <w:t>Копии письменных ответов администрации на обращения, содержащие сведения о коррупции, направляются сектором контроля, писем и устных обращений общего отдела администрации в КГСКП одновременно с направлением ответа заявителю».</w:t>
      </w:r>
    </w:p>
    <w:p w:rsidR="0035116C" w:rsidRPr="00127E3C" w:rsidRDefault="00E87DCB" w:rsidP="00127E3C">
      <w:pPr>
        <w:tabs>
          <w:tab w:val="left" w:pos="1134"/>
        </w:tabs>
        <w:ind w:right="-1" w:firstLine="709"/>
        <w:jc w:val="both"/>
        <w:rPr>
          <w:sz w:val="28"/>
          <w:szCs w:val="28"/>
        </w:rPr>
      </w:pPr>
      <w:r w:rsidRPr="00127E3C">
        <w:rPr>
          <w:sz w:val="28"/>
          <w:szCs w:val="28"/>
        </w:rPr>
        <w:t>4</w:t>
      </w:r>
      <w:r w:rsidR="0035116C" w:rsidRPr="00127E3C">
        <w:rPr>
          <w:sz w:val="28"/>
          <w:szCs w:val="28"/>
        </w:rPr>
        <w:t>. Контроль за выполнением приказа остается за главой администрации.</w:t>
      </w:r>
    </w:p>
    <w:p w:rsidR="00B06694" w:rsidRPr="00126D4D" w:rsidRDefault="00B06694" w:rsidP="00126D4D">
      <w:pPr>
        <w:ind w:firstLine="709"/>
        <w:jc w:val="both"/>
        <w:rPr>
          <w:sz w:val="28"/>
          <w:szCs w:val="28"/>
        </w:rPr>
      </w:pPr>
    </w:p>
    <w:p w:rsidR="00772B9B" w:rsidRDefault="00304CE8" w:rsidP="00126D4D">
      <w:pPr>
        <w:ind w:firstLine="709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7598060C" wp14:editId="642CEAFA">
            <wp:simplePos x="0" y="0"/>
            <wp:positionH relativeFrom="column">
              <wp:posOffset>2497809</wp:posOffset>
            </wp:positionH>
            <wp:positionV relativeFrom="paragraph">
              <wp:posOffset>203835</wp:posOffset>
            </wp:positionV>
            <wp:extent cx="1311768" cy="737870"/>
            <wp:effectExtent l="0" t="0" r="3175" b="5080"/>
            <wp:wrapNone/>
            <wp:docPr id="7" name="Picture 5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768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772B9B" w:rsidRPr="00772B9B" w:rsidRDefault="00772B9B" w:rsidP="00126D4D">
      <w:pPr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3"/>
        <w:gridCol w:w="4662"/>
      </w:tblGrid>
      <w:tr w:rsidR="00C224C9" w:rsidRPr="00772B9B" w:rsidTr="00C224C9">
        <w:trPr>
          <w:trHeight w:val="80"/>
        </w:trPr>
        <w:tc>
          <w:tcPr>
            <w:tcW w:w="4798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A428DE" w:rsidP="00A428DE">
            <w:pPr>
              <w:rPr>
                <w:sz w:val="28"/>
                <w:szCs w:val="28"/>
              </w:rPr>
            </w:pPr>
            <w:r w:rsidRPr="00772B9B">
              <w:rPr>
                <w:bCs/>
                <w:sz w:val="28"/>
                <w:szCs w:val="28"/>
              </w:rPr>
              <w:t>Г</w:t>
            </w:r>
            <w:r w:rsidR="00C224C9" w:rsidRPr="00772B9B">
              <w:rPr>
                <w:bCs/>
                <w:sz w:val="28"/>
                <w:szCs w:val="28"/>
              </w:rPr>
              <w:t>лав</w:t>
            </w:r>
            <w:r w:rsidRPr="00772B9B">
              <w:rPr>
                <w:bCs/>
                <w:sz w:val="28"/>
                <w:szCs w:val="28"/>
              </w:rPr>
              <w:t>а администрации</w:t>
            </w: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:rsidR="00C224C9" w:rsidRPr="00772B9B" w:rsidRDefault="004F5C4F" w:rsidP="00E52FED">
            <w:pPr>
              <w:tabs>
                <w:tab w:val="left" w:pos="3852"/>
              </w:tabs>
              <w:ind w:right="3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proofErr w:type="spellStart"/>
            <w:r w:rsidR="00C224C9" w:rsidRPr="00772B9B">
              <w:rPr>
                <w:sz w:val="28"/>
                <w:szCs w:val="28"/>
              </w:rPr>
              <w:t>В.М.Полунин</w:t>
            </w:r>
            <w:proofErr w:type="spellEnd"/>
          </w:p>
        </w:tc>
      </w:tr>
    </w:tbl>
    <w:p w:rsidR="004C1F45" w:rsidRPr="006A2EFD" w:rsidRDefault="004C1F45" w:rsidP="00E87DCB"/>
    <w:sectPr w:rsidR="004C1F45" w:rsidRPr="006A2EFD" w:rsidSect="00772B9B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E23E4"/>
    <w:multiLevelType w:val="hybridMultilevel"/>
    <w:tmpl w:val="E7680CBA"/>
    <w:lvl w:ilvl="0" w:tplc="A8F08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41662F"/>
    <w:multiLevelType w:val="hybridMultilevel"/>
    <w:tmpl w:val="297CFA0C"/>
    <w:lvl w:ilvl="0" w:tplc="86BE8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9B566AF"/>
    <w:multiLevelType w:val="multilevel"/>
    <w:tmpl w:val="AC54B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A5E4E89"/>
    <w:multiLevelType w:val="hybridMultilevel"/>
    <w:tmpl w:val="BB8A351E"/>
    <w:lvl w:ilvl="0" w:tplc="04F2270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207EE1"/>
    <w:multiLevelType w:val="hybridMultilevel"/>
    <w:tmpl w:val="C7CC8ACC"/>
    <w:lvl w:ilvl="0" w:tplc="1BBC6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90248B"/>
    <w:multiLevelType w:val="multilevel"/>
    <w:tmpl w:val="673013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de0e45f-a208-43b7-9bfb-2cf3ff9cff83"/>
  </w:docVars>
  <w:rsids>
    <w:rsidRoot w:val="0079668A"/>
    <w:rsid w:val="00052383"/>
    <w:rsid w:val="000D07DE"/>
    <w:rsid w:val="000D2F4B"/>
    <w:rsid w:val="00126D4D"/>
    <w:rsid w:val="00127E3C"/>
    <w:rsid w:val="00152665"/>
    <w:rsid w:val="00185639"/>
    <w:rsid w:val="001A2656"/>
    <w:rsid w:val="001A60D7"/>
    <w:rsid w:val="0022099A"/>
    <w:rsid w:val="00226506"/>
    <w:rsid w:val="00261BE2"/>
    <w:rsid w:val="002A1D4C"/>
    <w:rsid w:val="002A3FFD"/>
    <w:rsid w:val="002C289B"/>
    <w:rsid w:val="002F317E"/>
    <w:rsid w:val="00300BB6"/>
    <w:rsid w:val="00304CE8"/>
    <w:rsid w:val="0033639C"/>
    <w:rsid w:val="0035116C"/>
    <w:rsid w:val="00385636"/>
    <w:rsid w:val="00386371"/>
    <w:rsid w:val="00392D82"/>
    <w:rsid w:val="003E3592"/>
    <w:rsid w:val="003F619A"/>
    <w:rsid w:val="003F7E55"/>
    <w:rsid w:val="0041687B"/>
    <w:rsid w:val="00426282"/>
    <w:rsid w:val="00492A95"/>
    <w:rsid w:val="004A1677"/>
    <w:rsid w:val="004C1F45"/>
    <w:rsid w:val="004D2743"/>
    <w:rsid w:val="004E4A83"/>
    <w:rsid w:val="004E7E1A"/>
    <w:rsid w:val="004F5C4F"/>
    <w:rsid w:val="00527B9F"/>
    <w:rsid w:val="00534E3F"/>
    <w:rsid w:val="005554DD"/>
    <w:rsid w:val="00583F6C"/>
    <w:rsid w:val="006674C1"/>
    <w:rsid w:val="006A2EFD"/>
    <w:rsid w:val="006F71B3"/>
    <w:rsid w:val="007034DD"/>
    <w:rsid w:val="00724E7D"/>
    <w:rsid w:val="00751805"/>
    <w:rsid w:val="007522B1"/>
    <w:rsid w:val="00772B9B"/>
    <w:rsid w:val="0079668A"/>
    <w:rsid w:val="007C1180"/>
    <w:rsid w:val="007C681E"/>
    <w:rsid w:val="007C7F2A"/>
    <w:rsid w:val="00803C9B"/>
    <w:rsid w:val="00841232"/>
    <w:rsid w:val="00875A5E"/>
    <w:rsid w:val="00895BA1"/>
    <w:rsid w:val="008A2800"/>
    <w:rsid w:val="008F3A0B"/>
    <w:rsid w:val="009338B9"/>
    <w:rsid w:val="009C6C57"/>
    <w:rsid w:val="00A24348"/>
    <w:rsid w:val="00A30508"/>
    <w:rsid w:val="00A33B5F"/>
    <w:rsid w:val="00A428DE"/>
    <w:rsid w:val="00A508C3"/>
    <w:rsid w:val="00A54DAE"/>
    <w:rsid w:val="00A60DDE"/>
    <w:rsid w:val="00AA1977"/>
    <w:rsid w:val="00AD31DE"/>
    <w:rsid w:val="00AD443D"/>
    <w:rsid w:val="00AE0678"/>
    <w:rsid w:val="00AE1332"/>
    <w:rsid w:val="00AE35E1"/>
    <w:rsid w:val="00AE5A36"/>
    <w:rsid w:val="00B06694"/>
    <w:rsid w:val="00B522FD"/>
    <w:rsid w:val="00B7664F"/>
    <w:rsid w:val="00BB35BD"/>
    <w:rsid w:val="00C000F4"/>
    <w:rsid w:val="00C162A1"/>
    <w:rsid w:val="00C224C9"/>
    <w:rsid w:val="00C30331"/>
    <w:rsid w:val="00C80A4B"/>
    <w:rsid w:val="00D3460F"/>
    <w:rsid w:val="00D925E1"/>
    <w:rsid w:val="00DB6477"/>
    <w:rsid w:val="00DF21B0"/>
    <w:rsid w:val="00E10BAD"/>
    <w:rsid w:val="00E12569"/>
    <w:rsid w:val="00E46858"/>
    <w:rsid w:val="00E52FED"/>
    <w:rsid w:val="00E80E60"/>
    <w:rsid w:val="00E81C7E"/>
    <w:rsid w:val="00E87DCB"/>
    <w:rsid w:val="00F07E53"/>
    <w:rsid w:val="00F2465A"/>
    <w:rsid w:val="00F53FAF"/>
    <w:rsid w:val="00F710AC"/>
    <w:rsid w:val="00FA2587"/>
    <w:rsid w:val="00FC6E8B"/>
    <w:rsid w:val="00FD19D8"/>
    <w:rsid w:val="00FF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5AE547-B3C6-4244-A394-3D907987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85639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B52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207ca94-a13c-4ba0-b72d-f018c9eed8f1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0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EAFD8DC-4A83-49D6-954B-6B68F7438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5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Петрова Наталья Владимировна</cp:lastModifiedBy>
  <cp:revision>4</cp:revision>
  <cp:lastPrinted>2023-08-15T06:27:00Z</cp:lastPrinted>
  <dcterms:created xsi:type="dcterms:W3CDTF">2023-08-14T14:42:00Z</dcterms:created>
  <dcterms:modified xsi:type="dcterms:W3CDTF">2023-08-15T06:30:00Z</dcterms:modified>
</cp:coreProperties>
</file>