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86" w:rsidRDefault="00DB3EAD" w:rsidP="00A07F86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 w:rsidR="00A07F86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751284447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4B1" w:rsidRPr="00C5752A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C5752A" w:rsidRPr="00C5752A">
        <w:rPr>
          <w:rFonts w:ascii="Times New Roman" w:hAnsi="Times New Roman" w:cs="Times New Roman"/>
          <w:b/>
          <w:sz w:val="26"/>
          <w:szCs w:val="26"/>
        </w:rPr>
        <w:t>й</w:t>
      </w:r>
    </w:p>
    <w:p w:rsidR="003234B1" w:rsidRPr="00C5752A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в постановление Правительства</w:t>
      </w:r>
    </w:p>
    <w:p w:rsidR="003234B1" w:rsidRPr="00C5752A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Санкт-Петербурга от 09.03.2017 № 127</w:t>
      </w:r>
    </w:p>
    <w:p w:rsidR="009A230B" w:rsidRPr="00C5752A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1FA5" w:rsidRPr="00C5752A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ab/>
      </w:r>
      <w:r w:rsidRPr="00C5752A"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:rsidR="00EE1FA5" w:rsidRPr="00C5752A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230B" w:rsidRPr="00C5752A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52A">
        <w:rPr>
          <w:rFonts w:ascii="Times New Roman" w:hAnsi="Times New Roman" w:cs="Times New Roman"/>
          <w:b/>
          <w:sz w:val="26"/>
          <w:szCs w:val="26"/>
        </w:rPr>
        <w:t>П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О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С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Т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А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Н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О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В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Л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Я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Е</w:t>
      </w:r>
      <w:r w:rsidR="00E43698" w:rsidRPr="00C575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sz w:val="26"/>
          <w:szCs w:val="26"/>
        </w:rPr>
        <w:t>Т:</w:t>
      </w:r>
    </w:p>
    <w:p w:rsidR="004F3D7D" w:rsidRPr="00C5752A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752A">
        <w:rPr>
          <w:rFonts w:ascii="Times New Roman" w:hAnsi="Times New Roman" w:cs="Times New Roman"/>
          <w:sz w:val="26"/>
          <w:szCs w:val="26"/>
        </w:rPr>
        <w:tab/>
      </w:r>
    </w:p>
    <w:p w:rsidR="006A671A" w:rsidRPr="00C5752A" w:rsidRDefault="003234B1" w:rsidP="006E3D1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="00F814F4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Внести 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10" w:history="1">
        <w:r w:rsidR="006E3D18" w:rsidRPr="00C5752A">
          <w:rPr>
            <w:rFonts w:ascii="Times New Roman" w:hAnsi="Times New Roman" w:cs="Times New Roman"/>
            <w:color w:val="0D0D0D" w:themeColor="text1" w:themeTint="F2"/>
            <w:sz w:val="26"/>
            <w:szCs w:val="26"/>
          </w:rPr>
          <w:t>постановление</w:t>
        </w:r>
      </w:hyperlink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м Правительства Санкт-Петербурга от 09.03.2017 № 127 «О мерах  по совершенствованию государственного управления в сферах благоустройства, природопользования и охраны окружающей среды и внесении изменений </w:t>
      </w:r>
      <w:r w:rsid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 некоторые постановления Правительства Санкт-Петербурга»</w:t>
      </w:r>
      <w:r w:rsidR="00C5752A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D70822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C5752A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(далее – Положение)</w:t>
      </w:r>
      <w:r w:rsidR="008D3F8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,</w:t>
      </w:r>
      <w:r w:rsidR="00C5752A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следующие изменения</w:t>
      </w:r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:</w:t>
      </w:r>
    </w:p>
    <w:p w:rsidR="00C5752A" w:rsidRPr="00C5752A" w:rsidRDefault="00C5752A" w:rsidP="006E3D18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1.1. Дополнить Положение пункт</w:t>
      </w:r>
      <w:r w:rsidR="00640D8F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ами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3.13-1</w:t>
      </w:r>
      <w:r w:rsidR="00640D8F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и 3.13-2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следующего содержания:</w:t>
      </w:r>
    </w:p>
    <w:p w:rsidR="00640D8F" w:rsidRDefault="006E3D18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«3.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="009660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3-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640D8F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Осуществляет о</w:t>
      </w:r>
      <w:r w:rsidR="00640D8F" w:rsidRPr="00640D8F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рганиз</w:t>
      </w:r>
      <w:r w:rsidR="00640D8F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ацию</w:t>
      </w:r>
      <w:r w:rsidR="00640D8F" w:rsidRPr="00640D8F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туризма на особо охраняемых природных территориях</w:t>
      </w:r>
      <w:r w:rsidR="00902B3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регион</w:t>
      </w:r>
      <w:bookmarkStart w:id="1" w:name="_GoBack"/>
      <w:bookmarkEnd w:id="1"/>
      <w:r w:rsidR="00902B3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ального значения</w:t>
      </w:r>
      <w:r w:rsidR="00640D8F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</w:p>
    <w:p w:rsidR="006E3D18" w:rsidRPr="00C5752A" w:rsidRDefault="00640D8F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3.13-2. 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Утверждает правила организации и осуществления туризма, 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  <w:t>в том числе обеспечения безопасности туризма на особо охраняемых природных территориях</w:t>
      </w:r>
      <w:r w:rsidR="00DB14C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регионального значения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, и порядок расчета предельно допустимой рекреационной емкости таких территорий при осуществлении туризма </w:t>
      </w:r>
      <w:r w:rsidR="00DB14CE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на основании утверждаемых Правительством Российской Федерации типовых правил организации и осуществления туризма, в том числе обеспечения безопасности туризма на особо охраняемых природных территориях регионального </w:t>
      </w:r>
      <w:r w:rsidR="00DB14C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и местного </w:t>
      </w:r>
      <w:r w:rsidR="00211A4E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значения, и типового порядка расчета предельно допустимой рекреационной емкости таких территорий при осуществлении туризма</w:t>
      </w:r>
      <w:r w:rsidR="006E3D18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».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1.2. Дополнить Положение пунктом 3.11</w:t>
      </w:r>
      <w:r w:rsidR="00DB14C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следующего содержания: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«3.11</w:t>
      </w:r>
      <w:r w:rsidR="00DB14C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 Предъявляет иски о возмещении вреда, причиненного окружающей среде вследствие нарушений обязательных требований».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1.3. Пункт 4.40 Положения исключить.</w:t>
      </w:r>
    </w:p>
    <w:p w:rsidR="00C5752A" w:rsidRPr="00C5752A" w:rsidRDefault="00C5752A" w:rsidP="00211A4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2. </w:t>
      </w:r>
      <w:r w:rsidR="00DB14CE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П</w:t>
      </w: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остановление вступает в силу с 01.09.2023.</w:t>
      </w:r>
    </w:p>
    <w:p w:rsidR="00ED1110" w:rsidRPr="00C5752A" w:rsidRDefault="00C5752A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3</w:t>
      </w:r>
      <w:r w:rsidR="00D16C6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  <w:r w:rsidR="009A230B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16771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Контроль за выполнением постановления возложить </w:t>
      </w:r>
      <w:r w:rsidR="00E74DF1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167712" w:rsidRPr="00C5752A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на вице-губернатора Санкт-Петербурга – руководителя Администрации Губернатора Санкт-Петербурга Пикалёва В.И.</w:t>
      </w:r>
    </w:p>
    <w:p w:rsidR="00076451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DF02D9" w:rsidRPr="00C5752A" w:rsidRDefault="00DF02D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E43698" w:rsidRPr="00C5752A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  </w:t>
      </w:r>
      <w:r w:rsidR="00DD6455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="00E43698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 </w:t>
      </w:r>
      <w:r w:rsidR="00D16C62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Губернатор</w:t>
      </w:r>
      <w:r w:rsidR="00ED1110"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</w:p>
    <w:p w:rsidR="00B3426A" w:rsidRPr="00C5752A" w:rsidRDefault="00ED1110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</w:pPr>
      <w:r w:rsidRPr="00C5752A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Санкт-Петербурга</w:t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                </w:t>
      </w:r>
      <w:r w:rsidR="00E43698"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          </w:t>
      </w:r>
      <w:r w:rsid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</w:t>
      </w:r>
      <w:r w:rsidR="00E43698"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А.Д.</w:t>
      </w:r>
      <w:r w:rsidRPr="00C5752A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>Беглов</w:t>
      </w:r>
    </w:p>
    <w:sectPr w:rsidR="00B3426A" w:rsidRPr="00C5752A" w:rsidSect="00640D8F">
      <w:headerReference w:type="default" r:id="rId11"/>
      <w:pgSz w:w="11906" w:h="16838"/>
      <w:pgMar w:top="709" w:right="96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517" w:rsidRDefault="005D3517" w:rsidP="0031455E">
      <w:pPr>
        <w:spacing w:after="0" w:line="240" w:lineRule="auto"/>
      </w:pPr>
      <w:r>
        <w:separator/>
      </w:r>
    </w:p>
  </w:endnote>
  <w:endnote w:type="continuationSeparator" w:id="0">
    <w:p w:rsidR="005D3517" w:rsidRDefault="005D3517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517" w:rsidRDefault="005D3517" w:rsidP="0031455E">
      <w:pPr>
        <w:spacing w:after="0" w:line="240" w:lineRule="auto"/>
      </w:pPr>
      <w:r>
        <w:separator/>
      </w:r>
    </w:p>
  </w:footnote>
  <w:footnote w:type="continuationSeparator" w:id="0">
    <w:p w:rsidR="005D3517" w:rsidRDefault="005D3517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1A4E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D5E"/>
    <w:rsid w:val="00547475"/>
    <w:rsid w:val="00550A3D"/>
    <w:rsid w:val="005526A4"/>
    <w:rsid w:val="00554199"/>
    <w:rsid w:val="00554E1E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3619"/>
    <w:rsid w:val="005750F5"/>
    <w:rsid w:val="00582D0C"/>
    <w:rsid w:val="00585B71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2DC2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3517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0D8F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2ED6"/>
    <w:rsid w:val="007E3243"/>
    <w:rsid w:val="007F288A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C0FBF"/>
    <w:rsid w:val="008C418B"/>
    <w:rsid w:val="008C4232"/>
    <w:rsid w:val="008D24D7"/>
    <w:rsid w:val="008D2ADE"/>
    <w:rsid w:val="008D32F0"/>
    <w:rsid w:val="008D3F8E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2B33"/>
    <w:rsid w:val="00902B3B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018"/>
    <w:rsid w:val="009668C2"/>
    <w:rsid w:val="009673A4"/>
    <w:rsid w:val="00967CE3"/>
    <w:rsid w:val="009710E3"/>
    <w:rsid w:val="00972A8A"/>
    <w:rsid w:val="00974315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0D53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2FDE"/>
    <w:rsid w:val="009D594D"/>
    <w:rsid w:val="009D5B55"/>
    <w:rsid w:val="009D64A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1D2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B65A1"/>
    <w:rsid w:val="00AC05E2"/>
    <w:rsid w:val="00AC14F6"/>
    <w:rsid w:val="00AC2005"/>
    <w:rsid w:val="00AC2521"/>
    <w:rsid w:val="00AC2623"/>
    <w:rsid w:val="00AD2901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FD"/>
    <w:rsid w:val="00B5126C"/>
    <w:rsid w:val="00B51C50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77330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5752A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38CF"/>
    <w:rsid w:val="00D248F6"/>
    <w:rsid w:val="00D26665"/>
    <w:rsid w:val="00D26B8C"/>
    <w:rsid w:val="00D314F7"/>
    <w:rsid w:val="00D32C99"/>
    <w:rsid w:val="00D33D81"/>
    <w:rsid w:val="00D348A8"/>
    <w:rsid w:val="00D401A8"/>
    <w:rsid w:val="00D408C4"/>
    <w:rsid w:val="00D40987"/>
    <w:rsid w:val="00D427E3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822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119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14CE"/>
    <w:rsid w:val="00DB24F8"/>
    <w:rsid w:val="00DB26D5"/>
    <w:rsid w:val="00DB3EAD"/>
    <w:rsid w:val="00DB49B4"/>
    <w:rsid w:val="00DB5F21"/>
    <w:rsid w:val="00DB7406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02D9"/>
    <w:rsid w:val="00DF21BB"/>
    <w:rsid w:val="00DF2FC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0FDD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B7F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45A6F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9FB9D-5283-4B48-AD6D-3B14BEFF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8</cp:revision>
  <cp:lastPrinted>2023-05-16T07:49:00Z</cp:lastPrinted>
  <dcterms:created xsi:type="dcterms:W3CDTF">2023-07-19T07:55:00Z</dcterms:created>
  <dcterms:modified xsi:type="dcterms:W3CDTF">2023-07-19T12:08:00Z</dcterms:modified>
</cp:coreProperties>
</file>