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36CFE393"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362D35">
        <w:rPr>
          <w:rFonts w:ascii="Times New Roman" w:hAnsi="Times New Roman" w:cs="Times New Roman"/>
          <w:b/>
          <w:sz w:val="26"/>
          <w:szCs w:val="26"/>
          <w:lang w:val="en-US"/>
        </w:rPr>
        <w:t>I</w:t>
      </w:r>
      <w:r w:rsidR="003C013B" w:rsidRPr="00B3373D">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512C">
        <w:rPr>
          <w:rFonts w:ascii="Times New Roman" w:hAnsi="Times New Roman" w:cs="Times New Roman"/>
          <w:b/>
          <w:sz w:val="26"/>
          <w:szCs w:val="26"/>
        </w:rPr>
        <w:t>3</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B3373D" w:rsidRDefault="00AF5514" w:rsidP="00B3373D">
      <w:pPr>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 xml:space="preserve">Работа с письменными и устными обращениями граждан </w:t>
      </w:r>
      <w:r w:rsidRPr="00B3373D">
        <w:rPr>
          <w:rFonts w:ascii="Times New Roman" w:hAnsi="Times New Roman" w:cs="Times New Roman"/>
          <w:sz w:val="26"/>
          <w:szCs w:val="26"/>
        </w:rPr>
        <w:br/>
        <w:t>в администрации Пушкинского района Санкт-Петербурга (далее администраци</w:t>
      </w:r>
      <w:r w:rsidR="00654892">
        <w:rPr>
          <w:rFonts w:ascii="Times New Roman" w:hAnsi="Times New Roman" w:cs="Times New Roman"/>
          <w:sz w:val="26"/>
          <w:szCs w:val="26"/>
        </w:rPr>
        <w:t>я) проводится в соответствии с </w:t>
      </w:r>
      <w:r w:rsidRPr="00B3373D">
        <w:rPr>
          <w:rFonts w:ascii="Times New Roman" w:hAnsi="Times New Roman" w:cs="Times New Roman"/>
          <w:sz w:val="26"/>
          <w:szCs w:val="26"/>
        </w:rPr>
        <w:t xml:space="preserve">Федеральным законом от 02.05.2006 № 59-ФЗ </w:t>
      </w:r>
      <w:r w:rsidRPr="00B3373D">
        <w:rPr>
          <w:rFonts w:ascii="Times New Roman" w:hAnsi="Times New Roman" w:cs="Times New Roman"/>
          <w:sz w:val="26"/>
          <w:szCs w:val="26"/>
        </w:rPr>
        <w:br/>
        <w:t xml:space="preserve">«О порядке рассмотрения обращений граждан Российской Федерации» </w:t>
      </w:r>
      <w:r w:rsidRPr="00B3373D">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7A97AA0A" w:rsidR="00AF5514" w:rsidRPr="00B3373D" w:rsidRDefault="00AF5514" w:rsidP="00B3373D">
      <w:pPr>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В</w:t>
      </w:r>
      <w:r w:rsidR="00362D35">
        <w:rPr>
          <w:rFonts w:ascii="Times New Roman" w:hAnsi="Times New Roman" w:cs="Times New Roman"/>
          <w:snapToGrid w:val="0"/>
          <w:sz w:val="26"/>
          <w:szCs w:val="26"/>
        </w:rPr>
        <w:t>о</w:t>
      </w:r>
      <w:r w:rsidRPr="00B3373D">
        <w:rPr>
          <w:rFonts w:ascii="Times New Roman" w:hAnsi="Times New Roman" w:cs="Times New Roman"/>
          <w:snapToGrid w:val="0"/>
          <w:sz w:val="26"/>
          <w:szCs w:val="26"/>
        </w:rPr>
        <w:t xml:space="preserve"> </w:t>
      </w:r>
      <w:r w:rsidRPr="00B3373D">
        <w:rPr>
          <w:rFonts w:ascii="Times New Roman" w:hAnsi="Times New Roman" w:cs="Times New Roman"/>
          <w:sz w:val="26"/>
          <w:szCs w:val="26"/>
          <w:lang w:val="en-US"/>
        </w:rPr>
        <w:t>I</w:t>
      </w:r>
      <w:r w:rsidR="00362D35">
        <w:rPr>
          <w:rFonts w:ascii="Times New Roman" w:hAnsi="Times New Roman" w:cs="Times New Roman"/>
          <w:sz w:val="26"/>
          <w:szCs w:val="26"/>
          <w:lang w:val="en-US"/>
        </w:rPr>
        <w:t>I</w:t>
      </w:r>
      <w:r w:rsidRPr="00B3373D">
        <w:rPr>
          <w:rFonts w:ascii="Times New Roman" w:hAnsi="Times New Roman" w:cs="Times New Roman"/>
          <w:snapToGrid w:val="0"/>
          <w:sz w:val="26"/>
          <w:szCs w:val="26"/>
        </w:rPr>
        <w:t xml:space="preserve"> квартале 202</w:t>
      </w:r>
      <w:r w:rsidR="009A512C">
        <w:rPr>
          <w:rFonts w:ascii="Times New Roman" w:hAnsi="Times New Roman" w:cs="Times New Roman"/>
          <w:snapToGrid w:val="0"/>
          <w:sz w:val="26"/>
          <w:szCs w:val="26"/>
        </w:rPr>
        <w:t>3</w:t>
      </w:r>
      <w:r w:rsidRPr="00B3373D">
        <w:rPr>
          <w:rFonts w:ascii="Times New Roman" w:hAnsi="Times New Roman" w:cs="Times New Roman"/>
          <w:snapToGrid w:val="0"/>
          <w:sz w:val="26"/>
          <w:szCs w:val="26"/>
        </w:rPr>
        <w:t xml:space="preserve"> года</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в администрацию поступило </w:t>
      </w:r>
      <w:r w:rsidR="00362D35">
        <w:rPr>
          <w:rFonts w:ascii="Times New Roman" w:hAnsi="Times New Roman" w:cs="Times New Roman"/>
          <w:b/>
          <w:snapToGrid w:val="0"/>
          <w:sz w:val="26"/>
          <w:szCs w:val="26"/>
        </w:rPr>
        <w:t>2118</w:t>
      </w:r>
      <w:r w:rsidR="000E37C4">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обращени</w:t>
      </w:r>
      <w:r w:rsidR="009A512C">
        <w:rPr>
          <w:rFonts w:ascii="Times New Roman" w:hAnsi="Times New Roman" w:cs="Times New Roman"/>
          <w:b/>
          <w:snapToGrid w:val="0"/>
          <w:sz w:val="26"/>
          <w:szCs w:val="26"/>
        </w:rPr>
        <w:t>й</w:t>
      </w:r>
      <w:r w:rsidR="00A65EBC" w:rsidRPr="00B3373D">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w:t>
      </w:r>
      <w:r w:rsidR="0050090A">
        <w:rPr>
          <w:rFonts w:ascii="Times New Roman" w:hAnsi="Times New Roman" w:cs="Times New Roman"/>
          <w:b/>
          <w:snapToGrid w:val="0"/>
          <w:sz w:val="26"/>
          <w:szCs w:val="26"/>
        </w:rPr>
        <w:t xml:space="preserve">письменных </w:t>
      </w:r>
      <w:r w:rsidRPr="00B3373D">
        <w:rPr>
          <w:rFonts w:ascii="Times New Roman" w:hAnsi="Times New Roman" w:cs="Times New Roman"/>
          <w:b/>
          <w:snapToGrid w:val="0"/>
          <w:sz w:val="26"/>
          <w:szCs w:val="26"/>
        </w:rPr>
        <w:t>и устных</w:t>
      </w:r>
      <w:r w:rsidR="00BE6E12" w:rsidRPr="00B3373D">
        <w:rPr>
          <w:rFonts w:ascii="Times New Roman" w:hAnsi="Times New Roman" w:cs="Times New Roman"/>
          <w:b/>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количество обращений </w:t>
      </w:r>
      <w:r w:rsidR="00C010C7">
        <w:rPr>
          <w:rFonts w:ascii="Times New Roman" w:hAnsi="Times New Roman" w:cs="Times New Roman"/>
          <w:snapToGrid w:val="0"/>
          <w:sz w:val="26"/>
          <w:szCs w:val="26"/>
          <w:lang w:val="en-US"/>
        </w:rPr>
        <w:t>c</w:t>
      </w:r>
      <w:proofErr w:type="spellStart"/>
      <w:r w:rsidR="009A512C">
        <w:rPr>
          <w:rFonts w:ascii="Times New Roman" w:hAnsi="Times New Roman" w:cs="Times New Roman"/>
          <w:snapToGrid w:val="0"/>
          <w:sz w:val="26"/>
          <w:szCs w:val="26"/>
        </w:rPr>
        <w:t>низилось</w:t>
      </w:r>
      <w:proofErr w:type="spellEnd"/>
      <w:r w:rsidRPr="00B3373D">
        <w:rPr>
          <w:rFonts w:ascii="Times New Roman" w:hAnsi="Times New Roman" w:cs="Times New Roman"/>
          <w:snapToGrid w:val="0"/>
          <w:sz w:val="26"/>
          <w:szCs w:val="26"/>
        </w:rPr>
        <w:t xml:space="preserve"> на </w:t>
      </w:r>
      <w:r w:rsidR="00362D35">
        <w:rPr>
          <w:rFonts w:ascii="Times New Roman" w:hAnsi="Times New Roman" w:cs="Times New Roman"/>
          <w:snapToGrid w:val="0"/>
          <w:sz w:val="26"/>
          <w:szCs w:val="26"/>
        </w:rPr>
        <w:t>19</w:t>
      </w:r>
      <w:r w:rsidRPr="00B3373D">
        <w:rPr>
          <w:rFonts w:ascii="Times New Roman" w:hAnsi="Times New Roman" w:cs="Times New Roman"/>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(за аналогичный период 20</w:t>
      </w:r>
      <w:r w:rsidR="00654892">
        <w:rPr>
          <w:rFonts w:ascii="Times New Roman" w:hAnsi="Times New Roman" w:cs="Times New Roman"/>
          <w:snapToGrid w:val="0"/>
          <w:sz w:val="26"/>
          <w:szCs w:val="26"/>
        </w:rPr>
        <w:t>2</w:t>
      </w:r>
      <w:r w:rsidR="009A512C">
        <w:rPr>
          <w:rFonts w:ascii="Times New Roman" w:hAnsi="Times New Roman" w:cs="Times New Roman"/>
          <w:snapToGrid w:val="0"/>
          <w:sz w:val="26"/>
          <w:szCs w:val="26"/>
        </w:rPr>
        <w:t>2</w:t>
      </w:r>
      <w:r w:rsidRPr="00B3373D">
        <w:rPr>
          <w:rFonts w:ascii="Times New Roman" w:hAnsi="Times New Roman" w:cs="Times New Roman"/>
          <w:snapToGrid w:val="0"/>
          <w:sz w:val="26"/>
          <w:szCs w:val="26"/>
        </w:rPr>
        <w:t xml:space="preserve"> года – </w:t>
      </w:r>
      <w:r w:rsidR="009A512C">
        <w:rPr>
          <w:rFonts w:ascii="Times New Roman" w:hAnsi="Times New Roman" w:cs="Times New Roman"/>
          <w:b/>
          <w:snapToGrid w:val="0"/>
          <w:sz w:val="26"/>
          <w:szCs w:val="26"/>
        </w:rPr>
        <w:t>2</w:t>
      </w:r>
      <w:r w:rsidR="00362D35">
        <w:rPr>
          <w:rFonts w:ascii="Times New Roman" w:hAnsi="Times New Roman" w:cs="Times New Roman"/>
          <w:b/>
          <w:snapToGrid w:val="0"/>
          <w:sz w:val="26"/>
          <w:szCs w:val="26"/>
        </w:rPr>
        <w:t>635</w:t>
      </w:r>
      <w:r w:rsidRPr="00B3373D">
        <w:rPr>
          <w:rFonts w:ascii="Times New Roman" w:hAnsi="Times New Roman" w:cs="Times New Roman"/>
          <w:snapToGrid w:val="0"/>
          <w:sz w:val="26"/>
          <w:szCs w:val="26"/>
        </w:rPr>
        <w:t xml:space="preserve"> обращени</w:t>
      </w:r>
      <w:r w:rsidR="0050090A">
        <w:rPr>
          <w:rFonts w:ascii="Times New Roman" w:hAnsi="Times New Roman" w:cs="Times New Roman"/>
          <w:snapToGrid w:val="0"/>
          <w:sz w:val="26"/>
          <w:szCs w:val="26"/>
        </w:rPr>
        <w:t>й</w:t>
      </w:r>
      <w:r w:rsidRPr="00B3373D">
        <w:rPr>
          <w:rFonts w:ascii="Times New Roman" w:hAnsi="Times New Roman" w:cs="Times New Roman"/>
          <w:snapToGrid w:val="0"/>
          <w:sz w:val="26"/>
          <w:szCs w:val="26"/>
        </w:rPr>
        <w:t>).</w:t>
      </w:r>
    </w:p>
    <w:p w14:paraId="215D1206" w14:textId="192C561E" w:rsidR="00AF5514" w:rsidRPr="00B3373D" w:rsidRDefault="009E386A" w:rsidP="009E386A">
      <w:pPr>
        <w:spacing w:after="0" w:line="240" w:lineRule="auto"/>
        <w:ind w:firstLine="567"/>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Из общего количества поступивших письменных и устных обращений </w:t>
      </w:r>
      <w:r>
        <w:rPr>
          <w:rFonts w:ascii="Times New Roman" w:hAnsi="Times New Roman" w:cs="Times New Roman"/>
          <w:b/>
          <w:snapToGrid w:val="0"/>
          <w:sz w:val="26"/>
          <w:szCs w:val="26"/>
        </w:rPr>
        <w:t>35</w:t>
      </w:r>
      <w:r w:rsidRPr="00B3373D">
        <w:rPr>
          <w:rFonts w:ascii="Times New Roman" w:hAnsi="Times New Roman" w:cs="Times New Roman"/>
          <w:b/>
          <w:snapToGrid w:val="0"/>
          <w:sz w:val="26"/>
          <w:szCs w:val="26"/>
        </w:rPr>
        <w:t xml:space="preserve"> или </w:t>
      </w:r>
      <w:r>
        <w:rPr>
          <w:rFonts w:ascii="Times New Roman" w:hAnsi="Times New Roman" w:cs="Times New Roman"/>
          <w:b/>
          <w:snapToGrid w:val="0"/>
          <w:sz w:val="26"/>
          <w:szCs w:val="26"/>
        </w:rPr>
        <w:t>1,7</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от общего количества</w:t>
      </w:r>
      <w:r w:rsidRPr="00B3373D">
        <w:rPr>
          <w:rFonts w:ascii="Times New Roman" w:hAnsi="Times New Roman" w:cs="Times New Roman"/>
          <w:b/>
          <w:snapToGrid w:val="0"/>
          <w:sz w:val="26"/>
          <w:szCs w:val="26"/>
        </w:rPr>
        <w:t xml:space="preserve"> - коллективные</w:t>
      </w:r>
      <w:r w:rsidRPr="00B3373D">
        <w:rPr>
          <w:rFonts w:ascii="Times New Roman" w:hAnsi="Times New Roman" w:cs="Times New Roman"/>
          <w:snapToGrid w:val="0"/>
          <w:sz w:val="26"/>
          <w:szCs w:val="26"/>
        </w:rPr>
        <w:t xml:space="preserve">, </w:t>
      </w:r>
      <w:r>
        <w:rPr>
          <w:rFonts w:ascii="Times New Roman" w:hAnsi="Times New Roman" w:cs="Times New Roman"/>
          <w:snapToGrid w:val="0"/>
          <w:sz w:val="26"/>
          <w:szCs w:val="26"/>
        </w:rPr>
        <w:t>количество обращений повысилось</w:t>
      </w:r>
      <w:r w:rsidRPr="00DF7A3B">
        <w:rPr>
          <w:rFonts w:ascii="Times New Roman" w:hAnsi="Times New Roman" w:cs="Times New Roman"/>
          <w:snapToGrid w:val="0"/>
          <w:sz w:val="26"/>
          <w:szCs w:val="26"/>
        </w:rPr>
        <w:t xml:space="preserve"> </w:t>
      </w:r>
      <w:r w:rsidRPr="00DF7A3B">
        <w:rPr>
          <w:rFonts w:ascii="Times New Roman" w:hAnsi="Times New Roman" w:cs="Times New Roman"/>
          <w:snapToGrid w:val="0"/>
          <w:sz w:val="26"/>
          <w:szCs w:val="26"/>
        </w:rPr>
        <w:br/>
        <w:t>в сравнении с аналогичным периодом</w:t>
      </w:r>
      <w:r w:rsidRPr="00B3373D">
        <w:rPr>
          <w:rFonts w:ascii="Times New Roman" w:hAnsi="Times New Roman" w:cs="Times New Roman"/>
          <w:snapToGrid w:val="0"/>
          <w:sz w:val="26"/>
          <w:szCs w:val="26"/>
        </w:rPr>
        <w:t xml:space="preserve"> 20</w:t>
      </w:r>
      <w:r>
        <w:rPr>
          <w:rFonts w:ascii="Times New Roman" w:hAnsi="Times New Roman" w:cs="Times New Roman"/>
          <w:snapToGrid w:val="0"/>
          <w:sz w:val="26"/>
          <w:szCs w:val="26"/>
        </w:rPr>
        <w:t>22</w:t>
      </w:r>
      <w:r w:rsidRPr="00B3373D">
        <w:rPr>
          <w:rFonts w:ascii="Times New Roman" w:hAnsi="Times New Roman" w:cs="Times New Roman"/>
          <w:snapToGrid w:val="0"/>
          <w:sz w:val="26"/>
          <w:szCs w:val="26"/>
        </w:rPr>
        <w:t xml:space="preserve"> г. - </w:t>
      </w:r>
      <w:r>
        <w:rPr>
          <w:rFonts w:ascii="Times New Roman" w:hAnsi="Times New Roman" w:cs="Times New Roman"/>
          <w:b/>
          <w:snapToGrid w:val="0"/>
          <w:sz w:val="26"/>
          <w:szCs w:val="26"/>
        </w:rPr>
        <w:t>31 (1</w:t>
      </w:r>
      <w:r w:rsidRPr="00B3373D">
        <w:rPr>
          <w:rFonts w:ascii="Times New Roman" w:hAnsi="Times New Roman" w:cs="Times New Roman"/>
          <w:b/>
          <w:snapToGrid w:val="0"/>
          <w:sz w:val="26"/>
          <w:szCs w:val="26"/>
        </w:rPr>
        <w:t>,</w:t>
      </w:r>
      <w:r>
        <w:rPr>
          <w:rFonts w:ascii="Times New Roman" w:hAnsi="Times New Roman" w:cs="Times New Roman"/>
          <w:b/>
          <w:snapToGrid w:val="0"/>
          <w:sz w:val="26"/>
          <w:szCs w:val="26"/>
        </w:rPr>
        <w:t>2</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 О</w:t>
      </w:r>
      <w:r w:rsidRPr="00B3373D">
        <w:rPr>
          <w:rFonts w:ascii="Times New Roman" w:hAnsi="Times New Roman" w:cs="Times New Roman"/>
          <w:bCs/>
          <w:sz w:val="26"/>
          <w:szCs w:val="26"/>
        </w:rPr>
        <w:t xml:space="preserve">сновная тематика коллективных обращений: </w:t>
      </w:r>
      <w:r>
        <w:rPr>
          <w:rFonts w:ascii="Times New Roman" w:hAnsi="Times New Roman" w:cs="Times New Roman"/>
          <w:bCs/>
          <w:sz w:val="26"/>
          <w:szCs w:val="26"/>
        </w:rPr>
        <w:t>благодарственные письма сотрудникам подведомственных учреждений, благоустройство территории, содержание общего имущества</w:t>
      </w:r>
      <w:r w:rsidRPr="00B3373D">
        <w:rPr>
          <w:rFonts w:ascii="Times New Roman" w:hAnsi="Times New Roman" w:cs="Times New Roman"/>
          <w:bCs/>
          <w:sz w:val="26"/>
          <w:szCs w:val="26"/>
        </w:rPr>
        <w:t>.</w:t>
      </w:r>
    </w:p>
    <w:p w14:paraId="0A8944DA" w14:textId="27633147"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Количество обращений, поступивших в администрацию </w:t>
      </w:r>
      <w:r w:rsidRPr="00B3373D">
        <w:rPr>
          <w:rFonts w:ascii="Times New Roman" w:hAnsi="Times New Roman" w:cs="Times New Roman"/>
          <w:b/>
          <w:snapToGrid w:val="0"/>
          <w:sz w:val="26"/>
          <w:szCs w:val="26"/>
        </w:rPr>
        <w:t>от граждан</w:t>
      </w:r>
      <w:r w:rsidRPr="00B3373D">
        <w:rPr>
          <w:rFonts w:ascii="Times New Roman" w:hAnsi="Times New Roman" w:cs="Times New Roman"/>
          <w:snapToGrid w:val="0"/>
          <w:sz w:val="26"/>
          <w:szCs w:val="26"/>
        </w:rPr>
        <w:t xml:space="preserve"> составило </w:t>
      </w:r>
      <w:r w:rsidR="004D3A4E">
        <w:rPr>
          <w:rFonts w:ascii="Times New Roman" w:hAnsi="Times New Roman" w:cs="Times New Roman"/>
          <w:b/>
          <w:snapToGrid w:val="0"/>
          <w:sz w:val="26"/>
          <w:szCs w:val="26"/>
        </w:rPr>
        <w:t>1</w:t>
      </w:r>
      <w:r w:rsidR="009E386A">
        <w:rPr>
          <w:rFonts w:ascii="Times New Roman" w:hAnsi="Times New Roman" w:cs="Times New Roman"/>
          <w:b/>
          <w:snapToGrid w:val="0"/>
          <w:sz w:val="26"/>
          <w:szCs w:val="26"/>
        </w:rPr>
        <w:t>158</w:t>
      </w:r>
      <w:r w:rsidR="004D3A4E">
        <w:rPr>
          <w:rFonts w:ascii="Times New Roman" w:hAnsi="Times New Roman" w:cs="Times New Roman"/>
          <w:b/>
          <w:snapToGrid w:val="0"/>
          <w:sz w:val="26"/>
          <w:szCs w:val="26"/>
        </w:rPr>
        <w:t xml:space="preserve"> </w:t>
      </w:r>
      <w:r w:rsidRPr="00B3373D">
        <w:rPr>
          <w:rFonts w:ascii="Times New Roman" w:hAnsi="Times New Roman" w:cs="Times New Roman"/>
          <w:b/>
          <w:snapToGrid w:val="0"/>
          <w:sz w:val="26"/>
          <w:szCs w:val="26"/>
        </w:rPr>
        <w:t xml:space="preserve">или </w:t>
      </w:r>
      <w:r w:rsidR="009A512C">
        <w:rPr>
          <w:rFonts w:ascii="Times New Roman" w:hAnsi="Times New Roman" w:cs="Times New Roman"/>
          <w:b/>
          <w:snapToGrid w:val="0"/>
          <w:sz w:val="26"/>
          <w:szCs w:val="26"/>
        </w:rPr>
        <w:t>5</w:t>
      </w:r>
      <w:r w:rsidR="009E386A">
        <w:rPr>
          <w:rFonts w:ascii="Times New Roman" w:hAnsi="Times New Roman" w:cs="Times New Roman"/>
          <w:b/>
          <w:snapToGrid w:val="0"/>
          <w:sz w:val="26"/>
          <w:szCs w:val="26"/>
        </w:rPr>
        <w:t>4,7</w:t>
      </w:r>
      <w:r w:rsidR="00AB7348" w:rsidRPr="00B3373D">
        <w:rPr>
          <w:rFonts w:ascii="Times New Roman" w:hAnsi="Times New Roman" w:cs="Times New Roman"/>
          <w:b/>
          <w:snapToGrid w:val="0"/>
          <w:sz w:val="26"/>
          <w:szCs w:val="26"/>
        </w:rPr>
        <w:t xml:space="preserve"> </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от общего количества обращений. </w:t>
      </w:r>
    </w:p>
    <w:p w14:paraId="4F231C69" w14:textId="7D2F4227"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Администрации Губернатора Санкт-Петербурга поступило </w:t>
      </w:r>
      <w:r w:rsidR="004D3A4E">
        <w:rPr>
          <w:rFonts w:ascii="Times New Roman" w:hAnsi="Times New Roman" w:cs="Times New Roman"/>
          <w:b/>
          <w:snapToGrid w:val="0"/>
          <w:sz w:val="26"/>
          <w:szCs w:val="26"/>
        </w:rPr>
        <w:t>2</w:t>
      </w:r>
      <w:r w:rsidR="009E386A">
        <w:rPr>
          <w:rFonts w:ascii="Times New Roman" w:hAnsi="Times New Roman" w:cs="Times New Roman"/>
          <w:b/>
          <w:snapToGrid w:val="0"/>
          <w:sz w:val="26"/>
          <w:szCs w:val="26"/>
        </w:rPr>
        <w:t>31</w:t>
      </w:r>
      <w:r w:rsidRPr="00B3373D">
        <w:rPr>
          <w:rFonts w:ascii="Times New Roman" w:hAnsi="Times New Roman" w:cs="Times New Roman"/>
          <w:b/>
          <w:snapToGrid w:val="0"/>
          <w:sz w:val="26"/>
          <w:szCs w:val="26"/>
        </w:rPr>
        <w:t xml:space="preserve"> обращени</w:t>
      </w:r>
      <w:r w:rsidR="009E386A">
        <w:rPr>
          <w:rFonts w:ascii="Times New Roman" w:hAnsi="Times New Roman" w:cs="Times New Roman"/>
          <w:b/>
          <w:snapToGrid w:val="0"/>
          <w:sz w:val="26"/>
          <w:szCs w:val="26"/>
        </w:rPr>
        <w:t>е</w:t>
      </w:r>
      <w:r w:rsidRPr="00B3373D">
        <w:rPr>
          <w:rFonts w:ascii="Times New Roman" w:hAnsi="Times New Roman" w:cs="Times New Roman"/>
          <w:b/>
          <w:snapToGrid w:val="0"/>
          <w:sz w:val="26"/>
          <w:szCs w:val="26"/>
        </w:rPr>
        <w:t xml:space="preserve">– </w:t>
      </w:r>
      <w:r w:rsidR="009A512C">
        <w:rPr>
          <w:rFonts w:ascii="Times New Roman" w:hAnsi="Times New Roman" w:cs="Times New Roman"/>
          <w:b/>
          <w:snapToGrid w:val="0"/>
          <w:sz w:val="26"/>
          <w:szCs w:val="26"/>
        </w:rPr>
        <w:t>1</w:t>
      </w:r>
      <w:r w:rsidR="009E386A">
        <w:rPr>
          <w:rFonts w:ascii="Times New Roman" w:hAnsi="Times New Roman" w:cs="Times New Roman"/>
          <w:b/>
          <w:snapToGrid w:val="0"/>
          <w:sz w:val="26"/>
          <w:szCs w:val="26"/>
        </w:rPr>
        <w:t>0</w:t>
      </w:r>
      <w:r w:rsidR="009A512C">
        <w:rPr>
          <w:rFonts w:ascii="Times New Roman" w:hAnsi="Times New Roman" w:cs="Times New Roman"/>
          <w:b/>
          <w:snapToGrid w:val="0"/>
          <w:sz w:val="26"/>
          <w:szCs w:val="26"/>
        </w:rPr>
        <w:t>,9</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w:t>
      </w:r>
    </w:p>
    <w:p w14:paraId="1105D159" w14:textId="2DE88AE2"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B3373D">
        <w:rPr>
          <w:rFonts w:ascii="Times New Roman" w:hAnsi="Times New Roman" w:cs="Times New Roman"/>
          <w:snapToGrid w:val="0"/>
          <w:sz w:val="26"/>
          <w:szCs w:val="26"/>
        </w:rPr>
        <w:t xml:space="preserve">поступило  </w:t>
      </w:r>
      <w:r w:rsidR="004D3A4E">
        <w:rPr>
          <w:rFonts w:ascii="Times New Roman" w:hAnsi="Times New Roman" w:cs="Times New Roman"/>
          <w:b/>
          <w:snapToGrid w:val="0"/>
          <w:sz w:val="26"/>
          <w:szCs w:val="26"/>
        </w:rPr>
        <w:t>4</w:t>
      </w:r>
      <w:r w:rsidR="009E386A">
        <w:rPr>
          <w:rFonts w:ascii="Times New Roman" w:hAnsi="Times New Roman" w:cs="Times New Roman"/>
          <w:b/>
          <w:snapToGrid w:val="0"/>
          <w:sz w:val="26"/>
          <w:szCs w:val="26"/>
        </w:rPr>
        <w:t>26</w:t>
      </w:r>
      <w:proofErr w:type="gramEnd"/>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обращени</w:t>
      </w:r>
      <w:r w:rsidR="004D3A4E">
        <w:rPr>
          <w:rFonts w:ascii="Times New Roman" w:hAnsi="Times New Roman" w:cs="Times New Roman"/>
          <w:snapToGrid w:val="0"/>
          <w:sz w:val="26"/>
          <w:szCs w:val="26"/>
        </w:rPr>
        <w:t>й</w:t>
      </w:r>
      <w:r w:rsidRPr="00B3373D">
        <w:rPr>
          <w:rFonts w:ascii="Times New Roman" w:hAnsi="Times New Roman" w:cs="Times New Roman"/>
          <w:snapToGrid w:val="0"/>
          <w:sz w:val="26"/>
          <w:szCs w:val="26"/>
        </w:rPr>
        <w:t xml:space="preserve"> (</w:t>
      </w:r>
      <w:r w:rsidR="009A512C">
        <w:rPr>
          <w:rFonts w:ascii="Times New Roman" w:hAnsi="Times New Roman" w:cs="Times New Roman"/>
          <w:b/>
          <w:snapToGrid w:val="0"/>
          <w:sz w:val="26"/>
          <w:szCs w:val="26"/>
        </w:rPr>
        <w:t>20</w:t>
      </w:r>
      <w:r w:rsidR="004D3A4E">
        <w:rPr>
          <w:rFonts w:ascii="Times New Roman" w:hAnsi="Times New Roman" w:cs="Times New Roman"/>
          <w:b/>
          <w:snapToGrid w:val="0"/>
          <w:sz w:val="26"/>
          <w:szCs w:val="26"/>
        </w:rPr>
        <w:t>,</w:t>
      </w:r>
      <w:r w:rsidR="009E386A">
        <w:rPr>
          <w:rFonts w:ascii="Times New Roman" w:hAnsi="Times New Roman" w:cs="Times New Roman"/>
          <w:b/>
          <w:snapToGrid w:val="0"/>
          <w:sz w:val="26"/>
          <w:szCs w:val="26"/>
        </w:rPr>
        <w:t>1</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от депутатов Законодательного Собрания Санкт</w:t>
      </w:r>
      <w:r w:rsidRPr="00B3373D">
        <w:rPr>
          <w:rFonts w:ascii="Times New Roman" w:hAnsi="Times New Roman" w:cs="Times New Roman"/>
          <w:snapToGrid w:val="0"/>
          <w:sz w:val="26"/>
          <w:szCs w:val="26"/>
        </w:rPr>
        <w:noBreakHyphen/>
        <w:t xml:space="preserve">Петербурга </w:t>
      </w:r>
      <w:r w:rsidR="009369D9">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E386A">
        <w:rPr>
          <w:rFonts w:ascii="Times New Roman" w:hAnsi="Times New Roman" w:cs="Times New Roman"/>
          <w:b/>
          <w:snapToGrid w:val="0"/>
          <w:sz w:val="26"/>
          <w:szCs w:val="26"/>
        </w:rPr>
        <w:t>42</w:t>
      </w:r>
      <w:r w:rsidR="009369D9">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обращени</w:t>
      </w:r>
      <w:r w:rsidR="009E386A">
        <w:rPr>
          <w:rFonts w:ascii="Times New Roman" w:hAnsi="Times New Roman" w:cs="Times New Roman"/>
          <w:snapToGrid w:val="0"/>
          <w:sz w:val="26"/>
          <w:szCs w:val="26"/>
        </w:rPr>
        <w:t>я</w:t>
      </w:r>
      <w:r w:rsidRPr="00B3373D">
        <w:rPr>
          <w:rFonts w:ascii="Times New Roman" w:hAnsi="Times New Roman" w:cs="Times New Roman"/>
          <w:snapToGrid w:val="0"/>
          <w:sz w:val="26"/>
          <w:szCs w:val="26"/>
        </w:rPr>
        <w:t xml:space="preserve"> (</w:t>
      </w:r>
      <w:r w:rsidR="009E386A">
        <w:rPr>
          <w:rFonts w:ascii="Times New Roman" w:hAnsi="Times New Roman" w:cs="Times New Roman"/>
          <w:b/>
          <w:snapToGrid w:val="0"/>
          <w:sz w:val="26"/>
          <w:szCs w:val="26"/>
        </w:rPr>
        <w:t>2</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w:t>
      </w:r>
      <w:r w:rsidR="009E386A">
        <w:rPr>
          <w:rFonts w:ascii="Times New Roman" w:hAnsi="Times New Roman" w:cs="Times New Roman"/>
          <w:b/>
          <w:snapToGrid w:val="0"/>
          <w:sz w:val="26"/>
          <w:szCs w:val="26"/>
        </w:rPr>
        <w:t>34</w:t>
      </w:r>
      <w:r w:rsidRPr="00B3373D">
        <w:rPr>
          <w:rFonts w:ascii="Times New Roman" w:hAnsi="Times New Roman" w:cs="Times New Roman"/>
          <w:snapToGrid w:val="0"/>
          <w:sz w:val="26"/>
          <w:szCs w:val="26"/>
        </w:rPr>
        <w:t xml:space="preserve"> обращени</w:t>
      </w:r>
      <w:r w:rsidR="009E386A">
        <w:rPr>
          <w:rFonts w:ascii="Times New Roman" w:hAnsi="Times New Roman" w:cs="Times New Roman"/>
          <w:snapToGrid w:val="0"/>
          <w:sz w:val="26"/>
          <w:szCs w:val="26"/>
        </w:rPr>
        <w:t>я</w:t>
      </w:r>
      <w:r w:rsidRPr="00B3373D">
        <w:rPr>
          <w:rFonts w:ascii="Times New Roman" w:hAnsi="Times New Roman" w:cs="Times New Roman"/>
          <w:snapToGrid w:val="0"/>
          <w:sz w:val="26"/>
          <w:szCs w:val="26"/>
        </w:rPr>
        <w:t xml:space="preserve"> </w:t>
      </w:r>
      <w:r w:rsidR="00A17F93" w:rsidRPr="00B3373D">
        <w:rPr>
          <w:rFonts w:ascii="Times New Roman" w:hAnsi="Times New Roman" w:cs="Times New Roman"/>
          <w:snapToGrid w:val="0"/>
          <w:sz w:val="26"/>
          <w:szCs w:val="26"/>
        </w:rPr>
        <w:t>(</w:t>
      </w:r>
      <w:r w:rsidR="001C15C5">
        <w:rPr>
          <w:rFonts w:ascii="Times New Roman" w:hAnsi="Times New Roman" w:cs="Times New Roman"/>
          <w:b/>
          <w:snapToGrid w:val="0"/>
          <w:sz w:val="26"/>
          <w:szCs w:val="26"/>
        </w:rPr>
        <w:t>1,</w:t>
      </w:r>
      <w:r w:rsidR="009E386A">
        <w:rPr>
          <w:rFonts w:ascii="Times New Roman" w:hAnsi="Times New Roman" w:cs="Times New Roman"/>
          <w:b/>
          <w:snapToGrid w:val="0"/>
          <w:sz w:val="26"/>
          <w:szCs w:val="26"/>
        </w:rPr>
        <w:t>6</w:t>
      </w:r>
      <w:r w:rsidR="00A17F93" w:rsidRPr="00B3373D">
        <w:rPr>
          <w:rFonts w:ascii="Times New Roman" w:hAnsi="Times New Roman" w:cs="Times New Roman"/>
          <w:b/>
          <w:snapToGrid w:val="0"/>
          <w:sz w:val="26"/>
          <w:szCs w:val="26"/>
        </w:rPr>
        <w:t>%</w:t>
      </w:r>
      <w:r w:rsidR="00A17F93" w:rsidRPr="00B3373D">
        <w:rPr>
          <w:rFonts w:ascii="Times New Roman" w:hAnsi="Times New Roman" w:cs="Times New Roman"/>
          <w:snapToGrid w:val="0"/>
          <w:sz w:val="26"/>
          <w:szCs w:val="26"/>
        </w:rPr>
        <w:t xml:space="preserve">) </w:t>
      </w:r>
      <w:r w:rsidRPr="00B3373D">
        <w:rPr>
          <w:rFonts w:ascii="Times New Roman" w:hAnsi="Times New Roman" w:cs="Times New Roman"/>
          <w:snapToGrid w:val="0"/>
          <w:sz w:val="26"/>
          <w:szCs w:val="26"/>
        </w:rPr>
        <w:t>– из муниципальных образований</w:t>
      </w:r>
      <w:r w:rsidR="00A17F93" w:rsidRPr="00B3373D">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369D9">
        <w:rPr>
          <w:rFonts w:ascii="Times New Roman" w:hAnsi="Times New Roman" w:cs="Times New Roman"/>
          <w:b/>
          <w:snapToGrid w:val="0"/>
          <w:sz w:val="26"/>
          <w:szCs w:val="26"/>
        </w:rPr>
        <w:t>1</w:t>
      </w:r>
      <w:r w:rsidR="009E386A">
        <w:rPr>
          <w:rFonts w:ascii="Times New Roman" w:hAnsi="Times New Roman" w:cs="Times New Roman"/>
          <w:b/>
          <w:snapToGrid w:val="0"/>
          <w:sz w:val="26"/>
          <w:szCs w:val="26"/>
        </w:rPr>
        <w:t>40</w:t>
      </w:r>
      <w:r w:rsidR="00A17F93" w:rsidRPr="00B3373D">
        <w:rPr>
          <w:rFonts w:ascii="Times New Roman" w:hAnsi="Times New Roman" w:cs="Times New Roman"/>
          <w:b/>
          <w:snapToGrid w:val="0"/>
          <w:sz w:val="26"/>
          <w:szCs w:val="26"/>
        </w:rPr>
        <w:t xml:space="preserve"> обращени</w:t>
      </w:r>
      <w:r w:rsidR="009E386A">
        <w:rPr>
          <w:rFonts w:ascii="Times New Roman" w:hAnsi="Times New Roman" w:cs="Times New Roman"/>
          <w:b/>
          <w:snapToGrid w:val="0"/>
          <w:sz w:val="26"/>
          <w:szCs w:val="26"/>
        </w:rPr>
        <w:t>й</w:t>
      </w:r>
      <w:r w:rsidR="00456CA0" w:rsidRPr="00B3373D">
        <w:rPr>
          <w:rFonts w:ascii="Times New Roman" w:hAnsi="Times New Roman" w:cs="Times New Roman"/>
          <w:b/>
          <w:snapToGrid w:val="0"/>
          <w:sz w:val="26"/>
          <w:szCs w:val="26"/>
        </w:rPr>
        <w:t>  (</w:t>
      </w:r>
      <w:r w:rsidR="009A512C">
        <w:rPr>
          <w:rFonts w:ascii="Times New Roman" w:hAnsi="Times New Roman" w:cs="Times New Roman"/>
          <w:b/>
          <w:snapToGrid w:val="0"/>
          <w:sz w:val="26"/>
          <w:szCs w:val="26"/>
        </w:rPr>
        <w:t>6</w:t>
      </w:r>
      <w:r w:rsidR="00AC24AD">
        <w:rPr>
          <w:rFonts w:ascii="Times New Roman" w:hAnsi="Times New Roman" w:cs="Times New Roman"/>
          <w:b/>
          <w:snapToGrid w:val="0"/>
          <w:sz w:val="26"/>
          <w:szCs w:val="26"/>
        </w:rPr>
        <w:t>,</w:t>
      </w:r>
      <w:r w:rsidR="009E386A">
        <w:rPr>
          <w:rFonts w:ascii="Times New Roman" w:hAnsi="Times New Roman" w:cs="Times New Roman"/>
          <w:b/>
          <w:snapToGrid w:val="0"/>
          <w:sz w:val="26"/>
          <w:szCs w:val="26"/>
        </w:rPr>
        <w:t>6</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 из прокуратуры Пушкинского района.</w:t>
      </w:r>
    </w:p>
    <w:p w14:paraId="273CF7B5" w14:textId="2786BEEA" w:rsidR="00AF5514" w:rsidRPr="00B3373D" w:rsidRDefault="00AF5514" w:rsidP="00B3373D">
      <w:pPr>
        <w:spacing w:after="0" w:line="240" w:lineRule="auto"/>
        <w:ind w:firstLine="567"/>
        <w:jc w:val="both"/>
        <w:rPr>
          <w:rFonts w:ascii="Times New Roman" w:hAnsi="Times New Roman" w:cs="Times New Roman"/>
          <w:b/>
          <w:snapToGrid w:val="0"/>
          <w:sz w:val="26"/>
          <w:szCs w:val="26"/>
        </w:rPr>
      </w:pPr>
      <w:r w:rsidRPr="00B3373D">
        <w:rPr>
          <w:rFonts w:ascii="Times New Roman" w:hAnsi="Times New Roman" w:cs="Times New Roman"/>
          <w:b/>
          <w:snapToGrid w:val="0"/>
          <w:sz w:val="26"/>
          <w:szCs w:val="26"/>
        </w:rPr>
        <w:t>Статистика по тематике обращений:</w:t>
      </w:r>
    </w:p>
    <w:p w14:paraId="68F7B351" w14:textId="43ED5139"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благоустройства – </w:t>
      </w:r>
      <w:r w:rsidR="009A512C">
        <w:rPr>
          <w:rFonts w:ascii="Times New Roman" w:hAnsi="Times New Roman" w:cs="Times New Roman"/>
          <w:snapToGrid w:val="0"/>
          <w:sz w:val="26"/>
          <w:szCs w:val="26"/>
        </w:rPr>
        <w:t>5</w:t>
      </w:r>
      <w:r w:rsidR="009E386A">
        <w:rPr>
          <w:rFonts w:ascii="Times New Roman" w:hAnsi="Times New Roman" w:cs="Times New Roman"/>
          <w:snapToGrid w:val="0"/>
          <w:sz w:val="26"/>
          <w:szCs w:val="26"/>
        </w:rPr>
        <w:t>74</w:t>
      </w:r>
      <w:r w:rsidRPr="00B3373D">
        <w:rPr>
          <w:rFonts w:ascii="Times New Roman" w:hAnsi="Times New Roman" w:cs="Times New Roman"/>
          <w:snapToGrid w:val="0"/>
          <w:sz w:val="26"/>
          <w:szCs w:val="26"/>
        </w:rPr>
        <w:t>;</w:t>
      </w:r>
    </w:p>
    <w:p w14:paraId="01A71F18" w14:textId="472A1072"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коммунально-бытовые вопросы - </w:t>
      </w:r>
      <w:r w:rsidR="009E386A">
        <w:rPr>
          <w:rFonts w:ascii="Times New Roman" w:hAnsi="Times New Roman" w:cs="Times New Roman"/>
          <w:snapToGrid w:val="0"/>
          <w:sz w:val="26"/>
          <w:szCs w:val="26"/>
        </w:rPr>
        <w:t>359</w:t>
      </w:r>
      <w:r w:rsidRPr="00B3373D">
        <w:rPr>
          <w:rFonts w:ascii="Times New Roman" w:hAnsi="Times New Roman" w:cs="Times New Roman"/>
          <w:snapToGrid w:val="0"/>
          <w:sz w:val="26"/>
          <w:szCs w:val="26"/>
        </w:rPr>
        <w:t>;</w:t>
      </w:r>
    </w:p>
    <w:p w14:paraId="03608815" w14:textId="4B15C4B3"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образования - </w:t>
      </w:r>
      <w:r w:rsidR="004D3A4E">
        <w:rPr>
          <w:rFonts w:ascii="Times New Roman" w:hAnsi="Times New Roman" w:cs="Times New Roman"/>
          <w:snapToGrid w:val="0"/>
          <w:sz w:val="26"/>
          <w:szCs w:val="26"/>
        </w:rPr>
        <w:t>4</w:t>
      </w:r>
      <w:r w:rsidR="009E386A">
        <w:rPr>
          <w:rFonts w:ascii="Times New Roman" w:hAnsi="Times New Roman" w:cs="Times New Roman"/>
          <w:snapToGrid w:val="0"/>
          <w:sz w:val="26"/>
          <w:szCs w:val="26"/>
        </w:rPr>
        <w:t>29</w:t>
      </w:r>
      <w:r w:rsidRPr="00B3373D">
        <w:rPr>
          <w:rFonts w:ascii="Times New Roman" w:hAnsi="Times New Roman" w:cs="Times New Roman"/>
          <w:snapToGrid w:val="0"/>
          <w:sz w:val="26"/>
          <w:szCs w:val="26"/>
        </w:rPr>
        <w:t>;</w:t>
      </w:r>
    </w:p>
    <w:p w14:paraId="29512F20" w14:textId="216FF0E6"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здравоохранения - </w:t>
      </w:r>
      <w:r w:rsidR="009A512C">
        <w:rPr>
          <w:rFonts w:ascii="Times New Roman" w:hAnsi="Times New Roman" w:cs="Times New Roman"/>
          <w:snapToGrid w:val="0"/>
          <w:sz w:val="26"/>
          <w:szCs w:val="26"/>
        </w:rPr>
        <w:t>1</w:t>
      </w:r>
      <w:r w:rsidR="009E386A">
        <w:rPr>
          <w:rFonts w:ascii="Times New Roman" w:hAnsi="Times New Roman" w:cs="Times New Roman"/>
          <w:snapToGrid w:val="0"/>
          <w:sz w:val="26"/>
          <w:szCs w:val="26"/>
        </w:rPr>
        <w:t>84</w:t>
      </w:r>
      <w:r w:rsidRPr="00B3373D">
        <w:rPr>
          <w:rFonts w:ascii="Times New Roman" w:hAnsi="Times New Roman" w:cs="Times New Roman"/>
          <w:snapToGrid w:val="0"/>
          <w:sz w:val="26"/>
          <w:szCs w:val="26"/>
        </w:rPr>
        <w:t>;</w:t>
      </w:r>
    </w:p>
    <w:p w14:paraId="2A89A504" w14:textId="3BB947B6"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социального обеспечения -</w:t>
      </w:r>
      <w:r w:rsidR="009E386A">
        <w:rPr>
          <w:rFonts w:ascii="Times New Roman" w:hAnsi="Times New Roman" w:cs="Times New Roman"/>
          <w:snapToGrid w:val="0"/>
          <w:sz w:val="26"/>
          <w:szCs w:val="26"/>
        </w:rPr>
        <w:t>121</w:t>
      </w:r>
      <w:r w:rsidRPr="00B3373D">
        <w:rPr>
          <w:rFonts w:ascii="Times New Roman" w:hAnsi="Times New Roman" w:cs="Times New Roman"/>
          <w:snapToGrid w:val="0"/>
          <w:sz w:val="26"/>
          <w:szCs w:val="26"/>
        </w:rPr>
        <w:t>;</w:t>
      </w:r>
    </w:p>
    <w:p w14:paraId="7D8C6274" w14:textId="3CB1FAEA"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транспорта - </w:t>
      </w:r>
      <w:r w:rsidR="009E386A">
        <w:rPr>
          <w:rFonts w:ascii="Times New Roman" w:hAnsi="Times New Roman" w:cs="Times New Roman"/>
          <w:snapToGrid w:val="0"/>
          <w:sz w:val="26"/>
          <w:szCs w:val="26"/>
        </w:rPr>
        <w:t>70</w:t>
      </w:r>
      <w:r w:rsidRPr="00B3373D">
        <w:rPr>
          <w:rFonts w:ascii="Times New Roman" w:hAnsi="Times New Roman" w:cs="Times New Roman"/>
          <w:snapToGrid w:val="0"/>
          <w:sz w:val="26"/>
          <w:szCs w:val="26"/>
        </w:rPr>
        <w:t>;</w:t>
      </w:r>
    </w:p>
    <w:p w14:paraId="0DA9F617" w14:textId="26CFA0A7"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строительства -</w:t>
      </w:r>
      <w:r w:rsidR="009E386A">
        <w:rPr>
          <w:rFonts w:ascii="Times New Roman" w:hAnsi="Times New Roman" w:cs="Times New Roman"/>
          <w:snapToGrid w:val="0"/>
          <w:sz w:val="26"/>
          <w:szCs w:val="26"/>
        </w:rPr>
        <w:t>35</w:t>
      </w:r>
      <w:r w:rsidRPr="00B3373D">
        <w:rPr>
          <w:rFonts w:ascii="Times New Roman" w:hAnsi="Times New Roman" w:cs="Times New Roman"/>
          <w:snapToGrid w:val="0"/>
          <w:sz w:val="26"/>
          <w:szCs w:val="26"/>
        </w:rPr>
        <w:t>;</w:t>
      </w:r>
    </w:p>
    <w:p w14:paraId="4C52887A" w14:textId="4593DB0C"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торговли -</w:t>
      </w:r>
      <w:r w:rsidR="009E386A">
        <w:rPr>
          <w:rFonts w:ascii="Times New Roman" w:hAnsi="Times New Roman" w:cs="Times New Roman"/>
          <w:snapToGrid w:val="0"/>
          <w:sz w:val="26"/>
          <w:szCs w:val="26"/>
        </w:rPr>
        <w:t>32</w:t>
      </w:r>
      <w:r w:rsidRPr="00B3373D">
        <w:rPr>
          <w:rFonts w:ascii="Times New Roman" w:hAnsi="Times New Roman" w:cs="Times New Roman"/>
          <w:snapToGrid w:val="0"/>
          <w:sz w:val="26"/>
          <w:szCs w:val="26"/>
        </w:rPr>
        <w:t>;</w:t>
      </w:r>
    </w:p>
    <w:p w14:paraId="154A8C09" w14:textId="492A2A36"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жилищные вопросы - </w:t>
      </w:r>
      <w:r w:rsidR="009E386A">
        <w:rPr>
          <w:rFonts w:ascii="Times New Roman" w:hAnsi="Times New Roman" w:cs="Times New Roman"/>
          <w:snapToGrid w:val="0"/>
          <w:sz w:val="26"/>
          <w:szCs w:val="26"/>
        </w:rPr>
        <w:t>8</w:t>
      </w:r>
      <w:r w:rsidR="00065467">
        <w:rPr>
          <w:rFonts w:ascii="Times New Roman" w:hAnsi="Times New Roman" w:cs="Times New Roman"/>
          <w:snapToGrid w:val="0"/>
          <w:sz w:val="26"/>
          <w:szCs w:val="26"/>
        </w:rPr>
        <w:t>7</w:t>
      </w:r>
      <w:r w:rsidRPr="00B3373D">
        <w:rPr>
          <w:rFonts w:ascii="Times New Roman" w:hAnsi="Times New Roman" w:cs="Times New Roman"/>
          <w:snapToGrid w:val="0"/>
          <w:sz w:val="26"/>
          <w:szCs w:val="26"/>
        </w:rPr>
        <w:t>;</w:t>
      </w:r>
    </w:p>
    <w:p w14:paraId="2590C14B" w14:textId="4E62972B" w:rsidR="005C5B31" w:rsidRPr="00F66A18"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B3373D">
        <w:rPr>
          <w:rFonts w:ascii="Times New Roman" w:hAnsi="Times New Roman" w:cs="Times New Roman"/>
          <w:snapToGrid w:val="0"/>
          <w:sz w:val="26"/>
          <w:szCs w:val="26"/>
        </w:rPr>
        <w:t xml:space="preserve">другие -  </w:t>
      </w:r>
      <w:r w:rsidR="009E386A">
        <w:rPr>
          <w:rFonts w:ascii="Times New Roman" w:hAnsi="Times New Roman" w:cs="Times New Roman"/>
          <w:snapToGrid w:val="0"/>
          <w:sz w:val="26"/>
          <w:szCs w:val="26"/>
        </w:rPr>
        <w:t>22</w:t>
      </w:r>
      <w:r w:rsidR="00065467">
        <w:rPr>
          <w:rFonts w:ascii="Times New Roman" w:hAnsi="Times New Roman" w:cs="Times New Roman"/>
          <w:snapToGrid w:val="0"/>
          <w:sz w:val="26"/>
          <w:szCs w:val="26"/>
        </w:rPr>
        <w:t>7</w:t>
      </w:r>
      <w:r w:rsidRPr="00B3373D">
        <w:rPr>
          <w:rFonts w:ascii="Times New Roman" w:hAnsi="Times New Roman" w:cs="Times New Roman"/>
          <w:snapToGrid w:val="0"/>
          <w:sz w:val="26"/>
          <w:szCs w:val="26"/>
        </w:rPr>
        <w:t xml:space="preserve">. </w:t>
      </w:r>
    </w:p>
    <w:p w14:paraId="3BD2A355" w14:textId="4F1AE14E" w:rsidR="00AF5514" w:rsidRPr="00BD073A"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b/>
          <w:snapToGrid w:val="0"/>
          <w:sz w:val="26"/>
          <w:szCs w:val="26"/>
        </w:rPr>
        <w:t>Основная тематика вопросов</w:t>
      </w:r>
      <w:r w:rsidRPr="00B3373D">
        <w:rPr>
          <w:rFonts w:ascii="Times New Roman" w:hAnsi="Times New Roman" w:cs="Times New Roman"/>
          <w:snapToGrid w:val="0"/>
          <w:sz w:val="26"/>
          <w:szCs w:val="26"/>
        </w:rPr>
        <w:t xml:space="preserve">: вопросы благоустройства, ремонт дорожного покрытия, </w:t>
      </w:r>
      <w:r w:rsidR="00F1567A" w:rsidRPr="00B3373D">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w:t>
      </w:r>
      <w:r w:rsidR="00F1567A" w:rsidRPr="00BD073A">
        <w:rPr>
          <w:rFonts w:ascii="Times New Roman" w:hAnsi="Times New Roman" w:cs="Times New Roman"/>
          <w:snapToGrid w:val="0"/>
          <w:sz w:val="26"/>
          <w:szCs w:val="26"/>
        </w:rPr>
        <w:t xml:space="preserve">качества, </w:t>
      </w:r>
      <w:r w:rsidR="00F66A18">
        <w:rPr>
          <w:rFonts w:ascii="Times New Roman" w:hAnsi="Times New Roman" w:cs="Times New Roman"/>
          <w:bCs/>
          <w:sz w:val="26"/>
          <w:szCs w:val="26"/>
        </w:rPr>
        <w:t xml:space="preserve">содержание общего имущества, </w:t>
      </w:r>
      <w:r w:rsidR="005B45D6" w:rsidRPr="00BD073A">
        <w:rPr>
          <w:rFonts w:ascii="Times New Roman" w:hAnsi="Times New Roman" w:cs="Times New Roman"/>
          <w:snapToGrid w:val="0"/>
          <w:sz w:val="26"/>
          <w:szCs w:val="26"/>
        </w:rPr>
        <w:t xml:space="preserve">предоставление мест </w:t>
      </w:r>
      <w:r w:rsidR="005B45D6">
        <w:rPr>
          <w:rFonts w:ascii="Times New Roman" w:hAnsi="Times New Roman" w:cs="Times New Roman"/>
          <w:snapToGrid w:val="0"/>
          <w:sz w:val="26"/>
          <w:szCs w:val="26"/>
        </w:rPr>
        <w:br/>
      </w:r>
      <w:r w:rsidR="005B45D6" w:rsidRPr="00BD073A">
        <w:rPr>
          <w:rFonts w:ascii="Times New Roman" w:hAnsi="Times New Roman" w:cs="Times New Roman"/>
          <w:snapToGrid w:val="0"/>
          <w:sz w:val="26"/>
          <w:szCs w:val="26"/>
        </w:rPr>
        <w:t>в ДОУ, школу, перевод ребенка из одного учебного учреждения в другое, качество медицинского обслуж</w:t>
      </w:r>
      <w:r w:rsidR="005B45D6">
        <w:rPr>
          <w:rFonts w:ascii="Times New Roman" w:hAnsi="Times New Roman" w:cs="Times New Roman"/>
          <w:snapToGrid w:val="0"/>
          <w:sz w:val="26"/>
          <w:szCs w:val="26"/>
        </w:rPr>
        <w:t xml:space="preserve">ивания в поликлиниках района, развитие транспортной инфраструктуры, </w:t>
      </w:r>
      <w:r w:rsidR="00356E96" w:rsidRPr="00BD073A">
        <w:rPr>
          <w:rFonts w:ascii="Times New Roman" w:hAnsi="Times New Roman" w:cs="Times New Roman"/>
          <w:snapToGrid w:val="0"/>
          <w:sz w:val="26"/>
          <w:szCs w:val="26"/>
        </w:rPr>
        <w:t>социальное обеспечение, предоставление жилых помещений,</w:t>
      </w:r>
      <w:r w:rsidR="00356E96">
        <w:rPr>
          <w:rFonts w:ascii="Times New Roman" w:hAnsi="Times New Roman" w:cs="Times New Roman"/>
          <w:snapToGrid w:val="0"/>
          <w:sz w:val="26"/>
          <w:szCs w:val="26"/>
        </w:rPr>
        <w:t xml:space="preserve"> </w:t>
      </w:r>
      <w:r w:rsidR="00F1567A" w:rsidRPr="00BD073A">
        <w:rPr>
          <w:rFonts w:ascii="Times New Roman" w:hAnsi="Times New Roman" w:cs="Times New Roman"/>
          <w:snapToGrid w:val="0"/>
          <w:sz w:val="26"/>
          <w:szCs w:val="26"/>
        </w:rPr>
        <w:t>строительство социальных объектов</w:t>
      </w:r>
      <w:r w:rsidR="005B45D6">
        <w:rPr>
          <w:rFonts w:ascii="Times New Roman" w:hAnsi="Times New Roman" w:cs="Times New Roman"/>
          <w:snapToGrid w:val="0"/>
          <w:sz w:val="26"/>
          <w:szCs w:val="26"/>
        </w:rPr>
        <w:t>.</w:t>
      </w:r>
      <w:r w:rsidR="00F1567A" w:rsidRPr="00BD073A">
        <w:rPr>
          <w:rFonts w:ascii="Times New Roman" w:hAnsi="Times New Roman" w:cs="Times New Roman"/>
          <w:snapToGrid w:val="0"/>
          <w:sz w:val="26"/>
          <w:szCs w:val="26"/>
        </w:rPr>
        <w:t xml:space="preserve"> </w:t>
      </w:r>
    </w:p>
    <w:p w14:paraId="554257BC" w14:textId="77777777" w:rsidR="005B45D6" w:rsidRDefault="00BD073A" w:rsidP="00B3373D">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374E1DEB" w14:textId="77777777" w:rsidR="009E386A" w:rsidRDefault="005B45D6" w:rsidP="00B3373D">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3CA7A3E8" w14:textId="780A36B8" w:rsidR="00B02D0B" w:rsidRPr="00F303E9" w:rsidRDefault="009E386A" w:rsidP="00B3373D">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ED4F01">
        <w:rPr>
          <w:rFonts w:ascii="Times New Roman" w:hAnsi="Times New Roman" w:cs="Times New Roman"/>
          <w:b/>
          <w:sz w:val="26"/>
          <w:szCs w:val="26"/>
        </w:rPr>
        <w:t xml:space="preserve">  </w:t>
      </w:r>
      <w:r w:rsidR="005B45D6">
        <w:rPr>
          <w:rFonts w:ascii="Times New Roman" w:hAnsi="Times New Roman" w:cs="Times New Roman"/>
          <w:b/>
          <w:sz w:val="26"/>
          <w:szCs w:val="26"/>
        </w:rPr>
        <w:t xml:space="preserve"> </w:t>
      </w:r>
      <w:r w:rsidR="00B02D0B" w:rsidRPr="00F303E9">
        <w:rPr>
          <w:rFonts w:ascii="Times New Roman" w:hAnsi="Times New Roman" w:cs="Times New Roman"/>
          <w:b/>
          <w:sz w:val="26"/>
          <w:szCs w:val="26"/>
        </w:rPr>
        <w:t>В сфере образования</w:t>
      </w:r>
      <w:r w:rsidR="00ED4F01">
        <w:rPr>
          <w:rFonts w:ascii="Times New Roman" w:hAnsi="Times New Roman" w:cs="Times New Roman"/>
          <w:b/>
          <w:sz w:val="26"/>
          <w:szCs w:val="26"/>
        </w:rPr>
        <w:t>.</w:t>
      </w:r>
    </w:p>
    <w:p w14:paraId="3AE08A80" w14:textId="12BBA7CC" w:rsidR="00F303E9" w:rsidRPr="00F303E9" w:rsidRDefault="00F303E9" w:rsidP="00F303E9">
      <w:pPr>
        <w:spacing w:after="0" w:line="240" w:lineRule="auto"/>
        <w:ind w:firstLine="708"/>
        <w:jc w:val="both"/>
        <w:rPr>
          <w:rFonts w:ascii="Times New Roman" w:hAnsi="Times New Roman" w:cs="Times New Roman"/>
          <w:snapToGrid w:val="0"/>
          <w:sz w:val="26"/>
          <w:szCs w:val="26"/>
        </w:rPr>
      </w:pPr>
      <w:r w:rsidRPr="00F303E9">
        <w:rPr>
          <w:rFonts w:ascii="Times New Roman" w:hAnsi="Times New Roman" w:cs="Times New Roman"/>
          <w:snapToGrid w:val="0"/>
          <w:sz w:val="26"/>
          <w:szCs w:val="26"/>
        </w:rPr>
        <w:t xml:space="preserve">Подавляющее большинство обращений граждан </w:t>
      </w:r>
      <w:r w:rsidR="00C010C7">
        <w:rPr>
          <w:rFonts w:ascii="Times New Roman" w:hAnsi="Times New Roman" w:cs="Times New Roman"/>
          <w:snapToGrid w:val="0"/>
          <w:sz w:val="26"/>
          <w:szCs w:val="26"/>
        </w:rPr>
        <w:t>–</w:t>
      </w:r>
      <w:r w:rsidR="00C010C7" w:rsidRPr="00C010C7">
        <w:rPr>
          <w:rFonts w:ascii="Times New Roman" w:hAnsi="Times New Roman" w:cs="Times New Roman"/>
          <w:snapToGrid w:val="0"/>
          <w:sz w:val="26"/>
          <w:szCs w:val="26"/>
        </w:rPr>
        <w:t xml:space="preserve"> </w:t>
      </w:r>
      <w:r w:rsidR="00C010C7">
        <w:rPr>
          <w:rFonts w:ascii="Times New Roman" w:hAnsi="Times New Roman" w:cs="Times New Roman"/>
          <w:snapToGrid w:val="0"/>
          <w:sz w:val="26"/>
          <w:szCs w:val="26"/>
        </w:rPr>
        <w:t>об</w:t>
      </w:r>
      <w:r w:rsidRPr="00F303E9">
        <w:rPr>
          <w:rFonts w:ascii="Times New Roman" w:hAnsi="Times New Roman" w:cs="Times New Roman"/>
          <w:snapToGrid w:val="0"/>
          <w:sz w:val="26"/>
          <w:szCs w:val="26"/>
        </w:rPr>
        <w:t xml:space="preserve"> отсутстви</w:t>
      </w:r>
      <w:r w:rsidR="00C010C7">
        <w:rPr>
          <w:rFonts w:ascii="Times New Roman" w:hAnsi="Times New Roman" w:cs="Times New Roman"/>
          <w:snapToGrid w:val="0"/>
          <w:sz w:val="26"/>
          <w:szCs w:val="26"/>
        </w:rPr>
        <w:t>и</w:t>
      </w:r>
      <w:r w:rsidRPr="00F303E9">
        <w:rPr>
          <w:rFonts w:ascii="Times New Roman" w:hAnsi="Times New Roman" w:cs="Times New Roman"/>
          <w:snapToGrid w:val="0"/>
          <w:sz w:val="26"/>
          <w:szCs w:val="26"/>
        </w:rPr>
        <w:t xml:space="preserve"> возможности зачислить детей в школы, находящи</w:t>
      </w:r>
      <w:r w:rsidR="00C010C7">
        <w:rPr>
          <w:rFonts w:ascii="Times New Roman" w:hAnsi="Times New Roman" w:cs="Times New Roman"/>
          <w:snapToGrid w:val="0"/>
          <w:sz w:val="26"/>
          <w:szCs w:val="26"/>
        </w:rPr>
        <w:t>хся</w:t>
      </w:r>
      <w:r w:rsidRPr="00F303E9">
        <w:rPr>
          <w:rFonts w:ascii="Times New Roman" w:hAnsi="Times New Roman" w:cs="Times New Roman"/>
          <w:snapToGrid w:val="0"/>
          <w:sz w:val="26"/>
          <w:szCs w:val="26"/>
        </w:rPr>
        <w:t xml:space="preserve"> в пешеходной доступности </w:t>
      </w:r>
      <w:r w:rsidRPr="00F303E9">
        <w:rPr>
          <w:rFonts w:ascii="Times New Roman" w:hAnsi="Times New Roman" w:cs="Times New Roman"/>
          <w:snapToGrid w:val="0"/>
          <w:sz w:val="26"/>
          <w:szCs w:val="26"/>
        </w:rPr>
        <w:br/>
        <w:t xml:space="preserve">от места проживания семьи. Это связано с дефицитом мест в общеобразовательных учреждениях, вызванном интенсивным жилищным строительством и отсутствием необходимого количества социальной инфраструктуры в Пушкинском районе Санкт-Петербурга. Все обращения рассмотрены в соответствии с требованиями Федерального закона от 02.05.2006 № 59 «О порядке рассмотрения обращений граждан Российской Федерации». Заявителям были подготовлены ответы в сроки, установленные законодательством. Гражданам предложены места для детей </w:t>
      </w:r>
      <w:r w:rsidRPr="00F303E9">
        <w:rPr>
          <w:rFonts w:ascii="Times New Roman" w:hAnsi="Times New Roman" w:cs="Times New Roman"/>
          <w:snapToGrid w:val="0"/>
          <w:sz w:val="26"/>
          <w:szCs w:val="26"/>
        </w:rPr>
        <w:br/>
        <w:t xml:space="preserve">в общеобразовательных и дошкольных учреждениях Пушкинского района, находящихся в транспортной доступности, что не противоречит требованиям действующего законодательства об образовании. </w:t>
      </w:r>
    </w:p>
    <w:p w14:paraId="4051FE5A" w14:textId="6D9FA758" w:rsidR="00F303E9" w:rsidRPr="00F303E9" w:rsidRDefault="00F303E9" w:rsidP="00F303E9">
      <w:pPr>
        <w:spacing w:after="0" w:line="240" w:lineRule="auto"/>
        <w:ind w:firstLine="567"/>
        <w:jc w:val="both"/>
        <w:rPr>
          <w:rFonts w:ascii="Times New Roman" w:hAnsi="Times New Roman" w:cs="Times New Roman"/>
          <w:snapToGrid w:val="0"/>
          <w:sz w:val="26"/>
          <w:szCs w:val="26"/>
        </w:rPr>
      </w:pPr>
      <w:r w:rsidRPr="00F303E9">
        <w:rPr>
          <w:rFonts w:ascii="Times New Roman" w:hAnsi="Times New Roman" w:cs="Times New Roman"/>
          <w:snapToGrid w:val="0"/>
          <w:sz w:val="26"/>
          <w:szCs w:val="26"/>
        </w:rPr>
        <w:t xml:space="preserve">01.09.2023 г. планируются к открытию вторые здания ГБОУ школы № 530 </w:t>
      </w:r>
      <w:r w:rsidRPr="00F303E9">
        <w:rPr>
          <w:rFonts w:ascii="Times New Roman" w:hAnsi="Times New Roman" w:cs="Times New Roman"/>
          <w:snapToGrid w:val="0"/>
          <w:sz w:val="26"/>
          <w:szCs w:val="26"/>
        </w:rPr>
        <w:br/>
        <w:t xml:space="preserve">и 511 в поселке </w:t>
      </w:r>
      <w:proofErr w:type="spellStart"/>
      <w:r w:rsidRPr="00F303E9">
        <w:rPr>
          <w:rFonts w:ascii="Times New Roman" w:hAnsi="Times New Roman" w:cs="Times New Roman"/>
          <w:snapToGrid w:val="0"/>
          <w:sz w:val="26"/>
          <w:szCs w:val="26"/>
        </w:rPr>
        <w:t>Шушары</w:t>
      </w:r>
      <w:proofErr w:type="spellEnd"/>
      <w:r w:rsidRPr="00F303E9">
        <w:rPr>
          <w:rFonts w:ascii="Times New Roman" w:hAnsi="Times New Roman" w:cs="Times New Roman"/>
          <w:snapToGrid w:val="0"/>
          <w:sz w:val="26"/>
          <w:szCs w:val="26"/>
        </w:rPr>
        <w:t xml:space="preserve"> территория Пулковские высоты и Славянка Пушкинского района.</w:t>
      </w:r>
    </w:p>
    <w:p w14:paraId="6B9FCFD7" w14:textId="28B0943B" w:rsidR="00065467" w:rsidRPr="005536B2" w:rsidRDefault="006A0E46" w:rsidP="005536B2">
      <w:pPr>
        <w:spacing w:after="0" w:line="240" w:lineRule="auto"/>
        <w:ind w:firstLine="567"/>
        <w:jc w:val="both"/>
        <w:rPr>
          <w:rFonts w:ascii="Times New Roman" w:eastAsia="Times New Roman" w:hAnsi="Times New Roman" w:cs="Times New Roman"/>
          <w:b/>
          <w:sz w:val="26"/>
          <w:szCs w:val="26"/>
        </w:rPr>
      </w:pPr>
      <w:r w:rsidRPr="005536B2">
        <w:rPr>
          <w:rFonts w:ascii="Times New Roman" w:eastAsia="Times New Roman" w:hAnsi="Times New Roman" w:cs="Times New Roman"/>
          <w:b/>
          <w:sz w:val="26"/>
          <w:szCs w:val="26"/>
        </w:rPr>
        <w:t>В</w:t>
      </w:r>
      <w:r w:rsidR="007608B1" w:rsidRPr="005536B2">
        <w:rPr>
          <w:rFonts w:ascii="Times New Roman" w:eastAsia="Times New Roman" w:hAnsi="Times New Roman" w:cs="Times New Roman"/>
          <w:b/>
          <w:sz w:val="26"/>
          <w:szCs w:val="26"/>
        </w:rPr>
        <w:t xml:space="preserve"> сфере з</w:t>
      </w:r>
      <w:r w:rsidR="00C7226E" w:rsidRPr="005536B2">
        <w:rPr>
          <w:rFonts w:ascii="Times New Roman" w:eastAsia="Times New Roman" w:hAnsi="Times New Roman" w:cs="Times New Roman"/>
          <w:b/>
          <w:sz w:val="26"/>
          <w:szCs w:val="26"/>
        </w:rPr>
        <w:t>дравоохранени</w:t>
      </w:r>
      <w:r w:rsidR="007608B1" w:rsidRPr="005536B2">
        <w:rPr>
          <w:rFonts w:ascii="Times New Roman" w:eastAsia="Times New Roman" w:hAnsi="Times New Roman" w:cs="Times New Roman"/>
          <w:b/>
          <w:sz w:val="26"/>
          <w:szCs w:val="26"/>
        </w:rPr>
        <w:t>я</w:t>
      </w:r>
      <w:r w:rsidR="00ED4F01">
        <w:rPr>
          <w:rFonts w:ascii="Times New Roman" w:eastAsia="Times New Roman" w:hAnsi="Times New Roman" w:cs="Times New Roman"/>
          <w:b/>
          <w:sz w:val="26"/>
          <w:szCs w:val="26"/>
        </w:rPr>
        <w:t>.</w:t>
      </w:r>
    </w:p>
    <w:p w14:paraId="2F27487B" w14:textId="4F68AED0" w:rsidR="005536B2" w:rsidRPr="005536B2" w:rsidRDefault="00065467" w:rsidP="005536B2">
      <w:pPr>
        <w:tabs>
          <w:tab w:val="left" w:pos="426"/>
        </w:tabs>
        <w:spacing w:after="0" w:line="240" w:lineRule="auto"/>
        <w:jc w:val="both"/>
        <w:rPr>
          <w:rFonts w:ascii="Times New Roman" w:eastAsia="Times New Roman" w:hAnsi="Times New Roman" w:cs="Times New Roman"/>
          <w:sz w:val="26"/>
          <w:szCs w:val="26"/>
        </w:rPr>
      </w:pPr>
      <w:r w:rsidRPr="005536B2">
        <w:rPr>
          <w:rFonts w:ascii="Times New Roman" w:eastAsia="Times New Roman" w:hAnsi="Times New Roman" w:cs="Times New Roman"/>
          <w:sz w:val="26"/>
          <w:szCs w:val="26"/>
        </w:rPr>
        <w:tab/>
      </w:r>
      <w:r w:rsidR="005536B2">
        <w:rPr>
          <w:rFonts w:ascii="Times New Roman" w:eastAsia="Times New Roman" w:hAnsi="Times New Roman" w:cs="Times New Roman"/>
          <w:sz w:val="26"/>
          <w:szCs w:val="26"/>
        </w:rPr>
        <w:t>Во 2 квартале н</w:t>
      </w:r>
      <w:r w:rsidR="005536B2" w:rsidRPr="005536B2">
        <w:rPr>
          <w:rFonts w:ascii="Times New Roman" w:eastAsia="Times New Roman" w:hAnsi="Times New Roman" w:cs="Times New Roman"/>
          <w:sz w:val="26"/>
          <w:szCs w:val="26"/>
        </w:rPr>
        <w:t>аиболее часто поднимаемыми гражданами в обращениях вопросами являются:</w:t>
      </w:r>
    </w:p>
    <w:p w14:paraId="1114528E" w14:textId="42B6EE41" w:rsidR="005536B2" w:rsidRPr="005536B2" w:rsidRDefault="005536B2" w:rsidP="005536B2">
      <w:pPr>
        <w:tabs>
          <w:tab w:val="left" w:pos="426"/>
        </w:tabs>
        <w:spacing w:after="0" w:line="240" w:lineRule="auto"/>
        <w:jc w:val="both"/>
        <w:rPr>
          <w:rFonts w:ascii="Times New Roman" w:eastAsia="Times New Roman" w:hAnsi="Times New Roman" w:cs="Times New Roman"/>
          <w:sz w:val="26"/>
          <w:szCs w:val="26"/>
        </w:rPr>
      </w:pPr>
      <w:r w:rsidRPr="005536B2">
        <w:rPr>
          <w:rFonts w:ascii="Times New Roman" w:eastAsia="Times New Roman" w:hAnsi="Times New Roman" w:cs="Times New Roman"/>
          <w:sz w:val="26"/>
          <w:szCs w:val="26"/>
        </w:rPr>
        <w:t xml:space="preserve"> </w:t>
      </w:r>
      <w:r w:rsidR="00C010C7">
        <w:rPr>
          <w:rFonts w:ascii="Times New Roman" w:eastAsia="Times New Roman" w:hAnsi="Times New Roman" w:cs="Times New Roman"/>
          <w:sz w:val="26"/>
          <w:szCs w:val="26"/>
        </w:rPr>
        <w:tab/>
      </w:r>
      <w:r w:rsidRPr="005536B2">
        <w:rPr>
          <w:rFonts w:ascii="Times New Roman" w:eastAsia="Times New Roman" w:hAnsi="Times New Roman" w:cs="Times New Roman"/>
          <w:sz w:val="26"/>
          <w:szCs w:val="26"/>
        </w:rPr>
        <w:t xml:space="preserve"> 1. Недостаточная доступность первичной медико-санитарной помощи в районах интенсивного строительства (пос. </w:t>
      </w:r>
      <w:proofErr w:type="spellStart"/>
      <w:r w:rsidRPr="005536B2">
        <w:rPr>
          <w:rFonts w:ascii="Times New Roman" w:eastAsia="Times New Roman" w:hAnsi="Times New Roman" w:cs="Times New Roman"/>
          <w:sz w:val="26"/>
          <w:szCs w:val="26"/>
        </w:rPr>
        <w:t>Шушары</w:t>
      </w:r>
      <w:proofErr w:type="spellEnd"/>
      <w:r w:rsidRPr="005536B2">
        <w:rPr>
          <w:rFonts w:ascii="Times New Roman" w:eastAsia="Times New Roman" w:hAnsi="Times New Roman" w:cs="Times New Roman"/>
          <w:sz w:val="26"/>
          <w:szCs w:val="26"/>
        </w:rPr>
        <w:t xml:space="preserve">, пос. </w:t>
      </w:r>
      <w:proofErr w:type="spellStart"/>
      <w:r w:rsidRPr="005536B2">
        <w:rPr>
          <w:rFonts w:ascii="Times New Roman" w:eastAsia="Times New Roman" w:hAnsi="Times New Roman" w:cs="Times New Roman"/>
          <w:sz w:val="26"/>
          <w:szCs w:val="26"/>
        </w:rPr>
        <w:t>Ленсоветовский</w:t>
      </w:r>
      <w:proofErr w:type="spellEnd"/>
      <w:r w:rsidRPr="005536B2">
        <w:rPr>
          <w:rFonts w:ascii="Times New Roman" w:eastAsia="Times New Roman" w:hAnsi="Times New Roman" w:cs="Times New Roman"/>
          <w:sz w:val="26"/>
          <w:szCs w:val="26"/>
        </w:rPr>
        <w:t xml:space="preserve"> и др., где отсутствуют полноценные поликлиники).</w:t>
      </w:r>
    </w:p>
    <w:p w14:paraId="53AFD878" w14:textId="3031AD99" w:rsidR="005536B2" w:rsidRPr="005536B2" w:rsidRDefault="005536B2" w:rsidP="005536B2">
      <w:pPr>
        <w:tabs>
          <w:tab w:val="left" w:pos="426"/>
        </w:tabs>
        <w:spacing w:after="0" w:line="240" w:lineRule="auto"/>
        <w:jc w:val="both"/>
        <w:rPr>
          <w:rFonts w:ascii="Times New Roman" w:eastAsia="Times New Roman" w:hAnsi="Times New Roman" w:cs="Times New Roman"/>
          <w:sz w:val="26"/>
          <w:szCs w:val="26"/>
        </w:rPr>
      </w:pPr>
      <w:r w:rsidRPr="005536B2">
        <w:rPr>
          <w:rFonts w:ascii="Times New Roman" w:eastAsia="Times New Roman" w:hAnsi="Times New Roman" w:cs="Times New Roman"/>
          <w:sz w:val="26"/>
          <w:szCs w:val="26"/>
        </w:rPr>
        <w:t xml:space="preserve">  </w:t>
      </w:r>
      <w:r w:rsidR="00C010C7">
        <w:rPr>
          <w:rFonts w:ascii="Times New Roman" w:eastAsia="Times New Roman" w:hAnsi="Times New Roman" w:cs="Times New Roman"/>
          <w:sz w:val="26"/>
          <w:szCs w:val="26"/>
        </w:rPr>
        <w:tab/>
      </w:r>
      <w:r w:rsidRPr="005536B2">
        <w:rPr>
          <w:rFonts w:ascii="Times New Roman" w:eastAsia="Times New Roman" w:hAnsi="Times New Roman" w:cs="Times New Roman"/>
          <w:sz w:val="26"/>
          <w:szCs w:val="26"/>
        </w:rPr>
        <w:t>Гражданам направлялся подробный ответ,</w:t>
      </w:r>
      <w:r w:rsidR="00C010C7">
        <w:rPr>
          <w:rFonts w:ascii="Times New Roman" w:eastAsia="Times New Roman" w:hAnsi="Times New Roman" w:cs="Times New Roman"/>
          <w:sz w:val="26"/>
          <w:szCs w:val="26"/>
        </w:rPr>
        <w:t xml:space="preserve"> о том,</w:t>
      </w:r>
      <w:r w:rsidRPr="005536B2">
        <w:rPr>
          <w:rFonts w:ascii="Times New Roman" w:eastAsia="Times New Roman" w:hAnsi="Times New Roman" w:cs="Times New Roman"/>
          <w:sz w:val="26"/>
          <w:szCs w:val="26"/>
        </w:rPr>
        <w:t xml:space="preserve"> что в настоящее время в поликлиниках районов-новостроек временно наблюдается дефицит ряда врачей-специалистов, что обусловлено отсутствием свободных площадей для размещения кабинетов врачей-специалистов. Причиной указанной ситуации являлись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1C1046FE" w14:textId="7CDD87B1" w:rsidR="005536B2" w:rsidRPr="005536B2" w:rsidRDefault="00C010C7" w:rsidP="005536B2">
      <w:pPr>
        <w:tabs>
          <w:tab w:val="left" w:pos="42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536B2" w:rsidRPr="005536B2">
        <w:rPr>
          <w:rFonts w:ascii="Times New Roman" w:eastAsia="Times New Roman" w:hAnsi="Times New Roman" w:cs="Times New Roman"/>
          <w:sz w:val="26"/>
          <w:szCs w:val="26"/>
        </w:rPr>
        <w:t xml:space="preserve">  2. Длительное ожидание очереди на УЗИ, КТ, МРТ и т.д</w:t>
      </w:r>
      <w:r>
        <w:rPr>
          <w:rFonts w:ascii="Times New Roman" w:eastAsia="Times New Roman" w:hAnsi="Times New Roman" w:cs="Times New Roman"/>
          <w:sz w:val="26"/>
          <w:szCs w:val="26"/>
        </w:rPr>
        <w:t>.</w:t>
      </w:r>
      <w:r w:rsidR="005536B2" w:rsidRPr="005536B2">
        <w:rPr>
          <w:rFonts w:ascii="Times New Roman" w:eastAsia="Times New Roman" w:hAnsi="Times New Roman" w:cs="Times New Roman"/>
          <w:sz w:val="26"/>
          <w:szCs w:val="26"/>
        </w:rPr>
        <w:t xml:space="preserve"> </w:t>
      </w:r>
    </w:p>
    <w:p w14:paraId="14FA1B1B" w14:textId="77777777" w:rsidR="00C010C7" w:rsidRDefault="005536B2" w:rsidP="005536B2">
      <w:pPr>
        <w:tabs>
          <w:tab w:val="left" w:pos="426"/>
        </w:tabs>
        <w:spacing w:after="0" w:line="240" w:lineRule="auto"/>
        <w:jc w:val="both"/>
        <w:rPr>
          <w:rFonts w:ascii="Times New Roman" w:eastAsia="Times New Roman" w:hAnsi="Times New Roman" w:cs="Times New Roman"/>
          <w:sz w:val="26"/>
          <w:szCs w:val="26"/>
        </w:rPr>
      </w:pPr>
      <w:r w:rsidRPr="005536B2">
        <w:rPr>
          <w:rFonts w:ascii="Times New Roman" w:eastAsia="Times New Roman" w:hAnsi="Times New Roman" w:cs="Times New Roman"/>
          <w:sz w:val="26"/>
          <w:szCs w:val="26"/>
        </w:rPr>
        <w:t xml:space="preserve"> </w:t>
      </w:r>
      <w:r w:rsidR="00C010C7">
        <w:rPr>
          <w:rFonts w:ascii="Times New Roman" w:eastAsia="Times New Roman" w:hAnsi="Times New Roman" w:cs="Times New Roman"/>
          <w:sz w:val="26"/>
          <w:szCs w:val="26"/>
        </w:rPr>
        <w:tab/>
      </w:r>
      <w:r w:rsidRPr="005536B2">
        <w:rPr>
          <w:rFonts w:ascii="Times New Roman" w:eastAsia="Times New Roman" w:hAnsi="Times New Roman" w:cs="Times New Roman"/>
          <w:sz w:val="26"/>
          <w:szCs w:val="26"/>
        </w:rPr>
        <w:t xml:space="preserve"> Длительное ожидание данных исследований связано с большим количеством плановых пациентов, а также пациентов, направленных по жизненным показаниям</w:t>
      </w:r>
      <w:r w:rsidR="00C010C7">
        <w:rPr>
          <w:rFonts w:ascii="Times New Roman" w:eastAsia="Times New Roman" w:hAnsi="Times New Roman" w:cs="Times New Roman"/>
          <w:sz w:val="26"/>
          <w:szCs w:val="26"/>
        </w:rPr>
        <w:t>.</w:t>
      </w:r>
    </w:p>
    <w:p w14:paraId="7002FBEA" w14:textId="59EE89F0" w:rsidR="00DB496D" w:rsidRPr="006A0EFF" w:rsidRDefault="00C010C7" w:rsidP="005536B2">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sidR="00DB496D" w:rsidRPr="006A0EFF">
        <w:rPr>
          <w:rFonts w:ascii="Times New Roman" w:hAnsi="Times New Roman" w:cs="Times New Roman"/>
          <w:b/>
          <w:sz w:val="26"/>
          <w:szCs w:val="26"/>
        </w:rPr>
        <w:t>В сфере молодежной политики, физической культуры и спорта</w:t>
      </w:r>
      <w:r w:rsidR="00587A3C" w:rsidRPr="006A0EFF">
        <w:rPr>
          <w:rFonts w:ascii="Times New Roman" w:hAnsi="Times New Roman" w:cs="Times New Roman"/>
          <w:b/>
          <w:sz w:val="26"/>
          <w:szCs w:val="26"/>
        </w:rPr>
        <w:t>.</w:t>
      </w:r>
    </w:p>
    <w:p w14:paraId="01C1DD63" w14:textId="794A1338" w:rsidR="006A0EFF" w:rsidRPr="006A0EFF" w:rsidRDefault="009023C4" w:rsidP="00CC0B63">
      <w:pPr>
        <w:tabs>
          <w:tab w:val="left" w:pos="426"/>
        </w:tabs>
        <w:spacing w:after="0" w:line="240" w:lineRule="auto"/>
        <w:ind w:firstLine="567"/>
        <w:jc w:val="both"/>
        <w:rPr>
          <w:rFonts w:ascii="Times New Roman" w:hAnsi="Times New Roman" w:cs="Times New Roman"/>
          <w:sz w:val="26"/>
          <w:szCs w:val="26"/>
        </w:rPr>
      </w:pPr>
      <w:r w:rsidRPr="006A0EFF">
        <w:rPr>
          <w:rFonts w:ascii="Times New Roman" w:hAnsi="Times New Roman" w:cs="Times New Roman"/>
          <w:sz w:val="26"/>
          <w:szCs w:val="26"/>
        </w:rPr>
        <w:t>В отчетном периоде наибольший интерес представляли обращения</w:t>
      </w:r>
      <w:r w:rsidR="006A0EFF" w:rsidRPr="006A0EFF">
        <w:rPr>
          <w:rFonts w:ascii="Times New Roman" w:hAnsi="Times New Roman" w:cs="Times New Roman"/>
          <w:sz w:val="26"/>
          <w:szCs w:val="26"/>
        </w:rPr>
        <w:t>,</w:t>
      </w:r>
      <w:r w:rsidRPr="006A0EFF">
        <w:rPr>
          <w:rFonts w:ascii="Times New Roman" w:hAnsi="Times New Roman" w:cs="Times New Roman"/>
          <w:sz w:val="26"/>
          <w:szCs w:val="26"/>
        </w:rPr>
        <w:t xml:space="preserve"> </w:t>
      </w:r>
      <w:r w:rsidR="006A0EFF" w:rsidRPr="006A0EFF">
        <w:rPr>
          <w:rFonts w:ascii="Times New Roman" w:hAnsi="Times New Roman"/>
          <w:sz w:val="26"/>
          <w:szCs w:val="26"/>
        </w:rPr>
        <w:t xml:space="preserve">касающиеся </w:t>
      </w:r>
      <w:r w:rsidR="00C010C7">
        <w:rPr>
          <w:rFonts w:ascii="Times New Roman" w:hAnsi="Times New Roman"/>
          <w:sz w:val="26"/>
          <w:szCs w:val="26"/>
        </w:rPr>
        <w:t xml:space="preserve">посещения </w:t>
      </w:r>
      <w:r w:rsidR="008F770D">
        <w:rPr>
          <w:rFonts w:ascii="Times New Roman" w:hAnsi="Times New Roman"/>
          <w:sz w:val="26"/>
          <w:szCs w:val="26"/>
        </w:rPr>
        <w:t xml:space="preserve">и функционирования </w:t>
      </w:r>
      <w:r w:rsidR="006A0EFF" w:rsidRPr="006A0EFF">
        <w:rPr>
          <w:rFonts w:ascii="Times New Roman" w:hAnsi="Times New Roman"/>
          <w:sz w:val="26"/>
          <w:szCs w:val="26"/>
        </w:rPr>
        <w:t xml:space="preserve">спортивных объектов, </w:t>
      </w:r>
      <w:proofErr w:type="spellStart"/>
      <w:r w:rsidR="006A0EFF" w:rsidRPr="006A0EFF">
        <w:rPr>
          <w:rFonts w:ascii="Times New Roman" w:hAnsi="Times New Roman"/>
          <w:sz w:val="26"/>
          <w:szCs w:val="26"/>
        </w:rPr>
        <w:t>волонтерства</w:t>
      </w:r>
      <w:proofErr w:type="spellEnd"/>
      <w:r w:rsidR="006A0EFF" w:rsidRPr="006A0EFF">
        <w:rPr>
          <w:rFonts w:ascii="Times New Roman" w:hAnsi="Times New Roman"/>
          <w:sz w:val="26"/>
          <w:szCs w:val="26"/>
        </w:rPr>
        <w:t>, организации досуга для молодежи.</w:t>
      </w:r>
      <w:r w:rsidRPr="006A0EFF">
        <w:rPr>
          <w:rFonts w:ascii="Times New Roman" w:hAnsi="Times New Roman" w:cs="Times New Roman"/>
          <w:sz w:val="26"/>
          <w:szCs w:val="26"/>
        </w:rPr>
        <w:t xml:space="preserve"> Заявителям напра</w:t>
      </w:r>
      <w:r w:rsidR="006A0EFF" w:rsidRPr="006A0EFF">
        <w:rPr>
          <w:rFonts w:ascii="Times New Roman" w:hAnsi="Times New Roman" w:cs="Times New Roman"/>
          <w:sz w:val="26"/>
          <w:szCs w:val="26"/>
        </w:rPr>
        <w:t>влялись подробные разъяснения о</w:t>
      </w:r>
      <w:r w:rsidR="00C010C7">
        <w:rPr>
          <w:rFonts w:ascii="Times New Roman" w:hAnsi="Times New Roman" w:cs="Times New Roman"/>
          <w:sz w:val="26"/>
          <w:szCs w:val="26"/>
        </w:rPr>
        <w:t xml:space="preserve">б организации </w:t>
      </w:r>
      <w:proofErr w:type="gramStart"/>
      <w:r w:rsidR="00C010C7">
        <w:rPr>
          <w:rFonts w:ascii="Times New Roman" w:hAnsi="Times New Roman" w:cs="Times New Roman"/>
          <w:sz w:val="26"/>
          <w:szCs w:val="26"/>
        </w:rPr>
        <w:t xml:space="preserve">работы </w:t>
      </w:r>
      <w:r w:rsidRPr="006A0EFF">
        <w:rPr>
          <w:rFonts w:ascii="Times New Roman" w:hAnsi="Times New Roman" w:cs="Times New Roman"/>
          <w:sz w:val="26"/>
          <w:szCs w:val="26"/>
        </w:rPr>
        <w:t xml:space="preserve"> объект</w:t>
      </w:r>
      <w:r w:rsidR="00C010C7">
        <w:rPr>
          <w:rFonts w:ascii="Times New Roman" w:hAnsi="Times New Roman" w:cs="Times New Roman"/>
          <w:sz w:val="26"/>
          <w:szCs w:val="26"/>
        </w:rPr>
        <w:t>ов</w:t>
      </w:r>
      <w:proofErr w:type="gramEnd"/>
      <w:r w:rsidRPr="006A0EFF">
        <w:rPr>
          <w:rFonts w:ascii="Times New Roman" w:hAnsi="Times New Roman" w:cs="Times New Roman"/>
          <w:sz w:val="26"/>
          <w:szCs w:val="26"/>
        </w:rPr>
        <w:t>, а также</w:t>
      </w:r>
      <w:r w:rsidR="00C010C7">
        <w:rPr>
          <w:rFonts w:ascii="Times New Roman" w:hAnsi="Times New Roman" w:cs="Times New Roman"/>
          <w:sz w:val="26"/>
          <w:szCs w:val="26"/>
        </w:rPr>
        <w:t xml:space="preserve"> </w:t>
      </w:r>
      <w:r w:rsidRPr="006A0EFF">
        <w:rPr>
          <w:rFonts w:ascii="Times New Roman" w:hAnsi="Times New Roman" w:cs="Times New Roman"/>
          <w:sz w:val="26"/>
          <w:szCs w:val="26"/>
        </w:rPr>
        <w:t>о перспективных проектах.</w:t>
      </w:r>
    </w:p>
    <w:p w14:paraId="7AD37659" w14:textId="28F8F82C" w:rsidR="006D0092" w:rsidRPr="00BD4B2C" w:rsidRDefault="00F352A0" w:rsidP="00587A3C">
      <w:pPr>
        <w:tabs>
          <w:tab w:val="left" w:pos="426"/>
        </w:tabs>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b/>
          <w:sz w:val="26"/>
          <w:szCs w:val="26"/>
        </w:rPr>
        <w:t>В сфере социальной защиты населения</w:t>
      </w:r>
      <w:r w:rsidR="00587A3C" w:rsidRPr="00BD4B2C">
        <w:rPr>
          <w:rFonts w:ascii="Times New Roman" w:hAnsi="Times New Roman" w:cs="Times New Roman"/>
          <w:b/>
          <w:sz w:val="26"/>
          <w:szCs w:val="26"/>
        </w:rPr>
        <w:t>.</w:t>
      </w:r>
    </w:p>
    <w:p w14:paraId="1DC197E0" w14:textId="42047D25" w:rsidR="00C17A23" w:rsidRPr="00BD4B2C" w:rsidRDefault="00C17A23" w:rsidP="009023C4">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В</w:t>
      </w:r>
      <w:r w:rsidR="00BD4B2C" w:rsidRPr="00BD4B2C">
        <w:rPr>
          <w:rFonts w:ascii="Times New Roman" w:hAnsi="Times New Roman" w:cs="Times New Roman"/>
          <w:sz w:val="26"/>
          <w:szCs w:val="26"/>
        </w:rPr>
        <w:t>о 2</w:t>
      </w:r>
      <w:r w:rsidRPr="00BD4B2C">
        <w:rPr>
          <w:rFonts w:ascii="Times New Roman" w:hAnsi="Times New Roman" w:cs="Times New Roman"/>
          <w:sz w:val="26"/>
          <w:szCs w:val="26"/>
        </w:rPr>
        <w:t xml:space="preserve"> квартале 2023 года наибольшее количество обращений граждан поступило в администрацию Пушкинского района в отношении нового единого ежемесячного пособия в связи с рождением и воспитанием ребенка.</w:t>
      </w:r>
    </w:p>
    <w:p w14:paraId="26EC362E" w14:textId="7B89C813" w:rsidR="00C17A23" w:rsidRPr="00BD4B2C" w:rsidRDefault="00C17A23" w:rsidP="009023C4">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 xml:space="preserve">С 01.01.2023 полномочия по назначению ежемесячного пособия в связи </w:t>
      </w:r>
      <w:r w:rsidR="00BD4B2C" w:rsidRPr="00BD4B2C">
        <w:rPr>
          <w:rFonts w:ascii="Times New Roman" w:hAnsi="Times New Roman" w:cs="Times New Roman"/>
          <w:sz w:val="26"/>
          <w:szCs w:val="26"/>
        </w:rPr>
        <w:br/>
      </w:r>
      <w:r w:rsidRPr="00BD4B2C">
        <w:rPr>
          <w:rFonts w:ascii="Times New Roman" w:hAnsi="Times New Roman" w:cs="Times New Roman"/>
          <w:sz w:val="26"/>
          <w:szCs w:val="26"/>
        </w:rPr>
        <w:t>с рождением и воспитанием ребенка переданы единому оператору — Социальный фонд России (Фонд пенсионного и социального страхования Российской Федерации).</w:t>
      </w:r>
    </w:p>
    <w:p w14:paraId="4EE75954" w14:textId="491FC16F" w:rsidR="00C17A23" w:rsidRPr="00BD4B2C" w:rsidRDefault="009C7585" w:rsidP="009023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w:t>
      </w:r>
      <w:r w:rsidR="00C17A23" w:rsidRPr="00BD4B2C">
        <w:rPr>
          <w:rFonts w:ascii="Times New Roman" w:hAnsi="Times New Roman" w:cs="Times New Roman"/>
          <w:sz w:val="26"/>
          <w:szCs w:val="26"/>
        </w:rPr>
        <w:t xml:space="preserve">беспечено информирование граждан по вопросу предоставления указанного единого пособия посредством размещения данной информации на официальном </w:t>
      </w:r>
      <w:r w:rsidR="00C17A23" w:rsidRPr="00BD4B2C">
        <w:rPr>
          <w:rFonts w:ascii="Times New Roman" w:hAnsi="Times New Roman" w:cs="Times New Roman"/>
          <w:sz w:val="26"/>
          <w:szCs w:val="26"/>
        </w:rPr>
        <w:lastRenderedPageBreak/>
        <w:t>сайте Администрации</w:t>
      </w:r>
      <w:r w:rsidR="00587A3C" w:rsidRPr="00BD4B2C">
        <w:rPr>
          <w:rFonts w:ascii="Times New Roman" w:hAnsi="Times New Roman" w:cs="Times New Roman"/>
          <w:sz w:val="26"/>
          <w:szCs w:val="26"/>
        </w:rPr>
        <w:t xml:space="preserve"> </w:t>
      </w:r>
      <w:r w:rsidR="00C17A23" w:rsidRPr="00BD4B2C">
        <w:rPr>
          <w:rFonts w:ascii="Times New Roman" w:hAnsi="Times New Roman" w:cs="Times New Roman"/>
          <w:sz w:val="26"/>
          <w:szCs w:val="26"/>
        </w:rPr>
        <w:t>в СМИ</w:t>
      </w:r>
      <w:r w:rsidR="00587A3C" w:rsidRPr="00BD4B2C">
        <w:rPr>
          <w:rFonts w:ascii="Times New Roman" w:hAnsi="Times New Roman" w:cs="Times New Roman"/>
          <w:sz w:val="26"/>
          <w:szCs w:val="26"/>
        </w:rPr>
        <w:t>,</w:t>
      </w:r>
      <w:r w:rsidR="00C17A23" w:rsidRPr="00BD4B2C">
        <w:rPr>
          <w:rFonts w:ascii="Times New Roman" w:hAnsi="Times New Roman" w:cs="Times New Roman"/>
          <w:sz w:val="26"/>
          <w:szCs w:val="26"/>
        </w:rPr>
        <w:t xml:space="preserve"> ежедневно осуществляется консультирование граждан.</w:t>
      </w:r>
    </w:p>
    <w:p w14:paraId="56EDE514" w14:textId="3A0F9848" w:rsidR="00C17A23" w:rsidRPr="00BD4B2C" w:rsidRDefault="00587A3C" w:rsidP="009023C4">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П</w:t>
      </w:r>
      <w:r w:rsidR="00C17A23" w:rsidRPr="00BD4B2C">
        <w:rPr>
          <w:rFonts w:ascii="Times New Roman" w:hAnsi="Times New Roman" w:cs="Times New Roman"/>
          <w:sz w:val="26"/>
          <w:szCs w:val="26"/>
        </w:rPr>
        <w:t>оступали обращения граждан по вопросам предоставления ежемесячных пособий на детей из многодетных семей</w:t>
      </w:r>
      <w:r w:rsidR="00BD4B2C">
        <w:rPr>
          <w:rFonts w:ascii="Times New Roman" w:hAnsi="Times New Roman" w:cs="Times New Roman"/>
          <w:sz w:val="26"/>
          <w:szCs w:val="26"/>
        </w:rPr>
        <w:t>,</w:t>
      </w:r>
      <w:r w:rsidR="00C17A23" w:rsidRPr="00BD4B2C">
        <w:rPr>
          <w:rFonts w:ascii="Times New Roman" w:hAnsi="Times New Roman" w:cs="Times New Roman"/>
          <w:sz w:val="26"/>
          <w:szCs w:val="26"/>
        </w:rPr>
        <w:t xml:space="preserve"> по вопросам оказания государственной социальной помощи и государственной социальной помощи на основании социального контракта малоимущим семьям и малоимущим </w:t>
      </w:r>
      <w:r w:rsidR="00FF63B3" w:rsidRPr="00BD4B2C">
        <w:rPr>
          <w:rFonts w:ascii="Times New Roman" w:hAnsi="Times New Roman" w:cs="Times New Roman"/>
          <w:sz w:val="26"/>
          <w:szCs w:val="26"/>
        </w:rPr>
        <w:t xml:space="preserve">одиноко проживающим гражданам, </w:t>
      </w:r>
      <w:r w:rsidR="00C17A23" w:rsidRPr="00BD4B2C">
        <w:rPr>
          <w:rFonts w:ascii="Times New Roman" w:hAnsi="Times New Roman" w:cs="Times New Roman"/>
          <w:sz w:val="26"/>
          <w:szCs w:val="26"/>
        </w:rPr>
        <w:t>материальной помощи гражданам, оказавшимся в трудной жизненной ситуации, оказание адресной помощи.</w:t>
      </w:r>
    </w:p>
    <w:p w14:paraId="4D51C379" w14:textId="06050A75" w:rsidR="00C17A23" w:rsidRPr="00BD4B2C" w:rsidRDefault="00587A3C" w:rsidP="00587A3C">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Н</w:t>
      </w:r>
      <w:r w:rsidR="00C17A23" w:rsidRPr="00BD4B2C">
        <w:rPr>
          <w:rFonts w:ascii="Times New Roman" w:hAnsi="Times New Roman" w:cs="Times New Roman"/>
          <w:sz w:val="26"/>
          <w:szCs w:val="26"/>
        </w:rPr>
        <w:t xml:space="preserve">аправляется подробный ответ в части предоставления мер социальной поддержки в соответствии </w:t>
      </w:r>
      <w:r w:rsidRPr="00BD4B2C">
        <w:rPr>
          <w:rFonts w:ascii="Times New Roman" w:hAnsi="Times New Roman" w:cs="Times New Roman"/>
          <w:sz w:val="26"/>
          <w:szCs w:val="26"/>
        </w:rPr>
        <w:t xml:space="preserve">с законодательством. </w:t>
      </w:r>
      <w:r w:rsidR="00C17A23" w:rsidRPr="00BD4B2C">
        <w:rPr>
          <w:rFonts w:ascii="Times New Roman" w:hAnsi="Times New Roman" w:cs="Times New Roman"/>
          <w:sz w:val="26"/>
          <w:szCs w:val="26"/>
        </w:rPr>
        <w:t xml:space="preserve">Дополнительно предоставляется информация о перечне документов, необходимых для оказания государственной социальной помощи. </w:t>
      </w:r>
    </w:p>
    <w:p w14:paraId="54C4D9FD" w14:textId="5ADD3FA4" w:rsidR="00C17A23" w:rsidRPr="00BD4B2C" w:rsidRDefault="00C17A23" w:rsidP="009023C4">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 xml:space="preserve"> Актуальны</w:t>
      </w:r>
      <w:r w:rsidR="00587A3C" w:rsidRPr="00BD4B2C">
        <w:rPr>
          <w:rFonts w:ascii="Times New Roman" w:hAnsi="Times New Roman" w:cs="Times New Roman"/>
          <w:sz w:val="26"/>
          <w:szCs w:val="26"/>
        </w:rPr>
        <w:t xml:space="preserve"> были в</w:t>
      </w:r>
      <w:r w:rsidRPr="00BD4B2C">
        <w:rPr>
          <w:rFonts w:ascii="Times New Roman" w:hAnsi="Times New Roman" w:cs="Times New Roman"/>
          <w:sz w:val="26"/>
          <w:szCs w:val="26"/>
        </w:rPr>
        <w:t>опросы граждан, касающиеся предоставления мер социальной поддержки и дополнительных мер социальной поддержки по оплате жилого помещения и коммунальных услуг.</w:t>
      </w:r>
    </w:p>
    <w:p w14:paraId="213C9A47" w14:textId="6F82D221" w:rsidR="00EF38C1" w:rsidRPr="003C1494" w:rsidRDefault="00EF38C1" w:rsidP="00B3373D">
      <w:pPr>
        <w:spacing w:after="0" w:line="240" w:lineRule="auto"/>
        <w:ind w:firstLine="567"/>
        <w:jc w:val="both"/>
        <w:rPr>
          <w:rFonts w:ascii="Times New Roman" w:hAnsi="Times New Roman" w:cs="Times New Roman"/>
          <w:bCs/>
          <w:sz w:val="26"/>
          <w:szCs w:val="26"/>
        </w:rPr>
      </w:pPr>
      <w:r w:rsidRPr="003C1494">
        <w:rPr>
          <w:rFonts w:ascii="Times New Roman" w:hAnsi="Times New Roman" w:cs="Times New Roman"/>
          <w:b/>
          <w:bCs/>
          <w:sz w:val="26"/>
          <w:szCs w:val="26"/>
        </w:rPr>
        <w:t>В сфере ЖКХ</w:t>
      </w:r>
      <w:r w:rsidR="00587A3C" w:rsidRPr="003C1494">
        <w:rPr>
          <w:rFonts w:ascii="Times New Roman" w:hAnsi="Times New Roman" w:cs="Times New Roman"/>
          <w:b/>
          <w:bCs/>
          <w:sz w:val="26"/>
          <w:szCs w:val="26"/>
        </w:rPr>
        <w:t>.</w:t>
      </w:r>
      <w:r w:rsidRPr="003C1494">
        <w:rPr>
          <w:rFonts w:ascii="Times New Roman" w:hAnsi="Times New Roman" w:cs="Times New Roman"/>
          <w:bCs/>
          <w:sz w:val="26"/>
          <w:szCs w:val="26"/>
        </w:rPr>
        <w:t xml:space="preserve"> </w:t>
      </w:r>
    </w:p>
    <w:p w14:paraId="206BF398" w14:textId="77777777" w:rsidR="003C1494" w:rsidRPr="00BD4B2C" w:rsidRDefault="003C1494" w:rsidP="00BD4B2C">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В сфере ЖКХ большое количество обращений по вопросам работы управляющих компаний по содержанию и текущему ремонту жилого фонда, качества коммунального обслуживания многоквартирных домов (далее МКД), выбора формы управления МКД, вопросы теплоснабжения, горячего и холодного водоснабжения, законности проведения перепланировок в МКД, проверки правильности начисления коммунальных платежей.</w:t>
      </w:r>
    </w:p>
    <w:p w14:paraId="0C92EAB4" w14:textId="77777777" w:rsidR="003C1494" w:rsidRPr="00BD4B2C" w:rsidRDefault="003C1494" w:rsidP="00BD4B2C">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За 2 квартал 2023 года поступило 4 обращения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7B42A173" w14:textId="11B8E184" w:rsidR="003C1494" w:rsidRPr="00BD4B2C" w:rsidRDefault="003C1494" w:rsidP="00BD4B2C">
      <w:pPr>
        <w:spacing w:after="0" w:line="240" w:lineRule="auto"/>
        <w:ind w:firstLine="567"/>
        <w:jc w:val="both"/>
        <w:rPr>
          <w:rFonts w:ascii="Times New Roman" w:hAnsi="Times New Roman" w:cs="Times New Roman"/>
          <w:sz w:val="26"/>
          <w:szCs w:val="26"/>
        </w:rPr>
      </w:pPr>
      <w:r w:rsidRPr="00BD4B2C">
        <w:rPr>
          <w:rFonts w:ascii="Times New Roman" w:hAnsi="Times New Roman" w:cs="Times New Roman"/>
          <w:sz w:val="26"/>
          <w:szCs w:val="26"/>
        </w:rPr>
        <w:t>По вопросам проверки правильности начисления коммунальных платежей было проведено 2 заседания комиссии по рассмотрению разногласий начисления квартплаты и платежей за предоставленные коммунальные услуги.</w:t>
      </w:r>
    </w:p>
    <w:p w14:paraId="605CF762" w14:textId="19AE8E58" w:rsidR="00D65EB3" w:rsidRPr="003C1494" w:rsidRDefault="00FB3E93" w:rsidP="00B3373D">
      <w:pPr>
        <w:spacing w:after="0" w:line="240" w:lineRule="auto"/>
        <w:ind w:firstLine="708"/>
        <w:jc w:val="both"/>
        <w:rPr>
          <w:rFonts w:ascii="Times New Roman" w:hAnsi="Times New Roman" w:cs="Times New Roman"/>
          <w:b/>
          <w:sz w:val="26"/>
          <w:szCs w:val="26"/>
        </w:rPr>
      </w:pPr>
      <w:r w:rsidRPr="003C1494">
        <w:rPr>
          <w:rFonts w:ascii="Times New Roman" w:hAnsi="Times New Roman" w:cs="Times New Roman"/>
          <w:b/>
          <w:sz w:val="26"/>
          <w:szCs w:val="26"/>
        </w:rPr>
        <w:t>В сфере благоустройства</w:t>
      </w:r>
      <w:r w:rsidR="00587A3C" w:rsidRPr="003C1494">
        <w:rPr>
          <w:rFonts w:ascii="Times New Roman" w:hAnsi="Times New Roman" w:cs="Times New Roman"/>
          <w:b/>
          <w:sz w:val="26"/>
          <w:szCs w:val="26"/>
        </w:rPr>
        <w:t>.</w:t>
      </w:r>
      <w:r w:rsidRPr="003C1494">
        <w:rPr>
          <w:rFonts w:ascii="Times New Roman" w:hAnsi="Times New Roman" w:cs="Times New Roman"/>
          <w:b/>
          <w:sz w:val="26"/>
          <w:szCs w:val="26"/>
        </w:rPr>
        <w:t xml:space="preserve"> </w:t>
      </w:r>
      <w:r w:rsidR="00677341" w:rsidRPr="003C1494">
        <w:rPr>
          <w:rFonts w:ascii="Times New Roman" w:hAnsi="Times New Roman" w:cs="Times New Roman"/>
          <w:b/>
          <w:sz w:val="26"/>
          <w:szCs w:val="26"/>
        </w:rPr>
        <w:t xml:space="preserve"> </w:t>
      </w:r>
    </w:p>
    <w:p w14:paraId="2DDCD7EE" w14:textId="16E185F5" w:rsidR="008A1E63" w:rsidRPr="003C1494" w:rsidRDefault="008A1E63" w:rsidP="00BD073A">
      <w:pPr>
        <w:pStyle w:val="times"/>
        <w:ind w:firstLine="708"/>
        <w:jc w:val="both"/>
        <w:rPr>
          <w:b w:val="0"/>
          <w:sz w:val="26"/>
          <w:szCs w:val="26"/>
        </w:rPr>
      </w:pPr>
      <w:r w:rsidRPr="003C1494">
        <w:rPr>
          <w:b w:val="0"/>
          <w:sz w:val="26"/>
          <w:szCs w:val="26"/>
        </w:rPr>
        <w:t>Вопросы благоустройства территории всегда наиболее актуальны для населения</w:t>
      </w:r>
      <w:r w:rsidR="00A03DC5" w:rsidRPr="003C1494">
        <w:rPr>
          <w:b w:val="0"/>
          <w:sz w:val="26"/>
          <w:szCs w:val="26"/>
        </w:rPr>
        <w:t>,</w:t>
      </w:r>
      <w:r w:rsidRPr="003C1494">
        <w:rPr>
          <w:b w:val="0"/>
          <w:sz w:val="26"/>
          <w:szCs w:val="26"/>
        </w:rPr>
        <w:t xml:space="preserve"> так как являются неотъемлемой частью ежедневного быта </w:t>
      </w:r>
      <w:r w:rsidRPr="003C1494">
        <w:rPr>
          <w:b w:val="0"/>
          <w:sz w:val="26"/>
          <w:szCs w:val="26"/>
        </w:rPr>
        <w:br/>
        <w:t>и жизнедеятельности.</w:t>
      </w:r>
    </w:p>
    <w:p w14:paraId="7B38876C" w14:textId="61A5E27C" w:rsidR="00F303E9" w:rsidRPr="00F303E9" w:rsidRDefault="003C1494" w:rsidP="003C1494">
      <w:pPr>
        <w:pStyle w:val="times"/>
        <w:ind w:firstLine="708"/>
        <w:jc w:val="both"/>
        <w:rPr>
          <w:b w:val="0"/>
          <w:sz w:val="26"/>
          <w:szCs w:val="26"/>
        </w:rPr>
      </w:pPr>
      <w:r w:rsidRPr="003C1494">
        <w:rPr>
          <w:b w:val="0"/>
          <w:sz w:val="26"/>
          <w:szCs w:val="26"/>
        </w:rPr>
        <w:t>Наибольшее</w:t>
      </w:r>
      <w:r w:rsidR="00F303E9" w:rsidRPr="00F303E9">
        <w:rPr>
          <w:b w:val="0"/>
          <w:sz w:val="26"/>
          <w:szCs w:val="26"/>
        </w:rPr>
        <w:t xml:space="preserve"> количество обращений было связано с уборкой песка после зимнего периода. В связи с неблагоприятными погодными условиями и длительными отрицательными температурами в апреле 2023 года комплексная уборка внутриквартальных территорий (уборка песка, замывка территорий) заняла более длительное время.</w:t>
      </w:r>
    </w:p>
    <w:p w14:paraId="42B02C33" w14:textId="12F6D9E5" w:rsidR="00F303E9" w:rsidRPr="00F303E9" w:rsidRDefault="00F303E9" w:rsidP="003C1494">
      <w:pPr>
        <w:pStyle w:val="times"/>
        <w:ind w:firstLine="708"/>
        <w:jc w:val="both"/>
        <w:rPr>
          <w:b w:val="0"/>
          <w:sz w:val="26"/>
          <w:szCs w:val="26"/>
        </w:rPr>
      </w:pPr>
      <w:r w:rsidRPr="00F303E9">
        <w:rPr>
          <w:b w:val="0"/>
          <w:sz w:val="26"/>
          <w:szCs w:val="26"/>
        </w:rPr>
        <w:t xml:space="preserve">Также </w:t>
      </w:r>
      <w:r w:rsidR="003C1494" w:rsidRPr="003C1494">
        <w:rPr>
          <w:b w:val="0"/>
          <w:sz w:val="26"/>
          <w:szCs w:val="26"/>
        </w:rPr>
        <w:t>большое количество</w:t>
      </w:r>
      <w:r w:rsidRPr="00F303E9">
        <w:rPr>
          <w:b w:val="0"/>
          <w:sz w:val="26"/>
          <w:szCs w:val="26"/>
        </w:rPr>
        <w:t xml:space="preserve"> обращений поступало по вопросу произрастания борщевика Сосновского. Пушкинский район – крупнейший по площади </w:t>
      </w:r>
      <w:r w:rsidR="003C1494" w:rsidRPr="003C1494">
        <w:rPr>
          <w:b w:val="0"/>
          <w:sz w:val="26"/>
          <w:szCs w:val="26"/>
        </w:rPr>
        <w:br/>
      </w:r>
      <w:r w:rsidRPr="00F303E9">
        <w:rPr>
          <w:b w:val="0"/>
          <w:sz w:val="26"/>
          <w:szCs w:val="26"/>
        </w:rPr>
        <w:t xml:space="preserve">в Санкт-Петербурге (по этому показателю он занимает второе место – после Курортного), является пригородным районом, что говорит о большом количестве сельскохозяйственных полей, зараженных борщевиком, при этом находящихся в частной собственности. </w:t>
      </w:r>
    </w:p>
    <w:p w14:paraId="7B9C8501" w14:textId="77777777" w:rsidR="00F303E9" w:rsidRPr="00F303E9" w:rsidRDefault="00F303E9" w:rsidP="003C1494">
      <w:pPr>
        <w:pStyle w:val="times"/>
        <w:ind w:firstLine="708"/>
        <w:jc w:val="both"/>
        <w:rPr>
          <w:b w:val="0"/>
          <w:sz w:val="26"/>
          <w:szCs w:val="26"/>
        </w:rPr>
      </w:pPr>
      <w:r w:rsidRPr="00F303E9">
        <w:rPr>
          <w:b w:val="0"/>
          <w:sz w:val="26"/>
          <w:szCs w:val="26"/>
        </w:rPr>
        <w:t xml:space="preserve">Администрацией района в адрес правообладателей регулярно направляются обращения о необходимости принять меры по борьбе с борщевиком Сосновского </w:t>
      </w:r>
      <w:r w:rsidRPr="00F303E9">
        <w:rPr>
          <w:b w:val="0"/>
          <w:sz w:val="26"/>
          <w:szCs w:val="26"/>
        </w:rPr>
        <w:br/>
        <w:t xml:space="preserve">и недопущению его дальнейшего распространения и произрастания. </w:t>
      </w:r>
    </w:p>
    <w:p w14:paraId="3EA76775" w14:textId="77777777" w:rsidR="00F303E9" w:rsidRPr="00F303E9" w:rsidRDefault="00F303E9" w:rsidP="003C1494">
      <w:pPr>
        <w:pStyle w:val="times"/>
        <w:ind w:firstLine="708"/>
        <w:jc w:val="both"/>
        <w:rPr>
          <w:b w:val="0"/>
          <w:sz w:val="26"/>
          <w:szCs w:val="26"/>
        </w:rPr>
      </w:pPr>
      <w:r w:rsidRPr="00F303E9">
        <w:rPr>
          <w:b w:val="0"/>
          <w:sz w:val="26"/>
          <w:szCs w:val="26"/>
        </w:rPr>
        <w:lastRenderedPageBreak/>
        <w:t>Также по данным территориям направляются обращения в уполномоченные надзорные органы.</w:t>
      </w:r>
    </w:p>
    <w:p w14:paraId="16E1857A" w14:textId="085F5638" w:rsidR="002D6B2F" w:rsidRPr="00F303E9" w:rsidRDefault="002D6B2F" w:rsidP="00B3373D">
      <w:pPr>
        <w:pStyle w:val="af0"/>
        <w:tabs>
          <w:tab w:val="left" w:pos="426"/>
        </w:tabs>
        <w:spacing w:after="0" w:line="240" w:lineRule="auto"/>
        <w:ind w:left="0" w:firstLine="720"/>
        <w:jc w:val="both"/>
        <w:rPr>
          <w:rFonts w:ascii="Times New Roman" w:hAnsi="Times New Roman" w:cs="Times New Roman"/>
          <w:b/>
          <w:sz w:val="26"/>
          <w:szCs w:val="26"/>
        </w:rPr>
      </w:pPr>
      <w:r w:rsidRPr="00F303E9">
        <w:rPr>
          <w:rFonts w:ascii="Times New Roman" w:hAnsi="Times New Roman" w:cs="Times New Roman"/>
          <w:b/>
          <w:sz w:val="26"/>
          <w:szCs w:val="26"/>
        </w:rPr>
        <w:t>Вопросы строительства</w:t>
      </w:r>
      <w:r w:rsidR="00587A3C" w:rsidRPr="00F303E9">
        <w:rPr>
          <w:rFonts w:ascii="Times New Roman" w:hAnsi="Times New Roman" w:cs="Times New Roman"/>
          <w:b/>
          <w:sz w:val="26"/>
          <w:szCs w:val="26"/>
        </w:rPr>
        <w:t>.</w:t>
      </w:r>
    </w:p>
    <w:p w14:paraId="2EFC12E9" w14:textId="42F9C9F9" w:rsidR="00F303E9" w:rsidRDefault="00F303E9" w:rsidP="00FF63B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303E9">
        <w:rPr>
          <w:rFonts w:ascii="Times New Roman" w:hAnsi="Times New Roman" w:cs="Times New Roman"/>
          <w:sz w:val="26"/>
          <w:szCs w:val="26"/>
        </w:rPr>
        <w:t>Во 2 квартале 2023 г</w:t>
      </w:r>
      <w:r>
        <w:rPr>
          <w:rFonts w:ascii="Times New Roman" w:hAnsi="Times New Roman" w:cs="Times New Roman"/>
          <w:sz w:val="26"/>
          <w:szCs w:val="26"/>
        </w:rPr>
        <w:t xml:space="preserve">ода основные вопросы </w:t>
      </w:r>
      <w:r w:rsidRPr="00F303E9">
        <w:rPr>
          <w:rFonts w:ascii="Times New Roman" w:hAnsi="Times New Roman" w:cs="Times New Roman"/>
          <w:sz w:val="26"/>
          <w:szCs w:val="26"/>
        </w:rPr>
        <w:t xml:space="preserve">были связаны с дефицитом мест </w:t>
      </w:r>
      <w:r>
        <w:rPr>
          <w:rFonts w:ascii="Times New Roman" w:hAnsi="Times New Roman" w:cs="Times New Roman"/>
          <w:sz w:val="26"/>
          <w:szCs w:val="26"/>
        </w:rPr>
        <w:br/>
      </w:r>
      <w:r w:rsidRPr="00F303E9">
        <w:rPr>
          <w:rFonts w:ascii="Times New Roman" w:hAnsi="Times New Roman" w:cs="Times New Roman"/>
          <w:sz w:val="26"/>
          <w:szCs w:val="26"/>
        </w:rPr>
        <w:t xml:space="preserve">в объектах социальной инфраструктуры. В рамках рассмотрения обращений была представлена информация о планируемых сроках строительства объектов социальной инфраструктуры на территории Пушкинского района </w:t>
      </w:r>
      <w:r>
        <w:rPr>
          <w:rFonts w:ascii="Times New Roman" w:hAnsi="Times New Roman" w:cs="Times New Roman"/>
          <w:sz w:val="26"/>
          <w:szCs w:val="26"/>
        </w:rPr>
        <w:br/>
      </w:r>
      <w:r w:rsidRPr="00F303E9">
        <w:rPr>
          <w:rFonts w:ascii="Times New Roman" w:hAnsi="Times New Roman" w:cs="Times New Roman"/>
          <w:sz w:val="26"/>
          <w:szCs w:val="26"/>
        </w:rPr>
        <w:t>Санкт-Петербурга.</w:t>
      </w:r>
    </w:p>
    <w:p w14:paraId="33163569" w14:textId="176E5215" w:rsidR="002D6B2F" w:rsidRPr="003C1494" w:rsidRDefault="00FF63B3" w:rsidP="00FF63B3">
      <w:pPr>
        <w:tabs>
          <w:tab w:val="left" w:pos="426"/>
        </w:tabs>
        <w:spacing w:after="0" w:line="240" w:lineRule="auto"/>
        <w:jc w:val="both"/>
        <w:rPr>
          <w:rFonts w:ascii="Times New Roman" w:hAnsi="Times New Roman" w:cs="Times New Roman"/>
          <w:b/>
          <w:sz w:val="26"/>
          <w:szCs w:val="26"/>
        </w:rPr>
      </w:pPr>
      <w:r w:rsidRPr="003C1494">
        <w:rPr>
          <w:rFonts w:ascii="Times New Roman" w:hAnsi="Times New Roman" w:cs="Times New Roman"/>
          <w:b/>
          <w:sz w:val="26"/>
          <w:szCs w:val="26"/>
        </w:rPr>
        <w:tab/>
        <w:t xml:space="preserve">  </w:t>
      </w:r>
      <w:r w:rsidR="002D6B2F" w:rsidRPr="003C1494">
        <w:rPr>
          <w:rFonts w:ascii="Times New Roman" w:hAnsi="Times New Roman" w:cs="Times New Roman"/>
          <w:b/>
          <w:sz w:val="26"/>
          <w:szCs w:val="26"/>
        </w:rPr>
        <w:t>Жилищные вопросы</w:t>
      </w:r>
      <w:r w:rsidR="00587A3C" w:rsidRPr="003C1494">
        <w:rPr>
          <w:rFonts w:ascii="Times New Roman" w:hAnsi="Times New Roman" w:cs="Times New Roman"/>
          <w:b/>
          <w:sz w:val="26"/>
          <w:szCs w:val="26"/>
        </w:rPr>
        <w:t>.</w:t>
      </w:r>
    </w:p>
    <w:p w14:paraId="21A7793C" w14:textId="204D2385" w:rsidR="0045662D" w:rsidRPr="003C1494" w:rsidRDefault="0045662D" w:rsidP="0045662D">
      <w:pPr>
        <w:spacing w:after="0" w:line="240" w:lineRule="auto"/>
        <w:ind w:firstLine="567"/>
        <w:jc w:val="both"/>
        <w:rPr>
          <w:rFonts w:ascii="Times New Roman" w:eastAsia="Times New Roman" w:hAnsi="Times New Roman" w:cs="Times New Roman"/>
          <w:sz w:val="26"/>
          <w:szCs w:val="26"/>
        </w:rPr>
      </w:pPr>
      <w:r w:rsidRPr="003C1494">
        <w:rPr>
          <w:rFonts w:ascii="Times New Roman" w:eastAsia="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0E2C884" w14:textId="77777777" w:rsidR="0045662D" w:rsidRPr="003C1494"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C1494">
        <w:rPr>
          <w:rFonts w:ascii="Times New Roman" w:eastAsia="Times New Roman" w:hAnsi="Times New Roman" w:cs="Times New Roman"/>
          <w:sz w:val="26"/>
          <w:szCs w:val="26"/>
        </w:rPr>
        <w:tab/>
        <w:t xml:space="preserve">В соответствии с </w:t>
      </w:r>
      <w:r w:rsidRPr="003C1494">
        <w:rPr>
          <w:rFonts w:ascii="Times New Roman" w:eastAsia="Times New Roman" w:hAnsi="Times New Roman" w:cs="Times New Roman"/>
          <w:bCs/>
          <w:iCs/>
          <w:sz w:val="26"/>
          <w:szCs w:val="26"/>
        </w:rPr>
        <w:t>Законом Санкт-Петербурга от 28.07.2004 № 409-61</w:t>
      </w:r>
      <w:r w:rsidRPr="003C1494">
        <w:rPr>
          <w:rFonts w:ascii="Times New Roman" w:eastAsia="Times New Roman" w:hAnsi="Times New Roman" w:cs="Times New Roman"/>
          <w:bCs/>
          <w:iCs/>
          <w:sz w:val="26"/>
          <w:szCs w:val="26"/>
        </w:rPr>
        <w:br/>
        <w:t xml:space="preserve">«О содействии Санкт-Петербурга в улучшении жилищных условий граждан» </w:t>
      </w:r>
      <w:r w:rsidRPr="003C1494">
        <w:rPr>
          <w:rFonts w:ascii="Times New Roman" w:eastAsia="Times New Roman" w:hAnsi="Times New Roman" w:cs="Times New Roman"/>
          <w:sz w:val="26"/>
          <w:szCs w:val="26"/>
        </w:rPr>
        <w:t xml:space="preserve">содействие в улучшении жилищных условий оказывается гражданам, принятым на учет в качестве нуждающихся в жилых помещениях, предоставляемых по договорам социального найма, или на учет нуждающихся в содействии Санкт-Петербурга </w:t>
      </w:r>
      <w:r w:rsidRPr="003C1494">
        <w:rPr>
          <w:rFonts w:ascii="Times New Roman" w:eastAsia="Times New Roman" w:hAnsi="Times New Roman" w:cs="Times New Roman"/>
          <w:sz w:val="26"/>
          <w:szCs w:val="26"/>
        </w:rPr>
        <w:br/>
        <w:t xml:space="preserve">в улучшении жилищных условий. </w:t>
      </w:r>
    </w:p>
    <w:p w14:paraId="07334201" w14:textId="3B0B2D24" w:rsidR="0045662D" w:rsidRPr="003C1494"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C1494">
        <w:rPr>
          <w:rFonts w:ascii="Times New Roman" w:eastAsia="Times New Roman" w:hAnsi="Times New Roman" w:cs="Times New Roman"/>
          <w:sz w:val="26"/>
          <w:szCs w:val="26"/>
        </w:rPr>
        <w:tab/>
        <w:t xml:space="preserve">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 </w:t>
      </w:r>
    </w:p>
    <w:p w14:paraId="19A39722" w14:textId="145FADF1" w:rsidR="006130C8" w:rsidRPr="003C1494" w:rsidRDefault="0045662D" w:rsidP="00B8058C">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C1494">
        <w:rPr>
          <w:rFonts w:ascii="Times New Roman" w:eastAsia="Times New Roman" w:hAnsi="Times New Roman" w:cs="Times New Roman"/>
          <w:sz w:val="26"/>
          <w:szCs w:val="26"/>
        </w:rPr>
        <w:tab/>
        <w:t>Кроме того, поступили обращения по вопросу предоставления информации об очередности предоставления жилых помещений на условиях социального найма, указанная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p>
    <w:p w14:paraId="1A1B62BE" w14:textId="0EBD8852" w:rsidR="007061BA" w:rsidRPr="00F303E9"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F303E9">
        <w:rPr>
          <w:rFonts w:ascii="Times New Roman" w:hAnsi="Times New Roman" w:cs="Times New Roman"/>
          <w:b/>
          <w:sz w:val="26"/>
          <w:szCs w:val="26"/>
        </w:rPr>
        <w:t>П</w:t>
      </w:r>
      <w:r w:rsidR="005B2D62" w:rsidRPr="00F303E9">
        <w:rPr>
          <w:rFonts w:ascii="Times New Roman" w:hAnsi="Times New Roman" w:cs="Times New Roman"/>
          <w:b/>
          <w:sz w:val="26"/>
          <w:szCs w:val="26"/>
        </w:rPr>
        <w:t>отребительск</w:t>
      </w:r>
      <w:r w:rsidRPr="00F303E9">
        <w:rPr>
          <w:rFonts w:ascii="Times New Roman" w:hAnsi="Times New Roman" w:cs="Times New Roman"/>
          <w:b/>
          <w:sz w:val="26"/>
          <w:szCs w:val="26"/>
        </w:rPr>
        <w:t>ий</w:t>
      </w:r>
      <w:r w:rsidR="005B2D62" w:rsidRPr="00F303E9">
        <w:rPr>
          <w:rFonts w:ascii="Times New Roman" w:hAnsi="Times New Roman" w:cs="Times New Roman"/>
          <w:b/>
          <w:sz w:val="26"/>
          <w:szCs w:val="26"/>
        </w:rPr>
        <w:t xml:space="preserve"> рын</w:t>
      </w:r>
      <w:r w:rsidRPr="00F303E9">
        <w:rPr>
          <w:rFonts w:ascii="Times New Roman" w:hAnsi="Times New Roman" w:cs="Times New Roman"/>
          <w:b/>
          <w:sz w:val="26"/>
          <w:szCs w:val="26"/>
        </w:rPr>
        <w:t>ок</w:t>
      </w:r>
      <w:r w:rsidR="00587A3C" w:rsidRPr="00F303E9">
        <w:rPr>
          <w:rFonts w:ascii="Times New Roman" w:hAnsi="Times New Roman" w:cs="Times New Roman"/>
          <w:b/>
          <w:sz w:val="26"/>
          <w:szCs w:val="26"/>
        </w:rPr>
        <w:t>.</w:t>
      </w:r>
      <w:r w:rsidR="005B2D62" w:rsidRPr="00F303E9">
        <w:rPr>
          <w:rFonts w:ascii="Times New Roman" w:hAnsi="Times New Roman" w:cs="Times New Roman"/>
          <w:sz w:val="26"/>
          <w:szCs w:val="26"/>
        </w:rPr>
        <w:t xml:space="preserve"> </w:t>
      </w:r>
    </w:p>
    <w:p w14:paraId="52836ED1" w14:textId="77777777" w:rsidR="00F303E9" w:rsidRPr="00425A00" w:rsidRDefault="00F303E9" w:rsidP="00F303E9">
      <w:pPr>
        <w:spacing w:after="0" w:line="240" w:lineRule="auto"/>
        <w:ind w:firstLine="709"/>
        <w:jc w:val="both"/>
        <w:rPr>
          <w:rFonts w:ascii="Times New Roman" w:hAnsi="Times New Roman" w:cs="Times New Roman"/>
          <w:sz w:val="26"/>
          <w:szCs w:val="26"/>
        </w:rPr>
      </w:pPr>
      <w:r w:rsidRPr="00425A00">
        <w:rPr>
          <w:rFonts w:ascii="Times New Roman" w:hAnsi="Times New Roman" w:cs="Times New Roman"/>
          <w:sz w:val="26"/>
          <w:szCs w:val="26"/>
        </w:rPr>
        <w:t xml:space="preserve">Во 2 квартале 2023 года основные вопросы, поступающие в сектор потребительского рынка, были связаны с деятельностью торговых предприятий (уборка прилегающей территории, вывоз ТБО, размещение элементов благоустройства), самовольным размещением информационно-рекламных конструкций и материалов, с самовольным размещением нестационарных торговых объектов на земельных участках, находящихся в частной собственности, а также незаконной торговлей. </w:t>
      </w:r>
    </w:p>
    <w:p w14:paraId="173F3254" w14:textId="6E7A714B" w:rsidR="00F303E9" w:rsidRPr="00425A00" w:rsidRDefault="00F303E9" w:rsidP="00B30132">
      <w:pPr>
        <w:autoSpaceDE w:val="0"/>
        <w:autoSpaceDN w:val="0"/>
        <w:adjustRightInd w:val="0"/>
        <w:spacing w:after="0" w:line="240" w:lineRule="auto"/>
        <w:ind w:firstLine="539"/>
        <w:jc w:val="both"/>
        <w:rPr>
          <w:rFonts w:ascii="Times New Roman" w:hAnsi="Times New Roman" w:cs="Times New Roman"/>
          <w:sz w:val="26"/>
          <w:szCs w:val="26"/>
        </w:rPr>
      </w:pPr>
      <w:r w:rsidRPr="00425A00">
        <w:rPr>
          <w:rFonts w:ascii="Times New Roman" w:hAnsi="Times New Roman" w:cs="Times New Roman"/>
          <w:sz w:val="26"/>
          <w:szCs w:val="26"/>
        </w:rPr>
        <w:t xml:space="preserve"> В рамках рассмотрения обращений были приняты меры административного воздействия и составлены административные протоколы: по ч. 1 ст. 16 Закона </w:t>
      </w:r>
      <w:r>
        <w:rPr>
          <w:rFonts w:ascii="Times New Roman" w:hAnsi="Times New Roman" w:cs="Times New Roman"/>
          <w:sz w:val="26"/>
          <w:szCs w:val="26"/>
        </w:rPr>
        <w:br/>
      </w:r>
      <w:r w:rsidRPr="00425A00">
        <w:rPr>
          <w:rFonts w:ascii="Times New Roman" w:hAnsi="Times New Roman" w:cs="Times New Roman"/>
          <w:sz w:val="26"/>
          <w:szCs w:val="26"/>
        </w:rPr>
        <w:t xml:space="preserve">Санкт-Петербурга «Об административных правонарушениях в Санкт-Петербурге» составлено 56 протоколов, по ст.44 Закона «Продажа товаров в неустановленных местах» составлено 7 протоколов. </w:t>
      </w:r>
    </w:p>
    <w:p w14:paraId="10CBB9F0" w14:textId="0A7E0551" w:rsidR="00DD3592" w:rsidRPr="00B244A6" w:rsidRDefault="007D3EBB"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9E386A">
        <w:rPr>
          <w:rFonts w:ascii="Times New Roman" w:hAnsi="Times New Roman" w:cs="Times New Roman"/>
          <w:snapToGrid w:val="0"/>
          <w:sz w:val="26"/>
          <w:szCs w:val="26"/>
        </w:rPr>
        <w:t>1513</w:t>
      </w:r>
      <w:r w:rsidR="00B30B86" w:rsidRPr="00B244A6">
        <w:rPr>
          <w:rFonts w:ascii="Times New Roman" w:hAnsi="Times New Roman" w:cs="Times New Roman"/>
          <w:b/>
          <w:snapToGrid w:val="0"/>
          <w:sz w:val="26"/>
          <w:szCs w:val="26"/>
        </w:rPr>
        <w:t xml:space="preserve"> </w:t>
      </w:r>
      <w:r w:rsidRPr="00B244A6">
        <w:rPr>
          <w:rFonts w:ascii="Times New Roman" w:hAnsi="Times New Roman" w:cs="Times New Roman"/>
          <w:snapToGrid w:val="0"/>
          <w:sz w:val="26"/>
          <w:szCs w:val="26"/>
        </w:rPr>
        <w:t>обращени</w:t>
      </w:r>
      <w:r w:rsidR="00FF63B3">
        <w:rPr>
          <w:rFonts w:ascii="Times New Roman" w:hAnsi="Times New Roman" w:cs="Times New Roman"/>
          <w:snapToGrid w:val="0"/>
          <w:sz w:val="26"/>
          <w:szCs w:val="26"/>
        </w:rPr>
        <w:t>я</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9E386A">
        <w:rPr>
          <w:rFonts w:ascii="Times New Roman" w:hAnsi="Times New Roman" w:cs="Times New Roman"/>
          <w:snapToGrid w:val="0"/>
          <w:sz w:val="26"/>
          <w:szCs w:val="26"/>
        </w:rPr>
        <w:t>71,4</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5686B111" w14:textId="3861B841" w:rsidR="00F7439C" w:rsidRPr="00B244A6" w:rsidRDefault="00DD3592"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9E386A">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009E386A">
        <w:rPr>
          <w:rFonts w:ascii="Times New Roman" w:hAnsi="Times New Roman" w:cs="Times New Roman"/>
          <w:b/>
          <w:snapToGrid w:val="0"/>
          <w:sz w:val="26"/>
          <w:szCs w:val="26"/>
        </w:rPr>
        <w:t>16</w:t>
      </w:r>
      <w:r w:rsidR="00CC5F1D" w:rsidRPr="00B244A6">
        <w:rPr>
          <w:rFonts w:ascii="Times New Roman" w:hAnsi="Times New Roman" w:cs="Times New Roman"/>
          <w:b/>
          <w:snapToGrid w:val="0"/>
          <w:sz w:val="26"/>
          <w:szCs w:val="26"/>
        </w:rPr>
        <w:t xml:space="preserve"> прием</w:t>
      </w:r>
      <w:r w:rsidR="009E386A">
        <w:rPr>
          <w:rFonts w:ascii="Times New Roman" w:hAnsi="Times New Roman" w:cs="Times New Roman"/>
          <w:b/>
          <w:snapToGrid w:val="0"/>
          <w:sz w:val="26"/>
          <w:szCs w:val="26"/>
        </w:rPr>
        <w:t>ов</w:t>
      </w:r>
      <w:r w:rsidR="00CC5F1D" w:rsidRPr="00B244A6">
        <w:rPr>
          <w:rFonts w:ascii="Times New Roman" w:hAnsi="Times New Roman" w:cs="Times New Roman"/>
          <w:b/>
          <w:snapToGrid w:val="0"/>
          <w:sz w:val="26"/>
          <w:szCs w:val="26"/>
        </w:rPr>
        <w:t xml:space="preserve"> граждан</w:t>
      </w:r>
      <w:r w:rsidR="00CC5F1D" w:rsidRPr="00B244A6">
        <w:rPr>
          <w:rFonts w:ascii="Times New Roman" w:hAnsi="Times New Roman" w:cs="Times New Roman"/>
          <w:snapToGrid w:val="0"/>
          <w:sz w:val="26"/>
          <w:szCs w:val="26"/>
        </w:rPr>
        <w:t xml:space="preserve">, руководителями администрации принято </w:t>
      </w:r>
      <w:r w:rsidRPr="00B244A6">
        <w:rPr>
          <w:rFonts w:ascii="Times New Roman" w:hAnsi="Times New Roman" w:cs="Times New Roman"/>
          <w:snapToGrid w:val="0"/>
          <w:sz w:val="26"/>
          <w:szCs w:val="26"/>
        </w:rPr>
        <w:t xml:space="preserve">                </w:t>
      </w:r>
      <w:r w:rsidR="00FF63B3">
        <w:rPr>
          <w:rFonts w:ascii="Times New Roman" w:hAnsi="Times New Roman" w:cs="Times New Roman"/>
          <w:b/>
          <w:snapToGrid w:val="0"/>
          <w:sz w:val="26"/>
          <w:szCs w:val="26"/>
        </w:rPr>
        <w:t>3</w:t>
      </w:r>
      <w:r w:rsidR="009E386A">
        <w:rPr>
          <w:rFonts w:ascii="Times New Roman" w:hAnsi="Times New Roman" w:cs="Times New Roman"/>
          <w:b/>
          <w:snapToGrid w:val="0"/>
          <w:sz w:val="26"/>
          <w:szCs w:val="26"/>
        </w:rPr>
        <w:t>4</w:t>
      </w:r>
      <w:r w:rsidR="0021118B" w:rsidRPr="00B244A6">
        <w:rPr>
          <w:rFonts w:ascii="Times New Roman" w:hAnsi="Times New Roman" w:cs="Times New Roman"/>
          <w:snapToGrid w:val="0"/>
          <w:sz w:val="26"/>
          <w:szCs w:val="26"/>
        </w:rPr>
        <w:t xml:space="preserve"> человек</w:t>
      </w:r>
      <w:r w:rsidR="009E386A">
        <w:rPr>
          <w:rFonts w:ascii="Times New Roman" w:hAnsi="Times New Roman" w:cs="Times New Roman"/>
          <w:snapToGrid w:val="0"/>
          <w:sz w:val="26"/>
          <w:szCs w:val="26"/>
        </w:rPr>
        <w:t>а</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w:t>
      </w:r>
      <w:r w:rsidR="00B244A6">
        <w:rPr>
          <w:rFonts w:ascii="Times New Roman" w:hAnsi="Times New Roman" w:cs="Times New Roman"/>
          <w:sz w:val="26"/>
          <w:szCs w:val="26"/>
        </w:rPr>
        <w:br/>
      </w:r>
      <w:r w:rsidR="00F7439C" w:rsidRPr="00B244A6">
        <w:rPr>
          <w:rFonts w:ascii="Times New Roman" w:hAnsi="Times New Roman" w:cs="Times New Roman"/>
          <w:sz w:val="26"/>
          <w:szCs w:val="26"/>
        </w:rPr>
        <w:t xml:space="preserve">к руководителям администрации были </w:t>
      </w:r>
      <w:r w:rsidR="00B244A6" w:rsidRPr="00B244A6">
        <w:rPr>
          <w:rFonts w:ascii="Times New Roman" w:hAnsi="Times New Roman" w:cs="Times New Roman"/>
          <w:sz w:val="26"/>
          <w:szCs w:val="26"/>
        </w:rPr>
        <w:t xml:space="preserve">вопросы благоустройства территорий, работы управляющих компаний по содержанию жилищного фонда,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p>
    <w:p w14:paraId="006BA454" w14:textId="14C7C2C0" w:rsidR="009855F9" w:rsidRPr="009855F9" w:rsidRDefault="009855F9" w:rsidP="009855F9">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15</w:t>
      </w:r>
      <w:r w:rsidR="00620E75">
        <w:rPr>
          <w:rFonts w:ascii="Times New Roman" w:hAnsi="Times New Roman" w:cs="Times New Roman"/>
          <w:sz w:val="26"/>
          <w:szCs w:val="26"/>
        </w:rPr>
        <w:t>.05.2023</w:t>
      </w:r>
      <w:r w:rsidRPr="009855F9">
        <w:rPr>
          <w:rFonts w:ascii="Times New Roman" w:hAnsi="Times New Roman" w:cs="Times New Roman"/>
          <w:sz w:val="26"/>
          <w:szCs w:val="26"/>
        </w:rPr>
        <w:t xml:space="preserve"> в администрации состоялся региональный день приема граждан, приуроченный ко Дню основания Санкт</w:t>
      </w:r>
      <w:r w:rsidRPr="009855F9">
        <w:rPr>
          <w:rFonts w:ascii="Times New Roman" w:hAnsi="Times New Roman" w:cs="Times New Roman"/>
          <w:sz w:val="26"/>
          <w:szCs w:val="26"/>
        </w:rPr>
        <w:noBreakHyphen/>
        <w:t>Петербурга. На приеме было принято</w:t>
      </w:r>
      <w:r w:rsidRPr="009855F9">
        <w:rPr>
          <w:rFonts w:ascii="Times New Roman" w:hAnsi="Times New Roman" w:cs="Times New Roman"/>
          <w:sz w:val="26"/>
          <w:szCs w:val="26"/>
        </w:rPr>
        <w:br/>
      </w:r>
      <w:r>
        <w:rPr>
          <w:rFonts w:ascii="Times New Roman" w:hAnsi="Times New Roman" w:cs="Times New Roman"/>
          <w:sz w:val="26"/>
          <w:szCs w:val="26"/>
        </w:rPr>
        <w:t>13</w:t>
      </w:r>
      <w:r w:rsidRPr="009855F9">
        <w:rPr>
          <w:rFonts w:ascii="Times New Roman" w:hAnsi="Times New Roman" w:cs="Times New Roman"/>
          <w:b/>
          <w:bCs/>
          <w:sz w:val="26"/>
          <w:szCs w:val="26"/>
        </w:rPr>
        <w:t xml:space="preserve"> </w:t>
      </w:r>
      <w:r w:rsidRPr="009855F9">
        <w:rPr>
          <w:rFonts w:ascii="Times New Roman" w:hAnsi="Times New Roman" w:cs="Times New Roman"/>
          <w:sz w:val="26"/>
          <w:szCs w:val="26"/>
        </w:rPr>
        <w:t>граждан, которым в ходе</w:t>
      </w:r>
      <w:r>
        <w:rPr>
          <w:rFonts w:ascii="Times New Roman" w:hAnsi="Times New Roman" w:cs="Times New Roman"/>
          <w:sz w:val="26"/>
          <w:szCs w:val="26"/>
        </w:rPr>
        <w:t xml:space="preserve"> приема даны устные разъяснения</w:t>
      </w:r>
      <w:r w:rsidR="00620E75">
        <w:rPr>
          <w:rFonts w:ascii="Times New Roman" w:hAnsi="Times New Roman" w:cs="Times New Roman"/>
          <w:sz w:val="26"/>
          <w:szCs w:val="26"/>
        </w:rPr>
        <w:t xml:space="preserve"> и </w:t>
      </w:r>
      <w:bookmarkStart w:id="0" w:name="_GoBack"/>
      <w:bookmarkEnd w:id="0"/>
      <w:r>
        <w:rPr>
          <w:rFonts w:ascii="Times New Roman" w:hAnsi="Times New Roman" w:cs="Times New Roman"/>
          <w:sz w:val="26"/>
          <w:szCs w:val="26"/>
        </w:rPr>
        <w:t>3</w:t>
      </w:r>
      <w:r w:rsidRPr="009855F9">
        <w:rPr>
          <w:rFonts w:ascii="Times New Roman" w:hAnsi="Times New Roman" w:cs="Times New Roman"/>
          <w:sz w:val="26"/>
          <w:szCs w:val="26"/>
        </w:rPr>
        <w:t>-м  заявителям - письменные ответы.</w:t>
      </w:r>
    </w:p>
    <w:p w14:paraId="3C8BD3F4" w14:textId="77777777" w:rsidR="009855F9" w:rsidRPr="009855F9" w:rsidRDefault="009855F9" w:rsidP="009855F9">
      <w:pPr>
        <w:spacing w:after="0" w:line="240" w:lineRule="auto"/>
        <w:ind w:firstLine="709"/>
        <w:jc w:val="both"/>
        <w:outlineLvl w:val="2"/>
        <w:rPr>
          <w:rFonts w:ascii="Times New Roman" w:hAnsi="Times New Roman" w:cs="Times New Roman"/>
          <w:sz w:val="26"/>
          <w:szCs w:val="26"/>
        </w:rPr>
      </w:pPr>
      <w:r w:rsidRPr="009855F9">
        <w:rPr>
          <w:rFonts w:ascii="Times New Roman" w:hAnsi="Times New Roman" w:cs="Times New Roman"/>
          <w:b/>
          <w:bCs/>
          <w:sz w:val="26"/>
          <w:szCs w:val="26"/>
        </w:rPr>
        <w:t>Тематика обращений:</w:t>
      </w:r>
    </w:p>
    <w:p w14:paraId="5B4EFC46" w14:textId="77777777" w:rsidR="009855F9" w:rsidRPr="009855F9" w:rsidRDefault="009855F9" w:rsidP="009855F9">
      <w:pPr>
        <w:numPr>
          <w:ilvl w:val="0"/>
          <w:numId w:val="13"/>
        </w:numPr>
        <w:spacing w:after="0" w:line="240" w:lineRule="auto"/>
        <w:jc w:val="both"/>
        <w:outlineLvl w:val="2"/>
        <w:rPr>
          <w:rFonts w:ascii="Times New Roman" w:hAnsi="Times New Roman" w:cs="Times New Roman"/>
          <w:sz w:val="26"/>
          <w:szCs w:val="26"/>
        </w:rPr>
      </w:pPr>
      <w:r w:rsidRPr="009855F9">
        <w:rPr>
          <w:rFonts w:ascii="Times New Roman" w:hAnsi="Times New Roman" w:cs="Times New Roman"/>
          <w:sz w:val="26"/>
          <w:szCs w:val="26"/>
        </w:rPr>
        <w:t>Улучшение жилищных условий</w:t>
      </w:r>
    </w:p>
    <w:p w14:paraId="7276D29A" w14:textId="77777777" w:rsidR="009855F9" w:rsidRPr="009855F9" w:rsidRDefault="009855F9" w:rsidP="009855F9">
      <w:pPr>
        <w:numPr>
          <w:ilvl w:val="0"/>
          <w:numId w:val="13"/>
        </w:numPr>
        <w:spacing w:after="0" w:line="240" w:lineRule="auto"/>
        <w:jc w:val="both"/>
        <w:outlineLvl w:val="2"/>
        <w:rPr>
          <w:rFonts w:ascii="Times New Roman" w:hAnsi="Times New Roman" w:cs="Times New Roman"/>
          <w:sz w:val="26"/>
          <w:szCs w:val="26"/>
        </w:rPr>
      </w:pPr>
      <w:r w:rsidRPr="009855F9">
        <w:rPr>
          <w:rFonts w:ascii="Times New Roman" w:hAnsi="Times New Roman" w:cs="Times New Roman"/>
          <w:sz w:val="26"/>
          <w:szCs w:val="26"/>
        </w:rPr>
        <w:t>Нехватка мест в дошкольных образовательных учреждениях</w:t>
      </w:r>
    </w:p>
    <w:p w14:paraId="31015113" w14:textId="29539877" w:rsidR="009855F9" w:rsidRDefault="009855F9" w:rsidP="009855F9">
      <w:pPr>
        <w:numPr>
          <w:ilvl w:val="0"/>
          <w:numId w:val="13"/>
        </w:numPr>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Предоставления дополни</w:t>
      </w:r>
      <w:r w:rsidRPr="009855F9">
        <w:rPr>
          <w:rFonts w:ascii="Times New Roman" w:hAnsi="Times New Roman" w:cs="Times New Roman"/>
          <w:sz w:val="26"/>
          <w:szCs w:val="26"/>
        </w:rPr>
        <w:t>тельных льгот отдельным катего</w:t>
      </w:r>
      <w:r>
        <w:rPr>
          <w:rFonts w:ascii="Times New Roman" w:hAnsi="Times New Roman" w:cs="Times New Roman"/>
          <w:sz w:val="26"/>
          <w:szCs w:val="26"/>
        </w:rPr>
        <w:t xml:space="preserve">риям </w:t>
      </w:r>
      <w:r w:rsidR="00620E75">
        <w:rPr>
          <w:rFonts w:ascii="Times New Roman" w:hAnsi="Times New Roman" w:cs="Times New Roman"/>
          <w:sz w:val="26"/>
          <w:szCs w:val="26"/>
        </w:rPr>
        <w:t xml:space="preserve">граждан, </w:t>
      </w:r>
      <w:r>
        <w:rPr>
          <w:rFonts w:ascii="Times New Roman" w:hAnsi="Times New Roman" w:cs="Times New Roman"/>
          <w:sz w:val="26"/>
          <w:szCs w:val="26"/>
        </w:rPr>
        <w:t>установ</w:t>
      </w:r>
      <w:r w:rsidRPr="009855F9">
        <w:rPr>
          <w:rFonts w:ascii="Times New Roman" w:hAnsi="Times New Roman" w:cs="Times New Roman"/>
          <w:sz w:val="26"/>
          <w:szCs w:val="26"/>
        </w:rPr>
        <w:t>ленных законодательством субъекта Российско</w:t>
      </w:r>
      <w:r>
        <w:rPr>
          <w:rFonts w:ascii="Times New Roman" w:hAnsi="Times New Roman" w:cs="Times New Roman"/>
          <w:sz w:val="26"/>
          <w:szCs w:val="26"/>
        </w:rPr>
        <w:t xml:space="preserve">м Федерации </w:t>
      </w:r>
    </w:p>
    <w:p w14:paraId="5B1F7C6F" w14:textId="687F1B25" w:rsidR="00620E75" w:rsidRDefault="00620E75" w:rsidP="009855F9">
      <w:pPr>
        <w:numPr>
          <w:ilvl w:val="0"/>
          <w:numId w:val="13"/>
        </w:numPr>
        <w:spacing w:after="0" w:line="240" w:lineRule="auto"/>
        <w:jc w:val="both"/>
        <w:outlineLvl w:val="2"/>
        <w:rPr>
          <w:rFonts w:ascii="Times New Roman" w:hAnsi="Times New Roman" w:cs="Times New Roman"/>
          <w:sz w:val="26"/>
          <w:szCs w:val="26"/>
        </w:rPr>
      </w:pPr>
      <w:r w:rsidRPr="00620E75">
        <w:rPr>
          <w:rFonts w:ascii="Times New Roman" w:hAnsi="Times New Roman" w:cs="Times New Roman"/>
          <w:sz w:val="26"/>
          <w:szCs w:val="26"/>
        </w:rPr>
        <w:t>Выплата пособий и компенсаций на ребёнка</w:t>
      </w:r>
    </w:p>
    <w:p w14:paraId="3A41A9B0" w14:textId="1A9025AA" w:rsidR="009855F9" w:rsidRDefault="009855F9" w:rsidP="009855F9">
      <w:pPr>
        <w:numPr>
          <w:ilvl w:val="0"/>
          <w:numId w:val="13"/>
        </w:numPr>
        <w:spacing w:after="0" w:line="240" w:lineRule="auto"/>
        <w:jc w:val="both"/>
        <w:outlineLvl w:val="2"/>
        <w:rPr>
          <w:rFonts w:ascii="Times New Roman" w:hAnsi="Times New Roman" w:cs="Times New Roman"/>
          <w:sz w:val="26"/>
          <w:szCs w:val="26"/>
        </w:rPr>
      </w:pPr>
      <w:r w:rsidRPr="009855F9">
        <w:rPr>
          <w:rFonts w:ascii="Times New Roman" w:hAnsi="Times New Roman" w:cs="Times New Roman"/>
          <w:sz w:val="26"/>
          <w:szCs w:val="26"/>
        </w:rPr>
        <w:t xml:space="preserve">Популяризация и пропаганда культуры и искусства </w:t>
      </w:r>
    </w:p>
    <w:p w14:paraId="0ED8BD4C" w14:textId="100F2136" w:rsidR="009855F9" w:rsidRDefault="009855F9" w:rsidP="009855F9">
      <w:pPr>
        <w:numPr>
          <w:ilvl w:val="0"/>
          <w:numId w:val="13"/>
        </w:numPr>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Культурно-досуговая дея</w:t>
      </w:r>
      <w:r w:rsidRPr="009855F9">
        <w:rPr>
          <w:rFonts w:ascii="Times New Roman" w:hAnsi="Times New Roman" w:cs="Times New Roman"/>
          <w:sz w:val="26"/>
          <w:szCs w:val="26"/>
        </w:rPr>
        <w:t xml:space="preserve">тельность обучающихся </w:t>
      </w:r>
    </w:p>
    <w:p w14:paraId="57A3A93D" w14:textId="2BE2B55F" w:rsidR="009855F9" w:rsidRDefault="009855F9" w:rsidP="009855F9">
      <w:pPr>
        <w:numPr>
          <w:ilvl w:val="0"/>
          <w:numId w:val="13"/>
        </w:numPr>
        <w:spacing w:after="0" w:line="240" w:lineRule="auto"/>
        <w:jc w:val="both"/>
        <w:outlineLvl w:val="2"/>
        <w:rPr>
          <w:rFonts w:ascii="Times New Roman" w:hAnsi="Times New Roman" w:cs="Times New Roman"/>
          <w:sz w:val="26"/>
          <w:szCs w:val="26"/>
        </w:rPr>
      </w:pPr>
      <w:r w:rsidRPr="009855F9">
        <w:rPr>
          <w:rFonts w:ascii="Times New Roman" w:hAnsi="Times New Roman" w:cs="Times New Roman"/>
          <w:sz w:val="26"/>
          <w:szCs w:val="26"/>
        </w:rPr>
        <w:t>Ветхое аварийное жилье</w:t>
      </w:r>
    </w:p>
    <w:p w14:paraId="08C1CCA3" w14:textId="335AFA5C" w:rsidR="00620E75" w:rsidRDefault="00620E75" w:rsidP="009855F9">
      <w:pPr>
        <w:numPr>
          <w:ilvl w:val="0"/>
          <w:numId w:val="13"/>
        </w:numPr>
        <w:spacing w:after="0" w:line="240" w:lineRule="auto"/>
        <w:jc w:val="both"/>
        <w:outlineLvl w:val="2"/>
        <w:rPr>
          <w:rFonts w:ascii="Times New Roman" w:hAnsi="Times New Roman" w:cs="Times New Roman"/>
          <w:sz w:val="26"/>
          <w:szCs w:val="26"/>
        </w:rPr>
      </w:pPr>
      <w:r w:rsidRPr="00620E75">
        <w:rPr>
          <w:rFonts w:ascii="Times New Roman" w:hAnsi="Times New Roman" w:cs="Times New Roman"/>
          <w:sz w:val="26"/>
          <w:szCs w:val="26"/>
        </w:rPr>
        <w:t>Комплексное благоустройство</w:t>
      </w:r>
    </w:p>
    <w:p w14:paraId="44181B5B" w14:textId="187B09A3" w:rsidR="00620E75" w:rsidRDefault="00620E75" w:rsidP="009855F9">
      <w:pPr>
        <w:numPr>
          <w:ilvl w:val="0"/>
          <w:numId w:val="13"/>
        </w:numPr>
        <w:spacing w:after="0" w:line="240" w:lineRule="auto"/>
        <w:jc w:val="both"/>
        <w:outlineLvl w:val="2"/>
        <w:rPr>
          <w:rFonts w:ascii="Times New Roman" w:hAnsi="Times New Roman" w:cs="Times New Roman"/>
          <w:sz w:val="26"/>
          <w:szCs w:val="26"/>
        </w:rPr>
      </w:pPr>
      <w:r w:rsidRPr="00620E75">
        <w:rPr>
          <w:rFonts w:ascii="Times New Roman" w:hAnsi="Times New Roman" w:cs="Times New Roman"/>
          <w:sz w:val="26"/>
          <w:szCs w:val="26"/>
        </w:rPr>
        <w:t>Арендные отношения в области землепользования</w:t>
      </w:r>
    </w:p>
    <w:p w14:paraId="6D93A228" w14:textId="77777777" w:rsidR="00620E75" w:rsidRPr="009855F9" w:rsidRDefault="00620E75" w:rsidP="00620E75">
      <w:pPr>
        <w:spacing w:after="0" w:line="240" w:lineRule="auto"/>
        <w:ind w:left="720"/>
        <w:jc w:val="both"/>
        <w:outlineLvl w:val="2"/>
        <w:rPr>
          <w:rFonts w:ascii="Times New Roman" w:hAnsi="Times New Roman" w:cs="Times New Roman"/>
          <w:sz w:val="26"/>
          <w:szCs w:val="26"/>
        </w:rPr>
      </w:pP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FB8A360"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9E1A7F" w:rsidRPr="00B244A6">
        <w:rPr>
          <w:rFonts w:ascii="Times New Roman" w:hAnsi="Times New Roman" w:cs="Times New Roman"/>
          <w:snapToGrid w:val="0"/>
          <w:sz w:val="26"/>
          <w:szCs w:val="26"/>
        </w:rPr>
        <w:t xml:space="preserve">медицинское обслуживание </w:t>
      </w:r>
      <w:r w:rsidR="003A08D3" w:rsidRPr="00B244A6">
        <w:rPr>
          <w:rFonts w:ascii="Times New Roman" w:hAnsi="Times New Roman" w:cs="Times New Roman"/>
          <w:snapToGrid w:val="0"/>
          <w:sz w:val="26"/>
          <w:szCs w:val="26"/>
        </w:rPr>
        <w:t xml:space="preserve">населения </w:t>
      </w:r>
      <w:r w:rsidR="009E1A7F" w:rsidRPr="00B244A6">
        <w:rPr>
          <w:rFonts w:ascii="Times New Roman" w:hAnsi="Times New Roman" w:cs="Times New Roman"/>
          <w:snapToGrid w:val="0"/>
          <w:sz w:val="26"/>
          <w:szCs w:val="26"/>
        </w:rPr>
        <w:t xml:space="preserve">района,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p>
    <w:p w14:paraId="141DABE1" w14:textId="6B86530D"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9E386A">
        <w:rPr>
          <w:rFonts w:ascii="Times New Roman" w:hAnsi="Times New Roman" w:cs="Times New Roman"/>
          <w:snapToGrid w:val="0"/>
          <w:sz w:val="26"/>
          <w:szCs w:val="26"/>
        </w:rPr>
        <w:t>о</w:t>
      </w:r>
      <w:r w:rsidR="00F7439C" w:rsidRPr="00B244A6">
        <w:rPr>
          <w:rFonts w:ascii="Times New Roman" w:hAnsi="Times New Roman" w:cs="Times New Roman"/>
          <w:snapToGrid w:val="0"/>
          <w:sz w:val="26"/>
          <w:szCs w:val="26"/>
        </w:rPr>
        <w:t xml:space="preserve"> </w:t>
      </w:r>
      <w:r w:rsidR="009E386A">
        <w:rPr>
          <w:rFonts w:ascii="Times New Roman" w:hAnsi="Times New Roman" w:cs="Times New Roman"/>
          <w:snapToGrid w:val="0"/>
          <w:sz w:val="26"/>
          <w:szCs w:val="26"/>
        </w:rPr>
        <w:t>2</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FF63B3">
        <w:rPr>
          <w:rFonts w:ascii="Times New Roman" w:hAnsi="Times New Roman" w:cs="Times New Roman"/>
          <w:snapToGrid w:val="0"/>
          <w:sz w:val="26"/>
          <w:szCs w:val="26"/>
        </w:rPr>
        <w:t>3</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77777777" w:rsidR="009E386A" w:rsidRPr="006A0E46" w:rsidRDefault="009E386A" w:rsidP="009E386A">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За отчетный период обращений, содержащих информации о возможных коррупционных действиях не поступало.</w:t>
      </w: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04F4A" w14:textId="77777777" w:rsidR="002D629E" w:rsidRDefault="002D629E">
      <w:pPr>
        <w:spacing w:after="0" w:line="240" w:lineRule="auto"/>
      </w:pPr>
      <w:r>
        <w:separator/>
      </w:r>
    </w:p>
  </w:endnote>
  <w:endnote w:type="continuationSeparator" w:id="0">
    <w:p w14:paraId="495F956B" w14:textId="77777777" w:rsidR="002D629E" w:rsidRDefault="002D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1CFDF838" w:rsidR="00D107B2" w:rsidRDefault="00CF4140">
        <w:pPr>
          <w:pStyle w:val="aa"/>
          <w:jc w:val="right"/>
        </w:pPr>
        <w:r>
          <w:fldChar w:fldCharType="begin"/>
        </w:r>
        <w:r>
          <w:instrText xml:space="preserve"> PAGE   \* MERGEFORMAT </w:instrText>
        </w:r>
        <w:r>
          <w:fldChar w:fldCharType="separate"/>
        </w:r>
        <w:r w:rsidR="00620E75">
          <w:rPr>
            <w:noProof/>
          </w:rPr>
          <w:t>5</w:t>
        </w:r>
        <w:r>
          <w:rPr>
            <w:noProof/>
          </w:rPr>
          <w:fldChar w:fldCharType="end"/>
        </w:r>
      </w:p>
    </w:sdtContent>
  </w:sdt>
  <w:p w14:paraId="75C8B2C5" w14:textId="77777777" w:rsidR="00D107B2" w:rsidRDefault="002D62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C4994" w14:textId="77777777" w:rsidR="002D629E" w:rsidRDefault="002D629E">
      <w:pPr>
        <w:spacing w:after="0" w:line="240" w:lineRule="auto"/>
      </w:pPr>
      <w:r>
        <w:separator/>
      </w:r>
    </w:p>
  </w:footnote>
  <w:footnote w:type="continuationSeparator" w:id="0">
    <w:p w14:paraId="46247D22" w14:textId="77777777" w:rsidR="002D629E" w:rsidRDefault="002D6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8"/>
  </w:num>
  <w:num w:numId="7">
    <w:abstractNumId w:val="0"/>
  </w:num>
  <w:num w:numId="8">
    <w:abstractNumId w:val="9"/>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1CD2"/>
    <w:rsid w:val="0000248A"/>
    <w:rsid w:val="00003A79"/>
    <w:rsid w:val="000160CD"/>
    <w:rsid w:val="000233A3"/>
    <w:rsid w:val="00031C4F"/>
    <w:rsid w:val="00033B26"/>
    <w:rsid w:val="00035DA8"/>
    <w:rsid w:val="00035E24"/>
    <w:rsid w:val="00042BA4"/>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37C4"/>
    <w:rsid w:val="000E7B4C"/>
    <w:rsid w:val="000F324E"/>
    <w:rsid w:val="000F5B88"/>
    <w:rsid w:val="00111EC6"/>
    <w:rsid w:val="00126685"/>
    <w:rsid w:val="001301AB"/>
    <w:rsid w:val="00130ADB"/>
    <w:rsid w:val="00130B4E"/>
    <w:rsid w:val="001367F8"/>
    <w:rsid w:val="00136DD9"/>
    <w:rsid w:val="00137AD4"/>
    <w:rsid w:val="00150AE8"/>
    <w:rsid w:val="0015367B"/>
    <w:rsid w:val="00153784"/>
    <w:rsid w:val="00155DBF"/>
    <w:rsid w:val="00163860"/>
    <w:rsid w:val="001664D8"/>
    <w:rsid w:val="00180AC5"/>
    <w:rsid w:val="00184663"/>
    <w:rsid w:val="00187A6F"/>
    <w:rsid w:val="00187C23"/>
    <w:rsid w:val="00192737"/>
    <w:rsid w:val="001A5349"/>
    <w:rsid w:val="001A6D80"/>
    <w:rsid w:val="001B288D"/>
    <w:rsid w:val="001C079D"/>
    <w:rsid w:val="001C15C5"/>
    <w:rsid w:val="001C1752"/>
    <w:rsid w:val="001D094F"/>
    <w:rsid w:val="001D104F"/>
    <w:rsid w:val="001D20EE"/>
    <w:rsid w:val="001D7C37"/>
    <w:rsid w:val="001E1585"/>
    <w:rsid w:val="001E1770"/>
    <w:rsid w:val="001F4BD2"/>
    <w:rsid w:val="001F6807"/>
    <w:rsid w:val="00202048"/>
    <w:rsid w:val="0021118B"/>
    <w:rsid w:val="00214208"/>
    <w:rsid w:val="002143DC"/>
    <w:rsid w:val="002310B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A4428"/>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256D3"/>
    <w:rsid w:val="0033224F"/>
    <w:rsid w:val="00333B7F"/>
    <w:rsid w:val="00333E18"/>
    <w:rsid w:val="00337021"/>
    <w:rsid w:val="00345575"/>
    <w:rsid w:val="00347595"/>
    <w:rsid w:val="0035459C"/>
    <w:rsid w:val="00356955"/>
    <w:rsid w:val="00356E96"/>
    <w:rsid w:val="00357D7D"/>
    <w:rsid w:val="00362D35"/>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3202"/>
    <w:rsid w:val="003F51F9"/>
    <w:rsid w:val="003F59A6"/>
    <w:rsid w:val="00403B1C"/>
    <w:rsid w:val="00417E82"/>
    <w:rsid w:val="004229F0"/>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B6D7C"/>
    <w:rsid w:val="004C3029"/>
    <w:rsid w:val="004D266C"/>
    <w:rsid w:val="004D3A4E"/>
    <w:rsid w:val="004D64FF"/>
    <w:rsid w:val="004E61F7"/>
    <w:rsid w:val="004E6F80"/>
    <w:rsid w:val="004F386D"/>
    <w:rsid w:val="0050090A"/>
    <w:rsid w:val="00502BD5"/>
    <w:rsid w:val="005048EF"/>
    <w:rsid w:val="005131FB"/>
    <w:rsid w:val="005221DA"/>
    <w:rsid w:val="00524D2D"/>
    <w:rsid w:val="005345BF"/>
    <w:rsid w:val="00544465"/>
    <w:rsid w:val="00545476"/>
    <w:rsid w:val="00552F08"/>
    <w:rsid w:val="005536B2"/>
    <w:rsid w:val="00563462"/>
    <w:rsid w:val="005644E9"/>
    <w:rsid w:val="005646D3"/>
    <w:rsid w:val="00565DB1"/>
    <w:rsid w:val="00565ECB"/>
    <w:rsid w:val="00566461"/>
    <w:rsid w:val="005807C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F2DC4"/>
    <w:rsid w:val="005F5A9C"/>
    <w:rsid w:val="005F73B7"/>
    <w:rsid w:val="00600702"/>
    <w:rsid w:val="00604D2D"/>
    <w:rsid w:val="006106EF"/>
    <w:rsid w:val="006130C8"/>
    <w:rsid w:val="00620E75"/>
    <w:rsid w:val="00624D20"/>
    <w:rsid w:val="00631E04"/>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902F7"/>
    <w:rsid w:val="006918E0"/>
    <w:rsid w:val="006A0E46"/>
    <w:rsid w:val="006A0EFF"/>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32CF"/>
    <w:rsid w:val="007517D1"/>
    <w:rsid w:val="007536B5"/>
    <w:rsid w:val="00755864"/>
    <w:rsid w:val="00757F2E"/>
    <w:rsid w:val="00760590"/>
    <w:rsid w:val="007608B1"/>
    <w:rsid w:val="00762C29"/>
    <w:rsid w:val="00767250"/>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39B0"/>
    <w:rsid w:val="008849B7"/>
    <w:rsid w:val="0089228E"/>
    <w:rsid w:val="008A0E98"/>
    <w:rsid w:val="008A1E63"/>
    <w:rsid w:val="008A636D"/>
    <w:rsid w:val="008B03BB"/>
    <w:rsid w:val="008B2FC9"/>
    <w:rsid w:val="008C08DF"/>
    <w:rsid w:val="008C3C33"/>
    <w:rsid w:val="008C4055"/>
    <w:rsid w:val="008E6643"/>
    <w:rsid w:val="008E6CED"/>
    <w:rsid w:val="008F07AE"/>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A102E"/>
    <w:rsid w:val="009A12EE"/>
    <w:rsid w:val="009A512C"/>
    <w:rsid w:val="009B0570"/>
    <w:rsid w:val="009B5FBF"/>
    <w:rsid w:val="009C149C"/>
    <w:rsid w:val="009C61E3"/>
    <w:rsid w:val="009C7585"/>
    <w:rsid w:val="009D1343"/>
    <w:rsid w:val="009E1A7F"/>
    <w:rsid w:val="009E386A"/>
    <w:rsid w:val="009E6DD3"/>
    <w:rsid w:val="009F287C"/>
    <w:rsid w:val="009F37EF"/>
    <w:rsid w:val="009F518F"/>
    <w:rsid w:val="00A006C1"/>
    <w:rsid w:val="00A023A7"/>
    <w:rsid w:val="00A03DC5"/>
    <w:rsid w:val="00A05AEE"/>
    <w:rsid w:val="00A137D9"/>
    <w:rsid w:val="00A17F93"/>
    <w:rsid w:val="00A23779"/>
    <w:rsid w:val="00A347A9"/>
    <w:rsid w:val="00A50CE7"/>
    <w:rsid w:val="00A53DB7"/>
    <w:rsid w:val="00A557AA"/>
    <w:rsid w:val="00A55F26"/>
    <w:rsid w:val="00A65EBC"/>
    <w:rsid w:val="00A84ABF"/>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EE9"/>
    <w:rsid w:val="00B17902"/>
    <w:rsid w:val="00B22895"/>
    <w:rsid w:val="00B244A6"/>
    <w:rsid w:val="00B30132"/>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58C"/>
    <w:rsid w:val="00B80A1A"/>
    <w:rsid w:val="00B8154A"/>
    <w:rsid w:val="00B81BE9"/>
    <w:rsid w:val="00B81E43"/>
    <w:rsid w:val="00B8623F"/>
    <w:rsid w:val="00B90031"/>
    <w:rsid w:val="00B90FEA"/>
    <w:rsid w:val="00B956F7"/>
    <w:rsid w:val="00B9771F"/>
    <w:rsid w:val="00BA36DA"/>
    <w:rsid w:val="00BA40C7"/>
    <w:rsid w:val="00BA47C4"/>
    <w:rsid w:val="00BB25E9"/>
    <w:rsid w:val="00BC5E42"/>
    <w:rsid w:val="00BC7919"/>
    <w:rsid w:val="00BD073A"/>
    <w:rsid w:val="00BD4B2C"/>
    <w:rsid w:val="00BD5AB1"/>
    <w:rsid w:val="00BD7470"/>
    <w:rsid w:val="00BD7C42"/>
    <w:rsid w:val="00BD7C4B"/>
    <w:rsid w:val="00BE2734"/>
    <w:rsid w:val="00BE6E12"/>
    <w:rsid w:val="00BE70F8"/>
    <w:rsid w:val="00BF3562"/>
    <w:rsid w:val="00BF3FFA"/>
    <w:rsid w:val="00BF6CD8"/>
    <w:rsid w:val="00BF7782"/>
    <w:rsid w:val="00C010C7"/>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5C19"/>
    <w:rsid w:val="00CA5C3D"/>
    <w:rsid w:val="00CB3B30"/>
    <w:rsid w:val="00CB4029"/>
    <w:rsid w:val="00CB4DFC"/>
    <w:rsid w:val="00CC0B63"/>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4452"/>
    <w:rsid w:val="00D26330"/>
    <w:rsid w:val="00D30F7D"/>
    <w:rsid w:val="00D324A4"/>
    <w:rsid w:val="00D3682A"/>
    <w:rsid w:val="00D43E9C"/>
    <w:rsid w:val="00D50876"/>
    <w:rsid w:val="00D64B4B"/>
    <w:rsid w:val="00D650E1"/>
    <w:rsid w:val="00D65EB3"/>
    <w:rsid w:val="00D66960"/>
    <w:rsid w:val="00D708B0"/>
    <w:rsid w:val="00D73C55"/>
    <w:rsid w:val="00D74001"/>
    <w:rsid w:val="00D762D7"/>
    <w:rsid w:val="00D86DFF"/>
    <w:rsid w:val="00D967D8"/>
    <w:rsid w:val="00DA30E3"/>
    <w:rsid w:val="00DA4A56"/>
    <w:rsid w:val="00DB2091"/>
    <w:rsid w:val="00DB496D"/>
    <w:rsid w:val="00DB7F2E"/>
    <w:rsid w:val="00DD1D82"/>
    <w:rsid w:val="00DD3592"/>
    <w:rsid w:val="00DD5AA9"/>
    <w:rsid w:val="00DD5F1A"/>
    <w:rsid w:val="00DE6102"/>
    <w:rsid w:val="00DF7FBA"/>
    <w:rsid w:val="00E0202F"/>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85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2F39"/>
    <w:rsid w:val="00ED4F01"/>
    <w:rsid w:val="00ED6424"/>
    <w:rsid w:val="00EE4AEC"/>
    <w:rsid w:val="00EE60F9"/>
    <w:rsid w:val="00EE63BD"/>
    <w:rsid w:val="00EE6DD2"/>
    <w:rsid w:val="00EF1C45"/>
    <w:rsid w:val="00EF38C1"/>
    <w:rsid w:val="00EF6801"/>
    <w:rsid w:val="00F00B45"/>
    <w:rsid w:val="00F0148F"/>
    <w:rsid w:val="00F03C7B"/>
    <w:rsid w:val="00F11C3F"/>
    <w:rsid w:val="00F12ED5"/>
    <w:rsid w:val="00F1567A"/>
    <w:rsid w:val="00F17311"/>
    <w:rsid w:val="00F2057F"/>
    <w:rsid w:val="00F303E9"/>
    <w:rsid w:val="00F32139"/>
    <w:rsid w:val="00F33F59"/>
    <w:rsid w:val="00F352A0"/>
    <w:rsid w:val="00F3595C"/>
    <w:rsid w:val="00F4111E"/>
    <w:rsid w:val="00F41405"/>
    <w:rsid w:val="00F50EE4"/>
    <w:rsid w:val="00F53E2A"/>
    <w:rsid w:val="00F60983"/>
    <w:rsid w:val="00F61560"/>
    <w:rsid w:val="00F63C66"/>
    <w:rsid w:val="00F64776"/>
    <w:rsid w:val="00F66A18"/>
    <w:rsid w:val="00F70156"/>
    <w:rsid w:val="00F7439C"/>
    <w:rsid w:val="00F76DB2"/>
    <w:rsid w:val="00F7762D"/>
    <w:rsid w:val="00F77DF9"/>
    <w:rsid w:val="00F85337"/>
    <w:rsid w:val="00F8740E"/>
    <w:rsid w:val="00F87603"/>
    <w:rsid w:val="00F90A4B"/>
    <w:rsid w:val="00F90FA1"/>
    <w:rsid w:val="00F96925"/>
    <w:rsid w:val="00FB384C"/>
    <w:rsid w:val="00FB3E93"/>
    <w:rsid w:val="00FB718D"/>
    <w:rsid w:val="00FC1806"/>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2DF9-BCB9-43FA-BC90-86FE2B16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Василевская Марина Ивановна</cp:lastModifiedBy>
  <cp:revision>3</cp:revision>
  <cp:lastPrinted>2020-01-09T13:25:00Z</cp:lastPrinted>
  <dcterms:created xsi:type="dcterms:W3CDTF">2023-07-05T07:44:00Z</dcterms:created>
  <dcterms:modified xsi:type="dcterms:W3CDTF">2023-07-05T08:43:00Z</dcterms:modified>
</cp:coreProperties>
</file>