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63E" w:rsidRPr="000D0FA7" w:rsidRDefault="0008463E" w:rsidP="0044225A">
      <w:pPr>
        <w:pStyle w:val="ConsPlusNormal"/>
        <w:spacing w:line="312" w:lineRule="auto"/>
        <w:ind w:firstLine="709"/>
        <w:jc w:val="center"/>
        <w:rPr>
          <w:b/>
          <w:szCs w:val="24"/>
        </w:rPr>
      </w:pPr>
      <w:bookmarkStart w:id="0" w:name="_GoBack"/>
      <w:bookmarkEnd w:id="0"/>
      <w:r w:rsidRPr="000D0FA7">
        <w:rPr>
          <w:b/>
          <w:szCs w:val="24"/>
        </w:rPr>
        <w:t>Финансово-экономическое обоснование</w:t>
      </w:r>
    </w:p>
    <w:p w:rsidR="0008463E" w:rsidRPr="000D0FA7" w:rsidRDefault="0008463E" w:rsidP="0044225A">
      <w:pPr>
        <w:pStyle w:val="ConsPlusNormal"/>
        <w:spacing w:line="312" w:lineRule="auto"/>
        <w:ind w:firstLine="709"/>
        <w:jc w:val="center"/>
        <w:rPr>
          <w:b/>
          <w:szCs w:val="24"/>
        </w:rPr>
      </w:pPr>
      <w:r w:rsidRPr="000D0FA7">
        <w:rPr>
          <w:b/>
          <w:szCs w:val="24"/>
        </w:rPr>
        <w:t>к проекту постановления Правительства Санкт-Петербурга</w:t>
      </w:r>
    </w:p>
    <w:p w:rsidR="0044225A" w:rsidRPr="000D0FA7" w:rsidRDefault="0044225A" w:rsidP="0044225A">
      <w:pPr>
        <w:pStyle w:val="ConsPlusNormal"/>
        <w:spacing w:line="312" w:lineRule="auto"/>
        <w:ind w:firstLine="709"/>
        <w:jc w:val="center"/>
        <w:rPr>
          <w:b/>
          <w:szCs w:val="24"/>
        </w:rPr>
      </w:pPr>
      <w:r w:rsidRPr="000D0FA7">
        <w:rPr>
          <w:b/>
          <w:szCs w:val="24"/>
        </w:rPr>
        <w:t>«</w:t>
      </w:r>
      <w:r w:rsidR="007B232C" w:rsidRPr="000D0FA7">
        <w:rPr>
          <w:b/>
          <w:szCs w:val="24"/>
        </w:rPr>
        <w:t>О порядке предоставления в 202</w:t>
      </w:r>
      <w:r w:rsidR="000D0FA7" w:rsidRPr="000D0FA7">
        <w:rPr>
          <w:b/>
          <w:szCs w:val="24"/>
        </w:rPr>
        <w:t>3</w:t>
      </w:r>
      <w:r w:rsidR="007B232C" w:rsidRPr="000D0FA7">
        <w:rPr>
          <w:b/>
          <w:szCs w:val="24"/>
        </w:rPr>
        <w:t xml:space="preserve"> году грантов в форме субсидий государственным учреждениям здравоохранения Санкт-Петербурга</w:t>
      </w:r>
      <w:r w:rsidRPr="000D0FA7">
        <w:rPr>
          <w:b/>
          <w:szCs w:val="24"/>
        </w:rPr>
        <w:t>»</w:t>
      </w:r>
    </w:p>
    <w:p w:rsidR="0008463E" w:rsidRPr="000D0FA7" w:rsidRDefault="0008463E" w:rsidP="0044225A">
      <w:pPr>
        <w:pStyle w:val="ConsPlusNormal"/>
        <w:spacing w:line="312" w:lineRule="auto"/>
        <w:ind w:firstLine="709"/>
        <w:jc w:val="center"/>
        <w:rPr>
          <w:b/>
          <w:szCs w:val="24"/>
        </w:rPr>
      </w:pPr>
    </w:p>
    <w:p w:rsidR="0044225A" w:rsidRPr="000D0FA7" w:rsidRDefault="0008463E" w:rsidP="000D0FA7">
      <w:pPr>
        <w:pStyle w:val="ConsPlusNormal"/>
        <w:ind w:firstLine="708"/>
        <w:jc w:val="both"/>
        <w:rPr>
          <w:szCs w:val="24"/>
          <w:lang w:eastAsia="ar-SA"/>
        </w:rPr>
      </w:pPr>
      <w:r w:rsidRPr="000D0FA7">
        <w:rPr>
          <w:szCs w:val="24"/>
        </w:rPr>
        <w:t>Проектом предусматривается</w:t>
      </w:r>
      <w:r w:rsidR="0044225A" w:rsidRPr="000D0FA7">
        <w:rPr>
          <w:szCs w:val="24"/>
          <w:lang w:eastAsia="ar-SA"/>
        </w:rPr>
        <w:t xml:space="preserve"> утверждение порядка предоставления грантов государственным учреждениям здравоохранения Санкт-Петербурга. Гранты предоставляются </w:t>
      </w:r>
      <w:r w:rsidR="000D0FA7">
        <w:rPr>
          <w:szCs w:val="24"/>
          <w:lang w:eastAsia="ar-SA"/>
        </w:rPr>
        <w:br/>
      </w:r>
      <w:r w:rsidR="0044225A" w:rsidRPr="000D0FA7">
        <w:rPr>
          <w:szCs w:val="24"/>
          <w:lang w:eastAsia="ar-SA"/>
        </w:rPr>
        <w:t xml:space="preserve">на финансовое обеспечение поддержания высокого уровня оказания медицинской помощи </w:t>
      </w:r>
      <w:r w:rsidR="000D0FA7">
        <w:rPr>
          <w:szCs w:val="24"/>
          <w:lang w:eastAsia="ar-SA"/>
        </w:rPr>
        <w:br/>
      </w:r>
      <w:r w:rsidR="0044225A" w:rsidRPr="000D0FA7">
        <w:rPr>
          <w:szCs w:val="24"/>
          <w:lang w:eastAsia="ar-SA"/>
        </w:rPr>
        <w:t xml:space="preserve">и усиления кадрового потенциала  в государственных учреждениях здравоохранения </w:t>
      </w:r>
      <w:r w:rsidR="000D0FA7">
        <w:rPr>
          <w:szCs w:val="24"/>
          <w:lang w:eastAsia="ar-SA"/>
        </w:rPr>
        <w:br/>
      </w:r>
      <w:r w:rsidR="0044225A" w:rsidRPr="000D0FA7">
        <w:rPr>
          <w:szCs w:val="24"/>
          <w:lang w:eastAsia="ar-SA"/>
        </w:rPr>
        <w:t>Санкт- Петербурга.</w:t>
      </w:r>
    </w:p>
    <w:p w:rsidR="007B232C" w:rsidRPr="000D0FA7" w:rsidRDefault="007B232C" w:rsidP="000D0FA7">
      <w:pPr>
        <w:ind w:firstLine="708"/>
        <w:jc w:val="both"/>
        <w:rPr>
          <w:rFonts w:ascii="Times New Roman" w:eastAsia="Times New Roman" w:hAnsi="Times New Roman" w:cs="Times New Roman"/>
          <w:color w:val="auto"/>
          <w:lang w:eastAsia="ar-SA"/>
        </w:rPr>
      </w:pPr>
      <w:r w:rsidRPr="000D0FA7">
        <w:rPr>
          <w:rFonts w:ascii="Times New Roman" w:eastAsia="Times New Roman" w:hAnsi="Times New Roman" w:cs="Times New Roman"/>
          <w:color w:val="auto"/>
          <w:lang w:eastAsia="ar-SA"/>
        </w:rPr>
        <w:t xml:space="preserve">Гранты в форме субсидии предоставляются государственным учреждениям здравоохранения Санкт-Петербурга в рамках реализации подпрограмм и отдельных мероприятий Государственной программы Санкт-Петербурга «Развитие здравоохранения в Санкт-Петербурге» на финансовое обеспечение затрат, включающих в том числе расходы на оплату труда </w:t>
      </w:r>
      <w:r w:rsidR="000D0FA7">
        <w:rPr>
          <w:rFonts w:ascii="Times New Roman" w:eastAsia="Times New Roman" w:hAnsi="Times New Roman" w:cs="Times New Roman"/>
          <w:color w:val="auto"/>
          <w:lang w:eastAsia="ar-SA"/>
        </w:rPr>
        <w:br/>
      </w:r>
      <w:r w:rsidRPr="000D0FA7">
        <w:rPr>
          <w:rFonts w:ascii="Times New Roman" w:eastAsia="Times New Roman" w:hAnsi="Times New Roman" w:cs="Times New Roman"/>
          <w:color w:val="auto"/>
          <w:lang w:eastAsia="ar-SA"/>
        </w:rPr>
        <w:t xml:space="preserve">и начисления на выплаты по оплате труда работников, принимающих участие в реализации подпрограмм  и отдельных мероприятий Государственной программы Санкт-Петербурга «Развитие здравоохранения в Санкт-Петербурге». </w:t>
      </w:r>
    </w:p>
    <w:p w:rsidR="000D0FA7" w:rsidRPr="000D0FA7" w:rsidRDefault="000D0FA7" w:rsidP="000D0FA7">
      <w:pPr>
        <w:pStyle w:val="ConsPlusNormal"/>
        <w:ind w:firstLine="539"/>
        <w:jc w:val="both"/>
        <w:rPr>
          <w:szCs w:val="24"/>
          <w:lang w:eastAsia="ar-SA"/>
        </w:rPr>
      </w:pPr>
      <w:r w:rsidRPr="000D0FA7">
        <w:rPr>
          <w:szCs w:val="24"/>
          <w:lang w:eastAsia="ar-SA"/>
        </w:rPr>
        <w:t>Гранты предоставляются на финансовое обеспечение:</w:t>
      </w:r>
    </w:p>
    <w:p w:rsidR="000D0FA7" w:rsidRPr="000D0FA7" w:rsidRDefault="000D0FA7" w:rsidP="000D0FA7">
      <w:pPr>
        <w:pStyle w:val="aa"/>
        <w:numPr>
          <w:ilvl w:val="0"/>
          <w:numId w:val="1"/>
        </w:numPr>
        <w:autoSpaceDE w:val="0"/>
        <w:autoSpaceDN w:val="0"/>
        <w:adjustRightInd w:val="0"/>
        <w:ind w:left="0" w:firstLine="567"/>
        <w:jc w:val="both"/>
      </w:pPr>
      <w:r w:rsidRPr="000D0FA7">
        <w:t>расходов, необходимых для достижения целевых значений показателей заработной платы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с учетом распоряжения Правительства Санкт</w:t>
      </w:r>
      <w:r w:rsidRPr="000D0FA7">
        <w:noBreakHyphen/>
        <w:t xml:space="preserve">Петербурга от 07.05.2019 № 12-рп </w:t>
      </w:r>
      <w:r w:rsidRPr="000D0FA7">
        <w:br/>
        <w:t>«О мерах по реализации в Санкт-Петербурге Послания Президента Российской Федерации Федеральному Собранию Российской Федерации от 20.02.2019» и начисления на указанные выплаты;</w:t>
      </w:r>
    </w:p>
    <w:p w:rsidR="000D0FA7" w:rsidRPr="000D0FA7" w:rsidRDefault="000D0FA7" w:rsidP="000D0FA7">
      <w:pPr>
        <w:pStyle w:val="aa"/>
        <w:numPr>
          <w:ilvl w:val="0"/>
          <w:numId w:val="1"/>
        </w:numPr>
        <w:autoSpaceDE w:val="0"/>
        <w:autoSpaceDN w:val="0"/>
        <w:adjustRightInd w:val="0"/>
        <w:ind w:left="0" w:firstLine="567"/>
        <w:jc w:val="both"/>
      </w:pPr>
      <w:r w:rsidRPr="000D0FA7">
        <w:t>расходов на оплату труда и начислений на выплаты по оплате труда работников получателей грантов за исключением расходов, необходимых для достижения целевых значений показателей заработной платы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с учетом распоряжения Правительства Санкт</w:t>
      </w:r>
      <w:r w:rsidRPr="000D0FA7">
        <w:noBreakHyphen/>
        <w:t>Петербурга от 07.05.2019 № 12-рп «О мерах по реализации в Санкт-Петербурге Послания Президента Российской Федерации Федеральному Собранию Российской Федерации от 20.02.2019»;</w:t>
      </w:r>
    </w:p>
    <w:p w:rsidR="000D0FA7" w:rsidRPr="000D0FA7" w:rsidRDefault="000D0FA7" w:rsidP="000D0FA7">
      <w:pPr>
        <w:pStyle w:val="aa"/>
        <w:numPr>
          <w:ilvl w:val="0"/>
          <w:numId w:val="1"/>
        </w:numPr>
        <w:autoSpaceDE w:val="0"/>
        <w:autoSpaceDN w:val="0"/>
        <w:adjustRightInd w:val="0"/>
        <w:ind w:left="0" w:firstLine="567"/>
        <w:jc w:val="both"/>
      </w:pPr>
      <w:r w:rsidRPr="000D0FA7">
        <w:t>расходов по уплате налогов на имущество организаций.</w:t>
      </w:r>
    </w:p>
    <w:p w:rsidR="0044225A" w:rsidRPr="000D0FA7" w:rsidRDefault="0044225A" w:rsidP="000D0FA7">
      <w:pPr>
        <w:ind w:firstLine="709"/>
        <w:jc w:val="both"/>
        <w:rPr>
          <w:rFonts w:ascii="Times New Roman" w:eastAsia="Times New Roman" w:hAnsi="Times New Roman" w:cs="Times New Roman"/>
          <w:color w:val="auto"/>
          <w:lang w:eastAsia="ar-SA"/>
        </w:rPr>
      </w:pPr>
      <w:r w:rsidRPr="000D0FA7">
        <w:rPr>
          <w:rFonts w:ascii="Times New Roman" w:eastAsia="Times New Roman" w:hAnsi="Times New Roman" w:cs="Times New Roman"/>
          <w:color w:val="auto"/>
          <w:lang w:eastAsia="ar-SA"/>
        </w:rPr>
        <w:t>Уполномоченным органом по предоставлению грантов государственным учреждениям здравоохранения Санкт-Петербурга определяется Комитет по здравоохранению.</w:t>
      </w:r>
    </w:p>
    <w:p w:rsidR="0044225A" w:rsidRPr="000D0FA7" w:rsidRDefault="0044225A" w:rsidP="000D0FA7">
      <w:pPr>
        <w:pStyle w:val="a9"/>
        <w:spacing w:before="0" w:after="0"/>
        <w:ind w:firstLine="709"/>
        <w:jc w:val="both"/>
        <w:rPr>
          <w:rFonts w:ascii="Times New Roman" w:eastAsia="Times New Roman" w:hAnsi="Times New Roman" w:cs="Times New Roman"/>
          <w:color w:val="auto"/>
          <w:spacing w:val="0"/>
          <w:lang w:eastAsia="ar-SA"/>
        </w:rPr>
      </w:pPr>
      <w:r w:rsidRPr="000D0FA7">
        <w:rPr>
          <w:rFonts w:ascii="Times New Roman" w:eastAsia="Times New Roman" w:hAnsi="Times New Roman" w:cs="Times New Roman"/>
          <w:color w:val="auto"/>
          <w:spacing w:val="0"/>
          <w:lang w:eastAsia="ar-SA"/>
        </w:rPr>
        <w:t xml:space="preserve">Гранты предоставляются Комитетом за счет бюджетных ассигнований, предусмотренных </w:t>
      </w:r>
      <w:r w:rsidR="000D0FA7" w:rsidRPr="000D0FA7">
        <w:rPr>
          <w:rFonts w:ascii="Times New Roman" w:eastAsia="Times New Roman" w:hAnsi="Times New Roman" w:cs="Times New Roman"/>
          <w:color w:val="auto"/>
          <w:spacing w:val="0"/>
          <w:lang w:eastAsia="ar-SA"/>
        </w:rPr>
        <w:t xml:space="preserve">статьей расходов 9900000200 «Резервный фонд Правительства Санкт-Петербурга» приложения </w:t>
      </w:r>
      <w:r w:rsidR="000D0FA7">
        <w:rPr>
          <w:rFonts w:ascii="Times New Roman" w:eastAsia="Times New Roman" w:hAnsi="Times New Roman" w:cs="Times New Roman"/>
          <w:color w:val="auto"/>
          <w:spacing w:val="0"/>
          <w:lang w:eastAsia="ar-SA"/>
        </w:rPr>
        <w:br/>
      </w:r>
      <w:r w:rsidR="000D0FA7" w:rsidRPr="000D0FA7">
        <w:rPr>
          <w:rFonts w:ascii="Times New Roman" w:eastAsia="Times New Roman" w:hAnsi="Times New Roman" w:cs="Times New Roman"/>
          <w:color w:val="auto"/>
          <w:spacing w:val="0"/>
          <w:lang w:eastAsia="ar-SA"/>
        </w:rPr>
        <w:t>2 к Закону Санкт-Петербурга от 29.11.2022 № 666-104 «О бюджете Санкт-Петербурга на 2023 год и на плановый период 2024 и 2025 годов»</w:t>
      </w:r>
      <w:r w:rsidR="00135D9C" w:rsidRPr="000D0FA7">
        <w:rPr>
          <w:rFonts w:ascii="Times New Roman" w:eastAsia="Times New Roman" w:hAnsi="Times New Roman" w:cs="Times New Roman"/>
          <w:color w:val="auto"/>
          <w:spacing w:val="0"/>
          <w:lang w:eastAsia="ar-SA"/>
        </w:rPr>
        <w:t xml:space="preserve"> в форме субсидий на иные цели.</w:t>
      </w:r>
    </w:p>
    <w:p w:rsidR="0008463E" w:rsidRPr="000D0FA7" w:rsidRDefault="0008463E" w:rsidP="000D0FA7">
      <w:pPr>
        <w:suppressAutoHyphens/>
        <w:ind w:firstLine="709"/>
        <w:jc w:val="both"/>
        <w:rPr>
          <w:rFonts w:ascii="Times New Roman" w:eastAsia="Times New Roman" w:hAnsi="Times New Roman" w:cs="Times New Roman"/>
          <w:color w:val="auto"/>
          <w:lang w:eastAsia="ar-SA"/>
        </w:rPr>
      </w:pPr>
    </w:p>
    <w:p w:rsidR="0008463E" w:rsidRPr="000D0FA7" w:rsidRDefault="0008463E" w:rsidP="000D0FA7">
      <w:pPr>
        <w:suppressAutoHyphens/>
        <w:ind w:firstLine="709"/>
        <w:jc w:val="both"/>
        <w:rPr>
          <w:rFonts w:ascii="Times New Roman" w:eastAsia="Times New Roman" w:hAnsi="Times New Roman" w:cs="Times New Roman"/>
          <w:color w:val="auto"/>
          <w:lang w:eastAsia="ar-SA"/>
        </w:rPr>
      </w:pPr>
    </w:p>
    <w:p w:rsidR="0008463E" w:rsidRPr="000D0FA7" w:rsidRDefault="0008463E" w:rsidP="000D0FA7">
      <w:pPr>
        <w:suppressAutoHyphens/>
        <w:ind w:firstLine="709"/>
        <w:jc w:val="both"/>
        <w:rPr>
          <w:rFonts w:ascii="Times New Roman" w:hAnsi="Times New Roman" w:cs="Times New Roman"/>
        </w:rPr>
      </w:pPr>
    </w:p>
    <w:p w:rsidR="000D0FA7" w:rsidRPr="000D0FA7" w:rsidRDefault="000D0FA7" w:rsidP="000D0FA7">
      <w:pPr>
        <w:suppressAutoHyphens/>
        <w:jc w:val="both"/>
        <w:rPr>
          <w:rFonts w:ascii="Times New Roman" w:hAnsi="Times New Roman" w:cs="Times New Roman"/>
          <w:b/>
        </w:rPr>
      </w:pPr>
      <w:r w:rsidRPr="000D0FA7">
        <w:rPr>
          <w:rFonts w:ascii="Times New Roman" w:hAnsi="Times New Roman" w:cs="Times New Roman"/>
          <w:b/>
        </w:rPr>
        <w:t>Председатель Комитета по здравоохранению</w:t>
      </w:r>
      <w:r w:rsidRPr="000D0FA7">
        <w:rPr>
          <w:rFonts w:ascii="Times New Roman" w:hAnsi="Times New Roman" w:cs="Times New Roman"/>
          <w:b/>
        </w:rPr>
        <w:tab/>
      </w:r>
      <w:r w:rsidRPr="000D0FA7">
        <w:rPr>
          <w:rFonts w:ascii="Times New Roman" w:hAnsi="Times New Roman" w:cs="Times New Roman"/>
          <w:b/>
        </w:rPr>
        <w:tab/>
      </w:r>
      <w:r w:rsidRPr="000D0FA7">
        <w:rPr>
          <w:rFonts w:ascii="Times New Roman" w:hAnsi="Times New Roman" w:cs="Times New Roman"/>
          <w:b/>
        </w:rPr>
        <w:tab/>
      </w:r>
      <w:r w:rsidRPr="000D0FA7">
        <w:rPr>
          <w:rFonts w:ascii="Times New Roman" w:hAnsi="Times New Roman" w:cs="Times New Roman"/>
          <w:b/>
        </w:rPr>
        <w:tab/>
        <w:t>Д.Г. Лисовец</w:t>
      </w:r>
    </w:p>
    <w:p w:rsidR="0008463E" w:rsidRPr="000D0FA7" w:rsidRDefault="0008463E" w:rsidP="000D0FA7">
      <w:pPr>
        <w:suppressAutoHyphens/>
        <w:spacing w:line="312" w:lineRule="auto"/>
        <w:jc w:val="both"/>
        <w:rPr>
          <w:rFonts w:ascii="Times New Roman" w:hAnsi="Times New Roman" w:cs="Times New Roman"/>
        </w:rPr>
      </w:pPr>
    </w:p>
    <w:sectPr w:rsidR="0008463E" w:rsidRPr="000D0FA7" w:rsidSect="00B4029B">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B3" w:rsidRDefault="003E16B3" w:rsidP="00BC19AA">
      <w:r>
        <w:separator/>
      </w:r>
    </w:p>
  </w:endnote>
  <w:endnote w:type="continuationSeparator" w:id="0">
    <w:p w:rsidR="003E16B3" w:rsidRDefault="003E16B3" w:rsidP="00BC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B3" w:rsidRDefault="003E16B3" w:rsidP="00BC19AA">
      <w:r>
        <w:separator/>
      </w:r>
    </w:p>
  </w:footnote>
  <w:footnote w:type="continuationSeparator" w:id="0">
    <w:p w:rsidR="003E16B3" w:rsidRDefault="003E16B3" w:rsidP="00BC1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BA8"/>
    <w:multiLevelType w:val="hybridMultilevel"/>
    <w:tmpl w:val="3D847AC0"/>
    <w:lvl w:ilvl="0" w:tplc="C53C0C68">
      <w:start w:val="7"/>
      <w:numFmt w:val="bullet"/>
      <w:lvlText w:val="-"/>
      <w:lvlJc w:val="left"/>
      <w:pPr>
        <w:ind w:left="899" w:hanging="360"/>
      </w:pPr>
      <w:rPr>
        <w:rFonts w:ascii="Times New Roman" w:eastAsia="Calibr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F1A"/>
    <w:rsid w:val="00003CD4"/>
    <w:rsid w:val="0000665D"/>
    <w:rsid w:val="000129C1"/>
    <w:rsid w:val="0001430A"/>
    <w:rsid w:val="0001648C"/>
    <w:rsid w:val="00031053"/>
    <w:rsid w:val="00044220"/>
    <w:rsid w:val="00056FC0"/>
    <w:rsid w:val="00083932"/>
    <w:rsid w:val="0008463E"/>
    <w:rsid w:val="000C44C1"/>
    <w:rsid w:val="000D0FA7"/>
    <w:rsid w:val="000E5919"/>
    <w:rsid w:val="000F1155"/>
    <w:rsid w:val="0011766E"/>
    <w:rsid w:val="00117F57"/>
    <w:rsid w:val="001346DE"/>
    <w:rsid w:val="00135D9C"/>
    <w:rsid w:val="00137C33"/>
    <w:rsid w:val="0014664D"/>
    <w:rsid w:val="00150E6D"/>
    <w:rsid w:val="001606EB"/>
    <w:rsid w:val="0017124A"/>
    <w:rsid w:val="00196E10"/>
    <w:rsid w:val="001C7377"/>
    <w:rsid w:val="001D0736"/>
    <w:rsid w:val="001D6C4D"/>
    <w:rsid w:val="001E2828"/>
    <w:rsid w:val="001E35F8"/>
    <w:rsid w:val="001F2431"/>
    <w:rsid w:val="002241FF"/>
    <w:rsid w:val="00242CAF"/>
    <w:rsid w:val="002467FE"/>
    <w:rsid w:val="00252270"/>
    <w:rsid w:val="002A1AF5"/>
    <w:rsid w:val="002A5712"/>
    <w:rsid w:val="002B2143"/>
    <w:rsid w:val="002D49DF"/>
    <w:rsid w:val="002F2A22"/>
    <w:rsid w:val="00316448"/>
    <w:rsid w:val="00347186"/>
    <w:rsid w:val="0035241F"/>
    <w:rsid w:val="00377588"/>
    <w:rsid w:val="003A5425"/>
    <w:rsid w:val="003E16B3"/>
    <w:rsid w:val="00427FDA"/>
    <w:rsid w:val="00436D35"/>
    <w:rsid w:val="0044225A"/>
    <w:rsid w:val="00456319"/>
    <w:rsid w:val="0048345E"/>
    <w:rsid w:val="00494AF7"/>
    <w:rsid w:val="004C717C"/>
    <w:rsid w:val="00505BCB"/>
    <w:rsid w:val="00505C9F"/>
    <w:rsid w:val="005362B6"/>
    <w:rsid w:val="0055340A"/>
    <w:rsid w:val="005735F9"/>
    <w:rsid w:val="00584720"/>
    <w:rsid w:val="00591ECC"/>
    <w:rsid w:val="005B0768"/>
    <w:rsid w:val="005B51EB"/>
    <w:rsid w:val="005C6164"/>
    <w:rsid w:val="005D512E"/>
    <w:rsid w:val="005E196B"/>
    <w:rsid w:val="005F52EE"/>
    <w:rsid w:val="00612C01"/>
    <w:rsid w:val="006460FF"/>
    <w:rsid w:val="00652E19"/>
    <w:rsid w:val="006538F7"/>
    <w:rsid w:val="00656871"/>
    <w:rsid w:val="00656BF8"/>
    <w:rsid w:val="006622F6"/>
    <w:rsid w:val="0066404A"/>
    <w:rsid w:val="00681BD3"/>
    <w:rsid w:val="006A5742"/>
    <w:rsid w:val="006A6EF0"/>
    <w:rsid w:val="006B0AF8"/>
    <w:rsid w:val="00712781"/>
    <w:rsid w:val="007150AE"/>
    <w:rsid w:val="00775F72"/>
    <w:rsid w:val="00783EB6"/>
    <w:rsid w:val="0079744B"/>
    <w:rsid w:val="007A3677"/>
    <w:rsid w:val="007A5AAB"/>
    <w:rsid w:val="007B232C"/>
    <w:rsid w:val="007B3BC9"/>
    <w:rsid w:val="007C0D8E"/>
    <w:rsid w:val="007D76C5"/>
    <w:rsid w:val="007F1BA2"/>
    <w:rsid w:val="00820349"/>
    <w:rsid w:val="00830519"/>
    <w:rsid w:val="008478B8"/>
    <w:rsid w:val="008568D2"/>
    <w:rsid w:val="00867EAA"/>
    <w:rsid w:val="0087519A"/>
    <w:rsid w:val="008911B5"/>
    <w:rsid w:val="008C2F1A"/>
    <w:rsid w:val="008C4AF5"/>
    <w:rsid w:val="008D4F6D"/>
    <w:rsid w:val="008D6607"/>
    <w:rsid w:val="008E7087"/>
    <w:rsid w:val="00902172"/>
    <w:rsid w:val="00915F96"/>
    <w:rsid w:val="00920E9B"/>
    <w:rsid w:val="00926E9C"/>
    <w:rsid w:val="00930534"/>
    <w:rsid w:val="00932A3D"/>
    <w:rsid w:val="009341BC"/>
    <w:rsid w:val="00980D1B"/>
    <w:rsid w:val="00982927"/>
    <w:rsid w:val="0098563F"/>
    <w:rsid w:val="009876A4"/>
    <w:rsid w:val="009967DB"/>
    <w:rsid w:val="009B10D9"/>
    <w:rsid w:val="009D0E06"/>
    <w:rsid w:val="009D76B4"/>
    <w:rsid w:val="009E433E"/>
    <w:rsid w:val="009F6940"/>
    <w:rsid w:val="00A17E6A"/>
    <w:rsid w:val="00A41841"/>
    <w:rsid w:val="00A4479C"/>
    <w:rsid w:val="00A45C9F"/>
    <w:rsid w:val="00A748C0"/>
    <w:rsid w:val="00A8161B"/>
    <w:rsid w:val="00A869D5"/>
    <w:rsid w:val="00AA2C89"/>
    <w:rsid w:val="00AA3407"/>
    <w:rsid w:val="00AB01B2"/>
    <w:rsid w:val="00AB1C24"/>
    <w:rsid w:val="00AB39EA"/>
    <w:rsid w:val="00AB3F4B"/>
    <w:rsid w:val="00AC3CDD"/>
    <w:rsid w:val="00AE3E84"/>
    <w:rsid w:val="00AF166A"/>
    <w:rsid w:val="00B00786"/>
    <w:rsid w:val="00B14D8E"/>
    <w:rsid w:val="00B338B9"/>
    <w:rsid w:val="00B34825"/>
    <w:rsid w:val="00B4029B"/>
    <w:rsid w:val="00B47139"/>
    <w:rsid w:val="00B657E4"/>
    <w:rsid w:val="00B72A8C"/>
    <w:rsid w:val="00B828B3"/>
    <w:rsid w:val="00B833BE"/>
    <w:rsid w:val="00B861D4"/>
    <w:rsid w:val="00BA0CC3"/>
    <w:rsid w:val="00BB0E02"/>
    <w:rsid w:val="00BB253E"/>
    <w:rsid w:val="00BB7A88"/>
    <w:rsid w:val="00BC19AA"/>
    <w:rsid w:val="00BC3BE2"/>
    <w:rsid w:val="00BC741F"/>
    <w:rsid w:val="00BD1E42"/>
    <w:rsid w:val="00BD6827"/>
    <w:rsid w:val="00BD73CA"/>
    <w:rsid w:val="00BE7AA8"/>
    <w:rsid w:val="00C350B0"/>
    <w:rsid w:val="00C42CFF"/>
    <w:rsid w:val="00C51B4E"/>
    <w:rsid w:val="00C6145B"/>
    <w:rsid w:val="00C61904"/>
    <w:rsid w:val="00C755B5"/>
    <w:rsid w:val="00C7747D"/>
    <w:rsid w:val="00C95284"/>
    <w:rsid w:val="00C973E9"/>
    <w:rsid w:val="00CB2FBD"/>
    <w:rsid w:val="00CB393E"/>
    <w:rsid w:val="00CC4437"/>
    <w:rsid w:val="00CC7493"/>
    <w:rsid w:val="00CD2843"/>
    <w:rsid w:val="00CD7F8B"/>
    <w:rsid w:val="00CE1FA1"/>
    <w:rsid w:val="00CE3F8B"/>
    <w:rsid w:val="00CE5CD3"/>
    <w:rsid w:val="00CF79AF"/>
    <w:rsid w:val="00D266BC"/>
    <w:rsid w:val="00D3132E"/>
    <w:rsid w:val="00D3781F"/>
    <w:rsid w:val="00D528FC"/>
    <w:rsid w:val="00D553C9"/>
    <w:rsid w:val="00D55C3E"/>
    <w:rsid w:val="00DA3416"/>
    <w:rsid w:val="00DB07A4"/>
    <w:rsid w:val="00DC0E14"/>
    <w:rsid w:val="00DC2166"/>
    <w:rsid w:val="00DC3F76"/>
    <w:rsid w:val="00DC7855"/>
    <w:rsid w:val="00DD2240"/>
    <w:rsid w:val="00DD29F2"/>
    <w:rsid w:val="00DE3565"/>
    <w:rsid w:val="00DE60E2"/>
    <w:rsid w:val="00DE60E7"/>
    <w:rsid w:val="00E0114D"/>
    <w:rsid w:val="00E04D48"/>
    <w:rsid w:val="00E15A55"/>
    <w:rsid w:val="00E160C3"/>
    <w:rsid w:val="00E4685D"/>
    <w:rsid w:val="00E46A1D"/>
    <w:rsid w:val="00E610EF"/>
    <w:rsid w:val="00E8688E"/>
    <w:rsid w:val="00EA15A9"/>
    <w:rsid w:val="00EB7241"/>
    <w:rsid w:val="00ED4EF4"/>
    <w:rsid w:val="00ED71C0"/>
    <w:rsid w:val="00EE1270"/>
    <w:rsid w:val="00EE7269"/>
    <w:rsid w:val="00F026D7"/>
    <w:rsid w:val="00F11374"/>
    <w:rsid w:val="00F178F1"/>
    <w:rsid w:val="00F3344F"/>
    <w:rsid w:val="00F427D1"/>
    <w:rsid w:val="00F52BC1"/>
    <w:rsid w:val="00F54D6D"/>
    <w:rsid w:val="00F6609E"/>
    <w:rsid w:val="00F6644C"/>
    <w:rsid w:val="00F76029"/>
    <w:rsid w:val="00F87C8C"/>
    <w:rsid w:val="00F9559F"/>
    <w:rsid w:val="00F96D0B"/>
    <w:rsid w:val="00FA0E86"/>
    <w:rsid w:val="00FA782A"/>
    <w:rsid w:val="00FC0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
    <w:name w:val="Основной текст (2)_"/>
    <w:link w:val="20"/>
    <w:uiPriority w:val="99"/>
    <w:locked/>
    <w:rsid w:val="008C2F1A"/>
    <w:rPr>
      <w:b/>
      <w:sz w:val="23"/>
      <w:shd w:val="clear" w:color="auto" w:fill="FFFFFF"/>
    </w:rPr>
  </w:style>
  <w:style w:type="paragraph" w:customStyle="1" w:styleId="20">
    <w:name w:val="Основной текст (2)"/>
    <w:basedOn w:val="a"/>
    <w:link w:val="2"/>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456319"/>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456319"/>
    <w:rPr>
      <w:rFonts w:ascii="Times New Roman" w:hAnsi="Times New Roman" w:cs="Times New Roman"/>
      <w:sz w:val="20"/>
      <w:szCs w:val="20"/>
      <w:lang w:eastAsia="ru-RU"/>
    </w:rPr>
  </w:style>
  <w:style w:type="paragraph" w:styleId="a9">
    <w:name w:val="Normal (Web)"/>
    <w:basedOn w:val="a"/>
    <w:unhideWhenUsed/>
    <w:rsid w:val="00E04D48"/>
    <w:pPr>
      <w:widowControl/>
      <w:spacing w:before="33" w:after="33"/>
    </w:pPr>
    <w:rPr>
      <w:rFonts w:ascii="Arial" w:eastAsia="Arial Unicode MS" w:hAnsi="Arial" w:cs="Arial"/>
      <w:color w:val="332E2D"/>
      <w:spacing w:val="2"/>
    </w:rPr>
  </w:style>
  <w:style w:type="paragraph" w:styleId="aa">
    <w:name w:val="List Paragraph"/>
    <w:basedOn w:val="a"/>
    <w:uiPriority w:val="1"/>
    <w:qFormat/>
    <w:rsid w:val="000D0FA7"/>
    <w:pPr>
      <w:widowControl/>
      <w:suppressAutoHyphens/>
      <w:ind w:left="720"/>
      <w:contextualSpacing/>
    </w:pPr>
    <w:rPr>
      <w:rFonts w:ascii="Times New Roman" w:eastAsia="Times New Roman" w:hAnsi="Times New Roman" w:cs="Times New Roman"/>
      <w:color w:val="auto"/>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
    <w:name w:val="Основной текст (2)_"/>
    <w:link w:val="20"/>
    <w:uiPriority w:val="99"/>
    <w:locked/>
    <w:rsid w:val="008C2F1A"/>
    <w:rPr>
      <w:b/>
      <w:sz w:val="23"/>
      <w:shd w:val="clear" w:color="auto" w:fill="FFFFFF"/>
    </w:rPr>
  </w:style>
  <w:style w:type="paragraph" w:customStyle="1" w:styleId="20">
    <w:name w:val="Основной текст (2)"/>
    <w:basedOn w:val="a"/>
    <w:link w:val="2"/>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456319"/>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456319"/>
    <w:rPr>
      <w:rFonts w:ascii="Times New Roman" w:hAnsi="Times New Roman" w:cs="Times New Roman"/>
      <w:sz w:val="20"/>
      <w:szCs w:val="20"/>
      <w:lang w:eastAsia="ru-RU"/>
    </w:rPr>
  </w:style>
  <w:style w:type="paragraph" w:styleId="a9">
    <w:name w:val="Normal (Web)"/>
    <w:basedOn w:val="a"/>
    <w:unhideWhenUsed/>
    <w:rsid w:val="00E04D48"/>
    <w:pPr>
      <w:widowControl/>
      <w:spacing w:before="33" w:after="33"/>
    </w:pPr>
    <w:rPr>
      <w:rFonts w:ascii="Arial" w:eastAsia="Arial Unicode MS" w:hAnsi="Arial" w:cs="Arial"/>
      <w:color w:val="332E2D"/>
      <w:spacing w:val="2"/>
    </w:rPr>
  </w:style>
  <w:style w:type="paragraph" w:styleId="aa">
    <w:name w:val="List Paragraph"/>
    <w:basedOn w:val="a"/>
    <w:uiPriority w:val="1"/>
    <w:qFormat/>
    <w:rsid w:val="000D0FA7"/>
    <w:pPr>
      <w:widowControl/>
      <w:suppressAutoHyphens/>
      <w:ind w:left="720"/>
      <w:contextualSpacing/>
    </w:pPr>
    <w:rPr>
      <w:rFonts w:ascii="Times New Roman" w:eastAsia="Times New Roman" w:hAnsi="Times New Roman" w:cs="Times New Roman"/>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38910">
      <w:bodyDiv w:val="1"/>
      <w:marLeft w:val="0"/>
      <w:marRight w:val="0"/>
      <w:marTop w:val="0"/>
      <w:marBottom w:val="0"/>
      <w:divBdr>
        <w:top w:val="none" w:sz="0" w:space="0" w:color="auto"/>
        <w:left w:val="none" w:sz="0" w:space="0" w:color="auto"/>
        <w:bottom w:val="none" w:sz="0" w:space="0" w:color="auto"/>
        <w:right w:val="none" w:sz="0" w:space="0" w:color="auto"/>
      </w:divBdr>
    </w:div>
    <w:div w:id="21229138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Усачёва Наталья Игоревна</dc:creator>
  <cp:lastModifiedBy>Рябинина Ольга Николаевна</cp:lastModifiedBy>
  <cp:revision>2</cp:revision>
  <cp:lastPrinted>2023-06-28T11:19:00Z</cp:lastPrinted>
  <dcterms:created xsi:type="dcterms:W3CDTF">2023-06-29T07:18:00Z</dcterms:created>
  <dcterms:modified xsi:type="dcterms:W3CDTF">2023-06-29T07:18:00Z</dcterms:modified>
</cp:coreProperties>
</file>