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DB" w:rsidRDefault="00C01EAE">
      <w:pPr>
        <w:pStyle w:val="a3"/>
        <w:jc w:val="center"/>
        <w:rPr>
          <w:b/>
        </w:rPr>
      </w:pPr>
      <w:r>
        <w:rPr>
          <w:b/>
        </w:rPr>
        <w:t>Реализация антикоррупционной политики в 1</w:t>
      </w:r>
      <w:r>
        <w:rPr>
          <w:b/>
        </w:rPr>
        <w:t xml:space="preserve"> </w:t>
      </w:r>
      <w:proofErr w:type="gramStart"/>
      <w:r>
        <w:rPr>
          <w:b/>
        </w:rPr>
        <w:t>квартале</w:t>
      </w:r>
      <w:proofErr w:type="gramEnd"/>
      <w:r>
        <w:rPr>
          <w:b/>
        </w:rPr>
        <w:t xml:space="preserve"> 2023</w:t>
      </w:r>
      <w:r>
        <w:rPr>
          <w:b/>
        </w:rPr>
        <w:t xml:space="preserve"> года</w:t>
      </w:r>
      <w:r>
        <w:rPr>
          <w:b/>
        </w:rPr>
        <w:br/>
        <w:t xml:space="preserve">в Комитете по межнациональным отношениям </w:t>
      </w:r>
      <w:r>
        <w:rPr>
          <w:b/>
        </w:rPr>
        <w:br/>
        <w:t xml:space="preserve">и реализации миграционной политики в Санкт-Петербурге </w:t>
      </w:r>
    </w:p>
    <w:p w:rsidR="00D424DB" w:rsidRDefault="00C01EAE">
      <w:pPr>
        <w:pStyle w:val="a3"/>
        <w:ind w:firstLine="708"/>
        <w:jc w:val="both"/>
      </w:pPr>
      <w:proofErr w:type="gramStart"/>
      <w:r>
        <w:t>Реализация антикоррупционной политики в первом</w:t>
      </w:r>
      <w:r>
        <w:t xml:space="preserve"> квартале 2023</w:t>
      </w:r>
      <w:r>
        <w:t xml:space="preserve"> года в Комитете по межнациональным отношениям и реализации миграционной политики </w:t>
      </w:r>
      <w:r>
        <w:br/>
        <w:t xml:space="preserve">в Санкт-Петербурге (далее – Комитет) и в подведомственном учреждении </w:t>
      </w:r>
      <w:r>
        <w:br/>
        <w:t>Санкт-Петербургском государственном казе</w:t>
      </w:r>
      <w:r>
        <w:t>нн</w:t>
      </w:r>
      <w:r>
        <w:t xml:space="preserve">ом учреждении «Санкт-Петербургский Дом национальностей» (далее – ГКУ) реализуется в соответствии с Федеральным законом </w:t>
      </w:r>
      <w:r>
        <w:br/>
        <w:t xml:space="preserve">от 25.12.2008 № 273-ФЗ «О противодействии </w:t>
      </w:r>
      <w:r>
        <w:t xml:space="preserve">коррупции», Указом Президента Российской Федерации </w:t>
      </w:r>
      <w:r>
        <w:t>от 16.08.2021</w:t>
      </w:r>
      <w:r>
        <w:t xml:space="preserve"> № 478</w:t>
      </w:r>
      <w:r>
        <w:t xml:space="preserve"> «О Национальн</w:t>
      </w:r>
      <w:r>
        <w:t xml:space="preserve">ом плане противодействия коррупции </w:t>
      </w:r>
      <w:r>
        <w:br/>
        <w:t>на 2021</w:t>
      </w:r>
      <w:r>
        <w:t>-2024</w:t>
      </w:r>
      <w:proofErr w:type="gramEnd"/>
      <w:r>
        <w:t xml:space="preserve"> годы», законом Санкт-Петербурга от 14.11.2008 №</w:t>
      </w:r>
      <w:r>
        <w:t xml:space="preserve"> 674-122 </w:t>
      </w:r>
      <w:r>
        <w:br/>
      </w:r>
      <w:r>
        <w:t>«О дополнительных мерах по противодействию коррупции в Санкт-Петербург» и другими нормативными правовыми актами Российской Федерации и Санкт-Петербурга</w:t>
      </w:r>
      <w:r>
        <w:t>.</w:t>
      </w:r>
    </w:p>
    <w:p w:rsidR="00D424DB" w:rsidRDefault="00C01EAE">
      <w:pPr>
        <w:pStyle w:val="a3"/>
        <w:ind w:firstLine="708"/>
        <w:jc w:val="both"/>
      </w:pPr>
      <w:r>
        <w:t>В соответствии с постановлением Правительства Санкт-Петербурга от 27</w:t>
      </w:r>
      <w:r>
        <w:t>.12.2022</w:t>
      </w:r>
      <w:r>
        <w:t xml:space="preserve"> № 1337</w:t>
      </w:r>
      <w:r>
        <w:t xml:space="preserve"> «О </w:t>
      </w:r>
      <w:r>
        <w:t xml:space="preserve">Плане </w:t>
      </w:r>
      <w:r>
        <w:t>противодействия</w:t>
      </w:r>
      <w:r>
        <w:t xml:space="preserve"> коррупции </w:t>
      </w:r>
      <w:r>
        <w:t>в Санкт-Петербурге на</w:t>
      </w:r>
      <w:r>
        <w:t xml:space="preserve"> 2022</w:t>
      </w:r>
      <w:r>
        <w:t>-2027</w:t>
      </w:r>
      <w:r>
        <w:t xml:space="preserve"> годы», распоряжением Комитета от 17</w:t>
      </w:r>
      <w:r>
        <w:t>.01.2023</w:t>
      </w:r>
      <w:r>
        <w:t xml:space="preserve"> № 3</w:t>
      </w:r>
      <w:r>
        <w:t>-р утвержден и реализуется План мероприятий по про</w:t>
      </w:r>
      <w:r>
        <w:t>тиводействию коррупции в Комитете на 2023</w:t>
      </w:r>
      <w:r>
        <w:t>-2027</w:t>
      </w:r>
      <w:r>
        <w:t xml:space="preserve"> годы. </w:t>
      </w:r>
    </w:p>
    <w:p w:rsidR="00D424DB" w:rsidRDefault="00C01EAE">
      <w:pPr>
        <w:pStyle w:val="a3"/>
        <w:ind w:firstLine="708"/>
        <w:jc w:val="both"/>
      </w:pPr>
      <w:r>
        <w:t>Распоряжением Комитета от 27</w:t>
      </w:r>
      <w:r>
        <w:t>.01.2023</w:t>
      </w:r>
      <w:r>
        <w:t xml:space="preserve"> № 7</w:t>
      </w:r>
      <w:r>
        <w:t xml:space="preserve">-р утвержден План работы Комитета </w:t>
      </w:r>
      <w:r>
        <w:br/>
      </w:r>
      <w:r>
        <w:t xml:space="preserve">по </w:t>
      </w:r>
      <w:r>
        <w:t xml:space="preserve">противодействию коррупции в ГКУ, который </w:t>
      </w:r>
      <w:r>
        <w:t xml:space="preserve">предусматривает </w:t>
      </w:r>
      <w:r>
        <w:t xml:space="preserve">проведение мероприятий в сфере противодействия коррупции. </w:t>
      </w:r>
    </w:p>
    <w:p w:rsidR="00D424DB" w:rsidRDefault="00C01EAE">
      <w:pPr>
        <w:pStyle w:val="a3"/>
        <w:ind w:firstLine="708"/>
        <w:jc w:val="both"/>
      </w:pPr>
      <w:r>
        <w:t>Все ме</w:t>
      </w:r>
      <w:r>
        <w:t>роприятия Плана мероприятий по противодействию коррупции в Комитете на 2023</w:t>
      </w:r>
      <w:r>
        <w:t>-2027</w:t>
      </w:r>
      <w:bookmarkStart w:id="0" w:name="_GoBack"/>
      <w:bookmarkEnd w:id="0"/>
      <w:r>
        <w:t xml:space="preserve"> годы и Плана работы Комитета по противодействию коррупции в ГКУ своевременно выполняются.</w:t>
      </w:r>
    </w:p>
    <w:p w:rsidR="00D424DB" w:rsidRDefault="00D424DB"/>
    <w:sectPr w:rsidR="00D4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DB"/>
    <w:rsid w:val="008B1AA2"/>
    <w:rsid w:val="00C01EAE"/>
    <w:rsid w:val="00D4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 Федоровна Фролова</cp:lastModifiedBy>
  <cp:revision>3</cp:revision>
  <dcterms:created xsi:type="dcterms:W3CDTF">2023-06-29T11:28:00Z</dcterms:created>
  <dcterms:modified xsi:type="dcterms:W3CDTF">2023-06-29T11:32:00Z</dcterms:modified>
</cp:coreProperties>
</file>