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1B" w:rsidRDefault="0089371B" w:rsidP="0089371B">
      <w:pPr>
        <w:pStyle w:val="24"/>
        <w:shd w:val="clear" w:color="auto" w:fill="auto"/>
        <w:jc w:val="right"/>
        <w:rPr>
          <w:sz w:val="19"/>
          <w:szCs w:val="19"/>
        </w:rPr>
      </w:pPr>
      <w:bookmarkStart w:id="0" w:name="_GoBack"/>
      <w:bookmarkEnd w:id="0"/>
      <w:r>
        <w:rPr>
          <w:color w:val="000000"/>
          <w:sz w:val="19"/>
          <w:szCs w:val="19"/>
          <w:lang w:bidi="ru-RU"/>
        </w:rPr>
        <w:t>Приложение № 1</w:t>
      </w:r>
    </w:p>
    <w:p w:rsidR="0089371B" w:rsidRDefault="0089371B" w:rsidP="0089371B">
      <w:pPr>
        <w:pStyle w:val="24"/>
        <w:shd w:val="clear" w:color="auto" w:fill="auto"/>
        <w:tabs>
          <w:tab w:val="left" w:leader="underscore" w:pos="4253"/>
          <w:tab w:val="left" w:leader="underscore" w:pos="4699"/>
        </w:tabs>
        <w:spacing w:after="640"/>
        <w:jc w:val="right"/>
        <w:rPr>
          <w:sz w:val="19"/>
          <w:szCs w:val="19"/>
        </w:rPr>
      </w:pPr>
      <w:r>
        <w:rPr>
          <w:color w:val="000000"/>
          <w:sz w:val="19"/>
          <w:szCs w:val="19"/>
          <w:lang w:bidi="ru-RU"/>
        </w:rPr>
        <w:t xml:space="preserve">к Дополнительному соглашению от «__» </w:t>
      </w:r>
      <w:r>
        <w:rPr>
          <w:color w:val="000000"/>
          <w:sz w:val="19"/>
          <w:szCs w:val="19"/>
          <w:lang w:bidi="ru-RU"/>
        </w:rPr>
        <w:tab/>
        <w:t xml:space="preserve"> </w:t>
      </w:r>
      <w:r>
        <w:rPr>
          <w:color w:val="000000"/>
          <w:sz w:val="19"/>
          <w:szCs w:val="19"/>
          <w:lang w:bidi="ru-RU"/>
        </w:rPr>
        <w:tab/>
        <w:t xml:space="preserve"> г. № 056-17-2020-220/12</w:t>
      </w:r>
    </w:p>
    <w:p w:rsidR="0089371B" w:rsidRDefault="0089371B" w:rsidP="0089371B">
      <w:pPr>
        <w:pStyle w:val="11"/>
        <w:shd w:val="clear" w:color="auto" w:fill="auto"/>
        <w:spacing w:after="60"/>
        <w:ind w:left="1440" w:firstLine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bidi="ru-RU"/>
        </w:rPr>
        <w:t>Информация об объемах финансового обеспечения расходных обязательств субъекта Российской Федерации, софинансируемых из федерального бюджета</w:t>
      </w:r>
    </w:p>
    <w:p w:rsidR="0089371B" w:rsidRDefault="0089371B" w:rsidP="0089371B">
      <w:pPr>
        <w:pStyle w:val="24"/>
        <w:shd w:val="clear" w:color="auto" w:fill="auto"/>
        <w:jc w:val="center"/>
      </w:pPr>
      <w:r>
        <w:rPr>
          <w:color w:val="000000"/>
          <w:lang w:bidi="ru-RU"/>
        </w:rPr>
        <w:t>Коды</w:t>
      </w:r>
    </w:p>
    <w:p w:rsidR="0089371B" w:rsidRDefault="0089371B" w:rsidP="0089371B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2172970" distL="0" distR="0" simplePos="0" relativeHeight="251659264" behindDoc="0" locked="0" layoutInCell="1" allowOverlap="1" wp14:anchorId="66D8E771" wp14:editId="2A33B76A">
                <wp:simplePos x="0" y="0"/>
                <wp:positionH relativeFrom="page">
                  <wp:posOffset>342265</wp:posOffset>
                </wp:positionH>
                <wp:positionV relativeFrom="paragraph">
                  <wp:posOffset>0</wp:posOffset>
                </wp:positionV>
                <wp:extent cx="5645150" cy="3416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771C" w:rsidRDefault="0089371B" w:rsidP="0089371B">
                            <w:pPr>
                              <w:pStyle w:val="24"/>
                              <w:shd w:val="clear" w:color="auto" w:fill="auto"/>
                              <w:spacing w:line="257" w:lineRule="auto"/>
                              <w:rPr>
                                <w:color w:val="000000"/>
                                <w:lang w:bidi="ru-RU"/>
                              </w:rPr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 xml:space="preserve">Наименование высшего исполнительного органа 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line="257" w:lineRule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 xml:space="preserve">государственной власти субъекта Российской Федерации </w:t>
                            </w:r>
                            <w:r w:rsidR="0010771C">
                              <w:rPr>
                                <w:color w:val="000000"/>
                                <w:lang w:bidi="ru-RU"/>
                              </w:rPr>
                              <w:t xml:space="preserve">              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t>Правительство Санкт-Петербурга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6.95pt;margin-top:0;width:444.5pt;height:26.9pt;z-index:251659264;visibility:visible;mso-wrap-style:square;mso-wrap-distance-left:0;mso-wrap-distance-top:0;mso-wrap-distance-right:0;mso-wrap-distance-bottom:171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" filled="f" stroked="f">
                <v:textbox inset="0,0,0,0">
                  <w:txbxContent>
                    <w:p w:rsidR="0010771C" w:rsidRDefault="0089371B" w:rsidP="0089371B">
                      <w:pPr>
                        <w:pStyle w:val="24"/>
                        <w:shd w:val="clear" w:color="auto" w:fill="auto"/>
                        <w:spacing w:line="257" w:lineRule="auto"/>
                        <w:rPr>
                          <w:color w:val="000000"/>
                          <w:lang w:bidi="ru-RU"/>
                        </w:rPr>
                      </w:pPr>
                      <w:r>
                        <w:rPr>
                          <w:color w:val="000000"/>
                          <w:lang w:bidi="ru-RU"/>
                        </w:rPr>
                        <w:t xml:space="preserve">Наименование высшего исполнительного органа 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line="257" w:lineRule="auto"/>
                      </w:pPr>
                      <w:r>
                        <w:rPr>
                          <w:color w:val="000000"/>
                          <w:lang w:bidi="ru-RU"/>
                        </w:rPr>
                        <w:t>государственной власти субъекта Российской Фед</w:t>
                      </w:r>
                      <w:r>
                        <w:rPr>
                          <w:color w:val="000000"/>
                          <w:lang w:bidi="ru-RU"/>
                        </w:rPr>
                        <w:t>е</w:t>
                      </w:r>
                      <w:r>
                        <w:rPr>
                          <w:color w:val="000000"/>
                          <w:lang w:bidi="ru-RU"/>
                        </w:rPr>
                        <w:t xml:space="preserve">рации </w:t>
                      </w:r>
                      <w:r w:rsidR="0010771C">
                        <w:rPr>
                          <w:color w:val="000000"/>
                          <w:lang w:bidi="ru-RU"/>
                        </w:rPr>
                        <w:t xml:space="preserve">              </w:t>
                      </w:r>
                      <w:r>
                        <w:rPr>
                          <w:color w:val="000000"/>
                          <w:lang w:bidi="ru-RU"/>
                        </w:rPr>
                        <w:t>Правительство Санкт-Петербурга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41960" distB="1517650" distL="0" distR="0" simplePos="0" relativeHeight="251660288" behindDoc="0" locked="0" layoutInCell="1" allowOverlap="1" wp14:anchorId="1D10346D" wp14:editId="11B8080D">
                <wp:simplePos x="0" y="0"/>
                <wp:positionH relativeFrom="page">
                  <wp:posOffset>342265</wp:posOffset>
                </wp:positionH>
                <wp:positionV relativeFrom="paragraph">
                  <wp:posOffset>441960</wp:posOffset>
                </wp:positionV>
                <wp:extent cx="2907665" cy="55499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665" cy="554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80" w:line="257" w:lineRule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Наименование субъекта Российской Федерации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line="257" w:lineRule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Наименование главного распорядителя средств федерального бюджета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margin-left:26.95pt;margin-top:34.8pt;width:228.95pt;height:43.7pt;z-index:251660288;visibility:visible;mso-wrap-style:square;mso-wrap-distance-left:0;mso-wrap-distance-top:34.8pt;mso-wrap-distance-right:0;mso-wrap-distance-bottom:119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80" w:line="257" w:lineRule="auto"/>
                      </w:pPr>
                      <w:r>
                        <w:rPr>
                          <w:color w:val="000000"/>
                          <w:lang w:bidi="ru-RU"/>
                        </w:rPr>
                        <w:t>Наименование субъекта Российской Федерации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line="257" w:lineRule="auto"/>
                      </w:pPr>
                      <w:r>
                        <w:rPr>
                          <w:color w:val="000000"/>
                          <w:lang w:bidi="ru-RU"/>
                        </w:rPr>
                        <w:t>Наименование главного распорядителя средств ф</w:t>
                      </w:r>
                      <w:r>
                        <w:rPr>
                          <w:color w:val="000000"/>
                          <w:lang w:bidi="ru-RU"/>
                        </w:rPr>
                        <w:t>е</w:t>
                      </w:r>
                      <w:r>
                        <w:rPr>
                          <w:color w:val="000000"/>
                          <w:lang w:bidi="ru-RU"/>
                        </w:rPr>
                        <w:t>дерального бюджета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41960" distB="1393190" distL="0" distR="0" simplePos="0" relativeHeight="251661312" behindDoc="0" locked="0" layoutInCell="1" allowOverlap="1" wp14:anchorId="3D407EC8" wp14:editId="6E4C8769">
                <wp:simplePos x="0" y="0"/>
                <wp:positionH relativeFrom="page">
                  <wp:posOffset>3945255</wp:posOffset>
                </wp:positionH>
                <wp:positionV relativeFrom="paragraph">
                  <wp:posOffset>441960</wp:posOffset>
                </wp:positionV>
                <wp:extent cx="4907280" cy="67945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280" cy="679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spacing w:after="38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город федерального значения Санкт-Петербург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tabs>
                                <w:tab w:val="left" w:leader="underscore" w:pos="7642"/>
                              </w:tabs>
                            </w:pPr>
                            <w:r>
                              <w:rPr>
                                <w:color w:val="000000"/>
                                <w:u w:val="single"/>
                                <w:lang w:bidi="ru-RU"/>
                              </w:rPr>
                              <w:t>МИНИСТЕРСТВО ЗДРАВООХРАНЕНИЯ РОССИЙСКОЙ ФЕДЕРАЦИИ</w:t>
                            </w:r>
                            <w:r w:rsidR="0010771C">
                              <w:rPr>
                                <w:color w:val="000000"/>
                                <w:u w:val="single"/>
                                <w:lang w:bidi="ru-RU"/>
                              </w:rPr>
                              <w:t>____________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tab/>
                            </w:r>
                          </w:p>
                          <w:p w:rsidR="0089371B" w:rsidRDefault="0089371B" w:rsidP="0089371B">
                            <w:pPr>
                              <w:pStyle w:val="32"/>
                              <w:shd w:val="clear" w:color="auto" w:fill="auto"/>
                              <w:spacing w:after="0"/>
                              <w:ind w:right="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(Министерство, Агентство, Служба)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7" o:spid="_x0000_s1028" type="#_x0000_t202" style="position:absolute;margin-left:310.65pt;margin-top:34.8pt;width:386.4pt;height:53.5pt;z-index:251661312;visibility:visible;mso-wrap-style:square;mso-width-percent:0;mso-wrap-distance-left:0;mso-wrap-distance-top:34.8pt;mso-wrap-distance-right:0;mso-wrap-distance-bottom:109.7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  <w:spacing w:after="380"/>
                      </w:pPr>
                      <w:r>
                        <w:rPr>
                          <w:color w:val="000000"/>
                          <w:lang w:bidi="ru-RU"/>
                        </w:rPr>
                        <w:t>город федерального значения Санкт-Петербург</w:t>
                      </w:r>
                    </w:p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  <w:tabs>
                          <w:tab w:val="left" w:leader="underscore" w:pos="7642"/>
                        </w:tabs>
                      </w:pPr>
                      <w:r>
                        <w:rPr>
                          <w:color w:val="000000"/>
                          <w:u w:val="single"/>
                          <w:lang w:bidi="ru-RU"/>
                        </w:rPr>
                        <w:t>МИНИСТЕРСТВО ЗДРАВООХРАНЕНИЯ РОССИЙСКОЙ ФЕДЕРАЦИИ</w:t>
                      </w:r>
                      <w:r w:rsidR="0010771C">
                        <w:rPr>
                          <w:color w:val="000000"/>
                          <w:u w:val="single"/>
                          <w:lang w:bidi="ru-RU"/>
                        </w:rPr>
                        <w:t>____________</w:t>
                      </w:r>
                      <w:r>
                        <w:rPr>
                          <w:color w:val="000000"/>
                          <w:lang w:bidi="ru-RU"/>
                        </w:rPr>
                        <w:tab/>
                      </w:r>
                    </w:p>
                    <w:p w:rsidR="0089371B" w:rsidRDefault="0089371B" w:rsidP="0089371B">
                      <w:pPr>
                        <w:pStyle w:val="32"/>
                        <w:shd w:val="clear" w:color="auto" w:fill="auto"/>
                        <w:spacing w:after="0"/>
                        <w:ind w:right="0"/>
                      </w:pPr>
                      <w:r>
                        <w:rPr>
                          <w:color w:val="000000"/>
                          <w:lang w:bidi="ru-RU"/>
                        </w:rPr>
                        <w:t>(Министерство, Агентство, Служба)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19530" distB="439420" distL="0" distR="0" simplePos="0" relativeHeight="251662336" behindDoc="0" locked="0" layoutInCell="1" allowOverlap="1" wp14:anchorId="2A97D47D" wp14:editId="1DBF9A27">
                <wp:simplePos x="0" y="0"/>
                <wp:positionH relativeFrom="page">
                  <wp:posOffset>345440</wp:posOffset>
                </wp:positionH>
                <wp:positionV relativeFrom="paragraph">
                  <wp:posOffset>1319530</wp:posOffset>
                </wp:positionV>
                <wp:extent cx="2292350" cy="75565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755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20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Наименование федерального проекта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20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Наименование регионального проекта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20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Вид документа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position:absolute;margin-left:27.2pt;margin-top:103.9pt;width:180.5pt;height:59.5pt;z-index:251662336;visibility:visible;mso-wrap-style:square;mso-wrap-distance-left:0;mso-wrap-distance-top:103.9pt;mso-wrap-distance-right:0;mso-wrap-distance-bottom:34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200"/>
                      </w:pPr>
                      <w:r>
                        <w:rPr>
                          <w:color w:val="000000"/>
                          <w:lang w:bidi="ru-RU"/>
                        </w:rPr>
                        <w:t>Наименование федерального проекта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200"/>
                      </w:pPr>
                      <w:r>
                        <w:rPr>
                          <w:color w:val="000000"/>
                          <w:lang w:bidi="ru-RU"/>
                        </w:rPr>
                        <w:t>Наименование регионального проекта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200"/>
                      </w:pPr>
                      <w:r>
                        <w:rPr>
                          <w:color w:val="000000"/>
                          <w:lang w:bidi="ru-RU"/>
                        </w:rPr>
                        <w:t>Вид документа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16990" distB="310515" distL="0" distR="0" simplePos="0" relativeHeight="251663360" behindDoc="0" locked="0" layoutInCell="1" allowOverlap="1" wp14:anchorId="5A897C5E" wp14:editId="677516CF">
                <wp:simplePos x="0" y="0"/>
                <wp:positionH relativeFrom="page">
                  <wp:posOffset>3947795</wp:posOffset>
                </wp:positionH>
                <wp:positionV relativeFrom="paragraph">
                  <wp:posOffset>1316990</wp:posOffset>
                </wp:positionV>
                <wp:extent cx="5471160" cy="88709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160" cy="887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spacing w:after="2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Федеральный проект "Борьба с онкологическими заболеваниями"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spacing w:after="2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Борьба с онкологическими заболеваниями (город федерального значения Санкт-Петербург)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tabs>
                                <w:tab w:val="left" w:leader="underscore" w:pos="8539"/>
                              </w:tabs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tab/>
                            </w:r>
                          </w:p>
                          <w:p w:rsidR="0089371B" w:rsidRDefault="0089371B" w:rsidP="0089371B">
                            <w:pPr>
                              <w:pStyle w:val="32"/>
                              <w:shd w:val="clear" w:color="auto" w:fill="auto"/>
                              <w:spacing w:after="240"/>
                              <w:ind w:right="3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(первичный - «0», измененный-«1», «2», «3», «...» 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position:absolute;margin-left:310.85pt;margin-top:103.7pt;width:430.8pt;height:69.85pt;z-index:251663360;visibility:visible;mso-wrap-style:square;mso-wrap-distance-left:0;mso-wrap-distance-top:103.7pt;mso-wrap-distance-right:0;mso-wrap-distance-bottom:24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  <w:spacing w:after="240"/>
                      </w:pPr>
                      <w:r>
                        <w:rPr>
                          <w:color w:val="000000"/>
                          <w:lang w:bidi="ru-RU"/>
                        </w:rPr>
                        <w:t>Федеральный проект "Борьба с онкологическими заболеваниями"</w:t>
                      </w:r>
                    </w:p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  <w:spacing w:after="240"/>
                      </w:pPr>
                      <w:r>
                        <w:rPr>
                          <w:color w:val="000000"/>
                          <w:lang w:bidi="ru-RU"/>
                        </w:rPr>
                        <w:t>Борьба с онкологическими заболеваниями (город федерального значения Санкт-Петербург)</w:t>
                      </w:r>
                    </w:p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  <w:tabs>
                          <w:tab w:val="left" w:leader="underscore" w:pos="8539"/>
                        </w:tabs>
                      </w:pPr>
                      <w:r>
                        <w:rPr>
                          <w:color w:val="000000"/>
                          <w:lang w:bidi="ru-RU"/>
                        </w:rPr>
                        <w:t>2</w:t>
                      </w:r>
                      <w:r>
                        <w:rPr>
                          <w:color w:val="000000"/>
                          <w:lang w:bidi="ru-RU"/>
                        </w:rPr>
                        <w:tab/>
                      </w:r>
                    </w:p>
                    <w:p w:rsidR="0089371B" w:rsidRDefault="0089371B" w:rsidP="0089371B">
                      <w:pPr>
                        <w:pStyle w:val="32"/>
                        <w:shd w:val="clear" w:color="auto" w:fill="auto"/>
                        <w:spacing w:after="240"/>
                        <w:ind w:right="360"/>
                      </w:pPr>
                      <w:r>
                        <w:rPr>
                          <w:color w:val="000000"/>
                          <w:lang w:bidi="ru-RU"/>
                        </w:rPr>
                        <w:t>(первичный - «0», измененный-«1», «2», «3», «...»</w:t>
                      </w:r>
                      <w:proofErr w:type="gramStart"/>
                      <w:r>
                        <w:rPr>
                          <w:color w:val="000000"/>
                          <w:lang w:bidi="ru-RU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58750" distB="740410" distL="0" distR="0" simplePos="0" relativeHeight="251664384" behindDoc="0" locked="0" layoutInCell="1" allowOverlap="1" wp14:anchorId="11F8FC49" wp14:editId="17F34461">
                <wp:simplePos x="0" y="0"/>
                <wp:positionH relativeFrom="page">
                  <wp:posOffset>12247880</wp:posOffset>
                </wp:positionH>
                <wp:positionV relativeFrom="paragraph">
                  <wp:posOffset>158750</wp:posOffset>
                </wp:positionV>
                <wp:extent cx="1280160" cy="161544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61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200"/>
                              <w:jc w:val="right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по Сводному реестру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360"/>
                              <w:jc w:val="right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по ОКТМО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540"/>
                              <w:jc w:val="right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по Сводному реестру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200"/>
                              <w:jc w:val="right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по БК</w:t>
                            </w:r>
                          </w:p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  <w:spacing w:after="280"/>
                              <w:jc w:val="right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по БК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position:absolute;margin-left:964.4pt;margin-top:12.5pt;width:100.8pt;height:127.2pt;z-index:251664384;visibility:visible;mso-wrap-style:square;mso-wrap-distance-left:0;mso-wrap-distance-top:12.5pt;mso-wrap-distance-right:0;mso-wrap-distance-bottom:58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200"/>
                        <w:jc w:val="right"/>
                      </w:pPr>
                      <w:r>
                        <w:rPr>
                          <w:color w:val="000000"/>
                          <w:lang w:bidi="ru-RU"/>
                        </w:rPr>
                        <w:t>по Сводному реестру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360"/>
                        <w:jc w:val="right"/>
                      </w:pPr>
                      <w:r>
                        <w:rPr>
                          <w:color w:val="000000"/>
                          <w:lang w:bidi="ru-RU"/>
                        </w:rPr>
                        <w:t>по ОКТМО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540"/>
                        <w:jc w:val="right"/>
                      </w:pPr>
                      <w:r>
                        <w:rPr>
                          <w:color w:val="000000"/>
                          <w:lang w:bidi="ru-RU"/>
                        </w:rPr>
                        <w:t>по Сводному реестру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200"/>
                        <w:jc w:val="right"/>
                      </w:pPr>
                      <w:r>
                        <w:rPr>
                          <w:color w:val="000000"/>
                          <w:lang w:bidi="ru-RU"/>
                        </w:rPr>
                        <w:t>по БК</w:t>
                      </w:r>
                    </w:p>
                    <w:p w:rsidR="0089371B" w:rsidRDefault="0089371B" w:rsidP="0089371B">
                      <w:pPr>
                        <w:pStyle w:val="24"/>
                        <w:shd w:val="clear" w:color="auto" w:fill="auto"/>
                        <w:spacing w:after="280"/>
                        <w:jc w:val="right"/>
                      </w:pPr>
                      <w:r>
                        <w:rPr>
                          <w:color w:val="000000"/>
                          <w:lang w:bidi="ru-RU"/>
                        </w:rPr>
                        <w:t>по БК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55575" distB="2188210" distL="0" distR="0" simplePos="0" relativeHeight="251665408" behindDoc="0" locked="0" layoutInCell="1" allowOverlap="1" wp14:anchorId="3CB8B41E" wp14:editId="14E2B9D1">
                <wp:simplePos x="0" y="0"/>
                <wp:positionH relativeFrom="page">
                  <wp:posOffset>13841730</wp:posOffset>
                </wp:positionH>
                <wp:positionV relativeFrom="paragraph">
                  <wp:posOffset>155575</wp:posOffset>
                </wp:positionV>
                <wp:extent cx="588010" cy="17081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400000ВР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15" o:spid="_x0000_s1032" type="#_x0000_t202" style="position:absolute;margin-left:1089.9pt;margin-top:12.25pt;width:46.3pt;height:13.45pt;z-index:251665408;visibility:visible;mso-wrap-style:none;mso-width-percent:0;mso-wrap-distance-left:0;mso-wrap-distance-top:12.25pt;mso-wrap-distance-right:0;mso-wrap-distance-bottom:172.3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400000ВР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41960" distB="1901825" distL="0" distR="0" simplePos="0" relativeHeight="251666432" behindDoc="0" locked="0" layoutInCell="1" allowOverlap="1" wp14:anchorId="1BDC41CC" wp14:editId="6BD4ED13">
                <wp:simplePos x="0" y="0"/>
                <wp:positionH relativeFrom="page">
                  <wp:posOffset>13856970</wp:posOffset>
                </wp:positionH>
                <wp:positionV relativeFrom="paragraph">
                  <wp:posOffset>441960</wp:posOffset>
                </wp:positionV>
                <wp:extent cx="563880" cy="17081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40000000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3" type="#_x0000_t202" style="position:absolute;margin-left:1091.1pt;margin-top:34.8pt;width:44.4pt;height:13.45pt;z-index:251666432;visibility:visible;mso-wrap-style:none;mso-wrap-distance-left:0;mso-wrap-distance-top:34.8pt;mso-wrap-distance-right:0;mso-wrap-distance-bottom:149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40000000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14070" distB="1529715" distL="0" distR="0" simplePos="0" relativeHeight="251667456" behindDoc="0" locked="0" layoutInCell="1" allowOverlap="1" wp14:anchorId="6297DF8F" wp14:editId="77685786">
                <wp:simplePos x="0" y="0"/>
                <wp:positionH relativeFrom="page">
                  <wp:posOffset>13863320</wp:posOffset>
                </wp:positionH>
                <wp:positionV relativeFrom="paragraph">
                  <wp:posOffset>814070</wp:posOffset>
                </wp:positionV>
                <wp:extent cx="557530" cy="17081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00100056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4" type="#_x0000_t202" style="position:absolute;margin-left:1091.6pt;margin-top:64.1pt;width:43.9pt;height:13.45pt;z-index:251667456;visibility:visible;mso-wrap-style:none;mso-wrap-distance-left:0;mso-wrap-distance-top:64.1pt;mso-wrap-distance-right:0;mso-wrap-distance-bottom:120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00100056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16990" distB="1026795" distL="0" distR="0" simplePos="0" relativeHeight="251668480" behindDoc="0" locked="0" layoutInCell="1" allowOverlap="1" wp14:anchorId="78F2A311" wp14:editId="0F66B8E4">
                <wp:simplePos x="0" y="0"/>
                <wp:positionH relativeFrom="page">
                  <wp:posOffset>14030960</wp:posOffset>
                </wp:positionH>
                <wp:positionV relativeFrom="paragraph">
                  <wp:posOffset>1316990</wp:posOffset>
                </wp:positionV>
                <wp:extent cx="201295" cy="17081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N3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5" type="#_x0000_t202" style="position:absolute;margin-left:1104.8pt;margin-top:103.7pt;width:15.85pt;height:13.45pt;z-index:251668480;visibility:visible;mso-wrap-style:none;mso-wrap-distance-left:0;mso-wrap-distance-top:103.7pt;mso-wrap-distance-right:0;mso-wrap-distance-bottom:80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N3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03375" distB="740410" distL="0" distR="0" simplePos="0" relativeHeight="251669504" behindDoc="0" locked="0" layoutInCell="1" allowOverlap="1" wp14:anchorId="72CFC417" wp14:editId="27A28837">
                <wp:simplePos x="0" y="0"/>
                <wp:positionH relativeFrom="page">
                  <wp:posOffset>14030960</wp:posOffset>
                </wp:positionH>
                <wp:positionV relativeFrom="paragraph">
                  <wp:posOffset>1603375</wp:posOffset>
                </wp:positionV>
                <wp:extent cx="201295" cy="17081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N3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6" type="#_x0000_t202" style="position:absolute;margin-left:1104.8pt;margin-top:126.25pt;width:15.85pt;height:13.45pt;z-index:251669504;visibility:visible;mso-wrap-style:none;mso-wrap-distance-left:0;mso-wrap-distance-top:126.25pt;mso-wrap-distance-right:0;mso-wrap-distance-bottom:58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bottom w:val="single" w:sz="4" w:space="0" w:color="auto"/>
                        </w:pBdr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N3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31720" distB="0" distL="0" distR="0" simplePos="0" relativeHeight="251670528" behindDoc="0" locked="0" layoutInCell="1" allowOverlap="1" wp14:anchorId="21506226" wp14:editId="23D2202D">
                <wp:simplePos x="0" y="0"/>
                <wp:positionH relativeFrom="page">
                  <wp:posOffset>348615</wp:posOffset>
                </wp:positionH>
                <wp:positionV relativeFrom="paragraph">
                  <wp:posOffset>2331720</wp:posOffset>
                </wp:positionV>
                <wp:extent cx="4209415" cy="18288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941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Единица измерения: руб (с точностью до второго знака после запятой)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7" type="#_x0000_t202" style="position:absolute;margin-left:27.45pt;margin-top:183.6pt;width:331.45pt;height:14.4pt;z-index:251670528;visibility:visible;mso-wrap-style:none;mso-wrap-distance-left:0;mso-wrap-distance-top:183.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 xml:space="preserve">Единица измерения: </w:t>
                      </w:r>
                      <w:proofErr w:type="spellStart"/>
                      <w:r>
                        <w:rPr>
                          <w:color w:val="000000"/>
                          <w:lang w:bidi="ru-RU"/>
                        </w:rPr>
                        <w:t>руб</w:t>
                      </w:r>
                      <w:proofErr w:type="spellEnd"/>
                      <w:r>
                        <w:rPr>
                          <w:color w:val="000000"/>
                          <w:lang w:bidi="ru-RU"/>
                        </w:rPr>
                        <w:t xml:space="preserve"> (с точностью до второго знака после запятой)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31720" distB="12065" distL="0" distR="0" simplePos="0" relativeHeight="251671552" behindDoc="0" locked="0" layoutInCell="1" allowOverlap="1" wp14:anchorId="4F29260E" wp14:editId="78A5BA67">
                <wp:simplePos x="0" y="0"/>
                <wp:positionH relativeFrom="page">
                  <wp:posOffset>12942570</wp:posOffset>
                </wp:positionH>
                <wp:positionV relativeFrom="paragraph">
                  <wp:posOffset>2331720</wp:posOffset>
                </wp:positionV>
                <wp:extent cx="582295" cy="170815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по ОКЕИ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8" type="#_x0000_t202" style="position:absolute;margin-left:1019.1pt;margin-top:183.6pt;width:45.85pt;height:13.45pt;z-index:251671552;visibility:visible;mso-wrap-style:none;mso-wrap-distance-left:0;mso-wrap-distance-top:183.6pt;mso-wrap-distance-right:0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по ОКЕИ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28545" distB="15240" distL="0" distR="0" simplePos="0" relativeHeight="251672576" behindDoc="0" locked="0" layoutInCell="1" allowOverlap="1" wp14:anchorId="08ED0106" wp14:editId="074D038C">
                <wp:simplePos x="0" y="0"/>
                <wp:positionH relativeFrom="page">
                  <wp:posOffset>14018895</wp:posOffset>
                </wp:positionH>
                <wp:positionV relativeFrom="paragraph">
                  <wp:posOffset>2328545</wp:posOffset>
                </wp:positionV>
                <wp:extent cx="243840" cy="170815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71B" w:rsidRDefault="0089371B" w:rsidP="0089371B">
                            <w:pPr>
                              <w:pStyle w:val="24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383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9" type="#_x0000_t202" style="position:absolute;margin-left:1103.85pt;margin-top:183.35pt;width:19.2pt;height:13.45pt;z-index:251672576;visibility:visible;mso-wrap-style:none;mso-wrap-distance-left:0;mso-wrap-distance-top:183.35pt;mso-wrap-distance-right:0;mso-wrap-distance-bottom: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" filled="f" stroked="f">
                <v:textbox inset="0,0,0,0">
                  <w:txbxContent>
                    <w:p w:rsidR="0089371B" w:rsidRDefault="0089371B" w:rsidP="0089371B">
                      <w:pPr>
                        <w:pStyle w:val="24"/>
                        <w:pBdr>
                          <w:top w:val="single" w:sz="4" w:space="0" w:color="auto"/>
                        </w:pBdr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383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9371B" w:rsidRDefault="0089371B" w:rsidP="0089371B">
      <w:pPr>
        <w:pStyle w:val="24"/>
        <w:shd w:val="clear" w:color="auto" w:fill="auto"/>
        <w:spacing w:after="10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lang w:bidi="ru-RU"/>
        </w:rPr>
        <w:t>1. Объем финансового обеспечения расходных обязательств субъекта Российской Федерации, в целях софинансирования которых предоставляется Иной межбюджетный трансферт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907"/>
        <w:gridCol w:w="1930"/>
        <w:gridCol w:w="1584"/>
        <w:gridCol w:w="1248"/>
        <w:gridCol w:w="1133"/>
        <w:gridCol w:w="1589"/>
        <w:gridCol w:w="1133"/>
        <w:gridCol w:w="682"/>
        <w:gridCol w:w="624"/>
        <w:gridCol w:w="624"/>
        <w:gridCol w:w="624"/>
        <w:gridCol w:w="624"/>
        <w:gridCol w:w="653"/>
        <w:gridCol w:w="648"/>
        <w:gridCol w:w="662"/>
        <w:gridCol w:w="643"/>
        <w:gridCol w:w="653"/>
        <w:gridCol w:w="653"/>
        <w:gridCol w:w="653"/>
        <w:gridCol w:w="648"/>
        <w:gridCol w:w="624"/>
        <w:gridCol w:w="624"/>
        <w:gridCol w:w="624"/>
        <w:gridCol w:w="634"/>
      </w:tblGrid>
      <w:tr w:rsidR="0089371B" w:rsidTr="00863B47">
        <w:trPr>
          <w:trHeight w:hRule="exact" w:val="682"/>
          <w:jc w:val="center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Направление расходов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Результат предоставления Иного межбюджетного трансферта</w:t>
            </w:r>
          </w:p>
        </w:tc>
        <w:tc>
          <w:tcPr>
            <w:tcW w:w="66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Объект капитального строительства (недвижимого имущества)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Код строки</w:t>
            </w:r>
          </w:p>
        </w:tc>
        <w:tc>
          <w:tcPr>
            <w:tcW w:w="510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Иной межбюджетный трансферт</w:t>
            </w:r>
          </w:p>
        </w:tc>
        <w:tc>
          <w:tcPr>
            <w:tcW w:w="26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Уровень софинансирования, %</w:t>
            </w:r>
          </w:p>
        </w:tc>
        <w:tc>
          <w:tcPr>
            <w:tcW w:w="25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i/>
                <w:iCs/>
                <w:color w:val="000000"/>
                <w:sz w:val="17"/>
                <w:szCs w:val="17"/>
                <w:lang w:bidi="ru-RU"/>
              </w:rPr>
              <w:t>(справочно)</w:t>
            </w:r>
          </w:p>
        </w:tc>
      </w:tr>
      <w:tr w:rsidR="0089371B" w:rsidTr="00863B47">
        <w:trPr>
          <w:trHeight w:hRule="exact" w:val="461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наименование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код по БК</w:t>
            </w: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наименование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уникальный код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местонахождение по ОКТМО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адрес в соответствии с ФИАС</w:t>
            </w: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всего</w:t>
            </w: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из них в размере Ин межбюджетного транс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ого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ерта</w:t>
            </w:r>
          </w:p>
        </w:tc>
        <w:tc>
          <w:tcPr>
            <w:tcW w:w="260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250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</w:tr>
      <w:tr w:rsidR="0089371B" w:rsidTr="00863B47">
        <w:trPr>
          <w:trHeight w:hRule="exact" w:val="336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код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наименование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/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</w:tr>
      <w:tr w:rsidR="0089371B" w:rsidTr="00863B47">
        <w:trPr>
          <w:trHeight w:hRule="exact" w:val="34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5.1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5.2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5.3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22</w:t>
            </w:r>
          </w:p>
        </w:tc>
      </w:tr>
      <w:tr w:rsidR="0089371B" w:rsidTr="00863B47">
        <w:trPr>
          <w:trHeight w:hRule="exact" w:val="2419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Расходы на 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51900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Оснащены (переоснащены) медицинским оборудованием региональные медицинские организации, оказывающие помощь больным онкологическими заболеваниями (диспансеры/больницы)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376 211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376 211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200,00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</w:tr>
      <w:tr w:rsidR="0089371B" w:rsidTr="00863B47">
        <w:trPr>
          <w:trHeight w:hRule="exact" w:val="2429"/>
          <w:jc w:val="center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Оснащены (переоснащены) медицинским оборудованием региональные медицинские организации, оказывающие помощь больным онкологическими заболеваниями (диспансеры/больницы)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902 431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700,00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330 091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100,00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902 431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700,00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330 091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</w:tr>
    </w:tbl>
    <w:p w:rsidR="0089371B" w:rsidRDefault="0089371B" w:rsidP="0089371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907"/>
        <w:gridCol w:w="1930"/>
        <w:gridCol w:w="1584"/>
        <w:gridCol w:w="1248"/>
        <w:gridCol w:w="1133"/>
        <w:gridCol w:w="1589"/>
        <w:gridCol w:w="1133"/>
        <w:gridCol w:w="682"/>
        <w:gridCol w:w="624"/>
        <w:gridCol w:w="624"/>
        <w:gridCol w:w="624"/>
        <w:gridCol w:w="624"/>
        <w:gridCol w:w="653"/>
        <w:gridCol w:w="648"/>
        <w:gridCol w:w="662"/>
        <w:gridCol w:w="643"/>
        <w:gridCol w:w="653"/>
        <w:gridCol w:w="653"/>
        <w:gridCol w:w="653"/>
        <w:gridCol w:w="648"/>
        <w:gridCol w:w="624"/>
        <w:gridCol w:w="624"/>
        <w:gridCol w:w="624"/>
        <w:gridCol w:w="634"/>
      </w:tblGrid>
      <w:tr w:rsidR="0089371B" w:rsidTr="00863B47">
        <w:trPr>
          <w:trHeight w:hRule="exact" w:val="682"/>
          <w:jc w:val="center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lastRenderedPageBreak/>
              <w:t>Направление расходов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Результат предоставления Иного межбюджетного трансферта</w:t>
            </w:r>
          </w:p>
        </w:tc>
        <w:tc>
          <w:tcPr>
            <w:tcW w:w="66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Объект капитального строительства (недвижимого имущества)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Код строки</w:t>
            </w:r>
          </w:p>
        </w:tc>
        <w:tc>
          <w:tcPr>
            <w:tcW w:w="510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Иной межбюджетный трансферт</w:t>
            </w:r>
          </w:p>
        </w:tc>
        <w:tc>
          <w:tcPr>
            <w:tcW w:w="26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Уровень софинансирования, %</w:t>
            </w:r>
          </w:p>
        </w:tc>
        <w:tc>
          <w:tcPr>
            <w:tcW w:w="25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i/>
                <w:iCs/>
                <w:color w:val="000000"/>
                <w:sz w:val="17"/>
                <w:szCs w:val="17"/>
                <w:lang w:bidi="ru-RU"/>
              </w:rPr>
              <w:t>(справочно)</w:t>
            </w:r>
          </w:p>
        </w:tc>
      </w:tr>
      <w:tr w:rsidR="0089371B" w:rsidTr="00863B47">
        <w:trPr>
          <w:trHeight w:hRule="exact" w:val="461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наименование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код по БК</w:t>
            </w: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наименование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уникальный код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местонахождение по ОКТМО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адрес в соответствии с ФИАС</w:t>
            </w: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всего</w:t>
            </w: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из них в размере Ин межбюджетного транс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ого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ерта</w:t>
            </w:r>
          </w:p>
        </w:tc>
        <w:tc>
          <w:tcPr>
            <w:tcW w:w="260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250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</w:tr>
      <w:tr w:rsidR="0089371B" w:rsidTr="00863B47">
        <w:trPr>
          <w:trHeight w:hRule="exact" w:val="336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код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наименование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/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both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2020г.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2021г.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2022г.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2023г.</w:t>
            </w:r>
          </w:p>
        </w:tc>
      </w:tr>
      <w:tr w:rsidR="0089371B" w:rsidTr="00863B47">
        <w:trPr>
          <w:trHeight w:hRule="exact" w:val="34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5.1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5.2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5.3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22</w:t>
            </w:r>
          </w:p>
        </w:tc>
      </w:tr>
      <w:tr w:rsidR="0089371B" w:rsidTr="00863B47">
        <w:trPr>
          <w:trHeight w:hRule="exact" w:val="241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Расходы на 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51900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Оснащены (переоснащены) медицинским оборудованием региональные медицинские организации, оказывающие помощь больным онкологическими заболеваниями (диспансеры/больницы)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both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82 401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300,00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82 401 3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</w:tr>
      <w:tr w:rsidR="0089371B" w:rsidTr="00863B47">
        <w:trPr>
          <w:trHeight w:hRule="exact" w:val="638"/>
          <w:jc w:val="center"/>
        </w:trPr>
        <w:tc>
          <w:tcPr>
            <w:tcW w:w="12476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Итого: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902 431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700,00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330 091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100,00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376 211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both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82 401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300,00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902 431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700,00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330 091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100,00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376 211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200,00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82 401 3</w:t>
            </w:r>
          </w:p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00,00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X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X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X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71B" w:rsidRDefault="0089371B" w:rsidP="00863B47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ru-RU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71B" w:rsidRDefault="0089371B" w:rsidP="00863B47">
            <w:pPr>
              <w:rPr>
                <w:sz w:val="10"/>
                <w:szCs w:val="10"/>
              </w:rPr>
            </w:pPr>
          </w:p>
        </w:tc>
      </w:tr>
    </w:tbl>
    <w:p w:rsidR="0089371B" w:rsidRDefault="0089371B" w:rsidP="0089371B">
      <w:pPr>
        <w:sectPr w:rsidR="0089371B">
          <w:footerReference w:type="default" r:id="rId7"/>
          <w:pgSz w:w="23800" w:h="16840" w:orient="landscape"/>
          <w:pgMar w:top="548" w:right="551" w:bottom="2748" w:left="539" w:header="120" w:footer="3" w:gutter="0"/>
          <w:cols w:space="720"/>
          <w:noEndnote/>
          <w:docGrid w:linePitch="360"/>
        </w:sectPr>
      </w:pP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27" w:rsidRDefault="00F30F27" w:rsidP="0089371B">
      <w:r>
        <w:separator/>
      </w:r>
    </w:p>
  </w:endnote>
  <w:endnote w:type="continuationSeparator" w:id="0">
    <w:p w:rsidR="00F30F27" w:rsidRDefault="00F30F27" w:rsidP="0089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1B2" w:rsidRDefault="00F30F2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27" w:rsidRDefault="00F30F27" w:rsidP="0089371B">
      <w:r>
        <w:separator/>
      </w:r>
    </w:p>
  </w:footnote>
  <w:footnote w:type="continuationSeparator" w:id="0">
    <w:p w:rsidR="00F30F27" w:rsidRDefault="00F30F27" w:rsidP="00893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7B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717B"/>
    <w:rsid w:val="0010771C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71AFB"/>
    <w:rsid w:val="00780F7D"/>
    <w:rsid w:val="007A4283"/>
    <w:rsid w:val="007C45B0"/>
    <w:rsid w:val="007F1231"/>
    <w:rsid w:val="007F5105"/>
    <w:rsid w:val="0080035E"/>
    <w:rsid w:val="00860756"/>
    <w:rsid w:val="00861981"/>
    <w:rsid w:val="0089371B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30F27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9371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 w:bidi="ar-S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  <w:lang w:bidi="ar-SA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  <w:lang w:bidi="ar-SA"/>
    </w:rPr>
  </w:style>
  <w:style w:type="character" w:customStyle="1" w:styleId="ae">
    <w:name w:val="Основной текст_"/>
    <w:basedOn w:val="a0"/>
    <w:link w:val="11"/>
    <w:rsid w:val="0089371B"/>
    <w:rPr>
      <w:sz w:val="26"/>
      <w:szCs w:val="26"/>
      <w:shd w:val="clear" w:color="auto" w:fill="FFFFFF"/>
    </w:rPr>
  </w:style>
  <w:style w:type="character" w:customStyle="1" w:styleId="21">
    <w:name w:val="Колонтитул (2)_"/>
    <w:basedOn w:val="a0"/>
    <w:link w:val="22"/>
    <w:rsid w:val="0089371B"/>
    <w:rPr>
      <w:shd w:val="clear" w:color="auto" w:fill="FFFFFF"/>
    </w:rPr>
  </w:style>
  <w:style w:type="character" w:customStyle="1" w:styleId="af">
    <w:name w:val="Другое_"/>
    <w:basedOn w:val="a0"/>
    <w:link w:val="af0"/>
    <w:rsid w:val="0089371B"/>
    <w:rPr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9371B"/>
    <w:rPr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9371B"/>
    <w:rPr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e"/>
    <w:rsid w:val="0089371B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2">
    <w:name w:val="Колонтитул (2)"/>
    <w:basedOn w:val="a"/>
    <w:link w:val="21"/>
    <w:rsid w:val="0089371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0">
    <w:name w:val="Другое"/>
    <w:basedOn w:val="a"/>
    <w:link w:val="af"/>
    <w:rsid w:val="0089371B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4">
    <w:name w:val="Основной текст (2)"/>
    <w:basedOn w:val="a"/>
    <w:link w:val="23"/>
    <w:rsid w:val="0089371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32">
    <w:name w:val="Основной текст (3)"/>
    <w:basedOn w:val="a"/>
    <w:link w:val="31"/>
    <w:rsid w:val="0089371B"/>
    <w:pPr>
      <w:shd w:val="clear" w:color="auto" w:fill="FFFFFF"/>
      <w:spacing w:after="120"/>
      <w:ind w:right="180"/>
      <w:jc w:val="right"/>
    </w:pPr>
    <w:rPr>
      <w:rFonts w:ascii="Times New Roman" w:eastAsia="Times New Roman" w:hAnsi="Times New Roman" w:cs="Times New Roman"/>
      <w:color w:val="auto"/>
      <w:sz w:val="17"/>
      <w:szCs w:val="17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9371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 w:bidi="ar-S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  <w:lang w:bidi="ar-SA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  <w:lang w:bidi="ar-SA"/>
    </w:rPr>
  </w:style>
  <w:style w:type="character" w:customStyle="1" w:styleId="ae">
    <w:name w:val="Основной текст_"/>
    <w:basedOn w:val="a0"/>
    <w:link w:val="11"/>
    <w:rsid w:val="0089371B"/>
    <w:rPr>
      <w:sz w:val="26"/>
      <w:szCs w:val="26"/>
      <w:shd w:val="clear" w:color="auto" w:fill="FFFFFF"/>
    </w:rPr>
  </w:style>
  <w:style w:type="character" w:customStyle="1" w:styleId="21">
    <w:name w:val="Колонтитул (2)_"/>
    <w:basedOn w:val="a0"/>
    <w:link w:val="22"/>
    <w:rsid w:val="0089371B"/>
    <w:rPr>
      <w:shd w:val="clear" w:color="auto" w:fill="FFFFFF"/>
    </w:rPr>
  </w:style>
  <w:style w:type="character" w:customStyle="1" w:styleId="af">
    <w:name w:val="Другое_"/>
    <w:basedOn w:val="a0"/>
    <w:link w:val="af0"/>
    <w:rsid w:val="0089371B"/>
    <w:rPr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9371B"/>
    <w:rPr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9371B"/>
    <w:rPr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e"/>
    <w:rsid w:val="0089371B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2">
    <w:name w:val="Колонтитул (2)"/>
    <w:basedOn w:val="a"/>
    <w:link w:val="21"/>
    <w:rsid w:val="0089371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0">
    <w:name w:val="Другое"/>
    <w:basedOn w:val="a"/>
    <w:link w:val="af"/>
    <w:rsid w:val="0089371B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4">
    <w:name w:val="Основной текст (2)"/>
    <w:basedOn w:val="a"/>
    <w:link w:val="23"/>
    <w:rsid w:val="0089371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32">
    <w:name w:val="Основной текст (3)"/>
    <w:basedOn w:val="a"/>
    <w:link w:val="31"/>
    <w:rsid w:val="0089371B"/>
    <w:pPr>
      <w:shd w:val="clear" w:color="auto" w:fill="FFFFFF"/>
      <w:spacing w:after="120"/>
      <w:ind w:right="180"/>
      <w:jc w:val="right"/>
    </w:pPr>
    <w:rPr>
      <w:rFonts w:ascii="Times New Roman" w:eastAsia="Times New Roman" w:hAnsi="Times New Roman" w:cs="Times New Roman"/>
      <w:color w:val="auto"/>
      <w:sz w:val="17"/>
      <w:szCs w:val="17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Константин Павлович</dc:creator>
  <cp:lastModifiedBy>Рябинина Ольга Николаевна</cp:lastModifiedBy>
  <cp:revision>2</cp:revision>
  <dcterms:created xsi:type="dcterms:W3CDTF">2023-06-22T13:26:00Z</dcterms:created>
  <dcterms:modified xsi:type="dcterms:W3CDTF">2023-06-22T13:26:00Z</dcterms:modified>
</cp:coreProperties>
</file>