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8B76F1">
        <w:rPr>
          <w:b/>
          <w:sz w:val="28"/>
          <w:szCs w:val="28"/>
        </w:rPr>
        <w:t>социальное обслуживание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на 2023 </w:t>
      </w:r>
      <w:r w:rsidR="00EB6571">
        <w:rPr>
          <w:b/>
          <w:sz w:val="28"/>
          <w:szCs w:val="28"/>
        </w:rPr>
        <w:t xml:space="preserve">год и на плановый </w:t>
      </w:r>
      <w:r w:rsidR="00EB6571">
        <w:rPr>
          <w:b/>
          <w:sz w:val="28"/>
          <w:szCs w:val="28"/>
        </w:rPr>
        <w:br/>
        <w:t xml:space="preserve">период </w:t>
      </w:r>
      <w:r>
        <w:rPr>
          <w:b/>
          <w:sz w:val="28"/>
          <w:szCs w:val="28"/>
        </w:rPr>
        <w:t>2024</w:t>
      </w:r>
      <w:r w:rsidR="00EB6571">
        <w:rPr>
          <w:b/>
          <w:sz w:val="28"/>
          <w:szCs w:val="28"/>
        </w:rPr>
        <w:t xml:space="preserve"> и 2025</w:t>
      </w:r>
      <w:r>
        <w:rPr>
          <w:b/>
          <w:sz w:val="28"/>
          <w:szCs w:val="28"/>
        </w:rPr>
        <w:t xml:space="preserve"> год</w:t>
      </w:r>
      <w:r w:rsidR="00EB6571">
        <w:rPr>
          <w:b/>
          <w:sz w:val="28"/>
          <w:szCs w:val="28"/>
        </w:rPr>
        <w:t>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</w:t>
      </w:r>
      <w:r w:rsidR="00115925">
        <w:rPr>
          <w:sz w:val="28"/>
          <w:szCs w:val="28"/>
        </w:rPr>
        <w:t>«</w:t>
      </w:r>
      <w:r>
        <w:rPr>
          <w:sz w:val="28"/>
          <w:szCs w:val="28"/>
        </w:rPr>
        <w:t xml:space="preserve">О порядке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8B76F1">
        <w:rPr>
          <w:sz w:val="28"/>
          <w:szCs w:val="28"/>
        </w:rPr>
        <w:t>социальное обслуживание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 xml:space="preserve"> на 2023</w:t>
      </w:r>
      <w:r w:rsidR="00EB6571">
        <w:rPr>
          <w:sz w:val="28"/>
          <w:szCs w:val="28"/>
        </w:rPr>
        <w:t xml:space="preserve"> год </w:t>
      </w:r>
      <w:r w:rsidR="008B76F1">
        <w:rPr>
          <w:sz w:val="28"/>
          <w:szCs w:val="28"/>
        </w:rPr>
        <w:br/>
      </w:r>
      <w:r w:rsidR="00EB6571">
        <w:rPr>
          <w:sz w:val="28"/>
          <w:szCs w:val="28"/>
        </w:rPr>
        <w:t xml:space="preserve">и на плановый период </w:t>
      </w:r>
      <w:r>
        <w:rPr>
          <w:sz w:val="28"/>
          <w:szCs w:val="28"/>
        </w:rPr>
        <w:t>2024</w:t>
      </w:r>
      <w:r w:rsidR="00EB6571">
        <w:rPr>
          <w:sz w:val="28"/>
          <w:szCs w:val="28"/>
        </w:rPr>
        <w:t xml:space="preserve"> и 2025 годов</w:t>
      </w:r>
      <w:r w:rsidR="006D3E2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8B76F1" w:rsidRDefault="008B76F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обязанности </w:t>
      </w:r>
    </w:p>
    <w:p w:rsidR="00452526" w:rsidRDefault="008B76F1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А.В.Зырянов</w:t>
      </w: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452526" w:rsidRDefault="00B612E1" w:rsidP="003733BD">
      <w:pPr>
        <w:ind w:left="6096" w:right="-5"/>
      </w:pPr>
      <w:r>
        <w:lastRenderedPageBreak/>
        <w:t>Приложение</w:t>
      </w:r>
    </w:p>
    <w:p w:rsidR="00452526" w:rsidRDefault="00B612E1" w:rsidP="003733BD">
      <w:pPr>
        <w:ind w:left="6096"/>
      </w:pPr>
      <w:r>
        <w:t xml:space="preserve">к распоряжению Комитета </w:t>
      </w:r>
      <w:r>
        <w:br/>
        <w:t xml:space="preserve">по экономической политике </w:t>
      </w:r>
      <w:r>
        <w:br/>
        <w:t xml:space="preserve">и стратегическому планированию </w:t>
      </w:r>
    </w:p>
    <w:p w:rsidR="00452526" w:rsidRDefault="00B612E1" w:rsidP="003733BD">
      <w:pPr>
        <w:ind w:left="6096"/>
      </w:pPr>
      <w:r>
        <w:t xml:space="preserve">Санкт-Петербурга </w:t>
      </w:r>
    </w:p>
    <w:p w:rsidR="00452526" w:rsidRDefault="00B612E1" w:rsidP="003733BD">
      <w:pPr>
        <w:ind w:left="6096"/>
      </w:pPr>
      <w:r>
        <w:t>от ___________ № __________</w:t>
      </w:r>
    </w:p>
    <w:p w:rsidR="00452526" w:rsidRDefault="00452526" w:rsidP="00867526">
      <w:pPr>
        <w:ind w:left="3828"/>
      </w:pPr>
    </w:p>
    <w:p w:rsidR="00452526" w:rsidRDefault="00B612E1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ЗАТРАТЫ</w:t>
      </w:r>
    </w:p>
    <w:p w:rsidR="003733BD" w:rsidRDefault="00B612E1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оказание государственных услуг 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8B76F1">
        <w:rPr>
          <w:b/>
          <w:sz w:val="28"/>
          <w:szCs w:val="28"/>
        </w:rPr>
        <w:t>социальное обслуживание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2023</w:t>
      </w:r>
      <w:r w:rsidR="00EB6571">
        <w:rPr>
          <w:b/>
          <w:sz w:val="28"/>
          <w:szCs w:val="28"/>
        </w:rPr>
        <w:t xml:space="preserve"> год </w:t>
      </w:r>
      <w:r w:rsidR="006D3E25">
        <w:rPr>
          <w:b/>
          <w:sz w:val="28"/>
          <w:szCs w:val="28"/>
        </w:rPr>
        <w:t xml:space="preserve">и </w:t>
      </w:r>
      <w:r w:rsidR="00701976">
        <w:rPr>
          <w:b/>
          <w:sz w:val="28"/>
          <w:szCs w:val="28"/>
        </w:rPr>
        <w:t xml:space="preserve">на </w:t>
      </w:r>
      <w:r w:rsidR="00EB6571">
        <w:rPr>
          <w:b/>
          <w:sz w:val="28"/>
          <w:szCs w:val="28"/>
        </w:rPr>
        <w:t xml:space="preserve">плановый </w:t>
      </w:r>
    </w:p>
    <w:p w:rsidR="00452526" w:rsidRDefault="00EB6571">
      <w:pPr>
        <w:ind w:right="-5"/>
        <w:jc w:val="center"/>
      </w:pPr>
      <w:r>
        <w:rPr>
          <w:b/>
          <w:sz w:val="28"/>
          <w:szCs w:val="28"/>
        </w:rPr>
        <w:t xml:space="preserve">период </w:t>
      </w:r>
      <w:r w:rsidR="00B612E1">
        <w:rPr>
          <w:b/>
          <w:sz w:val="28"/>
          <w:szCs w:val="28"/>
        </w:rPr>
        <w:t xml:space="preserve">2024 </w:t>
      </w:r>
      <w:r>
        <w:rPr>
          <w:b/>
          <w:sz w:val="28"/>
          <w:szCs w:val="28"/>
        </w:rPr>
        <w:t xml:space="preserve">и 2025 </w:t>
      </w:r>
      <w:r w:rsidR="00B612E1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ов</w:t>
      </w:r>
    </w:p>
    <w:p w:rsidR="00452526" w:rsidRDefault="00452526">
      <w:pPr>
        <w:ind w:right="-5"/>
        <w:jc w:val="center"/>
      </w:pPr>
    </w:p>
    <w:p w:rsidR="00867526" w:rsidRPr="00115925" w:rsidRDefault="00867526" w:rsidP="002D1AA5">
      <w:pPr>
        <w:numPr>
          <w:ilvl w:val="0"/>
          <w:numId w:val="1"/>
        </w:numPr>
        <w:ind w:left="0" w:firstLine="709"/>
        <w:contextualSpacing/>
        <w:jc w:val="both"/>
        <w:rPr>
          <w:b/>
          <w:bCs/>
          <w:sz w:val="28"/>
          <w:szCs w:val="28"/>
        </w:rPr>
      </w:pPr>
      <w:r w:rsidRPr="00115925">
        <w:rPr>
          <w:sz w:val="28"/>
          <w:szCs w:val="28"/>
        </w:rPr>
        <w:t xml:space="preserve">Определение нормативных затрат на оказание государственных услуг в социальной сфере по направлению </w:t>
      </w:r>
      <w:r w:rsidR="00115925">
        <w:rPr>
          <w:sz w:val="28"/>
          <w:szCs w:val="28"/>
        </w:rPr>
        <w:t>«</w:t>
      </w:r>
      <w:r w:rsidRPr="00115925">
        <w:rPr>
          <w:sz w:val="28"/>
          <w:szCs w:val="28"/>
        </w:rPr>
        <w:t>социальное обслуживание</w:t>
      </w:r>
      <w:r w:rsidR="00115925">
        <w:rPr>
          <w:sz w:val="28"/>
          <w:szCs w:val="28"/>
        </w:rPr>
        <w:t>»</w:t>
      </w:r>
      <w:r w:rsidRPr="00115925">
        <w:rPr>
          <w:sz w:val="28"/>
          <w:szCs w:val="28"/>
        </w:rPr>
        <w:t xml:space="preserve"> </w:t>
      </w:r>
      <w:r w:rsidR="0045314F">
        <w:rPr>
          <w:sz w:val="28"/>
          <w:szCs w:val="28"/>
        </w:rPr>
        <w:br/>
      </w:r>
      <w:r w:rsidR="0045314F">
        <w:rPr>
          <w:bCs/>
          <w:sz w:val="28"/>
          <w:szCs w:val="28"/>
        </w:rPr>
        <w:t xml:space="preserve">(далее – услуга) </w:t>
      </w:r>
      <w:r w:rsidRPr="00115925">
        <w:rPr>
          <w:sz w:val="28"/>
          <w:szCs w:val="28"/>
        </w:rPr>
        <w:t>на 2023 год и на плановый период 2024 и 2025 годов осуществляется по формуле:</w:t>
      </w:r>
    </w:p>
    <w:p w:rsidR="00867526" w:rsidRDefault="0085788B" w:rsidP="00867526">
      <w:pPr>
        <w:ind w:left="709"/>
        <w:contextualSpacing/>
        <w:jc w:val="both"/>
      </w:pPr>
      <w:r>
        <w:rPr>
          <w:b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0.25pt;margin-top:13.55pt;width:160.45pt;height:25.1pt;z-index:251658240;mso-position-horizontal-relative:text;mso-position-vertical-relative:text" filled="t">
            <v:fill color2="black"/>
            <v:imagedata r:id="rId10" o:title=""/>
            <w10:wrap type="square" side="left"/>
          </v:shape>
          <o:OLEObject Type="Embed" ProgID="Equation.DSMT4" ShapeID="_x0000_s1026" DrawAspect="Content" ObjectID="_1747831163" r:id="rId11"/>
        </w:object>
      </w:r>
    </w:p>
    <w:p w:rsidR="00867526" w:rsidRDefault="00867526">
      <w:pPr>
        <w:ind w:right="-5"/>
        <w:jc w:val="center"/>
      </w:pPr>
    </w:p>
    <w:p w:rsidR="00867526" w:rsidRDefault="00867526">
      <w:pPr>
        <w:ind w:right="-5"/>
        <w:jc w:val="center"/>
      </w:pPr>
    </w:p>
    <w:p w:rsidR="00867526" w:rsidRDefault="00867526" w:rsidP="00867526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>
        <w:rPr>
          <w:i/>
          <w:color w:val="000000" w:themeColor="text1"/>
          <w:sz w:val="28"/>
          <w:szCs w:val="28"/>
        </w:rPr>
        <w:t>НЗ</w:t>
      </w:r>
      <w:r>
        <w:rPr>
          <w:color w:val="000000" w:themeColor="text1"/>
          <w:sz w:val="28"/>
          <w:szCs w:val="28"/>
        </w:rPr>
        <w:t xml:space="preserve"> - </w:t>
      </w:r>
      <w:r>
        <w:rPr>
          <w:sz w:val="28"/>
          <w:szCs w:val="28"/>
        </w:rPr>
        <w:t xml:space="preserve">нормативные затраты на оказание </w:t>
      </w:r>
      <w:r w:rsidR="0045314F">
        <w:rPr>
          <w:sz w:val="28"/>
          <w:szCs w:val="28"/>
        </w:rPr>
        <w:t>у</w:t>
      </w:r>
      <w:r>
        <w:rPr>
          <w:sz w:val="28"/>
          <w:szCs w:val="28"/>
        </w:rPr>
        <w:t>слуг</w:t>
      </w:r>
      <w:r w:rsidR="004531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34C38">
        <w:rPr>
          <w:sz w:val="28"/>
          <w:szCs w:val="28"/>
        </w:rPr>
        <w:t xml:space="preserve">на </w:t>
      </w:r>
      <w:r>
        <w:rPr>
          <w:sz w:val="28"/>
          <w:szCs w:val="28"/>
        </w:rPr>
        <w:t>соответствующий год;</w:t>
      </w:r>
    </w:p>
    <w:p w:rsidR="00867526" w:rsidRDefault="00867526" w:rsidP="00881F1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3733BD">
        <w:rPr>
          <w:sz w:val="28"/>
          <w:szCs w:val="28"/>
        </w:rPr>
        <w:t>з</w:t>
      </w:r>
      <w:r w:rsidR="003733BD" w:rsidRPr="003733BD">
        <w:rPr>
          <w:sz w:val="28"/>
          <w:szCs w:val="28"/>
        </w:rPr>
        <w:t xml:space="preserve">атраты, связанные с </w:t>
      </w:r>
      <w:r w:rsidR="00881F1A" w:rsidRPr="00881F1A">
        <w:rPr>
          <w:sz w:val="28"/>
          <w:szCs w:val="28"/>
        </w:rPr>
        <w:t>программированием функций мобильного устройства для предоставления специализированных услуг экстренной помощи «тревожная кнопка» 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 вызова</w:t>
      </w:r>
      <w:r w:rsidRPr="00881F1A">
        <w:rPr>
          <w:sz w:val="28"/>
          <w:szCs w:val="28"/>
        </w:rPr>
        <w:t>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</w:t>
      </w:r>
      <w:r w:rsidR="00826D6F">
        <w:rPr>
          <w:sz w:val="28"/>
          <w:szCs w:val="28"/>
        </w:rPr>
        <w:br/>
      </w:r>
      <w:r>
        <w:rPr>
          <w:sz w:val="28"/>
          <w:szCs w:val="28"/>
        </w:rPr>
        <w:t>с приложением к настоящ</w:t>
      </w:r>
      <w:r w:rsidR="003733B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="003733BD">
        <w:rPr>
          <w:sz w:val="28"/>
          <w:szCs w:val="28"/>
        </w:rPr>
        <w:t>распоряжению</w:t>
      </w:r>
      <w:r>
        <w:rPr>
          <w:sz w:val="28"/>
          <w:szCs w:val="28"/>
        </w:rPr>
        <w:t>;</w:t>
      </w:r>
    </w:p>
    <w:p w:rsidR="00867526" w:rsidRDefault="00867526" w:rsidP="00881F1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="003733BD">
        <w:rPr>
          <w:sz w:val="28"/>
          <w:szCs w:val="28"/>
        </w:rPr>
        <w:t>з</w:t>
      </w:r>
      <w:r w:rsidR="003733BD" w:rsidRPr="003733BD">
        <w:rPr>
          <w:sz w:val="28"/>
          <w:szCs w:val="28"/>
        </w:rPr>
        <w:t xml:space="preserve">атраты, связанные </w:t>
      </w:r>
      <w:r w:rsidR="00881F1A" w:rsidRPr="00881F1A">
        <w:rPr>
          <w:sz w:val="28"/>
          <w:szCs w:val="28"/>
        </w:rPr>
        <w:t xml:space="preserve">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специализированных служб, а также медицинского или социального работника при поступлении сигнала </w:t>
      </w:r>
      <w:r w:rsidR="00881F1A">
        <w:rPr>
          <w:sz w:val="28"/>
          <w:szCs w:val="28"/>
        </w:rPr>
        <w:br/>
      </w:r>
      <w:r w:rsidR="00881F1A" w:rsidRPr="00881F1A">
        <w:rPr>
          <w:sz w:val="28"/>
          <w:szCs w:val="28"/>
        </w:rPr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81F1A">
        <w:rPr>
          <w:sz w:val="28"/>
          <w:szCs w:val="28"/>
        </w:rPr>
        <w:br/>
      </w:r>
      <w:r w:rsidR="00881F1A" w:rsidRPr="00881F1A">
        <w:rPr>
          <w:sz w:val="28"/>
          <w:szCs w:val="28"/>
        </w:rPr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либо </w:t>
      </w:r>
      <w:r w:rsidR="009E21AD">
        <w:rPr>
          <w:sz w:val="28"/>
          <w:szCs w:val="28"/>
        </w:rPr>
        <w:t xml:space="preserve">его </w:t>
      </w:r>
      <w:r w:rsidR="00881F1A" w:rsidRPr="00881F1A">
        <w:rPr>
          <w:sz w:val="28"/>
          <w:szCs w:val="28"/>
        </w:rPr>
        <w:t>представителей</w:t>
      </w:r>
      <w:r>
        <w:rPr>
          <w:sz w:val="28"/>
          <w:szCs w:val="28"/>
        </w:rPr>
        <w:t>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</w:t>
      </w:r>
      <w:r w:rsidR="003733BD">
        <w:rPr>
          <w:sz w:val="28"/>
          <w:szCs w:val="28"/>
        </w:rPr>
        <w:t>к настоящему распоряжению</w:t>
      </w:r>
      <w:r>
        <w:rPr>
          <w:sz w:val="28"/>
          <w:szCs w:val="28"/>
        </w:rPr>
        <w:t>;</w:t>
      </w:r>
    </w:p>
    <w:p w:rsidR="003733BD" w:rsidRDefault="00867526" w:rsidP="0086752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3733BD" w:rsidSect="00867526">
          <w:headerReference w:type="default" r:id="rId12"/>
          <w:headerReference w:type="first" r:id="rId13"/>
          <w:pgSz w:w="11906" w:h="16838"/>
          <w:pgMar w:top="851" w:right="851" w:bottom="1134" w:left="1418" w:header="709" w:footer="0" w:gutter="0"/>
          <w:pgNumType w:start="1"/>
          <w:cols w:space="720"/>
          <w:formProt w:val="0"/>
          <w:titlePg/>
          <w:docGrid w:linePitch="360"/>
        </w:sect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3733BD" w:rsidRPr="003733BD">
        <w:rPr>
          <w:sz w:val="28"/>
          <w:szCs w:val="28"/>
        </w:rPr>
        <w:t xml:space="preserve">социально-бытовой услуги </w:t>
      </w:r>
      <w:r w:rsidR="00115925">
        <w:rPr>
          <w:sz w:val="28"/>
          <w:szCs w:val="28"/>
        </w:rPr>
        <w:t>«</w:t>
      </w:r>
      <w:r w:rsidR="003733BD" w:rsidRPr="003733BD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 w:rsidR="00115925">
        <w:rPr>
          <w:sz w:val="28"/>
          <w:szCs w:val="28"/>
        </w:rPr>
        <w:t>«</w:t>
      </w:r>
      <w:r w:rsidR="003733BD" w:rsidRPr="003733BD">
        <w:rPr>
          <w:sz w:val="28"/>
          <w:szCs w:val="28"/>
        </w:rPr>
        <w:t>тревожная кнопка</w:t>
      </w:r>
      <w:r w:rsidR="00115925">
        <w:rPr>
          <w:sz w:val="28"/>
          <w:szCs w:val="28"/>
        </w:rPr>
        <w:t>»</w:t>
      </w:r>
      <w:r w:rsidRPr="00241A12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соответствующем году.</w:t>
      </w:r>
    </w:p>
    <w:p w:rsidR="003733BD" w:rsidRDefault="003733BD" w:rsidP="003733BD">
      <w:pPr>
        <w:ind w:left="10773" w:right="-5"/>
        <w:jc w:val="both"/>
      </w:pPr>
      <w:r>
        <w:lastRenderedPageBreak/>
        <w:t>Приложение</w:t>
      </w:r>
    </w:p>
    <w:p w:rsidR="00867526" w:rsidRDefault="003733BD" w:rsidP="003733BD">
      <w:pPr>
        <w:ind w:left="10773"/>
        <w:jc w:val="both"/>
      </w:pPr>
      <w:r>
        <w:t xml:space="preserve">к нормативным затратам на оказание государственных услуг в социальной сфере по направлению </w:t>
      </w:r>
      <w:r w:rsidR="00115925">
        <w:t>«</w:t>
      </w:r>
      <w:r>
        <w:t>социальное обслуживание</w:t>
      </w:r>
      <w:r w:rsidR="00115925">
        <w:t>»</w:t>
      </w:r>
      <w:r w:rsidR="006B0ACA">
        <w:t xml:space="preserve"> на 2023 год </w:t>
      </w:r>
      <w:r w:rsidR="0045314F">
        <w:br/>
      </w:r>
      <w:r>
        <w:t>и на плановый период 2024 и 2025 годов</w:t>
      </w:r>
    </w:p>
    <w:p w:rsidR="003733BD" w:rsidRDefault="003733BD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</w:t>
      </w:r>
    </w:p>
    <w:p w:rsidR="003733BD" w:rsidRPr="00934174" w:rsidRDefault="003733BD" w:rsidP="0045314F">
      <w:pPr>
        <w:ind w:right="-5"/>
        <w:jc w:val="center"/>
        <w:rPr>
          <w:b/>
          <w:sz w:val="28"/>
          <w:szCs w:val="28"/>
        </w:rPr>
      </w:pPr>
      <w:r w:rsidRPr="003733BD">
        <w:rPr>
          <w:b/>
          <w:sz w:val="28"/>
          <w:szCs w:val="28"/>
        </w:rPr>
        <w:t>затрат, связанны</w:t>
      </w:r>
      <w:r>
        <w:rPr>
          <w:b/>
          <w:sz w:val="28"/>
          <w:szCs w:val="28"/>
        </w:rPr>
        <w:t>х</w:t>
      </w:r>
      <w:r w:rsidRPr="003733BD">
        <w:rPr>
          <w:b/>
          <w:sz w:val="28"/>
          <w:szCs w:val="28"/>
        </w:rPr>
        <w:t xml:space="preserve"> </w:t>
      </w:r>
      <w:r w:rsidR="00E06B7B">
        <w:rPr>
          <w:b/>
          <w:sz w:val="28"/>
          <w:szCs w:val="28"/>
        </w:rPr>
        <w:t xml:space="preserve">с </w:t>
      </w:r>
      <w:r w:rsidR="0045314F" w:rsidRPr="0045314F">
        <w:rPr>
          <w:b/>
          <w:sz w:val="28"/>
          <w:szCs w:val="28"/>
        </w:rPr>
        <w:t>оказание</w:t>
      </w:r>
      <w:r w:rsidR="0045314F">
        <w:rPr>
          <w:b/>
          <w:sz w:val="28"/>
          <w:szCs w:val="28"/>
        </w:rPr>
        <w:t>м</w:t>
      </w:r>
      <w:r w:rsidR="0045314F" w:rsidRPr="0045314F">
        <w:rPr>
          <w:b/>
          <w:sz w:val="28"/>
          <w:szCs w:val="28"/>
        </w:rPr>
        <w:t xml:space="preserve">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«социальное обслуживание»</w:t>
      </w:r>
      <w:r w:rsidR="00E06B7B">
        <w:rPr>
          <w:b/>
          <w:sz w:val="28"/>
          <w:szCs w:val="28"/>
        </w:rPr>
        <w:t>,</w:t>
      </w:r>
      <w:r w:rsidR="009341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2023 год </w:t>
      </w:r>
    </w:p>
    <w:p w:rsidR="00867526" w:rsidRDefault="00867526">
      <w:pPr>
        <w:ind w:right="-5"/>
        <w:jc w:val="center"/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1983"/>
        <w:gridCol w:w="1419"/>
        <w:gridCol w:w="2693"/>
        <w:gridCol w:w="1276"/>
        <w:gridCol w:w="1841"/>
        <w:gridCol w:w="2375"/>
      </w:tblGrid>
      <w:tr w:rsidR="00BA67A9" w:rsidRPr="00BA67A9" w:rsidTr="00CC1A0C">
        <w:trPr>
          <w:trHeight w:val="335"/>
          <w:tblHeader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№</w:t>
            </w:r>
          </w:p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8435FF" w:rsidRPr="00BA67A9" w:rsidRDefault="00BC1D6C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47276A">
              <w:rPr>
                <w:b/>
                <w:sz w:val="20"/>
                <w:szCs w:val="20"/>
              </w:rPr>
              <w:t xml:space="preserve">Наименование государственной услуги / содержание государственной услуги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47276A">
              <w:rPr>
                <w:b/>
                <w:sz w:val="20"/>
                <w:szCs w:val="20"/>
              </w:rPr>
              <w:t xml:space="preserve">/ </w:t>
            </w:r>
            <w:r w:rsidRPr="00E609A7">
              <w:rPr>
                <w:b/>
                <w:sz w:val="20"/>
                <w:szCs w:val="20"/>
              </w:rPr>
              <w:t>условие (форма) оказания государственной услуги</w:t>
            </w:r>
          </w:p>
        </w:tc>
        <w:tc>
          <w:tcPr>
            <w:tcW w:w="668" w:type="pct"/>
            <w:vMerge w:val="restart"/>
            <w:vAlign w:val="center"/>
          </w:tcPr>
          <w:p w:rsidR="008435FF" w:rsidRPr="00BA67A9" w:rsidRDefault="008435FF" w:rsidP="00CC1A0C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Категория</w:t>
            </w:r>
            <w:r w:rsidR="00CC1A0C">
              <w:rPr>
                <w:b/>
                <w:sz w:val="20"/>
                <w:szCs w:val="20"/>
              </w:rPr>
              <w:t xml:space="preserve"> потребителей государственной услуги</w:t>
            </w:r>
          </w:p>
        </w:tc>
        <w:tc>
          <w:tcPr>
            <w:tcW w:w="478" w:type="pct"/>
            <w:vMerge w:val="restart"/>
            <w:vAlign w:val="center"/>
          </w:tcPr>
          <w:p w:rsidR="00012CFB" w:rsidRDefault="008435FF" w:rsidP="00CC1A0C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 xml:space="preserve">Указание </w:t>
            </w:r>
          </w:p>
          <w:p w:rsidR="00012CFB" w:rsidRPr="00012CFB" w:rsidRDefault="008435FF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pacing w:val="-4"/>
                <w:sz w:val="20"/>
                <w:szCs w:val="20"/>
              </w:rPr>
            </w:pPr>
            <w:r w:rsidRPr="00012CFB">
              <w:rPr>
                <w:b/>
                <w:spacing w:val="-4"/>
                <w:sz w:val="20"/>
                <w:szCs w:val="20"/>
              </w:rPr>
              <w:t xml:space="preserve">на </w:t>
            </w:r>
            <w:r w:rsidR="00CC1A0C" w:rsidRPr="00012CFB">
              <w:rPr>
                <w:b/>
                <w:spacing w:val="-4"/>
                <w:sz w:val="20"/>
                <w:szCs w:val="20"/>
              </w:rPr>
              <w:t>платность/</w:t>
            </w:r>
          </w:p>
          <w:p w:rsidR="008435FF" w:rsidRPr="00BA67A9" w:rsidRDefault="008435FF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spacing w:val="-2"/>
                <w:sz w:val="20"/>
                <w:szCs w:val="20"/>
              </w:rPr>
              <w:t>бесплатность</w:t>
            </w:r>
            <w:r w:rsidR="00CC1A0C" w:rsidRPr="00012CFB">
              <w:rPr>
                <w:b/>
                <w:spacing w:val="-2"/>
                <w:sz w:val="20"/>
                <w:szCs w:val="20"/>
              </w:rPr>
              <w:t xml:space="preserve"> </w:t>
            </w:r>
            <w:r w:rsidR="00CC1A0C" w:rsidRPr="00012CFB">
              <w:rPr>
                <w:b/>
                <w:spacing w:val="-22"/>
                <w:sz w:val="20"/>
                <w:szCs w:val="20"/>
              </w:rPr>
              <w:t>государственной</w:t>
            </w:r>
            <w:r w:rsidR="00CC1A0C">
              <w:rPr>
                <w:b/>
                <w:sz w:val="20"/>
                <w:szCs w:val="20"/>
              </w:rPr>
              <w:t xml:space="preserve"> услуги </w:t>
            </w:r>
          </w:p>
        </w:tc>
        <w:tc>
          <w:tcPr>
            <w:tcW w:w="907" w:type="pct"/>
            <w:vMerge w:val="restart"/>
            <w:vAlign w:val="center"/>
          </w:tcPr>
          <w:p w:rsidR="008435FF" w:rsidRPr="00BA67A9" w:rsidRDefault="00012CFB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>и муниципальных услуг, оказываемых физическим лицам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pct"/>
            <w:gridSpan w:val="2"/>
            <w:shd w:val="clear" w:color="auto" w:fill="auto"/>
            <w:vAlign w:val="center"/>
          </w:tcPr>
          <w:p w:rsidR="008435FF" w:rsidRPr="00BA67A9" w:rsidRDefault="008435FF" w:rsidP="00E06B7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Значение затрат</w:t>
            </w:r>
          </w:p>
        </w:tc>
      </w:tr>
      <w:tr w:rsidR="00BA67A9" w:rsidRPr="00BA67A9" w:rsidTr="00CC1A0C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vMerge/>
            <w:shd w:val="clear" w:color="auto" w:fill="auto"/>
            <w:vAlign w:val="center"/>
          </w:tcPr>
          <w:p w:rsidR="008435FF" w:rsidRPr="00BA67A9" w:rsidRDefault="008435FF" w:rsidP="00E14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vMerge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12CFB" w:rsidRDefault="008435FF" w:rsidP="00BA67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435FF" w:rsidRPr="00CC1A0C" w:rsidRDefault="008435FF" w:rsidP="00012CFB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color w:val="000000"/>
                <w:spacing w:val="-20"/>
                <w:sz w:val="20"/>
                <w:szCs w:val="20"/>
              </w:rPr>
              <w:t>с программированием</w:t>
            </w:r>
            <w:r w:rsidRPr="00CC1A0C">
              <w:rPr>
                <w:b/>
                <w:color w:val="000000"/>
                <w:sz w:val="20"/>
                <w:szCs w:val="20"/>
              </w:rPr>
              <w:t xml:space="preserve"> функций мобильного устройства (З</w:t>
            </w:r>
            <w:r w:rsidRPr="00CC1A0C">
              <w:rPr>
                <w:b/>
                <w:i/>
                <w:color w:val="000000"/>
                <w:sz w:val="20"/>
                <w:szCs w:val="20"/>
                <w:vertAlign w:val="subscript"/>
              </w:rPr>
              <w:t>ткм</w:t>
            </w:r>
            <w:r w:rsidRPr="00CC1A0C">
              <w:rPr>
                <w:b/>
                <w:color w:val="000000"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1A0C" w:rsidRPr="00CC1A0C" w:rsidRDefault="008435FF" w:rsidP="00E148B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CC1A0C" w:rsidRPr="00CC1A0C" w:rsidRDefault="008435FF" w:rsidP="00E148B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с круглосуточным приемом и обработкой тревожных вызовов </w:t>
            </w:r>
          </w:p>
          <w:p w:rsidR="008435FF" w:rsidRPr="00CC1A0C" w:rsidRDefault="008435FF" w:rsidP="00E148B0">
            <w:pPr>
              <w:jc w:val="center"/>
              <w:rPr>
                <w:b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>и информационных запросов получателя социальных услуг</w:t>
            </w:r>
            <w:r w:rsidRPr="00CC1A0C">
              <w:rPr>
                <w:b/>
                <w:sz w:val="20"/>
                <w:szCs w:val="20"/>
              </w:rPr>
              <w:t xml:space="preserve"> (З</w:t>
            </w:r>
            <w:r w:rsidRPr="00CC1A0C">
              <w:rPr>
                <w:b/>
                <w:i/>
                <w:sz w:val="20"/>
                <w:szCs w:val="20"/>
                <w:vertAlign w:val="subscript"/>
              </w:rPr>
              <w:t>тко</w:t>
            </w:r>
            <w:r w:rsidRPr="00CC1A0C">
              <w:rPr>
                <w:b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sz w:val="20"/>
                <w:szCs w:val="20"/>
              </w:rPr>
              <w:footnoteReference w:id="2"/>
            </w:r>
          </w:p>
        </w:tc>
      </w:tr>
      <w:tr w:rsidR="00BA67A9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8435FF" w:rsidRPr="00BA67A9" w:rsidRDefault="008435FF" w:rsidP="00A81A66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1.</w:t>
            </w:r>
          </w:p>
        </w:tc>
        <w:tc>
          <w:tcPr>
            <w:tcW w:w="919" w:type="pct"/>
            <w:shd w:val="clear" w:color="auto" w:fill="auto"/>
          </w:tcPr>
          <w:p w:rsidR="008435FF" w:rsidRPr="00BA67A9" w:rsidRDefault="008435FF" w:rsidP="00CC1A0C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 w:rsidR="00CC1A0C"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 w:rsidR="00CC1A0C"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 w:rsidR="00CC1A0C"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 w:rsidR="00CC1A0C"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435FF" w:rsidRPr="00BA67A9" w:rsidRDefault="00CC1A0C" w:rsidP="00CC1A0C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CC1A0C">
              <w:rPr>
                <w:bCs/>
                <w:sz w:val="20"/>
                <w:szCs w:val="20"/>
              </w:rPr>
              <w:t xml:space="preserve"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</w:t>
            </w:r>
            <w:r w:rsidRPr="00CC1A0C">
              <w:rPr>
                <w:bCs/>
                <w:sz w:val="20"/>
                <w:szCs w:val="20"/>
              </w:rPr>
              <w:lastRenderedPageBreak/>
              <w:t>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435FF" w:rsidRPr="00BA67A9" w:rsidRDefault="008435FF" w:rsidP="00E61F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lastRenderedPageBreak/>
              <w:t>платно</w:t>
            </w:r>
          </w:p>
        </w:tc>
        <w:tc>
          <w:tcPr>
            <w:tcW w:w="907" w:type="pct"/>
          </w:tcPr>
          <w:p w:rsidR="008435FF" w:rsidRPr="00BA67A9" w:rsidRDefault="008435FF" w:rsidP="003D35E3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</w:t>
            </w:r>
            <w:r w:rsidR="00BA67A9" w:rsidRPr="00BA67A9">
              <w:rPr>
                <w:bCs/>
                <w:sz w:val="20"/>
                <w:szCs w:val="20"/>
              </w:rPr>
              <w:t>09000</w:t>
            </w:r>
          </w:p>
        </w:tc>
        <w:tc>
          <w:tcPr>
            <w:tcW w:w="430" w:type="pct"/>
            <w:shd w:val="clear" w:color="auto" w:fill="auto"/>
          </w:tcPr>
          <w:p w:rsidR="008435FF" w:rsidRPr="00BA67A9" w:rsidRDefault="008435FF" w:rsidP="008435F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435FF" w:rsidRPr="00BA67A9" w:rsidRDefault="008435FF" w:rsidP="008435F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35FF" w:rsidRPr="00BA67A9" w:rsidRDefault="00BA67A9" w:rsidP="00A81A66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35FF" w:rsidRPr="00BA67A9" w:rsidRDefault="00BA67A9" w:rsidP="00A81A66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770,49</w:t>
            </w:r>
          </w:p>
        </w:tc>
      </w:tr>
      <w:tr w:rsidR="00012CFB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9" w:type="pct"/>
            <w:shd w:val="clear" w:color="auto" w:fill="auto"/>
          </w:tcPr>
          <w:p w:rsidR="00012CFB" w:rsidRPr="00BA67A9" w:rsidRDefault="00012CFB" w:rsidP="00012CF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012CFB" w:rsidRPr="00012CFB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012CFB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</w:t>
            </w: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880000О.99.0.АЭ26АА09000</w:t>
            </w:r>
          </w:p>
        </w:tc>
        <w:tc>
          <w:tcPr>
            <w:tcW w:w="430" w:type="pct"/>
            <w:shd w:val="clear" w:color="auto" w:fill="auto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FB" w:rsidRPr="00BA67A9" w:rsidRDefault="00012CFB" w:rsidP="00012CFB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FB" w:rsidRPr="00BA67A9" w:rsidRDefault="00012CFB" w:rsidP="00012CFB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770,49</w:t>
            </w:r>
          </w:p>
        </w:tc>
      </w:tr>
      <w:tr w:rsidR="00012CFB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shd w:val="clear" w:color="auto" w:fill="auto"/>
          </w:tcPr>
          <w:p w:rsidR="00012CFB" w:rsidRPr="00BA67A9" w:rsidRDefault="00012CFB" w:rsidP="00012CF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 xml:space="preserve"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</w:t>
            </w:r>
            <w:r w:rsidRPr="00012CFB">
              <w:rPr>
                <w:sz w:val="20"/>
                <w:szCs w:val="20"/>
              </w:rPr>
              <w:lastRenderedPageBreak/>
              <w:t>или наличия инвалидности</w:t>
            </w:r>
          </w:p>
        </w:tc>
        <w:tc>
          <w:tcPr>
            <w:tcW w:w="478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платно</w:t>
            </w:r>
          </w:p>
        </w:tc>
        <w:tc>
          <w:tcPr>
            <w:tcW w:w="907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880000О.99.0.АЭ22АА10000</w:t>
            </w:r>
          </w:p>
        </w:tc>
        <w:tc>
          <w:tcPr>
            <w:tcW w:w="430" w:type="pct"/>
            <w:shd w:val="clear" w:color="auto" w:fill="auto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FB" w:rsidRPr="00BA67A9" w:rsidRDefault="00012CFB" w:rsidP="00012CFB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FB" w:rsidRPr="00BA67A9" w:rsidRDefault="00012CFB" w:rsidP="00012CFB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770,49</w:t>
            </w:r>
          </w:p>
        </w:tc>
      </w:tr>
      <w:tr w:rsidR="00012CFB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919" w:type="pct"/>
            <w:shd w:val="clear" w:color="auto" w:fill="auto"/>
          </w:tcPr>
          <w:p w:rsidR="00012CFB" w:rsidRPr="00BA67A9" w:rsidRDefault="00012CFB" w:rsidP="00012CF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907" w:type="pct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880000О.99.0.АЭ26АА10000</w:t>
            </w:r>
          </w:p>
        </w:tc>
        <w:tc>
          <w:tcPr>
            <w:tcW w:w="430" w:type="pct"/>
            <w:shd w:val="clear" w:color="auto" w:fill="auto"/>
          </w:tcPr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012CFB" w:rsidRPr="00BA67A9" w:rsidRDefault="00012CFB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012CFB" w:rsidRPr="00BA67A9" w:rsidRDefault="00012CFB" w:rsidP="00012CFB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auto"/>
          </w:tcPr>
          <w:p w:rsidR="00012CFB" w:rsidRPr="00BA67A9" w:rsidRDefault="00012CFB" w:rsidP="00012CFB">
            <w:pPr>
              <w:jc w:val="center"/>
              <w:rPr>
                <w:color w:val="000000"/>
                <w:sz w:val="20"/>
                <w:szCs w:val="20"/>
              </w:rPr>
            </w:pPr>
            <w:r w:rsidRPr="00BA67A9">
              <w:rPr>
                <w:color w:val="000000"/>
                <w:sz w:val="20"/>
                <w:szCs w:val="20"/>
              </w:rPr>
              <w:t>770,49</w:t>
            </w:r>
          </w:p>
        </w:tc>
      </w:tr>
    </w:tbl>
    <w:p w:rsidR="008C752B" w:rsidRDefault="008C752B">
      <w:pPr>
        <w:spacing w:after="160" w:line="259" w:lineRule="auto"/>
      </w:pPr>
    </w:p>
    <w:p w:rsidR="008C752B" w:rsidRDefault="008C752B">
      <w:r>
        <w:br w:type="page"/>
      </w:r>
    </w:p>
    <w:p w:rsidR="00452526" w:rsidRDefault="00452526">
      <w:pPr>
        <w:spacing w:after="160" w:line="259" w:lineRule="auto"/>
      </w:pPr>
    </w:p>
    <w:p w:rsidR="008C752B" w:rsidRDefault="008C752B" w:rsidP="008C752B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</w:t>
      </w:r>
    </w:p>
    <w:p w:rsidR="008C752B" w:rsidRPr="00934174" w:rsidRDefault="008C752B" w:rsidP="008C752B">
      <w:pPr>
        <w:ind w:right="-5"/>
        <w:jc w:val="center"/>
        <w:rPr>
          <w:b/>
          <w:sz w:val="28"/>
          <w:szCs w:val="28"/>
        </w:rPr>
      </w:pPr>
      <w:r w:rsidRPr="003733BD">
        <w:rPr>
          <w:b/>
          <w:sz w:val="28"/>
          <w:szCs w:val="28"/>
        </w:rPr>
        <w:t>затрат, связанны</w:t>
      </w:r>
      <w:r>
        <w:rPr>
          <w:b/>
          <w:sz w:val="28"/>
          <w:szCs w:val="28"/>
        </w:rPr>
        <w:t>х</w:t>
      </w:r>
      <w:r w:rsidRPr="003733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</w:t>
      </w:r>
      <w:r w:rsidRPr="0045314F">
        <w:rPr>
          <w:b/>
          <w:sz w:val="28"/>
          <w:szCs w:val="28"/>
        </w:rPr>
        <w:t>оказание</w:t>
      </w:r>
      <w:r>
        <w:rPr>
          <w:b/>
          <w:sz w:val="28"/>
          <w:szCs w:val="28"/>
        </w:rPr>
        <w:t>м</w:t>
      </w:r>
      <w:r w:rsidRPr="0045314F">
        <w:rPr>
          <w:b/>
          <w:sz w:val="28"/>
          <w:szCs w:val="28"/>
        </w:rPr>
        <w:t xml:space="preserve"> государственных услуг в социальной сфере по направлению</w:t>
      </w:r>
      <w:r>
        <w:rPr>
          <w:b/>
          <w:sz w:val="28"/>
          <w:szCs w:val="28"/>
        </w:rPr>
        <w:t xml:space="preserve"> </w:t>
      </w:r>
      <w:r w:rsidRPr="0045314F">
        <w:rPr>
          <w:b/>
          <w:sz w:val="28"/>
          <w:szCs w:val="28"/>
        </w:rPr>
        <w:t>«социальное обслуживание»</w:t>
      </w:r>
      <w:r>
        <w:rPr>
          <w:b/>
          <w:sz w:val="28"/>
          <w:szCs w:val="28"/>
        </w:rPr>
        <w:t xml:space="preserve">, на 2024 год </w:t>
      </w:r>
    </w:p>
    <w:p w:rsidR="008C752B" w:rsidRDefault="008C752B" w:rsidP="008C752B">
      <w:pPr>
        <w:ind w:right="-5"/>
        <w:jc w:val="center"/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1983"/>
        <w:gridCol w:w="1419"/>
        <w:gridCol w:w="2693"/>
        <w:gridCol w:w="1276"/>
        <w:gridCol w:w="1841"/>
        <w:gridCol w:w="2375"/>
      </w:tblGrid>
      <w:tr w:rsidR="008C752B" w:rsidRPr="00BA67A9" w:rsidTr="00C021E2">
        <w:trPr>
          <w:trHeight w:val="335"/>
          <w:tblHeader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№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47276A">
              <w:rPr>
                <w:b/>
                <w:sz w:val="20"/>
                <w:szCs w:val="20"/>
              </w:rPr>
              <w:t xml:space="preserve">Наименование государственной услуги / содержание государственной услуги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47276A">
              <w:rPr>
                <w:b/>
                <w:sz w:val="20"/>
                <w:szCs w:val="20"/>
              </w:rPr>
              <w:t xml:space="preserve">/ </w:t>
            </w:r>
            <w:r w:rsidRPr="00E609A7">
              <w:rPr>
                <w:b/>
                <w:sz w:val="20"/>
                <w:szCs w:val="20"/>
              </w:rPr>
              <w:t>условие (форма) оказания государственной услуги</w:t>
            </w:r>
          </w:p>
        </w:tc>
        <w:tc>
          <w:tcPr>
            <w:tcW w:w="668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Категория</w:t>
            </w:r>
            <w:r>
              <w:rPr>
                <w:b/>
                <w:sz w:val="20"/>
                <w:szCs w:val="20"/>
              </w:rPr>
              <w:t xml:space="preserve"> потребителей государственной услуги</w:t>
            </w:r>
          </w:p>
        </w:tc>
        <w:tc>
          <w:tcPr>
            <w:tcW w:w="478" w:type="pct"/>
            <w:vMerge w:val="restart"/>
            <w:vAlign w:val="center"/>
          </w:tcPr>
          <w:p w:rsidR="008C752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 xml:space="preserve">Указание </w:t>
            </w:r>
          </w:p>
          <w:p w:rsidR="008C752B" w:rsidRPr="00012CF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pacing w:val="-4"/>
                <w:sz w:val="20"/>
                <w:szCs w:val="20"/>
              </w:rPr>
            </w:pPr>
            <w:r w:rsidRPr="00012CFB">
              <w:rPr>
                <w:b/>
                <w:spacing w:val="-4"/>
                <w:sz w:val="20"/>
                <w:szCs w:val="20"/>
              </w:rPr>
              <w:t>на платность/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spacing w:val="-2"/>
                <w:sz w:val="20"/>
                <w:szCs w:val="20"/>
              </w:rPr>
              <w:t xml:space="preserve">бесплатность </w:t>
            </w:r>
            <w:r w:rsidRPr="00012CFB">
              <w:rPr>
                <w:b/>
                <w:spacing w:val="-22"/>
                <w:sz w:val="20"/>
                <w:szCs w:val="20"/>
              </w:rPr>
              <w:t>государственной</w:t>
            </w:r>
            <w:r>
              <w:rPr>
                <w:b/>
                <w:sz w:val="20"/>
                <w:szCs w:val="20"/>
              </w:rPr>
              <w:t xml:space="preserve"> услуги </w:t>
            </w:r>
          </w:p>
        </w:tc>
        <w:tc>
          <w:tcPr>
            <w:tcW w:w="907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>и муниципальных услуг, оказываемых физическим лицам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pct"/>
            <w:gridSpan w:val="2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Значение затрат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color w:val="000000"/>
                <w:spacing w:val="-20"/>
                <w:sz w:val="20"/>
                <w:szCs w:val="20"/>
              </w:rPr>
              <w:t>с программированием</w:t>
            </w:r>
            <w:r w:rsidRPr="00CC1A0C">
              <w:rPr>
                <w:b/>
                <w:color w:val="000000"/>
                <w:sz w:val="20"/>
                <w:szCs w:val="20"/>
              </w:rPr>
              <w:t xml:space="preserve"> функций мобильного устройства (З</w:t>
            </w:r>
            <w:r w:rsidRPr="00CC1A0C">
              <w:rPr>
                <w:b/>
                <w:i/>
                <w:color w:val="000000"/>
                <w:sz w:val="20"/>
                <w:szCs w:val="20"/>
                <w:vertAlign w:val="subscript"/>
              </w:rPr>
              <w:t>ткм</w:t>
            </w:r>
            <w:r w:rsidRPr="00CC1A0C">
              <w:rPr>
                <w:b/>
                <w:color w:val="000000"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с круглосуточным приемом и обработкой тревожных вызовов </w:t>
            </w:r>
          </w:p>
          <w:p w:rsidR="008C752B" w:rsidRPr="00CC1A0C" w:rsidRDefault="008C752B" w:rsidP="00C021E2">
            <w:pPr>
              <w:jc w:val="center"/>
              <w:rPr>
                <w:b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>и информационных запросов получателя социальных услуг</w:t>
            </w:r>
            <w:r w:rsidRPr="00CC1A0C">
              <w:rPr>
                <w:b/>
                <w:sz w:val="20"/>
                <w:szCs w:val="20"/>
              </w:rPr>
              <w:t xml:space="preserve"> (З</w:t>
            </w:r>
            <w:r w:rsidRPr="00CC1A0C">
              <w:rPr>
                <w:b/>
                <w:i/>
                <w:sz w:val="20"/>
                <w:szCs w:val="20"/>
                <w:vertAlign w:val="subscript"/>
              </w:rPr>
              <w:t>тко</w:t>
            </w:r>
            <w:r w:rsidRPr="00CC1A0C">
              <w:rPr>
                <w:b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sz w:val="20"/>
                <w:szCs w:val="20"/>
              </w:rPr>
              <w:footnoteReference w:id="4"/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1.</w:t>
            </w:r>
          </w:p>
        </w:tc>
        <w:tc>
          <w:tcPr>
            <w:tcW w:w="919" w:type="pct"/>
            <w:shd w:val="clear" w:color="auto" w:fill="auto"/>
          </w:tcPr>
          <w:p w:rsidR="008C752B" w:rsidRPr="00BA67A9" w:rsidRDefault="008C752B" w:rsidP="00C021E2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CC1A0C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880000О.99.0.АЭ22АА09000</w:t>
            </w:r>
          </w:p>
        </w:tc>
        <w:tc>
          <w:tcPr>
            <w:tcW w:w="430" w:type="pct"/>
            <w:shd w:val="clear" w:color="auto" w:fill="auto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C752B" w:rsidP="00C021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448,37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C752B" w:rsidP="00C021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802,81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9" w:type="pct"/>
            <w:shd w:val="clear" w:color="auto" w:fill="auto"/>
          </w:tcPr>
          <w:p w:rsidR="008C752B" w:rsidRPr="00BA67A9" w:rsidRDefault="008C752B" w:rsidP="008C752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C752B" w:rsidRPr="00012CFB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012CFB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</w:t>
            </w: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880000О.99.0.АЭ26АА09000</w:t>
            </w:r>
          </w:p>
        </w:tc>
        <w:tc>
          <w:tcPr>
            <w:tcW w:w="430" w:type="pct"/>
            <w:shd w:val="clear" w:color="auto" w:fill="auto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C752B" w:rsidP="008C75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448,37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C752B" w:rsidP="008C75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802,81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shd w:val="clear" w:color="auto" w:fill="auto"/>
          </w:tcPr>
          <w:p w:rsidR="008C752B" w:rsidRPr="00BA67A9" w:rsidRDefault="008C752B" w:rsidP="008C752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880000О.99.0.АЭ22АА10000</w:t>
            </w:r>
          </w:p>
        </w:tc>
        <w:tc>
          <w:tcPr>
            <w:tcW w:w="430" w:type="pct"/>
            <w:shd w:val="clear" w:color="auto" w:fill="auto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C752B" w:rsidP="008C75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448,37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C752B" w:rsidP="008C75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802,81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shd w:val="clear" w:color="auto" w:fill="auto"/>
          </w:tcPr>
          <w:p w:rsidR="008C752B" w:rsidRPr="00BA67A9" w:rsidRDefault="008C752B" w:rsidP="008C752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lastRenderedPageBreak/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lastRenderedPageBreak/>
              <w:t xml:space="preserve">Гражданин частично утративший </w:t>
            </w:r>
            <w:r w:rsidRPr="00012CFB">
              <w:rPr>
                <w:sz w:val="20"/>
                <w:szCs w:val="20"/>
              </w:rPr>
              <w:lastRenderedPageBreak/>
              <w:t>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907" w:type="pct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880000О.99.0.АЭ26АА10000</w:t>
            </w:r>
          </w:p>
        </w:tc>
        <w:tc>
          <w:tcPr>
            <w:tcW w:w="430" w:type="pct"/>
            <w:shd w:val="clear" w:color="auto" w:fill="auto"/>
          </w:tcPr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C752B" w:rsidRPr="00BA67A9" w:rsidRDefault="008C752B" w:rsidP="008C752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lastRenderedPageBreak/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8C752B" w:rsidRPr="00BA67A9" w:rsidRDefault="008C752B" w:rsidP="008C75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448,37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auto"/>
          </w:tcPr>
          <w:p w:rsidR="008C752B" w:rsidRPr="00BA67A9" w:rsidRDefault="008C752B" w:rsidP="008C75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802,81</w:t>
            </w:r>
          </w:p>
        </w:tc>
      </w:tr>
    </w:tbl>
    <w:p w:rsidR="008C752B" w:rsidRDefault="008C752B" w:rsidP="008C752B">
      <w:pPr>
        <w:spacing w:after="160" w:line="259" w:lineRule="auto"/>
      </w:pPr>
    </w:p>
    <w:p w:rsidR="008C752B" w:rsidRDefault="008C752B">
      <w:r>
        <w:br w:type="page"/>
      </w:r>
    </w:p>
    <w:p w:rsidR="008C752B" w:rsidRDefault="008C752B" w:rsidP="008C752B">
      <w:pPr>
        <w:spacing w:after="160" w:line="259" w:lineRule="auto"/>
      </w:pPr>
    </w:p>
    <w:p w:rsidR="008C752B" w:rsidRDefault="008C752B" w:rsidP="008C752B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</w:t>
      </w:r>
    </w:p>
    <w:p w:rsidR="008C752B" w:rsidRPr="00934174" w:rsidRDefault="008C752B" w:rsidP="008C752B">
      <w:pPr>
        <w:ind w:right="-5"/>
        <w:jc w:val="center"/>
        <w:rPr>
          <w:b/>
          <w:sz w:val="28"/>
          <w:szCs w:val="28"/>
        </w:rPr>
      </w:pPr>
      <w:r w:rsidRPr="003733BD">
        <w:rPr>
          <w:b/>
          <w:sz w:val="28"/>
          <w:szCs w:val="28"/>
        </w:rPr>
        <w:t>затрат, связанны</w:t>
      </w:r>
      <w:r>
        <w:rPr>
          <w:b/>
          <w:sz w:val="28"/>
          <w:szCs w:val="28"/>
        </w:rPr>
        <w:t>х</w:t>
      </w:r>
      <w:r w:rsidRPr="003733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</w:t>
      </w:r>
      <w:r w:rsidRPr="0045314F">
        <w:rPr>
          <w:b/>
          <w:sz w:val="28"/>
          <w:szCs w:val="28"/>
        </w:rPr>
        <w:t>оказание</w:t>
      </w:r>
      <w:r>
        <w:rPr>
          <w:b/>
          <w:sz w:val="28"/>
          <w:szCs w:val="28"/>
        </w:rPr>
        <w:t>м</w:t>
      </w:r>
      <w:r w:rsidRPr="0045314F">
        <w:rPr>
          <w:b/>
          <w:sz w:val="28"/>
          <w:szCs w:val="28"/>
        </w:rPr>
        <w:t xml:space="preserve"> государственных услуг в социальной сфере по направлению</w:t>
      </w:r>
      <w:r>
        <w:rPr>
          <w:b/>
          <w:sz w:val="28"/>
          <w:szCs w:val="28"/>
        </w:rPr>
        <w:t xml:space="preserve"> </w:t>
      </w:r>
      <w:r w:rsidRPr="0045314F">
        <w:rPr>
          <w:b/>
          <w:sz w:val="28"/>
          <w:szCs w:val="28"/>
        </w:rPr>
        <w:t>«социальное обслуживание»</w:t>
      </w:r>
      <w:r>
        <w:rPr>
          <w:b/>
          <w:sz w:val="28"/>
          <w:szCs w:val="28"/>
        </w:rPr>
        <w:t xml:space="preserve">, на 2025 год </w:t>
      </w:r>
    </w:p>
    <w:p w:rsidR="008C752B" w:rsidRDefault="008C752B" w:rsidP="008C752B">
      <w:pPr>
        <w:ind w:right="-5"/>
        <w:jc w:val="center"/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1983"/>
        <w:gridCol w:w="1419"/>
        <w:gridCol w:w="2693"/>
        <w:gridCol w:w="1276"/>
        <w:gridCol w:w="1841"/>
        <w:gridCol w:w="2375"/>
      </w:tblGrid>
      <w:tr w:rsidR="008C752B" w:rsidRPr="00BA67A9" w:rsidTr="00C021E2">
        <w:trPr>
          <w:trHeight w:val="335"/>
          <w:tblHeader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№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47276A">
              <w:rPr>
                <w:b/>
                <w:sz w:val="20"/>
                <w:szCs w:val="20"/>
              </w:rPr>
              <w:t xml:space="preserve">Наименование государственной услуги / содержание государственной услуги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47276A">
              <w:rPr>
                <w:b/>
                <w:sz w:val="20"/>
                <w:szCs w:val="20"/>
              </w:rPr>
              <w:t xml:space="preserve">/ </w:t>
            </w:r>
            <w:r w:rsidRPr="00E609A7">
              <w:rPr>
                <w:b/>
                <w:sz w:val="20"/>
                <w:szCs w:val="20"/>
              </w:rPr>
              <w:t>условие (форма) оказания государственной услуги</w:t>
            </w:r>
          </w:p>
        </w:tc>
        <w:tc>
          <w:tcPr>
            <w:tcW w:w="668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Категория</w:t>
            </w:r>
            <w:r>
              <w:rPr>
                <w:b/>
                <w:sz w:val="20"/>
                <w:szCs w:val="20"/>
              </w:rPr>
              <w:t xml:space="preserve"> потребителей государственной услуги</w:t>
            </w:r>
          </w:p>
        </w:tc>
        <w:tc>
          <w:tcPr>
            <w:tcW w:w="478" w:type="pct"/>
            <w:vMerge w:val="restart"/>
            <w:vAlign w:val="center"/>
          </w:tcPr>
          <w:p w:rsidR="008C752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 xml:space="preserve">Указание </w:t>
            </w:r>
          </w:p>
          <w:p w:rsidR="008C752B" w:rsidRPr="00012CF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pacing w:val="-4"/>
                <w:sz w:val="20"/>
                <w:szCs w:val="20"/>
              </w:rPr>
            </w:pPr>
            <w:r w:rsidRPr="00012CFB">
              <w:rPr>
                <w:b/>
                <w:spacing w:val="-4"/>
                <w:sz w:val="20"/>
                <w:szCs w:val="20"/>
              </w:rPr>
              <w:t>на платность/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spacing w:val="-2"/>
                <w:sz w:val="20"/>
                <w:szCs w:val="20"/>
              </w:rPr>
              <w:t xml:space="preserve">бесплатность </w:t>
            </w:r>
            <w:r w:rsidRPr="00012CFB">
              <w:rPr>
                <w:b/>
                <w:spacing w:val="-22"/>
                <w:sz w:val="20"/>
                <w:szCs w:val="20"/>
              </w:rPr>
              <w:t>государственной</w:t>
            </w:r>
            <w:r>
              <w:rPr>
                <w:b/>
                <w:sz w:val="20"/>
                <w:szCs w:val="20"/>
              </w:rPr>
              <w:t xml:space="preserve"> услуги </w:t>
            </w:r>
          </w:p>
        </w:tc>
        <w:tc>
          <w:tcPr>
            <w:tcW w:w="907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>и муниципальных услуг, оказываемых физическим лицам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pct"/>
            <w:gridSpan w:val="2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Значение затрат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color w:val="000000"/>
                <w:spacing w:val="-20"/>
                <w:sz w:val="20"/>
                <w:szCs w:val="20"/>
              </w:rPr>
              <w:t>с программированием</w:t>
            </w:r>
            <w:r w:rsidRPr="00CC1A0C">
              <w:rPr>
                <w:b/>
                <w:color w:val="000000"/>
                <w:sz w:val="20"/>
                <w:szCs w:val="20"/>
              </w:rPr>
              <w:t xml:space="preserve"> функций мобильного устройства (З</w:t>
            </w:r>
            <w:r w:rsidRPr="00CC1A0C">
              <w:rPr>
                <w:b/>
                <w:i/>
                <w:color w:val="000000"/>
                <w:sz w:val="20"/>
                <w:szCs w:val="20"/>
                <w:vertAlign w:val="subscript"/>
              </w:rPr>
              <w:t>ткм</w:t>
            </w:r>
            <w:r w:rsidRPr="00CC1A0C">
              <w:rPr>
                <w:b/>
                <w:color w:val="000000"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color w:val="000000"/>
                <w:sz w:val="20"/>
                <w:szCs w:val="20"/>
              </w:rPr>
              <w:footnoteReference w:id="5"/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с круглосуточным приемом и обработкой тревожных вызовов </w:t>
            </w:r>
          </w:p>
          <w:p w:rsidR="008C752B" w:rsidRPr="00CC1A0C" w:rsidRDefault="008C752B" w:rsidP="00C021E2">
            <w:pPr>
              <w:jc w:val="center"/>
              <w:rPr>
                <w:b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>и информационных запросов получателя социальных услуг</w:t>
            </w:r>
            <w:r w:rsidRPr="00CC1A0C">
              <w:rPr>
                <w:b/>
                <w:sz w:val="20"/>
                <w:szCs w:val="20"/>
              </w:rPr>
              <w:t xml:space="preserve"> (З</w:t>
            </w:r>
            <w:r w:rsidRPr="00CC1A0C">
              <w:rPr>
                <w:b/>
                <w:i/>
                <w:sz w:val="20"/>
                <w:szCs w:val="20"/>
                <w:vertAlign w:val="subscript"/>
              </w:rPr>
              <w:t>тко</w:t>
            </w:r>
            <w:r w:rsidRPr="00CC1A0C">
              <w:rPr>
                <w:b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sz w:val="20"/>
                <w:szCs w:val="20"/>
              </w:rPr>
              <w:footnoteReference w:id="6"/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1.</w:t>
            </w:r>
          </w:p>
        </w:tc>
        <w:tc>
          <w:tcPr>
            <w:tcW w:w="919" w:type="pct"/>
            <w:shd w:val="clear" w:color="auto" w:fill="auto"/>
          </w:tcPr>
          <w:p w:rsidR="008C752B" w:rsidRPr="00BA67A9" w:rsidRDefault="008C752B" w:rsidP="00C021E2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CC1A0C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880000О.99.0.АЭ22АА09000</w:t>
            </w:r>
          </w:p>
        </w:tc>
        <w:tc>
          <w:tcPr>
            <w:tcW w:w="430" w:type="pct"/>
            <w:shd w:val="clear" w:color="auto" w:fill="auto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26D6F" w:rsidP="00C021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468,86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52B" w:rsidRPr="00BA67A9" w:rsidRDefault="00826D6F" w:rsidP="00C021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834,62</w:t>
            </w:r>
          </w:p>
        </w:tc>
      </w:tr>
      <w:tr w:rsidR="00826D6F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9" w:type="pct"/>
            <w:shd w:val="clear" w:color="auto" w:fill="auto"/>
          </w:tcPr>
          <w:p w:rsidR="00826D6F" w:rsidRPr="00BA67A9" w:rsidRDefault="00826D6F" w:rsidP="00826D6F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26D6F" w:rsidRPr="00012CFB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012CFB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</w:t>
            </w: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880000О.99.0.АЭ26АА09000</w:t>
            </w:r>
          </w:p>
        </w:tc>
        <w:tc>
          <w:tcPr>
            <w:tcW w:w="430" w:type="pct"/>
            <w:shd w:val="clear" w:color="auto" w:fill="auto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6D6F" w:rsidRPr="00BA67A9" w:rsidRDefault="00826D6F" w:rsidP="00826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468,86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6D6F" w:rsidRPr="00BA67A9" w:rsidRDefault="00826D6F" w:rsidP="00826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834,62</w:t>
            </w:r>
          </w:p>
        </w:tc>
      </w:tr>
      <w:tr w:rsidR="00826D6F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shd w:val="clear" w:color="auto" w:fill="auto"/>
          </w:tcPr>
          <w:p w:rsidR="00826D6F" w:rsidRPr="00BA67A9" w:rsidRDefault="00826D6F" w:rsidP="00826D6F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880000О.99.0.АЭ22АА10000</w:t>
            </w:r>
          </w:p>
        </w:tc>
        <w:tc>
          <w:tcPr>
            <w:tcW w:w="430" w:type="pct"/>
            <w:shd w:val="clear" w:color="auto" w:fill="auto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6D6F" w:rsidRPr="00BA67A9" w:rsidRDefault="00826D6F" w:rsidP="00826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468,86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6D6F" w:rsidRPr="00BA67A9" w:rsidRDefault="00826D6F" w:rsidP="00826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834,62</w:t>
            </w:r>
          </w:p>
        </w:tc>
      </w:tr>
      <w:tr w:rsidR="00826D6F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shd w:val="clear" w:color="auto" w:fill="auto"/>
          </w:tcPr>
          <w:p w:rsidR="00826D6F" w:rsidRPr="00BA67A9" w:rsidRDefault="00826D6F" w:rsidP="00826D6F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lastRenderedPageBreak/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lastRenderedPageBreak/>
              <w:t xml:space="preserve">Гражданин частично утративший </w:t>
            </w:r>
            <w:r w:rsidRPr="00012CFB">
              <w:rPr>
                <w:sz w:val="20"/>
                <w:szCs w:val="20"/>
              </w:rPr>
              <w:lastRenderedPageBreak/>
              <w:t>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907" w:type="pct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880000О.99.0.АЭ26АА10000</w:t>
            </w:r>
          </w:p>
        </w:tc>
        <w:tc>
          <w:tcPr>
            <w:tcW w:w="430" w:type="pct"/>
            <w:shd w:val="clear" w:color="auto" w:fill="auto"/>
          </w:tcPr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826D6F" w:rsidRPr="00BA67A9" w:rsidRDefault="00826D6F" w:rsidP="00826D6F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lastRenderedPageBreak/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826D6F" w:rsidRPr="00BA67A9" w:rsidRDefault="00826D6F" w:rsidP="00826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468,86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auto"/>
          </w:tcPr>
          <w:p w:rsidR="00826D6F" w:rsidRPr="00BA67A9" w:rsidRDefault="00826D6F" w:rsidP="00826D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834,62</w:t>
            </w:r>
          </w:p>
        </w:tc>
      </w:tr>
    </w:tbl>
    <w:p w:rsidR="008C752B" w:rsidRDefault="008C752B" w:rsidP="00826D6F">
      <w:pPr>
        <w:spacing w:after="160" w:line="259" w:lineRule="auto"/>
      </w:pPr>
    </w:p>
    <w:sectPr w:rsidR="008C752B" w:rsidSect="008435FF">
      <w:pgSz w:w="16838" w:h="11906" w:orient="landscape"/>
      <w:pgMar w:top="426" w:right="851" w:bottom="851" w:left="1134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8B" w:rsidRDefault="0085788B">
      <w:r>
        <w:separator/>
      </w:r>
    </w:p>
  </w:endnote>
  <w:endnote w:type="continuationSeparator" w:id="0">
    <w:p w:rsidR="0085788B" w:rsidRDefault="0085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8B" w:rsidRDefault="0085788B">
      <w:r>
        <w:separator/>
      </w:r>
    </w:p>
  </w:footnote>
  <w:footnote w:type="continuationSeparator" w:id="0">
    <w:p w:rsidR="0085788B" w:rsidRDefault="0085788B">
      <w:r>
        <w:continuationSeparator/>
      </w:r>
    </w:p>
  </w:footnote>
  <w:footnote w:id="1">
    <w:p w:rsidR="008435FF" w:rsidRDefault="008435FF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 xml:space="preserve">Затраты, связанные с программированием функций мобильного устройства для предоставления специализированных услуг экстренной помощи «тревожная кнопка» </w:t>
      </w:r>
      <w:r w:rsidR="00826D6F">
        <w:br/>
      </w:r>
      <w:r w:rsidRPr="008435FF">
        <w:t>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 вызова</w:t>
      </w:r>
      <w:r>
        <w:t>;</w:t>
      </w:r>
    </w:p>
  </w:footnote>
  <w:footnote w:id="2">
    <w:p w:rsidR="008435FF" w:rsidRDefault="008435FF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>Затраты, связанные 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</w:t>
      </w:r>
      <w:r>
        <w:t xml:space="preserve">ых служб, а также медицинского </w:t>
      </w:r>
      <w:r w:rsidRPr="008435FF">
        <w:t>или социального раб</w:t>
      </w:r>
      <w:r>
        <w:t xml:space="preserve">отника при поступлении сигнала </w:t>
      </w:r>
      <w:r w:rsidRPr="008435FF"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26D6F">
        <w:br/>
      </w:r>
      <w:r w:rsidRPr="008435FF"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либо </w:t>
      </w:r>
      <w:r w:rsidR="00F45AD3">
        <w:t xml:space="preserve">его </w:t>
      </w:r>
      <w:r w:rsidRPr="008435FF">
        <w:t>представителей</w:t>
      </w:r>
      <w:r w:rsidR="00CC1A0C" w:rsidRPr="00826D6F">
        <w:t>.</w:t>
      </w:r>
    </w:p>
  </w:footnote>
  <w:footnote w:id="3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 xml:space="preserve">Затраты, связанные с программированием функций мобильного устройства для предоставления специализированных услуг экстренной помощи «тревожная кнопка» </w:t>
      </w:r>
      <w:r w:rsidR="00826D6F">
        <w:br/>
      </w:r>
      <w:r w:rsidRPr="008435FF">
        <w:t>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</w:t>
      </w:r>
      <w:r>
        <w:t>;</w:t>
      </w:r>
    </w:p>
  </w:footnote>
  <w:footnote w:id="4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>Затраты, связанные 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</w:t>
      </w:r>
      <w:r>
        <w:t xml:space="preserve">ых служб, а также медицинского </w:t>
      </w:r>
      <w:r w:rsidRPr="008435FF">
        <w:t>или социального раб</w:t>
      </w:r>
      <w:r>
        <w:t xml:space="preserve">отника при поступлении сигнала </w:t>
      </w:r>
      <w:r w:rsidRPr="008435FF"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26D6F">
        <w:br/>
      </w:r>
      <w:r w:rsidRPr="008435FF"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</w:t>
      </w:r>
      <w:r w:rsidR="00D00771" w:rsidRPr="008435FF">
        <w:t xml:space="preserve">либо </w:t>
      </w:r>
      <w:r w:rsidR="00D00771">
        <w:t xml:space="preserve">его </w:t>
      </w:r>
      <w:r w:rsidR="00D00771" w:rsidRPr="008435FF">
        <w:t>представителей</w:t>
      </w:r>
      <w:r w:rsidRPr="00826D6F">
        <w:t>.</w:t>
      </w:r>
    </w:p>
  </w:footnote>
  <w:footnote w:id="5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 xml:space="preserve">Затраты, связанные с программированием функций мобильного устройства для предоставления специализированных услуг экстренной помощи «тревожная кнопка» </w:t>
      </w:r>
      <w:r w:rsidR="00826D6F">
        <w:br/>
      </w:r>
      <w:r w:rsidRPr="008435FF">
        <w:t>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 вызова</w:t>
      </w:r>
      <w:r>
        <w:t>;</w:t>
      </w:r>
    </w:p>
  </w:footnote>
  <w:footnote w:id="6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>Затраты, связанные 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</w:t>
      </w:r>
      <w:r>
        <w:t xml:space="preserve">ых служб, а также медицинского </w:t>
      </w:r>
      <w:r w:rsidRPr="008435FF">
        <w:t>или социального раб</w:t>
      </w:r>
      <w:r>
        <w:t xml:space="preserve">отника при поступлении сигнала </w:t>
      </w:r>
      <w:r w:rsidRPr="008435FF"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26D6F">
        <w:br/>
      </w:r>
      <w:r w:rsidRPr="008435FF"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</w:t>
      </w:r>
      <w:r w:rsidR="000467A6" w:rsidRPr="008435FF">
        <w:t xml:space="preserve">либо </w:t>
      </w:r>
      <w:r w:rsidR="000467A6">
        <w:t xml:space="preserve">его </w:t>
      </w:r>
      <w:r w:rsidR="000467A6" w:rsidRPr="008435FF">
        <w:t>представителей</w:t>
      </w:r>
      <w:bookmarkStart w:id="0" w:name="_GoBack"/>
      <w:bookmarkEnd w:id="0"/>
      <w:r w:rsidRPr="00826D6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564240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467A6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467A6"/>
    <w:rsid w:val="000F0BC0"/>
    <w:rsid w:val="000F2A57"/>
    <w:rsid w:val="00115925"/>
    <w:rsid w:val="001C5B65"/>
    <w:rsid w:val="003733BD"/>
    <w:rsid w:val="003D35E3"/>
    <w:rsid w:val="0041214B"/>
    <w:rsid w:val="00452526"/>
    <w:rsid w:val="0045314F"/>
    <w:rsid w:val="004C7C3C"/>
    <w:rsid w:val="00583EF4"/>
    <w:rsid w:val="005A4CC7"/>
    <w:rsid w:val="006B0ACA"/>
    <w:rsid w:val="006D3E25"/>
    <w:rsid w:val="00701976"/>
    <w:rsid w:val="007C1C6B"/>
    <w:rsid w:val="008018FF"/>
    <w:rsid w:val="00826D6F"/>
    <w:rsid w:val="008435FF"/>
    <w:rsid w:val="0085788B"/>
    <w:rsid w:val="00867526"/>
    <w:rsid w:val="00881F1A"/>
    <w:rsid w:val="008B76F1"/>
    <w:rsid w:val="008C752B"/>
    <w:rsid w:val="00934174"/>
    <w:rsid w:val="00944862"/>
    <w:rsid w:val="009E21AD"/>
    <w:rsid w:val="00A81A66"/>
    <w:rsid w:val="00A8387F"/>
    <w:rsid w:val="00B612E1"/>
    <w:rsid w:val="00BA67A9"/>
    <w:rsid w:val="00BC1D6C"/>
    <w:rsid w:val="00C22DD9"/>
    <w:rsid w:val="00C53DF4"/>
    <w:rsid w:val="00CC1A0C"/>
    <w:rsid w:val="00D00771"/>
    <w:rsid w:val="00D75EC2"/>
    <w:rsid w:val="00DD13F4"/>
    <w:rsid w:val="00DE6C57"/>
    <w:rsid w:val="00E06B7B"/>
    <w:rsid w:val="00E148B0"/>
    <w:rsid w:val="00E61F6F"/>
    <w:rsid w:val="00EB6571"/>
    <w:rsid w:val="00F34CF2"/>
    <w:rsid w:val="00F45AD3"/>
    <w:rsid w:val="00F66DA7"/>
    <w:rsid w:val="00F9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19D7A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AF385-0B7A-4CE4-9578-E6F06ACB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Зиньковская Виктория Юрьевна</cp:lastModifiedBy>
  <cp:revision>11</cp:revision>
  <cp:lastPrinted>2023-06-09T12:53:00Z</cp:lastPrinted>
  <dcterms:created xsi:type="dcterms:W3CDTF">2023-06-09T10:39:00Z</dcterms:created>
  <dcterms:modified xsi:type="dcterms:W3CDTF">2023-06-09T12:53:00Z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