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394E2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470" cy="5924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Default="00731611">
      <w:pPr>
        <w:rPr>
          <w:spacing w:val="4"/>
          <w:sz w:val="28"/>
        </w:rPr>
      </w:pP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О внесении изменений в распоряжение </w:t>
      </w: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Комитета по государственному заказу </w:t>
      </w:r>
    </w:p>
    <w:p w:rsidR="00791668" w:rsidRPr="00B05799" w:rsidRDefault="00791668" w:rsidP="00791668">
      <w:pPr>
        <w:ind w:right="4819"/>
        <w:rPr>
          <w:b/>
        </w:rPr>
      </w:pPr>
      <w:r w:rsidRPr="00B05799">
        <w:rPr>
          <w:b/>
        </w:rPr>
        <w:t xml:space="preserve">Санкт-Петербурга от </w:t>
      </w:r>
      <w:r>
        <w:rPr>
          <w:b/>
        </w:rPr>
        <w:t>30.06.20</w:t>
      </w:r>
      <w:r w:rsidR="0078382F">
        <w:rPr>
          <w:b/>
        </w:rPr>
        <w:t>22</w:t>
      </w:r>
      <w:r w:rsidRPr="00B05799">
        <w:rPr>
          <w:b/>
        </w:rPr>
        <w:t xml:space="preserve"> № </w:t>
      </w:r>
      <w:r w:rsidR="0078382F">
        <w:rPr>
          <w:b/>
        </w:rPr>
        <w:t>137</w:t>
      </w:r>
      <w:r w:rsidRPr="00B05799">
        <w:rPr>
          <w:b/>
        </w:rPr>
        <w:t xml:space="preserve">-р </w:t>
      </w:r>
    </w:p>
    <w:p w:rsidR="00791668" w:rsidRPr="00F93563" w:rsidRDefault="00791668" w:rsidP="00791668">
      <w:pPr>
        <w:rPr>
          <w:spacing w:val="4"/>
        </w:rPr>
      </w:pPr>
    </w:p>
    <w:p w:rsidR="00791668" w:rsidRPr="00EE1FE8" w:rsidRDefault="00791668" w:rsidP="00B35933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196D72">
        <w:t>1.</w:t>
      </w:r>
      <w:r>
        <w:t xml:space="preserve"> </w:t>
      </w:r>
      <w:r w:rsidRPr="00196D72">
        <w:t xml:space="preserve">Внести в </w:t>
      </w:r>
      <w:r>
        <w:t>приложение</w:t>
      </w:r>
      <w:r w:rsidRPr="00196D72">
        <w:t xml:space="preserve"> к </w:t>
      </w:r>
      <w:hyperlink r:id="rId9" w:history="1">
        <w:r w:rsidRPr="00196D72">
          <w:t>распоряжению</w:t>
        </w:r>
      </w:hyperlink>
      <w:r w:rsidRPr="00196D72">
        <w:t xml:space="preserve"> Коми</w:t>
      </w:r>
      <w:r w:rsidR="00394E25">
        <w:t>тета по государственному заказу</w:t>
      </w:r>
      <w:r w:rsidR="00394E25">
        <w:br/>
      </w:r>
      <w:r w:rsidRPr="00196D72">
        <w:t xml:space="preserve">Санкт-Петербурга от </w:t>
      </w:r>
      <w:r>
        <w:t>30.06.202</w:t>
      </w:r>
      <w:r w:rsidR="0078382F">
        <w:t>2</w:t>
      </w:r>
      <w:r w:rsidRPr="00196D72">
        <w:t xml:space="preserve"> № </w:t>
      </w:r>
      <w:r w:rsidR="0078382F">
        <w:t>137</w:t>
      </w:r>
      <w:r w:rsidRPr="00196D72">
        <w:t>-р «Об</w:t>
      </w:r>
      <w:r w:rsidR="00EF5E7E">
        <w:t xml:space="preserve"> утверждении нормативных затрат</w:t>
      </w:r>
      <w:r w:rsidR="00EF5E7E">
        <w:br/>
      </w:r>
      <w:r w:rsidRPr="00196D72">
        <w:t xml:space="preserve">на обеспечение функций Комитета по государственному заказу </w:t>
      </w:r>
      <w:r w:rsidR="00394E25">
        <w:t>Санкт-Петербурга</w:t>
      </w:r>
      <w:r w:rsidR="00394E25">
        <w:br/>
      </w:r>
      <w:r>
        <w:t>на 20</w:t>
      </w:r>
      <w:r w:rsidR="0078382F">
        <w:t>23</w:t>
      </w:r>
      <w:r w:rsidRPr="00196D72">
        <w:t xml:space="preserve"> год и на плановый период 202</w:t>
      </w:r>
      <w:r w:rsidR="0078382F">
        <w:t>4</w:t>
      </w:r>
      <w:r w:rsidRPr="00196D72">
        <w:t xml:space="preserve"> и 202</w:t>
      </w:r>
      <w:r w:rsidR="0078382F">
        <w:t>5</w:t>
      </w:r>
      <w:r>
        <w:t xml:space="preserve"> </w:t>
      </w:r>
      <w:r w:rsidRPr="00196D72">
        <w:t>годов» следующие изменения:</w:t>
      </w:r>
    </w:p>
    <w:p w:rsidR="00147308" w:rsidRDefault="00B73D35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1567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цифры «</w:t>
      </w:r>
      <w:r w:rsidR="00156722">
        <w:rPr>
          <w:rFonts w:ascii="Times New Roman" w:hAnsi="Times New Roman"/>
          <w:sz w:val="24"/>
          <w:szCs w:val="24"/>
        </w:rPr>
        <w:t>1 720 672,00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156722">
        <w:rPr>
          <w:rFonts w:ascii="Times New Roman" w:hAnsi="Times New Roman"/>
          <w:sz w:val="24"/>
          <w:szCs w:val="24"/>
        </w:rPr>
        <w:t>1 032 400,00</w:t>
      </w:r>
      <w:r>
        <w:rPr>
          <w:rFonts w:ascii="Times New Roman" w:hAnsi="Times New Roman"/>
          <w:sz w:val="24"/>
          <w:szCs w:val="24"/>
        </w:rPr>
        <w:t>».</w:t>
      </w:r>
    </w:p>
    <w:p w:rsidR="00DF22BC" w:rsidRDefault="00DF22BC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1.2 изложить в следующей редакции:</w:t>
      </w:r>
    </w:p>
    <w:p w:rsidR="00DF22BC" w:rsidRPr="004963BF" w:rsidRDefault="00DF22BC" w:rsidP="00DF22BC">
      <w:pPr>
        <w:pStyle w:val="a9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/>
          <w:sz w:val="20"/>
          <w:szCs w:val="24"/>
        </w:rPr>
      </w:pPr>
    </w:p>
    <w:tbl>
      <w:tblPr>
        <w:tblStyle w:val="2"/>
        <w:tblW w:w="9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276"/>
        <w:gridCol w:w="1275"/>
        <w:gridCol w:w="3399"/>
      </w:tblGrid>
      <w:tr w:rsidR="00DF22BC" w:rsidRPr="00D75612" w:rsidTr="004963BF">
        <w:trPr>
          <w:trHeight w:val="70"/>
        </w:trPr>
        <w:tc>
          <w:tcPr>
            <w:tcW w:w="567" w:type="dxa"/>
          </w:tcPr>
          <w:p w:rsidR="00DF22BC" w:rsidRPr="00DF22BC" w:rsidRDefault="00DF22BC" w:rsidP="00DF22BC">
            <w:pPr>
              <w:spacing w:after="160" w:line="259" w:lineRule="auto"/>
              <w:ind w:left="-113"/>
              <w:jc w:val="center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DF22BC">
              <w:rPr>
                <w:rFonts w:ascii="Times New Roman" w:hAnsi="Times New Roman"/>
                <w:color w:val="000000"/>
                <w:sz w:val="20"/>
                <w:szCs w:val="22"/>
              </w:rPr>
              <w:t>1.2</w:t>
            </w:r>
          </w:p>
        </w:tc>
        <w:tc>
          <w:tcPr>
            <w:tcW w:w="1985" w:type="dxa"/>
          </w:tcPr>
          <w:p w:rsidR="00DF22BC" w:rsidRPr="00DF22BC" w:rsidRDefault="00DF22BC" w:rsidP="004F6D26">
            <w:pPr>
              <w:spacing w:after="160" w:line="259" w:lineRule="auto"/>
              <w:rPr>
                <w:rFonts w:ascii="Times New Roman" w:hAnsi="Times New Roman"/>
                <w:sz w:val="20"/>
                <w:szCs w:val="22"/>
              </w:rPr>
            </w:pPr>
            <w:r w:rsidRPr="00DF22BC">
              <w:rPr>
                <w:rFonts w:ascii="Times New Roman" w:hAnsi="Times New Roman"/>
                <w:sz w:val="20"/>
                <w:szCs w:val="22"/>
              </w:rPr>
              <w:t>Затраты на приобретение материальных запасов в сфере информационно -коммуникационных технологий</w:t>
            </w:r>
          </w:p>
        </w:tc>
        <w:tc>
          <w:tcPr>
            <w:tcW w:w="1134" w:type="dxa"/>
          </w:tcPr>
          <w:p w:rsidR="00DF22BC" w:rsidRPr="00DF22BC" w:rsidRDefault="00DF22BC" w:rsidP="004F6D26">
            <w:pPr>
              <w:ind w:left="-57" w:right="-113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1 031 401,00</w:t>
            </w:r>
          </w:p>
        </w:tc>
        <w:tc>
          <w:tcPr>
            <w:tcW w:w="1276" w:type="dxa"/>
          </w:tcPr>
          <w:p w:rsidR="00DF22BC" w:rsidRPr="00DF22BC" w:rsidRDefault="00DF22BC" w:rsidP="004F6D26">
            <w:pPr>
              <w:ind w:left="-57" w:right="-113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1 803 414,00</w:t>
            </w:r>
          </w:p>
        </w:tc>
        <w:tc>
          <w:tcPr>
            <w:tcW w:w="1275" w:type="dxa"/>
          </w:tcPr>
          <w:p w:rsidR="00DF22BC" w:rsidRPr="00DF22BC" w:rsidRDefault="00DF22BC" w:rsidP="004F6D26">
            <w:pPr>
              <w:ind w:left="-57" w:right="-113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1 885 832,00</w:t>
            </w:r>
          </w:p>
        </w:tc>
        <w:tc>
          <w:tcPr>
            <w:tcW w:w="3399" w:type="dxa"/>
          </w:tcPr>
          <w:p w:rsidR="00DF22BC" w:rsidRPr="00DF22BC" w:rsidRDefault="00DF22BC" w:rsidP="00DF22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DF22BC">
              <w:rPr>
                <w:rFonts w:ascii="Times New Roman" w:hAnsi="Times New Roman"/>
                <w:sz w:val="20"/>
                <w:szCs w:val="22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 </w:t>
            </w:r>
          </w:p>
          <w:p w:rsidR="00DF22BC" w:rsidRDefault="00DF22BC" w:rsidP="00DF22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DF22BC">
              <w:rPr>
                <w:rFonts w:ascii="Times New Roman" w:hAnsi="Times New Roman"/>
                <w:sz w:val="20"/>
                <w:szCs w:val="22"/>
              </w:rPr>
              <w:t xml:space="preserve">- затраты на приобретение деталей для содержания принтеров, многофункциональных устройств </w:t>
            </w:r>
          </w:p>
          <w:p w:rsidR="00DF22BC" w:rsidRPr="00DF22BC" w:rsidRDefault="00DF22BC" w:rsidP="00DF22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DF22BC">
              <w:rPr>
                <w:rFonts w:ascii="Times New Roman" w:hAnsi="Times New Roman"/>
                <w:sz w:val="20"/>
                <w:szCs w:val="22"/>
              </w:rPr>
              <w:t>и копировальных аппаратов (оргтехники);</w:t>
            </w:r>
          </w:p>
          <w:p w:rsidR="00DF22BC" w:rsidRDefault="00927975" w:rsidP="00DF22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- </w:t>
            </w:r>
            <w:r w:rsidR="00DF22BC" w:rsidRPr="00DF22BC">
              <w:rPr>
                <w:rFonts w:ascii="Times New Roman" w:hAnsi="Times New Roman"/>
                <w:sz w:val="20"/>
                <w:szCs w:val="22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  <w:p w:rsidR="00927975" w:rsidRPr="00DF22BC" w:rsidRDefault="00927975" w:rsidP="00DF22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:rsidR="00DF22BC" w:rsidRPr="004963BF" w:rsidRDefault="00DF22BC" w:rsidP="00DF22BC">
      <w:pPr>
        <w:pStyle w:val="a9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4"/>
        </w:rPr>
      </w:pPr>
    </w:p>
    <w:p w:rsidR="00F76971" w:rsidRDefault="00F76971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156722">
        <w:rPr>
          <w:rFonts w:ascii="Times New Roman" w:hAnsi="Times New Roman"/>
          <w:sz w:val="24"/>
          <w:szCs w:val="24"/>
        </w:rPr>
        <w:t>1</w:t>
      </w:r>
      <w:r w:rsidR="00D36492">
        <w:rPr>
          <w:rFonts w:ascii="Times New Roman" w:hAnsi="Times New Roman"/>
          <w:sz w:val="24"/>
          <w:szCs w:val="24"/>
        </w:rPr>
        <w:t>.</w:t>
      </w:r>
      <w:r w:rsidR="00390A35">
        <w:rPr>
          <w:rFonts w:ascii="Times New Roman" w:hAnsi="Times New Roman"/>
          <w:sz w:val="24"/>
          <w:szCs w:val="24"/>
        </w:rPr>
        <w:t>2</w:t>
      </w:r>
      <w:r w:rsidR="00DF22BC">
        <w:rPr>
          <w:rFonts w:ascii="Times New Roman" w:hAnsi="Times New Roman"/>
          <w:sz w:val="24"/>
          <w:szCs w:val="24"/>
        </w:rPr>
        <w:t>.1</w:t>
      </w:r>
      <w:r w:rsidR="00B35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цифры «</w:t>
      </w:r>
      <w:r w:rsidR="00156722">
        <w:rPr>
          <w:rFonts w:ascii="Times New Roman" w:hAnsi="Times New Roman"/>
          <w:sz w:val="24"/>
          <w:szCs w:val="24"/>
        </w:rPr>
        <w:t>1 719 673,00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156722">
        <w:rPr>
          <w:rFonts w:ascii="Times New Roman" w:hAnsi="Times New Roman"/>
          <w:sz w:val="24"/>
          <w:szCs w:val="24"/>
        </w:rPr>
        <w:t>830 721,00</w:t>
      </w:r>
      <w:r>
        <w:rPr>
          <w:rFonts w:ascii="Times New Roman" w:hAnsi="Times New Roman"/>
          <w:sz w:val="24"/>
          <w:szCs w:val="24"/>
        </w:rPr>
        <w:t>».</w:t>
      </w:r>
    </w:p>
    <w:p w:rsidR="00464BCC" w:rsidRPr="00464BCC" w:rsidRDefault="00464BCC" w:rsidP="00464BCC">
      <w:pPr>
        <w:widowControl w:val="0"/>
        <w:numPr>
          <w:ilvl w:val="1"/>
          <w:numId w:val="2"/>
        </w:numPr>
        <w:tabs>
          <w:tab w:val="left" w:pos="1276"/>
        </w:tabs>
        <w:ind w:hanging="251"/>
      </w:pPr>
      <w:r>
        <w:t>Дополнить пункт</w:t>
      </w:r>
      <w:r w:rsidR="008D6069">
        <w:t>ом</w:t>
      </w:r>
      <w:r w:rsidR="00DF22BC">
        <w:t xml:space="preserve"> 1.2.2</w:t>
      </w:r>
      <w:r>
        <w:t xml:space="preserve"> </w:t>
      </w:r>
      <w:r w:rsidRPr="00464BCC">
        <w:t>следующего содержания:</w:t>
      </w:r>
    </w:p>
    <w:p w:rsidR="00156722" w:rsidRPr="004963BF" w:rsidRDefault="00156722" w:rsidP="00390A35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tbl>
      <w:tblPr>
        <w:tblStyle w:val="2"/>
        <w:tblW w:w="9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1134"/>
        <w:gridCol w:w="1275"/>
        <w:gridCol w:w="3399"/>
      </w:tblGrid>
      <w:tr w:rsidR="00A97DD9" w:rsidRPr="00023EEA" w:rsidTr="004963BF">
        <w:tc>
          <w:tcPr>
            <w:tcW w:w="567" w:type="dxa"/>
          </w:tcPr>
          <w:p w:rsidR="00464BCC" w:rsidRPr="004963BF" w:rsidRDefault="00464BCC" w:rsidP="00DF22BC">
            <w:pPr>
              <w:autoSpaceDE w:val="0"/>
              <w:autoSpaceDN w:val="0"/>
              <w:adjustRightInd w:val="0"/>
              <w:ind w:right="-227"/>
              <w:contextualSpacing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1.</w:t>
            </w:r>
            <w:r w:rsidR="00DF22BC" w:rsidRPr="004963BF">
              <w:rPr>
                <w:rFonts w:ascii="Times New Roman" w:hAnsi="Times New Roman"/>
                <w:sz w:val="20"/>
                <w:szCs w:val="22"/>
              </w:rPr>
              <w:t>2</w:t>
            </w:r>
            <w:r w:rsidRPr="004963BF">
              <w:rPr>
                <w:rFonts w:ascii="Times New Roman" w:hAnsi="Times New Roman"/>
                <w:sz w:val="20"/>
                <w:szCs w:val="22"/>
              </w:rPr>
              <w:t>.2</w:t>
            </w:r>
          </w:p>
        </w:tc>
        <w:tc>
          <w:tcPr>
            <w:tcW w:w="2127" w:type="dxa"/>
          </w:tcPr>
          <w:p w:rsidR="00464BCC" w:rsidRPr="004963BF" w:rsidRDefault="00464BCC" w:rsidP="005F55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 xml:space="preserve">Иные затраты, относящиеся </w:t>
            </w: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 xml:space="preserve">к затратам </w:t>
            </w: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на пр</w:t>
            </w:r>
            <w:r w:rsidR="00A97DD9" w:rsidRPr="004963BF">
              <w:rPr>
                <w:rFonts w:ascii="Times New Roman" w:hAnsi="Times New Roman"/>
                <w:sz w:val="20"/>
                <w:szCs w:val="22"/>
              </w:rPr>
              <w:t>иобретение материальных</w:t>
            </w:r>
            <w:r w:rsidR="00A97DD9" w:rsidRPr="004963BF">
              <w:rPr>
                <w:rFonts w:ascii="Times New Roman" w:hAnsi="Times New Roman"/>
                <w:sz w:val="20"/>
                <w:szCs w:val="22"/>
              </w:rPr>
              <w:br/>
            </w:r>
            <w:r w:rsidRPr="004963BF">
              <w:rPr>
                <w:rFonts w:ascii="Times New Roman" w:hAnsi="Times New Roman"/>
                <w:sz w:val="20"/>
                <w:szCs w:val="22"/>
              </w:rPr>
              <w:t>запасов в сфере информационно-коммуникационных технологий</w:t>
            </w:r>
          </w:p>
        </w:tc>
        <w:tc>
          <w:tcPr>
            <w:tcW w:w="1134" w:type="dxa"/>
          </w:tcPr>
          <w:p w:rsidR="00464BCC" w:rsidRPr="004963BF" w:rsidRDefault="00DF22BC" w:rsidP="005F55F2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200 680,00</w:t>
            </w:r>
          </w:p>
        </w:tc>
        <w:tc>
          <w:tcPr>
            <w:tcW w:w="1134" w:type="dxa"/>
          </w:tcPr>
          <w:p w:rsidR="00464BCC" w:rsidRPr="004963BF" w:rsidRDefault="00464BCC" w:rsidP="005F5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0,00</w:t>
            </w:r>
          </w:p>
        </w:tc>
        <w:tc>
          <w:tcPr>
            <w:tcW w:w="1275" w:type="dxa"/>
          </w:tcPr>
          <w:p w:rsidR="00464BCC" w:rsidRPr="004963BF" w:rsidRDefault="00464BCC" w:rsidP="005F5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0,00</w:t>
            </w:r>
          </w:p>
        </w:tc>
        <w:tc>
          <w:tcPr>
            <w:tcW w:w="3399" w:type="dxa"/>
          </w:tcPr>
          <w:p w:rsidR="00464BCC" w:rsidRPr="004963BF" w:rsidRDefault="00464BC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>Расчет иных</w:t>
            </w:r>
            <w:r w:rsidR="004963BF">
              <w:rPr>
                <w:rFonts w:ascii="Times New Roman" w:hAnsi="Times New Roman"/>
                <w:sz w:val="20"/>
                <w:szCs w:val="22"/>
              </w:rPr>
              <w:t xml:space="preserve"> затрат, относящихся</w:t>
            </w:r>
            <w:r w:rsidR="004963BF">
              <w:rPr>
                <w:rFonts w:ascii="Times New Roman" w:hAnsi="Times New Roman"/>
                <w:sz w:val="20"/>
                <w:szCs w:val="22"/>
              </w:rPr>
              <w:br/>
              <w:t xml:space="preserve">к затратам </w:t>
            </w:r>
            <w:r w:rsidRPr="004963BF">
              <w:rPr>
                <w:rFonts w:ascii="Times New Roman" w:hAnsi="Times New Roman"/>
                <w:sz w:val="20"/>
                <w:szCs w:val="22"/>
              </w:rPr>
              <w:t>на пр</w:t>
            </w:r>
            <w:r w:rsidR="00DF22BC" w:rsidRPr="004963BF">
              <w:rPr>
                <w:rFonts w:ascii="Times New Roman" w:hAnsi="Times New Roman"/>
                <w:sz w:val="20"/>
                <w:szCs w:val="22"/>
              </w:rPr>
              <w:t xml:space="preserve">иобретение материальных запасов </w:t>
            </w:r>
            <w:r w:rsidRPr="004963BF">
              <w:rPr>
                <w:rFonts w:ascii="Times New Roman" w:hAnsi="Times New Roman"/>
                <w:sz w:val="20"/>
                <w:szCs w:val="22"/>
              </w:rPr>
              <w:t>в сфере информационно-коммуникационных технологий, осуществляется по формуле:</w:t>
            </w: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  <w:p w:rsidR="00464BCC" w:rsidRPr="004963BF" w:rsidRDefault="00CC61AC" w:rsidP="005F5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2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</w:rPr>
                    <m:t>из икт</m:t>
                  </m:r>
                </m:sub>
              </m:sSub>
              <m:r>
                <w:rPr>
                  <w:rFonts w:ascii="Cambria Math" w:hAnsi="Cambria Math"/>
                  <w:sz w:val="20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2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sz w:val="20"/>
                          <w:szCs w:val="22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2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2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sz w:val="20"/>
                          <w:szCs w:val="22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2"/>
                    </w:rPr>
                    <m:t xml:space="preserve"> мз икт</m:t>
                  </m:r>
                </m:sub>
              </m:sSub>
            </m:oMath>
            <w:r w:rsidR="00464BCC" w:rsidRPr="004963BF">
              <w:rPr>
                <w:rFonts w:ascii="Times New Roman" w:hAnsi="Times New Roman"/>
                <w:sz w:val="20"/>
                <w:szCs w:val="22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</w:rPr>
                    <m:t>i мз икт</m:t>
                  </m:r>
                </m:sub>
              </m:sSub>
            </m:oMath>
            <w:r w:rsidR="00464BCC" w:rsidRPr="004963BF">
              <w:rPr>
                <w:rFonts w:ascii="Times New Roman" w:hAnsi="Times New Roman"/>
                <w:sz w:val="20"/>
                <w:szCs w:val="22"/>
              </w:rPr>
              <w:t>,</w:t>
            </w: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</w:rPr>
              <w:t xml:space="preserve">где: </w:t>
            </w:r>
            <m:oMath>
              <m:r>
                <w:rPr>
                  <w:rFonts w:ascii="Cambria Math" w:hAnsi="Cambria Math"/>
                  <w:sz w:val="20"/>
                  <w:szCs w:val="22"/>
                </w:rPr>
                <m:t>Н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2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</w:rPr>
                    <m:t>из икт</m:t>
                  </m:r>
                </m:sub>
              </m:sSub>
            </m:oMath>
            <w:r w:rsidR="004963BF">
              <w:rPr>
                <w:rFonts w:ascii="Times New Roman" w:hAnsi="Times New Roman"/>
                <w:sz w:val="20"/>
                <w:szCs w:val="22"/>
              </w:rPr>
              <w:t xml:space="preserve"> – иные затраты</w:t>
            </w:r>
            <w:r w:rsidR="004963BF">
              <w:rPr>
                <w:rFonts w:ascii="Times New Roman" w:hAnsi="Times New Roman"/>
                <w:sz w:val="20"/>
                <w:szCs w:val="22"/>
              </w:rPr>
              <w:br/>
            </w:r>
            <w:r w:rsidRPr="004963BF">
              <w:rPr>
                <w:rFonts w:ascii="Times New Roman" w:hAnsi="Times New Roman"/>
                <w:sz w:val="20"/>
                <w:szCs w:val="22"/>
              </w:rPr>
              <w:t xml:space="preserve">на приобретение материальных </w:t>
            </w:r>
            <w:r w:rsidRPr="004963BF">
              <w:rPr>
                <w:rFonts w:ascii="Times New Roman" w:hAnsi="Times New Roman"/>
                <w:sz w:val="20"/>
                <w:szCs w:val="22"/>
              </w:rPr>
              <w:lastRenderedPageBreak/>
              <w:t>запасов в сфере информационно-коммуникационных технологий;</w:t>
            </w:r>
          </w:p>
          <w:p w:rsidR="00464BCC" w:rsidRPr="004963BF" w:rsidRDefault="00464BC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4963BF">
              <w:rPr>
                <w:rFonts w:ascii="Times New Roman" w:hAnsi="Times New Roman"/>
                <w:sz w:val="20"/>
                <w:szCs w:val="22"/>
                <w:lang w:val="en-US"/>
              </w:rPr>
              <w:t>Q</w:t>
            </w:r>
            <w:r w:rsidRPr="004963BF">
              <w:rPr>
                <w:rFonts w:ascii="Times New Roman" w:hAnsi="Times New Roman"/>
                <w:sz w:val="20"/>
                <w:szCs w:val="22"/>
                <w:vertAlign w:val="subscript"/>
                <w:lang w:val="en-US"/>
              </w:rPr>
              <w:t>i</w:t>
            </w:r>
            <w:r w:rsidRPr="004963BF">
              <w:rPr>
                <w:rFonts w:ascii="Times New Roman" w:hAnsi="Times New Roman"/>
                <w:sz w:val="20"/>
                <w:szCs w:val="22"/>
                <w:vertAlign w:val="subscript"/>
              </w:rPr>
              <w:t xml:space="preserve"> мз икт </w:t>
            </w:r>
            <w:r w:rsidRPr="004963BF">
              <w:rPr>
                <w:rFonts w:ascii="Times New Roman" w:hAnsi="Times New Roman"/>
                <w:sz w:val="20"/>
                <w:szCs w:val="22"/>
              </w:rPr>
              <w:t xml:space="preserve">– количество i-й вида материального запаса в сфере информационно-коммуникационных технологий, </w:t>
            </w:r>
            <w:r w:rsidR="00A97DD9" w:rsidRPr="004963BF">
              <w:rPr>
                <w:rFonts w:ascii="Times New Roman" w:hAnsi="Times New Roman"/>
                <w:sz w:val="20"/>
                <w:szCs w:val="22"/>
              </w:rPr>
              <w:t xml:space="preserve">планируемого </w:t>
            </w:r>
            <w:r w:rsidRPr="004963BF">
              <w:rPr>
                <w:rFonts w:ascii="Times New Roman" w:hAnsi="Times New Roman"/>
                <w:sz w:val="20"/>
                <w:szCs w:val="22"/>
              </w:rPr>
              <w:t>к приобретению;</w:t>
            </w:r>
          </w:p>
          <w:p w:rsidR="00A97DD9" w:rsidRDefault="00CC61AC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</w:rPr>
                    <m:t>i мз икт</m:t>
                  </m:r>
                </m:sub>
              </m:sSub>
            </m:oMath>
            <w:r w:rsidR="00464BCC" w:rsidRPr="004963BF">
              <w:rPr>
                <w:rFonts w:ascii="Times New Roman" w:hAnsi="Times New Roman"/>
                <w:sz w:val="20"/>
                <w:szCs w:val="22"/>
              </w:rPr>
              <w:t xml:space="preserve"> – норматив цены i-ого вида материального запаса в сфере информационно-коммуникационных технологий, определяемый </w:t>
            </w:r>
            <w:r w:rsidR="00A97DD9" w:rsidRPr="004963BF">
              <w:rPr>
                <w:rFonts w:ascii="Times New Roman" w:hAnsi="Times New Roman"/>
                <w:sz w:val="20"/>
                <w:szCs w:val="22"/>
              </w:rPr>
              <w:t>в соответ</w:t>
            </w:r>
            <w:r w:rsidR="004963BF">
              <w:rPr>
                <w:rFonts w:ascii="Times New Roman" w:hAnsi="Times New Roman"/>
                <w:sz w:val="20"/>
                <w:szCs w:val="22"/>
              </w:rPr>
              <w:t xml:space="preserve">ствии </w:t>
            </w:r>
            <w:r w:rsidR="00464BCC" w:rsidRPr="004963BF">
              <w:rPr>
                <w:rFonts w:ascii="Times New Roman" w:hAnsi="Times New Roman"/>
                <w:sz w:val="20"/>
                <w:szCs w:val="22"/>
              </w:rPr>
              <w:t>с пол</w:t>
            </w:r>
            <w:r w:rsidR="004963BF">
              <w:rPr>
                <w:rFonts w:ascii="Times New Roman" w:hAnsi="Times New Roman"/>
                <w:sz w:val="20"/>
                <w:szCs w:val="22"/>
              </w:rPr>
              <w:t xml:space="preserve">ожениями статьи 22 Закона 44-ФЗ </w:t>
            </w:r>
            <w:r w:rsidR="00464BCC" w:rsidRPr="004963BF">
              <w:rPr>
                <w:rFonts w:ascii="Times New Roman" w:hAnsi="Times New Roman"/>
                <w:sz w:val="20"/>
                <w:szCs w:val="22"/>
              </w:rPr>
              <w:t>и рассчитываемый в ценах на очередной финансовый год.</w:t>
            </w:r>
          </w:p>
          <w:p w:rsidR="00927975" w:rsidRPr="004963BF" w:rsidRDefault="00927975" w:rsidP="005F5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:rsidR="00DF22BC" w:rsidRPr="00930D71" w:rsidRDefault="00DF22BC" w:rsidP="00390A35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p w:rsidR="00791668" w:rsidRPr="00BF6A69" w:rsidRDefault="00791668" w:rsidP="00390A3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BF6A69">
        <w:t xml:space="preserve">. Начальнику </w:t>
      </w:r>
      <w:r>
        <w:t>Отдела</w:t>
      </w:r>
      <w:r w:rsidRPr="00D217D0">
        <w:t xml:space="preserve"> нормирования и ценообразования </w:t>
      </w:r>
      <w:r w:rsidR="00EF5E7E" w:rsidRPr="00196D72">
        <w:t>Коми</w:t>
      </w:r>
      <w:r w:rsidR="00EF5E7E">
        <w:t>тета</w:t>
      </w:r>
      <w:r w:rsidR="00EF5E7E">
        <w:br/>
        <w:t xml:space="preserve">по государственному заказу </w:t>
      </w:r>
      <w:r w:rsidR="00EF5E7E" w:rsidRPr="00196D72">
        <w:t>Санкт-Петербурга</w:t>
      </w:r>
      <w:r w:rsidRPr="00BF6A69">
        <w:t xml:space="preserve"> ра</w:t>
      </w:r>
      <w:r>
        <w:t xml:space="preserve">зместить указанное распоряжение </w:t>
      </w:r>
      <w:r w:rsidRPr="00BF6A69">
        <w:t>в единой информационной системе в сфере закупок не позднее семи дней после его подписания.</w:t>
      </w:r>
    </w:p>
    <w:p w:rsidR="006A482C" w:rsidRPr="006A482C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BF6A69">
        <w:t xml:space="preserve">. </w:t>
      </w:r>
      <w:r w:rsidR="006A482C" w:rsidRPr="006A482C">
        <w:t>Контроль за выполнением распоряжения оставляю за собой.</w:t>
      </w:r>
    </w:p>
    <w:p w:rsidR="00791668" w:rsidRPr="00DF2691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</w:p>
    <w:p w:rsidR="00791668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>Временно исполняющий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обязанности председателя 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Комитета                                                            </w:t>
      </w:r>
      <w:bookmarkStart w:id="0" w:name="_GoBack"/>
      <w:bookmarkEnd w:id="0"/>
      <w:r w:rsidRPr="001D591A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         </w:t>
      </w:r>
      <w:r w:rsidRPr="001D591A">
        <w:rPr>
          <w:b/>
          <w:szCs w:val="28"/>
        </w:rPr>
        <w:t xml:space="preserve"> </w:t>
      </w:r>
      <w:r w:rsidR="00627F5B">
        <w:rPr>
          <w:b/>
          <w:szCs w:val="28"/>
        </w:rPr>
        <w:t xml:space="preserve">    </w:t>
      </w:r>
      <w:r w:rsidRPr="001D591A">
        <w:rPr>
          <w:b/>
          <w:szCs w:val="28"/>
        </w:rPr>
        <w:t xml:space="preserve"> </w:t>
      </w:r>
      <w:r w:rsidR="00627F5B">
        <w:rPr>
          <w:b/>
          <w:spacing w:val="4"/>
          <w:szCs w:val="28"/>
        </w:rPr>
        <w:t>Д.И.Толстых</w:t>
      </w:r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sectPr w:rsidR="00791668" w:rsidRPr="000E29AF" w:rsidSect="00C53846">
      <w:headerReference w:type="default" r:id="rId10"/>
      <w:headerReference w:type="first" r:id="rId11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1AC" w:rsidRDefault="00CC61AC">
      <w:r>
        <w:separator/>
      </w:r>
    </w:p>
  </w:endnote>
  <w:endnote w:type="continuationSeparator" w:id="0">
    <w:p w:rsidR="00CC61AC" w:rsidRDefault="00CC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1AC" w:rsidRDefault="00CC61AC">
      <w:r>
        <w:separator/>
      </w:r>
    </w:p>
  </w:footnote>
  <w:footnote w:type="continuationSeparator" w:id="0">
    <w:p w:rsidR="00CC61AC" w:rsidRDefault="00CC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854772"/>
      <w:docPartObj>
        <w:docPartGallery w:val="Page Numbers (Top of Page)"/>
        <w:docPartUnique/>
      </w:docPartObj>
    </w:sdtPr>
    <w:sdtEndPr/>
    <w:sdtContent>
      <w:p w:rsidR="006758EA" w:rsidRDefault="00705B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34B">
          <w:rPr>
            <w:noProof/>
          </w:rPr>
          <w:t>2</w:t>
        </w:r>
        <w:r>
          <w:fldChar w:fldCharType="end"/>
        </w:r>
      </w:p>
    </w:sdtContent>
  </w:sdt>
  <w:p w:rsidR="00F27060" w:rsidRDefault="00CC61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64" w:rsidRDefault="00CC61AC">
    <w:pPr>
      <w:pStyle w:val="a3"/>
      <w:jc w:val="center"/>
    </w:pPr>
  </w:p>
  <w:p w:rsidR="000F0689" w:rsidRDefault="00CC61AC" w:rsidP="000F06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A2B"/>
    <w:multiLevelType w:val="hybridMultilevel"/>
    <w:tmpl w:val="20A6FFDE"/>
    <w:lvl w:ilvl="0" w:tplc="044AFA1A">
      <w:start w:val="1"/>
      <w:numFmt w:val="decimal"/>
      <w:lvlText w:val="%1.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A6B51E9"/>
    <w:multiLevelType w:val="hybridMultilevel"/>
    <w:tmpl w:val="93664B2A"/>
    <w:lvl w:ilvl="0" w:tplc="044AFA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31303"/>
    <w:multiLevelType w:val="multilevel"/>
    <w:tmpl w:val="06C6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4664D"/>
    <w:multiLevelType w:val="hybridMultilevel"/>
    <w:tmpl w:val="DC2AE418"/>
    <w:lvl w:ilvl="0" w:tplc="044AFA1A">
      <w:start w:val="1"/>
      <w:numFmt w:val="decimal"/>
      <w:lvlText w:val="%1.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6EA63787"/>
    <w:multiLevelType w:val="hybridMultilevel"/>
    <w:tmpl w:val="045E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815"/>
    <w:rsid w:val="000208A3"/>
    <w:rsid w:val="00063A70"/>
    <w:rsid w:val="000640AA"/>
    <w:rsid w:val="000C5B4E"/>
    <w:rsid w:val="000C712A"/>
    <w:rsid w:val="000D152C"/>
    <w:rsid w:val="000D487F"/>
    <w:rsid w:val="000D5FFB"/>
    <w:rsid w:val="001058CA"/>
    <w:rsid w:val="0012296D"/>
    <w:rsid w:val="00147308"/>
    <w:rsid w:val="00156722"/>
    <w:rsid w:val="00161D7F"/>
    <w:rsid w:val="00174376"/>
    <w:rsid w:val="00182B80"/>
    <w:rsid w:val="001B1500"/>
    <w:rsid w:val="001D4D62"/>
    <w:rsid w:val="00214E9C"/>
    <w:rsid w:val="00243889"/>
    <w:rsid w:val="00245094"/>
    <w:rsid w:val="00253730"/>
    <w:rsid w:val="00286DC8"/>
    <w:rsid w:val="002A1ED8"/>
    <w:rsid w:val="002B3E8F"/>
    <w:rsid w:val="002C3A33"/>
    <w:rsid w:val="002C70C4"/>
    <w:rsid w:val="002E73B3"/>
    <w:rsid w:val="00317078"/>
    <w:rsid w:val="00320C96"/>
    <w:rsid w:val="003511E5"/>
    <w:rsid w:val="003525CE"/>
    <w:rsid w:val="00373DC5"/>
    <w:rsid w:val="00386784"/>
    <w:rsid w:val="00390A35"/>
    <w:rsid w:val="00394E25"/>
    <w:rsid w:val="003A19A2"/>
    <w:rsid w:val="003C6C42"/>
    <w:rsid w:val="003C7CEF"/>
    <w:rsid w:val="003D05EE"/>
    <w:rsid w:val="003E55F1"/>
    <w:rsid w:val="003F27F3"/>
    <w:rsid w:val="00405DD4"/>
    <w:rsid w:val="00405E9D"/>
    <w:rsid w:val="00420B3D"/>
    <w:rsid w:val="00437C7D"/>
    <w:rsid w:val="00445801"/>
    <w:rsid w:val="00464BCC"/>
    <w:rsid w:val="004738E2"/>
    <w:rsid w:val="00481D56"/>
    <w:rsid w:val="00484468"/>
    <w:rsid w:val="004938AC"/>
    <w:rsid w:val="004958F6"/>
    <w:rsid w:val="004963BF"/>
    <w:rsid w:val="004B3553"/>
    <w:rsid w:val="004C6367"/>
    <w:rsid w:val="004F130C"/>
    <w:rsid w:val="00502BB1"/>
    <w:rsid w:val="005239E9"/>
    <w:rsid w:val="00540655"/>
    <w:rsid w:val="00545385"/>
    <w:rsid w:val="005521EC"/>
    <w:rsid w:val="00577A8D"/>
    <w:rsid w:val="00583FE6"/>
    <w:rsid w:val="00592795"/>
    <w:rsid w:val="005A2D9B"/>
    <w:rsid w:val="005C1433"/>
    <w:rsid w:val="00627F5B"/>
    <w:rsid w:val="006A482C"/>
    <w:rsid w:val="006C7C46"/>
    <w:rsid w:val="00701663"/>
    <w:rsid w:val="00705BF8"/>
    <w:rsid w:val="007241BC"/>
    <w:rsid w:val="00724780"/>
    <w:rsid w:val="0073131F"/>
    <w:rsid w:val="00731611"/>
    <w:rsid w:val="007318C6"/>
    <w:rsid w:val="00752A23"/>
    <w:rsid w:val="0075480C"/>
    <w:rsid w:val="0076141F"/>
    <w:rsid w:val="00765C8F"/>
    <w:rsid w:val="00777B5E"/>
    <w:rsid w:val="0078382F"/>
    <w:rsid w:val="00791668"/>
    <w:rsid w:val="007A384C"/>
    <w:rsid w:val="007A4340"/>
    <w:rsid w:val="007A7A6E"/>
    <w:rsid w:val="007B2B30"/>
    <w:rsid w:val="00816D88"/>
    <w:rsid w:val="0082419A"/>
    <w:rsid w:val="0088758F"/>
    <w:rsid w:val="008A5AF2"/>
    <w:rsid w:val="008A6F14"/>
    <w:rsid w:val="008D6069"/>
    <w:rsid w:val="008F060D"/>
    <w:rsid w:val="0090162C"/>
    <w:rsid w:val="009145A8"/>
    <w:rsid w:val="0092449C"/>
    <w:rsid w:val="00927975"/>
    <w:rsid w:val="00930D71"/>
    <w:rsid w:val="00932945"/>
    <w:rsid w:val="00997F04"/>
    <w:rsid w:val="00A266DB"/>
    <w:rsid w:val="00A46E18"/>
    <w:rsid w:val="00A61F24"/>
    <w:rsid w:val="00A97DD9"/>
    <w:rsid w:val="00AD156A"/>
    <w:rsid w:val="00AD4C46"/>
    <w:rsid w:val="00AE2C81"/>
    <w:rsid w:val="00B10E81"/>
    <w:rsid w:val="00B20F45"/>
    <w:rsid w:val="00B235CC"/>
    <w:rsid w:val="00B35933"/>
    <w:rsid w:val="00B37396"/>
    <w:rsid w:val="00B400CA"/>
    <w:rsid w:val="00B50CF8"/>
    <w:rsid w:val="00B53480"/>
    <w:rsid w:val="00B5594D"/>
    <w:rsid w:val="00B662D8"/>
    <w:rsid w:val="00B73D35"/>
    <w:rsid w:val="00BB0F35"/>
    <w:rsid w:val="00BC0E1A"/>
    <w:rsid w:val="00BF5F18"/>
    <w:rsid w:val="00C0034B"/>
    <w:rsid w:val="00C22220"/>
    <w:rsid w:val="00C35867"/>
    <w:rsid w:val="00C37D51"/>
    <w:rsid w:val="00C50498"/>
    <w:rsid w:val="00C66C93"/>
    <w:rsid w:val="00C939FC"/>
    <w:rsid w:val="00C952B2"/>
    <w:rsid w:val="00C96934"/>
    <w:rsid w:val="00C96A45"/>
    <w:rsid w:val="00CA0319"/>
    <w:rsid w:val="00CA6F2E"/>
    <w:rsid w:val="00CB3498"/>
    <w:rsid w:val="00CB495E"/>
    <w:rsid w:val="00CC61AC"/>
    <w:rsid w:val="00D36492"/>
    <w:rsid w:val="00D46D04"/>
    <w:rsid w:val="00D5060A"/>
    <w:rsid w:val="00D953E2"/>
    <w:rsid w:val="00DC2CB7"/>
    <w:rsid w:val="00DC578E"/>
    <w:rsid w:val="00DC70A5"/>
    <w:rsid w:val="00DD69E9"/>
    <w:rsid w:val="00DF0F5A"/>
    <w:rsid w:val="00DF22BC"/>
    <w:rsid w:val="00E03248"/>
    <w:rsid w:val="00E20A70"/>
    <w:rsid w:val="00E43286"/>
    <w:rsid w:val="00E625ED"/>
    <w:rsid w:val="00E6530B"/>
    <w:rsid w:val="00E7531A"/>
    <w:rsid w:val="00E95F00"/>
    <w:rsid w:val="00EC3D0B"/>
    <w:rsid w:val="00EF1025"/>
    <w:rsid w:val="00EF5E7E"/>
    <w:rsid w:val="00F05E5B"/>
    <w:rsid w:val="00F2541C"/>
    <w:rsid w:val="00F37101"/>
    <w:rsid w:val="00F76971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1D4D9"/>
  <w15:chartTrackingRefBased/>
  <w15:docId w15:val="{6B4E312A-0247-495C-A62A-D89D704A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6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7548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8758F"/>
  </w:style>
  <w:style w:type="table" w:customStyle="1" w:styleId="2">
    <w:name w:val="Сетка таблицы2"/>
    <w:basedOn w:val="a1"/>
    <w:next w:val="aa"/>
    <w:rsid w:val="00464B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rsid w:val="00464B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B89A-4969-44C1-9544-FAD7DF96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2972</CharactersWithSpaces>
  <SharedDoc>false</SharedDoc>
  <HLinks>
    <vt:vector size="6" baseType="variant"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consultantplus://offline/ref=693A8119CF7017D9346F0E8BD84D0FD918517F37C76F661F196534F5546361N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Наталья Рябова</cp:lastModifiedBy>
  <cp:revision>2</cp:revision>
  <cp:lastPrinted>2023-05-19T12:38:00Z</cp:lastPrinted>
  <dcterms:created xsi:type="dcterms:W3CDTF">2023-05-19T13:34:00Z</dcterms:created>
  <dcterms:modified xsi:type="dcterms:W3CDTF">2023-05-19T13:34:00Z</dcterms:modified>
</cp:coreProperties>
</file>