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4A8" w:rsidRPr="006954A8" w:rsidRDefault="006954A8" w:rsidP="006954A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954A8">
        <w:rPr>
          <w:rFonts w:ascii="Times New Roman" w:hAnsi="Times New Roman" w:cs="Times New Roman"/>
          <w:b/>
          <w:sz w:val="28"/>
          <w:szCs w:val="24"/>
        </w:rPr>
        <w:t xml:space="preserve">ИНФОРМАЦИЯ О РАССМОТРЕНИИ ОБРАЩЕНИЙ </w:t>
      </w:r>
      <w:proofErr w:type="gramStart"/>
      <w:r w:rsidRPr="006954A8">
        <w:rPr>
          <w:rFonts w:ascii="Times New Roman" w:hAnsi="Times New Roman" w:cs="Times New Roman"/>
          <w:b/>
          <w:sz w:val="28"/>
          <w:szCs w:val="24"/>
        </w:rPr>
        <w:t xml:space="preserve">ГРАЖДАН,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Pr="006954A8">
        <w:rPr>
          <w:rFonts w:ascii="Times New Roman" w:hAnsi="Times New Roman" w:cs="Times New Roman"/>
          <w:b/>
          <w:sz w:val="28"/>
          <w:szCs w:val="24"/>
        </w:rPr>
        <w:t>СОДЕРЖАЩИХ СВЕДЕНИЯ О КОРРУПЦИИ, ВО 2 КВАРТАЛЕ 2021 ГОДА В АДМИНИСТРАЦИИ МОСКОВСКОГО РАЙОНА САНКТ‑ПЕТЕРБУРГА</w:t>
      </w:r>
    </w:p>
    <w:p w:rsidR="006954A8" w:rsidRPr="006954A8" w:rsidRDefault="006954A8" w:rsidP="006954A8">
      <w:pPr>
        <w:rPr>
          <w:rFonts w:ascii="Times New Roman" w:hAnsi="Times New Roman" w:cs="Times New Roman"/>
          <w:sz w:val="24"/>
          <w:szCs w:val="24"/>
        </w:rPr>
      </w:pPr>
      <w:r w:rsidRPr="006954A8">
        <w:rPr>
          <w:rFonts w:ascii="Times New Roman" w:hAnsi="Times New Roman" w:cs="Times New Roman"/>
          <w:sz w:val="24"/>
          <w:szCs w:val="24"/>
        </w:rPr>
        <w:t>Во втором квартале 2021 года в администрацию Московского района Санкт‑Петербурга (далее – администрация) поступило 12 обращений граждан, содержащих сведения о коррупции (6 – в сфере образования, 3 – в сфере ЖКХ, 3 – в сфере жилищного строительства).</w:t>
      </w:r>
    </w:p>
    <w:p w:rsidR="001553F1" w:rsidRPr="006954A8" w:rsidRDefault="006954A8" w:rsidP="006954A8">
      <w:pPr>
        <w:rPr>
          <w:rFonts w:ascii="Times New Roman" w:hAnsi="Times New Roman" w:cs="Times New Roman"/>
          <w:sz w:val="24"/>
          <w:szCs w:val="24"/>
        </w:rPr>
      </w:pPr>
      <w:r w:rsidRPr="006954A8">
        <w:rPr>
          <w:rFonts w:ascii="Times New Roman" w:hAnsi="Times New Roman" w:cs="Times New Roman"/>
          <w:sz w:val="24"/>
          <w:szCs w:val="24"/>
        </w:rPr>
        <w:t>В ходе проверок одно обращение подтвердилось частично, один руководитель подведомственного администрации учреждения привлечен к дисциплинарной ответственности, объявлен выговор.</w:t>
      </w:r>
    </w:p>
    <w:sectPr w:rsidR="001553F1" w:rsidRPr="006954A8" w:rsidSect="006954A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FE"/>
    <w:rsid w:val="001553F1"/>
    <w:rsid w:val="006954A8"/>
    <w:rsid w:val="006C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F96D"/>
  <w15:chartTrackingRefBased/>
  <w15:docId w15:val="{0F7D1F88-BCE3-481B-BDC2-A23A0120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2</cp:revision>
  <dcterms:created xsi:type="dcterms:W3CDTF">2023-04-25T16:50:00Z</dcterms:created>
  <dcterms:modified xsi:type="dcterms:W3CDTF">2023-04-25T16:51:00Z</dcterms:modified>
</cp:coreProperties>
</file>