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65" w:rsidRDefault="006A2646" w:rsidP="006A2646">
      <w:pPr>
        <w:jc w:val="both"/>
      </w:pPr>
      <w:r>
        <w:t>23.07.2020 из прокуратуры Кронштадтского района поступило информационное письмо о состоянии законности на территории Кронштадтского района за 6 месяцев 2020 года. В</w:t>
      </w:r>
      <w:r>
        <w:t xml:space="preserve">  информационном письме</w:t>
      </w:r>
      <w:r>
        <w:t xml:space="preserve">, в части надзора за исполнением законодательства о противодействии коррупции, </w:t>
      </w:r>
      <w:r>
        <w:t>сообщается</w:t>
      </w:r>
      <w:r>
        <w:t>, что  анализ состояния законности в сфере борьбы с коррупцией свидетельствует об отсутствии грубых нарушений законодательства в данн</w:t>
      </w:r>
      <w:bookmarkStart w:id="0" w:name="_GoBack"/>
      <w:bookmarkEnd w:id="0"/>
      <w:r>
        <w:t>ой сфере на территории района.</w:t>
      </w:r>
    </w:p>
    <w:sectPr w:rsidR="003C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052"/>
    <w:rsid w:val="003C5465"/>
    <w:rsid w:val="006A2646"/>
    <w:rsid w:val="00731430"/>
    <w:rsid w:val="00BC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2</cp:revision>
  <dcterms:created xsi:type="dcterms:W3CDTF">2023-04-20T09:05:00Z</dcterms:created>
  <dcterms:modified xsi:type="dcterms:W3CDTF">2023-04-20T09:05:00Z</dcterms:modified>
</cp:coreProperties>
</file>