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E31E3E" w:rsidRDefault="00E31E3E" w:rsidP="00E31E3E">
      <w:r w:rsidRPr="00E31E3E">
        <w:t>В I квартале 2021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E3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C0929"/>
    <w:rsid w:val="001F67F4"/>
    <w:rsid w:val="00217C12"/>
    <w:rsid w:val="005E28D7"/>
    <w:rsid w:val="00767587"/>
    <w:rsid w:val="007926D9"/>
    <w:rsid w:val="007F15D8"/>
    <w:rsid w:val="00892D71"/>
    <w:rsid w:val="00A53245"/>
    <w:rsid w:val="00E3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2023-04-25T08:09:00Z</dcterms:created>
  <dcterms:modified xsi:type="dcterms:W3CDTF">2023-04-25T12:18:00Z</dcterms:modified>
</cp:coreProperties>
</file>