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6C106" w14:textId="77777777" w:rsidR="000058E3" w:rsidRPr="00340776" w:rsidRDefault="000058E3" w:rsidP="00BF18B8">
      <w:pPr>
        <w:spacing w:line="252" w:lineRule="auto"/>
        <w:ind w:left="-284"/>
        <w:jc w:val="center"/>
        <w:rPr>
          <w:b/>
          <w:color w:val="000000" w:themeColor="text1"/>
        </w:rPr>
      </w:pPr>
      <w:bookmarkStart w:id="0" w:name="_GoBack"/>
      <w:bookmarkEnd w:id="0"/>
      <w:r w:rsidRPr="00340776">
        <w:rPr>
          <w:b/>
          <w:color w:val="000000" w:themeColor="text1"/>
        </w:rPr>
        <w:t>ПОЯСНИТЕЛЬНАЯ ЗАПИСКА</w:t>
      </w:r>
    </w:p>
    <w:p w14:paraId="1087E5F0" w14:textId="77777777" w:rsidR="000058E3" w:rsidRPr="00340776" w:rsidRDefault="000058E3" w:rsidP="00BF18B8">
      <w:pPr>
        <w:spacing w:line="252" w:lineRule="auto"/>
        <w:ind w:left="-284"/>
        <w:jc w:val="center"/>
        <w:rPr>
          <w:b/>
          <w:color w:val="000000" w:themeColor="text1"/>
        </w:rPr>
      </w:pPr>
      <w:r w:rsidRPr="00340776">
        <w:rPr>
          <w:b/>
          <w:color w:val="000000" w:themeColor="text1"/>
        </w:rPr>
        <w:t xml:space="preserve">к проекту постановления Правительства Санкт-Петербурга </w:t>
      </w:r>
    </w:p>
    <w:p w14:paraId="645323A7" w14:textId="5142CBF5" w:rsidR="00503C57" w:rsidRPr="00340776" w:rsidRDefault="00374BB5" w:rsidP="00503C57">
      <w:pPr>
        <w:spacing w:line="252" w:lineRule="auto"/>
        <w:ind w:left="-284"/>
        <w:jc w:val="center"/>
        <w:rPr>
          <w:b/>
          <w:color w:val="000000" w:themeColor="text1"/>
        </w:rPr>
      </w:pPr>
      <w:r w:rsidRPr="00340776">
        <w:rPr>
          <w:b/>
          <w:color w:val="000000" w:themeColor="text1"/>
        </w:rPr>
        <w:t>«</w:t>
      </w:r>
      <w:r w:rsidR="00503C57" w:rsidRPr="00340776">
        <w:rPr>
          <w:b/>
          <w:color w:val="000000" w:themeColor="text1"/>
        </w:rPr>
        <w:t xml:space="preserve">Об изменении цели и определении предмета деятельности Санкт-Петербургского </w:t>
      </w:r>
    </w:p>
    <w:p w14:paraId="5AB60298" w14:textId="0A976786" w:rsidR="00503C57" w:rsidRPr="00340776" w:rsidRDefault="00503C57" w:rsidP="00503C57">
      <w:pPr>
        <w:spacing w:line="252" w:lineRule="auto"/>
        <w:ind w:left="-284"/>
        <w:jc w:val="center"/>
        <w:rPr>
          <w:b/>
          <w:color w:val="000000" w:themeColor="text1"/>
        </w:rPr>
      </w:pPr>
      <w:r w:rsidRPr="00340776">
        <w:rPr>
          <w:b/>
          <w:color w:val="000000" w:themeColor="text1"/>
        </w:rPr>
        <w:t xml:space="preserve">государственного бюджетного учреждения «Городской центр социальных программ </w:t>
      </w:r>
    </w:p>
    <w:p w14:paraId="34A20FD5" w14:textId="6D6B3A45" w:rsidR="00374BB5" w:rsidRPr="00340776" w:rsidRDefault="00503C57" w:rsidP="00503C57">
      <w:pPr>
        <w:spacing w:line="252" w:lineRule="auto"/>
        <w:ind w:left="-284"/>
        <w:jc w:val="center"/>
        <w:rPr>
          <w:b/>
          <w:color w:val="000000" w:themeColor="text1"/>
        </w:rPr>
      </w:pPr>
      <w:r w:rsidRPr="00340776">
        <w:rPr>
          <w:b/>
          <w:color w:val="000000" w:themeColor="text1"/>
        </w:rPr>
        <w:t>и профилактики асоциальных явлений среди молодежи «КОНТАКТ»</w:t>
      </w:r>
    </w:p>
    <w:p w14:paraId="45A76AEB" w14:textId="77777777" w:rsidR="00503C57" w:rsidRPr="00340776" w:rsidRDefault="00503C57" w:rsidP="00503C57">
      <w:pPr>
        <w:spacing w:line="252" w:lineRule="auto"/>
        <w:ind w:left="-284"/>
        <w:jc w:val="center"/>
        <w:rPr>
          <w:color w:val="000000" w:themeColor="text1"/>
          <w:sz w:val="10"/>
          <w:szCs w:val="10"/>
        </w:rPr>
      </w:pPr>
    </w:p>
    <w:p w14:paraId="7443124F" w14:textId="4E568126" w:rsidR="00374BB5" w:rsidRPr="00340776" w:rsidRDefault="000058E3" w:rsidP="00503C57">
      <w:pPr>
        <w:autoSpaceDE w:val="0"/>
        <w:autoSpaceDN w:val="0"/>
        <w:spacing w:line="252" w:lineRule="auto"/>
        <w:ind w:firstLine="567"/>
        <w:jc w:val="both"/>
        <w:rPr>
          <w:color w:val="000000" w:themeColor="text1"/>
        </w:rPr>
      </w:pPr>
      <w:r w:rsidRPr="00340776">
        <w:rPr>
          <w:color w:val="000000" w:themeColor="text1"/>
        </w:rPr>
        <w:t xml:space="preserve">Проект постановления Правительства Санкт-Петербурга </w:t>
      </w:r>
      <w:r w:rsidR="00503C57" w:rsidRPr="00340776">
        <w:rPr>
          <w:color w:val="000000" w:themeColor="text1"/>
        </w:rPr>
        <w:t xml:space="preserve">«Об изменении цели </w:t>
      </w:r>
      <w:r w:rsidR="00503C57" w:rsidRPr="00340776">
        <w:rPr>
          <w:color w:val="000000" w:themeColor="text1"/>
        </w:rPr>
        <w:br/>
        <w:t>и определении предмета деятельности Санкт-Петербургского государственного бюджетного учреждения «Городской центр социальных программ и профилактики асоциальных явлений среди молодежи «КОНТАКТ»</w:t>
      </w:r>
      <w:r w:rsidR="00BF18B8" w:rsidRPr="00340776">
        <w:rPr>
          <w:color w:val="000000" w:themeColor="text1"/>
        </w:rPr>
        <w:t xml:space="preserve"> </w:t>
      </w:r>
      <w:r w:rsidRPr="00340776">
        <w:rPr>
          <w:color w:val="000000" w:themeColor="text1"/>
        </w:rPr>
        <w:t>(далее – Проект) разработан Комитетом по молоде</w:t>
      </w:r>
      <w:r w:rsidR="00BF18B8" w:rsidRPr="00340776">
        <w:rPr>
          <w:color w:val="000000" w:themeColor="text1"/>
        </w:rPr>
        <w:t xml:space="preserve">жной политике и взаимодействию </w:t>
      </w:r>
      <w:r w:rsidRPr="00340776">
        <w:rPr>
          <w:color w:val="000000" w:themeColor="text1"/>
        </w:rPr>
        <w:t xml:space="preserve">с общественными организациями (далее – </w:t>
      </w:r>
      <w:r w:rsidR="003A19C2" w:rsidRPr="00340776">
        <w:rPr>
          <w:color w:val="000000" w:themeColor="text1"/>
        </w:rPr>
        <w:t>КМПВОО</w:t>
      </w:r>
      <w:r w:rsidRPr="00340776">
        <w:rPr>
          <w:color w:val="000000" w:themeColor="text1"/>
        </w:rPr>
        <w:t xml:space="preserve">) и предусматривает </w:t>
      </w:r>
      <w:r w:rsidR="001A1411" w:rsidRPr="00340776">
        <w:rPr>
          <w:color w:val="000000" w:themeColor="text1"/>
        </w:rPr>
        <w:t xml:space="preserve">приведение </w:t>
      </w:r>
      <w:r w:rsidR="00374BB5" w:rsidRPr="00340776">
        <w:rPr>
          <w:color w:val="000000" w:themeColor="text1"/>
        </w:rPr>
        <w:t>цел</w:t>
      </w:r>
      <w:r w:rsidR="00503C57" w:rsidRPr="00340776">
        <w:rPr>
          <w:color w:val="000000" w:themeColor="text1"/>
        </w:rPr>
        <w:t>и</w:t>
      </w:r>
      <w:r w:rsidR="00374BB5" w:rsidRPr="00340776">
        <w:rPr>
          <w:color w:val="000000" w:themeColor="text1"/>
        </w:rPr>
        <w:t xml:space="preserve"> и предмета деятельности указанного учреждения в соответстви</w:t>
      </w:r>
      <w:r w:rsidR="00503C57" w:rsidRPr="00340776">
        <w:rPr>
          <w:color w:val="000000" w:themeColor="text1"/>
        </w:rPr>
        <w:t>е</w:t>
      </w:r>
      <w:r w:rsidR="00374BB5" w:rsidRPr="00340776">
        <w:rPr>
          <w:color w:val="000000" w:themeColor="text1"/>
        </w:rPr>
        <w:t xml:space="preserve"> с новой редакцией </w:t>
      </w:r>
      <w:r w:rsidR="001A1411" w:rsidRPr="00340776">
        <w:rPr>
          <w:color w:val="000000" w:themeColor="text1"/>
        </w:rPr>
        <w:t>Положения о Комитете по молодежной политике и взаимодействию с общественными организациями, утвержденного постановлением Правительства Санкт-Петербурга от 17.07.2014 № 608</w:t>
      </w:r>
      <w:r w:rsidR="00374BB5" w:rsidRPr="00340776">
        <w:rPr>
          <w:color w:val="000000" w:themeColor="text1"/>
        </w:rPr>
        <w:t>.</w:t>
      </w:r>
    </w:p>
    <w:p w14:paraId="2929760D" w14:textId="7F804DE1" w:rsidR="00D451EE" w:rsidRPr="00340776" w:rsidRDefault="00503C57" w:rsidP="00D451EE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Ц</w:t>
      </w:r>
      <w:r w:rsidR="00374BB5" w:rsidRPr="00340776">
        <w:rPr>
          <w:color w:val="000000" w:themeColor="text1"/>
        </w:rPr>
        <w:t>ел</w:t>
      </w:r>
      <w:r w:rsidR="00D451EE" w:rsidRPr="00340776">
        <w:rPr>
          <w:color w:val="000000" w:themeColor="text1"/>
        </w:rPr>
        <w:t>ью</w:t>
      </w:r>
      <w:r w:rsidR="00374BB5" w:rsidRPr="00340776">
        <w:rPr>
          <w:color w:val="000000" w:themeColor="text1"/>
        </w:rPr>
        <w:t xml:space="preserve"> деятельности </w:t>
      </w:r>
      <w:r w:rsidRPr="00340776">
        <w:rPr>
          <w:color w:val="000000" w:themeColor="text1"/>
        </w:rPr>
        <w:t xml:space="preserve">Санкт-Петербургского государственного бюджетного учреждения «Городской центр социальных программ и профилактики асоциальных явлений среди молодежи «КОНТАКТ» (далее – </w:t>
      </w:r>
      <w:r w:rsidR="00374BB5" w:rsidRPr="00340776">
        <w:rPr>
          <w:color w:val="000000" w:themeColor="text1"/>
        </w:rPr>
        <w:t>Учреждени</w:t>
      </w:r>
      <w:r w:rsidRPr="00340776">
        <w:rPr>
          <w:color w:val="000000" w:themeColor="text1"/>
        </w:rPr>
        <w:t>е)</w:t>
      </w:r>
      <w:r w:rsidR="00374BB5" w:rsidRPr="00340776">
        <w:rPr>
          <w:color w:val="000000" w:themeColor="text1"/>
        </w:rPr>
        <w:t xml:space="preserve"> предлагается </w:t>
      </w:r>
      <w:r w:rsidR="00D669DC" w:rsidRPr="00340776">
        <w:rPr>
          <w:color w:val="000000" w:themeColor="text1"/>
        </w:rPr>
        <w:t xml:space="preserve">установить </w:t>
      </w:r>
      <w:r w:rsidR="00FC34EA" w:rsidRPr="00340776">
        <w:rPr>
          <w:bCs/>
          <w:color w:val="000000" w:themeColor="text1"/>
        </w:rPr>
        <w:t>осуществление региональных программ и мероприятий по работе с молодежью, в том числе с детьми в возрасте от 14 до 18 лет</w:t>
      </w:r>
      <w:r w:rsidR="00D451EE" w:rsidRPr="00340776">
        <w:rPr>
          <w:color w:val="000000" w:themeColor="text1"/>
        </w:rPr>
        <w:t>.</w:t>
      </w:r>
    </w:p>
    <w:p w14:paraId="51AE7FA5" w14:textId="77777777" w:rsidR="00FC34EA" w:rsidRPr="00340776" w:rsidRDefault="00D451EE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 xml:space="preserve">Указанная цель отвечает требованиям части 1 статьи 44 Федерального закона </w:t>
      </w:r>
      <w:r w:rsidRPr="00340776">
        <w:rPr>
          <w:color w:val="000000" w:themeColor="text1"/>
        </w:rPr>
        <w:br/>
        <w:t>от 21.12.2021 № 414-ФЗ «Об общих принципах организации публичной власти в субъектах Российской Федерации» (далее – Федеральный закон № 414-ФЗ).</w:t>
      </w:r>
    </w:p>
    <w:p w14:paraId="167F350E" w14:textId="62C6BC5A" w:rsidR="00FC34EA" w:rsidRPr="00340776" w:rsidRDefault="00F04521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Предмет</w:t>
      </w:r>
      <w:r w:rsidR="00503C57" w:rsidRPr="00340776">
        <w:rPr>
          <w:color w:val="000000" w:themeColor="text1"/>
        </w:rPr>
        <w:t>ом</w:t>
      </w:r>
      <w:r w:rsidRPr="00340776">
        <w:rPr>
          <w:color w:val="000000" w:themeColor="text1"/>
        </w:rPr>
        <w:t xml:space="preserve"> деятельности учреждения предлагается </w:t>
      </w:r>
      <w:r w:rsidR="00503C57" w:rsidRPr="00340776">
        <w:rPr>
          <w:color w:val="000000" w:themeColor="text1"/>
        </w:rPr>
        <w:t>определить</w:t>
      </w:r>
      <w:r w:rsidRPr="00340776">
        <w:rPr>
          <w:color w:val="000000" w:themeColor="text1"/>
        </w:rPr>
        <w:t xml:space="preserve"> </w:t>
      </w:r>
      <w:r w:rsidR="00FC34EA" w:rsidRPr="00340776">
        <w:rPr>
          <w:color w:val="000000" w:themeColor="text1"/>
        </w:rPr>
        <w:t xml:space="preserve">создание условий для успешной социализации и эффективной самореализации молодежи в соответствии </w:t>
      </w:r>
      <w:r w:rsidR="00FC34EA" w:rsidRPr="00340776">
        <w:rPr>
          <w:color w:val="000000" w:themeColor="text1"/>
        </w:rPr>
        <w:br/>
        <w:t>с государственными программами Санкт</w:t>
      </w:r>
      <w:r w:rsidR="00F361F3" w:rsidRPr="00340776">
        <w:rPr>
          <w:color w:val="000000" w:themeColor="text1"/>
        </w:rPr>
        <w:t>-Петербурга, а также организацию</w:t>
      </w:r>
      <w:r w:rsidR="00FC34EA" w:rsidRPr="00340776">
        <w:rPr>
          <w:color w:val="000000" w:themeColor="text1"/>
        </w:rPr>
        <w:t xml:space="preserve"> и проведение мероприятий по работе с молодежью в части следующих основных направлений молодежной политики, предусмотренных Законом Санкт-Петербурга от 26.06.2013 № 425-62 «О реализации молодежной политики в Санкт-Петербурге»:</w:t>
      </w:r>
    </w:p>
    <w:p w14:paraId="655CDD75" w14:textId="77777777" w:rsidR="00FC34EA" w:rsidRPr="00340776" w:rsidRDefault="00FC34EA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обеспечение межнационального (межэтнического) и межконфессионального согласия в молодежной среде, профилактика и предупреждение проявлений экстремизма в деятельности молодежных объединений;</w:t>
      </w:r>
    </w:p>
    <w:p w14:paraId="1BBC6CB1" w14:textId="77777777" w:rsidR="00FC34EA" w:rsidRPr="00340776" w:rsidRDefault="00FC34EA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поддержка молодых граждан, оказавшихся в трудной жизненной ситуации, инвалидов из числа молодых граждан, а также лиц из числа детей-сирот и детей, оставшихся без попечения родителей;</w:t>
      </w:r>
    </w:p>
    <w:p w14:paraId="3E508716" w14:textId="77777777" w:rsidR="00FC34EA" w:rsidRPr="00340776" w:rsidRDefault="00FC34EA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организация досуга, отдыха, оздоровления молодежи, формирование условий для занятий физической культурой, спортом, содействие здоровому образу жизни молодежи (в части молодых граждан, находящихся в трудной жизненной ситуации);</w:t>
      </w:r>
    </w:p>
    <w:p w14:paraId="153962C9" w14:textId="77777777" w:rsidR="00FC34EA" w:rsidRPr="00340776" w:rsidRDefault="00FC34EA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предоставление социальных услуг молодежи;</w:t>
      </w:r>
    </w:p>
    <w:p w14:paraId="129D5EEB" w14:textId="77777777" w:rsidR="00FC34EA" w:rsidRPr="00340776" w:rsidRDefault="00FC34EA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содействие решению жилищных проблем молодежи, молодых семей;</w:t>
      </w:r>
    </w:p>
    <w:p w14:paraId="07024DAB" w14:textId="7D34C42C" w:rsidR="00FC34EA" w:rsidRPr="00340776" w:rsidRDefault="00FC34EA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содействие образованию молодежи</w:t>
      </w:r>
      <w:r w:rsidR="00F361F3" w:rsidRPr="00340776">
        <w:rPr>
          <w:color w:val="000000" w:themeColor="text1"/>
        </w:rPr>
        <w:t xml:space="preserve"> (в части молодых граждан, находящихся в трудной жизненной ситуации)</w:t>
      </w:r>
      <w:r w:rsidRPr="00340776">
        <w:rPr>
          <w:color w:val="000000" w:themeColor="text1"/>
        </w:rPr>
        <w:t>;</w:t>
      </w:r>
    </w:p>
    <w:p w14:paraId="09545813" w14:textId="77777777" w:rsidR="00FC34EA" w:rsidRPr="00340776" w:rsidRDefault="00FC34EA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организация подготовки специалистов по работе с молодежью (в части реализации программ дополнительного образования, направленных на повышение квалификации специалистов по работе с молодежью в сфере профилактики правонарушений и асоциальных явлений среди молодежи);</w:t>
      </w:r>
    </w:p>
    <w:p w14:paraId="23695EBC" w14:textId="77777777" w:rsidR="00FC34EA" w:rsidRPr="00340776" w:rsidRDefault="00FC34EA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развитие института наставничества;</w:t>
      </w:r>
    </w:p>
    <w:p w14:paraId="09C0E197" w14:textId="77777777" w:rsidR="00FC34EA" w:rsidRPr="00340776" w:rsidRDefault="00FC34EA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обеспечение гарантий в сфере труда и занятости молодежи, содействие трудоустройству молодых граждан (в части организации временного трудоустройства молодых граждан);</w:t>
      </w:r>
    </w:p>
    <w:p w14:paraId="532AE3D0" w14:textId="77777777" w:rsidR="00FC34EA" w:rsidRPr="00340776" w:rsidRDefault="00FC34EA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предупреждение правонарушений и антиобщественных действий молодежи;</w:t>
      </w:r>
    </w:p>
    <w:p w14:paraId="7B86100A" w14:textId="1B9999D7" w:rsidR="00FC34EA" w:rsidRPr="00340776" w:rsidRDefault="00FC34EA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 xml:space="preserve">поддержка деятельности по созданию и распространению, в том числе </w:t>
      </w:r>
      <w:r w:rsidRPr="00340776">
        <w:rPr>
          <w:color w:val="000000" w:themeColor="text1"/>
        </w:rPr>
        <w:br/>
        <w:t>в информационно-телекоммуникационной сети «Интернет», в средствах массовой информации произведений науки, искусства, литературы и других произведений, направленных на укрепление гражданской идентичности и духовно-</w:t>
      </w:r>
      <w:r w:rsidR="00F361F3" w:rsidRPr="00340776">
        <w:rPr>
          <w:color w:val="000000" w:themeColor="text1"/>
        </w:rPr>
        <w:t xml:space="preserve">нравственных </w:t>
      </w:r>
      <w:r w:rsidR="00F361F3" w:rsidRPr="00340776">
        <w:rPr>
          <w:color w:val="000000" w:themeColor="text1"/>
        </w:rPr>
        <w:lastRenderedPageBreak/>
        <w:t>ценностей молодежи (в части поддержки деятельности молодых граждан, находящихся в трудной жизненной ситуации);</w:t>
      </w:r>
    </w:p>
    <w:p w14:paraId="4492AF5E" w14:textId="5DEA2B25" w:rsidR="00FC34EA" w:rsidRPr="00340776" w:rsidRDefault="00FC34EA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проведение научно-аналитических исследований по вопросам молодежной политики.</w:t>
      </w:r>
    </w:p>
    <w:p w14:paraId="6EDF3A5D" w14:textId="2E63C53E" w:rsidR="00D451EE" w:rsidRPr="00340776" w:rsidRDefault="00D451EE" w:rsidP="00FC34EA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Предлагаемый предмет деятельности Учреждения основан на положениях Федерального закона № 414-ФЗ, Закона о молодежной политике, Положении о КМПВОО, утвержденном постановлением Правительства Санкт-Петербурга от 17.07.2014 № 608.</w:t>
      </w:r>
    </w:p>
    <w:p w14:paraId="1CF122AF" w14:textId="77777777" w:rsidR="00503C57" w:rsidRPr="00340776" w:rsidRDefault="00503C57" w:rsidP="00383EEC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>Переименование Учреждение не требуется, поскольку его существующее наименование отвечает характеру деятельности, предусмотренной Проектом.</w:t>
      </w:r>
    </w:p>
    <w:p w14:paraId="772FBDF4" w14:textId="43C18B9A" w:rsidR="00D76708" w:rsidRPr="00340776" w:rsidRDefault="00D76708" w:rsidP="00383EEC">
      <w:pPr>
        <w:ind w:firstLine="709"/>
        <w:contextualSpacing/>
        <w:jc w:val="both"/>
        <w:rPr>
          <w:color w:val="000000" w:themeColor="text1"/>
        </w:rPr>
      </w:pPr>
      <w:r w:rsidRPr="00340776">
        <w:rPr>
          <w:color w:val="000000" w:themeColor="text1"/>
        </w:rPr>
        <w:t xml:space="preserve">В качестве основных направлений молодежной политики, предусматриваемых Проектом для реализации силами Учреждения, предлагаются следующие: </w:t>
      </w:r>
    </w:p>
    <w:p w14:paraId="22300FF0" w14:textId="4FA15D54" w:rsidR="00503C57" w:rsidRPr="00340776" w:rsidRDefault="00503C57" w:rsidP="00503C57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1) обеспечение межнационального (межэтнического) и межконфессионального согласия в молодежной среде, профилактика и предупреждение проявлений экстремизма 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в деятельности молодежных объединений – данное направление будет реализовываться учреждением путем проведения индивидуальной и групповой профилактической работы 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с молодыми людьми из «групп риска» (совершивших преступления или административные правонарушения, связанные с экстремизмом, склонным к совершению правонарушений или выражающим радикальные, антиобщественные идеи)</w:t>
      </w:r>
      <w:r w:rsidR="00443E92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а также путем выявления признаков экстремизма в деятельности молодежных общественных объединений </w:t>
      </w:r>
      <w:r w:rsidR="00443E92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в информационно-телекоммуникационной сети «Интернет» и других источниках, вовлечения молодых людей в общественно-полезную, созидательную</w:t>
      </w:r>
      <w:r w:rsidR="00D4513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43E92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творческую деятельность</w:t>
      </w:r>
      <w:r w:rsidR="00D4513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Кроме того, Учреждение будет </w:t>
      </w:r>
      <w:r w:rsidR="00D45137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оказывать методическую поддержку работникам учреждений по делам молодежи, находящихся в ведении администраций районов Санкт-Петербурга (далее – районные учреждения) по указанному направлению</w:t>
      </w:r>
      <w:r w:rsidR="00443E92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16039276" w14:textId="546F2732" w:rsidR="00503C57" w:rsidRPr="00340776" w:rsidRDefault="00D45137" w:rsidP="005E69EC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2) </w:t>
      </w:r>
      <w:r w:rsidR="00503C5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поддержка молодых граждан, оказавшихся в трудной жизненной ситуации, инвалидов из числа молодых граждан, а также лиц из числа детей-сирот и детей, оставшихся без попечения родителей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данное направление будет реализовываться учреждением путем проведения индивидуальных и групповых консультаций (в том числе психологических, юридических) по вопросам преодоления трудных жизненных ситуаций различных видов, содействия в получении и восстановлении документов, содействия 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в получении социальной помощи, иных государственных и муниципальных услуг, вовлечения молодых людей в общественно-полезную, созидательную, творческую деятельность. Кроме того, Учреждение будет </w:t>
      </w:r>
      <w:r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оказывать методическую поддержку работникам </w:t>
      </w:r>
      <w:r w:rsidR="001F03F8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районных </w:t>
      </w:r>
      <w:r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учреждений по указанному направлению</w:t>
      </w:r>
      <w:r w:rsidR="005E69EC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166B12" w14:textId="5F4792DB" w:rsidR="00503C57" w:rsidRPr="00340776" w:rsidRDefault="005E69EC" w:rsidP="00503C57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3) </w:t>
      </w:r>
      <w:r w:rsidR="00503C5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организация досуга, отдыха, оздоровления молодежи, формирование условий для занятий физической культурой, спортом, содействие здоровому образу жизни молодежи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C34EA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(в части молодых граждан, находящихся в трудной жизненной ситуации) 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реализация данного направления Учреждением будет осуществляться применительно к основной целевой группе – «трудным подросткам» - молодым людям в возрасте от 14 лет до 19 лет включительно и заключаться в организации для них спортивно-массовых, культурно-массовых мероприятий, стационарного и нестационарного отдыха, подборе кружков и секций для занятия спортом, физической культурой, помощи в организации досуга, организации консультаций различных специалистов по вопросам сохранения 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и укрепления здоровья, социализации, формирования здоровых межличностных отношений</w:t>
      </w:r>
      <w:r w:rsidR="001F03F8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Кроме того, Учреждение будет </w:t>
      </w:r>
      <w:r w:rsidR="001F03F8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оказывать методическую поддержку работникам районных учреждений по указанному направлению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51165FD7" w14:textId="0A100B48" w:rsidR="00503C57" w:rsidRPr="00340776" w:rsidRDefault="005E69EC" w:rsidP="00503C57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4) </w:t>
      </w:r>
      <w:r w:rsidR="00503C5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предоставление социальных услуг молодежи</w:t>
      </w:r>
      <w:r w:rsidR="000565BC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Российско</w:t>
      </w:r>
      <w:r w:rsidR="00AF6E5B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</w:t>
      </w:r>
      <w:r w:rsidR="000565BC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законодательство не содержит определения термина «социальные услуги». При</w:t>
      </w:r>
      <w:r w:rsidR="00A96353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этом</w:t>
      </w:r>
      <w:r w:rsidR="000565BC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учреждения по делам молодежи не подменяют своей деятельностью компетенцию других учреждений (в том числе учреждений социального обслуживания населения)</w:t>
      </w:r>
      <w:r w:rsidR="00A96353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Приказом Росстата от 05.08.2022 № 556 «Об утверждении формы федерального статистического наблюдения с указаниями по ее заполнению для организации Федеральным агентством по делам молодежи федерального статистического наблюдения в сфере государственной молодежной политики» предусмотрен раздел «предоставление социальных услуг молодежи», в котором </w:t>
      </w:r>
      <w:r w:rsidR="00A96353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учитываются различные виды услуг, оказываемых учреждениями по делам молодежи. Учреждение в рамках данного направления деятельности будет оказывать такие социальные услуги как </w:t>
      </w:r>
      <w:r w:rsidR="00040C0B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социально-психологическая помощь, индивидуальные профилактические услуги и так далее.</w:t>
      </w:r>
      <w:r w:rsidR="001F03F8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Кроме того, Учреждение будет </w:t>
      </w:r>
      <w:r w:rsidR="001F03F8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оказывать методическую поддержку работникам районных учреждений по указанному направлению</w:t>
      </w:r>
    </w:p>
    <w:p w14:paraId="62678DD3" w14:textId="505D61F7" w:rsidR="00503C57" w:rsidRPr="00340776" w:rsidRDefault="00AF6E5B" w:rsidP="00503C57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5) </w:t>
      </w:r>
      <w:r w:rsidR="00503C5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содействие решению жилищных проблем молодежи, молодых семей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1F03F8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F03F8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Санкт-Петербурге</w:t>
      </w:r>
      <w:r w:rsidR="001F03F8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осуществляется единая жилищная политика, в связи с этим КМПВОО и подведомственные ему учреждения в рамках реализации данного направления могут лишь оказывать информационную и консультационную помощь молодым гражданам, молодым семьям по вопросам решения жилищных проблем. Предусматривается, что данное направление будет реализовываться Учреждением в рамках деятельности по правовому консультированию молодежи. Кроме того, Учреждение будет </w:t>
      </w:r>
      <w:r w:rsidR="001F03F8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оказывать методическую поддержку работникам районных учреждений по указанному направлению.</w:t>
      </w:r>
    </w:p>
    <w:p w14:paraId="39B8C5DF" w14:textId="7235C4D7" w:rsidR="00503C57" w:rsidRPr="00340776" w:rsidRDefault="001F03F8" w:rsidP="001F03F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6) </w:t>
      </w:r>
      <w:r w:rsidR="00503C5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содействие образованию молодежи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в рамках данного направления Учреждение будет осуществлять информационную и консультационную поддержку 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основной целевой группе – «трудным подросткам» - молодым людям в возрасте от 14 лет до 19 лет </w:t>
      </w:r>
      <w:r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по вопросам, связанным с получением профессии с учетом особенностей данной целевой группы, а также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Учреждение будет </w:t>
      </w:r>
      <w:r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оказывать методическую поддержку работникам районных учреждений по указанному направлению. При формировании новой редакции Устава Учреждения будет предусмотрено право Учреждения на осуществление образовательной деятельности на основании лицензии в качестве приносящей доход деятельности (в настоящее время такой вид деятельности также предусмотрен, образовательная лицензия у Учреждения имеется).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008BDD46" w14:textId="43D38EE4" w:rsidR="00503C57" w:rsidRPr="00340776" w:rsidRDefault="001F03F8" w:rsidP="001F03F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7) </w:t>
      </w:r>
      <w:r w:rsidR="00503C5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организация подготовки специалистов по работе с молодежью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C34EA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(в части реализации программ дополнительного образования, направленных на повышение квалификации специалистов по работе с молодежью в сфере профилактики правонарушений и асоциальных явлений среди молодежи) </w:t>
      </w:r>
      <w:r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– в рамках данного направления Учреждение будет осуществлять деятельность по подготовке специалистов  районных учреждений к осуществлению деятельности в направлениях обеспечения межнационального (межэтнического) и межконфессионального согласия в молодежной среде, профилактики и предупреждения проявлений экстремизма в деятельности молодежных объединений, поддержки молодых граждан, оказавшихся в трудной жизненной ситуации, инвалидов из числа молодых граждан, а также лиц из числа детей-сирот и детей, оставшихся без попечения родителей, предоставления социальных услуг молодежи, предупреждения правонарушений и антиобщественных действий молодежи, также по данным направлениям возможно ведение образовательной деятельности;</w:t>
      </w:r>
    </w:p>
    <w:p w14:paraId="0C997FC4" w14:textId="23B56BE1" w:rsidR="00A81817" w:rsidRPr="00340776" w:rsidRDefault="001E27A0" w:rsidP="00A8181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8) </w:t>
      </w:r>
      <w:r w:rsidR="00503C5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развитие института наставничества</w:t>
      </w:r>
      <w:r w:rsidR="00A8181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81817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в рамках данного направления Учреждение будет осуществлять практическую работу по подбору наставников для </w:t>
      </w:r>
      <w:r w:rsidR="00A8181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«трудных подростков» - молодых людей в возрасте от 14 лет до 19 лет, поощрению наставников </w:t>
      </w:r>
      <w:r w:rsidR="00A8181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и оценке результатов данной деятельности.</w:t>
      </w:r>
    </w:p>
    <w:p w14:paraId="4E7621F8" w14:textId="7A00DFF7" w:rsidR="00A81817" w:rsidRPr="00340776" w:rsidRDefault="001E27A0" w:rsidP="00A8181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9) </w:t>
      </w:r>
      <w:r w:rsidR="00503C5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обеспечение гарантий в сфере труда и занятости молодежи, содействие трудоустройству молодых граждан</w:t>
      </w:r>
      <w:r w:rsidR="00A8181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C34EA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(в части организации временного трудоустройства молодых граждан) </w:t>
      </w:r>
      <w:r w:rsidR="00A81817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в рамках данного направления Учреждение будет обеспечивать социализацию </w:t>
      </w:r>
      <w:r w:rsidR="00A8181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«трудных подростков» - молодых людей в возрасте от 14 лет до 19 лет</w:t>
      </w:r>
      <w:r w:rsidR="00FC34EA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8181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посредством трудовой деятельности, а именно обеспечивать организацию для них временных рабочих мест, содействовать в поиске подходящей работы, обеспечивать взаимодействие с работодателями для урегулирования возможных конфликтных ситуаций,</w:t>
      </w:r>
      <w:r w:rsidR="00A81817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оказывать методическую поддержку работникам районных учреждений по указанному направлению;</w:t>
      </w:r>
    </w:p>
    <w:p w14:paraId="592BC86F" w14:textId="2E43CF15" w:rsidR="00503C57" w:rsidRPr="00340776" w:rsidRDefault="001E27A0" w:rsidP="00503C57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10) </w:t>
      </w:r>
      <w:r w:rsidR="00503C5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предупреждение правонарушений и антиобщественных действий молодежи</w:t>
      </w:r>
      <w:r w:rsidR="00A8181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81817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в рамках данного направления Учреждение будет обеспечивать проведение различных профилактических мероприятий в формах и видах, доступных и интересных </w:t>
      </w:r>
      <w:r w:rsidR="00A8181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«трудным подросткам» - молодым людям в возрасте от 14 лет до 19 лет,</w:t>
      </w:r>
      <w:r w:rsidR="00A81817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34EA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так и молодежи </w:t>
      </w:r>
      <w:r w:rsidR="00FC34EA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в возрасте до 35 лет,</w:t>
      </w:r>
      <w:r w:rsidR="00FC34EA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1817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оказывать методическую поддержку работникам районных </w:t>
      </w:r>
      <w:r w:rsidR="00A81817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учреждений по указанному направлению</w:t>
      </w:r>
      <w:r w:rsidR="00503C5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7FB52176" w14:textId="50CC696F" w:rsidR="00503C57" w:rsidRPr="00340776" w:rsidRDefault="001E27A0" w:rsidP="00503C57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11) </w:t>
      </w:r>
      <w:r w:rsidR="00503C5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поддержка деятельности по созданию и распространению, в том числе в информационно-телекоммуникационной сети </w:t>
      </w:r>
      <w:r w:rsidR="00503C57" w:rsidRPr="00340776">
        <w:rPr>
          <w:rFonts w:eastAsia="Calibri"/>
          <w:color w:val="000000" w:themeColor="text1"/>
        </w:rPr>
        <w:t>«</w:t>
      </w:r>
      <w:r w:rsidR="00503C5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Интернет</w:t>
      </w:r>
      <w:r w:rsidR="00503C57" w:rsidRPr="00340776">
        <w:rPr>
          <w:rFonts w:eastAsia="Calibri"/>
          <w:color w:val="000000" w:themeColor="text1"/>
        </w:rPr>
        <w:t>»</w:t>
      </w:r>
      <w:r w:rsidR="00503C5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в средствах массовой информации произведений науки, искусства, литературы и других произведений, направленных на укрепление гражданской идентичности и духовно-нравственных ценностей молодежи</w:t>
      </w:r>
      <w:r w:rsidR="00A8181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81817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в рамках данного направления Учреждение будет обеспечивать проведение для </w:t>
      </w:r>
      <w:r w:rsidR="00A81817"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трудных подростков» - молодых людей в возрасте от 14 лет до 19 лет -</w:t>
      </w:r>
      <w:r w:rsidR="00A81817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творческих конкурсов, мастер-классов, культурно-массовых и просветительских мероприятий, направленных на их социализацию через творчество</w:t>
      </w: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14:paraId="355A83CD" w14:textId="77777777" w:rsidR="00A11321" w:rsidRPr="00340776" w:rsidRDefault="001E27A0" w:rsidP="00A11321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12) проведение научно-аналитических исследований по вопросам молодежной политики.</w:t>
      </w:r>
    </w:p>
    <w:p w14:paraId="1D86E839" w14:textId="23A72298" w:rsidR="008C543E" w:rsidRPr="00340776" w:rsidRDefault="00E678F5" w:rsidP="00A11321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Дополнительное финансирование в связи с принятием Проекта </w:t>
      </w:r>
      <w:r w:rsidR="008C543E" w:rsidRPr="003407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потребуется</w:t>
      </w:r>
      <w:r w:rsidR="008C543E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543E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сумме </w:t>
      </w:r>
      <w:r w:rsidR="008C543E" w:rsidRPr="003407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22 948 859,78 </w:t>
      </w:r>
      <w:r w:rsidR="00F361F3" w:rsidRPr="003407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руб</w:t>
      </w:r>
      <w:r w:rsidR="004F5CF0" w:rsidRPr="003407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361F3" w:rsidRPr="003407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61F3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2024 год, </w:t>
      </w:r>
      <w:r w:rsidR="00474B65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сумме </w:t>
      </w:r>
      <w:r w:rsidR="00474B65" w:rsidRPr="003407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15 987 189,79 руб.</w:t>
      </w:r>
      <w:r w:rsidR="00F361F3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2025 год,</w:t>
      </w:r>
      <w:r w:rsidR="00474B65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361F3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4B65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сумме </w:t>
      </w:r>
      <w:r w:rsidR="00474B65" w:rsidRPr="003407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16 722 600,53 руб. </w:t>
      </w:r>
      <w:r w:rsidR="00F361F3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на 2026 год.</w:t>
      </w:r>
    </w:p>
    <w:p w14:paraId="59E5588B" w14:textId="04A7341D" w:rsidR="002C419D" w:rsidRPr="00340776" w:rsidRDefault="00383EEC" w:rsidP="00A11321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 обеспечит реализацию государственного задания в пределах средств субси</w:t>
      </w:r>
      <w:r w:rsidR="00782DAA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дий из бюджета Санкт-Петербурга, предусмотренных Закон</w:t>
      </w:r>
      <w:r w:rsidR="00D451EE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782DAA" w:rsidRPr="00340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«О бюджете Санкт-Петербурга на 2023 и плановый период 2024 и 2025 годов».</w:t>
      </w:r>
    </w:p>
    <w:p w14:paraId="2FA5F709" w14:textId="77777777" w:rsidR="002C419D" w:rsidRPr="00340776" w:rsidRDefault="000058E3" w:rsidP="002C419D">
      <w:pPr>
        <w:autoSpaceDE w:val="0"/>
        <w:autoSpaceDN w:val="0"/>
        <w:adjustRightInd w:val="0"/>
        <w:ind w:firstLine="540"/>
        <w:jc w:val="both"/>
        <w:rPr>
          <w:rFonts w:eastAsia="TimesNewRomanPSMT"/>
          <w:color w:val="000000" w:themeColor="text1"/>
        </w:rPr>
      </w:pPr>
      <w:r w:rsidRPr="00340776">
        <w:rPr>
          <w:rFonts w:eastAsia="TimesNewRomanPSMT"/>
          <w:color w:val="000000" w:themeColor="text1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</w:t>
      </w:r>
      <w:r w:rsidR="00BF18B8" w:rsidRPr="00340776">
        <w:rPr>
          <w:rFonts w:eastAsia="TimesNewRomanPSMT"/>
          <w:color w:val="000000" w:themeColor="text1"/>
        </w:rPr>
        <w:t xml:space="preserve">Петербурга от 10.04.2014 № 244 </w:t>
      </w:r>
      <w:r w:rsidRPr="00340776">
        <w:rPr>
          <w:rFonts w:eastAsia="TimesNewRomanPSMT"/>
          <w:color w:val="000000" w:themeColor="text1"/>
        </w:rPr>
        <w:t>«О порядке проведения оценки регулирующего во</w:t>
      </w:r>
      <w:r w:rsidR="00BF18B8" w:rsidRPr="00340776">
        <w:rPr>
          <w:rFonts w:eastAsia="TimesNewRomanPSMT"/>
          <w:color w:val="000000" w:themeColor="text1"/>
        </w:rPr>
        <w:t xml:space="preserve">здействия в Санкт-Петербурге», </w:t>
      </w:r>
      <w:r w:rsidRPr="00340776">
        <w:rPr>
          <w:rFonts w:eastAsia="TimesNewRomanPSMT"/>
          <w:color w:val="000000" w:themeColor="text1"/>
        </w:rPr>
        <w:t xml:space="preserve">и не подлежит процедуре оценки регулирующего воздействия. </w:t>
      </w:r>
    </w:p>
    <w:p w14:paraId="0B5C7504" w14:textId="77777777" w:rsidR="002C419D" w:rsidRPr="00340776" w:rsidRDefault="000058E3" w:rsidP="002C419D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340776">
        <w:rPr>
          <w:color w:val="000000" w:themeColor="text1"/>
        </w:rPr>
        <w:t xml:space="preserve">Реализация Проекта не будет иметь отрицательных социально-экономических последствий. Проект соответствует приоритетам, целям, задачам и направлениям социально-экономической политики Санкт-Петербурга, утвержденным Законом </w:t>
      </w:r>
      <w:r w:rsidRPr="00340776">
        <w:rPr>
          <w:color w:val="000000" w:themeColor="text1"/>
        </w:rPr>
        <w:br/>
        <w:t>Санкт-Петербурга от 19.12.2018 № 771-164 «О Стратегии социально-экономического развития Санкт-Петербурга на пе</w:t>
      </w:r>
      <w:r w:rsidR="008C63A1" w:rsidRPr="00340776">
        <w:rPr>
          <w:color w:val="000000" w:themeColor="text1"/>
        </w:rPr>
        <w:t>риод до 2035 года».</w:t>
      </w:r>
    </w:p>
    <w:p w14:paraId="43C9068F" w14:textId="77777777" w:rsidR="002C419D" w:rsidRPr="00340776" w:rsidRDefault="000058E3" w:rsidP="002C419D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340776">
        <w:rPr>
          <w:color w:val="000000" w:themeColor="text1"/>
        </w:rPr>
        <w:t xml:space="preserve">В связи с принятием Проекта потребуется </w:t>
      </w:r>
      <w:r w:rsidR="00782DAA" w:rsidRPr="00340776">
        <w:rPr>
          <w:color w:val="000000" w:themeColor="text1"/>
        </w:rPr>
        <w:t xml:space="preserve">внесение в установленном порядке </w:t>
      </w:r>
      <w:r w:rsidR="00782DAA" w:rsidRPr="00340776">
        <w:rPr>
          <w:color w:val="000000" w:themeColor="text1"/>
        </w:rPr>
        <w:br/>
        <w:t>и сроки изменений в некоторые положения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 Санкт-Петербурга от 04.06.2014 № 452.</w:t>
      </w:r>
    </w:p>
    <w:p w14:paraId="1F3E83B7" w14:textId="3C4FCE09" w:rsidR="004F5CF0" w:rsidRPr="00340776" w:rsidRDefault="004F5CF0" w:rsidP="004F5CF0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340776">
        <w:rPr>
          <w:color w:val="000000" w:themeColor="text1"/>
        </w:rPr>
        <w:t>Внесение изменений в иные правовые акты Правительства Санкт-Петербурга, Губернатора Санкт-Петербурга не потребуется.</w:t>
      </w:r>
    </w:p>
    <w:p w14:paraId="0B82E51B" w14:textId="695C3FD7" w:rsidR="004F5CF0" w:rsidRPr="00340776" w:rsidRDefault="004F5CF0" w:rsidP="004F5CF0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340776">
        <w:rPr>
          <w:color w:val="000000" w:themeColor="text1"/>
        </w:rPr>
        <w:t xml:space="preserve">Вступление в силу постановления предусмотрено с 01.09.2023 в связи с тем, что </w:t>
      </w:r>
      <w:r w:rsidR="001C332B" w:rsidRPr="00340776">
        <w:rPr>
          <w:color w:val="000000" w:themeColor="text1"/>
        </w:rPr>
        <w:t>пунктами</w:t>
      </w:r>
      <w:r w:rsidRPr="00340776">
        <w:rPr>
          <w:color w:val="000000" w:themeColor="text1"/>
        </w:rPr>
        <w:t xml:space="preserve"> 2 и 3 проекта предусмот</w:t>
      </w:r>
      <w:r w:rsidR="00F03B1B" w:rsidRPr="00340776">
        <w:rPr>
          <w:color w:val="000000" w:themeColor="text1"/>
        </w:rPr>
        <w:t>рены</w:t>
      </w:r>
      <w:r w:rsidRPr="00340776">
        <w:rPr>
          <w:color w:val="000000" w:themeColor="text1"/>
        </w:rPr>
        <w:t xml:space="preserve"> 2 двухмесячных срока на выполнение действий, направленных</w:t>
      </w:r>
      <w:r w:rsidR="001C332B" w:rsidRPr="00340776">
        <w:rPr>
          <w:color w:val="000000" w:themeColor="text1"/>
        </w:rPr>
        <w:t xml:space="preserve"> на внесение изменений в Устав У</w:t>
      </w:r>
      <w:r w:rsidRPr="00340776">
        <w:rPr>
          <w:color w:val="000000" w:themeColor="text1"/>
        </w:rPr>
        <w:t>чреждения. Т</w:t>
      </w:r>
      <w:r w:rsidR="00F03B1B" w:rsidRPr="00340776">
        <w:rPr>
          <w:color w:val="000000" w:themeColor="text1"/>
        </w:rPr>
        <w:t>аким образом, У</w:t>
      </w:r>
      <w:r w:rsidRPr="00340776">
        <w:rPr>
          <w:color w:val="000000" w:themeColor="text1"/>
        </w:rPr>
        <w:t>чреждение начнет свою деятельность в соответствии с новым уставом с 2024 года сообразно запланированному поступлению финансирования на новые цели и предметы деятельности.</w:t>
      </w:r>
    </w:p>
    <w:p w14:paraId="78355B17" w14:textId="6FF2F051" w:rsidR="00A11321" w:rsidRPr="00340776" w:rsidRDefault="00D52656" w:rsidP="00340776">
      <w:pPr>
        <w:autoSpaceDE w:val="0"/>
        <w:autoSpaceDN w:val="0"/>
        <w:adjustRightInd w:val="0"/>
        <w:ind w:firstLine="540"/>
        <w:jc w:val="both"/>
        <w:rPr>
          <w:b/>
          <w:color w:val="000000" w:themeColor="text1"/>
        </w:rPr>
      </w:pPr>
      <w:r w:rsidRPr="00340776">
        <w:rPr>
          <w:color w:val="000000" w:themeColor="text1"/>
        </w:rPr>
        <w:t xml:space="preserve">Учитывая, что Проект не относится к числу наиболее важных нормативных правовых </w:t>
      </w:r>
      <w:r w:rsidR="00340776">
        <w:rPr>
          <w:color w:val="000000" w:themeColor="text1"/>
        </w:rPr>
        <w:t xml:space="preserve">актов, разработка </w:t>
      </w:r>
      <w:proofErr w:type="spellStart"/>
      <w:r w:rsidR="00340776">
        <w:rPr>
          <w:color w:val="000000" w:themeColor="text1"/>
        </w:rPr>
        <w:t>медиаплана</w:t>
      </w:r>
      <w:proofErr w:type="spellEnd"/>
      <w:r w:rsidR="00340776">
        <w:rPr>
          <w:color w:val="000000" w:themeColor="text1"/>
        </w:rPr>
        <w:t xml:space="preserve"> к Проекту не потребуется.</w:t>
      </w:r>
    </w:p>
    <w:p w14:paraId="7099B71C" w14:textId="77777777" w:rsidR="004158B6" w:rsidRPr="00340776" w:rsidRDefault="004158B6" w:rsidP="00BF18B8">
      <w:pPr>
        <w:spacing w:line="252" w:lineRule="auto"/>
        <w:contextualSpacing/>
        <w:rPr>
          <w:b/>
          <w:color w:val="000000" w:themeColor="text1"/>
        </w:rPr>
      </w:pPr>
    </w:p>
    <w:p w14:paraId="5412B248" w14:textId="77777777" w:rsidR="004158B6" w:rsidRDefault="004158B6" w:rsidP="00BF18B8">
      <w:pPr>
        <w:spacing w:line="252" w:lineRule="auto"/>
        <w:contextualSpacing/>
        <w:rPr>
          <w:b/>
          <w:color w:val="000000" w:themeColor="text1"/>
        </w:rPr>
      </w:pPr>
    </w:p>
    <w:p w14:paraId="55FA52BA" w14:textId="77777777" w:rsidR="00340776" w:rsidRPr="00340776" w:rsidRDefault="00340776" w:rsidP="00BF18B8">
      <w:pPr>
        <w:spacing w:line="252" w:lineRule="auto"/>
        <w:contextualSpacing/>
        <w:rPr>
          <w:b/>
          <w:color w:val="000000" w:themeColor="text1"/>
        </w:rPr>
      </w:pPr>
    </w:p>
    <w:p w14:paraId="66364301" w14:textId="295C03B3" w:rsidR="000058E3" w:rsidRPr="00340776" w:rsidRDefault="002E57D8" w:rsidP="00BF18B8">
      <w:pPr>
        <w:spacing w:line="252" w:lineRule="auto"/>
        <w:contextualSpacing/>
        <w:rPr>
          <w:b/>
          <w:color w:val="000000" w:themeColor="text1"/>
        </w:rPr>
      </w:pPr>
      <w:r w:rsidRPr="00340776">
        <w:rPr>
          <w:b/>
          <w:color w:val="000000" w:themeColor="text1"/>
        </w:rPr>
        <w:t xml:space="preserve">Председатель </w:t>
      </w:r>
      <w:r w:rsidR="000058E3" w:rsidRPr="00340776">
        <w:rPr>
          <w:b/>
          <w:color w:val="000000" w:themeColor="text1"/>
        </w:rPr>
        <w:t xml:space="preserve">Комитета по молодежной </w:t>
      </w:r>
      <w:r w:rsidR="00216D73" w:rsidRPr="00340776">
        <w:rPr>
          <w:b/>
          <w:color w:val="000000" w:themeColor="text1"/>
        </w:rPr>
        <w:br/>
      </w:r>
      <w:r w:rsidR="000058E3" w:rsidRPr="00340776">
        <w:rPr>
          <w:b/>
          <w:color w:val="000000" w:themeColor="text1"/>
        </w:rPr>
        <w:t xml:space="preserve">политике </w:t>
      </w:r>
      <w:r w:rsidRPr="00340776">
        <w:rPr>
          <w:b/>
          <w:color w:val="000000" w:themeColor="text1"/>
        </w:rPr>
        <w:t xml:space="preserve">и взаимодействию </w:t>
      </w:r>
      <w:r w:rsidR="00216D73" w:rsidRPr="00340776">
        <w:rPr>
          <w:b/>
          <w:color w:val="000000" w:themeColor="text1"/>
        </w:rPr>
        <w:br/>
      </w:r>
      <w:r w:rsidR="000058E3" w:rsidRPr="00340776">
        <w:rPr>
          <w:b/>
          <w:color w:val="000000" w:themeColor="text1"/>
        </w:rPr>
        <w:t xml:space="preserve">с общественными организациями                 </w:t>
      </w:r>
      <w:r w:rsidR="009A107C" w:rsidRPr="00340776">
        <w:rPr>
          <w:b/>
          <w:color w:val="000000" w:themeColor="text1"/>
        </w:rPr>
        <w:t xml:space="preserve">              </w:t>
      </w:r>
      <w:r w:rsidR="00216D73" w:rsidRPr="00340776">
        <w:rPr>
          <w:b/>
          <w:color w:val="000000" w:themeColor="text1"/>
        </w:rPr>
        <w:t xml:space="preserve">                                   </w:t>
      </w:r>
      <w:r w:rsidR="009A107C" w:rsidRPr="00340776">
        <w:rPr>
          <w:b/>
          <w:color w:val="000000" w:themeColor="text1"/>
        </w:rPr>
        <w:t xml:space="preserve"> </w:t>
      </w:r>
      <w:proofErr w:type="spellStart"/>
      <w:r w:rsidR="009A107C" w:rsidRPr="00340776">
        <w:rPr>
          <w:b/>
          <w:color w:val="000000" w:themeColor="text1"/>
        </w:rPr>
        <w:t>Б.Г.Заставный</w:t>
      </w:r>
      <w:proofErr w:type="spellEnd"/>
    </w:p>
    <w:sectPr w:rsidR="000058E3" w:rsidRPr="00340776" w:rsidSect="00A11321">
      <w:headerReference w:type="default" r:id="rId7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0049E" w14:textId="77777777" w:rsidR="00D50D2F" w:rsidRDefault="00D50D2F">
      <w:r>
        <w:separator/>
      </w:r>
    </w:p>
  </w:endnote>
  <w:endnote w:type="continuationSeparator" w:id="0">
    <w:p w14:paraId="117F9C1E" w14:textId="77777777" w:rsidR="00D50D2F" w:rsidRDefault="00D50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18D2B" w14:textId="77777777" w:rsidR="00D50D2F" w:rsidRDefault="00D50D2F">
      <w:r>
        <w:separator/>
      </w:r>
    </w:p>
  </w:footnote>
  <w:footnote w:type="continuationSeparator" w:id="0">
    <w:p w14:paraId="7C9B8B77" w14:textId="77777777" w:rsidR="00D50D2F" w:rsidRDefault="00D50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E9EDB" w14:textId="46C9396A" w:rsidR="00CA0C7C" w:rsidRDefault="006502C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04DF6">
      <w:rPr>
        <w:noProof/>
      </w:rPr>
      <w:t>2</w:t>
    </w:r>
    <w:r>
      <w:fldChar w:fldCharType="end"/>
    </w:r>
  </w:p>
  <w:p w14:paraId="5670DD8C" w14:textId="77777777" w:rsidR="00CA0C7C" w:rsidRDefault="00CA0C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E3"/>
    <w:rsid w:val="000058E3"/>
    <w:rsid w:val="00024D8C"/>
    <w:rsid w:val="00040C0B"/>
    <w:rsid w:val="000565BC"/>
    <w:rsid w:val="00080523"/>
    <w:rsid w:val="00084626"/>
    <w:rsid w:val="000915DE"/>
    <w:rsid w:val="00094969"/>
    <w:rsid w:val="000A6E27"/>
    <w:rsid w:val="000B14B8"/>
    <w:rsid w:val="000B6C42"/>
    <w:rsid w:val="000C25C9"/>
    <w:rsid w:val="000D60D7"/>
    <w:rsid w:val="000E5C7C"/>
    <w:rsid w:val="00162F1E"/>
    <w:rsid w:val="00197801"/>
    <w:rsid w:val="001A1411"/>
    <w:rsid w:val="001A7398"/>
    <w:rsid w:val="001B038A"/>
    <w:rsid w:val="001B3F60"/>
    <w:rsid w:val="001B4AB1"/>
    <w:rsid w:val="001C05A1"/>
    <w:rsid w:val="001C332B"/>
    <w:rsid w:val="001D72B0"/>
    <w:rsid w:val="001E27A0"/>
    <w:rsid w:val="001E3C2F"/>
    <w:rsid w:val="001F03F8"/>
    <w:rsid w:val="00202082"/>
    <w:rsid w:val="00204AB0"/>
    <w:rsid w:val="00216D73"/>
    <w:rsid w:val="00226362"/>
    <w:rsid w:val="0024221C"/>
    <w:rsid w:val="0025613C"/>
    <w:rsid w:val="0026749D"/>
    <w:rsid w:val="00270A21"/>
    <w:rsid w:val="00285B9D"/>
    <w:rsid w:val="002A47D3"/>
    <w:rsid w:val="002A788F"/>
    <w:rsid w:val="002C419D"/>
    <w:rsid w:val="002D1696"/>
    <w:rsid w:val="002D71F5"/>
    <w:rsid w:val="002E39AF"/>
    <w:rsid w:val="002E57D8"/>
    <w:rsid w:val="00303944"/>
    <w:rsid w:val="00311094"/>
    <w:rsid w:val="00332622"/>
    <w:rsid w:val="00340776"/>
    <w:rsid w:val="003463E6"/>
    <w:rsid w:val="0036416E"/>
    <w:rsid w:val="00374BB5"/>
    <w:rsid w:val="00383EEC"/>
    <w:rsid w:val="003A19C2"/>
    <w:rsid w:val="003C74AB"/>
    <w:rsid w:val="00405461"/>
    <w:rsid w:val="00411056"/>
    <w:rsid w:val="004158B6"/>
    <w:rsid w:val="00422193"/>
    <w:rsid w:val="004337D8"/>
    <w:rsid w:val="00443E92"/>
    <w:rsid w:val="0045565B"/>
    <w:rsid w:val="00474B65"/>
    <w:rsid w:val="00476310"/>
    <w:rsid w:val="004E4046"/>
    <w:rsid w:val="004F0ABF"/>
    <w:rsid w:val="004F5CF0"/>
    <w:rsid w:val="00503C57"/>
    <w:rsid w:val="00505336"/>
    <w:rsid w:val="0054618C"/>
    <w:rsid w:val="005532D6"/>
    <w:rsid w:val="00563DE2"/>
    <w:rsid w:val="00564E5B"/>
    <w:rsid w:val="0057667F"/>
    <w:rsid w:val="005A5B70"/>
    <w:rsid w:val="005B42E4"/>
    <w:rsid w:val="005B4C8A"/>
    <w:rsid w:val="005B5773"/>
    <w:rsid w:val="005B739A"/>
    <w:rsid w:val="005C40A3"/>
    <w:rsid w:val="005C7CAF"/>
    <w:rsid w:val="005E69EC"/>
    <w:rsid w:val="005F4331"/>
    <w:rsid w:val="005F6F67"/>
    <w:rsid w:val="00602E5A"/>
    <w:rsid w:val="0060758D"/>
    <w:rsid w:val="00615D95"/>
    <w:rsid w:val="00635F36"/>
    <w:rsid w:val="00640FBC"/>
    <w:rsid w:val="006502CF"/>
    <w:rsid w:val="006670B1"/>
    <w:rsid w:val="00670D54"/>
    <w:rsid w:val="0068536A"/>
    <w:rsid w:val="00694F9D"/>
    <w:rsid w:val="006A2F71"/>
    <w:rsid w:val="006A2FE0"/>
    <w:rsid w:val="006A47F6"/>
    <w:rsid w:val="006C267B"/>
    <w:rsid w:val="006D5663"/>
    <w:rsid w:val="00703BEF"/>
    <w:rsid w:val="00722F6C"/>
    <w:rsid w:val="007252A7"/>
    <w:rsid w:val="00740C0E"/>
    <w:rsid w:val="0075181C"/>
    <w:rsid w:val="00764A8F"/>
    <w:rsid w:val="00772C33"/>
    <w:rsid w:val="00773C18"/>
    <w:rsid w:val="00782DAA"/>
    <w:rsid w:val="0078431C"/>
    <w:rsid w:val="007A455D"/>
    <w:rsid w:val="00803482"/>
    <w:rsid w:val="008418A4"/>
    <w:rsid w:val="00862BFD"/>
    <w:rsid w:val="00872674"/>
    <w:rsid w:val="00876C12"/>
    <w:rsid w:val="00890BCE"/>
    <w:rsid w:val="0089118B"/>
    <w:rsid w:val="008A6A1D"/>
    <w:rsid w:val="008B0187"/>
    <w:rsid w:val="008B68F0"/>
    <w:rsid w:val="008C543E"/>
    <w:rsid w:val="008C63A1"/>
    <w:rsid w:val="008C7AB8"/>
    <w:rsid w:val="008F5E71"/>
    <w:rsid w:val="00904DF6"/>
    <w:rsid w:val="009118E6"/>
    <w:rsid w:val="00936C64"/>
    <w:rsid w:val="00941007"/>
    <w:rsid w:val="00946DFB"/>
    <w:rsid w:val="009573D3"/>
    <w:rsid w:val="009678F6"/>
    <w:rsid w:val="00984448"/>
    <w:rsid w:val="009862C2"/>
    <w:rsid w:val="009A107C"/>
    <w:rsid w:val="009A3F08"/>
    <w:rsid w:val="009C4B1D"/>
    <w:rsid w:val="009D10C4"/>
    <w:rsid w:val="009D340B"/>
    <w:rsid w:val="009E20CF"/>
    <w:rsid w:val="00A11321"/>
    <w:rsid w:val="00A27CE6"/>
    <w:rsid w:val="00A436ED"/>
    <w:rsid w:val="00A814E1"/>
    <w:rsid w:val="00A81817"/>
    <w:rsid w:val="00A96353"/>
    <w:rsid w:val="00AD5372"/>
    <w:rsid w:val="00AF6E5B"/>
    <w:rsid w:val="00B0056D"/>
    <w:rsid w:val="00B17C7D"/>
    <w:rsid w:val="00B41D43"/>
    <w:rsid w:val="00B50859"/>
    <w:rsid w:val="00B50B50"/>
    <w:rsid w:val="00B63858"/>
    <w:rsid w:val="00BE5776"/>
    <w:rsid w:val="00BF18B8"/>
    <w:rsid w:val="00C120EE"/>
    <w:rsid w:val="00C30E45"/>
    <w:rsid w:val="00C32818"/>
    <w:rsid w:val="00CA0C7C"/>
    <w:rsid w:val="00CA3243"/>
    <w:rsid w:val="00CB70D0"/>
    <w:rsid w:val="00CE7098"/>
    <w:rsid w:val="00CF5195"/>
    <w:rsid w:val="00D02966"/>
    <w:rsid w:val="00D37381"/>
    <w:rsid w:val="00D45137"/>
    <w:rsid w:val="00D451EE"/>
    <w:rsid w:val="00D50D2F"/>
    <w:rsid w:val="00D52656"/>
    <w:rsid w:val="00D669DC"/>
    <w:rsid w:val="00D76708"/>
    <w:rsid w:val="00DA7EF8"/>
    <w:rsid w:val="00DC6F8F"/>
    <w:rsid w:val="00DE2C5A"/>
    <w:rsid w:val="00E05BFB"/>
    <w:rsid w:val="00E247CC"/>
    <w:rsid w:val="00E309C1"/>
    <w:rsid w:val="00E322C6"/>
    <w:rsid w:val="00E678F5"/>
    <w:rsid w:val="00E9607C"/>
    <w:rsid w:val="00ED237A"/>
    <w:rsid w:val="00ED39D6"/>
    <w:rsid w:val="00EF14FF"/>
    <w:rsid w:val="00EF1878"/>
    <w:rsid w:val="00F01B6F"/>
    <w:rsid w:val="00F01E24"/>
    <w:rsid w:val="00F03B1B"/>
    <w:rsid w:val="00F04521"/>
    <w:rsid w:val="00F3009E"/>
    <w:rsid w:val="00F33508"/>
    <w:rsid w:val="00F361F3"/>
    <w:rsid w:val="00F5637E"/>
    <w:rsid w:val="00F624A2"/>
    <w:rsid w:val="00FC0768"/>
    <w:rsid w:val="00FC34EA"/>
    <w:rsid w:val="00FD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61A1"/>
  <w15:docId w15:val="{17D33ED4-425A-4FDE-A6A2-D2B40D5A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8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58E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058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0058E3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5C7C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7CA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A47F6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A324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324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26BB5-DBA6-45BB-AE0A-D19C23222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Практикант</dc:creator>
  <cp:lastModifiedBy>Татьяна Лебедева</cp:lastModifiedBy>
  <cp:revision>2</cp:revision>
  <cp:lastPrinted>2023-04-18T09:46:00Z</cp:lastPrinted>
  <dcterms:created xsi:type="dcterms:W3CDTF">2023-04-24T15:08:00Z</dcterms:created>
  <dcterms:modified xsi:type="dcterms:W3CDTF">2023-04-24T15:08:00Z</dcterms:modified>
</cp:coreProperties>
</file>