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CFD0" w14:textId="77777777" w:rsidR="0016344A" w:rsidRP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14:paraId="0CEF400C" w14:textId="77777777" w:rsid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>об обращениях</w:t>
      </w:r>
      <w:r>
        <w:rPr>
          <w:rFonts w:ascii="Times New Roman" w:hAnsi="Times New Roman" w:cs="Times New Roman"/>
          <w:b/>
          <w:sz w:val="24"/>
          <w:szCs w:val="24"/>
        </w:rPr>
        <w:t xml:space="preserve"> о коррупции,</w:t>
      </w:r>
    </w:p>
    <w:p w14:paraId="5178CBE6" w14:textId="2A8102B6" w:rsid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 xml:space="preserve">поступивших в </w:t>
      </w:r>
      <w:r w:rsidR="004B5EC3">
        <w:rPr>
          <w:rFonts w:ascii="Times New Roman" w:hAnsi="Times New Roman" w:cs="Times New Roman"/>
          <w:b/>
          <w:sz w:val="24"/>
          <w:szCs w:val="24"/>
        </w:rPr>
        <w:t xml:space="preserve">Управлении социального питания </w:t>
      </w:r>
    </w:p>
    <w:p w14:paraId="22331198" w14:textId="5D3AD1A9" w:rsidR="0016344A" w:rsidRP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02A24">
        <w:rPr>
          <w:rFonts w:ascii="Times New Roman" w:hAnsi="Times New Roman" w:cs="Times New Roman"/>
          <w:b/>
          <w:sz w:val="24"/>
          <w:szCs w:val="24"/>
        </w:rPr>
        <w:t>1</w:t>
      </w:r>
      <w:r w:rsidRPr="0016344A">
        <w:rPr>
          <w:rFonts w:ascii="Times New Roman" w:hAnsi="Times New Roman" w:cs="Times New Roman"/>
          <w:b/>
          <w:sz w:val="24"/>
          <w:szCs w:val="24"/>
        </w:rPr>
        <w:t xml:space="preserve"> квартале 202</w:t>
      </w:r>
      <w:r w:rsidR="00502A24">
        <w:rPr>
          <w:rFonts w:ascii="Times New Roman" w:hAnsi="Times New Roman" w:cs="Times New Roman"/>
          <w:b/>
          <w:sz w:val="24"/>
          <w:szCs w:val="24"/>
        </w:rPr>
        <w:t>3</w:t>
      </w:r>
      <w:r w:rsidRPr="0016344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C36C24C" w14:textId="77777777" w:rsidR="0016344A" w:rsidRDefault="0016344A" w:rsidP="00163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89B6C" w14:textId="234AECA3" w:rsidR="0016344A" w:rsidRDefault="0016344A" w:rsidP="001634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44A">
        <w:rPr>
          <w:rFonts w:ascii="Times New Roman" w:hAnsi="Times New Roman" w:cs="Times New Roman"/>
          <w:sz w:val="24"/>
          <w:szCs w:val="24"/>
        </w:rPr>
        <w:t xml:space="preserve">В </w:t>
      </w:r>
      <w:r w:rsidR="00502A24">
        <w:rPr>
          <w:rFonts w:ascii="Times New Roman" w:hAnsi="Times New Roman" w:cs="Times New Roman"/>
          <w:sz w:val="24"/>
          <w:szCs w:val="24"/>
        </w:rPr>
        <w:t>1</w:t>
      </w:r>
      <w:r w:rsidRPr="0016344A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502A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B5EC3">
        <w:rPr>
          <w:rFonts w:ascii="Times New Roman" w:hAnsi="Times New Roman" w:cs="Times New Roman"/>
          <w:sz w:val="24"/>
          <w:szCs w:val="24"/>
        </w:rPr>
        <w:t xml:space="preserve">Управление социального питания </w:t>
      </w:r>
      <w:r>
        <w:rPr>
          <w:rFonts w:ascii="Times New Roman" w:hAnsi="Times New Roman" w:cs="Times New Roman"/>
          <w:sz w:val="24"/>
          <w:szCs w:val="24"/>
        </w:rPr>
        <w:t>не поступали обращения</w:t>
      </w:r>
      <w:r w:rsidR="005E4D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коррупции, в связи с этим не осуществлялась работа по выделению на их </w:t>
      </w:r>
      <w:r w:rsidRPr="0016344A">
        <w:rPr>
          <w:rFonts w:ascii="Times New Roman" w:hAnsi="Times New Roman" w:cs="Times New Roman"/>
          <w:sz w:val="24"/>
          <w:szCs w:val="24"/>
        </w:rPr>
        <w:t xml:space="preserve">основе наиболее </w:t>
      </w:r>
      <w:proofErr w:type="spellStart"/>
      <w:r w:rsidRPr="0016344A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6344A">
        <w:rPr>
          <w:rFonts w:ascii="Times New Roman" w:hAnsi="Times New Roman" w:cs="Times New Roman"/>
          <w:sz w:val="24"/>
          <w:szCs w:val="24"/>
        </w:rPr>
        <w:t xml:space="preserve"> опасны</w:t>
      </w:r>
      <w:r>
        <w:rPr>
          <w:rFonts w:ascii="Times New Roman" w:hAnsi="Times New Roman" w:cs="Times New Roman"/>
          <w:sz w:val="24"/>
          <w:szCs w:val="24"/>
        </w:rPr>
        <w:t>х сфер</w:t>
      </w:r>
      <w:r w:rsidRPr="0016344A">
        <w:rPr>
          <w:rFonts w:ascii="Times New Roman" w:hAnsi="Times New Roman" w:cs="Times New Roman"/>
          <w:sz w:val="24"/>
          <w:szCs w:val="24"/>
        </w:rPr>
        <w:t xml:space="preserve"> и направлени</w:t>
      </w:r>
      <w:r w:rsidR="005E4DCB">
        <w:rPr>
          <w:rFonts w:ascii="Times New Roman" w:hAnsi="Times New Roman" w:cs="Times New Roman"/>
          <w:sz w:val="24"/>
          <w:szCs w:val="24"/>
        </w:rPr>
        <w:t>й</w:t>
      </w:r>
      <w:r w:rsidRPr="0016344A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EC3">
        <w:rPr>
          <w:rFonts w:ascii="Times New Roman" w:hAnsi="Times New Roman" w:cs="Times New Roman"/>
          <w:sz w:val="24"/>
          <w:szCs w:val="24"/>
        </w:rPr>
        <w:t>Управления социального 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6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9E1"/>
    <w:rsid w:val="0016344A"/>
    <w:rsid w:val="001D2421"/>
    <w:rsid w:val="002B4C7E"/>
    <w:rsid w:val="003D3DA2"/>
    <w:rsid w:val="004B5EC3"/>
    <w:rsid w:val="00502A24"/>
    <w:rsid w:val="005369E1"/>
    <w:rsid w:val="005E4DCB"/>
    <w:rsid w:val="00C37A45"/>
    <w:rsid w:val="00D1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CA0F"/>
  <w15:chartTrackingRefBased/>
  <w15:docId w15:val="{7B18C342-AAB0-4AD8-A8E9-2EEA113B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Александровна Абашева</dc:creator>
  <cp:keywords/>
  <dc:description/>
  <cp:lastModifiedBy>Рогалева Марина Николаевна</cp:lastModifiedBy>
  <cp:revision>2</cp:revision>
  <dcterms:created xsi:type="dcterms:W3CDTF">2023-04-24T07:53:00Z</dcterms:created>
  <dcterms:modified xsi:type="dcterms:W3CDTF">2023-04-24T07:53:00Z</dcterms:modified>
</cp:coreProperties>
</file>