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928" w:rsidRDefault="00C15928" w:rsidP="00C159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выполнении Плана </w:t>
      </w:r>
      <w:r w:rsidR="003D669D">
        <w:rPr>
          <w:rFonts w:ascii="Times New Roman" w:hAnsi="Times New Roman" w:cs="Times New Roman"/>
          <w:sz w:val="28"/>
          <w:szCs w:val="28"/>
        </w:rPr>
        <w:t>работы</w:t>
      </w:r>
      <w:r w:rsidR="006556C6">
        <w:rPr>
          <w:rFonts w:ascii="Times New Roman" w:hAnsi="Times New Roman" w:cs="Times New Roman"/>
          <w:sz w:val="28"/>
          <w:szCs w:val="28"/>
        </w:rPr>
        <w:t xml:space="preserve"> </w:t>
      </w:r>
      <w:r w:rsidR="003D669D">
        <w:rPr>
          <w:rFonts w:ascii="Times New Roman" w:hAnsi="Times New Roman" w:cs="Times New Roman"/>
          <w:sz w:val="28"/>
          <w:szCs w:val="28"/>
        </w:rPr>
        <w:t xml:space="preserve">Комитета имущественных отношений Санкт-Петербурга </w:t>
      </w:r>
      <w:r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</w:t>
      </w:r>
      <w:r w:rsidR="003D669D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19557F">
        <w:rPr>
          <w:rFonts w:ascii="Times New Roman" w:hAnsi="Times New Roman" w:cs="Times New Roman"/>
          <w:sz w:val="28"/>
          <w:szCs w:val="28"/>
        </w:rPr>
        <w:t xml:space="preserve">учреждениях и предприятиях </w:t>
      </w:r>
      <w:r>
        <w:rPr>
          <w:rFonts w:ascii="Times New Roman" w:hAnsi="Times New Roman" w:cs="Times New Roman"/>
          <w:sz w:val="28"/>
          <w:szCs w:val="28"/>
        </w:rPr>
        <w:t>на 2018-2022 годы за 20</w:t>
      </w:r>
      <w:r w:rsidR="00130C71">
        <w:rPr>
          <w:rFonts w:ascii="Times New Roman" w:hAnsi="Times New Roman" w:cs="Times New Roman"/>
          <w:sz w:val="28"/>
          <w:szCs w:val="28"/>
        </w:rPr>
        <w:t>2</w:t>
      </w:r>
      <w:r w:rsidR="005954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C15928" w:rsidRDefault="00C15928">
      <w:pPr>
        <w:pStyle w:val="ConsPlusNormal"/>
        <w:ind w:firstLine="540"/>
        <w:jc w:val="both"/>
      </w:pPr>
    </w:p>
    <w:tbl>
      <w:tblPr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070"/>
        <w:gridCol w:w="9072"/>
        <w:gridCol w:w="56"/>
      </w:tblGrid>
      <w:tr w:rsidR="000039EA" w:rsidRPr="003B6ADD" w:rsidTr="00860364">
        <w:tc>
          <w:tcPr>
            <w:tcW w:w="737" w:type="dxa"/>
          </w:tcPr>
          <w:p w:rsidR="000039EA" w:rsidRPr="003B6ADD" w:rsidRDefault="0000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70" w:type="dxa"/>
          </w:tcPr>
          <w:p w:rsidR="000039EA" w:rsidRPr="003B6ADD" w:rsidRDefault="0000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128" w:type="dxa"/>
            <w:gridSpan w:val="2"/>
          </w:tcPr>
          <w:p w:rsidR="000039EA" w:rsidRPr="003B6ADD" w:rsidRDefault="0000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</w:t>
            </w:r>
          </w:p>
        </w:tc>
      </w:tr>
      <w:tr w:rsidR="000039EA" w:rsidRPr="003B6ADD" w:rsidTr="00860364">
        <w:tc>
          <w:tcPr>
            <w:tcW w:w="737" w:type="dxa"/>
          </w:tcPr>
          <w:p w:rsidR="000039EA" w:rsidRPr="003B6ADD" w:rsidRDefault="0000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0" w:type="dxa"/>
          </w:tcPr>
          <w:p w:rsidR="000039EA" w:rsidRPr="003B6ADD" w:rsidRDefault="0000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28" w:type="dxa"/>
            <w:gridSpan w:val="2"/>
          </w:tcPr>
          <w:p w:rsidR="000039EA" w:rsidRPr="003B6ADD" w:rsidRDefault="000039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39EA" w:rsidRPr="003B6ADD" w:rsidTr="00D86F48">
        <w:trPr>
          <w:gridAfter w:val="1"/>
          <w:wAfter w:w="56" w:type="dxa"/>
        </w:trPr>
        <w:tc>
          <w:tcPr>
            <w:tcW w:w="14879" w:type="dxa"/>
            <w:gridSpan w:val="3"/>
          </w:tcPr>
          <w:p w:rsidR="000039EA" w:rsidRPr="003B6ADD" w:rsidRDefault="000039E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19557F" w:rsidRPr="003B6ADD" w:rsidTr="00860364">
        <w:tc>
          <w:tcPr>
            <w:tcW w:w="737" w:type="dxa"/>
          </w:tcPr>
          <w:p w:rsidR="0019557F" w:rsidRPr="003B6ADD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70" w:type="dxa"/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Организация совещаний и обучающих мероприятий по противодействию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коррупции с руководителями (заместителями руководителей) и должностными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лицами, ответственными за профилактику коррупционных и иных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правонарушений, СПб ГУП «ГУИОН», СПб ГБУ «ГУКО», СПб ГКУ «Имущество</w:t>
            </w:r>
          </w:p>
          <w:p w:rsidR="0019557F" w:rsidRPr="003B6ADD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СПб».</w:t>
            </w:r>
          </w:p>
        </w:tc>
        <w:tc>
          <w:tcPr>
            <w:tcW w:w="9128" w:type="dxa"/>
            <w:gridSpan w:val="2"/>
            <w:vMerge w:val="restart"/>
          </w:tcPr>
          <w:p w:rsidR="007310FD" w:rsidRDefault="007310FD" w:rsidP="007310FD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17.06.2022 в рамках проведения проверки СПб ГБУ «ГУКО» главным специалистом – юрисконсультом Отдела по вопросам государственной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кадров Комитета проведено внеплановое совещание с заместителем директора Учреждения (должностное лицо, ответственное за профилактику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иных правонарушений) и начальником сектора правового сопровождения Учреждения (ответственный за организацию взаимодействия и оперативного обмена информацией </w:t>
            </w:r>
            <w:r w:rsidR="00FC18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ГУ МВД России по Санкт-Петербургу и Ленинградской области), на котором даны рекомендации по реализации антикоррупционной политики в СПб ГБУ «ГУКО», «Плана работы Комитета по противодействию коррупции в подведомственных учреждениях и организациях на 2018-2022 годы» и оформлению информационных стендов в зоне ожидания/приема граждан и дополнением их информации о почтовых адресах, адресах электронной почты и номерах телефонов, по которым граждане могут сообщить о фактах коррупционного поведения работников СПб ГБУ «ГУКО».</w:t>
            </w:r>
          </w:p>
          <w:p w:rsidR="007310FD" w:rsidRDefault="007310FD" w:rsidP="007310FD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02.12.2022 проведено совещание (обучающее мероприятие) с должностными лицами, ответственными за профилактику коррупционных и иных правонарушений подведомственных Комитету организаций на тему «Противодействие коррупции».</w:t>
            </w:r>
          </w:p>
          <w:p w:rsidR="0019557F" w:rsidRPr="003B6ADD" w:rsidRDefault="007310FD" w:rsidP="007310FD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сотрудники учреждений, подведомственных Комитету принимали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семинарах, организованных Отделом по вопросам государственной службы и кадров 10.03.2022 и 16.12.2022.</w:t>
            </w:r>
          </w:p>
        </w:tc>
      </w:tr>
      <w:tr w:rsidR="0019557F" w:rsidRPr="003B6ADD" w:rsidTr="00860364">
        <w:tc>
          <w:tcPr>
            <w:tcW w:w="737" w:type="dxa"/>
          </w:tcPr>
          <w:p w:rsidR="0019557F" w:rsidRPr="003B6ADD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070" w:type="dxa"/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Доведение до руководства СПб ГУП «ГУИОН», СПб ГБУ «ГУКО»,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ГКУ «Имущество Санкт-Петербурга», СПб ГБУ «АРИК СПб» и АО «Фонд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имущества Санкт-Петербурга» правовых актов, направленных на противодействие</w:t>
            </w:r>
          </w:p>
          <w:p w:rsidR="0019557F" w:rsidRPr="003B6ADD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коррупции.</w:t>
            </w:r>
          </w:p>
        </w:tc>
        <w:tc>
          <w:tcPr>
            <w:tcW w:w="9128" w:type="dxa"/>
            <w:gridSpan w:val="2"/>
            <w:vMerge/>
          </w:tcPr>
          <w:p w:rsidR="0019557F" w:rsidRPr="003B6ADD" w:rsidRDefault="0019557F" w:rsidP="00667C0A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9EA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bottom w:val="single" w:sz="4" w:space="0" w:color="auto"/>
            </w:tcBorders>
          </w:tcPr>
          <w:p w:rsidR="000039EA" w:rsidRPr="003B6ADD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Представление отчётов в Комитет имущественных отношений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(далее - Комитет) о </w:t>
            </w:r>
            <w:bookmarkStart w:id="0" w:name="_GoBack"/>
            <w:bookmarkEnd w:id="0"/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деятельности СПб ГУП «ГУИОН»,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ГБУ «ГУКО», СПб ГКУ «Имущество Санкт-Петербурга», СПб ГБУ «АРИК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СПб» и АО «Фонд имущества Санкт-Петербурга» в соответствии с действующим</w:t>
            </w:r>
          </w:p>
          <w:p w:rsidR="000039EA" w:rsidRPr="003B6ADD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законодательством, в том числе в сфере реализации антикоррупционной политики.</w:t>
            </w:r>
          </w:p>
        </w:tc>
        <w:tc>
          <w:tcPr>
            <w:tcW w:w="9128" w:type="dxa"/>
            <w:gridSpan w:val="2"/>
            <w:tcBorders>
              <w:bottom w:val="single" w:sz="4" w:space="0" w:color="auto"/>
            </w:tcBorders>
          </w:tcPr>
          <w:p w:rsidR="000039EA" w:rsidRPr="003B6ADD" w:rsidRDefault="00FB7A9F" w:rsidP="00913EC0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Отчеты предоставляются подведомственными организациями в </w:t>
            </w:r>
            <w:r w:rsidR="00041F1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</w:t>
            </w:r>
            <w:r w:rsidR="00913EC0">
              <w:rPr>
                <w:rFonts w:ascii="Times New Roman" w:hAnsi="Times New Roman" w:cs="Times New Roman"/>
                <w:sz w:val="24"/>
                <w:szCs w:val="24"/>
              </w:rPr>
              <w:t xml:space="preserve">мической безопасности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полугодие.</w:t>
            </w:r>
          </w:p>
        </w:tc>
      </w:tr>
      <w:tr w:rsidR="000039EA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0039EA" w:rsidRPr="00F75E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E7F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F75E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E7F">
              <w:rPr>
                <w:rFonts w:ascii="Times New Roman" w:hAnsi="Times New Roman" w:cs="Times New Roman"/>
                <w:sz w:val="24"/>
                <w:szCs w:val="24"/>
              </w:rPr>
              <w:t>Разработка (уточнение) административных регламентов СПб ГУП «ГУИОН»,</w:t>
            </w:r>
          </w:p>
          <w:p w:rsidR="0019557F" w:rsidRPr="00F75E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E7F">
              <w:rPr>
                <w:rFonts w:ascii="Times New Roman" w:hAnsi="Times New Roman" w:cs="Times New Roman"/>
                <w:sz w:val="24"/>
                <w:szCs w:val="24"/>
              </w:rPr>
              <w:t>СПб ГБУ «ГУКО», СПб ГКУ «Имущество Санкт-Петербурга», СПб ГБУ «АРИК</w:t>
            </w:r>
          </w:p>
          <w:p w:rsidR="000039EA" w:rsidRPr="00F75E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5E7F">
              <w:rPr>
                <w:rFonts w:ascii="Times New Roman" w:hAnsi="Times New Roman" w:cs="Times New Roman"/>
                <w:sz w:val="24"/>
                <w:szCs w:val="24"/>
              </w:rPr>
              <w:t>СПб» по предоставлению государственных услуг, в том числе, платных услуг.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bottom w:val="nil"/>
            </w:tcBorders>
          </w:tcPr>
          <w:p w:rsidR="000039EA" w:rsidRPr="003B6ADD" w:rsidRDefault="009625C8" w:rsidP="003B6ADD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E7F">
              <w:rPr>
                <w:rFonts w:ascii="Times New Roman" w:hAnsi="Times New Roman" w:cs="Times New Roman"/>
                <w:sz w:val="24"/>
                <w:szCs w:val="24"/>
              </w:rPr>
              <w:t>В 2021 году н</w:t>
            </w:r>
            <w:r w:rsidR="006D49CA" w:rsidRPr="00F75E7F">
              <w:rPr>
                <w:rFonts w:ascii="Times New Roman" w:hAnsi="Times New Roman" w:cs="Times New Roman"/>
                <w:sz w:val="24"/>
                <w:szCs w:val="24"/>
              </w:rPr>
              <w:t>е разрабатывались</w:t>
            </w:r>
            <w:r w:rsidRPr="00F75E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57F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643AA1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организаций, содержащих сведения</w:t>
            </w:r>
          </w:p>
          <w:p w:rsidR="0019557F" w:rsidRPr="00643AA1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о коррупции в СПб ГУП «ГУИОН», СПб ГБУ «ГУКО», СПб ГКУ «Имущество</w:t>
            </w:r>
          </w:p>
          <w:p w:rsidR="0019557F" w:rsidRPr="00643AA1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СПб», и направление информации о результатах рассмотрения обращений в Комитет по вопросам законности,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правопорядка и безопасности.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bottom w:val="nil"/>
            </w:tcBorders>
          </w:tcPr>
          <w:p w:rsidR="00860364" w:rsidRDefault="007310FD" w:rsidP="002E7237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0FD">
              <w:rPr>
                <w:rFonts w:ascii="Times New Roman" w:hAnsi="Times New Roman" w:cs="Times New Roman"/>
                <w:sz w:val="24"/>
                <w:szCs w:val="24"/>
              </w:rPr>
              <w:t>В отчетн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периоде было рассмотрено</w:t>
            </w:r>
            <w:r w:rsidRPr="007310FD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по вопросу возможных коррупционных проявлений в действиях </w:t>
            </w:r>
            <w:r w:rsidR="00FC180A">
              <w:rPr>
                <w:rFonts w:ascii="Times New Roman" w:hAnsi="Times New Roman" w:cs="Times New Roman"/>
                <w:sz w:val="24"/>
                <w:szCs w:val="24"/>
              </w:rPr>
              <w:t xml:space="preserve">временно исполняющего обязанности </w:t>
            </w:r>
            <w:r w:rsidRPr="007310F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СПб ГБУ «АРИК». Информация, изложенная в обращении по фактам коррупции, не подтвердилась. Установлено, что обращение от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 </w:t>
            </w:r>
            <w:r w:rsidRPr="007310FD">
              <w:rPr>
                <w:rFonts w:ascii="Times New Roman" w:hAnsi="Times New Roman" w:cs="Times New Roman"/>
                <w:sz w:val="24"/>
                <w:szCs w:val="24"/>
              </w:rPr>
              <w:t>подготовлено иным лицом</w:t>
            </w:r>
            <w:r w:rsidR="00FC1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FD">
              <w:rPr>
                <w:rFonts w:ascii="Times New Roman" w:hAnsi="Times New Roman" w:cs="Times New Roman"/>
                <w:sz w:val="24"/>
                <w:szCs w:val="24"/>
              </w:rPr>
              <w:t>с целью компрометации руководителя учреждения.</w:t>
            </w:r>
          </w:p>
          <w:p w:rsidR="007310FD" w:rsidRPr="003B6ADD" w:rsidRDefault="007310FD" w:rsidP="002E7237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7F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коррупционных проявлений 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ГУП «ГУИОН», СПб ГБУ «ГУКО», СПб ГКУ «Имущество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 в соответствии с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Санкт-Петербурга.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bottom w:val="nil"/>
            </w:tcBorders>
          </w:tcPr>
          <w:p w:rsidR="0019557F" w:rsidRPr="003B6ADD" w:rsidRDefault="00913EC0" w:rsidP="00FB7A9F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C0">
              <w:rPr>
                <w:rFonts w:ascii="Times New Roman" w:hAnsi="Times New Roman" w:cs="Times New Roman"/>
                <w:sz w:val="24"/>
                <w:szCs w:val="24"/>
              </w:rPr>
              <w:t>Управлением экономической безопасности</w:t>
            </w:r>
            <w:r w:rsidR="00FB7A9F"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</w:t>
            </w:r>
            <w:r w:rsidR="00FB7A9F" w:rsidRPr="00FB7A9F">
              <w:rPr>
                <w:rFonts w:ascii="Times New Roman" w:hAnsi="Times New Roman" w:cs="Times New Roman"/>
                <w:sz w:val="24"/>
                <w:szCs w:val="24"/>
              </w:rPr>
              <w:t>й основе проводится мониторинг коррупционных</w:t>
            </w:r>
            <w:r w:rsidR="00FB7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A9F" w:rsidRPr="00FB7A9F">
              <w:rPr>
                <w:rFonts w:ascii="Times New Roman" w:hAnsi="Times New Roman" w:cs="Times New Roman"/>
                <w:sz w:val="24"/>
                <w:szCs w:val="24"/>
              </w:rPr>
              <w:t>проявлений подведомственных предприятия, учреждений и организации.</w:t>
            </w:r>
          </w:p>
        </w:tc>
      </w:tr>
      <w:tr w:rsidR="0019557F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контроля за деятельностью СПб ГУП «ГУИОН»,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ГБУ «ГУКО», СПб ГКУ «Имущество Санкт-Петербурга», СПб ГБУ «АРИК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СПб» по реализации положений Федерального закона от 05.04.2013 № 44-ФЗ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603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контрактной системе в сфере закупок товаров, работ, услуг для обеспечения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нужд» (при поступлении в Комитет обращений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граждан, общественных объединений или объединений юридических лиц).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bottom w:val="nil"/>
            </w:tcBorders>
          </w:tcPr>
          <w:p w:rsidR="0019557F" w:rsidRPr="003B6ADD" w:rsidRDefault="007310FD" w:rsidP="007310FD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2022 году не поступали обращения граждан, общественных объединений, объединений юридических лиц по вопросу обеспечения проведения общественного контроля за деятельностью подведомственных учреждений по реализации положений Федерального закона от 05.04.2013 № 44-ФЗ.</w:t>
            </w:r>
          </w:p>
        </w:tc>
      </w:tr>
      <w:tr w:rsidR="0019557F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1.8. 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руководителями СПб ГБУ «ГУКО»,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ГКУ «Имущество Санкт-Петербурга», СПб ГБУ «АРИК СПб»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1955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своих доходах, об имуществе и обязательствах имущественного характера,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а также о доходах, об имуществе и обязательствах имущественного характера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своих супруги (супруга) и несовершеннолетних детей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законодательством.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bottom w:val="nil"/>
            </w:tcBorders>
          </w:tcPr>
          <w:p w:rsidR="00595442" w:rsidRDefault="00595442" w:rsidP="00595442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2 государственных учреждений Санкт-Петербурга, подведомственных Комитета, представили сведения о своих доходах,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обязательствах имущественного характера, а также сведений о доходах, об имуществе и обязательствах имущественного характера своих супруг и несовершеннолетних детей за отчетный 2021 год в соответствии с действующим законодательством.</w:t>
            </w:r>
          </w:p>
          <w:p w:rsidR="0019557F" w:rsidRPr="003B6ADD" w:rsidRDefault="00595442" w:rsidP="0059544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руководитель государственных учреждений Санкт-Петербурга, подведомственных Комитета, не представил сведения о своих доходах,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обязательствах имущественного характера, а также сведений о доходах, об имуществе и обязательствах имущественного характера своих супруг и несовершеннолетних детей за отчетный 2021 год в связи с увольнением в период декларационной кампании.</w:t>
            </w:r>
          </w:p>
        </w:tc>
      </w:tr>
      <w:tr w:rsidR="0019557F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 сведений о доходах, об имуществе и 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 руководителей СПб ГБУ «ГУКО»,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ГКУ «Имущество Санкт-Петербурга»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СПб ГБУ «АРИК СПб», их супруг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(супругов) и несовершеннолетних детей на официальном сайте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и веб-странице Комитета на официальном сайте Администрации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в сети «Интернет» в соответствии с законодательством.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bottom w:val="nil"/>
            </w:tcBorders>
          </w:tcPr>
          <w:p w:rsidR="0019557F" w:rsidRPr="003B6ADD" w:rsidRDefault="00595442" w:rsidP="003B6ADD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об имуществе и обязательствах имущественного характера руководителей государственных учреждений Санкт-Петербурга, подведомственных Комитету, а также их супруг и несовершеннолетних детей за период с 1 января 2021 года по 31 декабря 2021 года размещены на официальном сайте Комитета и веб-странице Комитета на официальном сайте Администрации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16.05.2022.</w:t>
            </w:r>
          </w:p>
        </w:tc>
      </w:tr>
      <w:tr w:rsidR="0019557F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едений о своих доходах, об имущ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характера, а также о доходах, об имуществе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 своих супруги (супруга)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95442" w:rsidRPr="0019557F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 xml:space="preserve"> детей в соответствии с действующим законодательством,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гражданами, претендующими на замещение должности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ГБУ «ГУКО», СПб ГКУ «Имущество Санкт-Петербурга», СПб ГБУ «АРИК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СПб» в соответствии с действующим законодательством.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bottom w:val="nil"/>
            </w:tcBorders>
          </w:tcPr>
          <w:p w:rsidR="0019557F" w:rsidRPr="003B6ADD" w:rsidRDefault="00C860B9" w:rsidP="001033E2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</w:t>
            </w:r>
            <w:r w:rsidR="001033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3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="001033E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1033E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Санкт-Петербурга, подведомственн</w:t>
            </w:r>
            <w:r w:rsidR="001033E2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Комитету, представил</w:t>
            </w:r>
            <w:r w:rsidR="001033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 и несовершеннолетних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действующим законодательством при назначении на должность.</w:t>
            </w:r>
          </w:p>
        </w:tc>
      </w:tr>
      <w:tr w:rsidR="0019557F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достоверности и полноты сведений о доходах,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характера, представляемых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гражданами, претендующими на замещение должностей руководителей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и руководителями СПб ГБУ «ГУКО», СПб ГКУ «Имущество Санкт-Петербурга»,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СПб ГБУ «АРИК СПб» в соответствии с действующим законодательством</w:t>
            </w:r>
          </w:p>
          <w:p w:rsidR="0019557F" w:rsidRPr="0019557F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57F">
              <w:rPr>
                <w:rFonts w:ascii="Times New Roman" w:hAnsi="Times New Roman" w:cs="Times New Roman"/>
                <w:sz w:val="24"/>
                <w:szCs w:val="24"/>
              </w:rPr>
              <w:t>Санкт-Петербурга.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bottom w:val="nil"/>
            </w:tcBorders>
          </w:tcPr>
          <w:p w:rsidR="0019557F" w:rsidRPr="003B6ADD" w:rsidRDefault="00595442" w:rsidP="003B6ADD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информацией полученной из Прокуратуры Санкт-Петербурга,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 также в рамках реализации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Федерального закона от 25.12.2008 № 273-ФЗ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«О противодействии коррупции»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Закона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06.06.2013 № 343-59 «О проверке достоверности и полноты сведений о доходах,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Санкт-Петербурга, и руководителями государственных учреждений Санкт-Петербурга» 14.06.2022 принято решение о проведении проверки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достоверности и полноты сведений о доходах, об имуществе и обязательствах имущественного характера, представленных руководителем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Санкт-Петербурга, подведомственного Комитету. По результатам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руководителю государственного учреждения Санкт-Петербурга, подведомственного Комитету применена мера ответственности  виде выговора.</w:t>
            </w:r>
          </w:p>
        </w:tc>
      </w:tr>
      <w:tr w:rsidR="0019557F" w:rsidRPr="003B6ADD" w:rsidTr="00860364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19557F" w:rsidRPr="00643AA1" w:rsidRDefault="0019557F" w:rsidP="00F10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070" w:type="dxa"/>
            <w:tcBorders>
              <w:top w:val="single" w:sz="4" w:space="0" w:color="auto"/>
              <w:bottom w:val="nil"/>
            </w:tcBorders>
          </w:tcPr>
          <w:p w:rsidR="0019557F" w:rsidRPr="00643AA1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СПб ГУП «ГУИОН», СПб ГБУ «ГУКО», СПб ГКУ «Имущество Санкт-Петербурга», СПб ГБУ «АРИК СПб» и АО «Фонд имущества Санкт-Петербурга» по взаимодействию с правоохранительными</w:t>
            </w:r>
          </w:p>
          <w:p w:rsidR="0019557F" w:rsidRPr="00643AA1" w:rsidRDefault="0019557F" w:rsidP="001955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органами.</w:t>
            </w:r>
          </w:p>
        </w:tc>
        <w:tc>
          <w:tcPr>
            <w:tcW w:w="9128" w:type="dxa"/>
            <w:gridSpan w:val="2"/>
            <w:tcBorders>
              <w:top w:val="single" w:sz="4" w:space="0" w:color="auto"/>
              <w:bottom w:val="nil"/>
            </w:tcBorders>
          </w:tcPr>
          <w:p w:rsidR="0019557F" w:rsidRPr="003B6ADD" w:rsidRDefault="00FB7A9F" w:rsidP="002E7237">
            <w:pPr>
              <w:pStyle w:val="ConsPlusNormal"/>
              <w:ind w:firstLine="5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E72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ЭБ не поступали запросы об оказании содействия по взаимодействию с правоохранительным и органами из подведомственных предприятия, учреждений и организации.</w:t>
            </w:r>
          </w:p>
        </w:tc>
      </w:tr>
      <w:tr w:rsidR="000039EA" w:rsidRPr="003B6ADD" w:rsidTr="00D86F48">
        <w:trPr>
          <w:gridAfter w:val="1"/>
          <w:wAfter w:w="56" w:type="dxa"/>
        </w:trPr>
        <w:tc>
          <w:tcPr>
            <w:tcW w:w="14879" w:type="dxa"/>
            <w:gridSpan w:val="3"/>
            <w:tcBorders>
              <w:top w:val="single" w:sz="4" w:space="0" w:color="auto"/>
            </w:tcBorders>
          </w:tcPr>
          <w:p w:rsidR="000039EA" w:rsidRPr="003B6ADD" w:rsidRDefault="0019557F" w:rsidP="00C860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860B9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0B9">
              <w:rPr>
                <w:rFonts w:ascii="Times New Roman" w:hAnsi="Times New Roman" w:cs="Times New Roman"/>
                <w:sz w:val="24"/>
                <w:szCs w:val="24"/>
              </w:rPr>
              <w:t xml:space="preserve">за деятельностью 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>в ГУ и ГУП</w:t>
            </w:r>
          </w:p>
        </w:tc>
      </w:tr>
      <w:tr w:rsidR="00860364" w:rsidRPr="003B6ADD" w:rsidTr="00595442">
        <w:trPr>
          <w:trHeight w:val="4031"/>
        </w:trPr>
        <w:tc>
          <w:tcPr>
            <w:tcW w:w="737" w:type="dxa"/>
          </w:tcPr>
          <w:p w:rsidR="00860364" w:rsidRPr="003B6ADD" w:rsidRDefault="0086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3B6A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070" w:type="dxa"/>
          </w:tcPr>
          <w:p w:rsidR="00860364" w:rsidRPr="00643AA1" w:rsidRDefault="00860364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антикоррупционной политики в деятельности СПб ГУП «ГУИОН», СПб ГБУ «ГУКО», СПб ГКУ «Имущество</w:t>
            </w:r>
          </w:p>
          <w:p w:rsidR="00860364" w:rsidRPr="001933E9" w:rsidRDefault="00860364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3AA1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СПб».</w:t>
            </w:r>
          </w:p>
        </w:tc>
        <w:tc>
          <w:tcPr>
            <w:tcW w:w="9128" w:type="dxa"/>
            <w:gridSpan w:val="2"/>
            <w:vMerge w:val="restart"/>
          </w:tcPr>
          <w:p w:rsidR="006D49CA" w:rsidRDefault="006D49CA" w:rsidP="0086036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распоряжением </w:t>
            </w:r>
            <w:r w:rsidR="00913EC0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10-р от 09.02.2018 «О Плане работы Комитета имущественных отношений Санкт-Петербурга по противодействию коррупции в подведомственных учреждениях и организациях на 2018 – 2022 годы» контроль осуществляется </w:t>
            </w:r>
            <w:r w:rsidR="00595442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4812A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5954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экономической безопасности.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целях исполнения п. 3.9. Плана мероприятий по противодействию коррупции в Комитете имущественных отношений Санкт-Петербурга на 2018-2022 годы и пунктов 2.1, 2.2 Плана работы Комитета имущественных отношений Санкт-Петербурга по противодействию коррупции в подведомственных учреждениях и организациях на 2018-2022 годы, утвержденного распоряжением Комитета от 09.02.2018 № 10-р (в редакции распоряжения от 10.03.2022 № 21-р) Управлением экономической безопасности у Учреждений запрошена информация о реализации положений статьи 13.3 Федерального закона.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ходе анализа представленной подведомственными организациями информации установлено, что в 2022 году: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подведомственных организациях приказами назначены должностные лица, ответственные за профилактику коррупционных и иных правонарушений, сформированы Комиссии по противодействию коррупции, в отчетном периоде проведены заседания указанных Комиссий.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 СПб ГБУ «ГУИОН» и СПб ГБУ «АРИК», в связи с проведенными организационно-штатными мероприятиями, приказами от 01.03.2022 № 090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и от 01.03.2022 № 23-О соответственно, определены должностные лица, ответственные за реализацию антикоррупционной политики и профилактику коррупционных нарушений.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СПб ГБУ «ГУИОН» приказами от 01.03.2022 № 087, от 04.05.2022 № 154 утверждены состав и положение о Комиссии по противодействию коррупции.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Вышеуказанные приказы размещены СПб ГБУ «ГУИОН» на официальном сайте.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СПб ГБУ «ГУИОН» приказом от 11.08.2022 № 258 утверждена антикоррупционная политика учреждения.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Подведомственными организациями введены кодексы этики работников, практикуются стандарты, направленные на обеспечение добросовестной работы сотрудниками, проводятся работы по мониторингу исполнения работниками своих обязанностей.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В связи с проведенными организационно-штатными мероприятиями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СПб ГБУ «ГУИОН» приказом от 12.04.2022 № 128 введен в действие Кодекс этики и служебного поведения работников.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СПб ГКУ «Имущество Санкт-Петербурга» утвержден приказ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от 08.06.2022 № 138-к «О порядке уведомления работодателя о фактах обращения в целях склонения работников СПб ГКУ «Имущество Санкт-Петербурга»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к совершению коррупционных правонарушений», оформлен Журнал регистрации уведомлений о фактах обращения в целях склонения работников учреждения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к совершению коррупционных правонарушений.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СПб ГБУ «ГУКО» приказом от 11.04.2022 № 44-п и в СПб ГБУ «ГУИОН» приказом от 15.03.2022 № 099 утверждены перечни должностей, замещение которых связано с коррупционными рисками.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Вышеуказанные приказы размещены СПб ГБУ «ГУИОН», СПб ГКУ «Имущество Санкт-Петербурга», СПб ГБУ «ГУКО» на официальных сайтах.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СПб ГКУ «Имущество Санкт-Петербурга» приказом от 20.12.2022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№ 471-к  установлен перечень должностей, замещение которых связано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с коррупционными рисками.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 проведенном СПБ ГБУ «ГУИОН» 16.12.2022 заседании Комиссии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по противодействию коррупции утвержден актуализированный перечень должностей, замещение которых связано с коррупционными рисками.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. В подведомственных учреждениях в отчетном периоде случаев возникновения конфликта интересов не зафиксировано, уведомлений от сотрудников о фактах склонения их со стороны каких-либо лиц к совершению коррупционных нарушений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не поступало.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СПб ГКУ «Имущество Санкт-Петербурга» приказом от 23.09.2022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№ 329-к, СПб ГБУ «ГУКО» приказом от 16.12.2022 № 155-п утверждены положения о конфликте интересов. 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 проведенном 25.11.2022 заседании Комиссии по противодействию коррупции в СПб ГКУ «Имущество Санкт-Петербурга» рассмотрена ситуация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о возможном возникновении конфликта интересов у сотрудников районного агентства учреждения. Комиссией установлено, что личная заинтересованность, основанная на отношениях близкого свойства, может привести к возникновению конфликта интересов, сотрудникам рекомендовано принять меры по недопущению его возникновения.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5.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Подведомственными организациями принимаются меры по недопущению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составления неофициальной отчетности и использования поддельных документов,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br/>
              <w:t xml:space="preserve">в том числе изданы нормативно-правовые документы, направленные на недопущение составления неофициальной отчетности и использования поддельных документов: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br/>
              <w:t xml:space="preserve">в СПб ГБУ «ГУИОН» приказ от 04.07.2022 № 215, в СПб ГКУ «Имущество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br/>
              <w:t>Санкт-Петербурга» приказ от 20.12.2022 № 130-Д, в СПб ГБУ «ГУКО» приказ от 16.12.2022 № 156-п, в СПб ГБУ «АРИК» приказ от 23.11.2022 № 101-О.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помещениях подведомственных организаций размещены информационные материалы (плакаты, стенды, памятки) антикоррупционной направленности, в том числе размещены сведения о почтовых адресах, адресах электронной почты и номерах телефонов, по которым граждане могут сообщить о фактах коррупционного поведения работников государственного учреждения или организации.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 территории СПб ГБУ «ГУКО» и в районных Агентствах имущественных отношений СПб ГКУ «Имущество Санкт-Петербурга» установлена система видеонаблюдения.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7.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отчетном периоде в СПб ГКУ «Имущество Санкт-Петербурга» проведена работа по анкетированию граждан, получающих государственные услуги в учреждении.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СПб ГБУ «ГУИОН»</w:t>
            </w:r>
            <w:r>
              <w:rPr>
                <w:rFonts w:ascii="Times New Roman" w:hAnsi="Times New Roman"/>
                <w:sz w:val="24"/>
                <w:szCs w:val="28"/>
                <w:lang w:bidi="ru-RU"/>
              </w:rPr>
              <w:t xml:space="preserve"> проводилась работа по проведению мониторинга исполнения трудовых обязанностей работниками, а также анализ качества оказанных заказчиком услуг путём распространения анкет.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8.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Учреждениях производится ознакомление принимаемых на работу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с действующими нормативными актами в сфере противодействия коррупции.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Учреждениями организовано ознакомление всех работников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с представленными Комитетом: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 обзором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от марта 2022 года;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 обзорами практики применения законодательства РФ о противодействии коррупции по вопросам предотвращения и урегулирования конфликта интересов.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9.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СПб ГБУ «ГУИОН» в период с марта по декабрь 2022 года в качестве заказчика по Федеральному закону от 05.04.2013 № 44-ФЗ проведено 16 закупок малого объема, из которых 14 (87,5% от общего числа указанных закупок) посредством электронного магазина Автоматизированной информационной системы государственных закупок Санкт-Петербурга (далее - АИСГЗ).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В 4 квартале СПб ГБУ «АРИК» посредством АИСГЗ в качестве заказчика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по Федеральному закону от 05.04.2013 № 44-ФЗ проведено 4 закупки (100%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от общего числа закупок за указанный период).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Подведомственными организациями в рамках компетенции, организовано рабочее взаимодействие с правоохранительными органами.</w:t>
            </w:r>
          </w:p>
          <w:p w:rsidR="00595442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При этом, в ходе проведенной Комитетом плановой выездной проверки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СПб ГБУ «АРИК» по вопросу деятельности в сфере профилактики правонарушений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в Санкт-Петербурге установлено, что работа в данной сфере проведена не в полном объеме, деятельность Учреждения по профилактике правонарушений Комиссией признана недостаточной.</w:t>
            </w:r>
          </w:p>
          <w:p w:rsidR="00860364" w:rsidRPr="003B6ADD" w:rsidRDefault="00595442" w:rsidP="0059544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проведенной Комитетом плановой выездной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СПб ГКУ «Имущество Санкт-Петербурга» по вопросу деятельности в сфере профилактики правонарушений в Санкт-Петербурге выявлен ряд замечаний. Учреждением проводится работа по их устранению.</w:t>
            </w:r>
          </w:p>
        </w:tc>
      </w:tr>
      <w:tr w:rsidR="00860364" w:rsidRPr="003B6ADD" w:rsidTr="00860364">
        <w:trPr>
          <w:trHeight w:val="4456"/>
        </w:trPr>
        <w:tc>
          <w:tcPr>
            <w:tcW w:w="737" w:type="dxa"/>
          </w:tcPr>
          <w:p w:rsidR="00860364" w:rsidRPr="003B6ADD" w:rsidRDefault="00860364" w:rsidP="0086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070" w:type="dxa"/>
          </w:tcPr>
          <w:p w:rsidR="00860364" w:rsidRPr="00C860B9" w:rsidRDefault="00860364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деятельности СПб ГУП «ГУИОП», СПб ГБУ</w:t>
            </w:r>
          </w:p>
          <w:p w:rsidR="00860364" w:rsidRPr="00C860B9" w:rsidRDefault="00860364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«ГУКО», СПб ГКУ «Имущество Санкт-Петербурга» СПб ГБУ «АРИК СПб» и АО</w:t>
            </w:r>
          </w:p>
          <w:p w:rsidR="00860364" w:rsidRPr="00C860B9" w:rsidRDefault="00860364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«Фонд имущества Санкт-Петербурга» по реализации положений статьи 13.3</w:t>
            </w:r>
          </w:p>
          <w:p w:rsidR="00860364" w:rsidRPr="003B6ADD" w:rsidRDefault="00860364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противодействии коррупции» путем запроса отчета.</w:t>
            </w:r>
          </w:p>
        </w:tc>
        <w:tc>
          <w:tcPr>
            <w:tcW w:w="9128" w:type="dxa"/>
            <w:gridSpan w:val="2"/>
            <w:vMerge/>
          </w:tcPr>
          <w:p w:rsidR="00860364" w:rsidRPr="00C264F2" w:rsidRDefault="00860364" w:rsidP="00E448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0B9" w:rsidRPr="003B6ADD" w:rsidTr="00860364">
        <w:tc>
          <w:tcPr>
            <w:tcW w:w="737" w:type="dxa"/>
          </w:tcPr>
          <w:p w:rsidR="00C860B9" w:rsidRPr="003B6ADD" w:rsidRDefault="00C860B9" w:rsidP="00860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603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0" w:type="dxa"/>
          </w:tcPr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комиссий по противодействию коррупции образованных</w:t>
            </w:r>
          </w:p>
          <w:p w:rsidR="00C860B9" w:rsidRPr="003B6ADD" w:rsidRDefault="00C860B9" w:rsidP="006E06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в СПб ГУН «ГУИОН», СПб ГБУ «ГУКО», СПб ГКУ «Имущество</w:t>
            </w:r>
            <w:r w:rsidR="006E0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Санкт-Петербурга» СПб ГБУ «АРИК СПб».</w:t>
            </w:r>
          </w:p>
        </w:tc>
        <w:tc>
          <w:tcPr>
            <w:tcW w:w="9128" w:type="dxa"/>
            <w:gridSpan w:val="2"/>
          </w:tcPr>
          <w:p w:rsidR="00860364" w:rsidRDefault="00595442" w:rsidP="00860364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442">
              <w:rPr>
                <w:rFonts w:ascii="Times New Roman" w:hAnsi="Times New Roman" w:cs="Times New Roman"/>
                <w:sz w:val="24"/>
                <w:szCs w:val="24"/>
              </w:rPr>
              <w:t>В 2022 году сотрудники Управления экономической безопасности и Отдела по вопросам государственной службы и кадров Комитета принимали участие в заседаниях Комиссий по противодействию коррупции, состоявшихся 18.04.2022 в СПб ГБУ «АРИК», 16.06.2022, 25.11.2022 в СПб ГКУ «Имущество Санкт-Петербурга», а также 17.06.2022 сотрудник Отдела по вопросам государственной службы и кадров Комитета принял участие в заседании Комиссии по противодействию коррупции СПб ГБУ «ГУКО», 16.12.2022 сотрудник Управления экономической безопасности приня</w:t>
            </w:r>
            <w:r w:rsidR="00A44C6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95442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заседании комиссии по противодействию коррупции в СПБ ГБУ «ГУИОН».</w:t>
            </w:r>
          </w:p>
          <w:p w:rsidR="00C860B9" w:rsidRDefault="00C860B9" w:rsidP="00860364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60B9" w:rsidRPr="003B6ADD" w:rsidTr="00860364">
        <w:tc>
          <w:tcPr>
            <w:tcW w:w="737" w:type="dxa"/>
          </w:tcPr>
          <w:p w:rsidR="00C860B9" w:rsidRPr="003B6ADD" w:rsidRDefault="00C860B9" w:rsidP="00643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43A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0" w:type="dxa"/>
          </w:tcPr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деятельности СПб ГУП «ГУИОН», СПб ГБУ «ГУКО»,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СПб ГКУ «Имущество Санкт-Петербурга» СПб ГБУ «АРИК СПб».</w:t>
            </w:r>
          </w:p>
        </w:tc>
        <w:tc>
          <w:tcPr>
            <w:tcW w:w="9128" w:type="dxa"/>
            <w:gridSpan w:val="2"/>
          </w:tcPr>
          <w:p w:rsidR="00595442" w:rsidRPr="00595442" w:rsidRDefault="00595442" w:rsidP="00A44C62">
            <w:pPr>
              <w:spacing w:after="0" w:line="240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приказа Комитета от 24.05.2022 № 67-п УЭБ проведена плановая выездная проверка СПб ГБУ «АРИК» за период с 01.01.2021 по 31.03.2022 по вопросу деятельности в сфере профилактики правонарушений в Санкт-Петербурге. Уведомление от 15.06.2022, содержащее выявленные нарушения и предложения по их устранению, направлено в учреждение. Замечания учреждением устранены.</w:t>
            </w:r>
          </w:p>
          <w:p w:rsidR="00595442" w:rsidRPr="00595442" w:rsidRDefault="00595442" w:rsidP="00A44C62">
            <w:pPr>
              <w:spacing w:after="0" w:line="240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Комитета от 17.05.2022 № 56-п назначена фактическая тематическая плановая проверка СПб ГБУ «ГУКО» за период с 01.01.2021 по 31.03.2022 по вопросу, </w:t>
            </w:r>
            <w:r w:rsidRPr="0059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том числе, </w:t>
            </w:r>
            <w:r w:rsidRPr="0059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соблюдения Учреждением законодательства о противодействии коррупции. </w:t>
            </w:r>
            <w:r w:rsidRPr="0059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проверки от 25.07.2022, содержащий выявленные нарушения и предложения по их устранению, направлен в учреждение. Замечания учреждением устранены.</w:t>
            </w:r>
          </w:p>
          <w:p w:rsidR="00595442" w:rsidRPr="00595442" w:rsidRDefault="00595442" w:rsidP="00A44C62">
            <w:pPr>
              <w:spacing w:after="0" w:line="240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основании приказа Комитета от 23.09.2022 № 126-п УЭБ проведена плановая выездная проверка СПб ГКУ «Имущество Санкт-Петербурга» за период с 01.01.2021 по 31.08.2022 по вопросу деятельности в сфере профилактики правонарушений в Санкт-Петербурге. Уведомление от 14.10.2022, содержащее выявленные нарушения и предложения по их устранению направлено в учреждение. Замечания учреждением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устранены.</w:t>
            </w:r>
          </w:p>
          <w:p w:rsidR="00595442" w:rsidRPr="00595442" w:rsidRDefault="00595442" w:rsidP="00A44C62">
            <w:pPr>
              <w:spacing w:after="0" w:line="240" w:lineRule="auto"/>
              <w:ind w:firstLine="5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Комитета от 14.11.2022 № 158-п назначена фактическая тематическая внеплановая проверка СПб ГБУ «ГУКО» за период с 01.04.2022 по 31.10.2022 по вопросу, в том числе, </w:t>
            </w:r>
            <w:r w:rsidRPr="0059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соблюдения Учреждением законодательства о противодействии коррупции. </w:t>
            </w:r>
            <w:r w:rsidRPr="0059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Проверка завершена 27.01.2023. </w:t>
            </w:r>
            <w:r w:rsidRPr="0059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от 06.03.2023, содержащий выявленные нарушения и предложения по их устранению направлен в учреждение.</w:t>
            </w:r>
          </w:p>
          <w:p w:rsidR="00595442" w:rsidRPr="00595442" w:rsidRDefault="00595442" w:rsidP="00A44C62">
            <w:pPr>
              <w:spacing w:after="0" w:line="240" w:lineRule="auto"/>
              <w:ind w:firstLine="5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в 2022 году сотрудник УЭБ принял участие</w:t>
            </w:r>
            <w:r w:rsidR="00A4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проверках соблюдения положений Федерального закона от 05.04.2013 № 44-ФЗ:</w:t>
            </w:r>
          </w:p>
          <w:p w:rsidR="00595442" w:rsidRPr="00595442" w:rsidRDefault="00595442" w:rsidP="00A44C62">
            <w:pPr>
              <w:spacing w:after="0" w:line="240" w:lineRule="auto"/>
              <w:ind w:firstLine="5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СПб ГБУ «АРИК» (приказ Комитета от 31.08.2022</w:t>
            </w:r>
            <w:r w:rsidR="00A44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116-п);</w:t>
            </w:r>
          </w:p>
          <w:p w:rsidR="00C860B9" w:rsidRDefault="00595442" w:rsidP="00A44C62">
            <w:pPr>
              <w:pStyle w:val="ConsPlusNormal"/>
              <w:ind w:firstLine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СПб ГБУ «ГУКО» (приказ Комитета от 16.12.2022</w:t>
            </w:r>
            <w:r w:rsidR="00A44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177-п).</w:t>
            </w:r>
          </w:p>
        </w:tc>
      </w:tr>
      <w:tr w:rsidR="00C860B9" w:rsidRPr="003B6ADD" w:rsidTr="00860364">
        <w:tc>
          <w:tcPr>
            <w:tcW w:w="737" w:type="dxa"/>
          </w:tcPr>
          <w:p w:rsidR="00C860B9" w:rsidRPr="003B6ADD" w:rsidRDefault="00C860B9" w:rsidP="00643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643A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70" w:type="dxa"/>
          </w:tcPr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Подготовка отчетов о выполнении мероприятий Плана работы Комитета</w:t>
            </w:r>
          </w:p>
          <w:p w:rsidR="00C860B9" w:rsidRPr="00C860B9" w:rsidRDefault="001933E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60B9" w:rsidRPr="00C860B9">
              <w:rPr>
                <w:rFonts w:ascii="Times New Roman" w:hAnsi="Times New Roman" w:cs="Times New Roman"/>
                <w:sz w:val="24"/>
                <w:szCs w:val="24"/>
              </w:rPr>
              <w:t>о противодействию коррупции в подведомственных организациях: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СПб ГУП «ГУИОН», СПб ГБУ «ГУКО», СПб ГКУ «Имущество</w:t>
            </w:r>
            <w:r w:rsidR="002E7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 и АО «Фонд имущества</w:t>
            </w:r>
          </w:p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Санкт-Петербурга».</w:t>
            </w:r>
          </w:p>
        </w:tc>
        <w:tc>
          <w:tcPr>
            <w:tcW w:w="9128" w:type="dxa"/>
            <w:gridSpan w:val="2"/>
          </w:tcPr>
          <w:p w:rsidR="00C860B9" w:rsidRDefault="001933E9" w:rsidP="00643AA1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о выполнении Плана работы Комитета 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в подведомственных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направляются в </w:t>
            </w:r>
            <w:r w:rsidR="00643A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ЭБ.</w:t>
            </w:r>
          </w:p>
        </w:tc>
      </w:tr>
      <w:tr w:rsidR="00C860B9" w:rsidRPr="003B6ADD" w:rsidTr="00860364">
        <w:tc>
          <w:tcPr>
            <w:tcW w:w="737" w:type="dxa"/>
          </w:tcPr>
          <w:p w:rsidR="00C860B9" w:rsidRPr="003B6ADD" w:rsidRDefault="00C860B9" w:rsidP="00643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43A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0" w:type="dxa"/>
          </w:tcPr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Привлечение к ответственности руководителей 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СПб ГУП «ГУИОН», СПб ГБУ «ГУКО», СПб ГКУ «Имущество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СПб», допустивших коррупционные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правонарушения.</w:t>
            </w:r>
          </w:p>
        </w:tc>
        <w:tc>
          <w:tcPr>
            <w:tcW w:w="9128" w:type="dxa"/>
            <w:gridSpan w:val="2"/>
          </w:tcPr>
          <w:p w:rsidR="00C860B9" w:rsidRDefault="001933E9" w:rsidP="00A44C62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 xml:space="preserve"> СПб ГУП «ГУИОН», СПб ГКУ «Имущество </w:t>
            </w:r>
            <w:r w:rsidR="00A44C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привлекались к ответственности за коррупционные правонарушения в связи с отсутствием оснований.</w:t>
            </w:r>
          </w:p>
        </w:tc>
      </w:tr>
      <w:tr w:rsidR="000039EA" w:rsidRPr="003B6ADD" w:rsidTr="00D86F48">
        <w:trPr>
          <w:gridAfter w:val="1"/>
          <w:wAfter w:w="56" w:type="dxa"/>
        </w:trPr>
        <w:tc>
          <w:tcPr>
            <w:tcW w:w="14879" w:type="dxa"/>
            <w:gridSpan w:val="3"/>
          </w:tcPr>
          <w:p w:rsidR="000039EA" w:rsidRPr="003B6ADD" w:rsidRDefault="00C860B9" w:rsidP="00C860B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персоналом</w:t>
            </w:r>
          </w:p>
        </w:tc>
      </w:tr>
      <w:tr w:rsidR="000039EA" w:rsidRPr="003B6ADD" w:rsidTr="00860364">
        <w:tc>
          <w:tcPr>
            <w:tcW w:w="737" w:type="dxa"/>
          </w:tcPr>
          <w:p w:rsidR="000039EA" w:rsidRPr="003B6ADD" w:rsidRDefault="00C86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070" w:type="dxa"/>
          </w:tcPr>
          <w:p w:rsidR="00C860B9" w:rsidRPr="00C860B9" w:rsidRDefault="00C860B9" w:rsidP="00C86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Определение должностных лиц, ответственных за профилактику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коррупционн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 xml:space="preserve"> и ин</w:t>
            </w:r>
            <w:r w:rsidR="008E4EC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в СПб ГУП «ГУИОН»,</w:t>
            </w:r>
          </w:p>
          <w:p w:rsidR="000039EA" w:rsidRPr="003B6ADD" w:rsidRDefault="00C860B9" w:rsidP="001933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СПб ГБУ «ГУКО», СПб ГКУ «Имущество Санкт-Петербурга»,</w:t>
            </w:r>
            <w:r w:rsidR="00193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0B9">
              <w:rPr>
                <w:rFonts w:ascii="Times New Roman" w:hAnsi="Times New Roman" w:cs="Times New Roman"/>
                <w:sz w:val="24"/>
                <w:szCs w:val="24"/>
              </w:rPr>
              <w:t>СПб ГБУ «АРИК СПб».</w:t>
            </w:r>
          </w:p>
        </w:tc>
        <w:tc>
          <w:tcPr>
            <w:tcW w:w="9128" w:type="dxa"/>
            <w:gridSpan w:val="2"/>
          </w:tcPr>
          <w:p w:rsidR="000039EA" w:rsidRPr="003B6ADD" w:rsidRDefault="001933E9" w:rsidP="002E7237">
            <w:pPr>
              <w:pStyle w:val="ConsPlusNormal"/>
              <w:ind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 xml:space="preserve">В СПб ГУП «ГУИОН», СПб ГБУ «ГУКО», СПб ГКУ «Имущество </w:t>
            </w:r>
            <w:r w:rsidR="00913E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«АРИК» приказами назначены должностные лица, ответственные за профилактику корру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пционных и иных правонарушений.</w:t>
            </w:r>
          </w:p>
        </w:tc>
      </w:tr>
      <w:tr w:rsidR="000039EA" w:rsidRPr="003B6ADD" w:rsidTr="00860364">
        <w:tc>
          <w:tcPr>
            <w:tcW w:w="737" w:type="dxa"/>
          </w:tcPr>
          <w:p w:rsidR="000039EA" w:rsidRPr="003B6ADD" w:rsidRDefault="00C860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9EA" w:rsidRPr="003B6AD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070" w:type="dxa"/>
          </w:tcPr>
          <w:p w:rsidR="008E4EC3" w:rsidRPr="008E4EC3" w:rsidRDefault="008E4EC3" w:rsidP="008E4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предотвращении и урегулировании случаев конфликта</w:t>
            </w:r>
          </w:p>
          <w:p w:rsidR="008E4EC3" w:rsidRPr="008E4EC3" w:rsidRDefault="008E4EC3" w:rsidP="008E4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интересов в СПб ГУП «ГУИОН», СПб ГБУ «ГУКО», СПб ГКУ «Имущество</w:t>
            </w:r>
          </w:p>
          <w:p w:rsidR="000039EA" w:rsidRPr="003B6ADD" w:rsidRDefault="008E4EC3" w:rsidP="008E4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Санкт-Петербурга», СПб ГБУ «АРИК СПб».</w:t>
            </w:r>
          </w:p>
        </w:tc>
        <w:tc>
          <w:tcPr>
            <w:tcW w:w="9128" w:type="dxa"/>
            <w:gridSpan w:val="2"/>
          </w:tcPr>
          <w:p w:rsidR="00A026A8" w:rsidRPr="00A026A8" w:rsidRDefault="00A026A8" w:rsidP="00A026A8">
            <w:pPr>
              <w:pStyle w:val="ConsPlusNormal"/>
              <w:ind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6A8">
              <w:rPr>
                <w:rFonts w:ascii="Times New Roman" w:hAnsi="Times New Roman" w:cs="Times New Roman"/>
                <w:sz w:val="24"/>
                <w:szCs w:val="24"/>
              </w:rPr>
              <w:t>При возникновении вопросов у руководителей, а также должностных лиц, ответственны</w:t>
            </w:r>
            <w:r w:rsidR="00913E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</w:t>
            </w:r>
            <w:r w:rsidR="00913EC0">
              <w:rPr>
                <w:rFonts w:ascii="Times New Roman" w:hAnsi="Times New Roman" w:cs="Times New Roman"/>
                <w:sz w:val="24"/>
                <w:szCs w:val="24"/>
              </w:rPr>
              <w:t>ений подведомственных Комитету У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чреждений, по организации работы по противодействию коррупции в подведомственных Комитету </w:t>
            </w:r>
            <w:r w:rsidR="00913E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t>чреждениях, оказывалась</w:t>
            </w:r>
            <w:r w:rsidR="00913EC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t>онсультационная помощь по средствам телефонной связи и электронной почты.</w:t>
            </w:r>
          </w:p>
          <w:p w:rsidR="000039EA" w:rsidRPr="003B6ADD" w:rsidRDefault="00A026A8" w:rsidP="00A44C62">
            <w:pPr>
              <w:pStyle w:val="ConsPlusNormal"/>
              <w:ind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связанные с 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t>предотвращени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6A8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C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</w:t>
            </w:r>
            <w:r w:rsidR="00A44C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4EC3" w:rsidRPr="003B6ADD" w:rsidTr="00860364">
        <w:tc>
          <w:tcPr>
            <w:tcW w:w="737" w:type="dxa"/>
          </w:tcPr>
          <w:p w:rsidR="008E4EC3" w:rsidRDefault="008E4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070" w:type="dxa"/>
          </w:tcPr>
          <w:p w:rsidR="008E4EC3" w:rsidRPr="008E4EC3" w:rsidRDefault="008E4EC3" w:rsidP="008E4E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комиссии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в Комитете вопросов, касающихся предотвращения или урегулирования конфликта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интересов работниками СПб ГУП «ГУИОН», СПб ГБУ «ГУКО»,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EC3">
              <w:rPr>
                <w:rFonts w:ascii="Times New Roman" w:hAnsi="Times New Roman" w:cs="Times New Roman"/>
                <w:sz w:val="24"/>
                <w:szCs w:val="24"/>
              </w:rPr>
              <w:t>СПб ГКУ «Имущество Санкт-Петербурга», СПб ГБУ «АРИК СПб».</w:t>
            </w:r>
          </w:p>
        </w:tc>
        <w:tc>
          <w:tcPr>
            <w:tcW w:w="9128" w:type="dxa"/>
            <w:gridSpan w:val="2"/>
          </w:tcPr>
          <w:p w:rsidR="008E4EC3" w:rsidRPr="003B6ADD" w:rsidRDefault="001933E9" w:rsidP="001933E9">
            <w:pPr>
              <w:pStyle w:val="ConsPlusNormal"/>
              <w:ind w:firstLine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а 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13EC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противодействию коррупции в Комитете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, касающи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33E9">
              <w:rPr>
                <w:rFonts w:ascii="Times New Roman" w:hAnsi="Times New Roman" w:cs="Times New Roman"/>
                <w:sz w:val="24"/>
                <w:szCs w:val="24"/>
              </w:rPr>
              <w:t>ся предотвращения или урегулирования конфликта интересов работниками СПб ГУП «ГУИОН», СПб ГБУ «ГУКО», СПб ГКУ «Имущество Санкт-Петербурга», СПб ГБУ «АРИК СПб»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рассматривались, в связи с отсутствием информации.</w:t>
            </w:r>
          </w:p>
        </w:tc>
      </w:tr>
    </w:tbl>
    <w:p w:rsidR="00416B3B" w:rsidRDefault="00416B3B"/>
    <w:sectPr w:rsidR="00416B3B" w:rsidSect="00520EDA">
      <w:headerReference w:type="default" r:id="rId7"/>
      <w:headerReference w:type="first" r:id="rId8"/>
      <w:pgSz w:w="16838" w:h="11906" w:orient="landscape"/>
      <w:pgMar w:top="993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F9" w:rsidRDefault="000D4EF9" w:rsidP="0062269F">
      <w:pPr>
        <w:spacing w:after="0" w:line="240" w:lineRule="auto"/>
      </w:pPr>
      <w:r>
        <w:separator/>
      </w:r>
    </w:p>
  </w:endnote>
  <w:endnote w:type="continuationSeparator" w:id="0">
    <w:p w:rsidR="000D4EF9" w:rsidRDefault="000D4EF9" w:rsidP="0062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F9" w:rsidRDefault="000D4EF9" w:rsidP="0062269F">
      <w:pPr>
        <w:spacing w:after="0" w:line="240" w:lineRule="auto"/>
      </w:pPr>
      <w:r>
        <w:separator/>
      </w:r>
    </w:p>
  </w:footnote>
  <w:footnote w:type="continuationSeparator" w:id="0">
    <w:p w:rsidR="000D4EF9" w:rsidRDefault="000D4EF9" w:rsidP="00622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445675"/>
      <w:docPartObj>
        <w:docPartGallery w:val="Page Numbers (Top of Page)"/>
        <w:docPartUnique/>
      </w:docPartObj>
    </w:sdtPr>
    <w:sdtEndPr/>
    <w:sdtContent>
      <w:p w:rsidR="0062269F" w:rsidRDefault="006226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EC0">
          <w:rPr>
            <w:noProof/>
          </w:rPr>
          <w:t>10</w:t>
        </w:r>
        <w:r>
          <w:fldChar w:fldCharType="end"/>
        </w:r>
      </w:p>
    </w:sdtContent>
  </w:sdt>
  <w:p w:rsidR="0062269F" w:rsidRDefault="006226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953" w:rsidRDefault="00DB695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EA"/>
    <w:rsid w:val="000039EA"/>
    <w:rsid w:val="00012D22"/>
    <w:rsid w:val="00024151"/>
    <w:rsid w:val="00041F18"/>
    <w:rsid w:val="00061DBB"/>
    <w:rsid w:val="00085DCD"/>
    <w:rsid w:val="000A6230"/>
    <w:rsid w:val="000D4EF9"/>
    <w:rsid w:val="001033E2"/>
    <w:rsid w:val="00130C71"/>
    <w:rsid w:val="00152F28"/>
    <w:rsid w:val="00157AD3"/>
    <w:rsid w:val="001920BE"/>
    <w:rsid w:val="001933E9"/>
    <w:rsid w:val="0019557F"/>
    <w:rsid w:val="0020648B"/>
    <w:rsid w:val="002134B2"/>
    <w:rsid w:val="002364AD"/>
    <w:rsid w:val="002635CD"/>
    <w:rsid w:val="002B1E24"/>
    <w:rsid w:val="002E4EFF"/>
    <w:rsid w:val="002E7237"/>
    <w:rsid w:val="0030316A"/>
    <w:rsid w:val="00303E02"/>
    <w:rsid w:val="00317E40"/>
    <w:rsid w:val="00360EFA"/>
    <w:rsid w:val="00365E6B"/>
    <w:rsid w:val="003722E8"/>
    <w:rsid w:val="003B6ADD"/>
    <w:rsid w:val="003C1B61"/>
    <w:rsid w:val="003D669D"/>
    <w:rsid w:val="00407971"/>
    <w:rsid w:val="00416B3B"/>
    <w:rsid w:val="0047472C"/>
    <w:rsid w:val="004812AC"/>
    <w:rsid w:val="004A5C2D"/>
    <w:rsid w:val="004A6344"/>
    <w:rsid w:val="004C5195"/>
    <w:rsid w:val="004E6FA6"/>
    <w:rsid w:val="00520EDA"/>
    <w:rsid w:val="00532BBF"/>
    <w:rsid w:val="005349A4"/>
    <w:rsid w:val="0054744D"/>
    <w:rsid w:val="00561289"/>
    <w:rsid w:val="00595442"/>
    <w:rsid w:val="005B27A6"/>
    <w:rsid w:val="0062269F"/>
    <w:rsid w:val="00643AA1"/>
    <w:rsid w:val="006556C6"/>
    <w:rsid w:val="00667C0A"/>
    <w:rsid w:val="006B1C31"/>
    <w:rsid w:val="006D49CA"/>
    <w:rsid w:val="006E06CB"/>
    <w:rsid w:val="0070708D"/>
    <w:rsid w:val="007310FD"/>
    <w:rsid w:val="00735DA6"/>
    <w:rsid w:val="00737CF4"/>
    <w:rsid w:val="00780EA0"/>
    <w:rsid w:val="007C109A"/>
    <w:rsid w:val="007C614F"/>
    <w:rsid w:val="007D1A52"/>
    <w:rsid w:val="007D45EF"/>
    <w:rsid w:val="00816CFD"/>
    <w:rsid w:val="0083146A"/>
    <w:rsid w:val="00860364"/>
    <w:rsid w:val="00896F8C"/>
    <w:rsid w:val="008E4EC3"/>
    <w:rsid w:val="008F37A1"/>
    <w:rsid w:val="00913EC0"/>
    <w:rsid w:val="00917137"/>
    <w:rsid w:val="00922418"/>
    <w:rsid w:val="009532E9"/>
    <w:rsid w:val="00961BCB"/>
    <w:rsid w:val="009625C8"/>
    <w:rsid w:val="00962BDB"/>
    <w:rsid w:val="009B3983"/>
    <w:rsid w:val="009E3AE5"/>
    <w:rsid w:val="00A026A8"/>
    <w:rsid w:val="00A12A71"/>
    <w:rsid w:val="00A44C62"/>
    <w:rsid w:val="00AD6AF4"/>
    <w:rsid w:val="00B52A8C"/>
    <w:rsid w:val="00B71EFF"/>
    <w:rsid w:val="00B76604"/>
    <w:rsid w:val="00BA63A5"/>
    <w:rsid w:val="00BC1CD4"/>
    <w:rsid w:val="00BF3C19"/>
    <w:rsid w:val="00BF4563"/>
    <w:rsid w:val="00C15928"/>
    <w:rsid w:val="00C264F2"/>
    <w:rsid w:val="00C41447"/>
    <w:rsid w:val="00C860B9"/>
    <w:rsid w:val="00D34E1B"/>
    <w:rsid w:val="00D86F48"/>
    <w:rsid w:val="00D9302D"/>
    <w:rsid w:val="00DB6953"/>
    <w:rsid w:val="00DE2E71"/>
    <w:rsid w:val="00E2007B"/>
    <w:rsid w:val="00E319CC"/>
    <w:rsid w:val="00E4488D"/>
    <w:rsid w:val="00E61D83"/>
    <w:rsid w:val="00F10BB0"/>
    <w:rsid w:val="00F70FE5"/>
    <w:rsid w:val="00F75E7F"/>
    <w:rsid w:val="00FB7A9F"/>
    <w:rsid w:val="00FC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2D10F"/>
  <w15:chartTrackingRefBased/>
  <w15:docId w15:val="{74BDBA49-B369-47EB-B3B5-9714A2B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3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39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67C0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22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69F"/>
  </w:style>
  <w:style w:type="paragraph" w:styleId="a6">
    <w:name w:val="footer"/>
    <w:basedOn w:val="a"/>
    <w:link w:val="a7"/>
    <w:uiPriority w:val="99"/>
    <w:unhideWhenUsed/>
    <w:rsid w:val="00622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269F"/>
  </w:style>
  <w:style w:type="paragraph" w:styleId="a8">
    <w:name w:val="Balloon Text"/>
    <w:basedOn w:val="a"/>
    <w:link w:val="a9"/>
    <w:uiPriority w:val="99"/>
    <w:semiHidden/>
    <w:unhideWhenUsed/>
    <w:rsid w:val="00622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269F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nhideWhenUsed/>
    <w:rsid w:val="00735DA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35DA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521FA-C4A7-4216-98ED-69152B9A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3266</Words>
  <Characters>18621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Ремнякова Екатерина Юрьевна</dc:creator>
  <cp:keywords/>
  <dc:description/>
  <cp:lastModifiedBy>Ремнякова Екатерина Юрьевна</cp:lastModifiedBy>
  <cp:revision>4</cp:revision>
  <cp:lastPrinted>2022-03-17T12:22:00Z</cp:lastPrinted>
  <dcterms:created xsi:type="dcterms:W3CDTF">2023-04-17T08:21:00Z</dcterms:created>
  <dcterms:modified xsi:type="dcterms:W3CDTF">2023-04-17T08:28:00Z</dcterms:modified>
</cp:coreProperties>
</file>