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3072C7" w:rsidRDefault="00C61743" w:rsidP="00F1760A">
      <w:pPr>
        <w:jc w:val="both"/>
        <w:rPr>
          <w:color w:val="000000" w:themeColor="text1"/>
        </w:rPr>
      </w:pPr>
      <w:r w:rsidRPr="003072C7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A1DD116" wp14:editId="24EB0DAA">
                <wp:simplePos x="0" y="0"/>
                <wp:positionH relativeFrom="column">
                  <wp:posOffset>159385</wp:posOffset>
                </wp:positionH>
                <wp:positionV relativeFrom="paragraph">
                  <wp:posOffset>2124075</wp:posOffset>
                </wp:positionV>
                <wp:extent cx="3776345" cy="11671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760A" w:rsidRDefault="00061D1E">
                            <w:pPr>
                              <w:pStyle w:val="1"/>
                            </w:pPr>
                            <w:r>
                              <w:t>О мерах по реализации в 2023</w:t>
                            </w:r>
                            <w:r w:rsidR="005A25BF" w:rsidRPr="005A25BF">
                              <w:t xml:space="preserve"> году </w:t>
                            </w:r>
                          </w:p>
                          <w:p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подпрограммы «Поддержка ведения </w:t>
                            </w:r>
                          </w:p>
                          <w:p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жителями Санкт-Петербурга садоводства </w:t>
                            </w:r>
                          </w:p>
                          <w:p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для собственных нужд» государственной </w:t>
                            </w:r>
                          </w:p>
                          <w:p w:rsidR="005712D2" w:rsidRDefault="005A25BF">
                            <w:pPr>
                              <w:pStyle w:val="1"/>
                            </w:pPr>
                            <w:r w:rsidRPr="005A25BF">
                              <w:t>программы Санкт-Петербурга «Социальная поддержка граждан в Санкт-Петербурге»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DD116" id="doc_name" o:spid="_x0000_s1026" style="position:absolute;left:0;text-align:left;margin-left:12.55pt;margin-top:167.25pt;width:297.35pt;height:9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" o:allowincell="f" filled="f" stroked="f">
                <v:textbox inset="0,0,0,0">
                  <w:txbxContent>
                    <w:p w:rsidR="00F1760A" w:rsidRDefault="00061D1E">
                      <w:pPr>
                        <w:pStyle w:val="1"/>
                      </w:pPr>
                      <w:r>
                        <w:t>О мерах по реализации в 2023</w:t>
                      </w:r>
                      <w:r w:rsidR="005A25BF" w:rsidRPr="005A25BF">
                        <w:t xml:space="preserve"> году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подпрограммы «Поддержка ведения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жителями Санкт-Петербурга садоводства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для собственных нужд» государственной </w:t>
                      </w:r>
                    </w:p>
                    <w:p w:rsidR="005712D2" w:rsidRDefault="005A25BF">
                      <w:pPr>
                        <w:pStyle w:val="1"/>
                      </w:pPr>
                      <w:r w:rsidRPr="005A25BF">
                        <w:t>программы Санкт-Петербурга «Социальная поддержка граждан в Санкт-Петербурге»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814AA" w:rsidRPr="003072C7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0B06C7A8" wp14:editId="1E262464">
            <wp:simplePos x="0" y="0"/>
            <wp:positionH relativeFrom="column">
              <wp:posOffset>-833755</wp:posOffset>
            </wp:positionH>
            <wp:positionV relativeFrom="paragraph">
              <wp:posOffset>0</wp:posOffset>
            </wp:positionV>
            <wp:extent cx="701611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2C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08137AE" wp14:editId="7841B8D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137A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3072C7" w:rsidRDefault="00E26F20" w:rsidP="00F1760A">
      <w:pPr>
        <w:rPr>
          <w:color w:val="000000" w:themeColor="text1"/>
        </w:rPr>
        <w:sectPr w:rsidR="00E26F20" w:rsidRPr="003072C7" w:rsidSect="00F1760A">
          <w:headerReference w:type="even" r:id="rId7"/>
          <w:headerReference w:type="default" r:id="rId8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lastRenderedPageBreak/>
        <w:t xml:space="preserve">В соответствии с Бюджетным </w:t>
      </w:r>
      <w:hyperlink r:id="rId9" w:history="1">
        <w:r w:rsidRPr="003072C7">
          <w:rPr>
            <w:rFonts w:eastAsia="Calibri"/>
            <w:color w:val="000000" w:themeColor="text1"/>
            <w:lang w:eastAsia="en-US"/>
          </w:rPr>
          <w:t>кодексом</w:t>
        </w:r>
      </w:hyperlink>
      <w:r w:rsidRPr="003072C7">
        <w:rPr>
          <w:rFonts w:eastAsia="Calibri"/>
          <w:color w:val="000000" w:themeColor="text1"/>
          <w:lang w:eastAsia="en-US"/>
        </w:rPr>
        <w:t xml:space="preserve"> Российской Федерации, </w:t>
      </w:r>
      <w:hyperlink r:id="rId10" w:history="1">
        <w:r w:rsidRPr="003072C7">
          <w:rPr>
            <w:rFonts w:eastAsia="Calibri"/>
            <w:color w:val="000000" w:themeColor="text1"/>
            <w:lang w:eastAsia="en-US"/>
          </w:rPr>
          <w:t>Законом</w:t>
        </w:r>
      </w:hyperlink>
      <w:r w:rsidRPr="003072C7">
        <w:rPr>
          <w:rFonts w:eastAsia="Calibri"/>
          <w:color w:val="000000" w:themeColor="text1"/>
          <w:lang w:eastAsia="en-US"/>
        </w:rPr>
        <w:t xml:space="preserve">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>Санкт-Петербурга</w:t>
      </w:r>
      <w:r w:rsidR="00FA18D0" w:rsidRPr="003072C7">
        <w:rPr>
          <w:color w:val="000000" w:themeColor="text1"/>
        </w:rPr>
        <w:t xml:space="preserve"> от 29.11.2022 № 666-104 «О бюджете Санкт-Петербурга </w:t>
      </w:r>
      <w:r w:rsidR="00FA18D0" w:rsidRPr="003072C7">
        <w:rPr>
          <w:color w:val="000000" w:themeColor="text1"/>
        </w:rPr>
        <w:br/>
        <w:t>на 2023 год и на плановый период 2024 и 2025 годов»</w:t>
      </w:r>
      <w:r w:rsidRPr="003072C7">
        <w:rPr>
          <w:rFonts w:eastAsia="Calibri"/>
          <w:color w:val="000000" w:themeColor="text1"/>
          <w:lang w:eastAsia="en-US"/>
        </w:rPr>
        <w:t xml:space="preserve">, общими требованиями </w:t>
      </w:r>
      <w:r w:rsidR="00FA18D0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</w:t>
      </w:r>
      <w:r w:rsidR="00FA18D0" w:rsidRPr="003072C7">
        <w:rPr>
          <w:rFonts w:eastAsia="Calibri"/>
          <w:color w:val="000000" w:themeColor="text1"/>
          <w:lang w:eastAsia="en-US"/>
        </w:rPr>
        <w:t xml:space="preserve"> </w:t>
      </w:r>
      <w:r w:rsidRPr="003072C7">
        <w:rPr>
          <w:rFonts w:eastAsia="Calibri"/>
          <w:color w:val="000000" w:themeColor="text1"/>
          <w:lang w:eastAsia="en-US"/>
        </w:rPr>
        <w:t xml:space="preserve">работ, услуг, утвержденными постановлением Правительства Российской Федерации от 18.09.2020 </w:t>
      </w:r>
      <w:r w:rsidR="00681CB4" w:rsidRPr="003072C7">
        <w:rPr>
          <w:rFonts w:eastAsia="Calibri"/>
          <w:color w:val="000000" w:themeColor="text1"/>
          <w:lang w:eastAsia="en-US"/>
        </w:rPr>
        <w:t>№ </w:t>
      </w:r>
      <w:r w:rsidRPr="003072C7">
        <w:rPr>
          <w:rFonts w:eastAsia="Calibri"/>
          <w:color w:val="000000" w:themeColor="text1"/>
          <w:lang w:eastAsia="en-US"/>
        </w:rPr>
        <w:t xml:space="preserve"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>а также физическим лицам</w:t>
      </w:r>
      <w:r w:rsidR="00681CB4" w:rsidRPr="003072C7">
        <w:rPr>
          <w:rFonts w:eastAsia="Calibri"/>
          <w:color w:val="000000" w:themeColor="text1"/>
          <w:lang w:eastAsia="en-US"/>
        </w:rPr>
        <w:t xml:space="preserve"> – </w:t>
      </w:r>
      <w:r w:rsidRPr="003072C7">
        <w:rPr>
          <w:rFonts w:eastAsia="Calibri"/>
          <w:color w:val="000000" w:themeColor="text1"/>
          <w:lang w:eastAsia="en-US"/>
        </w:rPr>
        <w:t xml:space="preserve">производителям товаров, работ, услуг, и о признании утратившими силу некоторых актов Правительства Российской Федерации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и отдельных положений некоторых актов Правительства Российской Федерации»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(далее – общие требования), и </w:t>
      </w:r>
      <w:hyperlink r:id="rId11" w:history="1">
        <w:r w:rsidRPr="003072C7">
          <w:rPr>
            <w:rFonts w:eastAsia="Calibri"/>
            <w:color w:val="000000" w:themeColor="text1"/>
            <w:lang w:eastAsia="en-US"/>
          </w:rPr>
          <w:t>постановлением</w:t>
        </w:r>
      </w:hyperlink>
      <w:r w:rsidRPr="003072C7">
        <w:rPr>
          <w:rFonts w:eastAsia="Calibri"/>
          <w:color w:val="000000" w:themeColor="text1"/>
          <w:lang w:eastAsia="en-US"/>
        </w:rPr>
        <w:t xml:space="preserve"> Правительства Санкт-Петербурга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от 23.06.2014 </w:t>
      </w:r>
      <w:r w:rsidR="00681CB4" w:rsidRPr="003072C7">
        <w:rPr>
          <w:rFonts w:eastAsia="Calibri"/>
          <w:color w:val="000000" w:themeColor="text1"/>
          <w:lang w:eastAsia="en-US"/>
        </w:rPr>
        <w:t>№ </w:t>
      </w:r>
      <w:r w:rsidRPr="003072C7">
        <w:rPr>
          <w:rFonts w:eastAsia="Calibri"/>
          <w:color w:val="000000" w:themeColor="text1"/>
          <w:lang w:eastAsia="en-US"/>
        </w:rPr>
        <w:t>497 «О государственной программе Санкт-Петербурга «Социальная поддержка граждан в Санкт-Петербурге» Правительство Санкт-Петербурга</w:t>
      </w:r>
      <w:r w:rsidR="007775C4" w:rsidRPr="003072C7">
        <w:rPr>
          <w:rFonts w:eastAsia="Calibri"/>
          <w:color w:val="000000" w:themeColor="text1"/>
          <w:lang w:eastAsia="en-US"/>
        </w:rPr>
        <w:t xml:space="preserve"> (далее – постановление № 497)</w:t>
      </w:r>
      <w:r w:rsidRPr="003072C7">
        <w:rPr>
          <w:rFonts w:eastAsia="Calibri"/>
          <w:color w:val="000000" w:themeColor="text1"/>
          <w:lang w:eastAsia="en-US"/>
        </w:rPr>
        <w:t xml:space="preserve"> </w:t>
      </w:r>
    </w:p>
    <w:p w:rsidR="005A25BF" w:rsidRPr="003072C7" w:rsidRDefault="005A25BF" w:rsidP="00F1760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 w:themeColor="text1"/>
          <w:lang w:eastAsia="en-US"/>
        </w:rPr>
      </w:pPr>
    </w:p>
    <w:p w:rsidR="005A25BF" w:rsidRPr="003072C7" w:rsidRDefault="005A25BF" w:rsidP="00F1760A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lang w:eastAsia="en-US"/>
        </w:rPr>
      </w:pPr>
      <w:r w:rsidRPr="003072C7">
        <w:rPr>
          <w:rFonts w:eastAsia="Calibri"/>
          <w:b/>
          <w:color w:val="000000" w:themeColor="text1"/>
          <w:lang w:eastAsia="en-US"/>
        </w:rPr>
        <w:t>П О С Т А Н О В Л Я Е Т:</w:t>
      </w:r>
    </w:p>
    <w:p w:rsidR="005A25BF" w:rsidRPr="003072C7" w:rsidRDefault="005A25BF" w:rsidP="00F1760A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color w:val="000000" w:themeColor="text1"/>
          <w:lang w:eastAsia="en-US"/>
        </w:rPr>
      </w:pP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>1. Утвердить: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1.1. </w:t>
      </w:r>
      <w:hyperlink w:anchor="P38" w:history="1">
        <w:r w:rsidRPr="003072C7">
          <w:rPr>
            <w:rFonts w:eastAsia="Calibri"/>
            <w:color w:val="000000" w:themeColor="text1"/>
            <w:lang w:eastAsia="en-US"/>
          </w:rPr>
          <w:t>Порядок</w:t>
        </w:r>
      </w:hyperlink>
      <w:r w:rsidR="001B1608" w:rsidRPr="003072C7">
        <w:rPr>
          <w:rFonts w:eastAsia="Calibri"/>
          <w:color w:val="000000" w:themeColor="text1"/>
          <w:lang w:eastAsia="en-US"/>
        </w:rPr>
        <w:t xml:space="preserve"> предоставления в 2023</w:t>
      </w:r>
      <w:r w:rsidRPr="003072C7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</w:t>
      </w:r>
      <w:r w:rsidRPr="003072C7">
        <w:rPr>
          <w:rFonts w:eastAsia="Calibri"/>
          <w:color w:val="000000" w:themeColor="text1"/>
          <w:spacing w:val="-2"/>
          <w:lang w:eastAsia="en-US"/>
        </w:rPr>
        <w:t>товариществам жителей Санкт-Петербурга</w:t>
      </w:r>
      <w:r w:rsidRPr="003072C7">
        <w:rPr>
          <w:rFonts w:eastAsia="Calibri"/>
          <w:color w:val="000000" w:themeColor="text1"/>
          <w:lang w:eastAsia="en-US"/>
        </w:rPr>
        <w:t xml:space="preserve"> (далее</w:t>
      </w:r>
      <w:r w:rsidR="00681CB4" w:rsidRPr="003072C7">
        <w:rPr>
          <w:rFonts w:eastAsia="Calibri"/>
          <w:color w:val="000000" w:themeColor="text1"/>
          <w:lang w:eastAsia="en-US"/>
        </w:rPr>
        <w:t xml:space="preserve"> – </w:t>
      </w:r>
      <w:r w:rsidRPr="003072C7">
        <w:rPr>
          <w:rFonts w:eastAsia="Calibri"/>
          <w:color w:val="000000" w:themeColor="text1"/>
          <w:lang w:eastAsia="en-US"/>
        </w:rPr>
        <w:t xml:space="preserve">Порядок 1) согласно приложению </w:t>
      </w:r>
      <w:r w:rsidR="00681CB4" w:rsidRPr="003072C7">
        <w:rPr>
          <w:rFonts w:eastAsia="Calibri"/>
          <w:color w:val="000000" w:themeColor="text1"/>
          <w:lang w:eastAsia="en-US"/>
        </w:rPr>
        <w:t>№ </w:t>
      </w:r>
      <w:r w:rsidRPr="003072C7">
        <w:rPr>
          <w:rFonts w:eastAsia="Calibri"/>
          <w:color w:val="000000" w:themeColor="text1"/>
          <w:lang w:eastAsia="en-US"/>
        </w:rPr>
        <w:t>1</w:t>
      </w:r>
      <w:r w:rsidR="00645709" w:rsidRPr="003072C7">
        <w:rPr>
          <w:rFonts w:eastAsia="Calibri"/>
          <w:color w:val="000000" w:themeColor="text1"/>
          <w:lang w:eastAsia="en-US"/>
        </w:rPr>
        <w:t>.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>1.2.</w:t>
      </w:r>
      <w:r w:rsidR="00681CB4" w:rsidRPr="003072C7">
        <w:rPr>
          <w:rFonts w:eastAsia="Calibri"/>
          <w:color w:val="000000" w:themeColor="text1"/>
          <w:lang w:eastAsia="en-US"/>
        </w:rPr>
        <w:t>  </w:t>
      </w:r>
      <w:hyperlink w:anchor="P159" w:history="1">
        <w:r w:rsidRPr="003072C7">
          <w:rPr>
            <w:rFonts w:eastAsia="Calibri"/>
            <w:color w:val="000000" w:themeColor="text1"/>
            <w:lang w:eastAsia="en-US"/>
          </w:rPr>
          <w:t>Порядок</w:t>
        </w:r>
      </w:hyperlink>
      <w:r w:rsidR="00FA18D0" w:rsidRPr="003072C7">
        <w:rPr>
          <w:rFonts w:eastAsia="Calibri"/>
          <w:color w:val="000000" w:themeColor="text1"/>
          <w:lang w:eastAsia="en-US"/>
        </w:rPr>
        <w:t xml:space="preserve"> предоставления в 2023</w:t>
      </w:r>
      <w:r w:rsidRPr="003072C7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товариществам жителей Санкт-Петербурга, имеющих трех и более детей (далее</w:t>
      </w:r>
      <w:r w:rsidR="00681CB4" w:rsidRPr="003072C7">
        <w:rPr>
          <w:rFonts w:eastAsia="Calibri"/>
          <w:color w:val="000000" w:themeColor="text1"/>
          <w:lang w:eastAsia="en-US"/>
        </w:rPr>
        <w:t xml:space="preserve"> – </w:t>
      </w:r>
      <w:r w:rsidR="00645709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Порядок 2), согласно приложению </w:t>
      </w:r>
      <w:r w:rsidR="00681CB4" w:rsidRPr="003072C7">
        <w:rPr>
          <w:rFonts w:eastAsia="Calibri"/>
          <w:color w:val="000000" w:themeColor="text1"/>
          <w:lang w:eastAsia="en-US"/>
        </w:rPr>
        <w:t>№ </w:t>
      </w:r>
      <w:r w:rsidRPr="003072C7">
        <w:rPr>
          <w:rFonts w:eastAsia="Calibri"/>
          <w:color w:val="000000" w:themeColor="text1"/>
          <w:lang w:eastAsia="en-US"/>
        </w:rPr>
        <w:t>2.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2. Управлению по развитию садоводства и огородничества Санкт-Петербурга </w:t>
      </w:r>
      <w:r w:rsidRPr="003072C7">
        <w:rPr>
          <w:rFonts w:eastAsia="Calibri"/>
          <w:color w:val="000000" w:themeColor="text1"/>
          <w:lang w:eastAsia="en-US"/>
        </w:rPr>
        <w:br/>
        <w:t>(далее</w:t>
      </w:r>
      <w:r w:rsidR="00681CB4" w:rsidRPr="003072C7">
        <w:rPr>
          <w:rFonts w:eastAsia="Calibri"/>
          <w:color w:val="000000" w:themeColor="text1"/>
          <w:lang w:eastAsia="en-US"/>
        </w:rPr>
        <w:t xml:space="preserve"> – </w:t>
      </w:r>
      <w:r w:rsidRPr="003072C7">
        <w:rPr>
          <w:rFonts w:eastAsia="Calibri"/>
          <w:color w:val="000000" w:themeColor="text1"/>
          <w:lang w:eastAsia="en-US"/>
        </w:rPr>
        <w:t xml:space="preserve">Управление) в месячный срок в соответствии с абзацем третьим пункта 2 </w:t>
      </w:r>
      <w:r w:rsidR="00645709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статьи 78.1 Бюджетного кодекса Российской Федерации и общими требованиями </w:t>
      </w:r>
      <w:r w:rsidR="00645709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 xml:space="preserve">и в целях реализации Порядка 1 и Порядка 2 </w:t>
      </w:r>
      <w:r w:rsidR="006C5027" w:rsidRPr="003072C7">
        <w:rPr>
          <w:rFonts w:eastAsia="Calibri"/>
          <w:color w:val="000000" w:themeColor="text1"/>
          <w:lang w:eastAsia="en-US"/>
        </w:rPr>
        <w:t>(далее – Порядк</w:t>
      </w:r>
      <w:r w:rsidRPr="003072C7">
        <w:rPr>
          <w:rFonts w:eastAsia="Calibri"/>
          <w:color w:val="000000" w:themeColor="text1"/>
          <w:lang w:eastAsia="en-US"/>
        </w:rPr>
        <w:t>и)</w:t>
      </w:r>
      <w:r w:rsidR="006C5027" w:rsidRPr="003072C7">
        <w:rPr>
          <w:rFonts w:eastAsia="Calibri"/>
          <w:color w:val="000000" w:themeColor="text1"/>
          <w:lang w:eastAsia="en-US"/>
        </w:rPr>
        <w:t xml:space="preserve"> </w:t>
      </w:r>
      <w:r w:rsidRPr="003072C7">
        <w:rPr>
          <w:rFonts w:eastAsia="Calibri"/>
          <w:color w:val="000000" w:themeColor="text1"/>
          <w:lang w:eastAsia="en-US"/>
        </w:rPr>
        <w:t xml:space="preserve">принять нормативный правовой акт, регулирующий отдельные вопросы предоставления субсидий </w:t>
      </w:r>
      <w:r w:rsidR="00645709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>в соответствии с Порядк</w:t>
      </w:r>
      <w:r w:rsidR="006C5027" w:rsidRPr="003072C7">
        <w:rPr>
          <w:rFonts w:eastAsia="Calibri"/>
          <w:color w:val="000000" w:themeColor="text1"/>
          <w:lang w:eastAsia="en-US"/>
        </w:rPr>
        <w:t>ами</w:t>
      </w:r>
      <w:r w:rsidRPr="003072C7">
        <w:rPr>
          <w:rFonts w:eastAsia="Calibri"/>
          <w:color w:val="000000" w:themeColor="text1"/>
          <w:lang w:eastAsia="en-US"/>
        </w:rPr>
        <w:t xml:space="preserve"> (далее – субсидии), которым установить: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lastRenderedPageBreak/>
        <w:t>состав комиссий, создаваемых для рассмотрения заявок на участие в отборе получателей субсидий</w:t>
      </w:r>
      <w:r w:rsidR="006C5027" w:rsidRPr="003072C7">
        <w:rPr>
          <w:rFonts w:eastAsia="Calibri"/>
          <w:color w:val="000000" w:themeColor="text1"/>
          <w:lang w:eastAsia="en-US"/>
        </w:rPr>
        <w:t xml:space="preserve"> (далее – отбор)</w:t>
      </w:r>
      <w:r w:rsidRPr="003072C7">
        <w:rPr>
          <w:rFonts w:eastAsia="Calibri"/>
          <w:color w:val="000000" w:themeColor="text1"/>
          <w:lang w:eastAsia="en-US"/>
        </w:rPr>
        <w:t>, и положение о них;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сроки размещения Управлением на официальном сайте Администрации </w:t>
      </w:r>
      <w:r w:rsidRPr="003072C7">
        <w:rPr>
          <w:rFonts w:eastAsia="Calibri"/>
          <w:color w:val="000000" w:themeColor="text1"/>
          <w:lang w:eastAsia="en-US"/>
        </w:rPr>
        <w:br/>
        <w:t>Санкт-Петербурга на странице Управления в информационно-телекоммуникационной сети «Интернет» объявления о проведения отбора;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>порядок проведения отбора в ча</w:t>
      </w:r>
      <w:r w:rsidR="006C5027" w:rsidRPr="003072C7">
        <w:rPr>
          <w:rFonts w:eastAsia="Calibri"/>
          <w:color w:val="000000" w:themeColor="text1"/>
          <w:lang w:eastAsia="en-US"/>
        </w:rPr>
        <w:t>сти, не урегулированной Порядками</w:t>
      </w:r>
      <w:r w:rsidRPr="003072C7">
        <w:rPr>
          <w:rFonts w:eastAsia="Calibri"/>
          <w:color w:val="000000" w:themeColor="text1"/>
          <w:lang w:eastAsia="en-US"/>
        </w:rPr>
        <w:t>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форму заявления на участие в отборе, подаваемого садоводческим некоммерческим товариществом в составе заявки на участие в отборе; 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формы справок, указанных в пунктах </w:t>
      </w:r>
      <w:bookmarkStart w:id="0" w:name="_Hlk73267911"/>
      <w:r w:rsidR="005D1FB4" w:rsidRPr="003072C7">
        <w:rPr>
          <w:rFonts w:eastAsia="Calibri"/>
          <w:color w:val="000000" w:themeColor="text1"/>
          <w:lang w:eastAsia="en-US"/>
        </w:rPr>
        <w:t>2.10</w:t>
      </w:r>
      <w:r w:rsidR="006C5027" w:rsidRPr="003072C7">
        <w:rPr>
          <w:rFonts w:eastAsia="Calibri"/>
          <w:color w:val="000000" w:themeColor="text1"/>
          <w:lang w:eastAsia="en-US"/>
        </w:rPr>
        <w:t>.10</w:t>
      </w:r>
      <w:r w:rsidR="005D1FB4" w:rsidRPr="003072C7">
        <w:rPr>
          <w:rFonts w:eastAsia="Calibri"/>
          <w:color w:val="000000" w:themeColor="text1"/>
          <w:lang w:eastAsia="en-US"/>
        </w:rPr>
        <w:t xml:space="preserve"> и 2.10</w:t>
      </w:r>
      <w:r w:rsidRPr="003072C7">
        <w:rPr>
          <w:rFonts w:eastAsia="Calibri"/>
          <w:color w:val="000000" w:themeColor="text1"/>
          <w:lang w:eastAsia="en-US"/>
        </w:rPr>
        <w:t>.1</w:t>
      </w:r>
      <w:r w:rsidR="005D1FB4" w:rsidRPr="003072C7">
        <w:rPr>
          <w:rFonts w:eastAsia="Calibri"/>
          <w:color w:val="000000" w:themeColor="text1"/>
          <w:lang w:eastAsia="en-US"/>
        </w:rPr>
        <w:t>4</w:t>
      </w:r>
      <w:r w:rsidRPr="003072C7">
        <w:rPr>
          <w:rFonts w:eastAsia="Calibri"/>
          <w:color w:val="000000" w:themeColor="text1"/>
          <w:lang w:eastAsia="en-US"/>
        </w:rPr>
        <w:t xml:space="preserve"> Порядка 1</w:t>
      </w:r>
      <w:bookmarkEnd w:id="0"/>
      <w:r w:rsidR="005D1FB4" w:rsidRPr="003072C7">
        <w:rPr>
          <w:rFonts w:eastAsia="Calibri"/>
          <w:color w:val="000000" w:themeColor="text1"/>
          <w:lang w:eastAsia="en-US"/>
        </w:rPr>
        <w:t>, пунктах 2.10</w:t>
      </w:r>
      <w:r w:rsidRPr="003072C7">
        <w:rPr>
          <w:rFonts w:eastAsia="Calibri"/>
          <w:color w:val="000000" w:themeColor="text1"/>
          <w:lang w:eastAsia="en-US"/>
        </w:rPr>
        <w:t>.7</w:t>
      </w:r>
      <w:r w:rsidR="005D1FB4" w:rsidRPr="003072C7">
        <w:rPr>
          <w:rFonts w:eastAsia="Calibri"/>
          <w:color w:val="000000" w:themeColor="text1"/>
          <w:lang w:eastAsia="en-US"/>
        </w:rPr>
        <w:br/>
        <w:t xml:space="preserve"> и 2.10</w:t>
      </w:r>
      <w:r w:rsidRPr="003072C7">
        <w:rPr>
          <w:rFonts w:eastAsia="Calibri"/>
          <w:color w:val="000000" w:themeColor="text1"/>
          <w:lang w:eastAsia="en-US"/>
        </w:rPr>
        <w:t>.1</w:t>
      </w:r>
      <w:r w:rsidR="005D1FB4" w:rsidRPr="003072C7">
        <w:rPr>
          <w:rFonts w:eastAsia="Calibri"/>
          <w:color w:val="000000" w:themeColor="text1"/>
          <w:lang w:eastAsia="en-US"/>
        </w:rPr>
        <w:t>4</w:t>
      </w:r>
      <w:r w:rsidRPr="003072C7">
        <w:rPr>
          <w:rFonts w:eastAsia="Calibri"/>
          <w:color w:val="000000" w:themeColor="text1"/>
          <w:lang w:eastAsia="en-US"/>
        </w:rPr>
        <w:t xml:space="preserve"> Порядка 2;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формы согласий, указанных в пунктах </w:t>
      </w:r>
      <w:r w:rsidR="005D1FB4" w:rsidRPr="003072C7">
        <w:rPr>
          <w:color w:val="000000" w:themeColor="text1"/>
        </w:rPr>
        <w:t xml:space="preserve">2.10.15, 2.10.16 и 2.10.19 </w:t>
      </w:r>
      <w:r w:rsidRPr="003072C7">
        <w:rPr>
          <w:rFonts w:eastAsia="Calibri"/>
          <w:color w:val="000000" w:themeColor="text1"/>
          <w:lang w:eastAsia="en-US"/>
        </w:rPr>
        <w:t>Порядк</w:t>
      </w:r>
      <w:r w:rsidR="006C5027" w:rsidRPr="003072C7">
        <w:rPr>
          <w:rFonts w:eastAsia="Calibri"/>
          <w:color w:val="000000" w:themeColor="text1"/>
          <w:lang w:eastAsia="en-US"/>
        </w:rPr>
        <w:t>ов</w:t>
      </w:r>
      <w:r w:rsidRPr="003072C7">
        <w:rPr>
          <w:rFonts w:eastAsia="Calibri"/>
          <w:color w:val="000000" w:themeColor="text1"/>
          <w:lang w:eastAsia="en-US"/>
        </w:rPr>
        <w:t>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>форму акта проверки соблюдения получателями субсидий порядка и условий предоставления субсидий, в том числе в части результатов предоставления субсидий (далее – проверка);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>порядок осуществления проверки в части, не урегулированной Порядк</w:t>
      </w:r>
      <w:r w:rsidR="006C5027" w:rsidRPr="003072C7">
        <w:rPr>
          <w:rFonts w:eastAsia="Calibri"/>
          <w:color w:val="000000" w:themeColor="text1"/>
          <w:lang w:eastAsia="en-US"/>
        </w:rPr>
        <w:t>ами</w:t>
      </w:r>
      <w:r w:rsidRPr="003072C7">
        <w:rPr>
          <w:rFonts w:eastAsia="Calibri"/>
          <w:color w:val="000000" w:themeColor="text1"/>
          <w:lang w:eastAsia="en-US"/>
        </w:rPr>
        <w:t>;</w:t>
      </w:r>
    </w:p>
    <w:p w:rsidR="005D1FB4" w:rsidRPr="003072C7" w:rsidRDefault="005D1FB4" w:rsidP="007775C4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color w:val="000000" w:themeColor="text1"/>
          <w:spacing w:val="-4"/>
        </w:rPr>
        <w:t xml:space="preserve">перечень документов, обосновывающие затраты </w:t>
      </w:r>
      <w:r w:rsidR="00096AC3">
        <w:rPr>
          <w:color w:val="000000" w:themeColor="text1"/>
          <w:spacing w:val="-4"/>
        </w:rPr>
        <w:t xml:space="preserve">садоводческого некоммерческого товарищества </w:t>
      </w:r>
      <w:r w:rsidRPr="003072C7">
        <w:rPr>
          <w:color w:val="000000" w:themeColor="text1"/>
          <w:spacing w:val="-4"/>
        </w:rPr>
        <w:t xml:space="preserve">при реализации мероприятий, </w:t>
      </w:r>
      <w:r w:rsidR="007775C4" w:rsidRPr="003072C7">
        <w:rPr>
          <w:color w:val="000000" w:themeColor="text1"/>
        </w:rPr>
        <w:t xml:space="preserve">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</w:t>
      </w:r>
      <w:r w:rsidR="00096AC3">
        <w:rPr>
          <w:color w:val="000000" w:themeColor="text1"/>
        </w:rPr>
        <w:br/>
      </w:r>
      <w:r w:rsidR="007775C4" w:rsidRPr="003072C7">
        <w:rPr>
          <w:color w:val="000000" w:themeColor="text1"/>
        </w:rPr>
        <w:t>№ 497;</w:t>
      </w:r>
    </w:p>
    <w:p w:rsidR="005D1FB4" w:rsidRPr="003072C7" w:rsidRDefault="005A25BF" w:rsidP="005D1FB4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порядок </w:t>
      </w:r>
      <w:r w:rsidR="005D1FB4" w:rsidRPr="003072C7">
        <w:rPr>
          <w:rFonts w:eastAsia="Calibri"/>
          <w:color w:val="000000" w:themeColor="text1"/>
          <w:lang w:eastAsia="en-US"/>
        </w:rPr>
        <w:t xml:space="preserve">заключения соглашения о предоставлении субсидии и условия признания победителя отбора уклонившимся от заключения </w:t>
      </w:r>
      <w:r w:rsidR="000A65AE">
        <w:rPr>
          <w:rFonts w:eastAsia="Calibri"/>
          <w:color w:val="000000" w:themeColor="text1"/>
          <w:lang w:eastAsia="en-US"/>
        </w:rPr>
        <w:t xml:space="preserve">указанного </w:t>
      </w:r>
      <w:r w:rsidR="005D1FB4" w:rsidRPr="003072C7">
        <w:rPr>
          <w:rFonts w:eastAsia="Calibri"/>
          <w:color w:val="000000" w:themeColor="text1"/>
          <w:lang w:eastAsia="en-US"/>
        </w:rPr>
        <w:t>соглашения;</w:t>
      </w:r>
    </w:p>
    <w:p w:rsidR="005A25BF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3072C7">
        <w:rPr>
          <w:rFonts w:eastAsia="Calibri"/>
          <w:color w:val="000000" w:themeColor="text1"/>
          <w:lang w:eastAsia="en-US"/>
        </w:rPr>
        <w:t xml:space="preserve">перечень документов, представляемых в Управление получателями субсидий </w:t>
      </w:r>
      <w:r w:rsidR="00681CB4" w:rsidRPr="003072C7">
        <w:rPr>
          <w:rFonts w:eastAsia="Calibri"/>
          <w:color w:val="000000" w:themeColor="text1"/>
          <w:lang w:eastAsia="en-US"/>
        </w:rPr>
        <w:br/>
      </w:r>
      <w:r w:rsidRPr="003072C7">
        <w:rPr>
          <w:rFonts w:eastAsia="Calibri"/>
          <w:color w:val="000000" w:themeColor="text1"/>
          <w:lang w:eastAsia="en-US"/>
        </w:rPr>
        <w:t>для осуществления проверки, а также требования к ним, сроки представления получателя</w:t>
      </w:r>
      <w:r w:rsidR="00681CB4" w:rsidRPr="003072C7">
        <w:rPr>
          <w:rFonts w:eastAsia="Calibri"/>
          <w:color w:val="000000" w:themeColor="text1"/>
          <w:lang w:eastAsia="en-US"/>
        </w:rPr>
        <w:t>ми субсидий в Управление отчетности</w:t>
      </w:r>
      <w:r w:rsidRPr="003072C7">
        <w:rPr>
          <w:rFonts w:eastAsia="Calibri"/>
          <w:color w:val="000000" w:themeColor="text1"/>
          <w:lang w:eastAsia="en-US"/>
        </w:rPr>
        <w:t xml:space="preserve"> о достижении значений результата предоставления субсидий и показателей, необходимых для достижения результата предоставления субсиди</w:t>
      </w:r>
      <w:r w:rsidR="00497196">
        <w:rPr>
          <w:rFonts w:eastAsia="Calibri"/>
          <w:color w:val="000000" w:themeColor="text1"/>
          <w:lang w:eastAsia="en-US"/>
        </w:rPr>
        <w:t>й, а также указанных документов;</w:t>
      </w:r>
    </w:p>
    <w:p w:rsidR="00497196" w:rsidRDefault="00497196" w:rsidP="00497196">
      <w:pPr>
        <w:ind w:firstLine="567"/>
        <w:jc w:val="both"/>
        <w:rPr>
          <w:color w:val="000000" w:themeColor="text1"/>
          <w:spacing w:val="-2"/>
        </w:rPr>
      </w:pPr>
      <w:r w:rsidRPr="00497196">
        <w:rPr>
          <w:color w:val="000000" w:themeColor="text1"/>
          <w:spacing w:val="-2"/>
        </w:rPr>
        <w:t>порядок и сроки проведения оценки достижения рез</w:t>
      </w:r>
      <w:r w:rsidR="00030A1A">
        <w:rPr>
          <w:color w:val="000000" w:themeColor="text1"/>
          <w:spacing w:val="-2"/>
        </w:rPr>
        <w:t>ультата предоставления субсидии;</w:t>
      </w:r>
    </w:p>
    <w:p w:rsidR="00030A1A" w:rsidRDefault="00030A1A" w:rsidP="00030A1A">
      <w:pPr>
        <w:ind w:firstLine="540"/>
        <w:jc w:val="both"/>
      </w:pPr>
      <w:r>
        <w:t xml:space="preserve">порядок и сроки возврата получателем субсидии в бюджет Санкт-Петербурга остатков субсидии, не использованных в отчетном финансовом году. </w:t>
      </w:r>
    </w:p>
    <w:p w:rsidR="005A25BF" w:rsidRPr="003072C7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bookmarkStart w:id="1" w:name="_GoBack"/>
      <w:bookmarkEnd w:id="1"/>
      <w:r w:rsidRPr="003072C7">
        <w:rPr>
          <w:rFonts w:eastAsia="Calibri"/>
          <w:color w:val="000000" w:themeColor="text1"/>
          <w:lang w:eastAsia="en-US"/>
        </w:rPr>
        <w:t xml:space="preserve">3. Контроль за выполнением постановления возложить на вице-губернатора </w:t>
      </w:r>
      <w:r w:rsidRPr="003072C7">
        <w:rPr>
          <w:rFonts w:eastAsia="Calibri"/>
          <w:color w:val="000000" w:themeColor="text1"/>
          <w:lang w:eastAsia="en-US"/>
        </w:rPr>
        <w:br/>
        <w:t>Санкт-Петербурга Казарина С.В.</w:t>
      </w:r>
    </w:p>
    <w:p w:rsidR="005A25BF" w:rsidRPr="003072C7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color w:val="000000" w:themeColor="text1"/>
        </w:rPr>
      </w:pPr>
    </w:p>
    <w:p w:rsidR="005A25BF" w:rsidRPr="003072C7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:rsidR="00681CB4" w:rsidRPr="003072C7" w:rsidRDefault="00681CB4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:rsidR="005A25BF" w:rsidRPr="003072C7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  <w:r w:rsidRPr="003072C7">
        <w:rPr>
          <w:b/>
          <w:bCs/>
          <w:color w:val="000000" w:themeColor="text1"/>
        </w:rPr>
        <w:t xml:space="preserve">     </w:t>
      </w:r>
      <w:r w:rsidR="00681CB4" w:rsidRPr="003072C7">
        <w:rPr>
          <w:b/>
          <w:bCs/>
          <w:color w:val="000000" w:themeColor="text1"/>
        </w:rPr>
        <w:t xml:space="preserve"> </w:t>
      </w:r>
      <w:r w:rsidRPr="003072C7">
        <w:rPr>
          <w:b/>
          <w:bCs/>
          <w:color w:val="000000" w:themeColor="text1"/>
        </w:rPr>
        <w:t>Губернатор</w:t>
      </w:r>
    </w:p>
    <w:p w:rsidR="005A25BF" w:rsidRPr="003072C7" w:rsidRDefault="005A25BF" w:rsidP="00F1760A">
      <w:pPr>
        <w:overflowPunct w:val="0"/>
        <w:autoSpaceDE w:val="0"/>
        <w:autoSpaceDN w:val="0"/>
        <w:adjustRightInd w:val="0"/>
        <w:ind w:right="-1"/>
        <w:jc w:val="both"/>
        <w:rPr>
          <w:b/>
          <w:color w:val="000000" w:themeColor="text1"/>
        </w:rPr>
      </w:pPr>
      <w:r w:rsidRPr="003072C7">
        <w:rPr>
          <w:b/>
          <w:color w:val="000000" w:themeColor="text1"/>
        </w:rPr>
        <w:t xml:space="preserve">Санкт-Петербурга                                            </w:t>
      </w:r>
      <w:r w:rsidRPr="003072C7">
        <w:rPr>
          <w:b/>
          <w:color w:val="000000" w:themeColor="text1"/>
        </w:rPr>
        <w:tab/>
        <w:t xml:space="preserve">          </w:t>
      </w:r>
      <w:r w:rsidRPr="003072C7">
        <w:rPr>
          <w:b/>
          <w:color w:val="000000" w:themeColor="text1"/>
        </w:rPr>
        <w:tab/>
        <w:t xml:space="preserve">                     </w:t>
      </w:r>
      <w:r w:rsidR="00681CB4" w:rsidRPr="003072C7">
        <w:rPr>
          <w:b/>
          <w:color w:val="000000" w:themeColor="text1"/>
        </w:rPr>
        <w:t xml:space="preserve">                    </w:t>
      </w:r>
      <w:proofErr w:type="spellStart"/>
      <w:r w:rsidRPr="003072C7">
        <w:rPr>
          <w:b/>
          <w:color w:val="000000" w:themeColor="text1"/>
        </w:rPr>
        <w:t>А.Д.Беглов</w:t>
      </w:r>
      <w:proofErr w:type="spellEnd"/>
    </w:p>
    <w:p w:rsidR="00E26F20" w:rsidRPr="003072C7" w:rsidRDefault="00E26F20" w:rsidP="00F1760A">
      <w:pPr>
        <w:ind w:firstLine="567"/>
        <w:jc w:val="both"/>
        <w:rPr>
          <w:color w:val="000000" w:themeColor="text1"/>
        </w:rPr>
      </w:pPr>
    </w:p>
    <w:sectPr w:rsidR="00E26F20" w:rsidRPr="003072C7" w:rsidSect="00F1760A">
      <w:headerReference w:type="default" r:id="rId12"/>
      <w:headerReference w:type="first" r:id="rId13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CCF" w:rsidRDefault="00A20CCF">
      <w:r>
        <w:separator/>
      </w:r>
    </w:p>
  </w:endnote>
  <w:endnote w:type="continuationSeparator" w:id="0">
    <w:p w:rsidR="00A20CCF" w:rsidRDefault="00A2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CCF" w:rsidRDefault="00A20CCF">
      <w:r>
        <w:separator/>
      </w:r>
    </w:p>
  </w:footnote>
  <w:footnote w:type="continuationSeparator" w:id="0">
    <w:p w:rsidR="00A20CCF" w:rsidRDefault="00A20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86F" w:rsidRDefault="002E72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A65AE">
      <w:rPr>
        <w:noProof/>
      </w:rPr>
      <w:t>2</w:t>
    </w:r>
    <w:r>
      <w:fldChar w:fldCharType="end"/>
    </w:r>
  </w:p>
  <w:p w:rsidR="0059086F" w:rsidRDefault="00A20CC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86F" w:rsidRPr="0059086F" w:rsidRDefault="002E72FB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>
      <w:rPr>
        <w:noProof/>
        <w:color w:val="FFFFFF"/>
      </w:rPr>
      <w:t>1</w:t>
    </w:r>
    <w:r w:rsidRPr="0059086F">
      <w:rPr>
        <w:color w:val="FFFFFF"/>
      </w:rPr>
      <w:fldChar w:fldCharType="end"/>
    </w:r>
  </w:p>
  <w:p w:rsidR="0059086F" w:rsidRDefault="00A20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6f60fa1-204c-4f46-a196-ccc533f1a8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E5F9B"/>
    <w:rsid w:val="00030A1A"/>
    <w:rsid w:val="00061D1E"/>
    <w:rsid w:val="00096AC3"/>
    <w:rsid w:val="000A65AE"/>
    <w:rsid w:val="001B1608"/>
    <w:rsid w:val="001E5F9B"/>
    <w:rsid w:val="001F79BD"/>
    <w:rsid w:val="002E72FB"/>
    <w:rsid w:val="003072C7"/>
    <w:rsid w:val="003E68BF"/>
    <w:rsid w:val="00497196"/>
    <w:rsid w:val="005712D2"/>
    <w:rsid w:val="005A25BF"/>
    <w:rsid w:val="005D1FB4"/>
    <w:rsid w:val="0061501E"/>
    <w:rsid w:val="00645709"/>
    <w:rsid w:val="0066275D"/>
    <w:rsid w:val="00681CB4"/>
    <w:rsid w:val="006C2535"/>
    <w:rsid w:val="006C5027"/>
    <w:rsid w:val="007775C4"/>
    <w:rsid w:val="007A5BA3"/>
    <w:rsid w:val="007D1C94"/>
    <w:rsid w:val="007F6A48"/>
    <w:rsid w:val="0082612D"/>
    <w:rsid w:val="008D3519"/>
    <w:rsid w:val="008F050E"/>
    <w:rsid w:val="0093455E"/>
    <w:rsid w:val="009A4AF3"/>
    <w:rsid w:val="00A022B1"/>
    <w:rsid w:val="00A20CCF"/>
    <w:rsid w:val="00A61B42"/>
    <w:rsid w:val="00AA03FD"/>
    <w:rsid w:val="00C12A37"/>
    <w:rsid w:val="00C61743"/>
    <w:rsid w:val="00C814AA"/>
    <w:rsid w:val="00CB12DD"/>
    <w:rsid w:val="00E22B0E"/>
    <w:rsid w:val="00E26F20"/>
    <w:rsid w:val="00E72387"/>
    <w:rsid w:val="00F03045"/>
    <w:rsid w:val="00F1760A"/>
    <w:rsid w:val="00F869EE"/>
    <w:rsid w:val="00FA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DA36A"/>
  <w15:chartTrackingRefBased/>
  <w15:docId w15:val="{8448D99E-5BE4-494C-862E-A9B09E3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F176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7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611AF506861F049D897CCEA7C95FC1DE0A62AAE9B34625F155FF50561367C9FEE6B501BA5304EBC133DD91894B9AAF9D3B4A8EA94CE1EEC6W3h1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11AF506861F049D897CCEA7C95FC1DE0A63AFE7BA4B25F155FF50561367C9FEF4B559B65704FCC534C8C7D80DWChF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11AF506861F049D897CD1B6DC5FC1DE0B66A8EDBA4725F155FF50561367C9FEE6B501BF5306EACF6287818D02CDA181395691A952E1WEhE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1949ccc6-9c5d-444e-80a7-e7faa542df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1949ccc6-9c5d-444e-80a7-e7faa542df7f</Template>
  <TotalTime>157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Александр Теличкин</cp:lastModifiedBy>
  <cp:revision>11</cp:revision>
  <cp:lastPrinted>2022-08-03T08:05:00Z</cp:lastPrinted>
  <dcterms:created xsi:type="dcterms:W3CDTF">2023-01-19T07:25:00Z</dcterms:created>
  <dcterms:modified xsi:type="dcterms:W3CDTF">2023-04-10T05:35:00Z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76f60fa1-204c-4f46-a196-ccc533f1a8dc</vt:lpwstr>
  </property>
</Properties>
</file>