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40" w:rsidRDefault="002E2040" w:rsidP="002E2040">
      <w:pPr>
        <w:pStyle w:val="1"/>
        <w:shd w:val="clear" w:color="auto" w:fill="F9F9F9"/>
        <w:spacing w:before="0"/>
        <w:jc w:val="center"/>
        <w:rPr>
          <w:rFonts w:ascii="Times New Roman" w:hAnsi="Times New Roman" w:cs="Times New Roman"/>
          <w:color w:val="383838"/>
          <w:sz w:val="28"/>
          <w:szCs w:val="28"/>
        </w:rPr>
      </w:pPr>
      <w:r w:rsidRPr="002E2040">
        <w:rPr>
          <w:rFonts w:ascii="Times New Roman" w:hAnsi="Times New Roman" w:cs="Times New Roman"/>
          <w:color w:val="383838"/>
          <w:sz w:val="28"/>
          <w:szCs w:val="28"/>
        </w:rPr>
        <w:t>Лекция от 24.03.2023 для должностных лиц ГБУ "ЦМЭЦ" и ГБУ "ИМЦ", ответственных за профилактику коррупционных и иных правонарушений</w:t>
      </w:r>
    </w:p>
    <w:p w:rsidR="002E2040" w:rsidRPr="002E2040" w:rsidRDefault="002E2040" w:rsidP="002E2040"/>
    <w:p w:rsidR="002E2040" w:rsidRPr="002E2040" w:rsidRDefault="002E2040" w:rsidP="002E2040">
      <w:pPr>
        <w:pStyle w:val="1"/>
        <w:shd w:val="clear" w:color="auto" w:fill="F9F9F9"/>
        <w:spacing w:before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040">
        <w:rPr>
          <w:rStyle w:val="fullcontent"/>
          <w:rFonts w:ascii="Times New Roman" w:hAnsi="Times New Roman" w:cs="Times New Roman"/>
          <w:color w:val="auto"/>
          <w:sz w:val="28"/>
          <w:szCs w:val="28"/>
        </w:rPr>
        <w:t xml:space="preserve">24.03.2023 в режиме видео-конференц-связи проведена лекция Комитета по государственному заказу Санкт-Петербурга для </w:t>
      </w:r>
      <w:r w:rsidRPr="002E2040">
        <w:rPr>
          <w:rFonts w:ascii="Times New Roman" w:hAnsi="Times New Roman" w:cs="Times New Roman"/>
          <w:color w:val="auto"/>
          <w:sz w:val="28"/>
          <w:szCs w:val="28"/>
        </w:rPr>
        <w:t xml:space="preserve">должностных лиц </w:t>
      </w:r>
      <w:r>
        <w:rPr>
          <w:rFonts w:ascii="Times New Roman" w:hAnsi="Times New Roman" w:cs="Times New Roman"/>
          <w:color w:val="auto"/>
          <w:sz w:val="28"/>
          <w:szCs w:val="28"/>
        </w:rPr>
        <w:br/>
      </w:r>
      <w:bookmarkStart w:id="0" w:name="_GoBack"/>
      <w:bookmarkEnd w:id="0"/>
      <w:r w:rsidRPr="002E2040">
        <w:rPr>
          <w:rFonts w:ascii="Times New Roman" w:hAnsi="Times New Roman" w:cs="Times New Roman"/>
          <w:color w:val="auto"/>
          <w:sz w:val="28"/>
          <w:szCs w:val="28"/>
        </w:rPr>
        <w:t>ГБУ "ЦМЭЦ" и ГБУ "ИМЦ", ответственных за профилактику коррупционных и иных правонарушений, на тему: «Как оценить коррупционные риски в учреждении?»</w:t>
      </w:r>
    </w:p>
    <w:p w:rsidR="003C0AA9" w:rsidRPr="002E2040" w:rsidRDefault="003C0AA9">
      <w:pPr>
        <w:rPr>
          <w:rFonts w:ascii="Times New Roman" w:hAnsi="Times New Roman" w:cs="Times New Roman"/>
          <w:sz w:val="28"/>
          <w:szCs w:val="28"/>
        </w:rPr>
      </w:pPr>
    </w:p>
    <w:sectPr w:rsidR="003C0AA9" w:rsidRPr="002E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40"/>
    <w:rsid w:val="0005749E"/>
    <w:rsid w:val="00194F6A"/>
    <w:rsid w:val="002729F1"/>
    <w:rsid w:val="002E2040"/>
    <w:rsid w:val="00350102"/>
    <w:rsid w:val="003C0AA9"/>
    <w:rsid w:val="0070137C"/>
    <w:rsid w:val="0094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AB2D7"/>
  <w15:chartTrackingRefBased/>
  <w15:docId w15:val="{084EE6B9-1B1E-4617-81FA-01AA7054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204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0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ullcontent">
    <w:name w:val="fullcontent"/>
    <w:basedOn w:val="a0"/>
    <w:rsid w:val="002E2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2023-04-07T07:41:00Z</dcterms:created>
  <dcterms:modified xsi:type="dcterms:W3CDTF">2023-04-07T07:41:00Z</dcterms:modified>
</cp:coreProperties>
</file>