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E11" w:rsidRPr="001445C7" w:rsidRDefault="00E24E11" w:rsidP="00E24E11">
      <w:pPr>
        <w:ind w:right="54"/>
        <w:jc w:val="center"/>
        <w:rPr>
          <w:b/>
          <w:sz w:val="28"/>
          <w:szCs w:val="28"/>
        </w:rPr>
      </w:pPr>
      <w:r w:rsidRPr="001445C7">
        <w:rPr>
          <w:b/>
          <w:sz w:val="28"/>
          <w:szCs w:val="28"/>
        </w:rPr>
        <w:t>Информация</w:t>
      </w:r>
    </w:p>
    <w:p w:rsidR="00E24E11" w:rsidRPr="001445C7" w:rsidRDefault="00E24E11" w:rsidP="00E24E11">
      <w:pPr>
        <w:ind w:right="54"/>
        <w:jc w:val="center"/>
        <w:rPr>
          <w:b/>
          <w:sz w:val="28"/>
          <w:szCs w:val="28"/>
        </w:rPr>
      </w:pPr>
      <w:r w:rsidRPr="001445C7">
        <w:rPr>
          <w:b/>
          <w:sz w:val="28"/>
          <w:szCs w:val="28"/>
        </w:rPr>
        <w:t xml:space="preserve">о ходе реализации антикоррупционной политики </w:t>
      </w:r>
    </w:p>
    <w:p w:rsidR="00E24E11" w:rsidRPr="001445C7" w:rsidRDefault="00E24E11" w:rsidP="00CB7F4F">
      <w:pPr>
        <w:ind w:right="54"/>
        <w:jc w:val="center"/>
        <w:rPr>
          <w:b/>
          <w:sz w:val="28"/>
          <w:szCs w:val="28"/>
        </w:rPr>
      </w:pPr>
      <w:r w:rsidRPr="001445C7">
        <w:rPr>
          <w:b/>
          <w:sz w:val="28"/>
          <w:szCs w:val="28"/>
        </w:rPr>
        <w:t xml:space="preserve">в </w:t>
      </w:r>
      <w:r w:rsidRPr="001445C7">
        <w:rPr>
          <w:b/>
          <w:color w:val="000000"/>
          <w:sz w:val="28"/>
          <w:szCs w:val="28"/>
        </w:rPr>
        <w:t xml:space="preserve">Комитете </w:t>
      </w:r>
      <w:r w:rsidRPr="001445C7">
        <w:rPr>
          <w:b/>
          <w:sz w:val="28"/>
          <w:szCs w:val="28"/>
        </w:rPr>
        <w:t xml:space="preserve">по </w:t>
      </w:r>
      <w:r w:rsidR="00CB7F4F">
        <w:rPr>
          <w:b/>
          <w:sz w:val="28"/>
          <w:szCs w:val="28"/>
        </w:rPr>
        <w:t>государственному заказу</w:t>
      </w:r>
      <w:r w:rsidRPr="001445C7">
        <w:rPr>
          <w:b/>
          <w:sz w:val="28"/>
          <w:szCs w:val="28"/>
        </w:rPr>
        <w:t xml:space="preserve"> Санкт-Петербурга </w:t>
      </w:r>
      <w:r w:rsidR="00CB7F4F">
        <w:rPr>
          <w:b/>
          <w:sz w:val="28"/>
          <w:szCs w:val="28"/>
        </w:rPr>
        <w:br/>
        <w:t>в</w:t>
      </w:r>
      <w:r w:rsidRPr="001445C7">
        <w:rPr>
          <w:b/>
          <w:sz w:val="28"/>
          <w:szCs w:val="28"/>
        </w:rPr>
        <w:t xml:space="preserve"> </w:t>
      </w:r>
      <w:r w:rsidR="00DC271B">
        <w:rPr>
          <w:b/>
          <w:sz w:val="28"/>
          <w:szCs w:val="28"/>
          <w:lang w:val="en-US"/>
        </w:rPr>
        <w:t xml:space="preserve">I </w:t>
      </w:r>
      <w:r w:rsidRPr="001445C7">
        <w:rPr>
          <w:b/>
          <w:sz w:val="28"/>
          <w:szCs w:val="28"/>
        </w:rPr>
        <w:t>квартал</w:t>
      </w:r>
      <w:r w:rsidR="00CB7F4F">
        <w:rPr>
          <w:b/>
          <w:sz w:val="28"/>
          <w:szCs w:val="28"/>
        </w:rPr>
        <w:t>е</w:t>
      </w:r>
      <w:r w:rsidRPr="001445C7">
        <w:rPr>
          <w:b/>
          <w:sz w:val="28"/>
          <w:szCs w:val="28"/>
        </w:rPr>
        <w:t xml:space="preserve"> 202</w:t>
      </w:r>
      <w:r w:rsidR="00DC271B">
        <w:rPr>
          <w:b/>
          <w:sz w:val="28"/>
          <w:szCs w:val="28"/>
        </w:rPr>
        <w:t>3</w:t>
      </w:r>
      <w:bookmarkStart w:id="0" w:name="_GoBack"/>
      <w:bookmarkEnd w:id="0"/>
      <w:r w:rsidRPr="001445C7">
        <w:rPr>
          <w:b/>
          <w:sz w:val="28"/>
          <w:szCs w:val="28"/>
        </w:rPr>
        <w:t xml:space="preserve"> года</w:t>
      </w:r>
    </w:p>
    <w:p w:rsidR="00E24E11" w:rsidRDefault="00E24E11" w:rsidP="00E24E11">
      <w:pPr>
        <w:ind w:firstLine="709"/>
        <w:jc w:val="both"/>
        <w:rPr>
          <w:sz w:val="28"/>
          <w:szCs w:val="28"/>
        </w:rPr>
      </w:pPr>
    </w:p>
    <w:p w:rsidR="008F7622" w:rsidRDefault="008F7622" w:rsidP="00E24E11">
      <w:pPr>
        <w:ind w:firstLine="709"/>
        <w:jc w:val="both"/>
        <w:rPr>
          <w:sz w:val="28"/>
          <w:szCs w:val="28"/>
        </w:rPr>
      </w:pPr>
      <w:r w:rsidRPr="001C658F">
        <w:rPr>
          <w:sz w:val="28"/>
          <w:szCs w:val="28"/>
        </w:rPr>
        <w:t xml:space="preserve">В </w:t>
      </w:r>
      <w:r w:rsidR="00340E2C">
        <w:rPr>
          <w:sz w:val="28"/>
          <w:szCs w:val="28"/>
        </w:rPr>
        <w:t>1</w:t>
      </w:r>
      <w:r w:rsidRPr="001C658F">
        <w:rPr>
          <w:sz w:val="28"/>
          <w:szCs w:val="28"/>
        </w:rPr>
        <w:t xml:space="preserve"> квартале 202</w:t>
      </w:r>
      <w:r w:rsidR="00340E2C">
        <w:rPr>
          <w:sz w:val="28"/>
          <w:szCs w:val="28"/>
        </w:rPr>
        <w:t>3</w:t>
      </w:r>
      <w:r w:rsidRPr="001C658F">
        <w:rPr>
          <w:sz w:val="28"/>
          <w:szCs w:val="28"/>
        </w:rPr>
        <w:t xml:space="preserve"> года Комитет по государственному заказу </w:t>
      </w:r>
      <w:r w:rsidR="001C658F">
        <w:rPr>
          <w:sz w:val="28"/>
          <w:szCs w:val="28"/>
        </w:rPr>
        <w:t xml:space="preserve">                </w:t>
      </w:r>
      <w:r w:rsidRPr="001C658F">
        <w:rPr>
          <w:sz w:val="28"/>
          <w:szCs w:val="28"/>
        </w:rPr>
        <w:t xml:space="preserve">(далее – Комитет) продолжил </w:t>
      </w:r>
      <w:r w:rsidR="001C658F">
        <w:rPr>
          <w:sz w:val="28"/>
          <w:szCs w:val="28"/>
        </w:rPr>
        <w:t>осуществлять</w:t>
      </w:r>
      <w:r w:rsidRPr="001C658F">
        <w:rPr>
          <w:sz w:val="28"/>
          <w:szCs w:val="28"/>
        </w:rPr>
        <w:t xml:space="preserve"> меры по профилактике </w:t>
      </w:r>
      <w:r w:rsidR="001C658F">
        <w:rPr>
          <w:sz w:val="28"/>
          <w:szCs w:val="28"/>
        </w:rPr>
        <w:br/>
      </w:r>
      <w:r w:rsidRPr="001C658F">
        <w:rPr>
          <w:sz w:val="28"/>
          <w:szCs w:val="28"/>
        </w:rPr>
        <w:t>и противодействию коррупции в</w:t>
      </w:r>
      <w:r w:rsidR="001C658F">
        <w:rPr>
          <w:sz w:val="28"/>
          <w:szCs w:val="28"/>
        </w:rPr>
        <w:t xml:space="preserve"> Комитете, а также в </w:t>
      </w:r>
      <w:r w:rsidR="001C658F" w:rsidRPr="00D6309B">
        <w:rPr>
          <w:sz w:val="28"/>
          <w:szCs w:val="28"/>
        </w:rPr>
        <w:t>С</w:t>
      </w:r>
      <w:r w:rsidR="001C658F">
        <w:rPr>
          <w:sz w:val="28"/>
          <w:szCs w:val="28"/>
        </w:rPr>
        <w:t>анкт-</w:t>
      </w:r>
      <w:r w:rsidR="001C658F" w:rsidRPr="00D6309B">
        <w:rPr>
          <w:sz w:val="28"/>
          <w:szCs w:val="28"/>
        </w:rPr>
        <w:t>П</w:t>
      </w:r>
      <w:r w:rsidR="001C658F">
        <w:rPr>
          <w:sz w:val="28"/>
          <w:szCs w:val="28"/>
        </w:rPr>
        <w:t>етербургском государственном бюджетном учреждении</w:t>
      </w:r>
      <w:r w:rsidR="001C658F" w:rsidRPr="00D6309B">
        <w:rPr>
          <w:sz w:val="28"/>
          <w:szCs w:val="28"/>
        </w:rPr>
        <w:t xml:space="preserve"> «Центр мониторинга и экспертизы цен»</w:t>
      </w:r>
      <w:r w:rsidR="001C658F">
        <w:rPr>
          <w:sz w:val="28"/>
          <w:szCs w:val="28"/>
        </w:rPr>
        <w:t xml:space="preserve">, </w:t>
      </w:r>
      <w:r w:rsidR="001C658F" w:rsidRPr="00D6309B">
        <w:rPr>
          <w:sz w:val="28"/>
          <w:szCs w:val="28"/>
        </w:rPr>
        <w:t>С</w:t>
      </w:r>
      <w:r w:rsidR="001C658F">
        <w:rPr>
          <w:sz w:val="28"/>
          <w:szCs w:val="28"/>
        </w:rPr>
        <w:t>анкт-</w:t>
      </w:r>
      <w:r w:rsidR="001C658F" w:rsidRPr="00D6309B">
        <w:rPr>
          <w:sz w:val="28"/>
          <w:szCs w:val="28"/>
        </w:rPr>
        <w:t>П</w:t>
      </w:r>
      <w:r w:rsidR="001C658F">
        <w:rPr>
          <w:sz w:val="28"/>
          <w:szCs w:val="28"/>
        </w:rPr>
        <w:t>етербургском государственном бюджетном учреждении</w:t>
      </w:r>
      <w:r w:rsidR="001C658F" w:rsidRPr="00D6309B">
        <w:rPr>
          <w:sz w:val="28"/>
          <w:szCs w:val="28"/>
        </w:rPr>
        <w:t xml:space="preserve"> «</w:t>
      </w:r>
      <w:r w:rsidR="001C658F">
        <w:rPr>
          <w:sz w:val="28"/>
          <w:szCs w:val="28"/>
        </w:rPr>
        <w:t>Информационно-методический центр</w:t>
      </w:r>
      <w:r w:rsidR="001C658F" w:rsidRPr="00D6309B">
        <w:rPr>
          <w:sz w:val="28"/>
          <w:szCs w:val="28"/>
        </w:rPr>
        <w:t>»</w:t>
      </w:r>
      <w:r w:rsidR="004558FE">
        <w:rPr>
          <w:sz w:val="28"/>
          <w:szCs w:val="28"/>
        </w:rPr>
        <w:t xml:space="preserve"> (далее – подведомственные учреждения)</w:t>
      </w:r>
      <w:r w:rsidRPr="001C658F">
        <w:rPr>
          <w:sz w:val="28"/>
          <w:szCs w:val="28"/>
        </w:rPr>
        <w:t>, находящихся в ведении Комитета.</w:t>
      </w:r>
    </w:p>
    <w:p w:rsidR="00340E2C" w:rsidRDefault="00340E2C" w:rsidP="00340E2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  <w:shd w:val="clear" w:color="auto" w:fill="F9F9F9"/>
        </w:rPr>
      </w:pPr>
      <w:r>
        <w:rPr>
          <w:sz w:val="28"/>
          <w:szCs w:val="28"/>
          <w:shd w:val="clear" w:color="auto" w:fill="F9F9F9"/>
        </w:rPr>
        <w:t xml:space="preserve">Во исполнение п.3 постановления Правительства Санкт-Петербурга от 27.12.2022 № 1337 «О Плане мероприятий по противодействию коррупции </w:t>
      </w:r>
      <w:r w:rsidR="00C57E9B">
        <w:rPr>
          <w:sz w:val="28"/>
          <w:szCs w:val="28"/>
          <w:shd w:val="clear" w:color="auto" w:fill="F9F9F9"/>
        </w:rPr>
        <w:br/>
      </w:r>
      <w:r>
        <w:rPr>
          <w:sz w:val="28"/>
          <w:szCs w:val="28"/>
          <w:shd w:val="clear" w:color="auto" w:fill="F9F9F9"/>
        </w:rPr>
        <w:t xml:space="preserve">в Санкт-Петербурге </w:t>
      </w:r>
      <w:r w:rsidR="00FF7BB4">
        <w:rPr>
          <w:sz w:val="28"/>
          <w:szCs w:val="28"/>
          <w:shd w:val="clear" w:color="auto" w:fill="F9F9F9"/>
        </w:rPr>
        <w:t xml:space="preserve">на 2023-2027 годы» </w:t>
      </w:r>
      <w:r w:rsidR="00C57E9B">
        <w:rPr>
          <w:sz w:val="28"/>
          <w:szCs w:val="28"/>
          <w:shd w:val="clear" w:color="auto" w:fill="F9F9F9"/>
        </w:rPr>
        <w:t>издан</w:t>
      </w:r>
      <w:r w:rsidR="00FF7BB4">
        <w:rPr>
          <w:sz w:val="28"/>
          <w:szCs w:val="28"/>
          <w:shd w:val="clear" w:color="auto" w:fill="F9F9F9"/>
        </w:rPr>
        <w:t xml:space="preserve"> п</w:t>
      </w:r>
      <w:r w:rsidRPr="00340E2C">
        <w:rPr>
          <w:sz w:val="28"/>
          <w:szCs w:val="28"/>
          <w:shd w:val="clear" w:color="auto" w:fill="F9F9F9"/>
        </w:rPr>
        <w:t xml:space="preserve">риказ Комитета </w:t>
      </w:r>
      <w:r w:rsidRPr="00340E2C">
        <w:rPr>
          <w:sz w:val="28"/>
          <w:szCs w:val="28"/>
          <w:shd w:val="clear" w:color="auto" w:fill="F9F9F9"/>
        </w:rPr>
        <w:br/>
      </w:r>
      <w:hyperlink r:id="rId6" w:history="1">
        <w:r w:rsidRPr="00340E2C">
          <w:rPr>
            <w:rStyle w:val="ab"/>
            <w:color w:val="auto"/>
            <w:sz w:val="28"/>
            <w:szCs w:val="28"/>
            <w:u w:val="none"/>
            <w:shd w:val="clear" w:color="auto" w:fill="F9F9F9"/>
          </w:rPr>
          <w:t xml:space="preserve">от 12.01.2023 № </w:t>
        </w:r>
        <w:r w:rsidRPr="00340E2C">
          <w:rPr>
            <w:sz w:val="28"/>
            <w:szCs w:val="28"/>
            <w:shd w:val="clear" w:color="auto" w:fill="F9F9F9"/>
          </w:rPr>
          <w:t>1</w:t>
        </w:r>
        <w:r w:rsidRPr="00340E2C">
          <w:rPr>
            <w:sz w:val="28"/>
            <w:szCs w:val="28"/>
          </w:rPr>
          <w:t xml:space="preserve"> </w:t>
        </w:r>
      </w:hyperlink>
      <w:r w:rsidRPr="00340E2C">
        <w:rPr>
          <w:sz w:val="28"/>
          <w:szCs w:val="28"/>
          <w:shd w:val="clear" w:color="auto" w:fill="F9F9F9"/>
        </w:rPr>
        <w:t>"Об утверждении Плана мероприятий по противодействию коррупции в Комитете по государственному заказу Санкт</w:t>
      </w:r>
      <w:r w:rsidR="00FF7BB4">
        <w:rPr>
          <w:sz w:val="28"/>
          <w:szCs w:val="28"/>
          <w:shd w:val="clear" w:color="auto" w:fill="F9F9F9"/>
        </w:rPr>
        <w:noBreakHyphen/>
        <w:t xml:space="preserve">Петербурга </w:t>
      </w:r>
      <w:r w:rsidR="00FF7BB4">
        <w:rPr>
          <w:sz w:val="28"/>
          <w:szCs w:val="28"/>
          <w:shd w:val="clear" w:color="auto" w:fill="F9F9F9"/>
        </w:rPr>
        <w:br/>
        <w:t xml:space="preserve">на 2023-2027 годы" (далее – План мероприятий) и </w:t>
      </w:r>
      <w:r w:rsidRPr="00340E2C">
        <w:rPr>
          <w:sz w:val="28"/>
          <w:szCs w:val="28"/>
          <w:shd w:val="clear" w:color="auto" w:fill="F9F9F9"/>
        </w:rPr>
        <w:t xml:space="preserve">приказ Комитета </w:t>
      </w:r>
      <w:r w:rsidR="00FF7BB4">
        <w:rPr>
          <w:sz w:val="28"/>
          <w:szCs w:val="28"/>
          <w:shd w:val="clear" w:color="auto" w:fill="F9F9F9"/>
        </w:rPr>
        <w:br/>
      </w:r>
      <w:r w:rsidRPr="00340E2C">
        <w:rPr>
          <w:sz w:val="28"/>
          <w:szCs w:val="28"/>
          <w:shd w:val="clear" w:color="auto" w:fill="F9F9F9"/>
        </w:rPr>
        <w:t>по государственному заказу Санкт</w:t>
      </w:r>
      <w:r w:rsidRPr="00340E2C">
        <w:rPr>
          <w:sz w:val="28"/>
          <w:szCs w:val="28"/>
          <w:shd w:val="clear" w:color="auto" w:fill="F9F9F9"/>
        </w:rPr>
        <w:noBreakHyphen/>
        <w:t xml:space="preserve">Петербурга от 30.01.2023 </w:t>
      </w:r>
      <w:hyperlink r:id="rId7" w:history="1">
        <w:r w:rsidRPr="00340E2C">
          <w:rPr>
            <w:rStyle w:val="ab"/>
            <w:color w:val="auto"/>
            <w:sz w:val="28"/>
            <w:szCs w:val="28"/>
            <w:u w:val="none"/>
            <w:shd w:val="clear" w:color="auto" w:fill="F9F9F9"/>
          </w:rPr>
          <w:t>№ 3</w:t>
        </w:r>
      </w:hyperlink>
      <w:r w:rsidRPr="00340E2C">
        <w:rPr>
          <w:sz w:val="28"/>
          <w:szCs w:val="28"/>
          <w:shd w:val="clear" w:color="auto" w:fill="F9F9F9"/>
        </w:rPr>
        <w:t> «О Плане работы Комитета по государственному заказу Санкт</w:t>
      </w:r>
      <w:r w:rsidRPr="00340E2C">
        <w:rPr>
          <w:sz w:val="28"/>
          <w:szCs w:val="28"/>
          <w:shd w:val="clear" w:color="auto" w:fill="F9F9F9"/>
        </w:rPr>
        <w:noBreakHyphen/>
        <w:t xml:space="preserve">Петербурга </w:t>
      </w:r>
      <w:r w:rsidR="00FF7BB4">
        <w:rPr>
          <w:sz w:val="28"/>
          <w:szCs w:val="28"/>
          <w:shd w:val="clear" w:color="auto" w:fill="F9F9F9"/>
        </w:rPr>
        <w:br/>
      </w:r>
      <w:r w:rsidRPr="00340E2C">
        <w:rPr>
          <w:sz w:val="28"/>
          <w:szCs w:val="28"/>
          <w:shd w:val="clear" w:color="auto" w:fill="F9F9F9"/>
        </w:rPr>
        <w:t>по противодействию коррупции</w:t>
      </w:r>
      <w:r w:rsidR="00FF7BB4">
        <w:rPr>
          <w:sz w:val="28"/>
          <w:szCs w:val="28"/>
          <w:shd w:val="clear" w:color="auto" w:fill="F9F9F9"/>
        </w:rPr>
        <w:t xml:space="preserve"> </w:t>
      </w:r>
      <w:r w:rsidRPr="00340E2C">
        <w:rPr>
          <w:sz w:val="28"/>
          <w:szCs w:val="28"/>
          <w:shd w:val="clear" w:color="auto" w:fill="F9F9F9"/>
        </w:rPr>
        <w:t>в Санкт</w:t>
      </w:r>
      <w:r w:rsidRPr="00340E2C">
        <w:rPr>
          <w:sz w:val="28"/>
          <w:szCs w:val="28"/>
          <w:shd w:val="clear" w:color="auto" w:fill="F9F9F9"/>
        </w:rPr>
        <w:noBreakHyphen/>
        <w:t>Петербургском государственном бюджетном учреждении «Центр мониторинга и экспертизы цен» </w:t>
      </w:r>
      <w:r w:rsidR="00FF7BB4">
        <w:rPr>
          <w:sz w:val="28"/>
          <w:szCs w:val="28"/>
          <w:shd w:val="clear" w:color="auto" w:fill="F9F9F9"/>
        </w:rPr>
        <w:br/>
      </w:r>
      <w:r w:rsidRPr="00340E2C">
        <w:rPr>
          <w:sz w:val="28"/>
          <w:szCs w:val="28"/>
          <w:shd w:val="clear" w:color="auto" w:fill="F9F9F9"/>
        </w:rPr>
        <w:t>и Санкт</w:t>
      </w:r>
      <w:r w:rsidRPr="00340E2C">
        <w:rPr>
          <w:sz w:val="28"/>
          <w:szCs w:val="28"/>
          <w:shd w:val="clear" w:color="auto" w:fill="F9F9F9"/>
        </w:rPr>
        <w:noBreakHyphen/>
        <w:t>Петербургском государственном бюджетном учреждении «Информационно-методич</w:t>
      </w:r>
      <w:r w:rsidR="00FF7BB4">
        <w:rPr>
          <w:sz w:val="28"/>
          <w:szCs w:val="28"/>
          <w:shd w:val="clear" w:color="auto" w:fill="F9F9F9"/>
        </w:rPr>
        <w:t xml:space="preserve">еский центр» на 2023-2027 годы». </w:t>
      </w:r>
    </w:p>
    <w:p w:rsidR="00C57E9B" w:rsidRPr="00C57E9B" w:rsidRDefault="001C658F" w:rsidP="00C57E9B">
      <w:pPr>
        <w:contextualSpacing/>
        <w:jc w:val="both"/>
        <w:rPr>
          <w:sz w:val="28"/>
          <w:szCs w:val="28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C57E9B" w:rsidRPr="00C57E9B">
        <w:rPr>
          <w:sz w:val="28"/>
          <w:szCs w:val="28"/>
        </w:rPr>
        <w:t xml:space="preserve">В соответствии с постановлением Правительства Санкт-Петербурга </w:t>
      </w:r>
      <w:r w:rsidR="00C57E9B" w:rsidRPr="00C57E9B">
        <w:rPr>
          <w:sz w:val="28"/>
          <w:szCs w:val="28"/>
        </w:rPr>
        <w:br/>
        <w:t xml:space="preserve">от 17.12.2009 № 1448 «О Порядке проведения антикоррупционного мониторинга в Санкт-Петербурге» и распоряжением Администрации Губернатора Санкт-Петербурга от 07.06.2016 № 23-ра «Об утверждении Методических рекомендаций по проведению антикоррупционного мониторинга в Санкт-Петербурге», сведения по показателям и информационные материалы антикоррупционного мониторинга за I квартал 2023 года и аналогичный период 2022 года направлены письмами Комитета: </w:t>
      </w:r>
    </w:p>
    <w:p w:rsidR="00C57E9B" w:rsidRPr="00C57E9B" w:rsidRDefault="00C57E9B" w:rsidP="00C57E9B">
      <w:pPr>
        <w:contextualSpacing/>
        <w:jc w:val="both"/>
        <w:rPr>
          <w:sz w:val="28"/>
          <w:szCs w:val="28"/>
        </w:rPr>
      </w:pPr>
      <w:r w:rsidRPr="00C57E9B">
        <w:rPr>
          <w:rFonts w:eastAsia="Calibri"/>
          <w:sz w:val="28"/>
          <w:szCs w:val="28"/>
          <w:lang w:eastAsia="en-US"/>
        </w:rPr>
        <w:t xml:space="preserve">от 22.03.2023 № 01-38-567/23-0 </w:t>
      </w:r>
      <w:r w:rsidRPr="00C57E9B">
        <w:rPr>
          <w:sz w:val="28"/>
          <w:szCs w:val="28"/>
        </w:rPr>
        <w:t>в КМПВОО;</w:t>
      </w:r>
    </w:p>
    <w:p w:rsidR="00C57E9B" w:rsidRPr="00C57E9B" w:rsidRDefault="00C57E9B" w:rsidP="00C57E9B">
      <w:pPr>
        <w:contextualSpacing/>
        <w:jc w:val="both"/>
        <w:rPr>
          <w:sz w:val="28"/>
          <w:szCs w:val="28"/>
        </w:rPr>
      </w:pPr>
      <w:r w:rsidRPr="00C57E9B">
        <w:rPr>
          <w:rFonts w:eastAsia="Calibri"/>
          <w:sz w:val="28"/>
          <w:szCs w:val="28"/>
          <w:lang w:eastAsia="en-US"/>
        </w:rPr>
        <w:t xml:space="preserve">от 06.02.2023 № 01-41-424/23-0-0 </w:t>
      </w:r>
      <w:r w:rsidRPr="00C57E9B">
        <w:rPr>
          <w:sz w:val="28"/>
          <w:szCs w:val="28"/>
        </w:rPr>
        <w:t>в КПВСМИ;</w:t>
      </w:r>
    </w:p>
    <w:p w:rsidR="00C57E9B" w:rsidRPr="00C57E9B" w:rsidRDefault="00C57E9B" w:rsidP="00C57E9B">
      <w:pPr>
        <w:contextualSpacing/>
        <w:jc w:val="both"/>
        <w:rPr>
          <w:sz w:val="28"/>
          <w:szCs w:val="28"/>
        </w:rPr>
      </w:pPr>
      <w:r w:rsidRPr="00C57E9B">
        <w:rPr>
          <w:rFonts w:eastAsia="Calibri"/>
          <w:sz w:val="28"/>
          <w:szCs w:val="28"/>
          <w:lang w:eastAsia="en-US"/>
        </w:rPr>
        <w:t>от 24.03.2023 № 01-41-424/23-0-2</w:t>
      </w:r>
      <w:r w:rsidRPr="00C57E9B">
        <w:rPr>
          <w:sz w:val="28"/>
          <w:szCs w:val="28"/>
        </w:rPr>
        <w:t xml:space="preserve"> в КГСКП</w:t>
      </w:r>
    </w:p>
    <w:p w:rsidR="00C57E9B" w:rsidRPr="00C57E9B" w:rsidRDefault="00C57E9B" w:rsidP="00C57E9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57E9B">
        <w:rPr>
          <w:rFonts w:ascii="Times New Roman" w:hAnsi="Times New Roman" w:cs="Times New Roman"/>
          <w:sz w:val="28"/>
          <w:szCs w:val="28"/>
          <w:lang w:eastAsia="en-US"/>
        </w:rPr>
        <w:t>от 27.03.2023 № 01-41/23-0-3</w:t>
      </w:r>
      <w:r w:rsidRPr="00C57E9B">
        <w:rPr>
          <w:rFonts w:ascii="Times New Roman" w:hAnsi="Times New Roman" w:cs="Times New Roman"/>
          <w:sz w:val="28"/>
          <w:szCs w:val="28"/>
        </w:rPr>
        <w:t xml:space="preserve"> в КГСКП.</w:t>
      </w:r>
    </w:p>
    <w:p w:rsidR="00F3650A" w:rsidRDefault="001C658F" w:rsidP="00C57E9B">
      <w:pPr>
        <w:pStyle w:val="ConsPlusNonformat"/>
        <w:ind w:firstLine="567"/>
        <w:jc w:val="both"/>
        <w:rPr>
          <w:sz w:val="28"/>
          <w:szCs w:val="28"/>
        </w:rPr>
      </w:pPr>
      <w:r w:rsidRPr="001C658F">
        <w:rPr>
          <w:rFonts w:ascii="Times New Roman" w:hAnsi="Times New Roman" w:cs="Times New Roman"/>
          <w:sz w:val="28"/>
          <w:szCs w:val="28"/>
        </w:rPr>
        <w:t>В отчетном периоде гражданские служащие</w:t>
      </w:r>
      <w:r w:rsidR="004558FE" w:rsidRPr="004558FE">
        <w:rPr>
          <w:rFonts w:ascii="Times New Roman" w:hAnsi="Times New Roman" w:cs="Times New Roman"/>
          <w:sz w:val="28"/>
          <w:szCs w:val="28"/>
        </w:rPr>
        <w:t xml:space="preserve"> </w:t>
      </w:r>
      <w:r w:rsidR="004558FE" w:rsidRPr="001C658F">
        <w:rPr>
          <w:rFonts w:ascii="Times New Roman" w:hAnsi="Times New Roman" w:cs="Times New Roman"/>
          <w:sz w:val="28"/>
          <w:szCs w:val="28"/>
        </w:rPr>
        <w:t>Комитета</w:t>
      </w:r>
      <w:r w:rsidRPr="001C658F">
        <w:rPr>
          <w:rFonts w:ascii="Times New Roman" w:hAnsi="Times New Roman" w:cs="Times New Roman"/>
          <w:sz w:val="28"/>
          <w:szCs w:val="28"/>
        </w:rPr>
        <w:t xml:space="preserve"> </w:t>
      </w:r>
      <w:r w:rsidR="00CB7F4F">
        <w:rPr>
          <w:rFonts w:ascii="Times New Roman" w:hAnsi="Times New Roman" w:cs="Times New Roman"/>
          <w:sz w:val="28"/>
          <w:szCs w:val="28"/>
        </w:rPr>
        <w:br/>
        <w:t xml:space="preserve">(далее – гражданские служащие) </w:t>
      </w:r>
      <w:r w:rsidR="004558FE">
        <w:rPr>
          <w:rFonts w:ascii="Times New Roman" w:hAnsi="Times New Roman" w:cs="Times New Roman"/>
          <w:sz w:val="28"/>
          <w:szCs w:val="28"/>
        </w:rPr>
        <w:t xml:space="preserve">и руководители подведомственных учреждений </w:t>
      </w:r>
      <w:r>
        <w:rPr>
          <w:rFonts w:ascii="Times New Roman" w:hAnsi="Times New Roman" w:cs="Times New Roman"/>
          <w:sz w:val="28"/>
          <w:szCs w:val="28"/>
        </w:rPr>
        <w:t xml:space="preserve">были </w:t>
      </w:r>
      <w:r w:rsidRPr="001C658F">
        <w:rPr>
          <w:rFonts w:ascii="Times New Roman" w:hAnsi="Times New Roman" w:cs="Times New Roman"/>
          <w:sz w:val="28"/>
          <w:szCs w:val="28"/>
        </w:rPr>
        <w:t>ознакомлены с</w:t>
      </w:r>
      <w:r w:rsidR="004558FE">
        <w:rPr>
          <w:rFonts w:ascii="Times New Roman" w:hAnsi="Times New Roman" w:cs="Times New Roman"/>
          <w:sz w:val="28"/>
          <w:szCs w:val="28"/>
        </w:rPr>
        <w:t xml:space="preserve"> </w:t>
      </w:r>
      <w:r w:rsidR="00340E2C" w:rsidRPr="00340E2C">
        <w:rPr>
          <w:rFonts w:ascii="Times New Roman" w:hAnsi="Times New Roman" w:cs="Times New Roman"/>
          <w:sz w:val="28"/>
          <w:szCs w:val="28"/>
        </w:rPr>
        <w:t xml:space="preserve">Указом Президента </w:t>
      </w:r>
      <w:r w:rsidR="00340E2C" w:rsidRPr="00340E2C">
        <w:rPr>
          <w:rFonts w:ascii="Times New Roman" w:hAnsi="Times New Roman" w:cs="Times New Roman"/>
          <w:sz w:val="28"/>
          <w:szCs w:val="28"/>
          <w:lang w:bidi="ru-RU"/>
        </w:rPr>
        <w:t>Российской Федерации от 29.12.2022 № 968</w:t>
      </w:r>
      <w:r w:rsidR="00340E2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340E2C" w:rsidRPr="00340E2C">
        <w:rPr>
          <w:rFonts w:ascii="Times New Roman" w:hAnsi="Times New Roman" w:cs="Times New Roman"/>
          <w:sz w:val="28"/>
          <w:szCs w:val="28"/>
          <w:lang w:bidi="ru-RU"/>
        </w:rPr>
        <w:t>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</w:t>
      </w:r>
      <w:r w:rsidR="00340E2C">
        <w:rPr>
          <w:rFonts w:ascii="Times New Roman" w:hAnsi="Times New Roman" w:cs="Times New Roman"/>
          <w:sz w:val="28"/>
          <w:szCs w:val="28"/>
          <w:lang w:bidi="ru-RU"/>
        </w:rPr>
        <w:t>я специальной военной операции»,</w:t>
      </w:r>
      <w:r w:rsidR="00340E2C" w:rsidRPr="00340E2C">
        <w:rPr>
          <w:rFonts w:ascii="Times New Roman" w:hAnsi="Times New Roman" w:cs="Times New Roman"/>
          <w:sz w:val="28"/>
          <w:szCs w:val="28"/>
        </w:rPr>
        <w:t xml:space="preserve"> </w:t>
      </w:r>
      <w:r w:rsidR="00340E2C">
        <w:rPr>
          <w:rFonts w:ascii="Times New Roman" w:hAnsi="Times New Roman" w:cs="Times New Roman"/>
          <w:sz w:val="28"/>
          <w:szCs w:val="28"/>
        </w:rPr>
        <w:br/>
      </w:r>
      <w:r w:rsidR="00340E2C" w:rsidRPr="00340E2C">
        <w:rPr>
          <w:rFonts w:ascii="Times New Roman" w:hAnsi="Times New Roman" w:cs="Times New Roman"/>
          <w:sz w:val="28"/>
          <w:szCs w:val="28"/>
        </w:rPr>
        <w:t xml:space="preserve">с приказом Комитета по государственному заказу Санкт Петербурга от 12.01.2023 № 1 "Об утверждении Плана мероприятий по противодействию коррупции в Комитете по государственному заказу Санкт Петербурга </w:t>
      </w:r>
      <w:r w:rsidR="00340E2C">
        <w:rPr>
          <w:rFonts w:ascii="Times New Roman" w:hAnsi="Times New Roman" w:cs="Times New Roman"/>
          <w:sz w:val="28"/>
          <w:szCs w:val="28"/>
        </w:rPr>
        <w:br/>
      </w:r>
      <w:r w:rsidR="00340E2C" w:rsidRPr="00340E2C">
        <w:rPr>
          <w:rFonts w:ascii="Times New Roman" w:hAnsi="Times New Roman" w:cs="Times New Roman"/>
          <w:sz w:val="28"/>
          <w:szCs w:val="28"/>
        </w:rPr>
        <w:lastRenderedPageBreak/>
        <w:t>на 2023-2027 годы"</w:t>
      </w:r>
      <w:r w:rsidR="00340E2C">
        <w:rPr>
          <w:rFonts w:ascii="Times New Roman" w:hAnsi="Times New Roman" w:cs="Times New Roman"/>
          <w:sz w:val="28"/>
          <w:szCs w:val="28"/>
        </w:rPr>
        <w:t xml:space="preserve">, </w:t>
      </w:r>
      <w:r w:rsidR="00340E2C" w:rsidRPr="00340E2C">
        <w:rPr>
          <w:rFonts w:ascii="Times New Roman" w:hAnsi="Times New Roman" w:cs="Times New Roman"/>
          <w:sz w:val="28"/>
          <w:szCs w:val="28"/>
        </w:rPr>
        <w:t>с Методическими рекомендациями по вопросам представления сведений</w:t>
      </w:r>
      <w:r w:rsidR="00340E2C">
        <w:rPr>
          <w:rFonts w:ascii="Times New Roman" w:hAnsi="Times New Roman" w:cs="Times New Roman"/>
          <w:sz w:val="28"/>
          <w:szCs w:val="28"/>
        </w:rPr>
        <w:t xml:space="preserve"> </w:t>
      </w:r>
      <w:r w:rsidR="00340E2C" w:rsidRPr="00340E2C">
        <w:rPr>
          <w:rFonts w:ascii="Times New Roman" w:hAnsi="Times New Roman" w:cs="Times New Roman"/>
          <w:sz w:val="28"/>
          <w:szCs w:val="28"/>
        </w:rPr>
        <w:t xml:space="preserve">о доходах, расходах, об имуществе и обязательствах имущественного характера и заполнения соответствующей формы справки </w:t>
      </w:r>
      <w:r w:rsidR="00340E2C">
        <w:rPr>
          <w:rFonts w:ascii="Times New Roman" w:hAnsi="Times New Roman" w:cs="Times New Roman"/>
          <w:sz w:val="28"/>
          <w:szCs w:val="28"/>
        </w:rPr>
        <w:br/>
      </w:r>
      <w:r w:rsidR="00340E2C" w:rsidRPr="00340E2C">
        <w:rPr>
          <w:rFonts w:ascii="Times New Roman" w:hAnsi="Times New Roman" w:cs="Times New Roman"/>
          <w:sz w:val="28"/>
          <w:szCs w:val="28"/>
        </w:rPr>
        <w:t>в 2</w:t>
      </w:r>
      <w:r w:rsidR="00340E2C">
        <w:rPr>
          <w:rFonts w:ascii="Times New Roman" w:hAnsi="Times New Roman" w:cs="Times New Roman"/>
          <w:sz w:val="28"/>
          <w:szCs w:val="28"/>
        </w:rPr>
        <w:t xml:space="preserve">023 году (за отчетный 2022 год), </w:t>
      </w:r>
      <w:r w:rsidR="00340E2C" w:rsidRPr="00340E2C">
        <w:rPr>
          <w:rFonts w:ascii="Times New Roman" w:hAnsi="Times New Roman" w:cs="Times New Roman"/>
          <w:sz w:val="28"/>
          <w:szCs w:val="28"/>
        </w:rPr>
        <w:t xml:space="preserve">с Памяткой по декларированию доходов, расходов и имущества государственных гражданских служащих Комитета </w:t>
      </w:r>
      <w:r w:rsidR="00340E2C">
        <w:rPr>
          <w:rFonts w:ascii="Times New Roman" w:hAnsi="Times New Roman" w:cs="Times New Roman"/>
          <w:sz w:val="28"/>
          <w:szCs w:val="28"/>
        </w:rPr>
        <w:br/>
      </w:r>
      <w:r w:rsidR="00340E2C" w:rsidRPr="00340E2C">
        <w:rPr>
          <w:rFonts w:ascii="Times New Roman" w:hAnsi="Times New Roman" w:cs="Times New Roman"/>
          <w:sz w:val="28"/>
          <w:szCs w:val="28"/>
        </w:rPr>
        <w:t xml:space="preserve">по государственному заказу Санкт-Петербурга или лиц, поступающих </w:t>
      </w:r>
      <w:r w:rsidR="00340E2C">
        <w:rPr>
          <w:rFonts w:ascii="Times New Roman" w:hAnsi="Times New Roman" w:cs="Times New Roman"/>
          <w:sz w:val="28"/>
          <w:szCs w:val="28"/>
        </w:rPr>
        <w:br/>
      </w:r>
      <w:r w:rsidR="00340E2C" w:rsidRPr="00340E2C">
        <w:rPr>
          <w:rFonts w:ascii="Times New Roman" w:hAnsi="Times New Roman" w:cs="Times New Roman"/>
          <w:sz w:val="28"/>
          <w:szCs w:val="28"/>
        </w:rPr>
        <w:t xml:space="preserve">на государственную гражданскую службу Санкт-Петербурга в Комитет </w:t>
      </w:r>
      <w:r w:rsidR="00340E2C">
        <w:rPr>
          <w:rFonts w:ascii="Times New Roman" w:hAnsi="Times New Roman" w:cs="Times New Roman"/>
          <w:sz w:val="28"/>
          <w:szCs w:val="28"/>
        </w:rPr>
        <w:br/>
      </w:r>
      <w:r w:rsidR="00340E2C" w:rsidRPr="00340E2C">
        <w:rPr>
          <w:rFonts w:ascii="Times New Roman" w:hAnsi="Times New Roman" w:cs="Times New Roman"/>
          <w:sz w:val="28"/>
          <w:szCs w:val="28"/>
        </w:rPr>
        <w:t>по государственному заказу Санкт-Петербурга</w:t>
      </w:r>
      <w:r w:rsidR="00340E2C">
        <w:rPr>
          <w:rFonts w:ascii="Times New Roman" w:hAnsi="Times New Roman" w:cs="Times New Roman"/>
          <w:sz w:val="28"/>
          <w:szCs w:val="28"/>
        </w:rPr>
        <w:t xml:space="preserve">, </w:t>
      </w:r>
      <w:r w:rsidR="00340E2C" w:rsidRPr="00340E2C">
        <w:rPr>
          <w:rFonts w:ascii="Times New Roman" w:hAnsi="Times New Roman" w:cs="Times New Roman"/>
          <w:sz w:val="28"/>
          <w:szCs w:val="28"/>
        </w:rPr>
        <w:t xml:space="preserve">с Памяткой по заполнению справок (деклараций) о доходах, расходах, имуществе и обязательствах имущественного характера государственными гражданскими служащими Комитета по государственному заказу </w:t>
      </w:r>
      <w:r w:rsidR="00340E2C">
        <w:rPr>
          <w:rFonts w:ascii="Times New Roman" w:hAnsi="Times New Roman" w:cs="Times New Roman"/>
          <w:sz w:val="28"/>
          <w:szCs w:val="28"/>
        </w:rPr>
        <w:t xml:space="preserve">Санкт-Петербурга, </w:t>
      </w:r>
      <w:r w:rsidR="00340E2C" w:rsidRPr="00340E2C">
        <w:rPr>
          <w:rFonts w:ascii="Times New Roman" w:hAnsi="Times New Roman" w:cs="Times New Roman"/>
          <w:sz w:val="28"/>
          <w:szCs w:val="28"/>
        </w:rPr>
        <w:t xml:space="preserve">с Памяткой государственному гражданскому служащему Комитета по государственному заказу Санкт-Петербурга о представлении уточненных сведений о доходах, расходах, об имуществе и обязательствах имущественного характера. </w:t>
      </w:r>
    </w:p>
    <w:p w:rsidR="00C57E9B" w:rsidRDefault="00C57E9B" w:rsidP="00C57E9B">
      <w:pPr>
        <w:ind w:firstLine="567"/>
        <w:jc w:val="both"/>
        <w:rPr>
          <w:sz w:val="28"/>
          <w:szCs w:val="28"/>
        </w:rPr>
      </w:pPr>
      <w:r w:rsidRPr="00C57E9B">
        <w:rPr>
          <w:sz w:val="28"/>
          <w:szCs w:val="28"/>
        </w:rPr>
        <w:t xml:space="preserve">22.02.2023 проведена лекция с участием представителя прокуратуры </w:t>
      </w:r>
      <w:r w:rsidRPr="00C57E9B">
        <w:rPr>
          <w:sz w:val="28"/>
          <w:szCs w:val="28"/>
        </w:rPr>
        <w:br/>
        <w:t xml:space="preserve">Санкт-Петербурга о подаче сведений о доходах расходах, об имуществе </w:t>
      </w:r>
      <w:r w:rsidRPr="00C57E9B">
        <w:rPr>
          <w:sz w:val="28"/>
          <w:szCs w:val="28"/>
        </w:rPr>
        <w:br/>
        <w:t xml:space="preserve">и обязательствах имущественного характера в 2023 году, в которой участвовали руководители подведомственных Комитету учреждений. В ходе лекции обсуждались вопросы заполнения справок о доходах, расходах, </w:t>
      </w:r>
      <w:r>
        <w:rPr>
          <w:sz w:val="28"/>
          <w:szCs w:val="28"/>
        </w:rPr>
        <w:br/>
      </w:r>
      <w:r w:rsidRPr="00C57E9B">
        <w:rPr>
          <w:sz w:val="28"/>
          <w:szCs w:val="28"/>
        </w:rPr>
        <w:t xml:space="preserve">об имуществе и обязательствах имущественного характера, а также вопросы реализации Указа Президента Российской Федерации от 29.12.2022 № 968 </w:t>
      </w:r>
      <w:r>
        <w:rPr>
          <w:sz w:val="28"/>
          <w:szCs w:val="28"/>
        </w:rPr>
        <w:br/>
      </w:r>
      <w:r w:rsidRPr="00C57E9B">
        <w:rPr>
          <w:sz w:val="28"/>
          <w:szCs w:val="28"/>
        </w:rPr>
        <w:t xml:space="preserve">«Об особенностях исполнения обязанностей, соблюдения ограничений </w:t>
      </w:r>
      <w:r>
        <w:rPr>
          <w:sz w:val="28"/>
          <w:szCs w:val="28"/>
        </w:rPr>
        <w:br/>
      </w:r>
      <w:r w:rsidRPr="00C57E9B">
        <w:rPr>
          <w:sz w:val="28"/>
          <w:szCs w:val="28"/>
        </w:rPr>
        <w:t>и запретов в области противодействия коррупции некоторыми категориями граждан в период проведения специальной военной операции».</w:t>
      </w:r>
    </w:p>
    <w:p w:rsidR="00C57E9B" w:rsidRPr="00C57E9B" w:rsidRDefault="00C57E9B" w:rsidP="00C57E9B">
      <w:pPr>
        <w:ind w:firstLine="567"/>
        <w:jc w:val="both"/>
        <w:rPr>
          <w:sz w:val="28"/>
          <w:szCs w:val="28"/>
        </w:rPr>
      </w:pPr>
      <w:r w:rsidRPr="00C57E9B">
        <w:rPr>
          <w:sz w:val="28"/>
          <w:szCs w:val="28"/>
        </w:rPr>
        <w:t>Гражданские служащие ознакомлены</w:t>
      </w:r>
      <w:r w:rsidR="009819AD">
        <w:rPr>
          <w:sz w:val="28"/>
          <w:szCs w:val="28"/>
        </w:rPr>
        <w:t>:</w:t>
      </w:r>
      <w:r w:rsidRPr="00C57E9B">
        <w:rPr>
          <w:sz w:val="28"/>
          <w:szCs w:val="28"/>
        </w:rPr>
        <w:t xml:space="preserve"> </w:t>
      </w:r>
    </w:p>
    <w:p w:rsidR="00C57E9B" w:rsidRPr="00C57E9B" w:rsidRDefault="00C57E9B" w:rsidP="00C57E9B">
      <w:pPr>
        <w:ind w:firstLine="567"/>
        <w:jc w:val="both"/>
        <w:rPr>
          <w:sz w:val="28"/>
          <w:szCs w:val="28"/>
        </w:rPr>
      </w:pPr>
      <w:r w:rsidRPr="00C57E9B">
        <w:rPr>
          <w:sz w:val="28"/>
          <w:szCs w:val="28"/>
        </w:rPr>
        <w:t>с Памяткой по декларированию доходов, расходов и имущества государственных гражданских служащих Комитета по государственному заказу Санкт-Петербурга или лиц, поступающих на государственную гражданскую службу Санкт-Петербурга в Комитет по государственному з</w:t>
      </w:r>
      <w:r w:rsidR="009819AD">
        <w:rPr>
          <w:sz w:val="28"/>
          <w:szCs w:val="28"/>
        </w:rPr>
        <w:t>аказу Санкт-Петербурга;</w:t>
      </w:r>
    </w:p>
    <w:p w:rsidR="00C57E9B" w:rsidRPr="00C57E9B" w:rsidRDefault="00C57E9B" w:rsidP="00C57E9B">
      <w:pPr>
        <w:ind w:firstLine="567"/>
        <w:jc w:val="both"/>
        <w:rPr>
          <w:sz w:val="28"/>
          <w:szCs w:val="28"/>
        </w:rPr>
      </w:pPr>
      <w:r w:rsidRPr="00C57E9B">
        <w:rPr>
          <w:sz w:val="28"/>
          <w:szCs w:val="28"/>
        </w:rPr>
        <w:t xml:space="preserve">с Памяткой по заполнению справок (деклараций) о доходах, расходах, имуществе и обязательствах имущественного характера государственными гражданскими служащими Комитета по государственному заказу </w:t>
      </w:r>
      <w:r w:rsidR="009819AD">
        <w:rPr>
          <w:sz w:val="28"/>
          <w:szCs w:val="28"/>
        </w:rPr>
        <w:t xml:space="preserve">                       </w:t>
      </w:r>
      <w:r w:rsidRPr="00C57E9B">
        <w:rPr>
          <w:sz w:val="28"/>
          <w:szCs w:val="28"/>
        </w:rPr>
        <w:t>Санкт-Петербурга;</w:t>
      </w:r>
    </w:p>
    <w:p w:rsidR="00C57E9B" w:rsidRDefault="00C57E9B" w:rsidP="00C57E9B">
      <w:pPr>
        <w:ind w:firstLine="567"/>
        <w:jc w:val="both"/>
        <w:rPr>
          <w:sz w:val="28"/>
          <w:szCs w:val="28"/>
        </w:rPr>
      </w:pPr>
      <w:r w:rsidRPr="00C57E9B">
        <w:rPr>
          <w:sz w:val="28"/>
          <w:szCs w:val="28"/>
        </w:rPr>
        <w:t xml:space="preserve">с Памяткой государственному гражданскому служащему Комитета </w:t>
      </w:r>
      <w:r w:rsidR="009819AD">
        <w:rPr>
          <w:sz w:val="28"/>
          <w:szCs w:val="28"/>
        </w:rPr>
        <w:t xml:space="preserve">                 </w:t>
      </w:r>
      <w:r w:rsidRPr="00C57E9B">
        <w:rPr>
          <w:sz w:val="28"/>
          <w:szCs w:val="28"/>
        </w:rPr>
        <w:t>по государственному заказу Санкт-Петербурга о представлении уточненных сведений о доходах, расходах, об имуществе и обязательс</w:t>
      </w:r>
      <w:r w:rsidR="009819AD">
        <w:rPr>
          <w:sz w:val="28"/>
          <w:szCs w:val="28"/>
        </w:rPr>
        <w:t xml:space="preserve">твах имущественного характера. </w:t>
      </w:r>
    </w:p>
    <w:p w:rsidR="009819AD" w:rsidRPr="00C57E9B" w:rsidRDefault="009819AD" w:rsidP="00C57E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Указанные памятки размещены </w:t>
      </w:r>
      <w:r w:rsidRPr="009819AD">
        <w:rPr>
          <w:sz w:val="28"/>
          <w:szCs w:val="28"/>
        </w:rPr>
        <w:t xml:space="preserve">на официальном сайте Комитета, </w:t>
      </w:r>
      <w:r w:rsidRPr="009819AD">
        <w:rPr>
          <w:sz w:val="28"/>
          <w:szCs w:val="28"/>
          <w:lang w:bidi="ru-RU"/>
        </w:rPr>
        <w:t>странице Комитета на официальном сайте Администрации Санкт-Петербурга в сети «Интернет»</w:t>
      </w:r>
      <w:r>
        <w:rPr>
          <w:lang w:bidi="ru-RU"/>
        </w:rPr>
        <w:t>.</w:t>
      </w:r>
    </w:p>
    <w:p w:rsidR="00C57E9B" w:rsidRPr="00C57E9B" w:rsidRDefault="00C57E9B" w:rsidP="00C57E9B">
      <w:pPr>
        <w:ind w:firstLine="567"/>
        <w:jc w:val="both"/>
        <w:rPr>
          <w:sz w:val="28"/>
          <w:szCs w:val="28"/>
        </w:rPr>
      </w:pPr>
      <w:r w:rsidRPr="00C57E9B">
        <w:rPr>
          <w:sz w:val="28"/>
          <w:szCs w:val="28"/>
        </w:rPr>
        <w:t xml:space="preserve">24.03.2023 проведена лекция в режиме видео-конференц-связи для руководителей и лиц, ответственных за профилактику коррупционных и иных правонарушений подведомственных Комитету СПб ГБУ «ЦМЭЦ» и СПб ГБУ «ИМЦ» на тему: «Как оценить коррупционные риски в учреждении». </w:t>
      </w:r>
    </w:p>
    <w:p w:rsidR="00340E2C" w:rsidRPr="00C57E9B" w:rsidRDefault="00C57E9B" w:rsidP="00C57E9B">
      <w:pPr>
        <w:ind w:firstLine="567"/>
        <w:jc w:val="both"/>
        <w:rPr>
          <w:rStyle w:val="fullcontent"/>
          <w:sz w:val="28"/>
          <w:szCs w:val="28"/>
        </w:rPr>
      </w:pPr>
      <w:r w:rsidRPr="00C57E9B">
        <w:rPr>
          <w:sz w:val="28"/>
          <w:szCs w:val="28"/>
        </w:rPr>
        <w:lastRenderedPageBreak/>
        <w:t xml:space="preserve">Руководители СПб ГБУ «ЦМЭЦ» и СПб ГБУ «ИМЦ» 12.01.2023 участвовали в заседании комиссии по противодействию коррупции Комитета, в повестку дня которого был включен вопрос утверждения планов работы </w:t>
      </w:r>
      <w:r>
        <w:rPr>
          <w:sz w:val="28"/>
          <w:szCs w:val="28"/>
        </w:rPr>
        <w:br/>
      </w:r>
      <w:r w:rsidRPr="00C57E9B">
        <w:rPr>
          <w:sz w:val="28"/>
          <w:szCs w:val="28"/>
        </w:rPr>
        <w:t>по противодействию коррупции на 2023-2027 годы</w:t>
      </w:r>
      <w:r>
        <w:rPr>
          <w:sz w:val="28"/>
          <w:szCs w:val="28"/>
        </w:rPr>
        <w:t xml:space="preserve"> в государственных учреждениях </w:t>
      </w:r>
      <w:r w:rsidRPr="00C57E9B">
        <w:rPr>
          <w:sz w:val="28"/>
          <w:szCs w:val="28"/>
        </w:rPr>
        <w:t>Санкт-Петербурга, подведомственных Комитету по</w:t>
      </w:r>
      <w:r>
        <w:rPr>
          <w:sz w:val="28"/>
          <w:szCs w:val="28"/>
        </w:rPr>
        <w:t xml:space="preserve"> </w:t>
      </w:r>
      <w:r w:rsidRPr="00C57E9B">
        <w:rPr>
          <w:sz w:val="28"/>
          <w:szCs w:val="28"/>
        </w:rPr>
        <w:t xml:space="preserve">государственному заказу Санкт-Петербурга, на 2023-2027 годы, и 21.12.2022 в заседании общественного совета при Комитете с обсуждением вопросов антикоррупционной политики. </w:t>
      </w:r>
      <w:r w:rsidR="00F3650A" w:rsidRPr="00C57E9B">
        <w:rPr>
          <w:rStyle w:val="fullcontent"/>
          <w:sz w:val="28"/>
          <w:szCs w:val="28"/>
        </w:rPr>
        <w:t xml:space="preserve">  </w:t>
      </w:r>
    </w:p>
    <w:p w:rsidR="00C57E9B" w:rsidRDefault="008D4D30" w:rsidP="00C57E9B">
      <w:pPr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C57E9B">
        <w:rPr>
          <w:bCs/>
          <w:sz w:val="28"/>
          <w:szCs w:val="28"/>
        </w:rPr>
        <w:t>В 1 квартале 2023 года</w:t>
      </w:r>
      <w:r w:rsidR="00C57E9B">
        <w:rPr>
          <w:sz w:val="28"/>
          <w:szCs w:val="28"/>
        </w:rPr>
        <w:t>:</w:t>
      </w:r>
    </w:p>
    <w:p w:rsidR="00C57E9B" w:rsidRDefault="00F3650A" w:rsidP="00C57E9B">
      <w:pPr>
        <w:ind w:firstLine="567"/>
        <w:jc w:val="both"/>
        <w:rPr>
          <w:sz w:val="28"/>
          <w:szCs w:val="28"/>
        </w:rPr>
      </w:pPr>
      <w:r w:rsidRPr="001445C7">
        <w:rPr>
          <w:bCs/>
          <w:sz w:val="28"/>
          <w:szCs w:val="28"/>
        </w:rPr>
        <w:t xml:space="preserve"> </w:t>
      </w:r>
      <w:r w:rsidR="00C57E9B" w:rsidRPr="001445C7">
        <w:rPr>
          <w:sz w:val="28"/>
          <w:szCs w:val="28"/>
        </w:rPr>
        <w:t>уведомлени</w:t>
      </w:r>
      <w:r w:rsidR="00C57E9B">
        <w:rPr>
          <w:sz w:val="28"/>
          <w:szCs w:val="28"/>
        </w:rPr>
        <w:t xml:space="preserve">й </w:t>
      </w:r>
      <w:r w:rsidR="00C57E9B" w:rsidRPr="001445C7">
        <w:rPr>
          <w:sz w:val="28"/>
          <w:szCs w:val="28"/>
        </w:rPr>
        <w:t>о заключении трудового договора</w:t>
      </w:r>
      <w:r w:rsidR="00C57E9B">
        <w:rPr>
          <w:sz w:val="28"/>
          <w:szCs w:val="28"/>
        </w:rPr>
        <w:t xml:space="preserve"> </w:t>
      </w:r>
      <w:r w:rsidR="00C57E9B" w:rsidRPr="001445C7">
        <w:rPr>
          <w:sz w:val="28"/>
          <w:szCs w:val="28"/>
        </w:rPr>
        <w:t xml:space="preserve">с бывшим гражданским служащим </w:t>
      </w:r>
      <w:r w:rsidRPr="001445C7">
        <w:rPr>
          <w:sz w:val="28"/>
          <w:szCs w:val="28"/>
        </w:rPr>
        <w:t>от работодател</w:t>
      </w:r>
      <w:r w:rsidR="00C57E9B">
        <w:rPr>
          <w:sz w:val="28"/>
          <w:szCs w:val="28"/>
        </w:rPr>
        <w:t>ей не</w:t>
      </w:r>
      <w:r w:rsidRPr="001445C7">
        <w:rPr>
          <w:sz w:val="28"/>
          <w:szCs w:val="28"/>
        </w:rPr>
        <w:t xml:space="preserve"> поступ</w:t>
      </w:r>
      <w:r w:rsidR="00C57E9B">
        <w:rPr>
          <w:sz w:val="28"/>
          <w:szCs w:val="28"/>
        </w:rPr>
        <w:t>а</w:t>
      </w:r>
      <w:r w:rsidRPr="001445C7">
        <w:rPr>
          <w:sz w:val="28"/>
          <w:szCs w:val="28"/>
        </w:rPr>
        <w:t>ло</w:t>
      </w:r>
      <w:r w:rsidR="00C57E9B">
        <w:rPr>
          <w:sz w:val="28"/>
          <w:szCs w:val="28"/>
        </w:rPr>
        <w:t xml:space="preserve">; </w:t>
      </w:r>
    </w:p>
    <w:p w:rsidR="001C658F" w:rsidRPr="001445C7" w:rsidRDefault="002951EF" w:rsidP="00C57E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57E9B">
        <w:rPr>
          <w:sz w:val="28"/>
          <w:szCs w:val="28"/>
        </w:rPr>
        <w:t>с</w:t>
      </w:r>
      <w:r w:rsidR="001C658F" w:rsidRPr="001445C7">
        <w:rPr>
          <w:sz w:val="28"/>
          <w:szCs w:val="28"/>
        </w:rPr>
        <w:t xml:space="preserve">лучаев возникновения конфликта интересов, одной из сторон которого являются гражданские служащие, не </w:t>
      </w:r>
      <w:r>
        <w:rPr>
          <w:sz w:val="28"/>
          <w:szCs w:val="28"/>
        </w:rPr>
        <w:t>было</w:t>
      </w:r>
      <w:r w:rsidR="00CB7F4F">
        <w:rPr>
          <w:sz w:val="28"/>
          <w:szCs w:val="28"/>
        </w:rPr>
        <w:t>,</w:t>
      </w:r>
      <w:r w:rsidR="001C658F" w:rsidRPr="001445C7">
        <w:rPr>
          <w:sz w:val="28"/>
          <w:szCs w:val="28"/>
        </w:rPr>
        <w:t xml:space="preserve"> меры ответственности</w:t>
      </w:r>
      <w:r w:rsidR="00CB7F4F">
        <w:rPr>
          <w:sz w:val="28"/>
          <w:szCs w:val="28"/>
        </w:rPr>
        <w:t xml:space="preserve"> </w:t>
      </w:r>
      <w:r w:rsidR="00CB7F4F">
        <w:rPr>
          <w:sz w:val="28"/>
          <w:szCs w:val="28"/>
        </w:rPr>
        <w:br/>
      </w:r>
      <w:r w:rsidR="001C658F" w:rsidRPr="001445C7">
        <w:rPr>
          <w:sz w:val="28"/>
          <w:szCs w:val="28"/>
        </w:rPr>
        <w:t>к гражданским служащим</w:t>
      </w:r>
      <w:r>
        <w:rPr>
          <w:sz w:val="28"/>
          <w:szCs w:val="28"/>
        </w:rPr>
        <w:t xml:space="preserve"> </w:t>
      </w:r>
      <w:r w:rsidR="001C658F" w:rsidRPr="001445C7">
        <w:rPr>
          <w:sz w:val="28"/>
          <w:szCs w:val="28"/>
        </w:rPr>
        <w:t>не применялись;</w:t>
      </w:r>
    </w:p>
    <w:p w:rsidR="001C658F" w:rsidRPr="001445C7" w:rsidRDefault="00F3650A" w:rsidP="001C658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C658F" w:rsidRPr="001445C7">
        <w:rPr>
          <w:sz w:val="28"/>
          <w:szCs w:val="28"/>
        </w:rPr>
        <w:t>случаев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взятки, одной из сторон которого являются гражданские служащие, не выявлено;</w:t>
      </w:r>
    </w:p>
    <w:p w:rsidR="001C658F" w:rsidRPr="001445C7" w:rsidRDefault="001C658F" w:rsidP="001C658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951EF">
        <w:rPr>
          <w:sz w:val="28"/>
          <w:szCs w:val="28"/>
        </w:rPr>
        <w:t>проверки, в</w:t>
      </w:r>
      <w:r w:rsidRPr="001445C7">
        <w:rPr>
          <w:sz w:val="28"/>
          <w:szCs w:val="28"/>
        </w:rPr>
        <w:t xml:space="preserve"> соответствии с Законом Санкт-Петербурга от 17.0</w:t>
      </w:r>
      <w:r w:rsidR="002951EF">
        <w:rPr>
          <w:sz w:val="28"/>
          <w:szCs w:val="28"/>
        </w:rPr>
        <w:t xml:space="preserve">3.2010 </w:t>
      </w:r>
      <w:r w:rsidR="002951EF">
        <w:rPr>
          <w:sz w:val="28"/>
          <w:szCs w:val="28"/>
        </w:rPr>
        <w:br/>
        <w:t>№ 160-51 не проводились</w:t>
      </w:r>
      <w:r w:rsidRPr="001445C7">
        <w:rPr>
          <w:sz w:val="28"/>
          <w:szCs w:val="28"/>
        </w:rPr>
        <w:t xml:space="preserve"> ввиду отсутствия оснований;</w:t>
      </w:r>
    </w:p>
    <w:p w:rsidR="008D4D30" w:rsidRDefault="001C658F" w:rsidP="00E24E11">
      <w:pPr>
        <w:ind w:firstLine="567"/>
        <w:jc w:val="both"/>
        <w:rPr>
          <w:sz w:val="28"/>
          <w:szCs w:val="28"/>
        </w:rPr>
      </w:pPr>
      <w:r w:rsidRPr="001445C7">
        <w:rPr>
          <w:sz w:val="28"/>
          <w:szCs w:val="28"/>
        </w:rPr>
        <w:t>уведомлений о получении подарка в связи с должностным положением или в связи с исполнением служ</w:t>
      </w:r>
      <w:r w:rsidR="00E24E11">
        <w:rPr>
          <w:sz w:val="28"/>
          <w:szCs w:val="28"/>
        </w:rPr>
        <w:t>ебных обязанностей не поступало</w:t>
      </w:r>
      <w:r w:rsidR="00CB7F4F">
        <w:rPr>
          <w:sz w:val="28"/>
          <w:szCs w:val="28"/>
        </w:rPr>
        <w:t>.</w:t>
      </w:r>
    </w:p>
    <w:p w:rsidR="008F7622" w:rsidRPr="002951EF" w:rsidRDefault="00CB7F4F" w:rsidP="008D4D3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C57E9B">
        <w:rPr>
          <w:sz w:val="28"/>
          <w:szCs w:val="28"/>
        </w:rPr>
        <w:t xml:space="preserve"> Комитете в</w:t>
      </w:r>
      <w:r w:rsidR="002951EF">
        <w:rPr>
          <w:sz w:val="28"/>
          <w:szCs w:val="28"/>
        </w:rPr>
        <w:t>елась</w:t>
      </w:r>
      <w:r w:rsidR="008F7622" w:rsidRPr="002951EF">
        <w:rPr>
          <w:sz w:val="28"/>
          <w:szCs w:val="28"/>
        </w:rPr>
        <w:t xml:space="preserve"> работа по актуализации сведений, размещенных </w:t>
      </w:r>
      <w:r>
        <w:rPr>
          <w:sz w:val="28"/>
          <w:szCs w:val="28"/>
        </w:rPr>
        <w:br/>
      </w:r>
      <w:r w:rsidR="008F7622" w:rsidRPr="002951EF">
        <w:rPr>
          <w:sz w:val="28"/>
          <w:szCs w:val="28"/>
        </w:rPr>
        <w:t xml:space="preserve">в разделе «Противодействие коррупции» </w:t>
      </w:r>
      <w:r w:rsidR="009819AD" w:rsidRPr="009819AD">
        <w:rPr>
          <w:sz w:val="28"/>
          <w:szCs w:val="28"/>
        </w:rPr>
        <w:t xml:space="preserve">на официальном сайте Комитета, </w:t>
      </w:r>
      <w:r w:rsidR="009819AD" w:rsidRPr="009819AD">
        <w:rPr>
          <w:sz w:val="28"/>
          <w:szCs w:val="28"/>
          <w:lang w:bidi="ru-RU"/>
        </w:rPr>
        <w:t>странице Комитета на официальном сайте Администрации Санкт-Петербурга в сети «Интернет»</w:t>
      </w:r>
      <w:r w:rsidR="008F7622" w:rsidRPr="002951EF">
        <w:rPr>
          <w:sz w:val="28"/>
          <w:szCs w:val="28"/>
        </w:rPr>
        <w:t>, а также</w:t>
      </w:r>
      <w:r w:rsidR="002951EF">
        <w:rPr>
          <w:sz w:val="28"/>
          <w:szCs w:val="28"/>
        </w:rPr>
        <w:t xml:space="preserve"> </w:t>
      </w:r>
      <w:r w:rsidR="008F7622" w:rsidRPr="002951EF">
        <w:rPr>
          <w:sz w:val="28"/>
          <w:szCs w:val="28"/>
        </w:rPr>
        <w:t>по мониторингу разделов по реализации антикоррупционной политики на сайтах государственных учреждений, находящихся в ведении Комитета</w:t>
      </w:r>
      <w:r w:rsidR="00E24E11">
        <w:rPr>
          <w:sz w:val="28"/>
          <w:szCs w:val="28"/>
        </w:rPr>
        <w:t>.</w:t>
      </w:r>
    </w:p>
    <w:p w:rsidR="008F7622" w:rsidRDefault="009819AD" w:rsidP="008F7622">
      <w:pPr>
        <w:pStyle w:val="ConsPlusNormal"/>
        <w:ind w:firstLine="567"/>
        <w:jc w:val="both"/>
      </w:pPr>
      <w:r>
        <w:rPr>
          <w:shd w:val="clear" w:color="auto" w:fill="F9F9F9"/>
        </w:rPr>
        <w:t>В отчетном периоде в</w:t>
      </w:r>
      <w:r w:rsidR="00C57E9B">
        <w:rPr>
          <w:shd w:val="clear" w:color="auto" w:fill="F9F9F9"/>
        </w:rPr>
        <w:t>се мероприятия Плана выполнены.</w:t>
      </w:r>
    </w:p>
    <w:p w:rsidR="008F7622" w:rsidRDefault="008F7622" w:rsidP="008F7622">
      <w:pPr>
        <w:pStyle w:val="ConsPlusNormal"/>
        <w:ind w:firstLine="567"/>
        <w:jc w:val="both"/>
      </w:pPr>
    </w:p>
    <w:p w:rsidR="00CC4790" w:rsidRPr="008F7622" w:rsidRDefault="00CC4790" w:rsidP="008F7622">
      <w:pPr>
        <w:rPr>
          <w:sz w:val="28"/>
          <w:szCs w:val="28"/>
        </w:rPr>
      </w:pPr>
    </w:p>
    <w:sectPr w:rsidR="00CC4790" w:rsidRPr="008F7622" w:rsidSect="00E24E11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439D" w:rsidRDefault="0093439D" w:rsidP="00E24E11">
      <w:r>
        <w:separator/>
      </w:r>
    </w:p>
  </w:endnote>
  <w:endnote w:type="continuationSeparator" w:id="0">
    <w:p w:rsidR="0093439D" w:rsidRDefault="0093439D" w:rsidP="00E24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439D" w:rsidRDefault="0093439D" w:rsidP="00E24E11">
      <w:r>
        <w:separator/>
      </w:r>
    </w:p>
  </w:footnote>
  <w:footnote w:type="continuationSeparator" w:id="0">
    <w:p w:rsidR="0093439D" w:rsidRDefault="0093439D" w:rsidP="00E24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224215"/>
      <w:docPartObj>
        <w:docPartGallery w:val="Page Numbers (Top of Page)"/>
        <w:docPartUnique/>
      </w:docPartObj>
    </w:sdtPr>
    <w:sdtEndPr/>
    <w:sdtContent>
      <w:p w:rsidR="00E24E11" w:rsidRDefault="00E24E1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271B">
          <w:rPr>
            <w:noProof/>
          </w:rPr>
          <w:t>2</w:t>
        </w:r>
        <w:r>
          <w:fldChar w:fldCharType="end"/>
        </w:r>
      </w:p>
    </w:sdtContent>
  </w:sdt>
  <w:p w:rsidR="00E24E11" w:rsidRDefault="00E24E1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402"/>
    <w:rsid w:val="00161457"/>
    <w:rsid w:val="001C658F"/>
    <w:rsid w:val="002951EF"/>
    <w:rsid w:val="002C3DE6"/>
    <w:rsid w:val="00340E2C"/>
    <w:rsid w:val="003C7A23"/>
    <w:rsid w:val="004558FE"/>
    <w:rsid w:val="007C667A"/>
    <w:rsid w:val="008D4D30"/>
    <w:rsid w:val="008F7622"/>
    <w:rsid w:val="0093439D"/>
    <w:rsid w:val="009819AD"/>
    <w:rsid w:val="009A4402"/>
    <w:rsid w:val="00B173B0"/>
    <w:rsid w:val="00B77A0F"/>
    <w:rsid w:val="00C475D8"/>
    <w:rsid w:val="00C57E9B"/>
    <w:rsid w:val="00CB7F4F"/>
    <w:rsid w:val="00CC4790"/>
    <w:rsid w:val="00D46857"/>
    <w:rsid w:val="00DC271B"/>
    <w:rsid w:val="00E24E11"/>
    <w:rsid w:val="00E9353E"/>
    <w:rsid w:val="00F3650A"/>
    <w:rsid w:val="00F86084"/>
    <w:rsid w:val="00FF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90A15"/>
  <w15:chartTrackingRefBased/>
  <w15:docId w15:val="{BC4F7C36-C0D9-44C8-BF75-EE01AFB49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6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40E2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8F7622"/>
    <w:pPr>
      <w:keepNext/>
      <w:ind w:firstLine="709"/>
      <w:jc w:val="both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F762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 Indent"/>
    <w:basedOn w:val="a"/>
    <w:link w:val="a4"/>
    <w:rsid w:val="008F7622"/>
    <w:pPr>
      <w:ind w:firstLine="709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8F762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blk">
    <w:name w:val="blk"/>
    <w:rsid w:val="008F7622"/>
  </w:style>
  <w:style w:type="paragraph" w:customStyle="1" w:styleId="ConsPlusNormal">
    <w:name w:val="ConsPlusNormal"/>
    <w:rsid w:val="008F76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8F76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fullcontent">
    <w:name w:val="fullcontent"/>
    <w:basedOn w:val="a0"/>
    <w:rsid w:val="00D46857"/>
  </w:style>
  <w:style w:type="paragraph" w:styleId="a5">
    <w:name w:val="header"/>
    <w:basedOn w:val="a"/>
    <w:link w:val="a6"/>
    <w:uiPriority w:val="99"/>
    <w:unhideWhenUsed/>
    <w:rsid w:val="00E24E1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24E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E24E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24E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B7F4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B7F4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40E2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styleId="ab">
    <w:name w:val="Hyperlink"/>
    <w:basedOn w:val="a0"/>
    <w:uiPriority w:val="99"/>
    <w:unhideWhenUsed/>
    <w:rsid w:val="00340E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gov.spb.ru/static/writable/ckeditor/uploads/2023/01/31/53/3%D0%9F%D0%BB%D0%B0%D0%BD_DIbzXvM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spb.ru/static/writable/ckeditor/uploads/2023/01/17/35/%D0%9F%D0%BB%D0%B0%D0%BD_%D0%BC%D0%B5%D1%80%D0%BE%D0%BF%D1%80%D0%B8%D1%8F%D1%82%D0%B8%D0%B9_2023-2027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949</TotalTime>
  <Pages>3</Pages>
  <Words>1115</Words>
  <Characters>6360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Демяненко Галина Дмитриевна</dc:creator>
  <cp:keywords/>
  <dc:description/>
  <cp:lastModifiedBy>Семехина Елена Владимировна</cp:lastModifiedBy>
  <cp:revision>4</cp:revision>
  <cp:lastPrinted>2022-09-15T13:13:00Z</cp:lastPrinted>
  <dcterms:created xsi:type="dcterms:W3CDTF">2023-04-06T14:41:00Z</dcterms:created>
  <dcterms:modified xsi:type="dcterms:W3CDTF">2023-04-07T07:35:00Z</dcterms:modified>
</cp:coreProperties>
</file>