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047708CD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3790281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1461F059" w14:textId="2AC0BE13" w:rsidR="00687762" w:rsidRDefault="00D911E2" w:rsidP="00E46F4E">
      <w:pPr>
        <w:pStyle w:val="HEADERTEXT"/>
        <w:rPr>
          <w:b/>
          <w:color w:val="auto"/>
          <w:sz w:val="28"/>
          <w:szCs w:val="28"/>
        </w:rPr>
      </w:pPr>
      <w:r w:rsidRPr="00A97C75">
        <w:rPr>
          <w:b/>
          <w:color w:val="auto"/>
          <w:sz w:val="28"/>
          <w:szCs w:val="28"/>
        </w:rPr>
        <w:t xml:space="preserve">Об утверждении </w:t>
      </w:r>
      <w:r w:rsidR="00A557A5">
        <w:rPr>
          <w:b/>
          <w:color w:val="auto"/>
          <w:sz w:val="28"/>
          <w:szCs w:val="28"/>
        </w:rPr>
        <w:t>П</w:t>
      </w:r>
      <w:r w:rsidR="00687762">
        <w:rPr>
          <w:b/>
          <w:color w:val="auto"/>
          <w:sz w:val="28"/>
          <w:szCs w:val="28"/>
        </w:rPr>
        <w:t>орядк</w:t>
      </w:r>
      <w:r w:rsidR="00A557A5">
        <w:rPr>
          <w:b/>
          <w:color w:val="auto"/>
          <w:sz w:val="28"/>
          <w:szCs w:val="28"/>
        </w:rPr>
        <w:t>а</w:t>
      </w:r>
      <w:r w:rsidR="00687762">
        <w:rPr>
          <w:b/>
          <w:color w:val="auto"/>
          <w:sz w:val="28"/>
          <w:szCs w:val="28"/>
        </w:rPr>
        <w:t xml:space="preserve"> </w:t>
      </w:r>
    </w:p>
    <w:p w14:paraId="35305C80" w14:textId="77777777" w:rsidR="00A42950" w:rsidRDefault="00A42950" w:rsidP="00E46F4E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пользования участками недр </w:t>
      </w:r>
    </w:p>
    <w:p w14:paraId="59FB3C1A" w14:textId="08295862" w:rsidR="00D911E2" w:rsidRPr="00687762" w:rsidRDefault="00A42950" w:rsidP="00E46F4E">
      <w:pPr>
        <w:pStyle w:val="HEADERTEXT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местного значения </w:t>
      </w:r>
    </w:p>
    <w:p w14:paraId="163D9195" w14:textId="77777777" w:rsidR="0096512A" w:rsidRPr="00487782" w:rsidRDefault="0096512A" w:rsidP="00E46F4E">
      <w:pPr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06B654" w14:textId="704DA33B" w:rsidR="00D911E2" w:rsidRDefault="00D911E2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782">
        <w:rPr>
          <w:rFonts w:ascii="Times New Roman" w:hAnsi="Times New Roman"/>
          <w:sz w:val="28"/>
          <w:szCs w:val="28"/>
        </w:rPr>
        <w:t xml:space="preserve">В </w:t>
      </w:r>
      <w:r w:rsidR="00687762" w:rsidRPr="00487782">
        <w:rPr>
          <w:rFonts w:ascii="Times New Roman" w:hAnsi="Times New Roman"/>
          <w:sz w:val="28"/>
          <w:szCs w:val="28"/>
        </w:rPr>
        <w:t xml:space="preserve">целях </w:t>
      </w:r>
      <w:r w:rsidR="00687762" w:rsidRPr="00E93AC1">
        <w:rPr>
          <w:rFonts w:ascii="Times New Roman" w:hAnsi="Times New Roman"/>
          <w:sz w:val="28"/>
          <w:szCs w:val="28"/>
        </w:rPr>
        <w:t>реализации пункт</w:t>
      </w:r>
      <w:r w:rsidR="00A42950">
        <w:rPr>
          <w:rFonts w:ascii="Times New Roman" w:hAnsi="Times New Roman"/>
          <w:sz w:val="28"/>
          <w:szCs w:val="28"/>
        </w:rPr>
        <w:t>а</w:t>
      </w:r>
      <w:r w:rsidR="00335F12">
        <w:rPr>
          <w:rFonts w:ascii="Times New Roman" w:hAnsi="Times New Roman"/>
          <w:sz w:val="28"/>
          <w:szCs w:val="28"/>
        </w:rPr>
        <w:t xml:space="preserve"> 3.4</w:t>
      </w:r>
      <w:r w:rsidR="00E46F4E">
        <w:rPr>
          <w:rFonts w:ascii="Times New Roman" w:hAnsi="Times New Roman"/>
          <w:sz w:val="28"/>
          <w:szCs w:val="28"/>
        </w:rPr>
        <w:t>6</w:t>
      </w:r>
      <w:r w:rsidR="00487782" w:rsidRPr="001B1A6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4295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87782" w:rsidRPr="001B1A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7782" w:rsidRPr="00E93AC1">
        <w:rPr>
          <w:rFonts w:ascii="Times New Roman" w:hAnsi="Times New Roman"/>
          <w:sz w:val="28"/>
          <w:szCs w:val="28"/>
        </w:rPr>
        <w:t>Положения</w:t>
      </w:r>
      <w:r w:rsidR="00487782" w:rsidRPr="00487782">
        <w:rPr>
          <w:rFonts w:ascii="Times New Roman" w:hAnsi="Times New Roman"/>
          <w:sz w:val="28"/>
          <w:szCs w:val="28"/>
        </w:rPr>
        <w:t xml:space="preserve"> </w:t>
      </w:r>
      <w:r w:rsidR="00487782" w:rsidRPr="00487782">
        <w:rPr>
          <w:rFonts w:ascii="Times New Roman" w:eastAsiaTheme="minorHAnsi" w:hAnsi="Times New Roman"/>
          <w:sz w:val="28"/>
          <w:szCs w:val="28"/>
          <w:lang w:eastAsia="en-US"/>
        </w:rPr>
        <w:t xml:space="preserve">о Комитете </w:t>
      </w:r>
      <w:r w:rsidR="00487782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487782" w:rsidRPr="00487782">
        <w:rPr>
          <w:rFonts w:ascii="Times New Roman" w:eastAsiaTheme="minorHAnsi" w:hAnsi="Times New Roman"/>
          <w:sz w:val="28"/>
          <w:szCs w:val="28"/>
          <w:lang w:eastAsia="en-US"/>
        </w:rPr>
        <w:t>по природопользованию, охране окружающей среды и обеспечению экологической безопасности</w:t>
      </w:r>
      <w:r w:rsidR="00487782">
        <w:rPr>
          <w:rFonts w:ascii="Times New Roman" w:eastAsiaTheme="minorHAnsi" w:hAnsi="Times New Roman"/>
          <w:sz w:val="28"/>
          <w:szCs w:val="28"/>
          <w:lang w:eastAsia="en-US"/>
        </w:rPr>
        <w:t xml:space="preserve">, утвержденного </w:t>
      </w:r>
      <w:r w:rsidR="00687762" w:rsidRPr="00487782">
        <w:rPr>
          <w:rFonts w:ascii="Times New Roman" w:hAnsi="Times New Roman"/>
          <w:sz w:val="28"/>
          <w:szCs w:val="28"/>
        </w:rPr>
        <w:t>постановлени</w:t>
      </w:r>
      <w:r w:rsidR="00487782">
        <w:rPr>
          <w:rFonts w:ascii="Times New Roman" w:hAnsi="Times New Roman"/>
          <w:sz w:val="28"/>
          <w:szCs w:val="28"/>
        </w:rPr>
        <w:t>ем</w:t>
      </w:r>
      <w:r w:rsidR="00687762" w:rsidRPr="00487782">
        <w:rPr>
          <w:rFonts w:ascii="Times New Roman" w:hAnsi="Times New Roman"/>
          <w:sz w:val="28"/>
          <w:szCs w:val="28"/>
        </w:rPr>
        <w:t xml:space="preserve"> Правительства Санкт-Петербурга </w:t>
      </w:r>
      <w:r w:rsidR="00487782" w:rsidRPr="00487782">
        <w:rPr>
          <w:rFonts w:ascii="Times New Roman" w:hAnsi="Times New Roman"/>
          <w:sz w:val="28"/>
          <w:szCs w:val="28"/>
        </w:rPr>
        <w:t xml:space="preserve">от 09.03.2017 </w:t>
      </w:r>
      <w:r w:rsidR="00487782">
        <w:rPr>
          <w:rFonts w:ascii="Times New Roman" w:hAnsi="Times New Roman"/>
          <w:sz w:val="28"/>
          <w:szCs w:val="28"/>
        </w:rPr>
        <w:t>№</w:t>
      </w:r>
      <w:r w:rsidR="00487782" w:rsidRPr="00487782">
        <w:rPr>
          <w:rFonts w:ascii="Times New Roman" w:hAnsi="Times New Roman"/>
          <w:sz w:val="28"/>
          <w:szCs w:val="28"/>
        </w:rPr>
        <w:t xml:space="preserve"> 127</w:t>
      </w:r>
      <w:r w:rsidR="00284502">
        <w:rPr>
          <w:rFonts w:ascii="Times New Roman" w:hAnsi="Times New Roman"/>
          <w:sz w:val="28"/>
          <w:szCs w:val="28"/>
        </w:rPr>
        <w:t xml:space="preserve"> </w:t>
      </w:r>
      <w:r w:rsidR="00284502" w:rsidRPr="00284502">
        <w:rPr>
          <w:rFonts w:ascii="Times New Roman" w:hAnsi="Times New Roman"/>
          <w:sz w:val="28"/>
          <w:szCs w:val="28"/>
        </w:rPr>
        <w:t>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Pr="00687762">
        <w:rPr>
          <w:rFonts w:ascii="Times New Roman" w:hAnsi="Times New Roman"/>
          <w:sz w:val="28"/>
          <w:szCs w:val="28"/>
        </w:rPr>
        <w:t>:</w:t>
      </w:r>
    </w:p>
    <w:p w14:paraId="438D8D02" w14:textId="77777777" w:rsidR="00487782" w:rsidRPr="00687762" w:rsidRDefault="00487782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674D0F" w14:textId="6BACEE77" w:rsidR="007B7E7A" w:rsidRDefault="00D911E2" w:rsidP="00E46F4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687762">
        <w:rPr>
          <w:rFonts w:ascii="Times New Roman" w:hAnsi="Times New Roman"/>
          <w:sz w:val="28"/>
          <w:szCs w:val="28"/>
        </w:rPr>
        <w:t xml:space="preserve">1. Утвердить </w:t>
      </w:r>
      <w:r w:rsidR="007B7E7A" w:rsidRPr="007B7E7A">
        <w:rPr>
          <w:rFonts w:ascii="Times New Roman" w:hAnsi="Times New Roman"/>
          <w:sz w:val="28"/>
          <w:szCs w:val="28"/>
        </w:rPr>
        <w:t>поряд</w:t>
      </w:r>
      <w:r w:rsidR="007B7E7A">
        <w:rPr>
          <w:rFonts w:ascii="Times New Roman" w:hAnsi="Times New Roman"/>
          <w:sz w:val="28"/>
          <w:szCs w:val="28"/>
        </w:rPr>
        <w:t xml:space="preserve">ок </w:t>
      </w:r>
      <w:r w:rsidR="00A42950" w:rsidRPr="00A42950">
        <w:rPr>
          <w:rFonts w:ascii="Times New Roman" w:hAnsi="Times New Roman"/>
          <w:sz w:val="28"/>
          <w:szCs w:val="28"/>
        </w:rPr>
        <w:t>пользования участками недр местного значения</w:t>
      </w:r>
      <w:r w:rsidR="007B7E7A" w:rsidRPr="007B7E7A">
        <w:rPr>
          <w:rFonts w:ascii="Times New Roman" w:hAnsi="Times New Roman"/>
          <w:sz w:val="28"/>
          <w:szCs w:val="28"/>
        </w:rPr>
        <w:t>.</w:t>
      </w:r>
    </w:p>
    <w:p w14:paraId="1CCB77BB" w14:textId="4A1F8FDE" w:rsidR="00D911E2" w:rsidRPr="00687762" w:rsidRDefault="00D911E2" w:rsidP="00E46F4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7762">
        <w:rPr>
          <w:rFonts w:ascii="Times New Roman" w:hAnsi="Times New Roman"/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Pr="00687762">
        <w:rPr>
          <w:rFonts w:ascii="Times New Roman" w:hAnsi="Times New Roman"/>
          <w:sz w:val="28"/>
          <w:szCs w:val="28"/>
        </w:rPr>
        <w:br/>
        <w:t>и обеспечению экологической безопасности Серебрицкого И.А.</w:t>
      </w:r>
    </w:p>
    <w:p w14:paraId="44BCFF59" w14:textId="1E368E45" w:rsidR="00D911E2" w:rsidRDefault="00D911E2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CAFD4" w14:textId="77777777" w:rsidR="003E6F7F" w:rsidRPr="00687762" w:rsidRDefault="003E6F7F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BFE31" w14:textId="77777777" w:rsidR="00A63CFB" w:rsidRDefault="007B7E7A" w:rsidP="00E46F4E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A63CFB" w:rsidSect="00E46F4E">
          <w:headerReference w:type="default" r:id="rId8"/>
          <w:headerReference w:type="first" r:id="rId9"/>
          <w:pgSz w:w="11906" w:h="16838"/>
          <w:pgMar w:top="851" w:right="85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7C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едседатель</w:t>
      </w:r>
      <w:r w:rsidRPr="00A97C75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А.В.Герман</w:t>
      </w:r>
    </w:p>
    <w:p w14:paraId="214D3FCB" w14:textId="0C81D71D" w:rsidR="004B43C2" w:rsidRDefault="00D911E2" w:rsidP="00E46F4E">
      <w:pPr>
        <w:pStyle w:val="HEADERTEXT"/>
        <w:ind w:firstLine="709"/>
        <w:jc w:val="center"/>
        <w:rPr>
          <w:b/>
          <w:bCs/>
          <w:color w:val="000001"/>
        </w:rPr>
      </w:pPr>
      <w:r>
        <w:rPr>
          <w:b/>
          <w:bCs/>
          <w:noProof/>
          <w:color w:val="00000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5DB32" wp14:editId="5B383963">
                <wp:simplePos x="0" y="0"/>
                <wp:positionH relativeFrom="column">
                  <wp:posOffset>3578225</wp:posOffset>
                </wp:positionH>
                <wp:positionV relativeFrom="paragraph">
                  <wp:posOffset>-313690</wp:posOffset>
                </wp:positionV>
                <wp:extent cx="2592070" cy="792480"/>
                <wp:effectExtent l="0" t="0" r="0" b="0"/>
                <wp:wrapNone/>
                <wp:docPr id="7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6D9F3" w14:textId="77777777" w:rsidR="00D559A5" w:rsidRDefault="00D559A5" w:rsidP="004B43C2">
                            <w:pPr>
                              <w:pStyle w:val="FORMATTEXT"/>
                              <w:ind w:firstLine="0"/>
                            </w:pPr>
                            <w:r>
                              <w:t>Приложение</w:t>
                            </w:r>
                          </w:p>
                          <w:p w14:paraId="0FE426D5" w14:textId="28BC6073" w:rsidR="00D559A5" w:rsidRDefault="00D559A5" w:rsidP="004B43C2">
                            <w:pPr>
                              <w:pStyle w:val="FORMATTEXT"/>
                              <w:ind w:firstLine="0"/>
                            </w:pPr>
                            <w:r>
                              <w:t>к распоряжению Комитета</w:t>
                            </w:r>
                          </w:p>
                          <w:p w14:paraId="3EB26DE7" w14:textId="77777777" w:rsidR="00D559A5" w:rsidRDefault="00D559A5" w:rsidP="004B43C2">
                            <w:pPr>
                              <w:pStyle w:val="FORMATTEXT"/>
                              <w:ind w:firstLine="0"/>
                            </w:pPr>
                            <w:r>
                              <w:t xml:space="preserve"> </w:t>
                            </w:r>
                          </w:p>
                          <w:p w14:paraId="5E2F1D6B" w14:textId="77777777" w:rsidR="00D559A5" w:rsidRPr="00ED4833" w:rsidRDefault="00D559A5" w:rsidP="004B43C2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D483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___________________№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B5DB32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81.75pt;margin-top:-24.7pt;width:204.1pt;height:62.4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" stroked="f">
                <v:textbox style="mso-fit-shape-to-text:t">
                  <w:txbxContent>
                    <w:p w14:paraId="4606D9F3" w14:textId="77777777" w:rsidR="00D559A5" w:rsidRDefault="00D559A5" w:rsidP="004B43C2">
                      <w:pPr>
                        <w:pStyle w:val="FORMATTEXT"/>
                        <w:ind w:firstLine="0"/>
                      </w:pPr>
                      <w:r>
                        <w:t>Приложение</w:t>
                      </w:r>
                    </w:p>
                    <w:p w14:paraId="0FE426D5" w14:textId="28BC6073" w:rsidR="00D559A5" w:rsidRDefault="00D559A5" w:rsidP="004B43C2">
                      <w:pPr>
                        <w:pStyle w:val="FORMATTEXT"/>
                        <w:ind w:firstLine="0"/>
                      </w:pPr>
                      <w:r>
                        <w:t>к распоряжению Комитета</w:t>
                      </w:r>
                    </w:p>
                    <w:p w14:paraId="3EB26DE7" w14:textId="77777777" w:rsidR="00D559A5" w:rsidRDefault="00D559A5" w:rsidP="004B43C2">
                      <w:pPr>
                        <w:pStyle w:val="FORMATTEXT"/>
                        <w:ind w:firstLine="0"/>
                      </w:pPr>
                      <w:r>
                        <w:t xml:space="preserve"> </w:t>
                      </w:r>
                    </w:p>
                    <w:p w14:paraId="5E2F1D6B" w14:textId="77777777" w:rsidR="00D559A5" w:rsidRPr="00ED4833" w:rsidRDefault="00D559A5" w:rsidP="004B43C2">
                      <w:pPr>
                        <w:pStyle w:val="a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D483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___________________№ _____</w:t>
                      </w:r>
                    </w:p>
                  </w:txbxContent>
                </v:textbox>
              </v:shape>
            </w:pict>
          </mc:Fallback>
        </mc:AlternateContent>
      </w:r>
      <w:r w:rsidR="004B43C2">
        <w:rPr>
          <w:b/>
          <w:bCs/>
          <w:color w:val="000001"/>
        </w:rPr>
        <w:t xml:space="preserve">      </w:t>
      </w:r>
    </w:p>
    <w:p w14:paraId="2B9520F2" w14:textId="77777777" w:rsidR="004B43C2" w:rsidRDefault="004B43C2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131DA15C" w14:textId="45D347DC" w:rsidR="004B43C2" w:rsidRDefault="004B43C2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5578A753" w14:textId="6CC8554B" w:rsidR="00A63CFB" w:rsidRDefault="00A63CFB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5C7CFFBA" w14:textId="77777777" w:rsidR="00A63CFB" w:rsidRDefault="00A63CFB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72C3F7CC" w14:textId="48410DC5" w:rsidR="004B43C2" w:rsidRPr="00DF7955" w:rsidRDefault="004B43C2" w:rsidP="00E46F4E">
      <w:pPr>
        <w:pStyle w:val="HEADERTEXT"/>
        <w:ind w:firstLine="709"/>
        <w:jc w:val="center"/>
        <w:rPr>
          <w:b/>
          <w:bCs/>
          <w:color w:val="000001"/>
          <w:sz w:val="28"/>
          <w:szCs w:val="28"/>
        </w:rPr>
      </w:pPr>
      <w:r>
        <w:rPr>
          <w:b/>
          <w:bCs/>
          <w:color w:val="000001"/>
        </w:rPr>
        <w:t xml:space="preserve"> </w:t>
      </w:r>
      <w:r w:rsidRPr="00DF7955">
        <w:rPr>
          <w:b/>
          <w:bCs/>
          <w:color w:val="000001"/>
          <w:sz w:val="28"/>
          <w:szCs w:val="28"/>
        </w:rPr>
        <w:t>По</w:t>
      </w:r>
      <w:r w:rsidR="00A557A5">
        <w:rPr>
          <w:b/>
          <w:bCs/>
          <w:color w:val="000001"/>
          <w:sz w:val="28"/>
          <w:szCs w:val="28"/>
        </w:rPr>
        <w:t>рядок</w:t>
      </w:r>
    </w:p>
    <w:p w14:paraId="137BC729" w14:textId="770A00DE" w:rsidR="004B43C2" w:rsidRPr="00DF7955" w:rsidRDefault="004B43C2" w:rsidP="00E46F4E">
      <w:pPr>
        <w:pStyle w:val="HEADERTEXT"/>
        <w:ind w:firstLine="709"/>
        <w:jc w:val="center"/>
        <w:rPr>
          <w:b/>
          <w:bCs/>
          <w:color w:val="000001"/>
          <w:sz w:val="28"/>
          <w:szCs w:val="28"/>
        </w:rPr>
      </w:pPr>
      <w:r w:rsidRPr="00DF7955">
        <w:rPr>
          <w:b/>
          <w:bCs/>
          <w:color w:val="000001"/>
          <w:sz w:val="28"/>
          <w:szCs w:val="28"/>
        </w:rPr>
        <w:t xml:space="preserve"> </w:t>
      </w:r>
      <w:r w:rsidR="00A42950" w:rsidRPr="00A42950">
        <w:rPr>
          <w:b/>
          <w:bCs/>
          <w:color w:val="000001"/>
          <w:sz w:val="28"/>
          <w:szCs w:val="28"/>
        </w:rPr>
        <w:t>пользования участками недр местного значения</w:t>
      </w:r>
    </w:p>
    <w:p w14:paraId="0E9422ED" w14:textId="77777777" w:rsidR="004B43C2" w:rsidRPr="00DF7955" w:rsidRDefault="00FE2807" w:rsidP="00E46F4E">
      <w:pPr>
        <w:pStyle w:val="FORMATTEXT"/>
        <w:tabs>
          <w:tab w:val="left" w:pos="6990"/>
        </w:tabs>
        <w:rPr>
          <w:b/>
          <w:bCs/>
          <w:color w:val="000001"/>
          <w:sz w:val="28"/>
          <w:szCs w:val="28"/>
        </w:rPr>
      </w:pPr>
      <w:r w:rsidRPr="00DF7955">
        <w:rPr>
          <w:sz w:val="28"/>
          <w:szCs w:val="28"/>
        </w:rPr>
        <w:tab/>
      </w:r>
      <w:r w:rsidR="004B43C2" w:rsidRPr="00DF7955">
        <w:rPr>
          <w:b/>
          <w:bCs/>
          <w:color w:val="000001"/>
          <w:sz w:val="28"/>
          <w:szCs w:val="28"/>
        </w:rPr>
        <w:t xml:space="preserve"> </w:t>
      </w:r>
    </w:p>
    <w:p w14:paraId="640C9CF6" w14:textId="77777777" w:rsidR="004B43C2" w:rsidRPr="00DF7955" w:rsidRDefault="004B43C2" w:rsidP="00E46F4E">
      <w:pPr>
        <w:pStyle w:val="HEADERTEXT"/>
        <w:ind w:firstLine="709"/>
        <w:jc w:val="center"/>
        <w:rPr>
          <w:b/>
          <w:bCs/>
          <w:color w:val="000001"/>
          <w:sz w:val="28"/>
          <w:szCs w:val="28"/>
        </w:rPr>
      </w:pPr>
      <w:r w:rsidRPr="00DF7955">
        <w:rPr>
          <w:b/>
          <w:bCs/>
          <w:color w:val="000001"/>
          <w:sz w:val="28"/>
          <w:szCs w:val="28"/>
        </w:rPr>
        <w:t xml:space="preserve">1. Общие положения </w:t>
      </w:r>
    </w:p>
    <w:p w14:paraId="52EE726A" w14:textId="77777777" w:rsidR="004B43C2" w:rsidRPr="00DF7955" w:rsidRDefault="004B43C2" w:rsidP="00E46F4E">
      <w:pPr>
        <w:pStyle w:val="FORMATTEXT"/>
        <w:rPr>
          <w:sz w:val="28"/>
          <w:szCs w:val="28"/>
        </w:rPr>
      </w:pPr>
    </w:p>
    <w:p w14:paraId="7879058B" w14:textId="1F919E3F" w:rsidR="00A42950" w:rsidRPr="00A42950" w:rsidRDefault="004B43C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7955">
        <w:rPr>
          <w:rFonts w:ascii="Times New Roman" w:hAnsi="Times New Roman"/>
          <w:sz w:val="28"/>
          <w:szCs w:val="28"/>
        </w:rPr>
        <w:t xml:space="preserve">1.1. </w:t>
      </w:r>
      <w:r w:rsidR="00A42950" w:rsidRPr="00A42950">
        <w:rPr>
          <w:rFonts w:ascii="Times New Roman" w:hAnsi="Times New Roman"/>
          <w:sz w:val="28"/>
          <w:szCs w:val="28"/>
        </w:rPr>
        <w:t>Настоящий Порядок пользования участками недр местного значения</w:t>
      </w:r>
      <w:r w:rsidR="00EC3E5F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(далее – Порядок) разработан в соответствии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 Законом Российской Федерации «О недрах» (далее – Закон «О недрах»),</w:t>
      </w:r>
      <w:r w:rsidR="00E31918">
        <w:rPr>
          <w:rFonts w:ascii="Times New Roman" w:hAnsi="Times New Roman"/>
          <w:sz w:val="28"/>
          <w:szCs w:val="28"/>
        </w:rPr>
        <w:t xml:space="preserve"> Законом</w:t>
      </w:r>
      <w:r w:rsidR="00E31918" w:rsidRPr="00E31918">
        <w:rPr>
          <w:rFonts w:ascii="Times New Roman" w:hAnsi="Times New Roman"/>
          <w:sz w:val="28"/>
          <w:szCs w:val="28"/>
        </w:rPr>
        <w:t xml:space="preserve"> Санкт-Петербурга </w:t>
      </w:r>
      <w:r w:rsidR="00C46525">
        <w:rPr>
          <w:rFonts w:ascii="Times New Roman" w:hAnsi="Times New Roman"/>
          <w:sz w:val="28"/>
          <w:szCs w:val="28"/>
        </w:rPr>
        <w:br/>
      </w:r>
      <w:r w:rsidR="00E31918" w:rsidRPr="00E31918">
        <w:rPr>
          <w:rFonts w:ascii="Times New Roman" w:hAnsi="Times New Roman"/>
          <w:sz w:val="28"/>
          <w:szCs w:val="28"/>
        </w:rPr>
        <w:t xml:space="preserve">от </w:t>
      </w:r>
      <w:r w:rsidR="00E46F4E">
        <w:rPr>
          <w:rFonts w:ascii="Times New Roman" w:hAnsi="Times New Roman"/>
          <w:sz w:val="28"/>
          <w:szCs w:val="28"/>
        </w:rPr>
        <w:t>13</w:t>
      </w:r>
      <w:r w:rsidR="00E31918" w:rsidRPr="00E31918">
        <w:rPr>
          <w:rFonts w:ascii="Times New Roman" w:hAnsi="Times New Roman"/>
          <w:sz w:val="28"/>
          <w:szCs w:val="28"/>
        </w:rPr>
        <w:t>.</w:t>
      </w:r>
      <w:r w:rsidR="00E46F4E">
        <w:rPr>
          <w:rFonts w:ascii="Times New Roman" w:hAnsi="Times New Roman"/>
          <w:sz w:val="28"/>
          <w:szCs w:val="28"/>
        </w:rPr>
        <w:t>09</w:t>
      </w:r>
      <w:r w:rsidR="00E31918" w:rsidRPr="00E31918">
        <w:rPr>
          <w:rFonts w:ascii="Times New Roman" w:hAnsi="Times New Roman"/>
          <w:sz w:val="28"/>
          <w:szCs w:val="28"/>
        </w:rPr>
        <w:t xml:space="preserve">.2006 </w:t>
      </w:r>
      <w:r w:rsidR="00E31918">
        <w:rPr>
          <w:rFonts w:ascii="Times New Roman" w:hAnsi="Times New Roman"/>
          <w:sz w:val="28"/>
          <w:szCs w:val="28"/>
        </w:rPr>
        <w:t>№</w:t>
      </w:r>
      <w:r w:rsidR="00E31918" w:rsidRPr="00E31918">
        <w:rPr>
          <w:rFonts w:ascii="Times New Roman" w:hAnsi="Times New Roman"/>
          <w:sz w:val="28"/>
          <w:szCs w:val="28"/>
        </w:rPr>
        <w:t xml:space="preserve"> 417-65</w:t>
      </w:r>
      <w:r w:rsidR="00E31918">
        <w:rPr>
          <w:rFonts w:ascii="Times New Roman" w:hAnsi="Times New Roman"/>
          <w:sz w:val="28"/>
          <w:szCs w:val="28"/>
        </w:rPr>
        <w:t xml:space="preserve"> «</w:t>
      </w:r>
      <w:r w:rsidR="00E31918" w:rsidRPr="00E31918">
        <w:rPr>
          <w:rFonts w:ascii="Times New Roman" w:hAnsi="Times New Roman"/>
          <w:sz w:val="28"/>
          <w:szCs w:val="28"/>
        </w:rPr>
        <w:t>О разграничении полномочий органов государственной власти Санкт-Петербурга в сфере регулирования отношений недропользования</w:t>
      </w:r>
      <w:r w:rsidR="00E31918">
        <w:rPr>
          <w:rFonts w:ascii="Times New Roman" w:hAnsi="Times New Roman"/>
          <w:sz w:val="28"/>
          <w:szCs w:val="28"/>
        </w:rPr>
        <w:t xml:space="preserve"> на территории Санкт-Петербурга», П</w:t>
      </w:r>
      <w:r w:rsidR="00E31918" w:rsidRPr="00E31918">
        <w:rPr>
          <w:rFonts w:ascii="Times New Roman" w:hAnsi="Times New Roman"/>
          <w:sz w:val="28"/>
          <w:szCs w:val="28"/>
        </w:rPr>
        <w:t>оложени</w:t>
      </w:r>
      <w:r w:rsidR="00E31918">
        <w:rPr>
          <w:rFonts w:ascii="Times New Roman" w:hAnsi="Times New Roman"/>
          <w:sz w:val="28"/>
          <w:szCs w:val="28"/>
        </w:rPr>
        <w:t>ем</w:t>
      </w:r>
      <w:r w:rsidR="00E31918" w:rsidRPr="00E31918">
        <w:rPr>
          <w:rFonts w:ascii="Times New Roman" w:hAnsi="Times New Roman"/>
          <w:sz w:val="28"/>
          <w:szCs w:val="28"/>
        </w:rPr>
        <w:t xml:space="preserve"> </w:t>
      </w:r>
      <w:r w:rsidR="00E46F4E">
        <w:rPr>
          <w:rFonts w:ascii="Times New Roman" w:hAnsi="Times New Roman"/>
          <w:sz w:val="28"/>
          <w:szCs w:val="28"/>
        </w:rPr>
        <w:br/>
      </w:r>
      <w:r w:rsidR="00E31918" w:rsidRPr="00E31918">
        <w:rPr>
          <w:rFonts w:ascii="Times New Roman" w:hAnsi="Times New Roman"/>
          <w:sz w:val="28"/>
          <w:szCs w:val="28"/>
        </w:rPr>
        <w:t xml:space="preserve">о Комитете по природопользованию, охране окружающей среды </w:t>
      </w:r>
      <w:r w:rsidR="00E46F4E">
        <w:rPr>
          <w:rFonts w:ascii="Times New Roman" w:hAnsi="Times New Roman"/>
          <w:sz w:val="28"/>
          <w:szCs w:val="28"/>
        </w:rPr>
        <w:br/>
      </w:r>
      <w:r w:rsidR="00E31918" w:rsidRPr="00E31918">
        <w:rPr>
          <w:rFonts w:ascii="Times New Roman" w:hAnsi="Times New Roman"/>
          <w:sz w:val="28"/>
          <w:szCs w:val="28"/>
        </w:rPr>
        <w:t xml:space="preserve">и обеспечению экологической безопасности (далее </w:t>
      </w:r>
      <w:r w:rsidR="00AA3A99" w:rsidRPr="00A42950">
        <w:rPr>
          <w:rFonts w:ascii="Times New Roman" w:hAnsi="Times New Roman"/>
          <w:sz w:val="28"/>
          <w:szCs w:val="28"/>
        </w:rPr>
        <w:t xml:space="preserve">– </w:t>
      </w:r>
      <w:r w:rsidR="00E31918" w:rsidRPr="00E31918">
        <w:rPr>
          <w:rFonts w:ascii="Times New Roman" w:hAnsi="Times New Roman"/>
          <w:sz w:val="28"/>
          <w:szCs w:val="28"/>
        </w:rPr>
        <w:t>Комитет), утвержденн</w:t>
      </w:r>
      <w:r w:rsidR="00E31918">
        <w:rPr>
          <w:rFonts w:ascii="Times New Roman" w:hAnsi="Times New Roman"/>
          <w:sz w:val="28"/>
          <w:szCs w:val="28"/>
        </w:rPr>
        <w:t>ым</w:t>
      </w:r>
      <w:r w:rsidR="00E31918" w:rsidRPr="00E31918">
        <w:rPr>
          <w:rFonts w:ascii="Times New Roman" w:hAnsi="Times New Roman"/>
          <w:sz w:val="28"/>
          <w:szCs w:val="28"/>
        </w:rPr>
        <w:t xml:space="preserve"> постановлением Правительства Санкт-Петербурга от 09.03.2017 № 127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E46F4E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 регулирует отношения, связанные с использованием</w:t>
      </w:r>
      <w:r w:rsidR="00E31918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участков недр местного значения на территории </w:t>
      </w:r>
      <w:r w:rsidR="00E31918">
        <w:rPr>
          <w:rFonts w:ascii="Times New Roman" w:hAnsi="Times New Roman"/>
          <w:sz w:val="28"/>
          <w:szCs w:val="28"/>
        </w:rPr>
        <w:t>Санкт-Петербурга</w:t>
      </w:r>
      <w:r w:rsidR="00A42950" w:rsidRPr="00A42950">
        <w:rPr>
          <w:rFonts w:ascii="Times New Roman" w:hAnsi="Times New Roman"/>
          <w:sz w:val="28"/>
          <w:szCs w:val="28"/>
        </w:rPr>
        <w:t>.</w:t>
      </w:r>
    </w:p>
    <w:p w14:paraId="2FB243D5" w14:textId="5C1C5284" w:rsidR="00A42950" w:rsidRPr="00A42950" w:rsidRDefault="003C1601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42950" w:rsidRPr="00A42950">
        <w:rPr>
          <w:rFonts w:ascii="Times New Roman" w:hAnsi="Times New Roman"/>
          <w:sz w:val="28"/>
          <w:szCs w:val="28"/>
        </w:rPr>
        <w:t>2. Действие настоящего Порядка распространяется</w:t>
      </w:r>
      <w:r w:rsidR="00CC4B4E">
        <w:rPr>
          <w:rFonts w:ascii="Times New Roman" w:hAnsi="Times New Roman"/>
          <w:sz w:val="28"/>
          <w:szCs w:val="28"/>
        </w:rPr>
        <w:t xml:space="preserve"> </w:t>
      </w:r>
      <w:r w:rsidR="00EC3E5F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на недропользователей, осуществляющих пользование участками недр местного</w:t>
      </w:r>
      <w:r w:rsidR="00CC4B4E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значения на территории </w:t>
      </w:r>
      <w:r w:rsidR="00CC4B4E">
        <w:rPr>
          <w:rFonts w:ascii="Times New Roman" w:hAnsi="Times New Roman"/>
          <w:sz w:val="28"/>
          <w:szCs w:val="28"/>
        </w:rPr>
        <w:t>Санкт-Петербурга</w:t>
      </w:r>
      <w:r w:rsidR="00A42950" w:rsidRPr="00A42950">
        <w:rPr>
          <w:rFonts w:ascii="Times New Roman" w:hAnsi="Times New Roman"/>
          <w:sz w:val="28"/>
          <w:szCs w:val="28"/>
        </w:rPr>
        <w:t>.</w:t>
      </w:r>
    </w:p>
    <w:p w14:paraId="64E12176" w14:textId="0501FA49" w:rsidR="00A42950" w:rsidRPr="00A42950" w:rsidRDefault="003C1601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42950" w:rsidRPr="00A42950">
        <w:rPr>
          <w:rFonts w:ascii="Times New Roman" w:hAnsi="Times New Roman"/>
          <w:sz w:val="28"/>
          <w:szCs w:val="28"/>
        </w:rPr>
        <w:t>3. К участкам недр местного значения относятся:</w:t>
      </w:r>
    </w:p>
    <w:p w14:paraId="2BCD98F7" w14:textId="77777777" w:rsidR="00A42950" w:rsidRPr="00A42950" w:rsidRDefault="00A4295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2950">
        <w:rPr>
          <w:rFonts w:ascii="Times New Roman" w:hAnsi="Times New Roman"/>
          <w:sz w:val="28"/>
          <w:szCs w:val="28"/>
        </w:rPr>
        <w:t>1) участки недр, содержащие общераспространенные полезные ископаемые;</w:t>
      </w:r>
    </w:p>
    <w:p w14:paraId="05F30BD0" w14:textId="0B266C2B" w:rsidR="00A42950" w:rsidRPr="00A42950" w:rsidRDefault="00A4295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2950">
        <w:rPr>
          <w:rFonts w:ascii="Times New Roman" w:hAnsi="Times New Roman"/>
          <w:sz w:val="28"/>
          <w:szCs w:val="28"/>
        </w:rPr>
        <w:t>2) участки недр, используемые для геологического изучения и оценки</w:t>
      </w:r>
      <w:r w:rsidR="00CC4B4E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пригодности участков недр для строительства и эксплуатации подземных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сооружений местного и регионального значения, не связанных с добычей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полезных ископаемых, за исключением подземных сооружений для захоронения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радиоактивных отходов, отходов производства и потребления </w:t>
      </w:r>
      <w:r w:rsidR="00C46525"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>I - V классов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опасности, хранилищ углеводородного сырья (далее - подземные сооружения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местного и регионального значения, не связанные с добычей полезных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ископаемых), и (или) используемые для строительства </w:t>
      </w:r>
      <w:r w:rsidR="00C46525"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>и эксплуатации подземных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сооружений местного и регионального значения, </w:t>
      </w:r>
      <w:r w:rsidR="00C46525"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>не связанных с добычей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полезных ископаемых;</w:t>
      </w:r>
    </w:p>
    <w:p w14:paraId="6BE73C95" w14:textId="3D985053" w:rsidR="00A42950" w:rsidRPr="00A42950" w:rsidRDefault="00A4295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2950">
        <w:rPr>
          <w:rFonts w:ascii="Times New Roman" w:hAnsi="Times New Roman"/>
          <w:sz w:val="28"/>
          <w:szCs w:val="28"/>
        </w:rPr>
        <w:t>3) участки недр, содержащие подземные воды, которые используются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для целей питьевого и хозяйственно-бытового водоснабжения </w:t>
      </w:r>
      <w:r w:rsidR="00E46F4E"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 xml:space="preserve">(далее </w:t>
      </w:r>
      <w:r w:rsidR="0048624F">
        <w:rPr>
          <w:rFonts w:ascii="Times New Roman" w:hAnsi="Times New Roman"/>
          <w:sz w:val="28"/>
          <w:szCs w:val="28"/>
        </w:rPr>
        <w:t>–</w:t>
      </w:r>
      <w:r w:rsidRPr="00A42950">
        <w:rPr>
          <w:rFonts w:ascii="Times New Roman" w:hAnsi="Times New Roman"/>
          <w:sz w:val="28"/>
          <w:szCs w:val="28"/>
        </w:rPr>
        <w:t xml:space="preserve"> питьевое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водоснабжение) или технического водоснабжения и объем добычи которых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составляет не более 500 кубических метров в сутки, а также для целей питьевого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водоснабжения или технического водоснабжения садоводческих некоммерческих</w:t>
      </w:r>
      <w:r w:rsidR="0048624F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товариществ и (или) огороднических некоммерческих товариществ.</w:t>
      </w:r>
    </w:p>
    <w:p w14:paraId="695DC73E" w14:textId="7216FD18" w:rsidR="00A42950" w:rsidRPr="00A42950" w:rsidRDefault="00A4295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42950">
        <w:rPr>
          <w:rFonts w:ascii="Times New Roman" w:hAnsi="Times New Roman"/>
          <w:sz w:val="28"/>
          <w:szCs w:val="28"/>
        </w:rPr>
        <w:lastRenderedPageBreak/>
        <w:t>1.</w:t>
      </w:r>
      <w:r w:rsidR="003C1601">
        <w:rPr>
          <w:rFonts w:ascii="Times New Roman" w:hAnsi="Times New Roman"/>
          <w:sz w:val="28"/>
          <w:szCs w:val="28"/>
        </w:rPr>
        <w:t>4.</w:t>
      </w:r>
      <w:r w:rsidRPr="00A42950">
        <w:rPr>
          <w:rFonts w:ascii="Times New Roman" w:hAnsi="Times New Roman"/>
          <w:sz w:val="28"/>
          <w:szCs w:val="28"/>
        </w:rPr>
        <w:t xml:space="preserve"> Подготовка и утверждение перечней участков недр местного значения</w:t>
      </w:r>
      <w:r w:rsidR="007633E6">
        <w:rPr>
          <w:rFonts w:ascii="Times New Roman" w:hAnsi="Times New Roman"/>
          <w:sz w:val="28"/>
          <w:szCs w:val="28"/>
        </w:rPr>
        <w:t xml:space="preserve"> </w:t>
      </w:r>
      <w:r w:rsidR="00C0223B" w:rsidRPr="00C0223B">
        <w:rPr>
          <w:rFonts w:ascii="Times New Roman" w:hAnsi="Times New Roman"/>
          <w:sz w:val="28"/>
          <w:szCs w:val="28"/>
        </w:rPr>
        <w:t xml:space="preserve">в отношении указанных в </w:t>
      </w:r>
      <w:r w:rsidR="00C0223B">
        <w:rPr>
          <w:rFonts w:ascii="Times New Roman" w:hAnsi="Times New Roman"/>
          <w:sz w:val="28"/>
          <w:szCs w:val="28"/>
        </w:rPr>
        <w:t>под</w:t>
      </w:r>
      <w:r w:rsidR="00C0223B" w:rsidRPr="00C0223B">
        <w:rPr>
          <w:rFonts w:ascii="Times New Roman" w:hAnsi="Times New Roman"/>
          <w:sz w:val="28"/>
          <w:szCs w:val="28"/>
        </w:rPr>
        <w:t xml:space="preserve">пункте 1 </w:t>
      </w:r>
      <w:r w:rsidR="00C0223B">
        <w:rPr>
          <w:rFonts w:ascii="Times New Roman" w:hAnsi="Times New Roman"/>
          <w:sz w:val="28"/>
          <w:szCs w:val="28"/>
        </w:rPr>
        <w:t xml:space="preserve">пункта </w:t>
      </w:r>
      <w:r w:rsidR="003C1601">
        <w:rPr>
          <w:rFonts w:ascii="Times New Roman" w:hAnsi="Times New Roman"/>
          <w:sz w:val="28"/>
          <w:szCs w:val="28"/>
        </w:rPr>
        <w:t>1.</w:t>
      </w:r>
      <w:r w:rsidR="00C0223B">
        <w:rPr>
          <w:rFonts w:ascii="Times New Roman" w:hAnsi="Times New Roman"/>
          <w:sz w:val="28"/>
          <w:szCs w:val="28"/>
        </w:rPr>
        <w:t>3 настоящего Порядка</w:t>
      </w:r>
      <w:r w:rsidR="00C0223B" w:rsidRPr="00C0223B">
        <w:rPr>
          <w:rFonts w:ascii="Times New Roman" w:hAnsi="Times New Roman"/>
          <w:sz w:val="28"/>
          <w:szCs w:val="28"/>
        </w:rPr>
        <w:t xml:space="preserve"> участков недр местного значения</w:t>
      </w:r>
      <w:r w:rsidR="00C0223B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осуществляются </w:t>
      </w:r>
      <w:r w:rsidR="00C0223B">
        <w:rPr>
          <w:rFonts w:ascii="Times New Roman" w:hAnsi="Times New Roman"/>
          <w:sz w:val="28"/>
          <w:szCs w:val="28"/>
        </w:rPr>
        <w:t>Комитетом</w:t>
      </w:r>
      <w:r w:rsidRPr="00A42950">
        <w:rPr>
          <w:rFonts w:ascii="Times New Roman" w:hAnsi="Times New Roman"/>
          <w:sz w:val="28"/>
          <w:szCs w:val="28"/>
        </w:rPr>
        <w:t xml:space="preserve"> </w:t>
      </w:r>
      <w:r w:rsidR="00E46F4E"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>в установленном</w:t>
      </w:r>
      <w:r w:rsidR="007633E6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 xml:space="preserve">законодательством о недрах порядке по согласованию </w:t>
      </w:r>
      <w:r w:rsidR="00E46F4E">
        <w:rPr>
          <w:rFonts w:ascii="Times New Roman" w:hAnsi="Times New Roman"/>
          <w:sz w:val="28"/>
          <w:szCs w:val="28"/>
        </w:rPr>
        <w:br/>
      </w:r>
      <w:r w:rsidRPr="00A42950">
        <w:rPr>
          <w:rFonts w:ascii="Times New Roman" w:hAnsi="Times New Roman"/>
          <w:sz w:val="28"/>
          <w:szCs w:val="28"/>
        </w:rPr>
        <w:t>с федеральным органом управления государственным фондом</w:t>
      </w:r>
      <w:r w:rsidR="007633E6"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недр или его территориальными органами.</w:t>
      </w:r>
    </w:p>
    <w:p w14:paraId="19F3DFD4" w14:textId="70C89F39" w:rsidR="00A42950" w:rsidRPr="00A42950" w:rsidRDefault="003C1601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="00A42950" w:rsidRPr="00A42950">
        <w:rPr>
          <w:rFonts w:ascii="Times New Roman" w:hAnsi="Times New Roman"/>
          <w:sz w:val="28"/>
          <w:szCs w:val="28"/>
        </w:rPr>
        <w:t xml:space="preserve"> Порядок подготовки, рассмотрения, согласования перечней участков</w:t>
      </w:r>
      <w:r w:rsidR="007633E6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недр местного значения или отказа в согласовании таких перечней, </w:t>
      </w:r>
      <w:r w:rsidR="00E46F4E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а также</w:t>
      </w:r>
      <w:r w:rsidR="007633E6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внесения в них изменений устанавливается федеральным органом управления</w:t>
      </w:r>
      <w:r w:rsidR="007633E6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государственным фондом недр.</w:t>
      </w:r>
    </w:p>
    <w:p w14:paraId="7CF9FBE4" w14:textId="00C7B57E" w:rsidR="007E0D2C" w:rsidRDefault="003C1601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A42950" w:rsidRPr="00A42950">
        <w:rPr>
          <w:rFonts w:ascii="Times New Roman" w:hAnsi="Times New Roman"/>
          <w:sz w:val="28"/>
          <w:szCs w:val="28"/>
        </w:rPr>
        <w:t>. Вопросы о включении участков недр, расположенных на территории</w:t>
      </w:r>
      <w:r w:rsidR="001650A8">
        <w:rPr>
          <w:rFonts w:ascii="Times New Roman" w:hAnsi="Times New Roman"/>
          <w:sz w:val="28"/>
          <w:szCs w:val="28"/>
        </w:rPr>
        <w:t xml:space="preserve"> Санкт-Петербурга</w:t>
      </w:r>
      <w:r w:rsidR="00A42950" w:rsidRPr="00A42950">
        <w:rPr>
          <w:rFonts w:ascii="Times New Roman" w:hAnsi="Times New Roman"/>
          <w:sz w:val="28"/>
          <w:szCs w:val="28"/>
        </w:rPr>
        <w:t xml:space="preserve"> и содержащих общераспространенные полезные</w:t>
      </w:r>
      <w:r w:rsidR="001650A8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ископаемые, в перечень участков недр местного значения</w:t>
      </w:r>
      <w:r w:rsidR="00340FF0">
        <w:rPr>
          <w:rFonts w:ascii="Times New Roman" w:hAnsi="Times New Roman"/>
          <w:sz w:val="28"/>
          <w:szCs w:val="28"/>
        </w:rPr>
        <w:t xml:space="preserve"> (далее – Перечень)</w:t>
      </w:r>
      <w:r w:rsidR="00A42950" w:rsidRPr="00A42950">
        <w:rPr>
          <w:rFonts w:ascii="Times New Roman" w:hAnsi="Times New Roman"/>
          <w:sz w:val="28"/>
          <w:szCs w:val="28"/>
        </w:rPr>
        <w:t>, предлагаемых</w:t>
      </w:r>
      <w:r w:rsidR="001650A8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для предоставления в пользование, рассматриваются </w:t>
      </w:r>
      <w:r w:rsidR="007E0D2C">
        <w:rPr>
          <w:rFonts w:ascii="Times New Roman" w:hAnsi="Times New Roman"/>
          <w:sz w:val="28"/>
          <w:szCs w:val="28"/>
        </w:rPr>
        <w:t xml:space="preserve">с учетом мнения уполномоченных органов в целях реализации статьи 8 </w:t>
      </w:r>
      <w:r w:rsidR="007E0D2C" w:rsidRPr="00A42950">
        <w:rPr>
          <w:rFonts w:ascii="Times New Roman" w:hAnsi="Times New Roman"/>
          <w:sz w:val="28"/>
          <w:szCs w:val="28"/>
        </w:rPr>
        <w:t>Закон</w:t>
      </w:r>
      <w:r w:rsidR="007E0D2C">
        <w:rPr>
          <w:rFonts w:ascii="Times New Roman" w:hAnsi="Times New Roman"/>
          <w:sz w:val="28"/>
          <w:szCs w:val="28"/>
        </w:rPr>
        <w:t>а</w:t>
      </w:r>
      <w:r w:rsidR="007E0D2C" w:rsidRPr="00A42950">
        <w:rPr>
          <w:rFonts w:ascii="Times New Roman" w:hAnsi="Times New Roman"/>
          <w:sz w:val="28"/>
          <w:szCs w:val="28"/>
        </w:rPr>
        <w:t xml:space="preserve"> </w:t>
      </w:r>
      <w:r w:rsidR="00C46525">
        <w:rPr>
          <w:rFonts w:ascii="Times New Roman" w:hAnsi="Times New Roman"/>
          <w:sz w:val="28"/>
          <w:szCs w:val="28"/>
        </w:rPr>
        <w:br/>
      </w:r>
      <w:r w:rsidR="007E0D2C" w:rsidRPr="00A42950">
        <w:rPr>
          <w:rFonts w:ascii="Times New Roman" w:hAnsi="Times New Roman"/>
          <w:sz w:val="28"/>
          <w:szCs w:val="28"/>
        </w:rPr>
        <w:t>«О недрах»</w:t>
      </w:r>
      <w:r w:rsidR="007E0D2C">
        <w:rPr>
          <w:rFonts w:ascii="Times New Roman" w:hAnsi="Times New Roman"/>
          <w:sz w:val="28"/>
          <w:szCs w:val="28"/>
        </w:rPr>
        <w:t>.</w:t>
      </w:r>
    </w:p>
    <w:p w14:paraId="04328360" w14:textId="0BA5E218" w:rsidR="003C1601" w:rsidRDefault="003C1601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 w:rsidRPr="00A42950"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Собственники земельных участков, землепользователи, землевладельцы, арендаторы земельных участков имеют право осуществлять </w:t>
      </w:r>
      <w:r w:rsidR="00C46525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границах данных земельных участков без применения взрывных работ использование для собственных нужд общераспространенных полезных ископаемых, имеющихся в границах земельного участка и не числящихся </w:t>
      </w:r>
      <w:r w:rsidR="00C46525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 государственном балансе, подземных вод, объем извлечения которых должен составлять не более 100 кубических метров в сутки, из водоносных горизонтов, не являющихся источниками централизованного водоснабжения </w:t>
      </w:r>
      <w:r w:rsidR="00C46525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 расположенных над водоносными горизонтами, являющимися источниками централизованного водоснабжения, а также строительство подземных сооружений на глубину до пяти метров в порядке, установленном законами </w:t>
      </w:r>
      <w:r w:rsidR="00C46525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и иными нормативными правовыми актами Санкт-Петербурга.</w:t>
      </w:r>
    </w:p>
    <w:p w14:paraId="4AB89CED" w14:textId="09CC0192" w:rsidR="00307695" w:rsidRPr="0053625D" w:rsidRDefault="00307695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</w:t>
      </w:r>
      <w:r w:rsidRPr="005362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53625D">
        <w:rPr>
          <w:rFonts w:ascii="Times New Roman" w:hAnsi="Times New Roman"/>
          <w:sz w:val="28"/>
          <w:szCs w:val="28"/>
        </w:rPr>
        <w:t>егиональн</w:t>
      </w:r>
      <w:r>
        <w:rPr>
          <w:rFonts w:ascii="Times New Roman" w:hAnsi="Times New Roman"/>
          <w:sz w:val="28"/>
          <w:szCs w:val="28"/>
        </w:rPr>
        <w:t>ый</w:t>
      </w:r>
      <w:r w:rsidRPr="0053625D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ый</w:t>
      </w:r>
      <w:r w:rsidRPr="0053625D">
        <w:rPr>
          <w:rFonts w:ascii="Times New Roman" w:hAnsi="Times New Roman"/>
          <w:sz w:val="28"/>
          <w:szCs w:val="28"/>
        </w:rPr>
        <w:t xml:space="preserve"> геологическ</w:t>
      </w:r>
      <w:r>
        <w:rPr>
          <w:rFonts w:ascii="Times New Roman" w:hAnsi="Times New Roman"/>
          <w:sz w:val="28"/>
          <w:szCs w:val="28"/>
        </w:rPr>
        <w:t>ий</w:t>
      </w:r>
      <w:r w:rsidRPr="0053625D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53625D">
        <w:rPr>
          <w:rFonts w:ascii="Times New Roman" w:hAnsi="Times New Roman"/>
          <w:sz w:val="28"/>
          <w:szCs w:val="28"/>
        </w:rPr>
        <w:t xml:space="preserve"> (надзор) </w:t>
      </w:r>
      <w:r w:rsidR="00C46525">
        <w:rPr>
          <w:rFonts w:ascii="Times New Roman" w:hAnsi="Times New Roman"/>
          <w:sz w:val="28"/>
          <w:szCs w:val="28"/>
        </w:rPr>
        <w:br/>
      </w:r>
      <w:r w:rsidRPr="0053625D">
        <w:rPr>
          <w:rFonts w:ascii="Times New Roman" w:hAnsi="Times New Roman"/>
          <w:sz w:val="28"/>
          <w:szCs w:val="28"/>
        </w:rPr>
        <w:t>на территории Санкт-Петербурга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25D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Комитетом.</w:t>
      </w:r>
    </w:p>
    <w:p w14:paraId="2769163A" w14:textId="4C5D1A32" w:rsidR="00307695" w:rsidRPr="0053625D" w:rsidRDefault="00307695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Pr="0053625D">
        <w:rPr>
          <w:rFonts w:ascii="Times New Roman" w:hAnsi="Times New Roman"/>
          <w:sz w:val="28"/>
          <w:szCs w:val="28"/>
        </w:rPr>
        <w:t>. Лица, виновные в нарушении законодательства о недрах несут ответственность в соответствии с законодательством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25D">
        <w:rPr>
          <w:rFonts w:ascii="Times New Roman" w:hAnsi="Times New Roman"/>
          <w:sz w:val="28"/>
          <w:szCs w:val="28"/>
        </w:rPr>
        <w:t>Российской Федерации.</w:t>
      </w:r>
    </w:p>
    <w:p w14:paraId="33E0E12D" w14:textId="77777777" w:rsidR="00307695" w:rsidRDefault="00307695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D8AE9C9" w14:textId="484F8C6E" w:rsidR="0053625D" w:rsidRDefault="0053625D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3D05E5" w14:textId="7EAFDDA7" w:rsidR="00413B07" w:rsidRPr="00413B07" w:rsidRDefault="00413B07" w:rsidP="00E46F4E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" w:name="sub_1200"/>
      <w:r>
        <w:rPr>
          <w:rFonts w:ascii="Times New Roman" w:hAnsi="Times New Roman"/>
          <w:b/>
          <w:sz w:val="28"/>
          <w:szCs w:val="28"/>
        </w:rPr>
        <w:t>2</w:t>
      </w:r>
      <w:r w:rsidRPr="00413B07">
        <w:rPr>
          <w:rFonts w:ascii="Times New Roman" w:hAnsi="Times New Roman"/>
          <w:b/>
          <w:sz w:val="28"/>
          <w:szCs w:val="28"/>
        </w:rPr>
        <w:t>. Государственная система лицензирования</w:t>
      </w:r>
      <w:bookmarkEnd w:id="1"/>
    </w:p>
    <w:p w14:paraId="035D55A8" w14:textId="152E7BCA" w:rsidR="005D497A" w:rsidRDefault="005D497A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2.1. Лицензирование пользования недрами включает в себя предоставление права пользования недрами, оформление, государственную регистрацию и выдачу лицензий на пользование недрами, внесение изменений в лицензии на пользование недрами, переоформление лицензий </w:t>
      </w:r>
      <w:r w:rsidR="00E46F4E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на пользование недрами, а также прекращение, в том числе досрочное, приостановление осуществления и ограничение права пользования недрами.</w:t>
      </w:r>
    </w:p>
    <w:p w14:paraId="1B28814B" w14:textId="0875A3C1" w:rsidR="005D497A" w:rsidRDefault="005D497A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2.2. Лицензирование пользования недрами в отношении участков недр местного значения на территории Санкт-Петербурга обеспечивается Правительством Санкт-Петербурга, осуществл</w:t>
      </w:r>
      <w:r w:rsidR="00CD62B7">
        <w:rPr>
          <w:rFonts w:ascii="Times New Roman" w:eastAsiaTheme="minorHAnsi" w:hAnsi="Times New Roman"/>
          <w:sz w:val="28"/>
          <w:szCs w:val="28"/>
          <w:lang w:eastAsia="en-US"/>
        </w:rPr>
        <w:t>яется Комитетом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7DE54004" w14:textId="77A74C81" w:rsidR="00CD62B7" w:rsidRDefault="00CD62B7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CD62B7">
        <w:rPr>
          <w:rFonts w:ascii="Times New Roman" w:hAnsi="Times New Roman"/>
          <w:sz w:val="28"/>
          <w:szCs w:val="28"/>
        </w:rPr>
        <w:t xml:space="preserve">Порядок оформления, государственной регистрации и выдачи лицензий на пользование недрами, порядок внесения изменений в лицензии </w:t>
      </w:r>
      <w:r w:rsidR="00C46525">
        <w:rPr>
          <w:rFonts w:ascii="Times New Roman" w:hAnsi="Times New Roman"/>
          <w:sz w:val="28"/>
          <w:szCs w:val="28"/>
        </w:rPr>
        <w:br/>
      </w:r>
      <w:r w:rsidRPr="00CD62B7">
        <w:rPr>
          <w:rFonts w:ascii="Times New Roman" w:hAnsi="Times New Roman"/>
          <w:sz w:val="28"/>
          <w:szCs w:val="28"/>
        </w:rPr>
        <w:t>на пользование недрами, порядок переоформления лицензий на пользование недрами</w:t>
      </w:r>
      <w:r>
        <w:rPr>
          <w:rFonts w:ascii="Times New Roman" w:hAnsi="Times New Roman"/>
          <w:sz w:val="28"/>
          <w:szCs w:val="28"/>
        </w:rPr>
        <w:t>,</w:t>
      </w:r>
      <w:r w:rsidRPr="00CD62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D62B7">
        <w:rPr>
          <w:rFonts w:ascii="Times New Roman" w:hAnsi="Times New Roman"/>
          <w:sz w:val="28"/>
          <w:szCs w:val="28"/>
        </w:rPr>
        <w:t xml:space="preserve">орядок прекращения права пользования недрами, в том числе досрочного, приостановления осуществления права пользования недрами </w:t>
      </w:r>
      <w:r w:rsidR="00C46525">
        <w:rPr>
          <w:rFonts w:ascii="Times New Roman" w:hAnsi="Times New Roman"/>
          <w:sz w:val="28"/>
          <w:szCs w:val="28"/>
        </w:rPr>
        <w:br/>
      </w:r>
      <w:r w:rsidRPr="00CD62B7">
        <w:rPr>
          <w:rFonts w:ascii="Times New Roman" w:hAnsi="Times New Roman"/>
          <w:sz w:val="28"/>
          <w:szCs w:val="28"/>
        </w:rPr>
        <w:t xml:space="preserve">и ограничения права пользования недрами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D62B7">
        <w:rPr>
          <w:rFonts w:ascii="Times New Roman" w:hAnsi="Times New Roman"/>
          <w:sz w:val="28"/>
          <w:szCs w:val="28"/>
        </w:rPr>
        <w:t xml:space="preserve">отношении лицензий </w:t>
      </w:r>
      <w:r w:rsidR="00C46525">
        <w:rPr>
          <w:rFonts w:ascii="Times New Roman" w:hAnsi="Times New Roman"/>
          <w:sz w:val="28"/>
          <w:szCs w:val="28"/>
        </w:rPr>
        <w:br/>
      </w:r>
      <w:r w:rsidRPr="00CD62B7">
        <w:rPr>
          <w:rFonts w:ascii="Times New Roman" w:hAnsi="Times New Roman"/>
          <w:sz w:val="28"/>
          <w:szCs w:val="28"/>
        </w:rPr>
        <w:t xml:space="preserve">на пользование участками недр местного значения устанавливаются </w:t>
      </w:r>
      <w:r>
        <w:rPr>
          <w:rFonts w:ascii="Times New Roman" w:hAnsi="Times New Roman"/>
          <w:sz w:val="28"/>
          <w:szCs w:val="28"/>
        </w:rPr>
        <w:t>Комитетом</w:t>
      </w:r>
      <w:r w:rsidRPr="00CD62B7">
        <w:rPr>
          <w:rFonts w:ascii="Times New Roman" w:hAnsi="Times New Roman"/>
          <w:sz w:val="28"/>
          <w:szCs w:val="28"/>
        </w:rPr>
        <w:t xml:space="preserve">. </w:t>
      </w:r>
    </w:p>
    <w:p w14:paraId="0E79D0F1" w14:textId="0BB61E11" w:rsidR="00A42950" w:rsidRPr="00A42950" w:rsidRDefault="005D497A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66162">
        <w:rPr>
          <w:rFonts w:ascii="Times New Roman" w:hAnsi="Times New Roman"/>
          <w:sz w:val="28"/>
          <w:szCs w:val="28"/>
        </w:rPr>
        <w:t>4</w:t>
      </w:r>
      <w:r w:rsidR="00A42950" w:rsidRPr="00A42950">
        <w:rPr>
          <w:rFonts w:ascii="Times New Roman" w:hAnsi="Times New Roman"/>
          <w:sz w:val="28"/>
          <w:szCs w:val="28"/>
        </w:rPr>
        <w:t xml:space="preserve">. Право пользования участками недр местного значения </w:t>
      </w:r>
      <w:r w:rsidR="00E46F4E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на территории</w:t>
      </w:r>
      <w:r w:rsidR="007E0D2C">
        <w:rPr>
          <w:rFonts w:ascii="Times New Roman" w:hAnsi="Times New Roman"/>
          <w:sz w:val="28"/>
          <w:szCs w:val="28"/>
        </w:rPr>
        <w:t xml:space="preserve"> Санкт-Петербурга</w:t>
      </w:r>
      <w:r w:rsidR="00A42950" w:rsidRPr="00A42950">
        <w:rPr>
          <w:rFonts w:ascii="Times New Roman" w:hAnsi="Times New Roman"/>
          <w:sz w:val="28"/>
          <w:szCs w:val="28"/>
        </w:rPr>
        <w:t xml:space="preserve"> предоставляется </w:t>
      </w:r>
      <w:r w:rsidR="007E0D2C">
        <w:rPr>
          <w:rFonts w:ascii="Times New Roman" w:hAnsi="Times New Roman"/>
          <w:sz w:val="28"/>
          <w:szCs w:val="28"/>
        </w:rPr>
        <w:t>Комитетом</w:t>
      </w:r>
      <w:r w:rsidR="00A42950" w:rsidRPr="00A42950">
        <w:rPr>
          <w:rFonts w:ascii="Times New Roman" w:hAnsi="Times New Roman"/>
          <w:sz w:val="28"/>
          <w:szCs w:val="28"/>
        </w:rPr>
        <w:t xml:space="preserve"> </w:t>
      </w:r>
      <w:r w:rsidR="003C1601" w:rsidRPr="003C1601">
        <w:rPr>
          <w:rFonts w:ascii="Times New Roman" w:hAnsi="Times New Roman"/>
          <w:sz w:val="28"/>
          <w:szCs w:val="28"/>
        </w:rPr>
        <w:t xml:space="preserve">по основаниям, установленным Законом </w:t>
      </w:r>
      <w:r w:rsidR="003C1601">
        <w:rPr>
          <w:rFonts w:ascii="Times New Roman" w:hAnsi="Times New Roman"/>
          <w:sz w:val="28"/>
          <w:szCs w:val="28"/>
        </w:rPr>
        <w:t>«О недрах».</w:t>
      </w:r>
    </w:p>
    <w:p w14:paraId="59309862" w14:textId="1A71AD8A" w:rsidR="004038AE" w:rsidRPr="004038AE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038AE">
        <w:rPr>
          <w:rFonts w:ascii="Times New Roman" w:hAnsi="Times New Roman"/>
          <w:sz w:val="28"/>
          <w:szCs w:val="28"/>
        </w:rPr>
        <w:t xml:space="preserve">5. </w:t>
      </w:r>
      <w:r w:rsidR="004038AE" w:rsidRPr="004038AE">
        <w:rPr>
          <w:rFonts w:ascii="Times New Roman" w:hAnsi="Times New Roman"/>
          <w:sz w:val="28"/>
          <w:szCs w:val="28"/>
        </w:rPr>
        <w:t>Пользование отдельными участками недр может быть ограничено или запрещено в целях обеспечения обороны страны и безопасности государства, рационального использования и охраны недр, охраны окружающей среды.</w:t>
      </w:r>
    </w:p>
    <w:p w14:paraId="3852CA95" w14:textId="37EA65BD" w:rsidR="004038AE" w:rsidRPr="004038AE" w:rsidRDefault="004038AE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038AE">
        <w:rPr>
          <w:rFonts w:ascii="Times New Roman" w:hAnsi="Times New Roman"/>
          <w:sz w:val="28"/>
          <w:szCs w:val="28"/>
        </w:rPr>
        <w:t xml:space="preserve">Пользование недрами на территориях населенных пунктов и зон </w:t>
      </w:r>
      <w:r w:rsidR="00C46525">
        <w:rPr>
          <w:rFonts w:ascii="Times New Roman" w:hAnsi="Times New Roman"/>
          <w:sz w:val="28"/>
          <w:szCs w:val="28"/>
        </w:rPr>
        <w:br/>
      </w:r>
      <w:r w:rsidRPr="004038AE">
        <w:rPr>
          <w:rFonts w:ascii="Times New Roman" w:hAnsi="Times New Roman"/>
          <w:sz w:val="28"/>
          <w:szCs w:val="28"/>
        </w:rPr>
        <w:t xml:space="preserve">с особыми условиями использования территорий может быть ограничено или запрещено в случаях, если это пользование может создать угрозу безопасности жизни и здоровья населения, охране окружающей среды, сохранности зданий </w:t>
      </w:r>
      <w:r w:rsidR="00C46525">
        <w:rPr>
          <w:rFonts w:ascii="Times New Roman" w:hAnsi="Times New Roman"/>
          <w:sz w:val="28"/>
          <w:szCs w:val="28"/>
        </w:rPr>
        <w:br/>
      </w:r>
      <w:r w:rsidRPr="004038AE">
        <w:rPr>
          <w:rFonts w:ascii="Times New Roman" w:hAnsi="Times New Roman"/>
          <w:sz w:val="28"/>
          <w:szCs w:val="28"/>
        </w:rPr>
        <w:t xml:space="preserve">и сооружений, включая сохранность горных выработок, буровых скважин </w:t>
      </w:r>
      <w:r w:rsidR="00C46525">
        <w:rPr>
          <w:rFonts w:ascii="Times New Roman" w:hAnsi="Times New Roman"/>
          <w:sz w:val="28"/>
          <w:szCs w:val="28"/>
        </w:rPr>
        <w:br/>
      </w:r>
      <w:r w:rsidRPr="004038AE">
        <w:rPr>
          <w:rFonts w:ascii="Times New Roman" w:hAnsi="Times New Roman"/>
          <w:sz w:val="28"/>
          <w:szCs w:val="28"/>
        </w:rPr>
        <w:t>и иных сооружений, связанных с пользованием недрами.</w:t>
      </w:r>
    </w:p>
    <w:p w14:paraId="21523082" w14:textId="77777777" w:rsidR="004038AE" w:rsidRDefault="004038AE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038AE">
        <w:rPr>
          <w:rFonts w:ascii="Times New Roman" w:hAnsi="Times New Roman"/>
          <w:sz w:val="28"/>
          <w:szCs w:val="28"/>
        </w:rPr>
        <w:t xml:space="preserve">Пользование недрами на особо охраняемых природных территориях осуществляется в соответствии с режимом особой охраны их территорий. </w:t>
      </w:r>
    </w:p>
    <w:p w14:paraId="08A60977" w14:textId="40BD0B61" w:rsidR="007E0D2C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038AE">
        <w:rPr>
          <w:rFonts w:ascii="Times New Roman" w:hAnsi="Times New Roman"/>
          <w:sz w:val="28"/>
          <w:szCs w:val="28"/>
        </w:rPr>
        <w:t>6</w:t>
      </w:r>
      <w:r w:rsidR="00A42950" w:rsidRPr="00A42950">
        <w:rPr>
          <w:rFonts w:ascii="Times New Roman" w:hAnsi="Times New Roman"/>
          <w:sz w:val="28"/>
          <w:szCs w:val="28"/>
        </w:rPr>
        <w:t xml:space="preserve">. Пользователями недр могут быть </w:t>
      </w:r>
      <w:r w:rsidR="00544A10" w:rsidRPr="00544A10">
        <w:rPr>
          <w:rFonts w:ascii="Times New Roman" w:hAnsi="Times New Roman"/>
          <w:sz w:val="28"/>
          <w:szCs w:val="28"/>
        </w:rPr>
        <w:t xml:space="preserve">юридические лица, созданные </w:t>
      </w:r>
      <w:r w:rsidR="00C46525">
        <w:rPr>
          <w:rFonts w:ascii="Times New Roman" w:hAnsi="Times New Roman"/>
          <w:sz w:val="28"/>
          <w:szCs w:val="28"/>
        </w:rPr>
        <w:br/>
      </w:r>
      <w:r w:rsidR="00544A10" w:rsidRPr="00544A10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Федерации, индивидуальные предприниматели, являющиеся гражданами Российской Федерации, если иное не установлено федеральными законами. </w:t>
      </w:r>
    </w:p>
    <w:p w14:paraId="66F8A1AA" w14:textId="2515959D" w:rsidR="00A42950" w:rsidRPr="00A4295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A42950" w:rsidRPr="00A42950">
        <w:rPr>
          <w:rFonts w:ascii="Times New Roman" w:hAnsi="Times New Roman"/>
          <w:sz w:val="28"/>
          <w:szCs w:val="28"/>
        </w:rPr>
        <w:t xml:space="preserve">. По решению </w:t>
      </w:r>
      <w:r w:rsidR="00544A10">
        <w:rPr>
          <w:rFonts w:ascii="Times New Roman" w:hAnsi="Times New Roman"/>
          <w:sz w:val="28"/>
          <w:szCs w:val="28"/>
        </w:rPr>
        <w:t>Комитета</w:t>
      </w:r>
      <w:r w:rsidR="00A42950" w:rsidRPr="00A42950">
        <w:rPr>
          <w:rFonts w:ascii="Times New Roman" w:hAnsi="Times New Roman"/>
          <w:sz w:val="28"/>
          <w:szCs w:val="28"/>
        </w:rPr>
        <w:t xml:space="preserve"> право пользования участками недр</w:t>
      </w:r>
      <w:r w:rsidR="00544A10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местного значения предоставляется:</w:t>
      </w:r>
    </w:p>
    <w:p w14:paraId="4C476586" w14:textId="61AAECFA" w:rsidR="00544A10" w:rsidRPr="00544A10" w:rsidRDefault="00544A1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геологического изучения недр в целях поисков и оценки подземных вод;</w:t>
      </w:r>
    </w:p>
    <w:p w14:paraId="6A0EB159" w14:textId="0D9B6871" w:rsidR="00544A10" w:rsidRPr="00544A10" w:rsidRDefault="00544A1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разведки и добычи подземных вод;</w:t>
      </w:r>
    </w:p>
    <w:p w14:paraId="09C66F48" w14:textId="04F734AA" w:rsidR="00544A10" w:rsidRPr="00544A10" w:rsidRDefault="00544A1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геологического изучения недр в целях поисков и оценки подземных вод, их разведки и добычи;</w:t>
      </w:r>
    </w:p>
    <w:p w14:paraId="4A8382DE" w14:textId="4020D752" w:rsidR="00544A10" w:rsidRPr="00544A10" w:rsidRDefault="00544A1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добычи подземных вод, используемых для целей питьевого водоснабжения или технического водоснабжения садоводческих некоммерческих товариществ и (или) огороднических некоммерческих товариществ;</w:t>
      </w:r>
    </w:p>
    <w:p w14:paraId="67B03AB9" w14:textId="5681815F" w:rsidR="00544A10" w:rsidRDefault="00544A10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для геологического изучения и оценки пригодности участков недр для строительства и эксплуатации подземных сооружений местного </w:t>
      </w:r>
      <w:r w:rsidR="00C46525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 регионального значения, не связанных с добычей полезных ископаемых, </w:t>
      </w:r>
      <w:r w:rsidR="00C46525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и (или) для строительства и эксплуатации подземных сооружений местного </w:t>
      </w:r>
      <w:r w:rsidR="00C46525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и регионального значения, не связанных с добычей полезных ископаемых;</w:t>
      </w:r>
    </w:p>
    <w:p w14:paraId="259C6CD2" w14:textId="46E625F4" w:rsidR="00544A10" w:rsidRPr="00544A10" w:rsidRDefault="00544A1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>для разведки и добычи полезных ископаемых или для геологического изучения недр, разведки и добычи полезных ископаемых, осуществ</w:t>
      </w:r>
      <w:r>
        <w:rPr>
          <w:rFonts w:ascii="Times New Roman" w:hAnsi="Times New Roman"/>
          <w:sz w:val="28"/>
          <w:szCs w:val="28"/>
        </w:rPr>
        <w:t xml:space="preserve">ляемых </w:t>
      </w:r>
      <w:r w:rsidR="00C4652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совмещенной лицензии;</w:t>
      </w:r>
    </w:p>
    <w:p w14:paraId="46B3DA6D" w14:textId="16E8B7E9" w:rsidR="00544A10" w:rsidRPr="00544A10" w:rsidRDefault="00544A10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4A10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 открытого месторождения на участке недр местного значения, содержащем месторождение общераспространенных полезных ископаемых и включенном </w:t>
      </w:r>
      <w:r w:rsidR="00C46525">
        <w:rPr>
          <w:rFonts w:ascii="Times New Roman" w:hAnsi="Times New Roman"/>
          <w:sz w:val="28"/>
          <w:szCs w:val="28"/>
        </w:rPr>
        <w:br/>
      </w:r>
      <w:r w:rsidRPr="00544A10">
        <w:rPr>
          <w:rFonts w:ascii="Times New Roman" w:hAnsi="Times New Roman"/>
          <w:sz w:val="28"/>
          <w:szCs w:val="28"/>
        </w:rPr>
        <w:t xml:space="preserve">в Перечень, при установлении факта его открытия пользователем недр, осуществлявшим геологическое изучение такого участка недр в целях поисков и оценки месторождений общераспространенных полезных ископаемых, </w:t>
      </w:r>
      <w:r w:rsidR="00C46525">
        <w:rPr>
          <w:rFonts w:ascii="Times New Roman" w:hAnsi="Times New Roman"/>
          <w:sz w:val="28"/>
          <w:szCs w:val="28"/>
        </w:rPr>
        <w:br/>
      </w:r>
      <w:r w:rsidRPr="00544A10">
        <w:rPr>
          <w:rFonts w:ascii="Times New Roman" w:hAnsi="Times New Roman"/>
          <w:sz w:val="28"/>
          <w:szCs w:val="28"/>
        </w:rPr>
        <w:t>за исключением участка недр в случае осуществления геологического изучения недр такого участка в соответствии с государственным контрактом;</w:t>
      </w:r>
    </w:p>
    <w:p w14:paraId="3A1EFFC4" w14:textId="3524A21A" w:rsidR="00544A10" w:rsidRPr="00544A10" w:rsidRDefault="00C3642C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44A10" w:rsidRPr="00544A10">
        <w:rPr>
          <w:rFonts w:ascii="Times New Roman" w:hAnsi="Times New Roman"/>
          <w:sz w:val="28"/>
          <w:szCs w:val="28"/>
        </w:rPr>
        <w:t>для краткосрочного (сроком до одного года) пользования участком недр местного значения для осуществления юридическим лицом (оператором) деятельности на участке недр местного значения, право пользования которым досрочно прекращено;</w:t>
      </w:r>
    </w:p>
    <w:p w14:paraId="034C257C" w14:textId="45AB1FAB" w:rsidR="00544A10" w:rsidRPr="00544A10" w:rsidRDefault="00C3642C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44A10" w:rsidRPr="00544A10">
        <w:rPr>
          <w:rFonts w:ascii="Times New Roman" w:hAnsi="Times New Roman"/>
          <w:sz w:val="28"/>
          <w:szCs w:val="28"/>
        </w:rPr>
        <w:t>для геологического изучения недр в целях поисков и оценки месторождений общераспространенных полезных ископаемых на участке недр местного значения, включенном в Перечень;</w:t>
      </w:r>
    </w:p>
    <w:p w14:paraId="005CBCFC" w14:textId="117B3485" w:rsidR="00544A10" w:rsidRPr="00544A10" w:rsidRDefault="00C3642C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44A10" w:rsidRPr="00544A10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 законом </w:t>
      </w:r>
      <w:r w:rsidR="00340FF0">
        <w:rPr>
          <w:rFonts w:ascii="Times New Roman" w:hAnsi="Times New Roman"/>
          <w:sz w:val="28"/>
          <w:szCs w:val="28"/>
        </w:rPr>
        <w:t>«</w:t>
      </w:r>
      <w:r w:rsidR="00544A10" w:rsidRPr="00544A10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340FF0">
        <w:rPr>
          <w:rFonts w:ascii="Times New Roman" w:hAnsi="Times New Roman"/>
          <w:sz w:val="28"/>
          <w:szCs w:val="28"/>
        </w:rPr>
        <w:t>арственных и муниципальных нужд»</w:t>
      </w:r>
      <w:r w:rsidR="00544A10" w:rsidRPr="00544A10">
        <w:rPr>
          <w:rFonts w:ascii="Times New Roman" w:hAnsi="Times New Roman"/>
          <w:sz w:val="28"/>
          <w:szCs w:val="28"/>
        </w:rPr>
        <w:t xml:space="preserve"> или Федеральным законом </w:t>
      </w:r>
      <w:r w:rsidR="00340FF0">
        <w:rPr>
          <w:rFonts w:ascii="Times New Roman" w:hAnsi="Times New Roman"/>
          <w:sz w:val="28"/>
          <w:szCs w:val="28"/>
        </w:rPr>
        <w:t>«</w:t>
      </w:r>
      <w:r w:rsidR="00544A10" w:rsidRPr="00544A10">
        <w:rPr>
          <w:rFonts w:ascii="Times New Roman" w:hAnsi="Times New Roman"/>
          <w:sz w:val="28"/>
          <w:szCs w:val="28"/>
        </w:rPr>
        <w:t>О закупках товаров, работ, услуг отдельными видами юридических лиц</w:t>
      </w:r>
      <w:r w:rsidR="00340FF0">
        <w:rPr>
          <w:rFonts w:ascii="Times New Roman" w:hAnsi="Times New Roman"/>
          <w:sz w:val="28"/>
          <w:szCs w:val="28"/>
        </w:rPr>
        <w:t>»</w:t>
      </w:r>
      <w:r w:rsidR="00544A10" w:rsidRPr="00544A10">
        <w:rPr>
          <w:rFonts w:ascii="Times New Roman" w:hAnsi="Times New Roman"/>
          <w:sz w:val="28"/>
          <w:szCs w:val="28"/>
        </w:rPr>
        <w:t>;</w:t>
      </w:r>
    </w:p>
    <w:p w14:paraId="39D861FA" w14:textId="3774168F" w:rsidR="00544A1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44A10" w:rsidRPr="00544A10">
        <w:rPr>
          <w:rFonts w:ascii="Times New Roman" w:hAnsi="Times New Roman"/>
          <w:sz w:val="28"/>
          <w:szCs w:val="28"/>
        </w:rPr>
        <w:t xml:space="preserve">для разведки и добычи общераспространенных полезных ископаемых, необходимых для целей выполнения работ по строительству, реконструкции </w:t>
      </w:r>
      <w:r w:rsidR="00C46525">
        <w:rPr>
          <w:rFonts w:ascii="Times New Roman" w:hAnsi="Times New Roman"/>
          <w:sz w:val="28"/>
          <w:szCs w:val="28"/>
        </w:rPr>
        <w:br/>
      </w:r>
      <w:r w:rsidR="00544A10" w:rsidRPr="00544A10">
        <w:rPr>
          <w:rFonts w:ascii="Times New Roman" w:hAnsi="Times New Roman"/>
          <w:sz w:val="28"/>
          <w:szCs w:val="28"/>
        </w:rPr>
        <w:t xml:space="preserve">и капитальному ремонту объектов инфраструктуры железнодорожного транспорта общего пользования, осуществляемых юридическими лицами, </w:t>
      </w:r>
      <w:r w:rsidR="00C46525">
        <w:rPr>
          <w:rFonts w:ascii="Times New Roman" w:hAnsi="Times New Roman"/>
          <w:sz w:val="28"/>
          <w:szCs w:val="28"/>
        </w:rPr>
        <w:br/>
      </w:r>
      <w:r w:rsidR="00544A10" w:rsidRPr="00544A10">
        <w:rPr>
          <w:rFonts w:ascii="Times New Roman" w:hAnsi="Times New Roman"/>
          <w:sz w:val="28"/>
          <w:szCs w:val="28"/>
        </w:rPr>
        <w:t>с которыми субъектом естественной монополии в области железнодорожного транспорта заключены гражданско-правовые договоры на выполнение указанных работ.</w:t>
      </w:r>
    </w:p>
    <w:p w14:paraId="48BA9C0A" w14:textId="3A938B45" w:rsidR="003F431B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42950" w:rsidRPr="00A42950">
        <w:rPr>
          <w:rFonts w:ascii="Times New Roman" w:hAnsi="Times New Roman"/>
          <w:sz w:val="28"/>
          <w:szCs w:val="28"/>
        </w:rPr>
        <w:t xml:space="preserve">8. </w:t>
      </w:r>
      <w:r w:rsidR="003F431B" w:rsidRPr="003F431B">
        <w:rPr>
          <w:rFonts w:ascii="Times New Roman" w:hAnsi="Times New Roman"/>
          <w:sz w:val="28"/>
          <w:szCs w:val="28"/>
        </w:rPr>
        <w:t>Пре</w:t>
      </w:r>
      <w:r w:rsidR="003F431B">
        <w:rPr>
          <w:rFonts w:ascii="Times New Roman" w:hAnsi="Times New Roman"/>
          <w:sz w:val="28"/>
          <w:szCs w:val="28"/>
        </w:rPr>
        <w:t xml:space="preserve">доставление недр в пользование </w:t>
      </w:r>
      <w:r w:rsidR="003F431B" w:rsidRPr="003F431B">
        <w:rPr>
          <w:rFonts w:ascii="Times New Roman" w:hAnsi="Times New Roman"/>
          <w:sz w:val="28"/>
          <w:szCs w:val="28"/>
        </w:rPr>
        <w:t xml:space="preserve">оформляется специальным государственным разрешением в виде лицензии на пользование недрами, включающей установленной формы бланк с Государственным гербом Российской Федерации, а также текстовые, графические и иные приложения, являющиеся неотъемлемой составной частью лицензии на пользование недрами и определяющие основные условия пользования недрами, </w:t>
      </w:r>
      <w:r w:rsidR="00C46525">
        <w:rPr>
          <w:rFonts w:ascii="Times New Roman" w:hAnsi="Times New Roman"/>
          <w:sz w:val="28"/>
          <w:szCs w:val="28"/>
        </w:rPr>
        <w:br/>
      </w:r>
      <w:r w:rsidR="003F431B" w:rsidRPr="003F431B">
        <w:rPr>
          <w:rFonts w:ascii="Times New Roman" w:hAnsi="Times New Roman"/>
          <w:sz w:val="28"/>
          <w:szCs w:val="28"/>
        </w:rPr>
        <w:t xml:space="preserve">за исключением случаев, установленных </w:t>
      </w:r>
      <w:r w:rsidR="003F431B" w:rsidRPr="00A42950">
        <w:rPr>
          <w:rFonts w:ascii="Times New Roman" w:hAnsi="Times New Roman"/>
          <w:sz w:val="28"/>
          <w:szCs w:val="28"/>
        </w:rPr>
        <w:t>Законом «О недрах»</w:t>
      </w:r>
      <w:r w:rsidR="003F431B" w:rsidRPr="003F431B">
        <w:rPr>
          <w:rFonts w:ascii="Times New Roman" w:hAnsi="Times New Roman"/>
          <w:sz w:val="28"/>
          <w:szCs w:val="28"/>
        </w:rPr>
        <w:t>.</w:t>
      </w:r>
    </w:p>
    <w:p w14:paraId="301EFEF2" w14:textId="2831726B" w:rsidR="003F431B" w:rsidRDefault="00566162" w:rsidP="00E46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2.9</w:t>
      </w:r>
      <w:r w:rsidR="00A42950" w:rsidRPr="00A42950">
        <w:rPr>
          <w:rFonts w:ascii="Times New Roman" w:hAnsi="Times New Roman"/>
          <w:sz w:val="28"/>
          <w:szCs w:val="28"/>
        </w:rPr>
        <w:t xml:space="preserve">. </w:t>
      </w:r>
      <w:r w:rsidR="003F431B">
        <w:rPr>
          <w:rFonts w:ascii="Times New Roman" w:eastAsiaTheme="minorHAnsi" w:hAnsi="Times New Roman"/>
          <w:sz w:val="28"/>
          <w:szCs w:val="28"/>
          <w:lang w:eastAsia="en-US"/>
        </w:rPr>
        <w:t xml:space="preserve">Лицензия на пользование недрами является документом, удостоверяющим право пользователя недр на пользование участком недр </w:t>
      </w:r>
      <w:r w:rsidR="00C46525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F431B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 определенных границах в соответствии с указанной в ней целью в течение установленного срока при соблюдении пользователем недр предусмотренных данной лицензией условий.</w:t>
      </w:r>
    </w:p>
    <w:p w14:paraId="10839642" w14:textId="5576EF52" w:rsidR="004038AE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A42950" w:rsidRPr="00A42950">
        <w:rPr>
          <w:rFonts w:ascii="Times New Roman" w:hAnsi="Times New Roman"/>
          <w:sz w:val="28"/>
          <w:szCs w:val="28"/>
        </w:rPr>
        <w:t xml:space="preserve">. </w:t>
      </w:r>
      <w:r w:rsidR="004038AE" w:rsidRPr="004038AE">
        <w:rPr>
          <w:rFonts w:ascii="Times New Roman" w:hAnsi="Times New Roman"/>
          <w:sz w:val="28"/>
          <w:szCs w:val="28"/>
        </w:rPr>
        <w:t xml:space="preserve">Лицензия на пользование участком недр оформляется </w:t>
      </w:r>
      <w:r w:rsidR="00E46F4E">
        <w:rPr>
          <w:rFonts w:ascii="Times New Roman" w:hAnsi="Times New Roman"/>
          <w:sz w:val="28"/>
          <w:szCs w:val="28"/>
        </w:rPr>
        <w:br/>
      </w:r>
      <w:r w:rsidR="00307695" w:rsidRPr="00307695">
        <w:rPr>
          <w:rFonts w:ascii="Times New Roman" w:hAnsi="Times New Roman"/>
          <w:sz w:val="28"/>
          <w:szCs w:val="28"/>
        </w:rPr>
        <w:t xml:space="preserve">в электронной форме в виде файла в формате XML с использованием специализированного программного обеспечения, интегрированного </w:t>
      </w:r>
      <w:r w:rsidR="00E46F4E">
        <w:rPr>
          <w:rFonts w:ascii="Times New Roman" w:hAnsi="Times New Roman"/>
          <w:sz w:val="28"/>
          <w:szCs w:val="28"/>
        </w:rPr>
        <w:br/>
      </w:r>
      <w:r w:rsidR="00307695" w:rsidRPr="00307695">
        <w:rPr>
          <w:rFonts w:ascii="Times New Roman" w:hAnsi="Times New Roman"/>
          <w:sz w:val="28"/>
          <w:szCs w:val="28"/>
        </w:rPr>
        <w:t>в федеральную государственную информационную систему «Автоматизированная система л</w:t>
      </w:r>
      <w:r w:rsidR="00307695">
        <w:rPr>
          <w:rFonts w:ascii="Times New Roman" w:hAnsi="Times New Roman"/>
          <w:sz w:val="28"/>
          <w:szCs w:val="28"/>
        </w:rPr>
        <w:t>ицензирования недропользования».</w:t>
      </w:r>
    </w:p>
    <w:p w14:paraId="053FC93E" w14:textId="581E6B84" w:rsidR="00307695" w:rsidRPr="00A42950" w:rsidRDefault="00307695" w:rsidP="00E46F4E">
      <w:pPr>
        <w:pStyle w:val="a4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</w:t>
      </w:r>
      <w:r w:rsidRPr="00A42950">
        <w:rPr>
          <w:rFonts w:ascii="Times New Roman" w:hAnsi="Times New Roman"/>
          <w:sz w:val="28"/>
          <w:szCs w:val="28"/>
        </w:rPr>
        <w:t>. Права и обязанности пользователя недр возникают с даты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950">
        <w:rPr>
          <w:rFonts w:ascii="Times New Roman" w:hAnsi="Times New Roman"/>
          <w:sz w:val="28"/>
          <w:szCs w:val="28"/>
        </w:rPr>
        <w:t>государственной регистрации лицензии на пользование участком недр.</w:t>
      </w:r>
    </w:p>
    <w:p w14:paraId="438A3AC4" w14:textId="17091517" w:rsidR="00996168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07695">
        <w:rPr>
          <w:rFonts w:ascii="Times New Roman" w:hAnsi="Times New Roman"/>
          <w:sz w:val="28"/>
          <w:szCs w:val="28"/>
        </w:rPr>
        <w:t>2</w:t>
      </w:r>
      <w:r w:rsidR="00996168">
        <w:rPr>
          <w:rFonts w:ascii="Times New Roman" w:hAnsi="Times New Roman"/>
          <w:sz w:val="28"/>
          <w:szCs w:val="28"/>
        </w:rPr>
        <w:t xml:space="preserve">. </w:t>
      </w:r>
      <w:r w:rsidR="00996168" w:rsidRPr="00996168">
        <w:rPr>
          <w:rFonts w:ascii="Times New Roman" w:hAnsi="Times New Roman"/>
          <w:sz w:val="28"/>
          <w:szCs w:val="28"/>
        </w:rPr>
        <w:t xml:space="preserve">В соответствии с лицензией на пользование недрами участок недр предоставляется пользователю в виде горного отвода - геометризованного блока недр. </w:t>
      </w:r>
    </w:p>
    <w:p w14:paraId="72304399" w14:textId="6A0A10F4" w:rsidR="00996168" w:rsidRDefault="00996168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96168">
        <w:rPr>
          <w:rFonts w:ascii="Times New Roman" w:hAnsi="Times New Roman"/>
          <w:sz w:val="28"/>
          <w:szCs w:val="28"/>
        </w:rPr>
        <w:t xml:space="preserve">В целях обеспечения полноты геологического изучения, рационального использования и охраны недр границы участка недр, предоставленного </w:t>
      </w:r>
      <w:r w:rsidR="00BA2D76">
        <w:rPr>
          <w:rFonts w:ascii="Times New Roman" w:hAnsi="Times New Roman"/>
          <w:sz w:val="28"/>
          <w:szCs w:val="28"/>
        </w:rPr>
        <w:br/>
      </w:r>
      <w:r w:rsidRPr="00996168">
        <w:rPr>
          <w:rFonts w:ascii="Times New Roman" w:hAnsi="Times New Roman"/>
          <w:sz w:val="28"/>
          <w:szCs w:val="28"/>
        </w:rPr>
        <w:t>в пользование, могут быть изменены.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168">
        <w:rPr>
          <w:rFonts w:ascii="Times New Roman" w:hAnsi="Times New Roman"/>
          <w:sz w:val="28"/>
          <w:szCs w:val="28"/>
        </w:rPr>
        <w:t xml:space="preserve">Порядок установления и изменения границ участков недр, предоставленных в пользование, порядок подготовки </w:t>
      </w:r>
      <w:r w:rsidR="00BA2D76">
        <w:rPr>
          <w:rFonts w:ascii="Times New Roman" w:hAnsi="Times New Roman"/>
          <w:sz w:val="28"/>
          <w:szCs w:val="28"/>
        </w:rPr>
        <w:br/>
      </w:r>
      <w:r w:rsidRPr="00996168">
        <w:rPr>
          <w:rFonts w:ascii="Times New Roman" w:hAnsi="Times New Roman"/>
          <w:sz w:val="28"/>
          <w:szCs w:val="28"/>
        </w:rPr>
        <w:t>и оформления документов, удостоверяющих уточненные границы горного отвода, устанавливаются Правительством Российской Федерации.</w:t>
      </w:r>
    </w:p>
    <w:p w14:paraId="01025EA6" w14:textId="28634BB7" w:rsidR="00307695" w:rsidRDefault="00307695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2.13</w:t>
      </w:r>
      <w:r w:rsidRPr="0062350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76414D">
        <w:rPr>
          <w:rFonts w:ascii="Times New Roman" w:hAnsi="Times New Roman"/>
          <w:sz w:val="28"/>
          <w:szCs w:val="28"/>
        </w:rPr>
        <w:t>Добыча полезных ископаемых осуществляется после получения</w:t>
      </w:r>
      <w:r w:rsidRPr="0076414D">
        <w:rPr>
          <w:rFonts w:ascii="Times New Roman" w:hAnsi="Times New Roman"/>
          <w:sz w:val="28"/>
          <w:szCs w:val="28"/>
        </w:rPr>
        <w:br/>
        <w:t xml:space="preserve">документов, удостоверяющих уточненные границы горного отвода, </w:t>
      </w:r>
      <w:r w:rsidR="00E46F4E">
        <w:rPr>
          <w:rFonts w:ascii="Times New Roman" w:hAnsi="Times New Roman"/>
          <w:sz w:val="28"/>
          <w:szCs w:val="28"/>
        </w:rPr>
        <w:br/>
      </w:r>
      <w:r w:rsidRPr="0076414D">
        <w:rPr>
          <w:rFonts w:ascii="Times New Roman" w:hAnsi="Times New Roman"/>
          <w:sz w:val="28"/>
          <w:szCs w:val="28"/>
        </w:rPr>
        <w:t>в пределах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14D">
        <w:rPr>
          <w:rFonts w:ascii="Times New Roman" w:hAnsi="Times New Roman"/>
          <w:sz w:val="28"/>
          <w:szCs w:val="28"/>
        </w:rPr>
        <w:t>этих границ.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D72B5CF" w14:textId="39ECBCD3" w:rsidR="00A4295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07695">
        <w:rPr>
          <w:rFonts w:ascii="Times New Roman" w:hAnsi="Times New Roman"/>
          <w:sz w:val="28"/>
          <w:szCs w:val="28"/>
        </w:rPr>
        <w:t>4</w:t>
      </w:r>
      <w:r w:rsidR="00A42950" w:rsidRPr="00A42950">
        <w:rPr>
          <w:rFonts w:ascii="Times New Roman" w:hAnsi="Times New Roman"/>
          <w:sz w:val="28"/>
          <w:szCs w:val="28"/>
        </w:rPr>
        <w:t>. Права и обязанности пользователя недр прекращаются со дня внесения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записи о прекращении права пользования недрами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по соответствующей лицензии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на пользование недрами в государственный реестр участков недр,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предоставленных в пользование, и лицензий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на пользование недрами,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предусмотренный статьей 28 Закона «О недрах»,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за исключением обязанностей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по ликвидации или консервации горных выработок, буровых скважин и иных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сооружений, связанных с пользованием недрами, и рекультивации земель,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организации и проведению в соответствии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с законодательством в области защиты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населения и территорий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от чрезвычайных ситуаций аварийно-спасательных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 других неотложных работ при ликвидации чрезвычайных ситуаций природного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 техногенного характера на горных выработках, буровых скважинах и иных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сооружениях, связанных с пользованием недрами, на период проведения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ликвидационных или консервационных мероприятий.</w:t>
      </w:r>
    </w:p>
    <w:p w14:paraId="77913AD4" w14:textId="5CE2F717" w:rsidR="00A42950" w:rsidRPr="00A4295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07695">
        <w:rPr>
          <w:rFonts w:ascii="Times New Roman" w:hAnsi="Times New Roman"/>
          <w:sz w:val="28"/>
          <w:szCs w:val="28"/>
        </w:rPr>
        <w:t>5</w:t>
      </w:r>
      <w:r w:rsidR="00A42950" w:rsidRPr="00A42950">
        <w:rPr>
          <w:rFonts w:ascii="Times New Roman" w:hAnsi="Times New Roman"/>
          <w:sz w:val="28"/>
          <w:szCs w:val="28"/>
        </w:rPr>
        <w:t xml:space="preserve">. Участки недр местного значения на территории </w:t>
      </w:r>
      <w:r w:rsidR="00B3693C">
        <w:rPr>
          <w:rFonts w:ascii="Times New Roman" w:hAnsi="Times New Roman"/>
          <w:sz w:val="28"/>
          <w:szCs w:val="28"/>
        </w:rPr>
        <w:t xml:space="preserve">Санкт-Петербурга </w:t>
      </w:r>
      <w:r w:rsidR="00A42950" w:rsidRPr="00A42950">
        <w:rPr>
          <w:rFonts w:ascii="Times New Roman" w:hAnsi="Times New Roman"/>
          <w:sz w:val="28"/>
          <w:szCs w:val="28"/>
        </w:rPr>
        <w:t>предоставляются в пользование на определенный срок или без ограничения срока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о недрах.</w:t>
      </w:r>
    </w:p>
    <w:p w14:paraId="004F9F35" w14:textId="7E58F120" w:rsidR="00A42950" w:rsidRPr="00A4295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07695">
        <w:rPr>
          <w:rFonts w:ascii="Times New Roman" w:hAnsi="Times New Roman"/>
          <w:sz w:val="28"/>
          <w:szCs w:val="28"/>
        </w:rPr>
        <w:t>6</w:t>
      </w:r>
      <w:r w:rsidR="00A42950" w:rsidRPr="00A42950">
        <w:rPr>
          <w:rFonts w:ascii="Times New Roman" w:hAnsi="Times New Roman"/>
          <w:sz w:val="28"/>
          <w:szCs w:val="28"/>
        </w:rPr>
        <w:t>. Участок недр предоставляется в пользование без ограничения срока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для строительства и эксплуатации подземных сооружений местного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 регионального значения, не связанных с добычей полезных ископаемых.</w:t>
      </w:r>
    </w:p>
    <w:p w14:paraId="0EB5331C" w14:textId="2BC9D4F1" w:rsidR="00A42950" w:rsidRPr="00A42950" w:rsidRDefault="00307695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</w:t>
      </w:r>
      <w:r w:rsidR="00A42950" w:rsidRPr="00A42950">
        <w:rPr>
          <w:rFonts w:ascii="Times New Roman" w:hAnsi="Times New Roman"/>
          <w:sz w:val="28"/>
          <w:szCs w:val="28"/>
        </w:rPr>
        <w:t>. Срок пользования участком недр продлевается по инициативе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пользователя недр при необходимости завершения им геологического изучения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недр, добычи полезных ископаемых и подземных вод, разработки </w:t>
      </w:r>
      <w:r w:rsidR="00A42950" w:rsidRPr="00A42950">
        <w:rPr>
          <w:rFonts w:ascii="Times New Roman" w:hAnsi="Times New Roman"/>
          <w:sz w:val="28"/>
          <w:szCs w:val="28"/>
        </w:rPr>
        <w:lastRenderedPageBreak/>
        <w:t>технологий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геологического изучения, или необходимости ликвидации </w:t>
      </w:r>
      <w:r w:rsidR="00E46F4E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 консервации горных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выработок, буровых скважин и иных сооружений, связанных с пользованием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недрами, при условии отсутствия нарушений условий лицензии на пользование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недрами данным пользователем недр.</w:t>
      </w:r>
    </w:p>
    <w:p w14:paraId="47F57900" w14:textId="69097628" w:rsidR="00A4295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07695">
        <w:rPr>
          <w:rFonts w:ascii="Times New Roman" w:hAnsi="Times New Roman"/>
          <w:sz w:val="28"/>
          <w:szCs w:val="28"/>
        </w:rPr>
        <w:t>8</w:t>
      </w:r>
      <w:r w:rsidR="00A42950" w:rsidRPr="00A42950">
        <w:rPr>
          <w:rFonts w:ascii="Times New Roman" w:hAnsi="Times New Roman"/>
          <w:sz w:val="28"/>
          <w:szCs w:val="28"/>
        </w:rPr>
        <w:t>. Восстановление срока пользования участком недр, право пользования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которым в установленном порядке досрочно прекращено,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не допускается,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за исключением случаев, предусмотренных частью третьей статьи 20 Закона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«О недрах».</w:t>
      </w:r>
    </w:p>
    <w:p w14:paraId="7BF82A9C" w14:textId="213CD050" w:rsidR="00A42950" w:rsidRPr="00A4295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07695">
        <w:rPr>
          <w:rFonts w:ascii="Times New Roman" w:hAnsi="Times New Roman"/>
          <w:sz w:val="28"/>
          <w:szCs w:val="28"/>
        </w:rPr>
        <w:t>9</w:t>
      </w:r>
      <w:r w:rsidR="00A42950" w:rsidRPr="00A42950">
        <w:rPr>
          <w:rFonts w:ascii="Times New Roman" w:hAnsi="Times New Roman"/>
          <w:sz w:val="28"/>
          <w:szCs w:val="28"/>
        </w:rPr>
        <w:t>. Срок пользования участком недр исчисляется с даты государственной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регистрации лицензии на пользование этим участком недр, осуществляемой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посредством внесения соответствующей записи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в государственный реестр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участков недр, предоставленных в пользование,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 лицензий на пользование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недрами, предусмотренный статьей 28 Закона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«О недрах».</w:t>
      </w:r>
    </w:p>
    <w:p w14:paraId="2D6B2EE1" w14:textId="06FD10A9" w:rsidR="00A42950" w:rsidRPr="00A4295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07695">
        <w:rPr>
          <w:rFonts w:ascii="Times New Roman" w:hAnsi="Times New Roman"/>
          <w:sz w:val="28"/>
          <w:szCs w:val="28"/>
        </w:rPr>
        <w:t>20</w:t>
      </w:r>
      <w:r w:rsidR="00A42950" w:rsidRPr="00A42950">
        <w:rPr>
          <w:rFonts w:ascii="Times New Roman" w:hAnsi="Times New Roman"/>
          <w:sz w:val="28"/>
          <w:szCs w:val="28"/>
        </w:rPr>
        <w:t>. При прекращении права пользования недрами, в том числе досрочном,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пользователь недр прекращает пользование участком недр, предусмотренное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лицензией на пользование недрами, за исключением ликвидации и (или)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консервации горных выработок, буровых скважин и иных сооружений, связанных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с пользованием этим участком недр. При этом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в государственный реестр участков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недр, предоставленных в пользование,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 лицензий на пользование недрами,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предусмотренный статьей 28 Закона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«О недрах», вносится запись о прекращении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права пользования недрами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по соответствующей лицензии на пользование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недрами.</w:t>
      </w:r>
    </w:p>
    <w:p w14:paraId="44777BD1" w14:textId="18390180" w:rsidR="00A42950" w:rsidRDefault="00566162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307695">
        <w:rPr>
          <w:rFonts w:ascii="Times New Roman" w:hAnsi="Times New Roman"/>
          <w:sz w:val="28"/>
          <w:szCs w:val="28"/>
        </w:rPr>
        <w:t>1</w:t>
      </w:r>
      <w:r w:rsidR="00A42950" w:rsidRPr="00A42950">
        <w:rPr>
          <w:rFonts w:ascii="Times New Roman" w:hAnsi="Times New Roman"/>
          <w:sz w:val="28"/>
          <w:szCs w:val="28"/>
        </w:rPr>
        <w:t>. При прекращении права пользования недрами, в том числе досрочном,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ликвидация или консервация горных выработок, буровых скважин и иных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сооружений, связанных с пользованием недрами, осуществляется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в порядке,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предусмотренном статьей 26 Закона «О недрах».</w:t>
      </w:r>
    </w:p>
    <w:p w14:paraId="5D0E4B20" w14:textId="2A75F5F7" w:rsidR="00566162" w:rsidRPr="00413B07" w:rsidRDefault="00D074C3" w:rsidP="00E46F4E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566162" w:rsidRPr="00413B07">
        <w:rPr>
          <w:rFonts w:ascii="Times New Roman" w:hAnsi="Times New Roman"/>
          <w:b/>
          <w:sz w:val="28"/>
          <w:szCs w:val="28"/>
        </w:rPr>
        <w:t>. </w:t>
      </w:r>
      <w:r w:rsidR="00566162">
        <w:rPr>
          <w:rFonts w:ascii="Times New Roman" w:hAnsi="Times New Roman"/>
          <w:b/>
          <w:sz w:val="28"/>
          <w:szCs w:val="28"/>
        </w:rPr>
        <w:t>Пользование участками недр местного значения</w:t>
      </w:r>
    </w:p>
    <w:p w14:paraId="606E0ED7" w14:textId="79A79365" w:rsidR="00BB2304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 xml:space="preserve">.1. </w:t>
      </w:r>
      <w:r w:rsidR="00BB2304">
        <w:rPr>
          <w:rFonts w:ascii="Times New Roman" w:eastAsiaTheme="minorHAnsi" w:hAnsi="Times New Roman"/>
          <w:sz w:val="28"/>
          <w:szCs w:val="28"/>
          <w:lang w:eastAsia="en-US"/>
        </w:rPr>
        <w:t xml:space="preserve">Пользователь недр имеет право на пользование участком недр </w:t>
      </w:r>
      <w:r w:rsidR="00BA2D76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BB2304">
        <w:rPr>
          <w:rFonts w:ascii="Times New Roman" w:eastAsiaTheme="minorHAnsi" w:hAnsi="Times New Roman"/>
          <w:sz w:val="28"/>
          <w:szCs w:val="28"/>
          <w:lang w:eastAsia="en-US"/>
        </w:rPr>
        <w:t xml:space="preserve">в определенных границах в соответствии с указанной в лицензии </w:t>
      </w:r>
      <w:r w:rsidR="00BA2D76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BB2304">
        <w:rPr>
          <w:rFonts w:ascii="Times New Roman" w:eastAsiaTheme="minorHAnsi" w:hAnsi="Times New Roman"/>
          <w:sz w:val="28"/>
          <w:szCs w:val="28"/>
          <w:lang w:eastAsia="en-US"/>
        </w:rPr>
        <w:t>на пользование недрами целью в течение установленного срока при соблюдении предусмотренных данной лицензией условий</w:t>
      </w:r>
      <w:r w:rsidR="00BB2304">
        <w:rPr>
          <w:rFonts w:ascii="Times New Roman" w:hAnsi="Times New Roman"/>
          <w:sz w:val="28"/>
          <w:szCs w:val="28"/>
        </w:rPr>
        <w:t>.</w:t>
      </w:r>
    </w:p>
    <w:p w14:paraId="6B745764" w14:textId="65E6BEF5" w:rsidR="00566162" w:rsidRPr="00566162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B2304">
        <w:rPr>
          <w:rFonts w:ascii="Times New Roman" w:hAnsi="Times New Roman"/>
          <w:sz w:val="28"/>
          <w:szCs w:val="28"/>
        </w:rPr>
        <w:t xml:space="preserve">.2. </w:t>
      </w:r>
      <w:r w:rsidR="00BB2304">
        <w:rPr>
          <w:rFonts w:ascii="Times New Roman" w:eastAsiaTheme="minorHAnsi" w:hAnsi="Times New Roman"/>
          <w:sz w:val="28"/>
          <w:szCs w:val="28"/>
          <w:lang w:eastAsia="en-US"/>
        </w:rPr>
        <w:t xml:space="preserve">Пользователь недр обязан </w:t>
      </w:r>
      <w:r w:rsidR="00BB2304" w:rsidRPr="00BB2304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обеспечить </w:t>
      </w:r>
      <w:r w:rsidR="00BB2304">
        <w:rPr>
          <w:rFonts w:ascii="Times New Roman" w:eastAsiaTheme="minorHAnsi" w:hAnsi="Times New Roman"/>
          <w:sz w:val="28"/>
          <w:szCs w:val="28"/>
          <w:lang w:eastAsia="en-US"/>
        </w:rPr>
        <w:t>со</w:t>
      </w:r>
      <w:r w:rsidR="00BB2304" w:rsidRPr="00566162">
        <w:rPr>
          <w:rFonts w:ascii="Times New Roman" w:hAnsi="Times New Roman"/>
          <w:sz w:val="28"/>
          <w:szCs w:val="28"/>
        </w:rPr>
        <w:t>блюд</w:t>
      </w:r>
      <w:r w:rsidR="00BB2304">
        <w:rPr>
          <w:rFonts w:ascii="Times New Roman" w:hAnsi="Times New Roman"/>
          <w:sz w:val="28"/>
          <w:szCs w:val="28"/>
        </w:rPr>
        <w:t>ение</w:t>
      </w:r>
      <w:r w:rsidR="00BB2304" w:rsidRPr="00566162">
        <w:rPr>
          <w:rFonts w:ascii="Times New Roman" w:hAnsi="Times New Roman"/>
          <w:sz w:val="28"/>
          <w:szCs w:val="28"/>
        </w:rPr>
        <w:t xml:space="preserve"> законодательств</w:t>
      </w:r>
      <w:r w:rsidR="00F05580">
        <w:rPr>
          <w:rFonts w:ascii="Times New Roman" w:hAnsi="Times New Roman"/>
          <w:sz w:val="28"/>
          <w:szCs w:val="28"/>
        </w:rPr>
        <w:t>а</w:t>
      </w:r>
      <w:r w:rsidR="00BB2304" w:rsidRPr="00566162">
        <w:rPr>
          <w:rFonts w:ascii="Times New Roman" w:hAnsi="Times New Roman"/>
          <w:sz w:val="28"/>
          <w:szCs w:val="28"/>
        </w:rPr>
        <w:t xml:space="preserve"> в обла</w:t>
      </w:r>
      <w:r w:rsidR="00BB2304">
        <w:rPr>
          <w:rFonts w:ascii="Times New Roman" w:hAnsi="Times New Roman"/>
          <w:sz w:val="28"/>
          <w:szCs w:val="28"/>
        </w:rPr>
        <w:t xml:space="preserve">сти использования и охраны недр, </w:t>
      </w:r>
      <w:r w:rsidR="00566162" w:rsidRPr="00566162">
        <w:rPr>
          <w:rFonts w:ascii="Times New Roman" w:hAnsi="Times New Roman"/>
          <w:sz w:val="28"/>
          <w:szCs w:val="28"/>
        </w:rPr>
        <w:t>ведение документации в процессе</w:t>
      </w:r>
      <w:r w:rsidR="00FD4F2C">
        <w:rPr>
          <w:rFonts w:ascii="Times New Roman" w:hAnsi="Times New Roman"/>
          <w:sz w:val="28"/>
          <w:szCs w:val="28"/>
        </w:rPr>
        <w:t xml:space="preserve"> всех видов пользования недрами, </w:t>
      </w:r>
      <w:r w:rsidR="00566162" w:rsidRPr="00566162">
        <w:rPr>
          <w:rFonts w:ascii="Times New Roman" w:hAnsi="Times New Roman"/>
          <w:sz w:val="28"/>
          <w:szCs w:val="28"/>
        </w:rPr>
        <w:t xml:space="preserve">представление геологической информации </w:t>
      </w:r>
      <w:r w:rsidR="00BA2D76">
        <w:rPr>
          <w:rFonts w:ascii="Times New Roman" w:hAnsi="Times New Roman"/>
          <w:sz w:val="28"/>
          <w:szCs w:val="28"/>
        </w:rPr>
        <w:br/>
      </w:r>
      <w:r w:rsidR="00566162" w:rsidRPr="00566162">
        <w:rPr>
          <w:rFonts w:ascii="Times New Roman" w:hAnsi="Times New Roman"/>
          <w:sz w:val="28"/>
          <w:szCs w:val="28"/>
        </w:rPr>
        <w:t xml:space="preserve">о недрах в соответствии со статьей 27 Закона </w:t>
      </w:r>
      <w:r w:rsidR="00FD4F2C" w:rsidRPr="00A42950">
        <w:rPr>
          <w:rFonts w:ascii="Times New Roman" w:hAnsi="Times New Roman"/>
          <w:sz w:val="28"/>
          <w:szCs w:val="28"/>
        </w:rPr>
        <w:t>«О недрах»</w:t>
      </w:r>
      <w:r w:rsidR="00FD4F2C">
        <w:rPr>
          <w:rFonts w:ascii="Times New Roman" w:hAnsi="Times New Roman"/>
          <w:sz w:val="28"/>
          <w:szCs w:val="28"/>
        </w:rPr>
        <w:t xml:space="preserve"> </w:t>
      </w:r>
      <w:r w:rsidR="00566162" w:rsidRPr="00566162">
        <w:rPr>
          <w:rFonts w:ascii="Times New Roman" w:hAnsi="Times New Roman"/>
          <w:sz w:val="28"/>
          <w:szCs w:val="28"/>
        </w:rPr>
        <w:t xml:space="preserve">в федеральный фонд геологической информации и его территориальные фонды, а также в фонд геологической информации </w:t>
      </w:r>
      <w:r w:rsidR="00FD4F2C">
        <w:rPr>
          <w:rFonts w:ascii="Times New Roman" w:hAnsi="Times New Roman"/>
          <w:sz w:val="28"/>
          <w:szCs w:val="28"/>
        </w:rPr>
        <w:t xml:space="preserve">Санкт-Петербурга, </w:t>
      </w:r>
      <w:r w:rsidR="00566162" w:rsidRPr="00566162">
        <w:rPr>
          <w:rFonts w:ascii="Times New Roman" w:hAnsi="Times New Roman"/>
          <w:sz w:val="28"/>
          <w:szCs w:val="28"/>
        </w:rPr>
        <w:t>безопасное ведение работ, связанных с</w:t>
      </w:r>
      <w:r w:rsidR="00FD4F2C">
        <w:rPr>
          <w:rFonts w:ascii="Times New Roman" w:hAnsi="Times New Roman"/>
          <w:sz w:val="28"/>
          <w:szCs w:val="28"/>
        </w:rPr>
        <w:t xml:space="preserve"> пользованием недрами, </w:t>
      </w:r>
      <w:r w:rsidR="00566162" w:rsidRPr="00566162">
        <w:rPr>
          <w:rFonts w:ascii="Times New Roman" w:hAnsi="Times New Roman"/>
          <w:sz w:val="28"/>
          <w:szCs w:val="28"/>
        </w:rPr>
        <w:t xml:space="preserve">соблюдение требований </w:t>
      </w:r>
      <w:r w:rsidR="00E46F4E">
        <w:rPr>
          <w:rFonts w:ascii="Times New Roman" w:hAnsi="Times New Roman"/>
          <w:sz w:val="28"/>
          <w:szCs w:val="28"/>
        </w:rPr>
        <w:br/>
      </w:r>
      <w:r w:rsidR="00566162" w:rsidRPr="00566162">
        <w:rPr>
          <w:rFonts w:ascii="Times New Roman" w:hAnsi="Times New Roman"/>
          <w:sz w:val="28"/>
          <w:szCs w:val="28"/>
        </w:rPr>
        <w:t>по рациональному использованию и охране недр, безопасному ведению работ, связанных с пользованием н</w:t>
      </w:r>
      <w:r w:rsidR="00FD4F2C">
        <w:rPr>
          <w:rFonts w:ascii="Times New Roman" w:hAnsi="Times New Roman"/>
          <w:sz w:val="28"/>
          <w:szCs w:val="28"/>
        </w:rPr>
        <w:t xml:space="preserve">едрами, охране окружающей среды, </w:t>
      </w:r>
      <w:r w:rsidR="00566162" w:rsidRPr="00566162">
        <w:rPr>
          <w:rFonts w:ascii="Times New Roman" w:hAnsi="Times New Roman"/>
          <w:sz w:val="28"/>
          <w:szCs w:val="28"/>
        </w:rPr>
        <w:t>приведение участков земли и других природных объектов, нарушенных при пользовании недрами, в состояние, пригодное д</w:t>
      </w:r>
      <w:r w:rsidR="00FD4F2C">
        <w:rPr>
          <w:rFonts w:ascii="Times New Roman" w:hAnsi="Times New Roman"/>
          <w:sz w:val="28"/>
          <w:szCs w:val="28"/>
        </w:rPr>
        <w:t xml:space="preserve">ля их дальнейшего использования, </w:t>
      </w:r>
      <w:r w:rsidR="00566162" w:rsidRPr="00566162">
        <w:rPr>
          <w:rFonts w:ascii="Times New Roman" w:hAnsi="Times New Roman"/>
          <w:sz w:val="28"/>
          <w:szCs w:val="28"/>
        </w:rPr>
        <w:lastRenderedPageBreak/>
        <w:t xml:space="preserve">выполнение условий, установленных лицензией </w:t>
      </w:r>
      <w:r w:rsidR="00FD4F2C">
        <w:rPr>
          <w:rFonts w:ascii="Times New Roman" w:hAnsi="Times New Roman"/>
          <w:sz w:val="28"/>
          <w:szCs w:val="28"/>
        </w:rPr>
        <w:t>на пользование недрами</w:t>
      </w:r>
      <w:r w:rsidR="00566162" w:rsidRPr="00566162">
        <w:rPr>
          <w:rFonts w:ascii="Times New Roman" w:hAnsi="Times New Roman"/>
          <w:sz w:val="28"/>
          <w:szCs w:val="28"/>
        </w:rPr>
        <w:t>, своевременное и правильное внесение платежей за пользование недрами</w:t>
      </w:r>
      <w:r w:rsidR="00FD4F2C">
        <w:rPr>
          <w:rFonts w:ascii="Times New Roman" w:hAnsi="Times New Roman"/>
          <w:sz w:val="28"/>
          <w:szCs w:val="28"/>
        </w:rPr>
        <w:t xml:space="preserve"> </w:t>
      </w:r>
      <w:r w:rsidR="00E46F4E">
        <w:rPr>
          <w:rFonts w:ascii="Times New Roman" w:hAnsi="Times New Roman"/>
          <w:sz w:val="28"/>
          <w:szCs w:val="28"/>
        </w:rPr>
        <w:br/>
      </w:r>
      <w:r w:rsidR="00FD4F2C">
        <w:rPr>
          <w:rFonts w:ascii="Times New Roman" w:hAnsi="Times New Roman"/>
          <w:sz w:val="28"/>
          <w:szCs w:val="28"/>
        </w:rPr>
        <w:t>и иных требований, установленных действующим законодательст</w:t>
      </w:r>
      <w:r w:rsidR="00307695">
        <w:rPr>
          <w:rFonts w:ascii="Times New Roman" w:hAnsi="Times New Roman"/>
          <w:sz w:val="28"/>
          <w:szCs w:val="28"/>
        </w:rPr>
        <w:t>вом.</w:t>
      </w:r>
    </w:p>
    <w:p w14:paraId="3C643B91" w14:textId="2F5D0071" w:rsidR="00566162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566162" w:rsidRPr="00566162">
        <w:rPr>
          <w:rFonts w:ascii="Times New Roman" w:hAnsi="Times New Roman"/>
          <w:sz w:val="28"/>
          <w:szCs w:val="28"/>
        </w:rPr>
        <w:t xml:space="preserve">К пользователям недр или привлекаемым ими для пользования недрами другим юридическим и физическим лицам предъявляются требования о наличии специальной квалификации и опыта, подтвержденных государственной лицензией (свидетельством, дипломом) на проведение соответствующего вида деятельности: геологической съемки, поисков, разведки, разных способов добычи полезных ископаемых, строительства </w:t>
      </w:r>
      <w:r w:rsidR="00BA2D76">
        <w:rPr>
          <w:rFonts w:ascii="Times New Roman" w:hAnsi="Times New Roman"/>
          <w:sz w:val="28"/>
          <w:szCs w:val="28"/>
        </w:rPr>
        <w:br/>
      </w:r>
      <w:r w:rsidR="00566162" w:rsidRPr="00566162">
        <w:rPr>
          <w:rFonts w:ascii="Times New Roman" w:hAnsi="Times New Roman"/>
          <w:sz w:val="28"/>
          <w:szCs w:val="28"/>
        </w:rPr>
        <w:t>и эксплуатации подземных сооружений, других видов пользования недрами.</w:t>
      </w:r>
    </w:p>
    <w:p w14:paraId="38A803E6" w14:textId="0C6EDCAA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A42950" w:rsidRPr="00A42950">
        <w:rPr>
          <w:rFonts w:ascii="Times New Roman" w:hAnsi="Times New Roman"/>
          <w:sz w:val="28"/>
          <w:szCs w:val="28"/>
        </w:rPr>
        <w:t>. С пользователей недр взимаются платежи, налоги и сборы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за пользование недрами в соответствии с Налоговым кодексом Российской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Федерации, Законом «О недрах», иными нормативными правовыми актами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Российской Федерации.</w:t>
      </w:r>
    </w:p>
    <w:p w14:paraId="64B75ACE" w14:textId="1E8A326B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A42950" w:rsidRPr="00A42950">
        <w:rPr>
          <w:rFonts w:ascii="Times New Roman" w:hAnsi="Times New Roman"/>
          <w:sz w:val="28"/>
          <w:szCs w:val="28"/>
        </w:rPr>
        <w:t>. Запасы полезных ископаемых и подземных вод, геологическая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информация о предоставляемых в пользование участках недр </w:t>
      </w:r>
      <w:r w:rsidR="005C3280">
        <w:rPr>
          <w:rFonts w:ascii="Times New Roman" w:hAnsi="Times New Roman"/>
          <w:sz w:val="28"/>
          <w:szCs w:val="28"/>
        </w:rPr>
        <w:t xml:space="preserve">местного значения </w:t>
      </w:r>
      <w:r w:rsidR="00A42950" w:rsidRPr="00A42950">
        <w:rPr>
          <w:rFonts w:ascii="Times New Roman" w:hAnsi="Times New Roman"/>
          <w:sz w:val="28"/>
          <w:szCs w:val="28"/>
        </w:rPr>
        <w:t>подлежат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государственной экспертизе, за исключением запасов подземных вод на участках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недр, предоставляемых для добычи подземных вод, которые используются для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целей питьевого водоснабжения или технического водоснабжения и объем</w:t>
      </w:r>
      <w:r w:rsidR="00B3693C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добычи которых составляет не боле</w:t>
      </w:r>
      <w:r w:rsidR="005C3280">
        <w:rPr>
          <w:rFonts w:ascii="Times New Roman" w:hAnsi="Times New Roman"/>
          <w:sz w:val="28"/>
          <w:szCs w:val="28"/>
        </w:rPr>
        <w:t>е 100 кубических метров в сутки</w:t>
      </w:r>
      <w:r w:rsidR="00A42950" w:rsidRPr="00A42950">
        <w:rPr>
          <w:rFonts w:ascii="Times New Roman" w:hAnsi="Times New Roman"/>
          <w:sz w:val="28"/>
          <w:szCs w:val="28"/>
        </w:rPr>
        <w:t>.</w:t>
      </w:r>
    </w:p>
    <w:p w14:paraId="32783057" w14:textId="2309A469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A42950" w:rsidRPr="00A42950">
        <w:rPr>
          <w:rFonts w:ascii="Times New Roman" w:hAnsi="Times New Roman"/>
          <w:sz w:val="28"/>
          <w:szCs w:val="28"/>
        </w:rPr>
        <w:t>. Добыча полезных ископаемых и подземных вод разрешается только</w:t>
      </w:r>
      <w:r w:rsidR="005C3280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после проведения государственной экспертизы их запасов, за исключением</w:t>
      </w:r>
      <w:r w:rsidR="005C3280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добычи подземных вод, которые используются для целей питьевого</w:t>
      </w:r>
      <w:r w:rsidR="005C3280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водоснабжения или технического водоснабжения и объем добычи которых</w:t>
      </w:r>
      <w:r w:rsidR="005C3280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составляет не боле</w:t>
      </w:r>
      <w:r w:rsidR="005C3280">
        <w:rPr>
          <w:rFonts w:ascii="Times New Roman" w:hAnsi="Times New Roman"/>
          <w:sz w:val="28"/>
          <w:szCs w:val="28"/>
        </w:rPr>
        <w:t>е 100 кубических метров в сутки</w:t>
      </w:r>
      <w:r w:rsidR="00A42950" w:rsidRPr="00A42950">
        <w:rPr>
          <w:rFonts w:ascii="Times New Roman" w:hAnsi="Times New Roman"/>
          <w:sz w:val="28"/>
          <w:szCs w:val="28"/>
        </w:rPr>
        <w:t>.</w:t>
      </w:r>
    </w:p>
    <w:p w14:paraId="08CEA29F" w14:textId="2CA2FC79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42950" w:rsidRPr="00A4295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566162">
        <w:rPr>
          <w:rFonts w:ascii="Times New Roman" w:hAnsi="Times New Roman"/>
          <w:sz w:val="28"/>
          <w:szCs w:val="28"/>
        </w:rPr>
        <w:t>.</w:t>
      </w:r>
      <w:r w:rsidR="00A42950" w:rsidRPr="00A42950">
        <w:rPr>
          <w:rFonts w:ascii="Times New Roman" w:hAnsi="Times New Roman"/>
          <w:sz w:val="28"/>
          <w:szCs w:val="28"/>
        </w:rPr>
        <w:t xml:space="preserve"> Результаты проведения государственной экспертизы запасов полезных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ископаемых и подземных вод оформляются заключением государственной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экспертизы запасов полезных ископаемых и подземных вод, которое является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основанием для их постановки на государственный баланс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в порядке,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предусмотренном статьей 31 Закона «О недрах».</w:t>
      </w:r>
    </w:p>
    <w:p w14:paraId="75A0E59B" w14:textId="6FFDCFDD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="00566162">
        <w:rPr>
          <w:rFonts w:ascii="Times New Roman" w:hAnsi="Times New Roman"/>
          <w:sz w:val="28"/>
          <w:szCs w:val="28"/>
        </w:rPr>
        <w:t>.</w:t>
      </w:r>
      <w:r w:rsidR="00A42950" w:rsidRPr="00A42950">
        <w:rPr>
          <w:rFonts w:ascii="Times New Roman" w:hAnsi="Times New Roman"/>
          <w:sz w:val="28"/>
          <w:szCs w:val="28"/>
        </w:rPr>
        <w:t xml:space="preserve"> Государственной экспертизе подлежит также геологическая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информация об участках недр, пригодных для строительства и эксплуатации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подземных сооружений, не связанных с добычей полезных ископаемых.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Предоставление таких участков недр в пользование для строительства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 эксплуатации подземных сооружений, не связанных с добычей полезных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ископаемых, разрешается только после проведения государственной экспертизы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геологической информации, результаты которой оформляются заключением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государственной экспертизы геологической информации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о предоставляемых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в пользование участках недр.</w:t>
      </w:r>
    </w:p>
    <w:p w14:paraId="10B94964" w14:textId="7B2622E5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</w:t>
      </w:r>
      <w:r w:rsidR="00A42950" w:rsidRPr="00A42950">
        <w:rPr>
          <w:rFonts w:ascii="Times New Roman" w:hAnsi="Times New Roman"/>
          <w:sz w:val="28"/>
          <w:szCs w:val="28"/>
        </w:rPr>
        <w:t>. Разработка месторождений полезных ископаемых (за исключением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добычи подземных вод, которые используются для целей питьевого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водоснабжения или технического водоснабжения и объем добычи которых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составляет не более 100 кубических метров в сутки) осуществляется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в соответствии с утвержденными техническими проектами разработки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lastRenderedPageBreak/>
        <w:t>месторождений полезных ископаемых, а также правилами разработки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месторождений полезных ископаемых по видам полезных ископаемых,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устанавливаемыми федеральным органом управления государственным фондом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недр по согласованию с уполномоченными Правительством Российской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Федерации федеральными органами исполнительной власти.</w:t>
      </w:r>
    </w:p>
    <w:p w14:paraId="25782757" w14:textId="7BAA6AF1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="00A42950" w:rsidRPr="00A42950">
        <w:rPr>
          <w:rFonts w:ascii="Times New Roman" w:hAnsi="Times New Roman"/>
          <w:sz w:val="28"/>
          <w:szCs w:val="28"/>
        </w:rPr>
        <w:t>. Пользование недрами в целях, не связанных с добычей полезных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ископаемых, осуществляется в соответствии с утвержденными техническими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проектами строительства и эксплуатации подземных сооружений. Ликвидация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 консервация горных выработок, буровых скважин и иных сооружений,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связанных с пользованием недрами, осуществляются в соответствии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с утвержденными техническими проектами ликвидации и консервации горных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выработок, буровых скважин и иных сооружений, связанных с пользованием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недрами.</w:t>
      </w:r>
    </w:p>
    <w:p w14:paraId="3B96F244" w14:textId="73907FE3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="00A42950" w:rsidRPr="00A42950">
        <w:rPr>
          <w:rFonts w:ascii="Times New Roman" w:hAnsi="Times New Roman"/>
          <w:sz w:val="28"/>
          <w:szCs w:val="28"/>
        </w:rPr>
        <w:t>. Технические проекты разработки месторождений полезных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ископаемых, технические проекты строительства и эксплуатации подземных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сооружений, технические проекты ликвидации и консервации горных выработок,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буровых скважин и иных сооружений, связанных с пользованием недрами,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изменения,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вносимые в указанные технические проекты,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до утверждения подлежат</w:t>
      </w:r>
      <w:r w:rsidR="00F966E5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согласованию с </w:t>
      </w:r>
      <w:r w:rsidR="00F966E5">
        <w:rPr>
          <w:rFonts w:ascii="Times New Roman" w:hAnsi="Times New Roman"/>
          <w:sz w:val="28"/>
          <w:szCs w:val="28"/>
        </w:rPr>
        <w:t>Комитетом</w:t>
      </w:r>
      <w:r w:rsidR="00A42950" w:rsidRPr="00A42950">
        <w:rPr>
          <w:rFonts w:ascii="Times New Roman" w:hAnsi="Times New Roman"/>
          <w:sz w:val="28"/>
          <w:szCs w:val="28"/>
        </w:rPr>
        <w:t>.</w:t>
      </w:r>
    </w:p>
    <w:p w14:paraId="5D672552" w14:textId="7EDAF085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="00A42950" w:rsidRPr="00A42950">
        <w:rPr>
          <w:rFonts w:ascii="Times New Roman" w:hAnsi="Times New Roman"/>
          <w:sz w:val="28"/>
          <w:szCs w:val="28"/>
        </w:rPr>
        <w:t>. Состав и содержание технических проектов разработки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месторождений полезных ископаемых определяются правилами подготовки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технических проектов разработки месторождений полезных ископаемых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по видам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полезных ископаемых, устанавливаемыми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федеральным органом управления государственным фондом недр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по согласованию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с уполномоченными Правительством Российской Федерации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федеральными органами исполнительной власти.</w:t>
      </w:r>
    </w:p>
    <w:p w14:paraId="32A3EED0" w14:textId="42D70847" w:rsidR="00A42950" w:rsidRPr="00A42950" w:rsidRDefault="00D074C3" w:rsidP="00E46F4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61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13</w:t>
      </w:r>
      <w:r w:rsidR="00A42950" w:rsidRPr="00A42950">
        <w:rPr>
          <w:rFonts w:ascii="Times New Roman" w:hAnsi="Times New Roman"/>
          <w:sz w:val="28"/>
          <w:szCs w:val="28"/>
        </w:rPr>
        <w:t>. Порядок подготовки, согласования и утверждения технических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проектов разработки месторождений полезных ископаемых, технических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проектов строительства и эксплуатации подземных сооружений, технических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проектов ликвидации и консервации горных выработок, буровых скважин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 иных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сооружений, связанных с пользованием недрами, устанавливается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 xml:space="preserve">Правительством Российской Федерации по видам полезных ископаемых </w:t>
      </w:r>
      <w:r w:rsidR="00BA2D76">
        <w:rPr>
          <w:rFonts w:ascii="Times New Roman" w:hAnsi="Times New Roman"/>
          <w:sz w:val="28"/>
          <w:szCs w:val="28"/>
        </w:rPr>
        <w:br/>
      </w:r>
      <w:r w:rsidR="00A42950" w:rsidRPr="00A42950">
        <w:rPr>
          <w:rFonts w:ascii="Times New Roman" w:hAnsi="Times New Roman"/>
          <w:sz w:val="28"/>
          <w:szCs w:val="28"/>
        </w:rPr>
        <w:t>и видам</w:t>
      </w:r>
      <w:r w:rsidR="00B7696D">
        <w:rPr>
          <w:rFonts w:ascii="Times New Roman" w:hAnsi="Times New Roman"/>
          <w:sz w:val="28"/>
          <w:szCs w:val="28"/>
        </w:rPr>
        <w:t xml:space="preserve"> </w:t>
      </w:r>
      <w:r w:rsidR="00A42950" w:rsidRPr="00A42950">
        <w:rPr>
          <w:rFonts w:ascii="Times New Roman" w:hAnsi="Times New Roman"/>
          <w:sz w:val="28"/>
          <w:szCs w:val="28"/>
        </w:rPr>
        <w:t>пользования недрами.</w:t>
      </w:r>
    </w:p>
    <w:sectPr w:rsidR="00A42950" w:rsidRPr="00A42950" w:rsidSect="00E46F4E">
      <w:headerReference w:type="default" r:id="rId10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F0169" w14:textId="77777777" w:rsidR="00192F3B" w:rsidRDefault="00192F3B">
      <w:pPr>
        <w:spacing w:after="0" w:line="240" w:lineRule="auto"/>
      </w:pPr>
      <w:r>
        <w:separator/>
      </w:r>
    </w:p>
  </w:endnote>
  <w:endnote w:type="continuationSeparator" w:id="0">
    <w:p w14:paraId="3CCC4A87" w14:textId="77777777" w:rsidR="00192F3B" w:rsidRDefault="0019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294E9" w14:textId="77777777" w:rsidR="00192F3B" w:rsidRDefault="00192F3B">
      <w:pPr>
        <w:spacing w:after="0" w:line="240" w:lineRule="auto"/>
      </w:pPr>
      <w:r>
        <w:separator/>
      </w:r>
    </w:p>
  </w:footnote>
  <w:footnote w:type="continuationSeparator" w:id="0">
    <w:p w14:paraId="47E97BC8" w14:textId="77777777" w:rsidR="00192F3B" w:rsidRDefault="00192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14:paraId="316FAC0E" w14:textId="77777777" w:rsidR="00D559A5" w:rsidRDefault="00D559A5">
        <w:pPr>
          <w:pStyle w:val="a5"/>
          <w:jc w:val="center"/>
        </w:pPr>
        <w:r w:rsidRPr="005204A9">
          <w:rPr>
            <w:rFonts w:ascii="Times New Roman" w:hAnsi="Times New Roman"/>
          </w:rPr>
          <w:fldChar w:fldCharType="begin"/>
        </w:r>
        <w:r w:rsidRPr="005204A9">
          <w:rPr>
            <w:rFonts w:ascii="Times New Roman" w:hAnsi="Times New Roman"/>
          </w:rPr>
          <w:instrText>PAGE   \* MERGEFORMAT</w:instrText>
        </w:r>
        <w:r w:rsidRPr="005204A9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20</w:t>
        </w:r>
        <w:r w:rsidRPr="005204A9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51F2B" w14:textId="77777777" w:rsidR="00D559A5" w:rsidRDefault="00D559A5">
    <w:pPr>
      <w:pStyle w:val="a5"/>
      <w:jc w:val="center"/>
    </w:pPr>
  </w:p>
  <w:p w14:paraId="5A09925B" w14:textId="77777777" w:rsidR="00D559A5" w:rsidRDefault="00D559A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3735CC8B" w:rsidR="00D559A5" w:rsidRPr="00CA0824" w:rsidRDefault="00D559A5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 w:rsidR="00007964">
          <w:rPr>
            <w:rFonts w:ascii="Times New Roman" w:hAnsi="Times New Roman"/>
            <w:noProof/>
          </w:rPr>
          <w:t>8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290D"/>
    <w:rsid w:val="00007964"/>
    <w:rsid w:val="000106C8"/>
    <w:rsid w:val="00010890"/>
    <w:rsid w:val="000124FC"/>
    <w:rsid w:val="000256C1"/>
    <w:rsid w:val="00026FBE"/>
    <w:rsid w:val="0002703C"/>
    <w:rsid w:val="00031260"/>
    <w:rsid w:val="00031A16"/>
    <w:rsid w:val="00034B20"/>
    <w:rsid w:val="00042837"/>
    <w:rsid w:val="00052156"/>
    <w:rsid w:val="000552FD"/>
    <w:rsid w:val="00055677"/>
    <w:rsid w:val="00062567"/>
    <w:rsid w:val="0006681D"/>
    <w:rsid w:val="00074D0A"/>
    <w:rsid w:val="000773CE"/>
    <w:rsid w:val="00077B4B"/>
    <w:rsid w:val="00080181"/>
    <w:rsid w:val="00093FAF"/>
    <w:rsid w:val="00094951"/>
    <w:rsid w:val="000954CF"/>
    <w:rsid w:val="000A4895"/>
    <w:rsid w:val="000B07C4"/>
    <w:rsid w:val="000B3230"/>
    <w:rsid w:val="000B6675"/>
    <w:rsid w:val="000C15A7"/>
    <w:rsid w:val="000C4BC3"/>
    <w:rsid w:val="000D47EF"/>
    <w:rsid w:val="000E4EDD"/>
    <w:rsid w:val="000F5902"/>
    <w:rsid w:val="000F7E5B"/>
    <w:rsid w:val="00100132"/>
    <w:rsid w:val="00101064"/>
    <w:rsid w:val="00101CB3"/>
    <w:rsid w:val="0010350F"/>
    <w:rsid w:val="00106624"/>
    <w:rsid w:val="00112080"/>
    <w:rsid w:val="001250C5"/>
    <w:rsid w:val="00137B0C"/>
    <w:rsid w:val="0014193F"/>
    <w:rsid w:val="0014196E"/>
    <w:rsid w:val="001434A5"/>
    <w:rsid w:val="001446DB"/>
    <w:rsid w:val="001518E5"/>
    <w:rsid w:val="00152C6A"/>
    <w:rsid w:val="00155704"/>
    <w:rsid w:val="00155ECA"/>
    <w:rsid w:val="0016228D"/>
    <w:rsid w:val="00162B10"/>
    <w:rsid w:val="001650A8"/>
    <w:rsid w:val="00173989"/>
    <w:rsid w:val="00176E85"/>
    <w:rsid w:val="001834ED"/>
    <w:rsid w:val="001844C7"/>
    <w:rsid w:val="0018791B"/>
    <w:rsid w:val="00192F3B"/>
    <w:rsid w:val="001959BC"/>
    <w:rsid w:val="001A2E8D"/>
    <w:rsid w:val="001A47C0"/>
    <w:rsid w:val="001A4B40"/>
    <w:rsid w:val="001A4BE7"/>
    <w:rsid w:val="001B1A63"/>
    <w:rsid w:val="001B66C5"/>
    <w:rsid w:val="001C1247"/>
    <w:rsid w:val="001C4395"/>
    <w:rsid w:val="001C5752"/>
    <w:rsid w:val="001D27B5"/>
    <w:rsid w:val="001D396C"/>
    <w:rsid w:val="001D5072"/>
    <w:rsid w:val="001E17D9"/>
    <w:rsid w:val="001E4516"/>
    <w:rsid w:val="001E4E82"/>
    <w:rsid w:val="001E50FF"/>
    <w:rsid w:val="001E52C1"/>
    <w:rsid w:val="001E6D87"/>
    <w:rsid w:val="001F1B9B"/>
    <w:rsid w:val="001F2BC5"/>
    <w:rsid w:val="001F5F70"/>
    <w:rsid w:val="00201E05"/>
    <w:rsid w:val="0020717F"/>
    <w:rsid w:val="002300D4"/>
    <w:rsid w:val="002343E5"/>
    <w:rsid w:val="002364C4"/>
    <w:rsid w:val="00241836"/>
    <w:rsid w:val="002470DE"/>
    <w:rsid w:val="002474C1"/>
    <w:rsid w:val="00247F43"/>
    <w:rsid w:val="00254A28"/>
    <w:rsid w:val="00255B76"/>
    <w:rsid w:val="0026700A"/>
    <w:rsid w:val="0027298C"/>
    <w:rsid w:val="00273913"/>
    <w:rsid w:val="00277813"/>
    <w:rsid w:val="002817EA"/>
    <w:rsid w:val="002827FB"/>
    <w:rsid w:val="00282FCE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B1ED5"/>
    <w:rsid w:val="002B2CE2"/>
    <w:rsid w:val="002B3FDD"/>
    <w:rsid w:val="002C0FD0"/>
    <w:rsid w:val="002C6783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41DE"/>
    <w:rsid w:val="002F6B58"/>
    <w:rsid w:val="002F7369"/>
    <w:rsid w:val="002F7A18"/>
    <w:rsid w:val="003047AA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55734"/>
    <w:rsid w:val="0036290C"/>
    <w:rsid w:val="0036314D"/>
    <w:rsid w:val="00363233"/>
    <w:rsid w:val="00364209"/>
    <w:rsid w:val="00367056"/>
    <w:rsid w:val="00370DB1"/>
    <w:rsid w:val="00371E1B"/>
    <w:rsid w:val="003750D3"/>
    <w:rsid w:val="00392693"/>
    <w:rsid w:val="003A26DF"/>
    <w:rsid w:val="003A7B6D"/>
    <w:rsid w:val="003B0664"/>
    <w:rsid w:val="003B1307"/>
    <w:rsid w:val="003B3330"/>
    <w:rsid w:val="003C1601"/>
    <w:rsid w:val="003C5D05"/>
    <w:rsid w:val="003C7619"/>
    <w:rsid w:val="003C7A1E"/>
    <w:rsid w:val="003D1578"/>
    <w:rsid w:val="003D3EF7"/>
    <w:rsid w:val="003E2EFC"/>
    <w:rsid w:val="003E6F7F"/>
    <w:rsid w:val="003F09E5"/>
    <w:rsid w:val="003F0CAD"/>
    <w:rsid w:val="003F431B"/>
    <w:rsid w:val="003F548D"/>
    <w:rsid w:val="003F63B4"/>
    <w:rsid w:val="003F6C52"/>
    <w:rsid w:val="004038AE"/>
    <w:rsid w:val="00403C7A"/>
    <w:rsid w:val="00413B07"/>
    <w:rsid w:val="004161E4"/>
    <w:rsid w:val="00423ED0"/>
    <w:rsid w:val="00433580"/>
    <w:rsid w:val="00452C40"/>
    <w:rsid w:val="00455ECD"/>
    <w:rsid w:val="004645A6"/>
    <w:rsid w:val="00465146"/>
    <w:rsid w:val="004669BC"/>
    <w:rsid w:val="0048573A"/>
    <w:rsid w:val="0048624F"/>
    <w:rsid w:val="00487782"/>
    <w:rsid w:val="004B0931"/>
    <w:rsid w:val="004B3278"/>
    <w:rsid w:val="004B350C"/>
    <w:rsid w:val="004B43C2"/>
    <w:rsid w:val="004B72DD"/>
    <w:rsid w:val="004B7FAD"/>
    <w:rsid w:val="004C0B07"/>
    <w:rsid w:val="004C5E19"/>
    <w:rsid w:val="004E40B3"/>
    <w:rsid w:val="004E7BD6"/>
    <w:rsid w:val="004F06A5"/>
    <w:rsid w:val="0050459A"/>
    <w:rsid w:val="00505B47"/>
    <w:rsid w:val="00510570"/>
    <w:rsid w:val="005111C9"/>
    <w:rsid w:val="00523C15"/>
    <w:rsid w:val="005243A1"/>
    <w:rsid w:val="005254D7"/>
    <w:rsid w:val="005317EB"/>
    <w:rsid w:val="005331FA"/>
    <w:rsid w:val="00535E80"/>
    <w:rsid w:val="0053625D"/>
    <w:rsid w:val="00542847"/>
    <w:rsid w:val="00544076"/>
    <w:rsid w:val="00544A10"/>
    <w:rsid w:val="00546B0A"/>
    <w:rsid w:val="00546D13"/>
    <w:rsid w:val="00550807"/>
    <w:rsid w:val="00560CE7"/>
    <w:rsid w:val="00566162"/>
    <w:rsid w:val="00571121"/>
    <w:rsid w:val="00572435"/>
    <w:rsid w:val="005734AA"/>
    <w:rsid w:val="00576DC0"/>
    <w:rsid w:val="00587831"/>
    <w:rsid w:val="00591A6D"/>
    <w:rsid w:val="005948F3"/>
    <w:rsid w:val="005B2CDF"/>
    <w:rsid w:val="005B6401"/>
    <w:rsid w:val="005C253E"/>
    <w:rsid w:val="005C31CB"/>
    <w:rsid w:val="005C3280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7814"/>
    <w:rsid w:val="00622EE6"/>
    <w:rsid w:val="00623501"/>
    <w:rsid w:val="00624307"/>
    <w:rsid w:val="00630749"/>
    <w:rsid w:val="00631A25"/>
    <w:rsid w:val="006336BC"/>
    <w:rsid w:val="0063387D"/>
    <w:rsid w:val="00636B6A"/>
    <w:rsid w:val="00643689"/>
    <w:rsid w:val="00643D06"/>
    <w:rsid w:val="0064584D"/>
    <w:rsid w:val="006468BE"/>
    <w:rsid w:val="006517AB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814"/>
    <w:rsid w:val="006E50DA"/>
    <w:rsid w:val="006E5C35"/>
    <w:rsid w:val="006E6796"/>
    <w:rsid w:val="006E7C0E"/>
    <w:rsid w:val="006F25B6"/>
    <w:rsid w:val="006F32A0"/>
    <w:rsid w:val="0070331E"/>
    <w:rsid w:val="00705B49"/>
    <w:rsid w:val="00707A59"/>
    <w:rsid w:val="00713968"/>
    <w:rsid w:val="0072341F"/>
    <w:rsid w:val="00725B1A"/>
    <w:rsid w:val="00726FB1"/>
    <w:rsid w:val="00727984"/>
    <w:rsid w:val="00736766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48A8"/>
    <w:rsid w:val="00787C73"/>
    <w:rsid w:val="00794E0D"/>
    <w:rsid w:val="007968B8"/>
    <w:rsid w:val="007A213E"/>
    <w:rsid w:val="007A3C89"/>
    <w:rsid w:val="007A6B7C"/>
    <w:rsid w:val="007A7BB2"/>
    <w:rsid w:val="007B3074"/>
    <w:rsid w:val="007B7B8B"/>
    <w:rsid w:val="007B7E7A"/>
    <w:rsid w:val="007C00C9"/>
    <w:rsid w:val="007C10AB"/>
    <w:rsid w:val="007C4E43"/>
    <w:rsid w:val="007C5CA1"/>
    <w:rsid w:val="007C679F"/>
    <w:rsid w:val="007C682F"/>
    <w:rsid w:val="007D38B3"/>
    <w:rsid w:val="007E0D2C"/>
    <w:rsid w:val="007E38CE"/>
    <w:rsid w:val="007E390A"/>
    <w:rsid w:val="007F0E31"/>
    <w:rsid w:val="007F4A56"/>
    <w:rsid w:val="00803FC3"/>
    <w:rsid w:val="00810560"/>
    <w:rsid w:val="00815C1D"/>
    <w:rsid w:val="0082358E"/>
    <w:rsid w:val="00830F8F"/>
    <w:rsid w:val="0083334B"/>
    <w:rsid w:val="00834595"/>
    <w:rsid w:val="00835916"/>
    <w:rsid w:val="00840EF5"/>
    <w:rsid w:val="008472DA"/>
    <w:rsid w:val="008508C1"/>
    <w:rsid w:val="00852B43"/>
    <w:rsid w:val="00860E42"/>
    <w:rsid w:val="00862448"/>
    <w:rsid w:val="008644ED"/>
    <w:rsid w:val="008646B1"/>
    <w:rsid w:val="008773B8"/>
    <w:rsid w:val="008842F6"/>
    <w:rsid w:val="00884D64"/>
    <w:rsid w:val="008909AE"/>
    <w:rsid w:val="00891B60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900255"/>
    <w:rsid w:val="00902A2A"/>
    <w:rsid w:val="009047DD"/>
    <w:rsid w:val="00906E35"/>
    <w:rsid w:val="00920253"/>
    <w:rsid w:val="009324C8"/>
    <w:rsid w:val="00932622"/>
    <w:rsid w:val="00932FEB"/>
    <w:rsid w:val="009375DB"/>
    <w:rsid w:val="00937A5D"/>
    <w:rsid w:val="00946707"/>
    <w:rsid w:val="0095270E"/>
    <w:rsid w:val="00955C1C"/>
    <w:rsid w:val="00956604"/>
    <w:rsid w:val="00957E19"/>
    <w:rsid w:val="00961722"/>
    <w:rsid w:val="00961D4B"/>
    <w:rsid w:val="00963754"/>
    <w:rsid w:val="0096512A"/>
    <w:rsid w:val="00973D7E"/>
    <w:rsid w:val="00973E34"/>
    <w:rsid w:val="009764A5"/>
    <w:rsid w:val="00977875"/>
    <w:rsid w:val="0098131A"/>
    <w:rsid w:val="009847F4"/>
    <w:rsid w:val="00985051"/>
    <w:rsid w:val="00991E11"/>
    <w:rsid w:val="00996168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14FB"/>
    <w:rsid w:val="009E1873"/>
    <w:rsid w:val="009E5DD8"/>
    <w:rsid w:val="009E712E"/>
    <w:rsid w:val="009E7342"/>
    <w:rsid w:val="009F2153"/>
    <w:rsid w:val="009F6049"/>
    <w:rsid w:val="009F6F63"/>
    <w:rsid w:val="00A02CDA"/>
    <w:rsid w:val="00A05410"/>
    <w:rsid w:val="00A06B15"/>
    <w:rsid w:val="00A13003"/>
    <w:rsid w:val="00A15AF7"/>
    <w:rsid w:val="00A20B1F"/>
    <w:rsid w:val="00A272EC"/>
    <w:rsid w:val="00A32270"/>
    <w:rsid w:val="00A333D8"/>
    <w:rsid w:val="00A37425"/>
    <w:rsid w:val="00A40513"/>
    <w:rsid w:val="00A4167A"/>
    <w:rsid w:val="00A41FF8"/>
    <w:rsid w:val="00A42950"/>
    <w:rsid w:val="00A44802"/>
    <w:rsid w:val="00A474BA"/>
    <w:rsid w:val="00A557A5"/>
    <w:rsid w:val="00A57A7A"/>
    <w:rsid w:val="00A57FEA"/>
    <w:rsid w:val="00A608F2"/>
    <w:rsid w:val="00A627EC"/>
    <w:rsid w:val="00A63CFB"/>
    <w:rsid w:val="00A66C7F"/>
    <w:rsid w:val="00A735A4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FFC"/>
    <w:rsid w:val="00AA3A99"/>
    <w:rsid w:val="00AA6666"/>
    <w:rsid w:val="00AB143A"/>
    <w:rsid w:val="00AB77E6"/>
    <w:rsid w:val="00AC5AA0"/>
    <w:rsid w:val="00AD45F1"/>
    <w:rsid w:val="00AD4B81"/>
    <w:rsid w:val="00AE726A"/>
    <w:rsid w:val="00AF239C"/>
    <w:rsid w:val="00AF4C40"/>
    <w:rsid w:val="00AF6EC5"/>
    <w:rsid w:val="00B01947"/>
    <w:rsid w:val="00B05534"/>
    <w:rsid w:val="00B30284"/>
    <w:rsid w:val="00B32329"/>
    <w:rsid w:val="00B3693C"/>
    <w:rsid w:val="00B432EC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D5"/>
    <w:rsid w:val="00B8533F"/>
    <w:rsid w:val="00B95CE5"/>
    <w:rsid w:val="00B96E7A"/>
    <w:rsid w:val="00BA1852"/>
    <w:rsid w:val="00BA2D76"/>
    <w:rsid w:val="00BB2304"/>
    <w:rsid w:val="00BB2EA7"/>
    <w:rsid w:val="00BB45AA"/>
    <w:rsid w:val="00BB637A"/>
    <w:rsid w:val="00BC2B28"/>
    <w:rsid w:val="00BC2F4F"/>
    <w:rsid w:val="00BC4BEB"/>
    <w:rsid w:val="00BD20FC"/>
    <w:rsid w:val="00BD482A"/>
    <w:rsid w:val="00BD4E7B"/>
    <w:rsid w:val="00BD55AF"/>
    <w:rsid w:val="00BD717D"/>
    <w:rsid w:val="00BD7A60"/>
    <w:rsid w:val="00BE4A4A"/>
    <w:rsid w:val="00BE5ACD"/>
    <w:rsid w:val="00BE6481"/>
    <w:rsid w:val="00BF04B6"/>
    <w:rsid w:val="00BF51F2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B0B"/>
    <w:rsid w:val="00C25276"/>
    <w:rsid w:val="00C351A9"/>
    <w:rsid w:val="00C3642C"/>
    <w:rsid w:val="00C37576"/>
    <w:rsid w:val="00C46525"/>
    <w:rsid w:val="00C55106"/>
    <w:rsid w:val="00C57785"/>
    <w:rsid w:val="00C61CCB"/>
    <w:rsid w:val="00C66710"/>
    <w:rsid w:val="00C8000F"/>
    <w:rsid w:val="00C802A9"/>
    <w:rsid w:val="00C8482A"/>
    <w:rsid w:val="00C8705D"/>
    <w:rsid w:val="00C95A11"/>
    <w:rsid w:val="00CA0824"/>
    <w:rsid w:val="00CA08C2"/>
    <w:rsid w:val="00CA23B1"/>
    <w:rsid w:val="00CA2A34"/>
    <w:rsid w:val="00CB4AA6"/>
    <w:rsid w:val="00CB683D"/>
    <w:rsid w:val="00CB70C9"/>
    <w:rsid w:val="00CC3C75"/>
    <w:rsid w:val="00CC41FE"/>
    <w:rsid w:val="00CC4B4E"/>
    <w:rsid w:val="00CD184B"/>
    <w:rsid w:val="00CD4FC6"/>
    <w:rsid w:val="00CD5870"/>
    <w:rsid w:val="00CD62B7"/>
    <w:rsid w:val="00CE196F"/>
    <w:rsid w:val="00CE7B01"/>
    <w:rsid w:val="00CE7EC3"/>
    <w:rsid w:val="00CF2052"/>
    <w:rsid w:val="00CF7F4B"/>
    <w:rsid w:val="00D021AF"/>
    <w:rsid w:val="00D074C3"/>
    <w:rsid w:val="00D1614A"/>
    <w:rsid w:val="00D169CD"/>
    <w:rsid w:val="00D1755B"/>
    <w:rsid w:val="00D21051"/>
    <w:rsid w:val="00D21E31"/>
    <w:rsid w:val="00D221DD"/>
    <w:rsid w:val="00D267B2"/>
    <w:rsid w:val="00D27194"/>
    <w:rsid w:val="00D27890"/>
    <w:rsid w:val="00D43496"/>
    <w:rsid w:val="00D5108C"/>
    <w:rsid w:val="00D54C00"/>
    <w:rsid w:val="00D559A5"/>
    <w:rsid w:val="00D6089A"/>
    <w:rsid w:val="00D6653A"/>
    <w:rsid w:val="00D70B90"/>
    <w:rsid w:val="00D71AB1"/>
    <w:rsid w:val="00D74BC0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5B7D"/>
    <w:rsid w:val="00DB657F"/>
    <w:rsid w:val="00DB6F34"/>
    <w:rsid w:val="00DC0536"/>
    <w:rsid w:val="00DC3349"/>
    <w:rsid w:val="00DD0212"/>
    <w:rsid w:val="00DD0692"/>
    <w:rsid w:val="00DD15BC"/>
    <w:rsid w:val="00DD166E"/>
    <w:rsid w:val="00DD47EA"/>
    <w:rsid w:val="00DD5146"/>
    <w:rsid w:val="00DE441D"/>
    <w:rsid w:val="00DE5988"/>
    <w:rsid w:val="00DE65F7"/>
    <w:rsid w:val="00DF7955"/>
    <w:rsid w:val="00E024B5"/>
    <w:rsid w:val="00E04041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6351"/>
    <w:rsid w:val="00E461E4"/>
    <w:rsid w:val="00E464B0"/>
    <w:rsid w:val="00E46F4E"/>
    <w:rsid w:val="00E477D6"/>
    <w:rsid w:val="00E51FAC"/>
    <w:rsid w:val="00E557A1"/>
    <w:rsid w:val="00E63FF4"/>
    <w:rsid w:val="00E6501A"/>
    <w:rsid w:val="00E7194E"/>
    <w:rsid w:val="00E77DBF"/>
    <w:rsid w:val="00E903C0"/>
    <w:rsid w:val="00E93AC1"/>
    <w:rsid w:val="00E955C1"/>
    <w:rsid w:val="00E959BB"/>
    <w:rsid w:val="00E95C80"/>
    <w:rsid w:val="00EA0B1A"/>
    <w:rsid w:val="00EA3E91"/>
    <w:rsid w:val="00EA54AE"/>
    <w:rsid w:val="00EA7459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F33DF"/>
    <w:rsid w:val="00EF3906"/>
    <w:rsid w:val="00EF4832"/>
    <w:rsid w:val="00EF6D11"/>
    <w:rsid w:val="00F03BF8"/>
    <w:rsid w:val="00F05580"/>
    <w:rsid w:val="00F101B7"/>
    <w:rsid w:val="00F15460"/>
    <w:rsid w:val="00F16F55"/>
    <w:rsid w:val="00F23ACD"/>
    <w:rsid w:val="00F24CBF"/>
    <w:rsid w:val="00F27042"/>
    <w:rsid w:val="00F313B2"/>
    <w:rsid w:val="00F331C8"/>
    <w:rsid w:val="00F34333"/>
    <w:rsid w:val="00F3635D"/>
    <w:rsid w:val="00F44532"/>
    <w:rsid w:val="00F45146"/>
    <w:rsid w:val="00F463B2"/>
    <w:rsid w:val="00F46420"/>
    <w:rsid w:val="00F56E70"/>
    <w:rsid w:val="00F633A4"/>
    <w:rsid w:val="00F714CD"/>
    <w:rsid w:val="00F75B7A"/>
    <w:rsid w:val="00F77C5A"/>
    <w:rsid w:val="00F87190"/>
    <w:rsid w:val="00F91B87"/>
    <w:rsid w:val="00F94163"/>
    <w:rsid w:val="00F95B32"/>
    <w:rsid w:val="00F966E5"/>
    <w:rsid w:val="00FA588B"/>
    <w:rsid w:val="00FA7ACF"/>
    <w:rsid w:val="00FC26A7"/>
    <w:rsid w:val="00FD2261"/>
    <w:rsid w:val="00FD3FF6"/>
    <w:rsid w:val="00FD4D30"/>
    <w:rsid w:val="00FD4F2C"/>
    <w:rsid w:val="00FD5ED8"/>
    <w:rsid w:val="00FE2807"/>
    <w:rsid w:val="00FE4A54"/>
    <w:rsid w:val="00FE74D2"/>
    <w:rsid w:val="00FE7840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D1D1B-5F1A-4660-8016-888646F9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3192</Words>
  <Characters>18197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2023-02-01T06:22:00Z</cp:lastPrinted>
  <dcterms:created xsi:type="dcterms:W3CDTF">2023-03-21T13:28:00Z</dcterms:created>
  <dcterms:modified xsi:type="dcterms:W3CDTF">2023-03-21T13:28:00Z</dcterms:modified>
</cp:coreProperties>
</file>