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CellMar>
          <w:left w:w="10" w:type="dxa"/>
          <w:right w:w="10" w:type="dxa"/>
        </w:tblCellMar>
        <w:tblLook w:val="04A0" w:firstRow="1" w:lastRow="0" w:firstColumn="1" w:lastColumn="0" w:noHBand="0" w:noVBand="1"/>
      </w:tblPr>
      <w:tblGrid>
        <w:gridCol w:w="4678"/>
        <w:gridCol w:w="4853"/>
      </w:tblGrid>
      <w:tr w:rsidR="00BF7BC3" w:rsidRPr="00BF7BC3" w14:paraId="5FF7B429" w14:textId="77777777" w:rsidTr="005D32A8">
        <w:trPr>
          <w:trHeight w:val="1"/>
        </w:trPr>
        <w:tc>
          <w:tcPr>
            <w:tcW w:w="9531" w:type="dxa"/>
            <w:gridSpan w:val="2"/>
            <w:shd w:val="clear" w:color="auto" w:fill="FFFFFF"/>
            <w:tcMar>
              <w:top w:w="0" w:type="dxa"/>
              <w:left w:w="108" w:type="dxa"/>
              <w:bottom w:w="0" w:type="dxa"/>
              <w:right w:w="108" w:type="dxa"/>
            </w:tcMar>
          </w:tcPr>
          <w:bookmarkStart w:id="0" w:name="_GoBack"/>
          <w:bookmarkEnd w:id="0"/>
          <w:p w14:paraId="51CCB38B" w14:textId="77777777" w:rsidR="005D32A8" w:rsidRPr="00BF7BC3" w:rsidRDefault="005D32A8">
            <w:pPr>
              <w:spacing w:after="0" w:line="240" w:lineRule="auto"/>
              <w:jc w:val="center"/>
              <w:rPr>
                <w:rFonts w:ascii="Times New Roman" w:eastAsia="Times New Roman" w:hAnsi="Times New Roman" w:cs="Times New Roman"/>
                <w:sz w:val="24"/>
              </w:rPr>
            </w:pPr>
            <w:r w:rsidRPr="00BF7BC3">
              <w:rPr>
                <w:rFonts w:ascii="Times New Roman" w:hAnsi="Times New Roman" w:cs="Times New Roman"/>
              </w:rPr>
              <w:object w:dxaOrig="1020" w:dyaOrig="1020" w14:anchorId="7DAB6050">
                <v:rect id="_x0000_i1025" style="width:51.75pt;height:51.75pt" o:ole="" o:preferrelative="t" stroked="f">
                  <v:imagedata r:id="rId8" o:title=""/>
                </v:rect>
                <o:OLEObject Type="Embed" ProgID="PBrush" ShapeID="_x0000_i1025" DrawAspect="Content" ObjectID="_1740230383" r:id="rId9"/>
              </w:object>
            </w:r>
          </w:p>
          <w:p w14:paraId="3510C8E4" w14:textId="77777777" w:rsidR="005D32A8" w:rsidRPr="00BF7BC3" w:rsidRDefault="005D32A8">
            <w:pPr>
              <w:spacing w:after="0" w:line="240" w:lineRule="auto"/>
              <w:jc w:val="center"/>
              <w:rPr>
                <w:rFonts w:ascii="Times New Roman" w:hAnsi="Times New Roman" w:cs="Times New Roman"/>
              </w:rPr>
            </w:pPr>
          </w:p>
        </w:tc>
      </w:tr>
      <w:tr w:rsidR="00BF7BC3" w:rsidRPr="00BF7BC3" w14:paraId="47DBBB34" w14:textId="77777777" w:rsidTr="005D32A8">
        <w:trPr>
          <w:trHeight w:val="1"/>
        </w:trPr>
        <w:tc>
          <w:tcPr>
            <w:tcW w:w="9531" w:type="dxa"/>
            <w:gridSpan w:val="2"/>
            <w:shd w:val="clear" w:color="auto" w:fill="FFFFFF"/>
            <w:tcMar>
              <w:top w:w="0" w:type="dxa"/>
              <w:left w:w="108" w:type="dxa"/>
              <w:bottom w:w="0" w:type="dxa"/>
              <w:right w:w="108" w:type="dxa"/>
            </w:tcMar>
            <w:hideMark/>
          </w:tcPr>
          <w:p w14:paraId="3CC760DC" w14:textId="77777777" w:rsidR="005D32A8" w:rsidRPr="00BF7BC3" w:rsidRDefault="005D32A8">
            <w:pPr>
              <w:spacing w:after="0" w:line="240" w:lineRule="auto"/>
              <w:jc w:val="center"/>
              <w:rPr>
                <w:rFonts w:ascii="Times New Roman" w:hAnsi="Times New Roman" w:cs="Times New Roman"/>
              </w:rPr>
            </w:pPr>
            <w:r w:rsidRPr="00BF7BC3">
              <w:rPr>
                <w:rFonts w:ascii="Times New Roman" w:eastAsia="Times New Roman" w:hAnsi="Times New Roman" w:cs="Times New Roman"/>
                <w:b/>
                <w:sz w:val="24"/>
              </w:rPr>
              <w:t>ПРАВИТЕЛЬСТВО САНКТ-ПЕТЕРБУРГА</w:t>
            </w:r>
          </w:p>
        </w:tc>
      </w:tr>
      <w:tr w:rsidR="00BF7BC3" w:rsidRPr="00BF7BC3" w14:paraId="29B53434" w14:textId="77777777" w:rsidTr="005D32A8">
        <w:trPr>
          <w:trHeight w:val="1"/>
        </w:trPr>
        <w:tc>
          <w:tcPr>
            <w:tcW w:w="9531" w:type="dxa"/>
            <w:gridSpan w:val="2"/>
            <w:shd w:val="clear" w:color="auto" w:fill="FFFFFF"/>
            <w:tcMar>
              <w:top w:w="0" w:type="dxa"/>
              <w:left w:w="108" w:type="dxa"/>
              <w:bottom w:w="0" w:type="dxa"/>
              <w:right w:w="108" w:type="dxa"/>
            </w:tcMar>
          </w:tcPr>
          <w:p w14:paraId="53A98737" w14:textId="77777777" w:rsidR="005D32A8" w:rsidRPr="00BF7BC3" w:rsidRDefault="005D32A8">
            <w:pPr>
              <w:spacing w:after="0" w:line="240" w:lineRule="auto"/>
              <w:jc w:val="center"/>
              <w:rPr>
                <w:rFonts w:ascii="Times New Roman" w:eastAsia="Calibri" w:hAnsi="Times New Roman" w:cs="Times New Roman"/>
              </w:rPr>
            </w:pPr>
          </w:p>
        </w:tc>
      </w:tr>
      <w:tr w:rsidR="00BF7BC3" w:rsidRPr="00BF7BC3" w14:paraId="543FE464" w14:textId="77777777" w:rsidTr="005D32A8">
        <w:trPr>
          <w:trHeight w:val="1"/>
        </w:trPr>
        <w:tc>
          <w:tcPr>
            <w:tcW w:w="9531" w:type="dxa"/>
            <w:gridSpan w:val="2"/>
            <w:shd w:val="clear" w:color="auto" w:fill="FFFFFF"/>
            <w:tcMar>
              <w:top w:w="0" w:type="dxa"/>
              <w:left w:w="108" w:type="dxa"/>
              <w:bottom w:w="0" w:type="dxa"/>
              <w:right w:w="108" w:type="dxa"/>
            </w:tcMar>
            <w:vAlign w:val="center"/>
            <w:hideMark/>
          </w:tcPr>
          <w:p w14:paraId="27A085F6" w14:textId="77777777" w:rsidR="005D32A8" w:rsidRPr="00BF7BC3" w:rsidRDefault="005D32A8">
            <w:pPr>
              <w:spacing w:after="0" w:line="240" w:lineRule="auto"/>
              <w:jc w:val="center"/>
              <w:rPr>
                <w:rFonts w:ascii="Times New Roman" w:hAnsi="Times New Roman" w:cs="Times New Roman"/>
              </w:rPr>
            </w:pPr>
            <w:r w:rsidRPr="00BF7BC3">
              <w:rPr>
                <w:rFonts w:ascii="Times New Roman" w:eastAsia="Times New Roman" w:hAnsi="Times New Roman" w:cs="Times New Roman"/>
                <w:b/>
                <w:sz w:val="24"/>
              </w:rPr>
              <w:t>П О С Т А Н О В Л Е Н И Е</w:t>
            </w:r>
          </w:p>
        </w:tc>
      </w:tr>
      <w:tr w:rsidR="00BF7BC3" w:rsidRPr="00BF7BC3" w14:paraId="19080BB7" w14:textId="77777777" w:rsidTr="005D32A8">
        <w:trPr>
          <w:trHeight w:val="1"/>
        </w:trPr>
        <w:tc>
          <w:tcPr>
            <w:tcW w:w="4678" w:type="dxa"/>
            <w:shd w:val="clear" w:color="auto" w:fill="FFFFFF"/>
            <w:tcMar>
              <w:top w:w="0" w:type="dxa"/>
              <w:left w:w="108" w:type="dxa"/>
              <w:bottom w:w="0" w:type="dxa"/>
              <w:right w:w="108" w:type="dxa"/>
            </w:tcMar>
            <w:hideMark/>
          </w:tcPr>
          <w:p w14:paraId="3229A8BF" w14:textId="77777777" w:rsidR="005D32A8" w:rsidRPr="00BF7BC3" w:rsidRDefault="005D32A8">
            <w:pPr>
              <w:spacing w:after="0" w:line="240" w:lineRule="auto"/>
              <w:rPr>
                <w:rFonts w:ascii="Times New Roman" w:hAnsi="Times New Roman" w:cs="Times New Roman"/>
              </w:rPr>
            </w:pPr>
            <w:r w:rsidRPr="00BF7BC3">
              <w:rPr>
                <w:rFonts w:ascii="Times New Roman" w:eastAsia="Times New Roman" w:hAnsi="Times New Roman" w:cs="Times New Roman"/>
                <w:sz w:val="24"/>
              </w:rPr>
              <w:t>______________</w:t>
            </w:r>
          </w:p>
        </w:tc>
        <w:tc>
          <w:tcPr>
            <w:tcW w:w="4853" w:type="dxa"/>
            <w:shd w:val="clear" w:color="auto" w:fill="FFFFFF"/>
            <w:tcMar>
              <w:top w:w="0" w:type="dxa"/>
              <w:left w:w="108" w:type="dxa"/>
              <w:bottom w:w="0" w:type="dxa"/>
              <w:right w:w="108" w:type="dxa"/>
            </w:tcMar>
            <w:hideMark/>
          </w:tcPr>
          <w:p w14:paraId="033B67C1" w14:textId="77777777" w:rsidR="005D32A8" w:rsidRPr="00BF7BC3" w:rsidRDefault="005D32A8">
            <w:pPr>
              <w:spacing w:after="0" w:line="240" w:lineRule="auto"/>
              <w:jc w:val="right"/>
              <w:rPr>
                <w:rFonts w:ascii="Times New Roman" w:hAnsi="Times New Roman" w:cs="Times New Roman"/>
              </w:rPr>
            </w:pPr>
            <w:r w:rsidRPr="00BF7BC3">
              <w:rPr>
                <w:rFonts w:ascii="Times New Roman" w:eastAsia="Segoe UI Symbol" w:hAnsi="Times New Roman" w:cs="Times New Roman"/>
                <w:sz w:val="24"/>
              </w:rPr>
              <w:t>№</w:t>
            </w:r>
            <w:r w:rsidRPr="00BF7BC3">
              <w:rPr>
                <w:rFonts w:ascii="Times New Roman" w:eastAsia="Times New Roman" w:hAnsi="Times New Roman" w:cs="Times New Roman"/>
                <w:sz w:val="24"/>
              </w:rPr>
              <w:t>______________</w:t>
            </w:r>
          </w:p>
        </w:tc>
      </w:tr>
      <w:tr w:rsidR="00BF7BC3" w:rsidRPr="00BF7BC3" w14:paraId="1EFB93E4" w14:textId="77777777" w:rsidTr="005D32A8">
        <w:trPr>
          <w:trHeight w:val="1"/>
        </w:trPr>
        <w:tc>
          <w:tcPr>
            <w:tcW w:w="4678" w:type="dxa"/>
            <w:shd w:val="clear" w:color="auto" w:fill="FFFFFF"/>
            <w:tcMar>
              <w:top w:w="0" w:type="dxa"/>
              <w:left w:w="108" w:type="dxa"/>
              <w:bottom w:w="0" w:type="dxa"/>
              <w:right w:w="108" w:type="dxa"/>
            </w:tcMar>
          </w:tcPr>
          <w:p w14:paraId="64B63296" w14:textId="77777777" w:rsidR="005D32A8" w:rsidRPr="00BF7BC3" w:rsidRDefault="005D32A8">
            <w:pPr>
              <w:spacing w:after="0" w:line="240" w:lineRule="auto"/>
              <w:rPr>
                <w:rFonts w:ascii="Times New Roman" w:eastAsia="Calibri" w:hAnsi="Times New Roman" w:cs="Times New Roman"/>
              </w:rPr>
            </w:pPr>
          </w:p>
        </w:tc>
        <w:tc>
          <w:tcPr>
            <w:tcW w:w="4853" w:type="dxa"/>
            <w:shd w:val="clear" w:color="auto" w:fill="FFFFFF"/>
            <w:tcMar>
              <w:top w:w="0" w:type="dxa"/>
              <w:left w:w="108" w:type="dxa"/>
              <w:bottom w:w="0" w:type="dxa"/>
              <w:right w:w="108" w:type="dxa"/>
            </w:tcMar>
          </w:tcPr>
          <w:p w14:paraId="3CBFA3CC" w14:textId="77777777" w:rsidR="005D32A8" w:rsidRPr="00BF7BC3" w:rsidRDefault="005D32A8">
            <w:pPr>
              <w:spacing w:after="0" w:line="240" w:lineRule="auto"/>
              <w:jc w:val="right"/>
              <w:rPr>
                <w:rFonts w:ascii="Times New Roman" w:eastAsia="Calibri" w:hAnsi="Times New Roman" w:cs="Times New Roman"/>
              </w:rPr>
            </w:pPr>
          </w:p>
        </w:tc>
      </w:tr>
      <w:tr w:rsidR="00BF7BC3" w:rsidRPr="00BF7BC3" w14:paraId="23C34998" w14:textId="77777777" w:rsidTr="005D32A8">
        <w:trPr>
          <w:trHeight w:val="1"/>
        </w:trPr>
        <w:tc>
          <w:tcPr>
            <w:tcW w:w="4678" w:type="dxa"/>
            <w:shd w:val="clear" w:color="auto" w:fill="FFFFFF"/>
            <w:tcMar>
              <w:top w:w="0" w:type="dxa"/>
              <w:left w:w="108" w:type="dxa"/>
              <w:bottom w:w="0" w:type="dxa"/>
              <w:right w:w="108" w:type="dxa"/>
            </w:tcMar>
          </w:tcPr>
          <w:p w14:paraId="34654FF2" w14:textId="77777777" w:rsidR="005D32A8" w:rsidRPr="00BF7BC3" w:rsidRDefault="005D32A8">
            <w:pPr>
              <w:spacing w:after="0" w:line="240" w:lineRule="auto"/>
              <w:rPr>
                <w:rFonts w:ascii="Times New Roman" w:eastAsia="Calibri" w:hAnsi="Times New Roman" w:cs="Times New Roman"/>
              </w:rPr>
            </w:pPr>
          </w:p>
        </w:tc>
        <w:tc>
          <w:tcPr>
            <w:tcW w:w="4853" w:type="dxa"/>
            <w:shd w:val="clear" w:color="auto" w:fill="FFFFFF"/>
            <w:tcMar>
              <w:top w:w="0" w:type="dxa"/>
              <w:left w:w="108" w:type="dxa"/>
              <w:bottom w:w="0" w:type="dxa"/>
              <w:right w:w="108" w:type="dxa"/>
            </w:tcMar>
          </w:tcPr>
          <w:p w14:paraId="2DB8C0A5" w14:textId="77777777" w:rsidR="005D32A8" w:rsidRPr="00BF7BC3" w:rsidRDefault="005D32A8">
            <w:pPr>
              <w:spacing w:after="0" w:line="240" w:lineRule="auto"/>
              <w:jc w:val="right"/>
              <w:rPr>
                <w:rFonts w:ascii="Times New Roman" w:eastAsia="Calibri" w:hAnsi="Times New Roman" w:cs="Times New Roman"/>
              </w:rPr>
            </w:pPr>
          </w:p>
        </w:tc>
      </w:tr>
    </w:tbl>
    <w:p w14:paraId="15EB02EB" w14:textId="77777777" w:rsidR="005D32A8" w:rsidRPr="00BF7BC3" w:rsidRDefault="005D32A8" w:rsidP="005D32A8">
      <w:pPr>
        <w:spacing w:after="0" w:line="240" w:lineRule="auto"/>
        <w:rPr>
          <w:rFonts w:ascii="Times New Roman" w:eastAsia="Times New Roman" w:hAnsi="Times New Roman" w:cs="Times New Roman"/>
          <w:b/>
          <w:sz w:val="24"/>
        </w:rPr>
      </w:pPr>
    </w:p>
    <w:p w14:paraId="73DBBBC6" w14:textId="77777777" w:rsidR="005D32A8" w:rsidRPr="00BF7BC3" w:rsidRDefault="005D32A8" w:rsidP="005D32A8">
      <w:pPr>
        <w:spacing w:after="0" w:line="240" w:lineRule="auto"/>
        <w:rPr>
          <w:rFonts w:ascii="Times New Roman" w:eastAsia="Times New Roman" w:hAnsi="Times New Roman" w:cs="Times New Roman"/>
          <w:b/>
          <w:sz w:val="24"/>
        </w:rPr>
      </w:pPr>
    </w:p>
    <w:p w14:paraId="010EC2CD" w14:textId="4A360A08" w:rsidR="00B10D50" w:rsidRPr="00BF7BC3" w:rsidRDefault="000F436A" w:rsidP="0085339A">
      <w:pPr>
        <w:spacing w:after="0" w:line="240" w:lineRule="auto"/>
        <w:ind w:right="4393"/>
        <w:jc w:val="both"/>
        <w:rPr>
          <w:rFonts w:ascii="Times New Roman" w:eastAsia="Times New Roman" w:hAnsi="Times New Roman" w:cs="Times New Roman"/>
          <w:b/>
          <w:sz w:val="24"/>
        </w:rPr>
      </w:pPr>
      <w:r w:rsidRPr="00BF7BC3">
        <w:rPr>
          <w:rFonts w:ascii="Times New Roman" w:eastAsia="Times New Roman" w:hAnsi="Times New Roman" w:cs="Times New Roman"/>
          <w:b/>
          <w:sz w:val="24"/>
        </w:rPr>
        <w:t xml:space="preserve">О внесении изменений в постановления Правительства Санкт-Петербурга от 19.02.2010 </w:t>
      </w:r>
      <w:r w:rsidRPr="00BF7BC3">
        <w:rPr>
          <w:rFonts w:ascii="Times New Roman" w:eastAsia="Times New Roman" w:hAnsi="Times New Roman" w:cs="Times New Roman"/>
          <w:b/>
          <w:sz w:val="24"/>
        </w:rPr>
        <w:br/>
        <w:t>№ 174, от 10.05.2016 № 340</w:t>
      </w:r>
    </w:p>
    <w:p w14:paraId="25C3C38D" w14:textId="77777777" w:rsidR="00114DA7" w:rsidRPr="00BF7BC3" w:rsidRDefault="00114DA7" w:rsidP="00E95671">
      <w:pPr>
        <w:spacing w:after="0" w:line="240" w:lineRule="auto"/>
        <w:ind w:firstLine="708"/>
        <w:jc w:val="both"/>
        <w:rPr>
          <w:rFonts w:ascii="Times New Roman" w:eastAsia="Times New Roman" w:hAnsi="Times New Roman" w:cs="Times New Roman"/>
          <w:sz w:val="24"/>
        </w:rPr>
      </w:pPr>
    </w:p>
    <w:p w14:paraId="52B03C98" w14:textId="7B40E292" w:rsidR="0001597F" w:rsidRPr="00BF7BC3" w:rsidRDefault="00114DA7" w:rsidP="00FC1329">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Правительство</w:t>
      </w:r>
      <w:r w:rsidR="000F436A" w:rsidRPr="00BF7BC3">
        <w:rPr>
          <w:rFonts w:ascii="Times New Roman" w:eastAsia="Times New Roman" w:hAnsi="Times New Roman" w:cs="Times New Roman"/>
          <w:sz w:val="24"/>
        </w:rPr>
        <w:t xml:space="preserve"> С</w:t>
      </w:r>
      <w:r w:rsidRPr="00BF7BC3">
        <w:rPr>
          <w:rFonts w:ascii="Times New Roman" w:eastAsia="Times New Roman" w:hAnsi="Times New Roman" w:cs="Times New Roman"/>
          <w:sz w:val="24"/>
        </w:rPr>
        <w:t xml:space="preserve">анкт-Петербурга </w:t>
      </w:r>
    </w:p>
    <w:p w14:paraId="47D70F26" w14:textId="77777777" w:rsidR="005D32A8" w:rsidRPr="00BF7BC3" w:rsidRDefault="005D32A8" w:rsidP="005D32A8">
      <w:pPr>
        <w:spacing w:after="0" w:line="240" w:lineRule="auto"/>
        <w:ind w:firstLine="540"/>
        <w:jc w:val="both"/>
        <w:rPr>
          <w:rFonts w:ascii="Times New Roman" w:eastAsia="Times New Roman" w:hAnsi="Times New Roman" w:cs="Times New Roman"/>
          <w:sz w:val="24"/>
        </w:rPr>
      </w:pPr>
    </w:p>
    <w:p w14:paraId="206CF92D" w14:textId="77777777" w:rsidR="005D32A8" w:rsidRPr="00BF7BC3" w:rsidRDefault="005D32A8" w:rsidP="005D32A8">
      <w:pPr>
        <w:spacing w:after="0" w:line="240" w:lineRule="auto"/>
        <w:jc w:val="both"/>
        <w:rPr>
          <w:rFonts w:ascii="Times New Roman" w:eastAsia="Times New Roman" w:hAnsi="Times New Roman" w:cs="Times New Roman"/>
          <w:b/>
          <w:sz w:val="24"/>
        </w:rPr>
      </w:pPr>
      <w:r w:rsidRPr="00BF7BC3">
        <w:rPr>
          <w:rFonts w:ascii="Times New Roman" w:eastAsia="Times New Roman" w:hAnsi="Times New Roman" w:cs="Times New Roman"/>
          <w:b/>
          <w:sz w:val="24"/>
        </w:rPr>
        <w:t>П О С Т А Н О В Л Я Е Т:</w:t>
      </w:r>
    </w:p>
    <w:p w14:paraId="0F9FFB0F" w14:textId="77777777" w:rsidR="005D32A8" w:rsidRPr="00BF7BC3" w:rsidRDefault="005D32A8" w:rsidP="005D32A8">
      <w:pPr>
        <w:spacing w:after="0" w:line="240" w:lineRule="auto"/>
        <w:ind w:firstLine="567"/>
        <w:jc w:val="both"/>
        <w:rPr>
          <w:rFonts w:ascii="Times New Roman" w:eastAsia="Times New Roman" w:hAnsi="Times New Roman" w:cs="Times New Roman"/>
          <w:sz w:val="24"/>
        </w:rPr>
      </w:pPr>
    </w:p>
    <w:p w14:paraId="523B7973" w14:textId="52493712" w:rsidR="000F436A" w:rsidRPr="00BF7BC3" w:rsidRDefault="005D32A8" w:rsidP="00FC1329">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1.</w:t>
      </w:r>
      <w:r w:rsidR="00E455C8" w:rsidRPr="00BF7BC3">
        <w:rPr>
          <w:rFonts w:ascii="Times New Roman" w:eastAsia="Times New Roman" w:hAnsi="Times New Roman" w:cs="Times New Roman"/>
          <w:sz w:val="24"/>
        </w:rPr>
        <w:t> </w:t>
      </w:r>
      <w:r w:rsidR="000F436A" w:rsidRPr="00BF7BC3">
        <w:rPr>
          <w:rFonts w:ascii="Times New Roman" w:eastAsia="Times New Roman" w:hAnsi="Times New Roman" w:cs="Times New Roman"/>
          <w:sz w:val="24"/>
        </w:rPr>
        <w:t xml:space="preserve">Внести в постановление Правительства Санкт-Петербурга от 19.02.2010 № 174 </w:t>
      </w:r>
      <w:r w:rsidR="000F436A" w:rsidRPr="00BF7BC3">
        <w:rPr>
          <w:rFonts w:ascii="Times New Roman" w:eastAsia="Times New Roman" w:hAnsi="Times New Roman" w:cs="Times New Roman"/>
          <w:sz w:val="24"/>
        </w:rPr>
        <w:br/>
        <w:t xml:space="preserve">«Об учреждении премии Правительства Санкт-Петербурга «Молодежная премия </w:t>
      </w:r>
      <w:r w:rsidR="000F436A" w:rsidRPr="00BF7BC3">
        <w:rPr>
          <w:rFonts w:ascii="Times New Roman" w:eastAsia="Times New Roman" w:hAnsi="Times New Roman" w:cs="Times New Roman"/>
          <w:sz w:val="24"/>
        </w:rPr>
        <w:br/>
        <w:t>Санкт-Петербурга» следующие изменения:</w:t>
      </w:r>
    </w:p>
    <w:p w14:paraId="2C9BBC8C" w14:textId="14835900" w:rsidR="000F436A" w:rsidRPr="00BF7BC3" w:rsidRDefault="000F436A" w:rsidP="00FC1329">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1</w:t>
      </w:r>
      <w:r w:rsidR="004E68C9" w:rsidRPr="00BF7BC3">
        <w:rPr>
          <w:rFonts w:ascii="Times New Roman" w:eastAsia="Times New Roman" w:hAnsi="Times New Roman" w:cs="Times New Roman"/>
          <w:sz w:val="24"/>
        </w:rPr>
        <w:t>.1</w:t>
      </w:r>
      <w:r w:rsidRPr="00BF7BC3">
        <w:rPr>
          <w:rFonts w:ascii="Times New Roman" w:eastAsia="Times New Roman" w:hAnsi="Times New Roman" w:cs="Times New Roman"/>
          <w:sz w:val="24"/>
        </w:rPr>
        <w:t>. Пункт 6 постановления изложить в редакции:</w:t>
      </w:r>
    </w:p>
    <w:p w14:paraId="6A34F531" w14:textId="5846D470" w:rsidR="000F436A" w:rsidRPr="00BF7BC3" w:rsidRDefault="000F436A" w:rsidP="00FC1329">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«6. Контроль за выполнением постановления возложить на вице-губернатора </w:t>
      </w:r>
      <w:r w:rsidRPr="00BF7BC3">
        <w:rPr>
          <w:rFonts w:ascii="Times New Roman" w:eastAsia="Times New Roman" w:hAnsi="Times New Roman" w:cs="Times New Roman"/>
          <w:sz w:val="24"/>
        </w:rPr>
        <w:br/>
        <w:t>Санкт-Петербурга Пиотровского Б.М.».</w:t>
      </w:r>
    </w:p>
    <w:p w14:paraId="31CC760C" w14:textId="34B094AC" w:rsidR="00B64C3E" w:rsidRPr="00BF7BC3" w:rsidRDefault="00B64C3E" w:rsidP="00470106">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1.2. В пункте 1.4 Положения о премии Правительства Санкт-Петербурга «Молодежная премия Санкт-Петербурга», утвержденного постановлением (далее - Положение 1),</w:t>
      </w:r>
      <w:r w:rsidR="00520396" w:rsidRPr="00BF7BC3">
        <w:rPr>
          <w:rFonts w:ascii="Times New Roman" w:eastAsia="Times New Roman" w:hAnsi="Times New Roman" w:cs="Times New Roman"/>
          <w:sz w:val="24"/>
        </w:rPr>
        <w:t xml:space="preserve"> </w:t>
      </w:r>
      <w:r w:rsidR="00520396" w:rsidRPr="00BF7BC3">
        <w:rPr>
          <w:rFonts w:ascii="Times New Roman" w:eastAsia="Times New Roman" w:hAnsi="Times New Roman" w:cs="Times New Roman"/>
          <w:sz w:val="24"/>
        </w:rPr>
        <w:br/>
        <w:t>слова «</w:t>
      </w:r>
      <w:r w:rsidR="0052794A" w:rsidRPr="00BF7BC3">
        <w:rPr>
          <w:rFonts w:ascii="Times New Roman" w:eastAsia="Times New Roman" w:hAnsi="Times New Roman" w:cs="Times New Roman"/>
          <w:sz w:val="24"/>
        </w:rPr>
        <w:t>окончания срока</w:t>
      </w:r>
      <w:r w:rsidR="00520396" w:rsidRPr="00BF7BC3">
        <w:rPr>
          <w:rFonts w:ascii="Times New Roman" w:eastAsia="Times New Roman" w:hAnsi="Times New Roman" w:cs="Times New Roman"/>
          <w:sz w:val="24"/>
        </w:rPr>
        <w:t xml:space="preserve">, указанного </w:t>
      </w:r>
      <w:r w:rsidRPr="00BF7BC3">
        <w:rPr>
          <w:rFonts w:ascii="Times New Roman" w:eastAsia="Times New Roman" w:hAnsi="Times New Roman" w:cs="Times New Roman"/>
          <w:sz w:val="24"/>
        </w:rPr>
        <w:t>в пункте 2.1.1 настоящего Положения» заменить словами «</w:t>
      </w:r>
      <w:r w:rsidR="0052794A" w:rsidRPr="00BF7BC3">
        <w:rPr>
          <w:rFonts w:ascii="Times New Roman" w:eastAsia="Times New Roman" w:hAnsi="Times New Roman" w:cs="Times New Roman"/>
          <w:sz w:val="24"/>
        </w:rPr>
        <w:t xml:space="preserve">подачи заявки </w:t>
      </w:r>
      <w:r w:rsidR="00520396" w:rsidRPr="00BF7BC3">
        <w:rPr>
          <w:rFonts w:ascii="Times New Roman" w:eastAsia="Times New Roman" w:hAnsi="Times New Roman" w:cs="Times New Roman"/>
          <w:sz w:val="24"/>
        </w:rPr>
        <w:t xml:space="preserve">на участие </w:t>
      </w:r>
      <w:r w:rsidRPr="00BF7BC3">
        <w:rPr>
          <w:rFonts w:ascii="Times New Roman" w:eastAsia="Times New Roman" w:hAnsi="Times New Roman" w:cs="Times New Roman"/>
          <w:sz w:val="24"/>
        </w:rPr>
        <w:t>в Отборе».</w:t>
      </w:r>
    </w:p>
    <w:p w14:paraId="19A97EBA" w14:textId="349ECB38" w:rsidR="00470106" w:rsidRPr="00BF7BC3" w:rsidRDefault="000F436A" w:rsidP="00470106">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1.</w:t>
      </w:r>
      <w:r w:rsidR="00B64C3E" w:rsidRPr="00BF7BC3">
        <w:rPr>
          <w:rFonts w:ascii="Times New Roman" w:eastAsia="Times New Roman" w:hAnsi="Times New Roman" w:cs="Times New Roman"/>
          <w:sz w:val="24"/>
        </w:rPr>
        <w:t>3</w:t>
      </w:r>
      <w:r w:rsidRPr="00BF7BC3">
        <w:rPr>
          <w:rFonts w:ascii="Times New Roman" w:eastAsia="Times New Roman" w:hAnsi="Times New Roman" w:cs="Times New Roman"/>
          <w:sz w:val="24"/>
        </w:rPr>
        <w:t xml:space="preserve">. </w:t>
      </w:r>
      <w:r w:rsidR="0081618E" w:rsidRPr="00BF7BC3">
        <w:rPr>
          <w:rFonts w:ascii="Times New Roman" w:eastAsia="Times New Roman" w:hAnsi="Times New Roman" w:cs="Times New Roman"/>
          <w:sz w:val="24"/>
        </w:rPr>
        <w:t>П</w:t>
      </w:r>
      <w:r w:rsidR="00470106" w:rsidRPr="00BF7BC3">
        <w:rPr>
          <w:rFonts w:ascii="Times New Roman" w:eastAsia="Times New Roman" w:hAnsi="Times New Roman" w:cs="Times New Roman"/>
          <w:sz w:val="24"/>
        </w:rPr>
        <w:t xml:space="preserve">ункт 1.8 Положения </w:t>
      </w:r>
      <w:r w:rsidR="00723E95" w:rsidRPr="00BF7BC3">
        <w:rPr>
          <w:rFonts w:ascii="Times New Roman" w:eastAsia="Times New Roman" w:hAnsi="Times New Roman" w:cs="Times New Roman"/>
          <w:sz w:val="24"/>
        </w:rPr>
        <w:t xml:space="preserve">1 </w:t>
      </w:r>
      <w:r w:rsidR="0081618E" w:rsidRPr="00BF7BC3">
        <w:rPr>
          <w:rFonts w:ascii="Times New Roman" w:eastAsia="Times New Roman" w:hAnsi="Times New Roman" w:cs="Times New Roman"/>
          <w:sz w:val="24"/>
        </w:rPr>
        <w:t>изложить в следующей редакции</w:t>
      </w:r>
      <w:r w:rsidR="00470106" w:rsidRPr="00BF7BC3">
        <w:rPr>
          <w:rFonts w:ascii="Times New Roman" w:eastAsia="Times New Roman" w:hAnsi="Times New Roman" w:cs="Times New Roman"/>
          <w:sz w:val="24"/>
        </w:rPr>
        <w:t>:</w:t>
      </w:r>
    </w:p>
    <w:p w14:paraId="536EC97D" w14:textId="2416B0D7" w:rsidR="00470106" w:rsidRPr="00BF7BC3" w:rsidRDefault="00470106" w:rsidP="00470106">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w:t>
      </w:r>
      <w:r w:rsidR="0081618E" w:rsidRPr="00BF7BC3">
        <w:rPr>
          <w:rFonts w:ascii="Times New Roman" w:eastAsia="Times New Roman" w:hAnsi="Times New Roman" w:cs="Times New Roman"/>
          <w:sz w:val="24"/>
        </w:rPr>
        <w:t>1.8.</w:t>
      </w:r>
      <w:r w:rsidR="004E68C9" w:rsidRPr="00BF7BC3">
        <w:rPr>
          <w:rFonts w:ascii="Times New Roman" w:eastAsia="Times New Roman" w:hAnsi="Times New Roman" w:cs="Times New Roman"/>
          <w:sz w:val="24"/>
        </w:rPr>
        <w:t xml:space="preserve"> Форма заявки</w:t>
      </w:r>
      <w:r w:rsidR="006F0D33" w:rsidRPr="00BF7BC3">
        <w:rPr>
          <w:rFonts w:ascii="Times New Roman" w:eastAsia="Times New Roman" w:hAnsi="Times New Roman" w:cs="Times New Roman"/>
          <w:sz w:val="24"/>
        </w:rPr>
        <w:t xml:space="preserve"> на участие в Отборе</w:t>
      </w:r>
      <w:r w:rsidR="004E68C9" w:rsidRPr="00BF7BC3">
        <w:rPr>
          <w:rFonts w:ascii="Times New Roman" w:eastAsia="Times New Roman" w:hAnsi="Times New Roman" w:cs="Times New Roman"/>
          <w:sz w:val="24"/>
        </w:rPr>
        <w:t xml:space="preserve"> </w:t>
      </w:r>
      <w:r w:rsidR="003C6CDC" w:rsidRPr="00BF7BC3">
        <w:rPr>
          <w:rFonts w:ascii="Times New Roman" w:eastAsia="Times New Roman" w:hAnsi="Times New Roman" w:cs="Times New Roman"/>
          <w:sz w:val="24"/>
        </w:rPr>
        <w:t xml:space="preserve">(далее – заявка) </w:t>
      </w:r>
      <w:r w:rsidR="004E68C9" w:rsidRPr="00BF7BC3">
        <w:rPr>
          <w:rFonts w:ascii="Times New Roman" w:eastAsia="Times New Roman" w:hAnsi="Times New Roman" w:cs="Times New Roman"/>
          <w:sz w:val="24"/>
        </w:rPr>
        <w:t xml:space="preserve">и перечень документов, прилагаемых к заявке, </w:t>
      </w:r>
      <w:r w:rsidR="003E0E69" w:rsidRPr="00BF7BC3">
        <w:rPr>
          <w:rFonts w:ascii="Times New Roman" w:eastAsia="Times New Roman" w:hAnsi="Times New Roman" w:cs="Times New Roman"/>
          <w:sz w:val="24"/>
        </w:rPr>
        <w:t xml:space="preserve">требования к их оформлению, </w:t>
      </w:r>
      <w:r w:rsidR="004E68C9" w:rsidRPr="00BF7BC3">
        <w:rPr>
          <w:rFonts w:ascii="Times New Roman" w:eastAsia="Times New Roman" w:hAnsi="Times New Roman" w:cs="Times New Roman"/>
          <w:sz w:val="24"/>
        </w:rPr>
        <w:t xml:space="preserve">критерии отбора кандидатов на получение премии, </w:t>
      </w:r>
      <w:r w:rsidR="003E0E69" w:rsidRPr="00BF7BC3">
        <w:rPr>
          <w:rFonts w:ascii="Times New Roman" w:eastAsia="Times New Roman" w:hAnsi="Times New Roman" w:cs="Times New Roman"/>
          <w:sz w:val="24"/>
        </w:rPr>
        <w:t xml:space="preserve">а также </w:t>
      </w:r>
      <w:r w:rsidR="004E68C9" w:rsidRPr="00BF7BC3">
        <w:rPr>
          <w:rFonts w:ascii="Times New Roman" w:eastAsia="Times New Roman" w:hAnsi="Times New Roman" w:cs="Times New Roman"/>
          <w:sz w:val="24"/>
        </w:rPr>
        <w:t xml:space="preserve">критерии определения победителей Отбора, включая минимальное </w:t>
      </w:r>
      <w:r w:rsidR="00520396" w:rsidRPr="00BF7BC3">
        <w:rPr>
          <w:rFonts w:ascii="Times New Roman" w:eastAsia="Times New Roman" w:hAnsi="Times New Roman" w:cs="Times New Roman"/>
          <w:sz w:val="24"/>
        </w:rPr>
        <w:br/>
      </w:r>
      <w:r w:rsidR="004E68C9" w:rsidRPr="00BF7BC3">
        <w:rPr>
          <w:rFonts w:ascii="Times New Roman" w:eastAsia="Times New Roman" w:hAnsi="Times New Roman" w:cs="Times New Roman"/>
          <w:sz w:val="24"/>
        </w:rPr>
        <w:t xml:space="preserve">и максимальное количество баллов по каждому критерию по каждой номинации, </w:t>
      </w:r>
      <w:r w:rsidR="003C6CDC" w:rsidRPr="00BF7BC3">
        <w:rPr>
          <w:rFonts w:ascii="Times New Roman" w:eastAsia="Times New Roman" w:hAnsi="Times New Roman" w:cs="Times New Roman"/>
          <w:sz w:val="24"/>
        </w:rPr>
        <w:t xml:space="preserve">утверждаются </w:t>
      </w:r>
      <w:r w:rsidR="004E68C9" w:rsidRPr="00BF7BC3">
        <w:rPr>
          <w:rFonts w:ascii="Times New Roman" w:eastAsia="Times New Roman" w:hAnsi="Times New Roman" w:cs="Times New Roman"/>
          <w:sz w:val="24"/>
        </w:rPr>
        <w:t>Комитетом</w:t>
      </w:r>
      <w:r w:rsidR="00F21453" w:rsidRPr="00BF7BC3">
        <w:rPr>
          <w:rFonts w:ascii="Times New Roman" w:eastAsia="Times New Roman" w:hAnsi="Times New Roman" w:cs="Times New Roman"/>
          <w:sz w:val="24"/>
        </w:rPr>
        <w:t>.</w:t>
      </w:r>
      <w:r w:rsidR="004E68C9" w:rsidRPr="00BF7BC3">
        <w:rPr>
          <w:rFonts w:ascii="Times New Roman" w:eastAsia="Times New Roman" w:hAnsi="Times New Roman" w:cs="Times New Roman"/>
          <w:sz w:val="24"/>
        </w:rPr>
        <w:t>».</w:t>
      </w:r>
      <w:r w:rsidR="0081618E" w:rsidRPr="00BF7BC3">
        <w:rPr>
          <w:rFonts w:ascii="Times New Roman" w:eastAsia="Times New Roman" w:hAnsi="Times New Roman" w:cs="Times New Roman"/>
          <w:sz w:val="24"/>
        </w:rPr>
        <w:t xml:space="preserve"> </w:t>
      </w:r>
    </w:p>
    <w:p w14:paraId="3050BBCF" w14:textId="28A234C4" w:rsidR="000F436A" w:rsidRPr="00BF7BC3" w:rsidRDefault="00A15B82" w:rsidP="00FC1329">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1.4. Пункт</w:t>
      </w:r>
      <w:r w:rsidR="00596AEC">
        <w:rPr>
          <w:rFonts w:ascii="Times New Roman" w:eastAsia="Times New Roman" w:hAnsi="Times New Roman" w:cs="Times New Roman"/>
          <w:sz w:val="24"/>
        </w:rPr>
        <w:t>ы</w:t>
      </w:r>
      <w:r>
        <w:rPr>
          <w:rFonts w:ascii="Times New Roman" w:eastAsia="Times New Roman" w:hAnsi="Times New Roman" w:cs="Times New Roman"/>
          <w:sz w:val="24"/>
        </w:rPr>
        <w:t xml:space="preserve"> 2.1 – 2.1.2 </w:t>
      </w:r>
      <w:r w:rsidR="0081618E" w:rsidRPr="00BF7BC3">
        <w:rPr>
          <w:rFonts w:ascii="Times New Roman" w:eastAsia="Times New Roman" w:hAnsi="Times New Roman" w:cs="Times New Roman"/>
          <w:sz w:val="24"/>
        </w:rPr>
        <w:t>Положения 1 изложить в следующей редакции</w:t>
      </w:r>
      <w:r w:rsidR="00FF21FF" w:rsidRPr="00BF7BC3">
        <w:rPr>
          <w:rFonts w:ascii="Times New Roman" w:eastAsia="Times New Roman" w:hAnsi="Times New Roman" w:cs="Times New Roman"/>
          <w:sz w:val="24"/>
        </w:rPr>
        <w:t>:</w:t>
      </w:r>
    </w:p>
    <w:p w14:paraId="0748D91F" w14:textId="79D0631F" w:rsidR="0081618E" w:rsidRPr="00BF7BC3" w:rsidRDefault="00B64C3E" w:rsidP="00FA4A47">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w:t>
      </w:r>
      <w:r w:rsidR="003C6CDC" w:rsidRPr="00BF7BC3">
        <w:rPr>
          <w:rFonts w:ascii="Times New Roman" w:eastAsia="Times New Roman" w:hAnsi="Times New Roman" w:cs="Times New Roman"/>
          <w:sz w:val="24"/>
        </w:rPr>
        <w:t>2.1. Лица, соответствующие требованиям</w:t>
      </w:r>
      <w:r w:rsidR="00F63B70" w:rsidRPr="00BF7BC3">
        <w:rPr>
          <w:rFonts w:ascii="Times New Roman" w:eastAsia="Times New Roman" w:hAnsi="Times New Roman" w:cs="Times New Roman"/>
          <w:sz w:val="24"/>
        </w:rPr>
        <w:t>, предусмотренным пункт</w:t>
      </w:r>
      <w:r w:rsidRPr="00BF7BC3">
        <w:rPr>
          <w:rFonts w:ascii="Times New Roman" w:eastAsia="Times New Roman" w:hAnsi="Times New Roman" w:cs="Times New Roman"/>
          <w:sz w:val="24"/>
        </w:rPr>
        <w:t>ом</w:t>
      </w:r>
      <w:r w:rsidR="00F63B70" w:rsidRPr="00BF7BC3">
        <w:rPr>
          <w:rFonts w:ascii="Times New Roman" w:eastAsia="Times New Roman" w:hAnsi="Times New Roman" w:cs="Times New Roman"/>
          <w:sz w:val="24"/>
        </w:rPr>
        <w:t xml:space="preserve"> 1.1</w:t>
      </w:r>
      <w:r w:rsidRPr="00BF7BC3">
        <w:rPr>
          <w:rFonts w:ascii="Times New Roman" w:eastAsia="Times New Roman" w:hAnsi="Times New Roman" w:cs="Times New Roman"/>
          <w:sz w:val="24"/>
        </w:rPr>
        <w:t xml:space="preserve"> настоящего Положения</w:t>
      </w:r>
      <w:r w:rsidR="00F63B70" w:rsidRPr="00BF7BC3">
        <w:rPr>
          <w:rFonts w:ascii="Times New Roman" w:eastAsia="Times New Roman" w:hAnsi="Times New Roman" w:cs="Times New Roman"/>
          <w:sz w:val="24"/>
        </w:rPr>
        <w:t>,</w:t>
      </w:r>
      <w:r w:rsidRPr="00BF7BC3">
        <w:rPr>
          <w:rFonts w:ascii="Times New Roman" w:eastAsia="Times New Roman" w:hAnsi="Times New Roman" w:cs="Times New Roman"/>
          <w:sz w:val="24"/>
        </w:rPr>
        <w:t xml:space="preserve"> а также пункту </w:t>
      </w:r>
      <w:r w:rsidR="00F63B70" w:rsidRPr="00BF7BC3">
        <w:rPr>
          <w:rFonts w:ascii="Times New Roman" w:eastAsia="Times New Roman" w:hAnsi="Times New Roman" w:cs="Times New Roman"/>
          <w:sz w:val="24"/>
        </w:rPr>
        <w:t>1.4</w:t>
      </w:r>
      <w:r w:rsidRPr="00BF7BC3">
        <w:rPr>
          <w:rFonts w:ascii="Times New Roman" w:eastAsia="Times New Roman" w:hAnsi="Times New Roman" w:cs="Times New Roman"/>
          <w:sz w:val="24"/>
        </w:rPr>
        <w:t xml:space="preserve"> либо</w:t>
      </w:r>
      <w:r w:rsidR="00F63B70" w:rsidRPr="00BF7BC3">
        <w:rPr>
          <w:rFonts w:ascii="Times New Roman" w:eastAsia="Times New Roman" w:hAnsi="Times New Roman" w:cs="Times New Roman"/>
          <w:sz w:val="24"/>
        </w:rPr>
        <w:t xml:space="preserve"> 1.5</w:t>
      </w:r>
      <w:r w:rsidR="003C6CDC" w:rsidRPr="00BF7BC3">
        <w:rPr>
          <w:rFonts w:ascii="Times New Roman" w:eastAsia="Times New Roman" w:hAnsi="Times New Roman" w:cs="Times New Roman"/>
          <w:sz w:val="24"/>
        </w:rPr>
        <w:t xml:space="preserve"> </w:t>
      </w:r>
      <w:r w:rsidRPr="00BF7BC3">
        <w:rPr>
          <w:rFonts w:ascii="Times New Roman" w:eastAsia="Times New Roman" w:hAnsi="Times New Roman" w:cs="Times New Roman"/>
          <w:sz w:val="24"/>
        </w:rPr>
        <w:t xml:space="preserve">настоящего Положения (в зависимости от номинации), вправе осуществлять подачу заявок в период приема заявок – в ноябре текущего года. Прием заявок </w:t>
      </w:r>
      <w:r w:rsidR="00947A05" w:rsidRPr="00BF7BC3">
        <w:rPr>
          <w:rFonts w:ascii="Times New Roman" w:eastAsia="Times New Roman" w:hAnsi="Times New Roman" w:cs="Times New Roman"/>
          <w:sz w:val="24"/>
        </w:rPr>
        <w:t>ведется</w:t>
      </w:r>
      <w:r w:rsidRPr="00BF7BC3">
        <w:rPr>
          <w:rFonts w:ascii="Times New Roman" w:eastAsia="Times New Roman" w:hAnsi="Times New Roman" w:cs="Times New Roman"/>
          <w:sz w:val="24"/>
        </w:rPr>
        <w:t xml:space="preserve"> Комитетом </w:t>
      </w:r>
      <w:r w:rsidR="00B51EE0" w:rsidRPr="00BF7BC3">
        <w:rPr>
          <w:rFonts w:ascii="Times New Roman" w:eastAsia="Times New Roman" w:hAnsi="Times New Roman" w:cs="Times New Roman"/>
          <w:sz w:val="24"/>
        </w:rPr>
        <w:t>п</w:t>
      </w:r>
      <w:r w:rsidR="00FA4A47" w:rsidRPr="00BF7BC3">
        <w:rPr>
          <w:rFonts w:ascii="Times New Roman" w:eastAsia="Times New Roman" w:hAnsi="Times New Roman" w:cs="Times New Roman"/>
          <w:sz w:val="24"/>
        </w:rPr>
        <w:t xml:space="preserve">осредством портала «Государственные и </w:t>
      </w:r>
      <w:r w:rsidR="00A15B82">
        <w:rPr>
          <w:rFonts w:ascii="Times New Roman" w:eastAsia="Times New Roman" w:hAnsi="Times New Roman" w:cs="Times New Roman"/>
          <w:sz w:val="24"/>
        </w:rPr>
        <w:t xml:space="preserve">муниципальные услуги (функции) </w:t>
      </w:r>
      <w:r w:rsidR="00FA4A47" w:rsidRPr="00BF7BC3">
        <w:rPr>
          <w:rFonts w:ascii="Times New Roman" w:eastAsia="Times New Roman" w:hAnsi="Times New Roman" w:cs="Times New Roman"/>
          <w:sz w:val="24"/>
        </w:rPr>
        <w:t>в Санкт-Петербурге» (gu.spb.ru) (далее – Портал)</w:t>
      </w:r>
      <w:r w:rsidR="00947A05" w:rsidRPr="00BF7BC3">
        <w:rPr>
          <w:rFonts w:ascii="Times New Roman" w:eastAsia="Times New Roman" w:hAnsi="Times New Roman" w:cs="Times New Roman"/>
          <w:sz w:val="24"/>
        </w:rPr>
        <w:t>.</w:t>
      </w:r>
      <w:r w:rsidR="00700B41" w:rsidRPr="00BF7BC3">
        <w:rPr>
          <w:rFonts w:ascii="Times New Roman" w:eastAsia="Times New Roman" w:hAnsi="Times New Roman" w:cs="Times New Roman"/>
          <w:sz w:val="24"/>
        </w:rPr>
        <w:t xml:space="preserve"> Одно лицо вправе подать не более одной заявки по каждой номинации.</w:t>
      </w:r>
      <w:r w:rsidR="00FA4A47" w:rsidRPr="00BF7BC3">
        <w:rPr>
          <w:rFonts w:ascii="Times New Roman" w:eastAsia="Times New Roman" w:hAnsi="Times New Roman" w:cs="Times New Roman"/>
          <w:sz w:val="24"/>
        </w:rPr>
        <w:t xml:space="preserve"> </w:t>
      </w:r>
      <w:r w:rsidR="00B51EE0" w:rsidRPr="00BF7BC3">
        <w:rPr>
          <w:rFonts w:ascii="Times New Roman" w:eastAsia="Times New Roman" w:hAnsi="Times New Roman" w:cs="Times New Roman"/>
          <w:sz w:val="24"/>
        </w:rPr>
        <w:t>Посредством Портала (в</w:t>
      </w:r>
      <w:r w:rsidR="00FA4A47" w:rsidRPr="00BF7BC3">
        <w:rPr>
          <w:rFonts w:ascii="Times New Roman" w:eastAsia="Times New Roman" w:hAnsi="Times New Roman" w:cs="Times New Roman"/>
          <w:sz w:val="24"/>
        </w:rPr>
        <w:t xml:space="preserve"> личном кабинете гражданина, подавшего заявку</w:t>
      </w:r>
      <w:r w:rsidR="00B51EE0" w:rsidRPr="00BF7BC3">
        <w:rPr>
          <w:rFonts w:ascii="Times New Roman" w:eastAsia="Times New Roman" w:hAnsi="Times New Roman" w:cs="Times New Roman"/>
          <w:sz w:val="24"/>
        </w:rPr>
        <w:t>)</w:t>
      </w:r>
      <w:r w:rsidR="00FA4A47" w:rsidRPr="00BF7BC3">
        <w:rPr>
          <w:rFonts w:ascii="Times New Roman" w:eastAsia="Times New Roman" w:hAnsi="Times New Roman" w:cs="Times New Roman"/>
          <w:sz w:val="24"/>
        </w:rPr>
        <w:t xml:space="preserve"> обеспечивается информирование гражданина о ходе рассмотрения</w:t>
      </w:r>
      <w:r w:rsidR="00B51EE0" w:rsidRPr="00BF7BC3">
        <w:rPr>
          <w:rFonts w:ascii="Times New Roman" w:eastAsia="Times New Roman" w:hAnsi="Times New Roman" w:cs="Times New Roman"/>
          <w:sz w:val="24"/>
        </w:rPr>
        <w:t xml:space="preserve"> заявки</w:t>
      </w:r>
      <w:r w:rsidR="00FA4A47" w:rsidRPr="00BF7BC3">
        <w:rPr>
          <w:rFonts w:ascii="Times New Roman" w:eastAsia="Times New Roman" w:hAnsi="Times New Roman" w:cs="Times New Roman"/>
          <w:sz w:val="24"/>
        </w:rPr>
        <w:t xml:space="preserve">, </w:t>
      </w:r>
      <w:r w:rsidR="00A15B82">
        <w:rPr>
          <w:rFonts w:ascii="Times New Roman" w:eastAsia="Times New Roman" w:hAnsi="Times New Roman" w:cs="Times New Roman"/>
          <w:sz w:val="24"/>
        </w:rPr>
        <w:br/>
      </w:r>
      <w:r w:rsidR="00FA4A47" w:rsidRPr="00BF7BC3">
        <w:rPr>
          <w:rFonts w:ascii="Times New Roman" w:eastAsia="Times New Roman" w:hAnsi="Times New Roman" w:cs="Times New Roman"/>
          <w:sz w:val="24"/>
        </w:rPr>
        <w:t>а также о результатах Отбора</w:t>
      </w:r>
      <w:r w:rsidR="00112AC7" w:rsidRPr="00BF7BC3">
        <w:rPr>
          <w:rFonts w:ascii="Times New Roman" w:eastAsia="Times New Roman" w:hAnsi="Times New Roman" w:cs="Times New Roman"/>
          <w:sz w:val="24"/>
        </w:rPr>
        <w:t>»</w:t>
      </w:r>
      <w:r w:rsidR="00FA4A47" w:rsidRPr="00BF7BC3">
        <w:rPr>
          <w:rFonts w:ascii="Times New Roman" w:eastAsia="Times New Roman" w:hAnsi="Times New Roman" w:cs="Times New Roman"/>
          <w:sz w:val="24"/>
        </w:rPr>
        <w:t>.</w:t>
      </w:r>
    </w:p>
    <w:p w14:paraId="4505FAD8" w14:textId="56583539" w:rsidR="00112AC7" w:rsidRPr="00BF7BC3" w:rsidRDefault="00112AC7" w:rsidP="00FA4A47">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1.5. Пункты 2.2 – 2.5 Положения 1 изложить в следующей редакции:</w:t>
      </w:r>
    </w:p>
    <w:p w14:paraId="545BDFAF" w14:textId="7363CA33" w:rsidR="00320BAC" w:rsidRPr="00BF7BC3" w:rsidRDefault="00112AC7" w:rsidP="00FC1329">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w:t>
      </w:r>
      <w:r w:rsidR="00947A05" w:rsidRPr="00BF7BC3">
        <w:rPr>
          <w:rFonts w:ascii="Times New Roman" w:eastAsia="Times New Roman" w:hAnsi="Times New Roman" w:cs="Times New Roman"/>
          <w:sz w:val="24"/>
        </w:rPr>
        <w:t xml:space="preserve">2.2. Рассмотрение заявок осуществляется в два этапа. </w:t>
      </w:r>
    </w:p>
    <w:p w14:paraId="003CB4F4" w14:textId="7BABF835" w:rsidR="00947A05" w:rsidRPr="00BF7BC3" w:rsidRDefault="00437FB0" w:rsidP="00FC1329">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2.3. </w:t>
      </w:r>
      <w:r w:rsidR="00947A05" w:rsidRPr="00BF7BC3">
        <w:rPr>
          <w:rFonts w:ascii="Times New Roman" w:eastAsia="Times New Roman" w:hAnsi="Times New Roman" w:cs="Times New Roman"/>
          <w:sz w:val="24"/>
        </w:rPr>
        <w:t xml:space="preserve">Первый этап – отборочный. На данном этапе Комитет осуществляет отбор заявок </w:t>
      </w:r>
      <w:r w:rsidR="00520396" w:rsidRPr="00BF7BC3">
        <w:rPr>
          <w:rFonts w:ascii="Times New Roman" w:eastAsia="Times New Roman" w:hAnsi="Times New Roman" w:cs="Times New Roman"/>
          <w:sz w:val="24"/>
        </w:rPr>
        <w:br/>
      </w:r>
      <w:r w:rsidR="00947A05" w:rsidRPr="00BF7BC3">
        <w:rPr>
          <w:rFonts w:ascii="Times New Roman" w:eastAsia="Times New Roman" w:hAnsi="Times New Roman" w:cs="Times New Roman"/>
          <w:sz w:val="24"/>
        </w:rPr>
        <w:t>на соответствие критериям отбора кандидатов на получение премии.</w:t>
      </w:r>
      <w:r w:rsidR="00320BAC" w:rsidRPr="00BF7BC3">
        <w:rPr>
          <w:rFonts w:ascii="Times New Roman" w:eastAsia="Times New Roman" w:hAnsi="Times New Roman" w:cs="Times New Roman"/>
          <w:sz w:val="24"/>
        </w:rPr>
        <w:t xml:space="preserve"> </w:t>
      </w:r>
    </w:p>
    <w:p w14:paraId="48FD40E0" w14:textId="735BAD16" w:rsidR="00320BAC" w:rsidRPr="00BF7BC3" w:rsidRDefault="00320BAC" w:rsidP="00FC1329">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По результатам отбора заявок Комитет</w:t>
      </w:r>
      <w:r w:rsidR="003E77C5" w:rsidRPr="00BF7BC3">
        <w:rPr>
          <w:rFonts w:ascii="Times New Roman" w:eastAsia="Times New Roman" w:hAnsi="Times New Roman" w:cs="Times New Roman"/>
          <w:sz w:val="24"/>
        </w:rPr>
        <w:t xml:space="preserve"> </w:t>
      </w:r>
      <w:r w:rsidR="00AF3652" w:rsidRPr="00BF7BC3">
        <w:rPr>
          <w:rFonts w:ascii="Times New Roman" w:eastAsia="Times New Roman" w:hAnsi="Times New Roman" w:cs="Times New Roman"/>
          <w:sz w:val="24"/>
        </w:rPr>
        <w:t xml:space="preserve">формирует перечень </w:t>
      </w:r>
      <w:r w:rsidRPr="00BF7BC3">
        <w:rPr>
          <w:rFonts w:ascii="Times New Roman" w:eastAsia="Times New Roman" w:hAnsi="Times New Roman" w:cs="Times New Roman"/>
          <w:sz w:val="24"/>
        </w:rPr>
        <w:t>заяв</w:t>
      </w:r>
      <w:r w:rsidR="00AF3652" w:rsidRPr="00BF7BC3">
        <w:rPr>
          <w:rFonts w:ascii="Times New Roman" w:eastAsia="Times New Roman" w:hAnsi="Times New Roman" w:cs="Times New Roman"/>
          <w:sz w:val="24"/>
        </w:rPr>
        <w:t>ок</w:t>
      </w:r>
      <w:r w:rsidRPr="00BF7BC3">
        <w:rPr>
          <w:rFonts w:ascii="Times New Roman" w:eastAsia="Times New Roman" w:hAnsi="Times New Roman" w:cs="Times New Roman"/>
          <w:sz w:val="24"/>
        </w:rPr>
        <w:t>, прошедши</w:t>
      </w:r>
      <w:r w:rsidR="00AF3652" w:rsidRPr="00BF7BC3">
        <w:rPr>
          <w:rFonts w:ascii="Times New Roman" w:eastAsia="Times New Roman" w:hAnsi="Times New Roman" w:cs="Times New Roman"/>
          <w:sz w:val="24"/>
        </w:rPr>
        <w:t>х</w:t>
      </w:r>
      <w:r w:rsidRPr="00BF7BC3">
        <w:rPr>
          <w:rFonts w:ascii="Times New Roman" w:eastAsia="Times New Roman" w:hAnsi="Times New Roman" w:cs="Times New Roman"/>
          <w:sz w:val="24"/>
        </w:rPr>
        <w:t xml:space="preserve"> отборочный этап и </w:t>
      </w:r>
      <w:r w:rsidR="00AF3652" w:rsidRPr="00BF7BC3">
        <w:rPr>
          <w:rFonts w:ascii="Times New Roman" w:eastAsia="Times New Roman" w:hAnsi="Times New Roman" w:cs="Times New Roman"/>
          <w:sz w:val="24"/>
        </w:rPr>
        <w:t>подлежащих</w:t>
      </w:r>
      <w:r w:rsidRPr="00BF7BC3">
        <w:rPr>
          <w:rFonts w:ascii="Times New Roman" w:eastAsia="Times New Roman" w:hAnsi="Times New Roman" w:cs="Times New Roman"/>
          <w:sz w:val="24"/>
        </w:rPr>
        <w:t xml:space="preserve"> </w:t>
      </w:r>
      <w:r w:rsidR="00437FB0" w:rsidRPr="00BF7BC3">
        <w:rPr>
          <w:rFonts w:ascii="Times New Roman" w:eastAsia="Times New Roman" w:hAnsi="Times New Roman" w:cs="Times New Roman"/>
          <w:sz w:val="24"/>
        </w:rPr>
        <w:t>передаче</w:t>
      </w:r>
      <w:r w:rsidR="003E77C5" w:rsidRPr="00BF7BC3">
        <w:rPr>
          <w:rFonts w:ascii="Times New Roman" w:eastAsia="Times New Roman" w:hAnsi="Times New Roman" w:cs="Times New Roman"/>
          <w:sz w:val="24"/>
        </w:rPr>
        <w:t xml:space="preserve"> </w:t>
      </w:r>
      <w:r w:rsidRPr="00BF7BC3">
        <w:rPr>
          <w:rFonts w:ascii="Times New Roman" w:eastAsia="Times New Roman" w:hAnsi="Times New Roman" w:cs="Times New Roman"/>
          <w:sz w:val="24"/>
        </w:rPr>
        <w:t>в Комиссию</w:t>
      </w:r>
      <w:r w:rsidR="003E0E69" w:rsidRPr="00BF7BC3">
        <w:rPr>
          <w:rFonts w:ascii="Times New Roman" w:eastAsia="Times New Roman" w:hAnsi="Times New Roman" w:cs="Times New Roman"/>
          <w:sz w:val="24"/>
        </w:rPr>
        <w:t xml:space="preserve"> (далее – заявки номинантов)</w:t>
      </w:r>
      <w:r w:rsidRPr="00BF7BC3">
        <w:rPr>
          <w:rFonts w:ascii="Times New Roman" w:eastAsia="Times New Roman" w:hAnsi="Times New Roman" w:cs="Times New Roman"/>
          <w:sz w:val="24"/>
        </w:rPr>
        <w:t>. Указанн</w:t>
      </w:r>
      <w:r w:rsidR="00AF3652" w:rsidRPr="00BF7BC3">
        <w:rPr>
          <w:rFonts w:ascii="Times New Roman" w:eastAsia="Times New Roman" w:hAnsi="Times New Roman" w:cs="Times New Roman"/>
          <w:sz w:val="24"/>
        </w:rPr>
        <w:t>ый</w:t>
      </w:r>
      <w:r w:rsidRPr="00BF7BC3">
        <w:rPr>
          <w:rFonts w:ascii="Times New Roman" w:eastAsia="Times New Roman" w:hAnsi="Times New Roman" w:cs="Times New Roman"/>
          <w:sz w:val="24"/>
        </w:rPr>
        <w:t xml:space="preserve"> </w:t>
      </w:r>
      <w:r w:rsidR="00AF3652" w:rsidRPr="00BF7BC3">
        <w:rPr>
          <w:rFonts w:ascii="Times New Roman" w:eastAsia="Times New Roman" w:hAnsi="Times New Roman" w:cs="Times New Roman"/>
          <w:sz w:val="24"/>
        </w:rPr>
        <w:t xml:space="preserve">перечень </w:t>
      </w:r>
      <w:r w:rsidRPr="00BF7BC3">
        <w:rPr>
          <w:rFonts w:ascii="Times New Roman" w:eastAsia="Times New Roman" w:hAnsi="Times New Roman" w:cs="Times New Roman"/>
          <w:sz w:val="24"/>
        </w:rPr>
        <w:t xml:space="preserve">размещается на </w:t>
      </w:r>
      <w:r w:rsidR="00FC3600" w:rsidRPr="00BF7BC3">
        <w:rPr>
          <w:rFonts w:ascii="Times New Roman" w:eastAsia="Times New Roman" w:hAnsi="Times New Roman" w:cs="Times New Roman"/>
          <w:sz w:val="24"/>
        </w:rPr>
        <w:t xml:space="preserve">официальном сайте </w:t>
      </w:r>
      <w:r w:rsidRPr="00BF7BC3">
        <w:rPr>
          <w:rFonts w:ascii="Times New Roman" w:eastAsia="Times New Roman" w:hAnsi="Times New Roman" w:cs="Times New Roman"/>
          <w:sz w:val="24"/>
        </w:rPr>
        <w:t xml:space="preserve">Комитета в информационно-телекоммуникационной сети </w:t>
      </w:r>
      <w:r w:rsidRPr="00BF7BC3">
        <w:rPr>
          <w:rFonts w:ascii="Times New Roman" w:eastAsia="Times New Roman" w:hAnsi="Times New Roman" w:cs="Times New Roman"/>
          <w:sz w:val="24"/>
        </w:rPr>
        <w:lastRenderedPageBreak/>
        <w:t>«Интернет» для сведения участников Отбора</w:t>
      </w:r>
      <w:r w:rsidR="00437FB0" w:rsidRPr="00BF7BC3">
        <w:rPr>
          <w:rFonts w:ascii="Times New Roman" w:eastAsia="Times New Roman" w:hAnsi="Times New Roman" w:cs="Times New Roman"/>
          <w:sz w:val="24"/>
        </w:rPr>
        <w:t>, а заявки</w:t>
      </w:r>
      <w:r w:rsidR="003E0E69" w:rsidRPr="00BF7BC3">
        <w:rPr>
          <w:rFonts w:ascii="Times New Roman" w:eastAsia="Times New Roman" w:hAnsi="Times New Roman" w:cs="Times New Roman"/>
          <w:sz w:val="24"/>
        </w:rPr>
        <w:t xml:space="preserve"> номинантов</w:t>
      </w:r>
      <w:r w:rsidR="00437FB0" w:rsidRPr="00BF7BC3">
        <w:rPr>
          <w:rFonts w:ascii="Times New Roman" w:eastAsia="Times New Roman" w:hAnsi="Times New Roman" w:cs="Times New Roman"/>
          <w:sz w:val="24"/>
        </w:rPr>
        <w:t xml:space="preserve"> передаются в Комиссию</w:t>
      </w:r>
      <w:r w:rsidRPr="00BF7BC3">
        <w:rPr>
          <w:rFonts w:ascii="Times New Roman" w:eastAsia="Times New Roman" w:hAnsi="Times New Roman" w:cs="Times New Roman"/>
          <w:sz w:val="24"/>
        </w:rPr>
        <w:t xml:space="preserve"> </w:t>
      </w:r>
      <w:r w:rsidR="00AF3652" w:rsidRPr="00BF7BC3">
        <w:rPr>
          <w:rFonts w:ascii="Times New Roman" w:eastAsia="Times New Roman" w:hAnsi="Times New Roman" w:cs="Times New Roman"/>
          <w:sz w:val="24"/>
        </w:rPr>
        <w:br/>
      </w:r>
      <w:r w:rsidRPr="00BF7BC3">
        <w:rPr>
          <w:rFonts w:ascii="Times New Roman" w:eastAsia="Times New Roman" w:hAnsi="Times New Roman" w:cs="Times New Roman"/>
          <w:sz w:val="24"/>
        </w:rPr>
        <w:t xml:space="preserve">не позднее </w:t>
      </w:r>
      <w:r w:rsidR="003E77C5" w:rsidRPr="00BF7BC3">
        <w:rPr>
          <w:rFonts w:ascii="Times New Roman" w:eastAsia="Times New Roman" w:hAnsi="Times New Roman" w:cs="Times New Roman"/>
          <w:sz w:val="24"/>
        </w:rPr>
        <w:t>20 декабря текущего года</w:t>
      </w:r>
      <w:r w:rsidRPr="00BF7BC3">
        <w:rPr>
          <w:rFonts w:ascii="Times New Roman" w:eastAsia="Times New Roman" w:hAnsi="Times New Roman" w:cs="Times New Roman"/>
          <w:sz w:val="24"/>
        </w:rPr>
        <w:t>.</w:t>
      </w:r>
      <w:r w:rsidR="00437FB0" w:rsidRPr="00BF7BC3">
        <w:rPr>
          <w:rFonts w:ascii="Times New Roman" w:eastAsia="Times New Roman" w:hAnsi="Times New Roman" w:cs="Times New Roman"/>
          <w:sz w:val="24"/>
        </w:rPr>
        <w:t xml:space="preserve"> </w:t>
      </w:r>
    </w:p>
    <w:p w14:paraId="7AB7043F" w14:textId="1A5F2CD6" w:rsidR="003E0E69" w:rsidRPr="00BF7BC3" w:rsidRDefault="00437FB0" w:rsidP="00FC1329">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2.4. Второй этап – финальный. На втором этапе секретарь Комиссии не позднее 3 рабочих дней после направления Комитетом заявок номинантов в Комиссию распределяет указанные заявки между членами Комиссии таким образом, чтобы каждая заявка номинанта была рассмотрена более чем </w:t>
      </w:r>
      <w:r w:rsidR="00DF0407" w:rsidRPr="00BF7BC3">
        <w:rPr>
          <w:rFonts w:ascii="Times New Roman" w:eastAsia="Times New Roman" w:hAnsi="Times New Roman" w:cs="Times New Roman"/>
          <w:sz w:val="24"/>
        </w:rPr>
        <w:t>половиной</w:t>
      </w:r>
      <w:r w:rsidRPr="00BF7BC3">
        <w:rPr>
          <w:rFonts w:ascii="Times New Roman" w:eastAsia="Times New Roman" w:hAnsi="Times New Roman" w:cs="Times New Roman"/>
          <w:sz w:val="24"/>
        </w:rPr>
        <w:t xml:space="preserve"> членов Комиссии. Ч</w:t>
      </w:r>
      <w:r w:rsidR="0081618E" w:rsidRPr="00BF7BC3">
        <w:rPr>
          <w:rFonts w:ascii="Times New Roman" w:eastAsia="Times New Roman" w:hAnsi="Times New Roman" w:cs="Times New Roman"/>
          <w:sz w:val="24"/>
        </w:rPr>
        <w:t xml:space="preserve">лены Комиссии </w:t>
      </w:r>
      <w:r w:rsidRPr="00BF7BC3">
        <w:rPr>
          <w:rFonts w:ascii="Times New Roman" w:eastAsia="Times New Roman" w:hAnsi="Times New Roman" w:cs="Times New Roman"/>
          <w:sz w:val="24"/>
        </w:rPr>
        <w:t xml:space="preserve">в течение 30 рабочих дней после </w:t>
      </w:r>
      <w:r w:rsidR="00C20528" w:rsidRPr="00BF7BC3">
        <w:rPr>
          <w:rFonts w:ascii="Times New Roman" w:eastAsia="Times New Roman" w:hAnsi="Times New Roman" w:cs="Times New Roman"/>
          <w:sz w:val="24"/>
        </w:rPr>
        <w:t xml:space="preserve">распределения заявок номинантов </w:t>
      </w:r>
      <w:r w:rsidR="0081618E" w:rsidRPr="00BF7BC3">
        <w:rPr>
          <w:rFonts w:ascii="Times New Roman" w:eastAsia="Times New Roman" w:hAnsi="Times New Roman" w:cs="Times New Roman"/>
          <w:sz w:val="24"/>
        </w:rPr>
        <w:t>независимо друг от друга осуществляют заочное рассмотрение заявок</w:t>
      </w:r>
      <w:r w:rsidRPr="00BF7BC3">
        <w:rPr>
          <w:rFonts w:ascii="Times New Roman" w:eastAsia="Times New Roman" w:hAnsi="Times New Roman" w:cs="Times New Roman"/>
          <w:sz w:val="24"/>
        </w:rPr>
        <w:t xml:space="preserve"> номинантов</w:t>
      </w:r>
      <w:r w:rsidR="0081618E" w:rsidRPr="00BF7BC3">
        <w:rPr>
          <w:rFonts w:ascii="Times New Roman" w:eastAsia="Times New Roman" w:hAnsi="Times New Roman" w:cs="Times New Roman"/>
          <w:sz w:val="24"/>
        </w:rPr>
        <w:t xml:space="preserve">, по результатам которого присваивают </w:t>
      </w:r>
      <w:r w:rsidRPr="00BF7BC3">
        <w:rPr>
          <w:rFonts w:ascii="Times New Roman" w:eastAsia="Times New Roman" w:hAnsi="Times New Roman" w:cs="Times New Roman"/>
          <w:sz w:val="24"/>
        </w:rPr>
        <w:t xml:space="preserve">каждой </w:t>
      </w:r>
      <w:r w:rsidR="0081618E" w:rsidRPr="00BF7BC3">
        <w:rPr>
          <w:rFonts w:ascii="Times New Roman" w:eastAsia="Times New Roman" w:hAnsi="Times New Roman" w:cs="Times New Roman"/>
          <w:sz w:val="24"/>
        </w:rPr>
        <w:t xml:space="preserve">заявке </w:t>
      </w:r>
      <w:r w:rsidRPr="00BF7BC3">
        <w:rPr>
          <w:rFonts w:ascii="Times New Roman" w:eastAsia="Times New Roman" w:hAnsi="Times New Roman" w:cs="Times New Roman"/>
          <w:sz w:val="24"/>
        </w:rPr>
        <w:t xml:space="preserve">номинанта </w:t>
      </w:r>
      <w:r w:rsidR="0081618E" w:rsidRPr="00BF7BC3">
        <w:rPr>
          <w:rFonts w:ascii="Times New Roman" w:eastAsia="Times New Roman" w:hAnsi="Times New Roman" w:cs="Times New Roman"/>
          <w:sz w:val="24"/>
        </w:rPr>
        <w:t xml:space="preserve">баллы согласно критериям </w:t>
      </w:r>
      <w:r w:rsidRPr="00BF7BC3">
        <w:rPr>
          <w:rFonts w:ascii="Times New Roman" w:eastAsia="Times New Roman" w:hAnsi="Times New Roman" w:cs="Times New Roman"/>
          <w:sz w:val="24"/>
        </w:rPr>
        <w:t>определения победителей О</w:t>
      </w:r>
      <w:r w:rsidR="0081618E" w:rsidRPr="00BF7BC3">
        <w:rPr>
          <w:rFonts w:ascii="Times New Roman" w:eastAsia="Times New Roman" w:hAnsi="Times New Roman" w:cs="Times New Roman"/>
          <w:sz w:val="24"/>
        </w:rPr>
        <w:t xml:space="preserve">тбора. Очное заседание Комиссии </w:t>
      </w:r>
      <w:r w:rsidR="00FF21FF" w:rsidRPr="00BF7BC3">
        <w:rPr>
          <w:rFonts w:ascii="Times New Roman" w:eastAsia="Times New Roman" w:hAnsi="Times New Roman" w:cs="Times New Roman"/>
          <w:sz w:val="24"/>
        </w:rPr>
        <w:br/>
      </w:r>
      <w:r w:rsidR="0081618E" w:rsidRPr="00BF7BC3">
        <w:rPr>
          <w:rFonts w:ascii="Times New Roman" w:eastAsia="Times New Roman" w:hAnsi="Times New Roman" w:cs="Times New Roman"/>
          <w:sz w:val="24"/>
        </w:rPr>
        <w:t xml:space="preserve">не проводится. </w:t>
      </w:r>
    </w:p>
    <w:p w14:paraId="6D9D0319" w14:textId="0311AC76" w:rsidR="000F436A" w:rsidRPr="00BF7BC3" w:rsidRDefault="0081618E" w:rsidP="00FC1329">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Результаты рассмотрения заявок </w:t>
      </w:r>
      <w:r w:rsidR="00437FB0" w:rsidRPr="00BF7BC3">
        <w:rPr>
          <w:rFonts w:ascii="Times New Roman" w:eastAsia="Times New Roman" w:hAnsi="Times New Roman" w:cs="Times New Roman"/>
          <w:sz w:val="24"/>
        </w:rPr>
        <w:t xml:space="preserve">номинантов </w:t>
      </w:r>
      <w:r w:rsidRPr="00BF7BC3">
        <w:rPr>
          <w:rFonts w:ascii="Times New Roman" w:eastAsia="Times New Roman" w:hAnsi="Times New Roman" w:cs="Times New Roman"/>
          <w:sz w:val="24"/>
        </w:rPr>
        <w:t>представляются членами Комиссии в Комитет</w:t>
      </w:r>
      <w:r w:rsidR="00C20528" w:rsidRPr="00BF7BC3">
        <w:rPr>
          <w:rFonts w:ascii="Times New Roman" w:eastAsia="Times New Roman" w:hAnsi="Times New Roman" w:cs="Times New Roman"/>
          <w:sz w:val="24"/>
        </w:rPr>
        <w:t xml:space="preserve"> до окончания срока рассмотрения</w:t>
      </w:r>
      <w:r w:rsidR="00A15B82">
        <w:rPr>
          <w:rFonts w:ascii="Times New Roman" w:eastAsia="Times New Roman" w:hAnsi="Times New Roman" w:cs="Times New Roman"/>
          <w:sz w:val="24"/>
        </w:rPr>
        <w:t>.</w:t>
      </w:r>
      <w:r w:rsidRPr="00BF7BC3">
        <w:rPr>
          <w:rFonts w:ascii="Times New Roman" w:eastAsia="Times New Roman" w:hAnsi="Times New Roman" w:cs="Times New Roman"/>
          <w:sz w:val="24"/>
        </w:rPr>
        <w:t xml:space="preserve"> </w:t>
      </w:r>
      <w:r w:rsidR="00A15B82">
        <w:rPr>
          <w:rFonts w:ascii="Times New Roman" w:eastAsia="Times New Roman" w:hAnsi="Times New Roman" w:cs="Times New Roman"/>
          <w:sz w:val="24"/>
        </w:rPr>
        <w:t>Н</w:t>
      </w:r>
      <w:r w:rsidRPr="00BF7BC3">
        <w:rPr>
          <w:rFonts w:ascii="Times New Roman" w:eastAsia="Times New Roman" w:hAnsi="Times New Roman" w:cs="Times New Roman"/>
          <w:sz w:val="24"/>
        </w:rPr>
        <w:t xml:space="preserve">а основании </w:t>
      </w:r>
      <w:r w:rsidR="00A15B82">
        <w:rPr>
          <w:rFonts w:ascii="Times New Roman" w:eastAsia="Times New Roman" w:hAnsi="Times New Roman" w:cs="Times New Roman"/>
          <w:sz w:val="24"/>
        </w:rPr>
        <w:t>представленных Комиссией результатов рассмотрения заявок</w:t>
      </w:r>
      <w:r w:rsidRPr="00BF7BC3">
        <w:rPr>
          <w:rFonts w:ascii="Times New Roman" w:eastAsia="Times New Roman" w:hAnsi="Times New Roman" w:cs="Times New Roman"/>
          <w:sz w:val="24"/>
        </w:rPr>
        <w:t xml:space="preserve"> Комитет </w:t>
      </w:r>
      <w:r w:rsidR="00C20528" w:rsidRPr="00BF7BC3">
        <w:rPr>
          <w:rFonts w:ascii="Times New Roman" w:eastAsia="Times New Roman" w:hAnsi="Times New Roman" w:cs="Times New Roman"/>
          <w:sz w:val="24"/>
        </w:rPr>
        <w:t xml:space="preserve">в течение 10 рабочих дней </w:t>
      </w:r>
      <w:r w:rsidRPr="00BF7BC3">
        <w:rPr>
          <w:rFonts w:ascii="Times New Roman" w:eastAsia="Times New Roman" w:hAnsi="Times New Roman" w:cs="Times New Roman"/>
          <w:sz w:val="24"/>
        </w:rPr>
        <w:t xml:space="preserve">составляет </w:t>
      </w:r>
      <w:r w:rsidR="00C20528" w:rsidRPr="00BF7BC3">
        <w:rPr>
          <w:rFonts w:ascii="Times New Roman" w:eastAsia="Times New Roman" w:hAnsi="Times New Roman" w:cs="Times New Roman"/>
          <w:sz w:val="24"/>
        </w:rPr>
        <w:t xml:space="preserve">проект </w:t>
      </w:r>
      <w:r w:rsidRPr="00BF7BC3">
        <w:rPr>
          <w:rFonts w:ascii="Times New Roman" w:eastAsia="Times New Roman" w:hAnsi="Times New Roman" w:cs="Times New Roman"/>
          <w:sz w:val="24"/>
        </w:rPr>
        <w:t>протокол</w:t>
      </w:r>
      <w:r w:rsidR="00C20528" w:rsidRPr="00BF7BC3">
        <w:rPr>
          <w:rFonts w:ascii="Times New Roman" w:eastAsia="Times New Roman" w:hAnsi="Times New Roman" w:cs="Times New Roman"/>
          <w:sz w:val="24"/>
        </w:rPr>
        <w:t>а</w:t>
      </w:r>
      <w:r w:rsidRPr="00BF7BC3">
        <w:rPr>
          <w:rFonts w:ascii="Times New Roman" w:eastAsia="Times New Roman" w:hAnsi="Times New Roman" w:cs="Times New Roman"/>
          <w:sz w:val="24"/>
        </w:rPr>
        <w:t xml:space="preserve"> подведения итогов Отбора</w:t>
      </w:r>
      <w:r w:rsidR="00C20528" w:rsidRPr="00BF7BC3">
        <w:rPr>
          <w:rFonts w:ascii="Times New Roman" w:eastAsia="Times New Roman" w:hAnsi="Times New Roman" w:cs="Times New Roman"/>
          <w:sz w:val="24"/>
        </w:rPr>
        <w:t>, форма которого утверждается Комитетом</w:t>
      </w:r>
      <w:r w:rsidRPr="00BF7BC3">
        <w:rPr>
          <w:rFonts w:ascii="Times New Roman" w:eastAsia="Times New Roman" w:hAnsi="Times New Roman" w:cs="Times New Roman"/>
          <w:sz w:val="24"/>
        </w:rPr>
        <w:t xml:space="preserve">. </w:t>
      </w:r>
      <w:r w:rsidR="003E0E69" w:rsidRPr="00BF7BC3">
        <w:rPr>
          <w:rFonts w:ascii="Times New Roman" w:eastAsia="Times New Roman" w:hAnsi="Times New Roman" w:cs="Times New Roman"/>
          <w:sz w:val="24"/>
        </w:rPr>
        <w:t xml:space="preserve">Победитель Отбора определяется </w:t>
      </w:r>
      <w:r w:rsidR="00A15B82">
        <w:rPr>
          <w:rFonts w:ascii="Times New Roman" w:eastAsia="Times New Roman" w:hAnsi="Times New Roman" w:cs="Times New Roman"/>
          <w:sz w:val="24"/>
        </w:rPr>
        <w:br/>
      </w:r>
      <w:r w:rsidR="003E0E69" w:rsidRPr="00BF7BC3">
        <w:rPr>
          <w:rFonts w:ascii="Times New Roman" w:eastAsia="Times New Roman" w:hAnsi="Times New Roman" w:cs="Times New Roman"/>
          <w:sz w:val="24"/>
        </w:rPr>
        <w:t xml:space="preserve">по каждой номинации отдельно, исходя из наибольшего среднего балла. Средний балл рассчитывается как частное от суммы всех баллов по всем критериям </w:t>
      </w:r>
      <w:r w:rsidR="00700B41" w:rsidRPr="00BF7BC3">
        <w:rPr>
          <w:rFonts w:ascii="Times New Roman" w:eastAsia="Times New Roman" w:hAnsi="Times New Roman" w:cs="Times New Roman"/>
          <w:sz w:val="24"/>
        </w:rPr>
        <w:t>определения победителей Отбора, присвоенных заявке членами Комиссии, разделенной на количество членов</w:t>
      </w:r>
      <w:r w:rsidR="005A445F" w:rsidRPr="00BF7BC3">
        <w:rPr>
          <w:rFonts w:ascii="Times New Roman" w:eastAsia="Times New Roman" w:hAnsi="Times New Roman" w:cs="Times New Roman"/>
          <w:sz w:val="24"/>
        </w:rPr>
        <w:t xml:space="preserve"> Комиссии</w:t>
      </w:r>
      <w:r w:rsidR="00700B41" w:rsidRPr="00BF7BC3">
        <w:rPr>
          <w:rFonts w:ascii="Times New Roman" w:eastAsia="Times New Roman" w:hAnsi="Times New Roman" w:cs="Times New Roman"/>
          <w:sz w:val="24"/>
        </w:rPr>
        <w:t xml:space="preserve">, рассматривавших данную заявку номинанта. </w:t>
      </w:r>
      <w:r w:rsidRPr="00BF7BC3">
        <w:rPr>
          <w:rFonts w:ascii="Times New Roman" w:eastAsia="Times New Roman" w:hAnsi="Times New Roman" w:cs="Times New Roman"/>
          <w:sz w:val="24"/>
        </w:rPr>
        <w:t xml:space="preserve">В случае равенства </w:t>
      </w:r>
      <w:r w:rsidR="00700B41" w:rsidRPr="00BF7BC3">
        <w:rPr>
          <w:rFonts w:ascii="Times New Roman" w:eastAsia="Times New Roman" w:hAnsi="Times New Roman" w:cs="Times New Roman"/>
          <w:sz w:val="24"/>
        </w:rPr>
        <w:t xml:space="preserve">средних </w:t>
      </w:r>
      <w:r w:rsidRPr="00BF7BC3">
        <w:rPr>
          <w:rFonts w:ascii="Times New Roman" w:eastAsia="Times New Roman" w:hAnsi="Times New Roman" w:cs="Times New Roman"/>
          <w:sz w:val="24"/>
        </w:rPr>
        <w:t xml:space="preserve">баллов, присвоенных нескольким заявкам </w:t>
      </w:r>
      <w:r w:rsidR="00C20528" w:rsidRPr="00BF7BC3">
        <w:rPr>
          <w:rFonts w:ascii="Times New Roman" w:eastAsia="Times New Roman" w:hAnsi="Times New Roman" w:cs="Times New Roman"/>
          <w:sz w:val="24"/>
        </w:rPr>
        <w:t xml:space="preserve">номинантов </w:t>
      </w:r>
      <w:r w:rsidRPr="00BF7BC3">
        <w:rPr>
          <w:rFonts w:ascii="Times New Roman" w:eastAsia="Times New Roman" w:hAnsi="Times New Roman" w:cs="Times New Roman"/>
          <w:sz w:val="24"/>
        </w:rPr>
        <w:t>в одной и той же номинации, премия присуждается участнику Отбора, чья заявка была более высоко оценена</w:t>
      </w:r>
      <w:r w:rsidR="003E0E69" w:rsidRPr="00BF7BC3">
        <w:rPr>
          <w:rFonts w:ascii="Times New Roman" w:eastAsia="Times New Roman" w:hAnsi="Times New Roman" w:cs="Times New Roman"/>
          <w:sz w:val="24"/>
        </w:rPr>
        <w:t xml:space="preserve"> (по сумме баллов по всем критериям)</w:t>
      </w:r>
      <w:r w:rsidRPr="00BF7BC3">
        <w:rPr>
          <w:rFonts w:ascii="Times New Roman" w:eastAsia="Times New Roman" w:hAnsi="Times New Roman" w:cs="Times New Roman"/>
          <w:sz w:val="24"/>
        </w:rPr>
        <w:t xml:space="preserve"> председателем Комиссии.</w:t>
      </w:r>
      <w:r w:rsidR="00C20528" w:rsidRPr="00BF7BC3">
        <w:rPr>
          <w:rFonts w:ascii="Times New Roman" w:eastAsia="Times New Roman" w:hAnsi="Times New Roman" w:cs="Times New Roman"/>
          <w:sz w:val="24"/>
        </w:rPr>
        <w:t xml:space="preserve"> Протокол подведения итогов Отбора подписывается председателем Комиссии и секретарем Комиссии и передается в Комитет.</w:t>
      </w:r>
    </w:p>
    <w:p w14:paraId="2945AEA3" w14:textId="07A68383" w:rsidR="000F436A" w:rsidRPr="00BF7BC3" w:rsidRDefault="00C20528" w:rsidP="00FC1329">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2</w:t>
      </w:r>
      <w:r w:rsidR="000F436A" w:rsidRPr="00BF7BC3">
        <w:rPr>
          <w:rFonts w:ascii="Times New Roman" w:eastAsia="Times New Roman" w:hAnsi="Times New Roman" w:cs="Times New Roman"/>
          <w:sz w:val="24"/>
        </w:rPr>
        <w:t>.</w:t>
      </w:r>
      <w:r w:rsidRPr="00BF7BC3">
        <w:rPr>
          <w:rFonts w:ascii="Times New Roman" w:eastAsia="Times New Roman" w:hAnsi="Times New Roman" w:cs="Times New Roman"/>
          <w:sz w:val="24"/>
        </w:rPr>
        <w:t>5</w:t>
      </w:r>
      <w:r w:rsidR="000F436A" w:rsidRPr="00BF7BC3">
        <w:rPr>
          <w:rFonts w:ascii="Times New Roman" w:eastAsia="Times New Roman" w:hAnsi="Times New Roman" w:cs="Times New Roman"/>
          <w:sz w:val="24"/>
        </w:rPr>
        <w:t>.</w:t>
      </w:r>
      <w:r w:rsidRPr="00BF7BC3">
        <w:rPr>
          <w:rFonts w:ascii="Times New Roman" w:eastAsia="Times New Roman" w:hAnsi="Times New Roman" w:cs="Times New Roman"/>
          <w:sz w:val="24"/>
        </w:rPr>
        <w:t xml:space="preserve"> Комитет на основании подписанного протокола подведения итогов Отбора в течение </w:t>
      </w:r>
      <w:r w:rsidRPr="00BF7BC3">
        <w:rPr>
          <w:rFonts w:ascii="Times New Roman" w:eastAsia="Times New Roman" w:hAnsi="Times New Roman" w:cs="Times New Roman"/>
          <w:sz w:val="24"/>
        </w:rPr>
        <w:br/>
        <w:t xml:space="preserve">40 дней со дня его получения готовит проект постановления Правительства Санкт-Петербурга </w:t>
      </w:r>
      <w:r w:rsidRPr="00BF7BC3">
        <w:rPr>
          <w:rFonts w:ascii="Times New Roman" w:eastAsia="Times New Roman" w:hAnsi="Times New Roman" w:cs="Times New Roman"/>
          <w:sz w:val="24"/>
        </w:rPr>
        <w:br/>
        <w:t>о награждении премией и вносит его на рассмотрение Правительства Санкт-Петербурга в порядке, установленном Регламентом Правительства Санкт-Петербурга, утвержденным постановлением Правительства Санкт-Петербурга от 16.12.2003 № 100.</w:t>
      </w:r>
      <w:r w:rsidR="00577558" w:rsidRPr="00BF7BC3">
        <w:rPr>
          <w:rFonts w:ascii="Times New Roman" w:eastAsia="Times New Roman" w:hAnsi="Times New Roman" w:cs="Times New Roman"/>
          <w:sz w:val="24"/>
        </w:rPr>
        <w:t>».</w:t>
      </w:r>
    </w:p>
    <w:p w14:paraId="7EDE8A45" w14:textId="7A824806" w:rsidR="00A7382A" w:rsidRPr="00BF7BC3" w:rsidRDefault="00A7382A" w:rsidP="00FC1329">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1.</w:t>
      </w:r>
      <w:r w:rsidR="00112AC7" w:rsidRPr="00BF7BC3">
        <w:rPr>
          <w:rFonts w:ascii="Times New Roman" w:eastAsia="Times New Roman" w:hAnsi="Times New Roman" w:cs="Times New Roman"/>
          <w:sz w:val="24"/>
        </w:rPr>
        <w:t>6</w:t>
      </w:r>
      <w:r w:rsidRPr="00BF7BC3">
        <w:rPr>
          <w:rFonts w:ascii="Times New Roman" w:eastAsia="Times New Roman" w:hAnsi="Times New Roman" w:cs="Times New Roman"/>
          <w:sz w:val="24"/>
        </w:rPr>
        <w:t>. Дополнить Положение 1 пунктом 2.6 следующего содержания:</w:t>
      </w:r>
    </w:p>
    <w:p w14:paraId="6860A4D5" w14:textId="1950C484" w:rsidR="00A7382A" w:rsidRPr="00BF7BC3" w:rsidRDefault="00A7382A" w:rsidP="00A7382A">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«2.6. Постановление Правительства Санкт-Петербурга о награждении преми</w:t>
      </w:r>
      <w:r w:rsidR="000138E4" w:rsidRPr="00BF7BC3">
        <w:rPr>
          <w:rFonts w:ascii="Times New Roman" w:eastAsia="Times New Roman" w:hAnsi="Times New Roman" w:cs="Times New Roman"/>
          <w:sz w:val="24"/>
        </w:rPr>
        <w:t>ей</w:t>
      </w:r>
      <w:r w:rsidRPr="00BF7BC3">
        <w:rPr>
          <w:rFonts w:ascii="Times New Roman" w:eastAsia="Times New Roman" w:hAnsi="Times New Roman" w:cs="Times New Roman"/>
          <w:sz w:val="24"/>
        </w:rPr>
        <w:t xml:space="preserve"> в течение пяти рабочих дней после его вступления в силу размещается Комитетом на официальном сайте Комитета в информационно-телекоммуникационной сети «Интернет».».</w:t>
      </w:r>
    </w:p>
    <w:p w14:paraId="6CC7AD05" w14:textId="15B34374" w:rsidR="00FF21FF" w:rsidRPr="00BF7BC3" w:rsidRDefault="000C2932" w:rsidP="00FF21FF">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1.</w:t>
      </w:r>
      <w:r w:rsidR="00112AC7" w:rsidRPr="00BF7BC3">
        <w:rPr>
          <w:rFonts w:ascii="Times New Roman" w:eastAsia="Times New Roman" w:hAnsi="Times New Roman" w:cs="Times New Roman"/>
          <w:sz w:val="24"/>
        </w:rPr>
        <w:t>7</w:t>
      </w:r>
      <w:r w:rsidRPr="00BF7BC3">
        <w:rPr>
          <w:rFonts w:ascii="Times New Roman" w:eastAsia="Times New Roman" w:hAnsi="Times New Roman" w:cs="Times New Roman"/>
          <w:sz w:val="24"/>
        </w:rPr>
        <w:t>. Пункт 3.1</w:t>
      </w:r>
      <w:r w:rsidR="00FF21FF" w:rsidRPr="00BF7BC3">
        <w:rPr>
          <w:rFonts w:ascii="Times New Roman" w:eastAsia="Times New Roman" w:hAnsi="Times New Roman" w:cs="Times New Roman"/>
          <w:sz w:val="24"/>
        </w:rPr>
        <w:t xml:space="preserve"> Положения 1 изложить в следующей редакции:</w:t>
      </w:r>
    </w:p>
    <w:p w14:paraId="5A7C1C25" w14:textId="292A6BEF" w:rsidR="00FF21FF" w:rsidRPr="00BF7BC3" w:rsidRDefault="00FF21FF" w:rsidP="00FF21FF">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«3.1. Церемония награждения премией проводится ежегодно </w:t>
      </w:r>
      <w:r w:rsidR="000C2932" w:rsidRPr="00BF7BC3">
        <w:rPr>
          <w:rFonts w:ascii="Times New Roman" w:eastAsia="Times New Roman" w:hAnsi="Times New Roman" w:cs="Times New Roman"/>
          <w:sz w:val="24"/>
        </w:rPr>
        <w:t xml:space="preserve">не позднее 6 месяцев </w:t>
      </w:r>
      <w:r w:rsidRPr="00BF7BC3">
        <w:rPr>
          <w:rFonts w:ascii="Times New Roman" w:eastAsia="Times New Roman" w:hAnsi="Times New Roman" w:cs="Times New Roman"/>
          <w:sz w:val="24"/>
        </w:rPr>
        <w:t>после издания постановления Правительства Санкт-Петербурга о награждении премией».</w:t>
      </w:r>
    </w:p>
    <w:p w14:paraId="6C675097" w14:textId="11491A12" w:rsidR="00542B30" w:rsidRPr="00BF7BC3" w:rsidRDefault="00577558" w:rsidP="00542B30">
      <w:pPr>
        <w:spacing w:after="0" w:line="240" w:lineRule="auto"/>
        <w:ind w:firstLine="567"/>
        <w:jc w:val="both"/>
        <w:rPr>
          <w:rFonts w:ascii="Times New Roman" w:eastAsiaTheme="minorHAnsi" w:hAnsi="Times New Roman" w:cs="Times New Roman"/>
          <w:sz w:val="24"/>
          <w:szCs w:val="24"/>
          <w:lang w:eastAsia="en-US"/>
        </w:rPr>
      </w:pPr>
      <w:r w:rsidRPr="00BF7BC3">
        <w:rPr>
          <w:rFonts w:ascii="Times New Roman" w:eastAsia="Times New Roman" w:hAnsi="Times New Roman" w:cs="Times New Roman"/>
          <w:sz w:val="24"/>
        </w:rPr>
        <w:t xml:space="preserve">2. </w:t>
      </w:r>
      <w:r w:rsidR="00542B30" w:rsidRPr="00BF7BC3">
        <w:rPr>
          <w:rFonts w:ascii="Times New Roman" w:eastAsia="Times New Roman" w:hAnsi="Times New Roman" w:cs="Times New Roman"/>
          <w:sz w:val="24"/>
        </w:rPr>
        <w:t>Внести в постановление Правительства Санкт-Петербурга от 10.05.2016 № 340 «О премии Правительства</w:t>
      </w:r>
      <w:r w:rsidR="00542B30" w:rsidRPr="00BF7BC3">
        <w:rPr>
          <w:rFonts w:ascii="Times New Roman" w:eastAsiaTheme="minorHAnsi" w:hAnsi="Times New Roman" w:cs="Times New Roman"/>
          <w:sz w:val="24"/>
          <w:szCs w:val="24"/>
          <w:lang w:eastAsia="en-US"/>
        </w:rPr>
        <w:t xml:space="preserve"> Санкт-Петербурга «Лучший молодежный проект Санкт-Петербурга» следующие изменения:</w:t>
      </w:r>
    </w:p>
    <w:p w14:paraId="608237A7" w14:textId="3BE2B3AC" w:rsidR="00542B30" w:rsidRPr="00BF7BC3" w:rsidRDefault="00542B30" w:rsidP="00542B30">
      <w:pPr>
        <w:spacing w:after="0" w:line="240" w:lineRule="auto"/>
        <w:ind w:firstLine="567"/>
        <w:jc w:val="both"/>
        <w:rPr>
          <w:rFonts w:ascii="Times New Roman" w:eastAsia="Times New Roman" w:hAnsi="Times New Roman" w:cs="Times New Roman"/>
          <w:sz w:val="24"/>
        </w:rPr>
      </w:pPr>
      <w:r w:rsidRPr="00BF7BC3">
        <w:rPr>
          <w:rFonts w:ascii="Times New Roman" w:eastAsiaTheme="minorHAnsi" w:hAnsi="Times New Roman" w:cs="Times New Roman"/>
          <w:sz w:val="24"/>
          <w:szCs w:val="24"/>
          <w:lang w:eastAsia="en-US"/>
        </w:rPr>
        <w:t xml:space="preserve">2.1. </w:t>
      </w:r>
      <w:r w:rsidRPr="00BF7BC3">
        <w:rPr>
          <w:rFonts w:ascii="Times New Roman" w:eastAsia="Times New Roman" w:hAnsi="Times New Roman" w:cs="Times New Roman"/>
          <w:sz w:val="24"/>
        </w:rPr>
        <w:t>Пункт 5 постановления изложить в редакции:</w:t>
      </w:r>
    </w:p>
    <w:p w14:paraId="7E9DEC23" w14:textId="234095C0" w:rsidR="00542B30" w:rsidRPr="00BF7BC3" w:rsidRDefault="00542B30" w:rsidP="00542B30">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«5. Контроль за выполнением постановления возложить на вице-губернатора </w:t>
      </w:r>
      <w:r w:rsidRPr="00BF7BC3">
        <w:rPr>
          <w:rFonts w:ascii="Times New Roman" w:eastAsia="Times New Roman" w:hAnsi="Times New Roman" w:cs="Times New Roman"/>
          <w:sz w:val="24"/>
        </w:rPr>
        <w:br/>
        <w:t>Санкт-Петербурга Пиотровского Б.М.».</w:t>
      </w:r>
    </w:p>
    <w:p w14:paraId="3C905CD5" w14:textId="2E728E64" w:rsidR="00542B30" w:rsidRPr="00BF7BC3" w:rsidRDefault="00542B30" w:rsidP="00542B30">
      <w:pPr>
        <w:spacing w:after="0" w:line="240" w:lineRule="auto"/>
        <w:ind w:firstLine="567"/>
        <w:jc w:val="both"/>
        <w:rPr>
          <w:rFonts w:ascii="Times New Roman" w:eastAsiaTheme="minorHAnsi" w:hAnsi="Times New Roman" w:cs="Times New Roman"/>
          <w:sz w:val="24"/>
          <w:szCs w:val="24"/>
          <w:lang w:eastAsia="en-US"/>
        </w:rPr>
      </w:pPr>
      <w:r w:rsidRPr="00BF7BC3">
        <w:rPr>
          <w:rFonts w:ascii="Times New Roman" w:eastAsiaTheme="minorHAnsi" w:hAnsi="Times New Roman" w:cs="Times New Roman"/>
          <w:sz w:val="24"/>
          <w:szCs w:val="24"/>
          <w:lang w:eastAsia="en-US"/>
        </w:rPr>
        <w:t>2.2. В пункте 1.1 Положения о премии Правительства Санкт-Петербурга «Лучший молодежный проект Санкт-Петербурга», утвержденном постановлением (далее - Положение 2), слова «статье 5» заменить словами «статье 1».</w:t>
      </w:r>
    </w:p>
    <w:p w14:paraId="094626A8" w14:textId="1F4E1499" w:rsidR="00542B30" w:rsidRPr="00BF7BC3" w:rsidRDefault="00542B30" w:rsidP="00542B30">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2.3.</w:t>
      </w:r>
      <w:r w:rsidR="00723E95" w:rsidRPr="00BF7BC3">
        <w:rPr>
          <w:rFonts w:ascii="Times New Roman" w:eastAsia="Times New Roman" w:hAnsi="Times New Roman" w:cs="Times New Roman"/>
          <w:sz w:val="24"/>
        </w:rPr>
        <w:t xml:space="preserve"> </w:t>
      </w:r>
      <w:r w:rsidR="00723E95" w:rsidRPr="00BF7BC3">
        <w:rPr>
          <w:rFonts w:ascii="Times New Roman" w:eastAsiaTheme="minorHAnsi" w:hAnsi="Times New Roman" w:cs="Times New Roman"/>
          <w:sz w:val="24"/>
          <w:szCs w:val="24"/>
          <w:lang w:eastAsia="en-US"/>
        </w:rPr>
        <w:t>В пункте 1.2 Положения 2 слова «начала реализации молодежного проекта» заменить словами «подачи заяв</w:t>
      </w:r>
      <w:r w:rsidR="00C13F84" w:rsidRPr="00BF7BC3">
        <w:rPr>
          <w:rFonts w:ascii="Times New Roman" w:eastAsiaTheme="minorHAnsi" w:hAnsi="Times New Roman" w:cs="Times New Roman"/>
          <w:sz w:val="24"/>
          <w:szCs w:val="24"/>
          <w:lang w:eastAsia="en-US"/>
        </w:rPr>
        <w:t>ки</w:t>
      </w:r>
      <w:r w:rsidR="00723E95" w:rsidRPr="00BF7BC3">
        <w:rPr>
          <w:rFonts w:ascii="Times New Roman" w:eastAsiaTheme="minorHAnsi" w:hAnsi="Times New Roman" w:cs="Times New Roman"/>
          <w:sz w:val="24"/>
          <w:szCs w:val="24"/>
          <w:lang w:eastAsia="en-US"/>
        </w:rPr>
        <w:t xml:space="preserve"> для участия в конкурсе на соискание премии».</w:t>
      </w:r>
    </w:p>
    <w:p w14:paraId="6345B540" w14:textId="3A0002F5" w:rsidR="00542B30" w:rsidRPr="00BF7BC3" w:rsidRDefault="00723E95" w:rsidP="00542B30">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2.4.</w:t>
      </w:r>
      <w:r w:rsidR="003E0E69" w:rsidRPr="00BF7BC3">
        <w:rPr>
          <w:rFonts w:ascii="Times New Roman" w:eastAsia="Times New Roman" w:hAnsi="Times New Roman" w:cs="Times New Roman"/>
          <w:sz w:val="24"/>
        </w:rPr>
        <w:t xml:space="preserve"> Пункт</w:t>
      </w:r>
      <w:r w:rsidR="000D616C" w:rsidRPr="00BF7BC3">
        <w:rPr>
          <w:rFonts w:ascii="Times New Roman" w:eastAsia="Times New Roman" w:hAnsi="Times New Roman" w:cs="Times New Roman"/>
          <w:sz w:val="24"/>
        </w:rPr>
        <w:t>ы</w:t>
      </w:r>
      <w:r w:rsidR="003E0E69" w:rsidRPr="00BF7BC3">
        <w:rPr>
          <w:rFonts w:ascii="Times New Roman" w:eastAsia="Times New Roman" w:hAnsi="Times New Roman" w:cs="Times New Roman"/>
          <w:sz w:val="24"/>
        </w:rPr>
        <w:t xml:space="preserve"> 1.6</w:t>
      </w:r>
      <w:r w:rsidR="000D616C" w:rsidRPr="00BF7BC3">
        <w:rPr>
          <w:rFonts w:ascii="Times New Roman" w:eastAsia="Times New Roman" w:hAnsi="Times New Roman" w:cs="Times New Roman"/>
          <w:sz w:val="24"/>
        </w:rPr>
        <w:t xml:space="preserve"> и 1.7</w:t>
      </w:r>
      <w:r w:rsidR="003E0E69" w:rsidRPr="00BF7BC3">
        <w:rPr>
          <w:rFonts w:ascii="Times New Roman" w:eastAsia="Times New Roman" w:hAnsi="Times New Roman" w:cs="Times New Roman"/>
          <w:sz w:val="24"/>
        </w:rPr>
        <w:t xml:space="preserve"> Положения 2 </w:t>
      </w:r>
      <w:r w:rsidR="00700B41" w:rsidRPr="00BF7BC3">
        <w:rPr>
          <w:rFonts w:ascii="Times New Roman" w:eastAsia="Times New Roman" w:hAnsi="Times New Roman" w:cs="Times New Roman"/>
          <w:sz w:val="24"/>
        </w:rPr>
        <w:t xml:space="preserve">изложить в </w:t>
      </w:r>
      <w:r w:rsidR="000D616C" w:rsidRPr="00BF7BC3">
        <w:rPr>
          <w:rFonts w:ascii="Times New Roman" w:eastAsia="Times New Roman" w:hAnsi="Times New Roman" w:cs="Times New Roman"/>
          <w:sz w:val="24"/>
        </w:rPr>
        <w:t xml:space="preserve">следующей </w:t>
      </w:r>
      <w:r w:rsidR="00700B41" w:rsidRPr="00BF7BC3">
        <w:rPr>
          <w:rFonts w:ascii="Times New Roman" w:eastAsia="Times New Roman" w:hAnsi="Times New Roman" w:cs="Times New Roman"/>
          <w:sz w:val="24"/>
        </w:rPr>
        <w:t xml:space="preserve">редакции: </w:t>
      </w:r>
    </w:p>
    <w:p w14:paraId="69B5E5A2" w14:textId="729123C5" w:rsidR="000D616C" w:rsidRPr="00BF7BC3" w:rsidRDefault="00700B41" w:rsidP="00700B41">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«1.6. Форма заявки</w:t>
      </w:r>
      <w:r w:rsidR="006F0D33" w:rsidRPr="00BF7BC3">
        <w:rPr>
          <w:rFonts w:ascii="Times New Roman" w:eastAsia="Times New Roman" w:hAnsi="Times New Roman" w:cs="Times New Roman"/>
          <w:sz w:val="24"/>
        </w:rPr>
        <w:t xml:space="preserve"> на участие в конкурсе</w:t>
      </w:r>
      <w:r w:rsidRPr="00BF7BC3">
        <w:rPr>
          <w:rFonts w:ascii="Times New Roman" w:eastAsia="Times New Roman" w:hAnsi="Times New Roman" w:cs="Times New Roman"/>
          <w:sz w:val="24"/>
        </w:rPr>
        <w:t xml:space="preserve"> и перечень документов, прилагаемых к </w:t>
      </w:r>
      <w:r w:rsidR="000D616C" w:rsidRPr="00BF7BC3">
        <w:rPr>
          <w:rFonts w:ascii="Times New Roman" w:eastAsia="Times New Roman" w:hAnsi="Times New Roman" w:cs="Times New Roman"/>
          <w:sz w:val="24"/>
        </w:rPr>
        <w:t xml:space="preserve">указанной </w:t>
      </w:r>
      <w:r w:rsidRPr="00BF7BC3">
        <w:rPr>
          <w:rFonts w:ascii="Times New Roman" w:eastAsia="Times New Roman" w:hAnsi="Times New Roman" w:cs="Times New Roman"/>
          <w:sz w:val="24"/>
        </w:rPr>
        <w:t xml:space="preserve">заявке, требования к их оформлению, критерии отбора </w:t>
      </w:r>
      <w:r w:rsidR="00895572" w:rsidRPr="00BF7BC3">
        <w:rPr>
          <w:rFonts w:ascii="Times New Roman" w:eastAsia="Times New Roman" w:hAnsi="Times New Roman" w:cs="Times New Roman"/>
          <w:sz w:val="24"/>
        </w:rPr>
        <w:t>заявок</w:t>
      </w:r>
      <w:r w:rsidRPr="00BF7BC3">
        <w:rPr>
          <w:rFonts w:ascii="Times New Roman" w:eastAsia="Times New Roman" w:hAnsi="Times New Roman" w:cs="Times New Roman"/>
          <w:sz w:val="24"/>
        </w:rPr>
        <w:t xml:space="preserve">, а также критерии определения победителей </w:t>
      </w:r>
      <w:r w:rsidR="006F0D33" w:rsidRPr="00BF7BC3">
        <w:rPr>
          <w:rFonts w:ascii="Times New Roman" w:eastAsia="Times New Roman" w:hAnsi="Times New Roman" w:cs="Times New Roman"/>
          <w:sz w:val="24"/>
        </w:rPr>
        <w:t>конкурса</w:t>
      </w:r>
      <w:r w:rsidRPr="00BF7BC3">
        <w:rPr>
          <w:rFonts w:ascii="Times New Roman" w:eastAsia="Times New Roman" w:hAnsi="Times New Roman" w:cs="Times New Roman"/>
          <w:sz w:val="24"/>
        </w:rPr>
        <w:t>, включая минимальное и максимальное количество баллов по каждому критерию, утверждаются Комитетом</w:t>
      </w:r>
      <w:r w:rsidR="002A01CD" w:rsidRPr="00BF7BC3">
        <w:rPr>
          <w:rFonts w:ascii="Times New Roman" w:eastAsia="Times New Roman" w:hAnsi="Times New Roman" w:cs="Times New Roman"/>
          <w:sz w:val="24"/>
        </w:rPr>
        <w:t>.</w:t>
      </w:r>
    </w:p>
    <w:p w14:paraId="320481FC" w14:textId="343E8034" w:rsidR="00A7137F" w:rsidRPr="00BF7BC3" w:rsidRDefault="000D616C" w:rsidP="00C13F84">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BF7BC3">
        <w:rPr>
          <w:rFonts w:ascii="Times New Roman" w:eastAsia="Times New Roman" w:hAnsi="Times New Roman" w:cs="Times New Roman"/>
          <w:sz w:val="24"/>
        </w:rPr>
        <w:t xml:space="preserve">1.7. Участие в конкурсе вправе принять </w:t>
      </w:r>
      <w:r w:rsidRPr="00BF7BC3">
        <w:rPr>
          <w:rFonts w:ascii="Times New Roman" w:eastAsiaTheme="minorHAnsi" w:hAnsi="Times New Roman" w:cs="Times New Roman"/>
          <w:sz w:val="24"/>
          <w:szCs w:val="24"/>
          <w:lang w:eastAsia="en-US"/>
        </w:rPr>
        <w:t xml:space="preserve">граждане Российской Федерации в возрасте </w:t>
      </w:r>
      <w:r w:rsidRPr="00BF7BC3">
        <w:rPr>
          <w:rFonts w:ascii="Times New Roman" w:eastAsiaTheme="minorHAnsi" w:hAnsi="Times New Roman" w:cs="Times New Roman"/>
          <w:sz w:val="24"/>
          <w:szCs w:val="24"/>
          <w:lang w:eastAsia="en-US"/>
        </w:rPr>
        <w:br/>
        <w:t xml:space="preserve">от 14 до 35 лет включительно (не достигшие возраста 36 лет на дату </w:t>
      </w:r>
      <w:r w:rsidR="00C13F84" w:rsidRPr="00BF7BC3">
        <w:rPr>
          <w:rFonts w:ascii="Times New Roman" w:eastAsiaTheme="minorHAnsi" w:hAnsi="Times New Roman" w:cs="Times New Roman"/>
          <w:sz w:val="24"/>
          <w:szCs w:val="24"/>
          <w:lang w:eastAsia="en-US"/>
        </w:rPr>
        <w:t>подачи заявки</w:t>
      </w:r>
      <w:r w:rsidRPr="00BF7BC3">
        <w:rPr>
          <w:rFonts w:ascii="Times New Roman" w:eastAsiaTheme="minorHAnsi" w:hAnsi="Times New Roman" w:cs="Times New Roman"/>
          <w:sz w:val="24"/>
          <w:szCs w:val="24"/>
          <w:lang w:eastAsia="en-US"/>
        </w:rPr>
        <w:t xml:space="preserve"> для участия </w:t>
      </w:r>
      <w:r w:rsidR="001E2BE3" w:rsidRPr="00BF7BC3">
        <w:rPr>
          <w:rFonts w:ascii="Times New Roman" w:eastAsiaTheme="minorHAnsi" w:hAnsi="Times New Roman" w:cs="Times New Roman"/>
          <w:sz w:val="24"/>
          <w:szCs w:val="24"/>
          <w:lang w:eastAsia="en-US"/>
        </w:rPr>
        <w:br/>
      </w:r>
      <w:r w:rsidRPr="00BF7BC3">
        <w:rPr>
          <w:rFonts w:ascii="Times New Roman" w:eastAsiaTheme="minorHAnsi" w:hAnsi="Times New Roman" w:cs="Times New Roman"/>
          <w:sz w:val="24"/>
          <w:szCs w:val="24"/>
          <w:lang w:eastAsia="en-US"/>
        </w:rPr>
        <w:t xml:space="preserve">в конкурсе на соискание премии), имеющие место жительства или место пребывания </w:t>
      </w:r>
      <w:r w:rsidR="001E2BE3" w:rsidRPr="00BF7BC3">
        <w:rPr>
          <w:rFonts w:ascii="Times New Roman" w:eastAsiaTheme="minorHAnsi" w:hAnsi="Times New Roman" w:cs="Times New Roman"/>
          <w:sz w:val="24"/>
          <w:szCs w:val="24"/>
          <w:lang w:eastAsia="en-US"/>
        </w:rPr>
        <w:br/>
      </w:r>
      <w:r w:rsidRPr="00BF7BC3">
        <w:rPr>
          <w:rFonts w:ascii="Times New Roman" w:eastAsiaTheme="minorHAnsi" w:hAnsi="Times New Roman" w:cs="Times New Roman"/>
          <w:sz w:val="24"/>
          <w:szCs w:val="24"/>
          <w:lang w:eastAsia="en-US"/>
        </w:rPr>
        <w:lastRenderedPageBreak/>
        <w:t xml:space="preserve">в Санкт-Петербурге, занимающиеся реализацией молодежных проектов на территории </w:t>
      </w:r>
      <w:r w:rsidR="001E2BE3" w:rsidRPr="00BF7BC3">
        <w:rPr>
          <w:rFonts w:ascii="Times New Roman" w:eastAsiaTheme="minorHAnsi" w:hAnsi="Times New Roman" w:cs="Times New Roman"/>
          <w:sz w:val="24"/>
          <w:szCs w:val="24"/>
          <w:lang w:eastAsia="en-US"/>
        </w:rPr>
        <w:br/>
      </w:r>
      <w:r w:rsidRPr="00BF7BC3">
        <w:rPr>
          <w:rFonts w:ascii="Times New Roman" w:eastAsiaTheme="minorHAnsi" w:hAnsi="Times New Roman" w:cs="Times New Roman"/>
          <w:sz w:val="24"/>
          <w:szCs w:val="24"/>
          <w:lang w:eastAsia="en-US"/>
        </w:rPr>
        <w:t>Санкт-Петербурга, подавшие заявки для участия в конкурсе (далее - заявки)</w:t>
      </w:r>
      <w:r w:rsidR="00A7137F" w:rsidRPr="00BF7BC3">
        <w:rPr>
          <w:rFonts w:ascii="Times New Roman" w:eastAsiaTheme="minorHAnsi" w:hAnsi="Times New Roman" w:cs="Times New Roman"/>
          <w:sz w:val="24"/>
          <w:szCs w:val="24"/>
          <w:lang w:eastAsia="en-US"/>
        </w:rPr>
        <w:t xml:space="preserve">, </w:t>
      </w:r>
      <w:r w:rsidR="00FF21FF" w:rsidRPr="00BF7BC3">
        <w:rPr>
          <w:rFonts w:ascii="Times New Roman" w:eastAsiaTheme="minorHAnsi" w:hAnsi="Times New Roman" w:cs="Times New Roman"/>
          <w:sz w:val="24"/>
          <w:szCs w:val="24"/>
          <w:lang w:eastAsia="en-US"/>
        </w:rPr>
        <w:br/>
      </w:r>
      <w:r w:rsidR="00A7137F" w:rsidRPr="00BF7BC3">
        <w:rPr>
          <w:rFonts w:ascii="Times New Roman" w:eastAsiaTheme="minorHAnsi" w:hAnsi="Times New Roman" w:cs="Times New Roman"/>
          <w:sz w:val="24"/>
          <w:szCs w:val="24"/>
          <w:lang w:eastAsia="en-US"/>
        </w:rPr>
        <w:t>за исключением лиц, которым ранее была присуждена премия</w:t>
      </w:r>
      <w:r w:rsidRPr="00BF7BC3">
        <w:rPr>
          <w:rFonts w:ascii="Times New Roman" w:eastAsiaTheme="minorHAnsi" w:hAnsi="Times New Roman" w:cs="Times New Roman"/>
          <w:sz w:val="24"/>
          <w:szCs w:val="24"/>
          <w:lang w:eastAsia="en-US"/>
        </w:rPr>
        <w:t>.</w:t>
      </w:r>
      <w:r w:rsidR="00484D7D" w:rsidRPr="00BF7BC3">
        <w:rPr>
          <w:rFonts w:ascii="Times New Roman" w:eastAsiaTheme="minorHAnsi" w:hAnsi="Times New Roman" w:cs="Times New Roman"/>
          <w:sz w:val="24"/>
          <w:szCs w:val="24"/>
          <w:lang w:eastAsia="en-US"/>
        </w:rPr>
        <w:t xml:space="preserve"> Участниками на конкурс могут быть представлены молодежные проекты</w:t>
      </w:r>
      <w:r w:rsidRPr="00BF7BC3">
        <w:rPr>
          <w:rFonts w:ascii="Times New Roman" w:eastAsiaTheme="minorHAnsi" w:hAnsi="Times New Roman" w:cs="Times New Roman"/>
          <w:sz w:val="24"/>
          <w:szCs w:val="24"/>
          <w:lang w:eastAsia="en-US"/>
        </w:rPr>
        <w:t xml:space="preserve">, </w:t>
      </w:r>
      <w:r w:rsidR="001E2BE3" w:rsidRPr="00BF7BC3">
        <w:rPr>
          <w:rFonts w:ascii="Times New Roman" w:eastAsiaTheme="minorHAnsi" w:hAnsi="Times New Roman" w:cs="Times New Roman"/>
          <w:sz w:val="24"/>
          <w:szCs w:val="24"/>
          <w:lang w:eastAsia="en-US"/>
        </w:rPr>
        <w:t>реализация которых началась не ранее 1 января года, предшествующего году подачи заявки, и завершилась либо запланирована к завершению в течение года подачи заявки,</w:t>
      </w:r>
      <w:r w:rsidR="003074CC" w:rsidRPr="00BF7BC3">
        <w:rPr>
          <w:rFonts w:ascii="Times New Roman" w:eastAsiaTheme="minorHAnsi" w:hAnsi="Times New Roman" w:cs="Times New Roman"/>
          <w:sz w:val="24"/>
          <w:szCs w:val="24"/>
          <w:lang w:eastAsia="en-US"/>
        </w:rPr>
        <w:t xml:space="preserve"> </w:t>
      </w:r>
      <w:r w:rsidR="00A7137F" w:rsidRPr="00BF7BC3">
        <w:rPr>
          <w:rFonts w:ascii="Times New Roman" w:eastAsiaTheme="minorHAnsi" w:hAnsi="Times New Roman" w:cs="Times New Roman"/>
          <w:sz w:val="24"/>
          <w:szCs w:val="24"/>
          <w:lang w:eastAsia="en-US"/>
        </w:rPr>
        <w:t xml:space="preserve">за исключением </w:t>
      </w:r>
      <w:r w:rsidR="003074CC" w:rsidRPr="00BF7BC3">
        <w:rPr>
          <w:rFonts w:ascii="Times New Roman" w:eastAsiaTheme="minorHAnsi" w:hAnsi="Times New Roman" w:cs="Times New Roman"/>
          <w:sz w:val="24"/>
          <w:szCs w:val="24"/>
          <w:lang w:eastAsia="en-US"/>
        </w:rPr>
        <w:t xml:space="preserve">молодежных </w:t>
      </w:r>
      <w:r w:rsidR="00A7137F" w:rsidRPr="00BF7BC3">
        <w:rPr>
          <w:rFonts w:ascii="Times New Roman" w:eastAsiaTheme="minorHAnsi" w:hAnsi="Times New Roman" w:cs="Times New Roman"/>
          <w:sz w:val="24"/>
          <w:szCs w:val="24"/>
          <w:lang w:eastAsia="en-US"/>
        </w:rPr>
        <w:t>проектов, перечисленных в ранее принятых постановлениях Правительства Санкт-Петербурга о присуждении премии</w:t>
      </w:r>
      <w:r w:rsidR="001E2BE3" w:rsidRPr="00BF7BC3">
        <w:rPr>
          <w:rFonts w:ascii="Times New Roman" w:eastAsiaTheme="minorHAnsi" w:hAnsi="Times New Roman" w:cs="Times New Roman"/>
          <w:sz w:val="24"/>
          <w:szCs w:val="24"/>
          <w:lang w:eastAsia="en-US"/>
        </w:rPr>
        <w:t>.</w:t>
      </w:r>
      <w:r w:rsidR="00A7137F" w:rsidRPr="00BF7BC3">
        <w:rPr>
          <w:rFonts w:ascii="Times New Roman" w:eastAsiaTheme="minorHAnsi" w:hAnsi="Times New Roman" w:cs="Times New Roman"/>
          <w:sz w:val="24"/>
          <w:szCs w:val="24"/>
          <w:lang w:eastAsia="en-US"/>
        </w:rPr>
        <w:t>».</w:t>
      </w:r>
    </w:p>
    <w:p w14:paraId="37DA149C" w14:textId="79BDC4EE" w:rsidR="00484D7D" w:rsidRPr="00BF7BC3" w:rsidRDefault="00A7137F" w:rsidP="00484D7D">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BF7BC3">
        <w:rPr>
          <w:rFonts w:ascii="Times New Roman" w:eastAsiaTheme="minorHAnsi" w:hAnsi="Times New Roman" w:cs="Times New Roman"/>
          <w:sz w:val="24"/>
          <w:szCs w:val="24"/>
          <w:lang w:eastAsia="en-US"/>
        </w:rPr>
        <w:t>2.5. Пункт 1.7.1 Положения 2 исключить.</w:t>
      </w:r>
    </w:p>
    <w:p w14:paraId="3DE662DE" w14:textId="73D78057" w:rsidR="00232A19" w:rsidRPr="00BF7BC3" w:rsidRDefault="00232A19" w:rsidP="00484D7D">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BF7BC3">
        <w:rPr>
          <w:rFonts w:ascii="Times New Roman" w:eastAsiaTheme="minorHAnsi" w:hAnsi="Times New Roman" w:cs="Times New Roman"/>
          <w:sz w:val="24"/>
          <w:szCs w:val="24"/>
          <w:lang w:eastAsia="en-US"/>
        </w:rPr>
        <w:t>2.6. Дополнить Положение 2 пунктом 1.9 следующего содержания:</w:t>
      </w:r>
    </w:p>
    <w:p w14:paraId="794B8B47" w14:textId="3E0DB7C3" w:rsidR="00232A19" w:rsidRPr="00BF7BC3" w:rsidRDefault="00232A19" w:rsidP="00B51EE0">
      <w:pPr>
        <w:autoSpaceDE w:val="0"/>
        <w:autoSpaceDN w:val="0"/>
        <w:adjustRightInd w:val="0"/>
        <w:spacing w:after="0" w:line="240" w:lineRule="auto"/>
        <w:ind w:firstLine="540"/>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«1.9. Прием заявок ведется Комитетом </w:t>
      </w:r>
      <w:r w:rsidR="00FA4A47" w:rsidRPr="00BF7BC3">
        <w:rPr>
          <w:rFonts w:ascii="Times New Roman" w:eastAsia="Times New Roman" w:hAnsi="Times New Roman" w:cs="Times New Roman"/>
          <w:sz w:val="24"/>
        </w:rPr>
        <w:t xml:space="preserve">посредством портала «Государственные </w:t>
      </w:r>
      <w:r w:rsidR="00B51EE0" w:rsidRPr="00BF7BC3">
        <w:rPr>
          <w:rFonts w:ascii="Times New Roman" w:eastAsia="Times New Roman" w:hAnsi="Times New Roman" w:cs="Times New Roman"/>
          <w:sz w:val="24"/>
        </w:rPr>
        <w:br/>
      </w:r>
      <w:r w:rsidR="00FA4A47" w:rsidRPr="00BF7BC3">
        <w:rPr>
          <w:rFonts w:ascii="Times New Roman" w:eastAsia="Times New Roman" w:hAnsi="Times New Roman" w:cs="Times New Roman"/>
          <w:sz w:val="24"/>
        </w:rPr>
        <w:t>и муниципальные услуги (функции) в Санкт-Петербурге» (gu.spb.ru) (далее – Портал)</w:t>
      </w:r>
      <w:r w:rsidR="00B51EE0" w:rsidRPr="00BF7BC3">
        <w:rPr>
          <w:rFonts w:ascii="Times New Roman" w:eastAsia="Times New Roman" w:hAnsi="Times New Roman" w:cs="Times New Roman"/>
          <w:sz w:val="24"/>
        </w:rPr>
        <w:t>. Посредством Портала (в личном кабинете гражданина, подавшего заявку) обеспечивается информирование гражданина о ходе рассмотрения заявки, а также о результатах конкурса.</w:t>
      </w:r>
      <w:r w:rsidR="002F09B9" w:rsidRPr="00BF7BC3">
        <w:rPr>
          <w:rFonts w:ascii="Times New Roman" w:eastAsia="Times New Roman" w:hAnsi="Times New Roman" w:cs="Times New Roman"/>
          <w:sz w:val="24"/>
        </w:rPr>
        <w:t>»</w:t>
      </w:r>
      <w:r w:rsidRPr="00BF7BC3">
        <w:rPr>
          <w:rFonts w:ascii="Times New Roman" w:eastAsia="Times New Roman" w:hAnsi="Times New Roman" w:cs="Times New Roman"/>
          <w:sz w:val="24"/>
        </w:rPr>
        <w:t>.</w:t>
      </w:r>
    </w:p>
    <w:p w14:paraId="626BF76A" w14:textId="2BF3D0CB" w:rsidR="003F18AC" w:rsidRPr="00BF7BC3" w:rsidRDefault="006F0D33" w:rsidP="003F18AC">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2.</w:t>
      </w:r>
      <w:r w:rsidR="00232A19" w:rsidRPr="00BF7BC3">
        <w:rPr>
          <w:rFonts w:ascii="Times New Roman" w:eastAsia="Times New Roman" w:hAnsi="Times New Roman" w:cs="Times New Roman"/>
          <w:sz w:val="24"/>
        </w:rPr>
        <w:t>7</w:t>
      </w:r>
      <w:r w:rsidRPr="00BF7BC3">
        <w:rPr>
          <w:rFonts w:ascii="Times New Roman" w:eastAsia="Times New Roman" w:hAnsi="Times New Roman" w:cs="Times New Roman"/>
          <w:sz w:val="24"/>
        </w:rPr>
        <w:t>.</w:t>
      </w:r>
      <w:r w:rsidR="003F18AC" w:rsidRPr="00BF7BC3">
        <w:rPr>
          <w:rFonts w:ascii="Times New Roman" w:eastAsia="Times New Roman" w:hAnsi="Times New Roman" w:cs="Times New Roman"/>
          <w:sz w:val="24"/>
        </w:rPr>
        <w:t xml:space="preserve"> Пункты 2.1 – 2.</w:t>
      </w:r>
      <w:r w:rsidR="00A7382A" w:rsidRPr="00BF7BC3">
        <w:rPr>
          <w:rFonts w:ascii="Times New Roman" w:eastAsia="Times New Roman" w:hAnsi="Times New Roman" w:cs="Times New Roman"/>
          <w:sz w:val="24"/>
        </w:rPr>
        <w:t>7</w:t>
      </w:r>
      <w:r w:rsidR="003F18AC" w:rsidRPr="00BF7BC3">
        <w:rPr>
          <w:rFonts w:ascii="Times New Roman" w:eastAsia="Times New Roman" w:hAnsi="Times New Roman" w:cs="Times New Roman"/>
          <w:sz w:val="24"/>
        </w:rPr>
        <w:t xml:space="preserve"> Положения 2 изложить в следующей редакции:</w:t>
      </w:r>
    </w:p>
    <w:p w14:paraId="62FF83B5" w14:textId="5811EBCB" w:rsidR="003F18AC" w:rsidRPr="00BF7BC3" w:rsidRDefault="003F18AC" w:rsidP="003F18AC">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«2.1. Лица, соответствующие требованиям, предусмотренным пунктом 1.</w:t>
      </w:r>
      <w:r w:rsidR="00A7137F" w:rsidRPr="00BF7BC3">
        <w:rPr>
          <w:rFonts w:ascii="Times New Roman" w:eastAsia="Times New Roman" w:hAnsi="Times New Roman" w:cs="Times New Roman"/>
          <w:sz w:val="24"/>
        </w:rPr>
        <w:t>7</w:t>
      </w:r>
      <w:r w:rsidRPr="00BF7BC3">
        <w:rPr>
          <w:rFonts w:ascii="Times New Roman" w:eastAsia="Times New Roman" w:hAnsi="Times New Roman" w:cs="Times New Roman"/>
          <w:sz w:val="24"/>
        </w:rPr>
        <w:t xml:space="preserve"> настоящего Положения, вправе осуществлять подачу заявок в период приема заявок – </w:t>
      </w:r>
      <w:r w:rsidR="00F21453" w:rsidRPr="00BF7BC3">
        <w:rPr>
          <w:rFonts w:ascii="Times New Roman" w:eastAsia="Times New Roman" w:hAnsi="Times New Roman" w:cs="Times New Roman"/>
          <w:sz w:val="24"/>
        </w:rPr>
        <w:t xml:space="preserve">в течение </w:t>
      </w:r>
      <w:r w:rsidR="00B54759" w:rsidRPr="00BF7BC3">
        <w:rPr>
          <w:rFonts w:ascii="Times New Roman" w:eastAsia="Times New Roman" w:hAnsi="Times New Roman" w:cs="Times New Roman"/>
          <w:sz w:val="24"/>
        </w:rPr>
        <w:br/>
      </w:r>
      <w:r w:rsidR="00F21453" w:rsidRPr="00BF7BC3">
        <w:rPr>
          <w:rFonts w:ascii="Times New Roman" w:eastAsia="Times New Roman" w:hAnsi="Times New Roman" w:cs="Times New Roman"/>
          <w:sz w:val="24"/>
        </w:rPr>
        <w:t>30 календарных дней со дня размещения Комитетом на официальном сайте Комитета</w:t>
      </w:r>
      <w:r w:rsidR="00B54759" w:rsidRPr="00BF7BC3">
        <w:rPr>
          <w:rFonts w:ascii="Times New Roman" w:eastAsia="Times New Roman" w:hAnsi="Times New Roman" w:cs="Times New Roman"/>
          <w:sz w:val="24"/>
        </w:rPr>
        <w:br/>
      </w:r>
      <w:r w:rsidR="00F21453" w:rsidRPr="00BF7BC3">
        <w:rPr>
          <w:rFonts w:ascii="Times New Roman" w:eastAsia="Times New Roman" w:hAnsi="Times New Roman" w:cs="Times New Roman"/>
          <w:sz w:val="24"/>
        </w:rPr>
        <w:t>в информационно-телекоммуникационной сети «Интернет» информации о проведении конкурса</w:t>
      </w:r>
      <w:r w:rsidRPr="00BF7BC3">
        <w:rPr>
          <w:rFonts w:ascii="Times New Roman" w:eastAsia="Times New Roman" w:hAnsi="Times New Roman" w:cs="Times New Roman"/>
          <w:sz w:val="24"/>
        </w:rPr>
        <w:t>. Одно лицо вправе подать не более одной заявки.</w:t>
      </w:r>
    </w:p>
    <w:p w14:paraId="28249D55" w14:textId="428FA06E" w:rsidR="007703F8" w:rsidRPr="00BF7BC3" w:rsidRDefault="003F18AC" w:rsidP="007703F8">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2.2. Рассмотрение заявок осуществляется в </w:t>
      </w:r>
      <w:r w:rsidR="003074CC" w:rsidRPr="00BF7BC3">
        <w:rPr>
          <w:rFonts w:ascii="Times New Roman" w:eastAsia="Times New Roman" w:hAnsi="Times New Roman" w:cs="Times New Roman"/>
          <w:sz w:val="24"/>
        </w:rPr>
        <w:t>два</w:t>
      </w:r>
      <w:r w:rsidRPr="00BF7BC3">
        <w:rPr>
          <w:rFonts w:ascii="Times New Roman" w:eastAsia="Times New Roman" w:hAnsi="Times New Roman" w:cs="Times New Roman"/>
          <w:sz w:val="24"/>
        </w:rPr>
        <w:t xml:space="preserve"> этапа. </w:t>
      </w:r>
      <w:r w:rsidR="00F21453" w:rsidRPr="00BF7BC3">
        <w:rPr>
          <w:rFonts w:ascii="Times New Roman" w:eastAsia="Times New Roman" w:hAnsi="Times New Roman" w:cs="Times New Roman"/>
          <w:sz w:val="24"/>
        </w:rPr>
        <w:t xml:space="preserve">Если на конкурс подано </w:t>
      </w:r>
      <w:r w:rsidR="00AF3652" w:rsidRPr="00BF7BC3">
        <w:rPr>
          <w:rFonts w:ascii="Times New Roman" w:eastAsia="Times New Roman" w:hAnsi="Times New Roman" w:cs="Times New Roman"/>
          <w:sz w:val="24"/>
        </w:rPr>
        <w:t xml:space="preserve">менее </w:t>
      </w:r>
      <w:r w:rsidR="00B54759" w:rsidRPr="00BF7BC3">
        <w:rPr>
          <w:rFonts w:ascii="Times New Roman" w:eastAsia="Times New Roman" w:hAnsi="Times New Roman" w:cs="Times New Roman"/>
          <w:sz w:val="24"/>
        </w:rPr>
        <w:br/>
      </w:r>
      <w:r w:rsidR="007703F8" w:rsidRPr="00BF7BC3">
        <w:rPr>
          <w:rFonts w:ascii="Times New Roman" w:eastAsia="Times New Roman" w:hAnsi="Times New Roman" w:cs="Times New Roman"/>
          <w:sz w:val="24"/>
        </w:rPr>
        <w:t>6</w:t>
      </w:r>
      <w:r w:rsidR="00F21453" w:rsidRPr="00BF7BC3">
        <w:rPr>
          <w:rFonts w:ascii="Times New Roman" w:eastAsia="Times New Roman" w:hAnsi="Times New Roman" w:cs="Times New Roman"/>
          <w:sz w:val="24"/>
        </w:rPr>
        <w:t>0 заявок</w:t>
      </w:r>
      <w:r w:rsidR="00FF21FF" w:rsidRPr="00BF7BC3">
        <w:rPr>
          <w:rFonts w:ascii="Times New Roman" w:eastAsia="Times New Roman" w:hAnsi="Times New Roman" w:cs="Times New Roman"/>
          <w:sz w:val="24"/>
        </w:rPr>
        <w:t>,</w:t>
      </w:r>
      <w:r w:rsidR="00F21453" w:rsidRPr="00BF7BC3">
        <w:rPr>
          <w:rFonts w:ascii="Times New Roman" w:eastAsia="Times New Roman" w:hAnsi="Times New Roman" w:cs="Times New Roman"/>
          <w:sz w:val="24"/>
        </w:rPr>
        <w:t xml:space="preserve"> </w:t>
      </w:r>
      <w:r w:rsidR="007703F8" w:rsidRPr="00BF7BC3">
        <w:rPr>
          <w:rFonts w:ascii="Times New Roman" w:eastAsia="Times New Roman" w:hAnsi="Times New Roman" w:cs="Times New Roman"/>
          <w:sz w:val="24"/>
        </w:rPr>
        <w:t xml:space="preserve">либо если во второй этап конкурса прошли </w:t>
      </w:r>
      <w:r w:rsidR="00AF3652" w:rsidRPr="00BF7BC3">
        <w:rPr>
          <w:rFonts w:ascii="Times New Roman" w:eastAsia="Times New Roman" w:hAnsi="Times New Roman" w:cs="Times New Roman"/>
          <w:sz w:val="24"/>
        </w:rPr>
        <w:t>менее</w:t>
      </w:r>
      <w:r w:rsidR="007703F8" w:rsidRPr="00BF7BC3">
        <w:rPr>
          <w:rFonts w:ascii="Times New Roman" w:eastAsia="Times New Roman" w:hAnsi="Times New Roman" w:cs="Times New Roman"/>
          <w:sz w:val="24"/>
        </w:rPr>
        <w:t xml:space="preserve"> 45 заявок, конкурс признается несостоявшимся.</w:t>
      </w:r>
    </w:p>
    <w:p w14:paraId="70DECF2D" w14:textId="54A68AFA" w:rsidR="0055147F" w:rsidRPr="00BF7BC3" w:rsidRDefault="003F18AC" w:rsidP="003074CC">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2.3. Первый этап – отборочный. На данном этапе Комитет осуществляет отбор заявок </w:t>
      </w:r>
      <w:r w:rsidR="00AF3652" w:rsidRPr="00BF7BC3">
        <w:rPr>
          <w:rFonts w:ascii="Times New Roman" w:eastAsia="Times New Roman" w:hAnsi="Times New Roman" w:cs="Times New Roman"/>
          <w:sz w:val="24"/>
        </w:rPr>
        <w:br/>
      </w:r>
      <w:r w:rsidRPr="00BF7BC3">
        <w:rPr>
          <w:rFonts w:ascii="Times New Roman" w:eastAsia="Times New Roman" w:hAnsi="Times New Roman" w:cs="Times New Roman"/>
          <w:sz w:val="24"/>
        </w:rPr>
        <w:t xml:space="preserve">на соответствие критериям отбора </w:t>
      </w:r>
      <w:r w:rsidR="00895572" w:rsidRPr="00BF7BC3">
        <w:rPr>
          <w:rFonts w:ascii="Times New Roman" w:eastAsia="Times New Roman" w:hAnsi="Times New Roman" w:cs="Times New Roman"/>
          <w:sz w:val="24"/>
        </w:rPr>
        <w:t>заявок</w:t>
      </w:r>
      <w:r w:rsidRPr="00BF7BC3">
        <w:rPr>
          <w:rFonts w:ascii="Times New Roman" w:eastAsia="Times New Roman" w:hAnsi="Times New Roman" w:cs="Times New Roman"/>
          <w:sz w:val="24"/>
        </w:rPr>
        <w:t>.</w:t>
      </w:r>
      <w:r w:rsidR="00895572" w:rsidRPr="00BF7BC3">
        <w:rPr>
          <w:rFonts w:ascii="Times New Roman" w:eastAsia="Times New Roman" w:hAnsi="Times New Roman" w:cs="Times New Roman"/>
          <w:sz w:val="24"/>
        </w:rPr>
        <w:t xml:space="preserve"> </w:t>
      </w:r>
      <w:r w:rsidRPr="00BF7BC3">
        <w:rPr>
          <w:rFonts w:ascii="Times New Roman" w:eastAsia="Times New Roman" w:hAnsi="Times New Roman" w:cs="Times New Roman"/>
          <w:sz w:val="24"/>
        </w:rPr>
        <w:t xml:space="preserve">По результатам отбора заявок Комитет </w:t>
      </w:r>
      <w:r w:rsidR="00895572" w:rsidRPr="00BF7BC3">
        <w:rPr>
          <w:rFonts w:ascii="Times New Roman" w:eastAsia="Times New Roman" w:hAnsi="Times New Roman" w:cs="Times New Roman"/>
          <w:sz w:val="24"/>
        </w:rPr>
        <w:t>передает з</w:t>
      </w:r>
      <w:r w:rsidRPr="00BF7BC3">
        <w:rPr>
          <w:rFonts w:ascii="Times New Roman" w:eastAsia="Times New Roman" w:hAnsi="Times New Roman" w:cs="Times New Roman"/>
          <w:sz w:val="24"/>
        </w:rPr>
        <w:t>аявки</w:t>
      </w:r>
      <w:r w:rsidR="00895572" w:rsidRPr="00BF7BC3">
        <w:rPr>
          <w:rFonts w:ascii="Times New Roman" w:eastAsia="Times New Roman" w:hAnsi="Times New Roman" w:cs="Times New Roman"/>
          <w:sz w:val="24"/>
        </w:rPr>
        <w:t>, прошедшие отборочный этап, в Комиссию</w:t>
      </w:r>
      <w:r w:rsidRPr="00BF7BC3">
        <w:rPr>
          <w:rFonts w:ascii="Times New Roman" w:eastAsia="Times New Roman" w:hAnsi="Times New Roman" w:cs="Times New Roman"/>
          <w:sz w:val="24"/>
        </w:rPr>
        <w:t xml:space="preserve"> не позднее </w:t>
      </w:r>
      <w:r w:rsidR="00895572" w:rsidRPr="00BF7BC3">
        <w:rPr>
          <w:rFonts w:ascii="Times New Roman" w:eastAsia="Times New Roman" w:hAnsi="Times New Roman" w:cs="Times New Roman"/>
          <w:sz w:val="24"/>
        </w:rPr>
        <w:t>15</w:t>
      </w:r>
      <w:r w:rsidRPr="00BF7BC3">
        <w:rPr>
          <w:rFonts w:ascii="Times New Roman" w:eastAsia="Times New Roman" w:hAnsi="Times New Roman" w:cs="Times New Roman"/>
          <w:sz w:val="24"/>
        </w:rPr>
        <w:t xml:space="preserve"> </w:t>
      </w:r>
      <w:r w:rsidR="00F21453" w:rsidRPr="00BF7BC3">
        <w:rPr>
          <w:rFonts w:ascii="Times New Roman" w:eastAsia="Times New Roman" w:hAnsi="Times New Roman" w:cs="Times New Roman"/>
          <w:sz w:val="24"/>
        </w:rPr>
        <w:t>календарных дней</w:t>
      </w:r>
      <w:r w:rsidR="00895572" w:rsidRPr="00BF7BC3">
        <w:rPr>
          <w:rFonts w:ascii="Times New Roman" w:eastAsia="Times New Roman" w:hAnsi="Times New Roman" w:cs="Times New Roman"/>
          <w:sz w:val="24"/>
        </w:rPr>
        <w:t xml:space="preserve"> </w:t>
      </w:r>
      <w:r w:rsidR="00F21453" w:rsidRPr="00BF7BC3">
        <w:rPr>
          <w:rFonts w:ascii="Times New Roman" w:eastAsia="Times New Roman" w:hAnsi="Times New Roman" w:cs="Times New Roman"/>
          <w:sz w:val="24"/>
        </w:rPr>
        <w:t>со дня окончания приема заявок</w:t>
      </w:r>
      <w:r w:rsidRPr="00BF7BC3">
        <w:rPr>
          <w:rFonts w:ascii="Times New Roman" w:eastAsia="Times New Roman" w:hAnsi="Times New Roman" w:cs="Times New Roman"/>
          <w:sz w:val="24"/>
        </w:rPr>
        <w:t xml:space="preserve">. </w:t>
      </w:r>
    </w:p>
    <w:p w14:paraId="5A2446C1" w14:textId="4CE36D20" w:rsidR="003074CC" w:rsidRPr="00BF7BC3" w:rsidRDefault="003074CC" w:rsidP="003074CC">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Перечень заявок, прошедших во второй этап конкурса, и график проведения второго этапа конкурса размещаются на официальном сайте Комитета в информационно-телекоммуникационной сети «Интернет» для сведения участников конкурса не позднее 5 рабочих дней после окончания срока, указанного в абзаце первом настоящего пункта.</w:t>
      </w:r>
      <w:r w:rsidR="0055147F" w:rsidRPr="00BF7BC3">
        <w:rPr>
          <w:rFonts w:ascii="Times New Roman" w:eastAsia="Times New Roman" w:hAnsi="Times New Roman" w:cs="Times New Roman"/>
          <w:sz w:val="24"/>
        </w:rPr>
        <w:t xml:space="preserve"> График проведения второго этапа конкурса составляется таким образом, чтобы очные защиты молодежных проектов начинались не ранее 15 календарных дней после окончания срока, указанного в абзаце первом настоящего пункта, и завершались не позднее 35 календарных дней после окончания срока, указанного в абзаце первом настоящего пункта.</w:t>
      </w:r>
    </w:p>
    <w:p w14:paraId="3BD4BCD0" w14:textId="42EB9397" w:rsidR="0055147F" w:rsidRPr="00BF7BC3" w:rsidRDefault="003F18AC" w:rsidP="00DE07BC">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2.4. Второй этап – </w:t>
      </w:r>
      <w:r w:rsidR="003074CC" w:rsidRPr="00BF7BC3">
        <w:rPr>
          <w:rFonts w:ascii="Times New Roman" w:eastAsia="Times New Roman" w:hAnsi="Times New Roman" w:cs="Times New Roman"/>
          <w:sz w:val="24"/>
        </w:rPr>
        <w:t>финальный</w:t>
      </w:r>
      <w:r w:rsidRPr="00BF7BC3">
        <w:rPr>
          <w:rFonts w:ascii="Times New Roman" w:eastAsia="Times New Roman" w:hAnsi="Times New Roman" w:cs="Times New Roman"/>
          <w:sz w:val="24"/>
        </w:rPr>
        <w:t xml:space="preserve">. </w:t>
      </w:r>
      <w:r w:rsidR="0055147F" w:rsidRPr="00BF7BC3">
        <w:rPr>
          <w:rFonts w:ascii="Times New Roman" w:eastAsia="Times New Roman" w:hAnsi="Times New Roman" w:cs="Times New Roman"/>
          <w:sz w:val="24"/>
        </w:rPr>
        <w:t xml:space="preserve">На втором этапе члены Комиссии в течение 15 календарных дней заочно знакомятся с заявками, прошедшими во второй этап конкурса, после чего Комиссия </w:t>
      </w:r>
      <w:r w:rsidR="0055147F" w:rsidRPr="00BF7BC3">
        <w:rPr>
          <w:rFonts w:ascii="Times New Roman" w:eastAsia="Times New Roman" w:hAnsi="Times New Roman" w:cs="Times New Roman"/>
          <w:sz w:val="24"/>
        </w:rPr>
        <w:br/>
        <w:t>в соответствии с графиком проведения второго этапа конкурса приступает к заслушиванию участников, представивших заявки</w:t>
      </w:r>
      <w:r w:rsidR="007703F8" w:rsidRPr="00BF7BC3">
        <w:rPr>
          <w:rFonts w:ascii="Times New Roman" w:eastAsia="Times New Roman" w:hAnsi="Times New Roman" w:cs="Times New Roman"/>
          <w:sz w:val="24"/>
        </w:rPr>
        <w:t>,</w:t>
      </w:r>
      <w:r w:rsidR="0055147F" w:rsidRPr="00BF7BC3">
        <w:rPr>
          <w:rFonts w:ascii="Times New Roman" w:eastAsia="Times New Roman" w:hAnsi="Times New Roman" w:cs="Times New Roman"/>
          <w:sz w:val="24"/>
        </w:rPr>
        <w:t xml:space="preserve"> в формате очной защиты </w:t>
      </w:r>
      <w:r w:rsidR="007703F8" w:rsidRPr="00BF7BC3">
        <w:rPr>
          <w:rFonts w:ascii="Times New Roman" w:eastAsia="Times New Roman" w:hAnsi="Times New Roman" w:cs="Times New Roman"/>
          <w:sz w:val="24"/>
        </w:rPr>
        <w:t xml:space="preserve">молодежных </w:t>
      </w:r>
      <w:r w:rsidR="0055147F" w:rsidRPr="00BF7BC3">
        <w:rPr>
          <w:rFonts w:ascii="Times New Roman" w:eastAsia="Times New Roman" w:hAnsi="Times New Roman" w:cs="Times New Roman"/>
          <w:sz w:val="24"/>
        </w:rPr>
        <w:t>проектов.</w:t>
      </w:r>
    </w:p>
    <w:p w14:paraId="7F09F1C7" w14:textId="2877866A" w:rsidR="007A7C81" w:rsidRPr="00BF7BC3" w:rsidRDefault="007703F8" w:rsidP="007A7C81">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Очная защита молодежного проекта </w:t>
      </w:r>
      <w:r w:rsidR="00DE07BC" w:rsidRPr="00BF7BC3">
        <w:rPr>
          <w:rFonts w:ascii="Times New Roman" w:eastAsia="Times New Roman" w:hAnsi="Times New Roman" w:cs="Times New Roman"/>
          <w:sz w:val="24"/>
        </w:rPr>
        <w:t xml:space="preserve">включает в себя устную презентацию молодежного проекта и ответы на вопросы членов Комиссии. По результатам рассмотрения каждого молодежного проекта каждый член Комиссии оценивает </w:t>
      </w:r>
      <w:r w:rsidR="007A7C81" w:rsidRPr="00BF7BC3">
        <w:rPr>
          <w:rFonts w:ascii="Times New Roman" w:eastAsia="Times New Roman" w:hAnsi="Times New Roman" w:cs="Times New Roman"/>
          <w:sz w:val="24"/>
        </w:rPr>
        <w:t xml:space="preserve">молодежный проект согласно критериям определения победителей конкурса. </w:t>
      </w:r>
    </w:p>
    <w:p w14:paraId="050EA1A9" w14:textId="0F8C47B0" w:rsidR="007703F8" w:rsidRPr="00BF7BC3" w:rsidRDefault="00112AC7" w:rsidP="007A7C81">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2.5. </w:t>
      </w:r>
      <w:r w:rsidR="007A7C81" w:rsidRPr="00BF7BC3">
        <w:rPr>
          <w:rFonts w:ascii="Times New Roman" w:eastAsia="Times New Roman" w:hAnsi="Times New Roman" w:cs="Times New Roman"/>
          <w:sz w:val="24"/>
        </w:rPr>
        <w:t xml:space="preserve">Секретарь Комиссии в течение 10 рабочих дней после завершения презентации всех проектов, представленных на </w:t>
      </w:r>
      <w:r w:rsidR="007703F8" w:rsidRPr="00BF7BC3">
        <w:rPr>
          <w:rFonts w:ascii="Times New Roman" w:eastAsia="Times New Roman" w:hAnsi="Times New Roman" w:cs="Times New Roman"/>
          <w:sz w:val="24"/>
        </w:rPr>
        <w:t>второй</w:t>
      </w:r>
      <w:r w:rsidR="007A7C81" w:rsidRPr="00BF7BC3">
        <w:rPr>
          <w:rFonts w:ascii="Times New Roman" w:eastAsia="Times New Roman" w:hAnsi="Times New Roman" w:cs="Times New Roman"/>
          <w:sz w:val="24"/>
        </w:rPr>
        <w:t xml:space="preserve"> этап, составляет проект протокола подведения итогов конкурса, форма которого утверждается Комитетом. Заявки ранжируются в протоколе исходя </w:t>
      </w:r>
      <w:r w:rsidR="00FF21FF" w:rsidRPr="00BF7BC3">
        <w:rPr>
          <w:rFonts w:ascii="Times New Roman" w:eastAsia="Times New Roman" w:hAnsi="Times New Roman" w:cs="Times New Roman"/>
          <w:sz w:val="24"/>
        </w:rPr>
        <w:br/>
      </w:r>
      <w:r w:rsidR="007A7C81" w:rsidRPr="00BF7BC3">
        <w:rPr>
          <w:rFonts w:ascii="Times New Roman" w:eastAsia="Times New Roman" w:hAnsi="Times New Roman" w:cs="Times New Roman"/>
          <w:sz w:val="24"/>
        </w:rPr>
        <w:t xml:space="preserve">из полученного среднего балла, начиная с заявки, которой присвоен наибольший средний балл. Средний балл рассчитывается как частное от суммы всех баллов по всем критериям определения победителей конкурса, присвоенных заявке членами Комиссии, разделенной на количество членов Комиссии, рассматривавших данную заявку. </w:t>
      </w:r>
      <w:r w:rsidR="00DF0407" w:rsidRPr="00BF7BC3">
        <w:rPr>
          <w:rFonts w:ascii="Times New Roman" w:eastAsia="Times New Roman" w:hAnsi="Times New Roman" w:cs="Times New Roman"/>
          <w:sz w:val="24"/>
        </w:rPr>
        <w:t>Каждая заявка должна быть рассмотрена</w:t>
      </w:r>
      <w:r w:rsidR="00FF21FF" w:rsidRPr="00BF7BC3">
        <w:rPr>
          <w:rFonts w:ascii="Times New Roman" w:eastAsia="Times New Roman" w:hAnsi="Times New Roman" w:cs="Times New Roman"/>
          <w:sz w:val="24"/>
        </w:rPr>
        <w:br/>
      </w:r>
      <w:r w:rsidR="00DF0407" w:rsidRPr="00BF7BC3">
        <w:rPr>
          <w:rFonts w:ascii="Times New Roman" w:eastAsia="Times New Roman" w:hAnsi="Times New Roman" w:cs="Times New Roman"/>
          <w:sz w:val="24"/>
        </w:rPr>
        <w:t xml:space="preserve"> более чем половиной членов Комиссии. </w:t>
      </w:r>
      <w:r w:rsidR="007A7C81" w:rsidRPr="00BF7BC3">
        <w:rPr>
          <w:rFonts w:ascii="Times New Roman" w:eastAsia="Times New Roman" w:hAnsi="Times New Roman" w:cs="Times New Roman"/>
          <w:sz w:val="24"/>
        </w:rPr>
        <w:t>Победившими в конкурсе признаются 30 заявок</w:t>
      </w:r>
      <w:r w:rsidR="007703F8" w:rsidRPr="00BF7BC3">
        <w:rPr>
          <w:rFonts w:ascii="Times New Roman" w:eastAsia="Times New Roman" w:hAnsi="Times New Roman" w:cs="Times New Roman"/>
          <w:sz w:val="24"/>
        </w:rPr>
        <w:t>, занявших первые 30 мест при составлении протокола.</w:t>
      </w:r>
    </w:p>
    <w:p w14:paraId="777E4AF4" w14:textId="51AD13E6" w:rsidR="007B718D" w:rsidRPr="00BF7BC3" w:rsidRDefault="007A7C81" w:rsidP="007B718D">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В случае, если после определения части победителей конкурса количество оставшихся нераспределенными премий</w:t>
      </w:r>
      <w:r w:rsidR="007B718D" w:rsidRPr="00BF7BC3">
        <w:rPr>
          <w:rFonts w:ascii="Times New Roman" w:eastAsia="Times New Roman" w:hAnsi="Times New Roman" w:cs="Times New Roman"/>
          <w:sz w:val="24"/>
        </w:rPr>
        <w:t xml:space="preserve"> меньше, чем количество заявок, набравших одинаковый средний балл, </w:t>
      </w:r>
      <w:r w:rsidR="007B718D" w:rsidRPr="00BF7BC3">
        <w:rPr>
          <w:rFonts w:ascii="Times New Roman" w:eastAsia="Times New Roman" w:hAnsi="Times New Roman" w:cs="Times New Roman"/>
          <w:sz w:val="24"/>
        </w:rPr>
        <w:lastRenderedPageBreak/>
        <w:t xml:space="preserve">более высокое место в рейтинге занимает заявка, которая была более высоко оценена </w:t>
      </w:r>
      <w:r w:rsidR="00FF21FF" w:rsidRPr="00BF7BC3">
        <w:rPr>
          <w:rFonts w:ascii="Times New Roman" w:eastAsia="Times New Roman" w:hAnsi="Times New Roman" w:cs="Times New Roman"/>
          <w:sz w:val="24"/>
        </w:rPr>
        <w:br/>
      </w:r>
      <w:r w:rsidR="007B718D" w:rsidRPr="00BF7BC3">
        <w:rPr>
          <w:rFonts w:ascii="Times New Roman" w:eastAsia="Times New Roman" w:hAnsi="Times New Roman" w:cs="Times New Roman"/>
          <w:sz w:val="24"/>
        </w:rPr>
        <w:t>(по сумме баллов по всем критериям) председателем Комиссии.</w:t>
      </w:r>
    </w:p>
    <w:p w14:paraId="35E11F48" w14:textId="77E14368" w:rsidR="007A7C81" w:rsidRPr="00BF7BC3" w:rsidRDefault="007A7C81" w:rsidP="007A7C81">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 xml:space="preserve"> Протокол подведения итогов </w:t>
      </w:r>
      <w:r w:rsidR="007B718D" w:rsidRPr="00BF7BC3">
        <w:rPr>
          <w:rFonts w:ascii="Times New Roman" w:eastAsia="Times New Roman" w:hAnsi="Times New Roman" w:cs="Times New Roman"/>
          <w:sz w:val="24"/>
        </w:rPr>
        <w:t xml:space="preserve">конкурса </w:t>
      </w:r>
      <w:r w:rsidRPr="00BF7BC3">
        <w:rPr>
          <w:rFonts w:ascii="Times New Roman" w:eastAsia="Times New Roman" w:hAnsi="Times New Roman" w:cs="Times New Roman"/>
          <w:sz w:val="24"/>
        </w:rPr>
        <w:t xml:space="preserve">подписывается председателем Комиссии </w:t>
      </w:r>
      <w:r w:rsidR="00FF21FF" w:rsidRPr="00BF7BC3">
        <w:rPr>
          <w:rFonts w:ascii="Times New Roman" w:eastAsia="Times New Roman" w:hAnsi="Times New Roman" w:cs="Times New Roman"/>
          <w:sz w:val="24"/>
        </w:rPr>
        <w:br/>
      </w:r>
      <w:r w:rsidRPr="00BF7BC3">
        <w:rPr>
          <w:rFonts w:ascii="Times New Roman" w:eastAsia="Times New Roman" w:hAnsi="Times New Roman" w:cs="Times New Roman"/>
          <w:sz w:val="24"/>
        </w:rPr>
        <w:t>и секретарем Комиссии и передается в Комитет</w:t>
      </w:r>
      <w:r w:rsidR="00A858F9" w:rsidRPr="00BF7BC3">
        <w:rPr>
          <w:rFonts w:ascii="Times New Roman" w:eastAsia="Times New Roman" w:hAnsi="Times New Roman" w:cs="Times New Roman"/>
          <w:sz w:val="24"/>
        </w:rPr>
        <w:t xml:space="preserve"> в течение 3 рабочих дней</w:t>
      </w:r>
      <w:r w:rsidRPr="00BF7BC3">
        <w:rPr>
          <w:rFonts w:ascii="Times New Roman" w:eastAsia="Times New Roman" w:hAnsi="Times New Roman" w:cs="Times New Roman"/>
          <w:sz w:val="24"/>
        </w:rPr>
        <w:t>.</w:t>
      </w:r>
    </w:p>
    <w:p w14:paraId="63BBC3FB" w14:textId="77777777" w:rsidR="00FC3600" w:rsidRPr="00BF7BC3" w:rsidRDefault="007B718D" w:rsidP="00FC3600">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2.6.</w:t>
      </w:r>
      <w:r w:rsidR="003F18AC" w:rsidRPr="00BF7BC3">
        <w:rPr>
          <w:rFonts w:ascii="Times New Roman" w:eastAsia="Times New Roman" w:hAnsi="Times New Roman" w:cs="Times New Roman"/>
          <w:sz w:val="24"/>
        </w:rPr>
        <w:t xml:space="preserve"> Комитет на основании подписанного протокола подведения итогов </w:t>
      </w:r>
      <w:r w:rsidRPr="00BF7BC3">
        <w:rPr>
          <w:rFonts w:ascii="Times New Roman" w:eastAsia="Times New Roman" w:hAnsi="Times New Roman" w:cs="Times New Roman"/>
          <w:sz w:val="24"/>
        </w:rPr>
        <w:t>конкурса</w:t>
      </w:r>
      <w:r w:rsidR="003F18AC" w:rsidRPr="00BF7BC3">
        <w:rPr>
          <w:rFonts w:ascii="Times New Roman" w:eastAsia="Times New Roman" w:hAnsi="Times New Roman" w:cs="Times New Roman"/>
          <w:sz w:val="24"/>
        </w:rPr>
        <w:t xml:space="preserve"> в течение </w:t>
      </w:r>
      <w:r w:rsidR="003F18AC" w:rsidRPr="00BF7BC3">
        <w:rPr>
          <w:rFonts w:ascii="Times New Roman" w:eastAsia="Times New Roman" w:hAnsi="Times New Roman" w:cs="Times New Roman"/>
          <w:sz w:val="24"/>
        </w:rPr>
        <w:br/>
        <w:t xml:space="preserve">40 дней со дня его получения готовит проект постановления Правительства Санкт-Петербурга </w:t>
      </w:r>
      <w:r w:rsidR="003F18AC" w:rsidRPr="00BF7BC3">
        <w:rPr>
          <w:rFonts w:ascii="Times New Roman" w:eastAsia="Times New Roman" w:hAnsi="Times New Roman" w:cs="Times New Roman"/>
          <w:sz w:val="24"/>
        </w:rPr>
        <w:br/>
        <w:t xml:space="preserve">о </w:t>
      </w:r>
      <w:r w:rsidRPr="00BF7BC3">
        <w:rPr>
          <w:rFonts w:ascii="Times New Roman" w:eastAsia="Times New Roman" w:hAnsi="Times New Roman" w:cs="Times New Roman"/>
          <w:sz w:val="24"/>
        </w:rPr>
        <w:t>присуждении</w:t>
      </w:r>
      <w:r w:rsidR="003F18AC" w:rsidRPr="00BF7BC3">
        <w:rPr>
          <w:rFonts w:ascii="Times New Roman" w:eastAsia="Times New Roman" w:hAnsi="Times New Roman" w:cs="Times New Roman"/>
          <w:sz w:val="24"/>
        </w:rPr>
        <w:t xml:space="preserve"> преми</w:t>
      </w:r>
      <w:r w:rsidRPr="00BF7BC3">
        <w:rPr>
          <w:rFonts w:ascii="Times New Roman" w:eastAsia="Times New Roman" w:hAnsi="Times New Roman" w:cs="Times New Roman"/>
          <w:sz w:val="24"/>
        </w:rPr>
        <w:t>и</w:t>
      </w:r>
      <w:r w:rsidR="003F18AC" w:rsidRPr="00BF7BC3">
        <w:rPr>
          <w:rFonts w:ascii="Times New Roman" w:eastAsia="Times New Roman" w:hAnsi="Times New Roman" w:cs="Times New Roman"/>
          <w:sz w:val="24"/>
        </w:rPr>
        <w:t xml:space="preserve"> и вносит его на рассмотрение Правительства Санкт-Петербурга в порядке, установленном Регламентом Правительства Санкт-Петербурга, утвержденным постановлением Правительства Санкт-Петербурга от 16.12.2003 № 100.»</w:t>
      </w:r>
    </w:p>
    <w:p w14:paraId="25EFB738" w14:textId="06139EA3" w:rsidR="00FC3600" w:rsidRPr="00BF7BC3" w:rsidRDefault="00FC3600" w:rsidP="00FC3600">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2.</w:t>
      </w:r>
      <w:r w:rsidR="00112AC7" w:rsidRPr="00BF7BC3">
        <w:rPr>
          <w:rFonts w:ascii="Times New Roman" w:eastAsia="Times New Roman" w:hAnsi="Times New Roman" w:cs="Times New Roman"/>
          <w:sz w:val="24"/>
        </w:rPr>
        <w:t>7</w:t>
      </w:r>
      <w:r w:rsidRPr="00BF7BC3">
        <w:rPr>
          <w:rFonts w:ascii="Times New Roman" w:eastAsia="Times New Roman" w:hAnsi="Times New Roman" w:cs="Times New Roman"/>
          <w:sz w:val="24"/>
        </w:rPr>
        <w:t xml:space="preserve">. Постановление Правительства Санкт-Петербурга о присуждении премии в течение пяти рабочих дней после его вступления в силу размещается Комитетом на официальном сайте Комитета в информационно-телекоммуникационной сети </w:t>
      </w:r>
      <w:r w:rsidR="00A7382A" w:rsidRPr="00BF7BC3">
        <w:rPr>
          <w:rFonts w:ascii="Times New Roman" w:eastAsia="Times New Roman" w:hAnsi="Times New Roman" w:cs="Times New Roman"/>
          <w:sz w:val="24"/>
        </w:rPr>
        <w:t>«Ин</w:t>
      </w:r>
      <w:r w:rsidRPr="00BF7BC3">
        <w:rPr>
          <w:rFonts w:ascii="Times New Roman" w:eastAsia="Times New Roman" w:hAnsi="Times New Roman" w:cs="Times New Roman"/>
          <w:sz w:val="24"/>
        </w:rPr>
        <w:t>тернет</w:t>
      </w:r>
      <w:r w:rsidR="00A7382A" w:rsidRPr="00BF7BC3">
        <w:rPr>
          <w:rFonts w:ascii="Times New Roman" w:eastAsia="Times New Roman" w:hAnsi="Times New Roman" w:cs="Times New Roman"/>
          <w:sz w:val="24"/>
        </w:rPr>
        <w:t>»</w:t>
      </w:r>
      <w:r w:rsidRPr="00BF7BC3">
        <w:rPr>
          <w:rFonts w:ascii="Times New Roman" w:eastAsia="Times New Roman" w:hAnsi="Times New Roman" w:cs="Times New Roman"/>
          <w:sz w:val="24"/>
        </w:rPr>
        <w:t>.</w:t>
      </w:r>
    </w:p>
    <w:p w14:paraId="0A9D1BA4" w14:textId="74319CA2" w:rsidR="00A7382A" w:rsidRPr="00BF7BC3" w:rsidRDefault="00A7382A" w:rsidP="00FC3600">
      <w:pPr>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2.</w:t>
      </w:r>
      <w:r w:rsidR="002F09B9" w:rsidRPr="00BF7BC3">
        <w:rPr>
          <w:rFonts w:ascii="Times New Roman" w:eastAsia="Times New Roman" w:hAnsi="Times New Roman" w:cs="Times New Roman"/>
          <w:sz w:val="24"/>
        </w:rPr>
        <w:t>9</w:t>
      </w:r>
      <w:r w:rsidRPr="00BF7BC3">
        <w:rPr>
          <w:rFonts w:ascii="Times New Roman" w:eastAsia="Times New Roman" w:hAnsi="Times New Roman" w:cs="Times New Roman"/>
          <w:sz w:val="24"/>
        </w:rPr>
        <w:t>. Пункты 2.8 - 2.14 Положения 2 исключить.</w:t>
      </w:r>
    </w:p>
    <w:p w14:paraId="298876EE" w14:textId="71D6413C" w:rsidR="000138E4" w:rsidRPr="00BF7BC3" w:rsidRDefault="000138E4"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3. К</w:t>
      </w:r>
      <w:r w:rsidR="00A858F9" w:rsidRPr="00BF7BC3">
        <w:rPr>
          <w:rFonts w:ascii="Times New Roman" w:eastAsia="Times New Roman" w:hAnsi="Times New Roman" w:cs="Times New Roman"/>
          <w:sz w:val="24"/>
        </w:rPr>
        <w:t>омитету по молодежной политике и взаимодействию с общественными организациями</w:t>
      </w:r>
      <w:r w:rsidRPr="00BF7BC3">
        <w:rPr>
          <w:rFonts w:ascii="Times New Roman" w:eastAsia="Times New Roman" w:hAnsi="Times New Roman" w:cs="Times New Roman"/>
          <w:sz w:val="24"/>
        </w:rPr>
        <w:t xml:space="preserve"> привести свои правовые акты в соответствие</w:t>
      </w:r>
      <w:r w:rsidR="00A858F9" w:rsidRPr="00BF7BC3">
        <w:rPr>
          <w:rFonts w:ascii="Times New Roman" w:eastAsia="Times New Roman" w:hAnsi="Times New Roman" w:cs="Times New Roman"/>
          <w:sz w:val="24"/>
        </w:rPr>
        <w:t xml:space="preserve"> с настоящим постановлением в двухмесячный срок.</w:t>
      </w:r>
    </w:p>
    <w:p w14:paraId="43866BB6" w14:textId="4D60A44F" w:rsidR="000138E4" w:rsidRPr="00BF7BC3" w:rsidRDefault="000138E4"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4. К</w:t>
      </w:r>
      <w:r w:rsidR="00A858F9" w:rsidRPr="00BF7BC3">
        <w:rPr>
          <w:rFonts w:ascii="Times New Roman" w:eastAsia="Times New Roman" w:hAnsi="Times New Roman" w:cs="Times New Roman"/>
          <w:sz w:val="24"/>
        </w:rPr>
        <w:t xml:space="preserve">омитету по информатизации и связи </w:t>
      </w:r>
      <w:r w:rsidR="007B7761" w:rsidRPr="00BF7BC3">
        <w:rPr>
          <w:rFonts w:ascii="Times New Roman" w:eastAsia="Times New Roman" w:hAnsi="Times New Roman" w:cs="Times New Roman"/>
          <w:sz w:val="24"/>
        </w:rPr>
        <w:t xml:space="preserve">не позднее 01.10.2023 </w:t>
      </w:r>
      <w:r w:rsidRPr="00BF7BC3">
        <w:rPr>
          <w:rFonts w:ascii="Times New Roman" w:eastAsia="Times New Roman" w:hAnsi="Times New Roman" w:cs="Times New Roman"/>
          <w:sz w:val="24"/>
        </w:rPr>
        <w:t xml:space="preserve">обеспечить </w:t>
      </w:r>
      <w:r w:rsidR="007B7761" w:rsidRPr="00BF7BC3">
        <w:rPr>
          <w:rFonts w:ascii="Times New Roman" w:eastAsia="Times New Roman" w:hAnsi="Times New Roman" w:cs="Times New Roman"/>
          <w:sz w:val="24"/>
        </w:rPr>
        <w:t xml:space="preserve">техническую возможность использования </w:t>
      </w:r>
      <w:r w:rsidR="00B51EE0" w:rsidRPr="00BF7BC3">
        <w:rPr>
          <w:rFonts w:ascii="Times New Roman" w:eastAsia="Times New Roman" w:hAnsi="Times New Roman" w:cs="Times New Roman"/>
          <w:sz w:val="24"/>
        </w:rPr>
        <w:t xml:space="preserve">Портала </w:t>
      </w:r>
      <w:r w:rsidR="007B7761" w:rsidRPr="00BF7BC3">
        <w:rPr>
          <w:rFonts w:ascii="Times New Roman" w:eastAsia="Times New Roman" w:hAnsi="Times New Roman" w:cs="Times New Roman"/>
          <w:sz w:val="24"/>
        </w:rPr>
        <w:t>в целях реализации пункт</w:t>
      </w:r>
      <w:r w:rsidR="00B51EE0" w:rsidRPr="00BF7BC3">
        <w:rPr>
          <w:rFonts w:ascii="Times New Roman" w:eastAsia="Times New Roman" w:hAnsi="Times New Roman" w:cs="Times New Roman"/>
          <w:sz w:val="24"/>
        </w:rPr>
        <w:t>а</w:t>
      </w:r>
      <w:r w:rsidR="007B7761" w:rsidRPr="00BF7BC3">
        <w:rPr>
          <w:rFonts w:ascii="Times New Roman" w:eastAsia="Times New Roman" w:hAnsi="Times New Roman" w:cs="Times New Roman"/>
          <w:sz w:val="24"/>
        </w:rPr>
        <w:t xml:space="preserve"> 1</w:t>
      </w:r>
      <w:r w:rsidR="00112AC7" w:rsidRPr="00BF7BC3">
        <w:rPr>
          <w:rFonts w:ascii="Times New Roman" w:eastAsia="Times New Roman" w:hAnsi="Times New Roman" w:cs="Times New Roman"/>
          <w:sz w:val="24"/>
        </w:rPr>
        <w:t>.4</w:t>
      </w:r>
      <w:r w:rsidR="007B7761" w:rsidRPr="00BF7BC3">
        <w:rPr>
          <w:rFonts w:ascii="Times New Roman" w:eastAsia="Times New Roman" w:hAnsi="Times New Roman" w:cs="Times New Roman"/>
          <w:sz w:val="24"/>
        </w:rPr>
        <w:t xml:space="preserve"> постановления.</w:t>
      </w:r>
    </w:p>
    <w:p w14:paraId="09465B50" w14:textId="5071DA7D" w:rsidR="00B51EE0" w:rsidRPr="00BF7BC3" w:rsidRDefault="00B51EE0"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5. Комитету по информатизации и связи не позднее 01.03.2024 обеспечить техническую возможность использования Портала в целях реализации пункта 2</w:t>
      </w:r>
      <w:r w:rsidR="00112AC7" w:rsidRPr="00BF7BC3">
        <w:rPr>
          <w:rFonts w:ascii="Times New Roman" w:eastAsia="Times New Roman" w:hAnsi="Times New Roman" w:cs="Times New Roman"/>
          <w:sz w:val="24"/>
        </w:rPr>
        <w:t>.6</w:t>
      </w:r>
      <w:r w:rsidRPr="00BF7BC3">
        <w:rPr>
          <w:rFonts w:ascii="Times New Roman" w:eastAsia="Times New Roman" w:hAnsi="Times New Roman" w:cs="Times New Roman"/>
          <w:sz w:val="24"/>
        </w:rPr>
        <w:t xml:space="preserve"> постановления.</w:t>
      </w:r>
    </w:p>
    <w:p w14:paraId="494909C7" w14:textId="184E02E0" w:rsidR="00C16EDC" w:rsidRPr="00BF7BC3" w:rsidRDefault="00112AC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6</w:t>
      </w:r>
      <w:r w:rsidR="00C16EDC" w:rsidRPr="00BF7BC3">
        <w:rPr>
          <w:rFonts w:ascii="Times New Roman" w:eastAsia="Times New Roman" w:hAnsi="Times New Roman" w:cs="Times New Roman"/>
          <w:sz w:val="24"/>
        </w:rPr>
        <w:t xml:space="preserve">. </w:t>
      </w:r>
      <w:r w:rsidR="00552922" w:rsidRPr="00BF7BC3">
        <w:rPr>
          <w:rFonts w:ascii="Times New Roman" w:eastAsia="Times New Roman" w:hAnsi="Times New Roman" w:cs="Times New Roman"/>
          <w:sz w:val="24"/>
        </w:rPr>
        <w:t>Постановление вступает в силу со дня официального опубликовани</w:t>
      </w:r>
      <w:r w:rsidR="00235463" w:rsidRPr="00BF7BC3">
        <w:rPr>
          <w:rFonts w:ascii="Times New Roman" w:eastAsia="Times New Roman" w:hAnsi="Times New Roman" w:cs="Times New Roman"/>
          <w:sz w:val="24"/>
        </w:rPr>
        <w:t>я</w:t>
      </w:r>
      <w:r w:rsidR="00262579" w:rsidRPr="00BF7BC3">
        <w:rPr>
          <w:rFonts w:ascii="Times New Roman" w:eastAsia="Times New Roman" w:hAnsi="Times New Roman" w:cs="Times New Roman"/>
          <w:sz w:val="24"/>
        </w:rPr>
        <w:t xml:space="preserve">, </w:t>
      </w:r>
      <w:r w:rsidR="00262579" w:rsidRPr="00BF7BC3">
        <w:rPr>
          <w:rFonts w:ascii="Times New Roman" w:eastAsia="Times New Roman" w:hAnsi="Times New Roman" w:cs="Times New Roman"/>
          <w:sz w:val="24"/>
        </w:rPr>
        <w:br/>
        <w:t>за исключением пункт</w:t>
      </w:r>
      <w:r w:rsidR="00A7382A" w:rsidRPr="00BF7BC3">
        <w:rPr>
          <w:rFonts w:ascii="Times New Roman" w:eastAsia="Times New Roman" w:hAnsi="Times New Roman" w:cs="Times New Roman"/>
          <w:sz w:val="24"/>
        </w:rPr>
        <w:t>а</w:t>
      </w:r>
      <w:r w:rsidR="00262579" w:rsidRPr="00BF7BC3">
        <w:rPr>
          <w:rFonts w:ascii="Times New Roman" w:eastAsia="Times New Roman" w:hAnsi="Times New Roman" w:cs="Times New Roman"/>
          <w:sz w:val="24"/>
        </w:rPr>
        <w:t xml:space="preserve"> </w:t>
      </w:r>
      <w:r w:rsidR="00F20FFC" w:rsidRPr="00BF7BC3">
        <w:rPr>
          <w:rFonts w:ascii="Times New Roman" w:eastAsia="Times New Roman" w:hAnsi="Times New Roman" w:cs="Times New Roman"/>
          <w:sz w:val="24"/>
        </w:rPr>
        <w:t>2</w:t>
      </w:r>
      <w:r w:rsidR="003E6494" w:rsidRPr="00BF7BC3">
        <w:rPr>
          <w:rFonts w:ascii="Times New Roman" w:eastAsia="Times New Roman" w:hAnsi="Times New Roman" w:cs="Times New Roman"/>
          <w:sz w:val="24"/>
        </w:rPr>
        <w:t>.6</w:t>
      </w:r>
      <w:r w:rsidR="00262579" w:rsidRPr="00BF7BC3">
        <w:rPr>
          <w:rFonts w:ascii="Times New Roman" w:eastAsia="Times New Roman" w:hAnsi="Times New Roman" w:cs="Times New Roman"/>
          <w:sz w:val="24"/>
        </w:rPr>
        <w:t>, вступающ</w:t>
      </w:r>
      <w:r w:rsidR="00A7382A" w:rsidRPr="00BF7BC3">
        <w:rPr>
          <w:rFonts w:ascii="Times New Roman" w:eastAsia="Times New Roman" w:hAnsi="Times New Roman" w:cs="Times New Roman"/>
          <w:sz w:val="24"/>
        </w:rPr>
        <w:t xml:space="preserve">его </w:t>
      </w:r>
      <w:r w:rsidR="00262579" w:rsidRPr="00BF7BC3">
        <w:rPr>
          <w:rFonts w:ascii="Times New Roman" w:eastAsia="Times New Roman" w:hAnsi="Times New Roman" w:cs="Times New Roman"/>
          <w:sz w:val="24"/>
        </w:rPr>
        <w:t xml:space="preserve">в силу </w:t>
      </w:r>
      <w:r w:rsidR="00050531" w:rsidRPr="00BF7BC3">
        <w:rPr>
          <w:rFonts w:ascii="Times New Roman" w:eastAsia="Times New Roman" w:hAnsi="Times New Roman" w:cs="Times New Roman"/>
          <w:sz w:val="24"/>
        </w:rPr>
        <w:t>с 01.0</w:t>
      </w:r>
      <w:r w:rsidRPr="00BF7BC3">
        <w:rPr>
          <w:rFonts w:ascii="Times New Roman" w:eastAsia="Times New Roman" w:hAnsi="Times New Roman" w:cs="Times New Roman"/>
          <w:sz w:val="24"/>
        </w:rPr>
        <w:t>3</w:t>
      </w:r>
      <w:r w:rsidR="00050531" w:rsidRPr="00BF7BC3">
        <w:rPr>
          <w:rFonts w:ascii="Times New Roman" w:eastAsia="Times New Roman" w:hAnsi="Times New Roman" w:cs="Times New Roman"/>
          <w:sz w:val="24"/>
        </w:rPr>
        <w:t>.202</w:t>
      </w:r>
      <w:r w:rsidR="00A7382A" w:rsidRPr="00BF7BC3">
        <w:rPr>
          <w:rFonts w:ascii="Times New Roman" w:eastAsia="Times New Roman" w:hAnsi="Times New Roman" w:cs="Times New Roman"/>
          <w:sz w:val="24"/>
        </w:rPr>
        <w:t>4</w:t>
      </w:r>
      <w:r w:rsidR="00552922" w:rsidRPr="00BF7BC3">
        <w:rPr>
          <w:rFonts w:ascii="Times New Roman" w:eastAsia="Times New Roman" w:hAnsi="Times New Roman" w:cs="Times New Roman"/>
          <w:sz w:val="24"/>
        </w:rPr>
        <w:t>.</w:t>
      </w:r>
    </w:p>
    <w:p w14:paraId="573D787E" w14:textId="6D4F6035" w:rsidR="005D32A8" w:rsidRPr="00BF7BC3" w:rsidRDefault="00112AC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BF7BC3">
        <w:rPr>
          <w:rFonts w:ascii="Times New Roman" w:eastAsia="Times New Roman" w:hAnsi="Times New Roman" w:cs="Times New Roman"/>
          <w:sz w:val="24"/>
        </w:rPr>
        <w:t>7</w:t>
      </w:r>
      <w:r w:rsidR="000D600E" w:rsidRPr="00BF7BC3">
        <w:rPr>
          <w:rFonts w:ascii="Times New Roman" w:eastAsia="Times New Roman" w:hAnsi="Times New Roman" w:cs="Times New Roman"/>
          <w:sz w:val="24"/>
        </w:rPr>
        <w:t>. </w:t>
      </w:r>
      <w:r w:rsidR="005D32A8" w:rsidRPr="00BF7BC3">
        <w:rPr>
          <w:rFonts w:ascii="Times New Roman" w:eastAsia="Times New Roman" w:hAnsi="Times New Roman" w:cs="Times New Roman"/>
          <w:sz w:val="24"/>
        </w:rPr>
        <w:t xml:space="preserve">Контроль за выполнением постановления возложить на вице-губернатора </w:t>
      </w:r>
      <w:r w:rsidR="005D32A8" w:rsidRPr="00BF7BC3">
        <w:rPr>
          <w:rFonts w:ascii="Times New Roman" w:eastAsia="Times New Roman" w:hAnsi="Times New Roman" w:cs="Times New Roman"/>
          <w:sz w:val="24"/>
        </w:rPr>
        <w:br/>
        <w:t xml:space="preserve">Санкт-Петербурга </w:t>
      </w:r>
      <w:r w:rsidR="00E2367C" w:rsidRPr="00BF7BC3">
        <w:rPr>
          <w:rFonts w:ascii="Times New Roman" w:eastAsia="Times New Roman" w:hAnsi="Times New Roman" w:cs="Times New Roman"/>
          <w:sz w:val="24"/>
        </w:rPr>
        <w:t>Пиотровского Б</w:t>
      </w:r>
      <w:r w:rsidR="001F5B50" w:rsidRPr="00BF7BC3">
        <w:rPr>
          <w:rFonts w:ascii="Times New Roman" w:eastAsia="Times New Roman" w:hAnsi="Times New Roman" w:cs="Times New Roman"/>
          <w:sz w:val="24"/>
        </w:rPr>
        <w:t>.</w:t>
      </w:r>
      <w:r w:rsidR="00E2367C" w:rsidRPr="00BF7BC3">
        <w:rPr>
          <w:rFonts w:ascii="Times New Roman" w:eastAsia="Times New Roman" w:hAnsi="Times New Roman" w:cs="Times New Roman"/>
          <w:sz w:val="24"/>
        </w:rPr>
        <w:t>М</w:t>
      </w:r>
      <w:r w:rsidR="001F5B50" w:rsidRPr="00BF7BC3">
        <w:rPr>
          <w:rFonts w:ascii="Times New Roman" w:eastAsia="Times New Roman" w:hAnsi="Times New Roman" w:cs="Times New Roman"/>
          <w:sz w:val="24"/>
        </w:rPr>
        <w:t>.</w:t>
      </w:r>
    </w:p>
    <w:p w14:paraId="0D48A873" w14:textId="77777777" w:rsidR="00E455C8" w:rsidRPr="00BF7BC3" w:rsidRDefault="00E455C8" w:rsidP="00E95671">
      <w:pPr>
        <w:tabs>
          <w:tab w:val="left" w:pos="851"/>
          <w:tab w:val="left" w:pos="993"/>
        </w:tabs>
        <w:spacing w:after="0" w:line="240" w:lineRule="auto"/>
        <w:ind w:firstLine="540"/>
        <w:jc w:val="both"/>
        <w:rPr>
          <w:rFonts w:ascii="Times New Roman" w:eastAsia="Times New Roman" w:hAnsi="Times New Roman" w:cs="Times New Roman"/>
          <w:sz w:val="24"/>
        </w:rPr>
      </w:pPr>
    </w:p>
    <w:p w14:paraId="6C445ACE" w14:textId="77777777" w:rsidR="005D32A8" w:rsidRPr="00BF7BC3" w:rsidRDefault="005D32A8" w:rsidP="005D32A8">
      <w:pPr>
        <w:spacing w:after="0" w:line="240" w:lineRule="auto"/>
        <w:ind w:firstLine="540"/>
        <w:jc w:val="both"/>
        <w:rPr>
          <w:rFonts w:ascii="Times New Roman" w:eastAsia="Times New Roman" w:hAnsi="Times New Roman" w:cs="Times New Roman"/>
          <w:sz w:val="24"/>
        </w:rPr>
      </w:pPr>
    </w:p>
    <w:p w14:paraId="155C734B" w14:textId="77777777" w:rsidR="005D32A8" w:rsidRPr="00BF7BC3" w:rsidRDefault="005D32A8" w:rsidP="005D32A8">
      <w:pPr>
        <w:spacing w:after="0" w:line="240" w:lineRule="auto"/>
        <w:ind w:firstLine="567"/>
        <w:rPr>
          <w:rFonts w:ascii="Times New Roman" w:eastAsia="Times New Roman" w:hAnsi="Times New Roman" w:cs="Times New Roman"/>
          <w:b/>
          <w:sz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045"/>
      </w:tblGrid>
      <w:tr w:rsidR="005D32A8" w:rsidRPr="00BF7BC3" w14:paraId="24AC60C7" w14:textId="77777777" w:rsidTr="005D32A8">
        <w:tc>
          <w:tcPr>
            <w:tcW w:w="2376" w:type="dxa"/>
            <w:hideMark/>
          </w:tcPr>
          <w:p w14:paraId="16BFD1CD" w14:textId="77777777" w:rsidR="005D32A8" w:rsidRPr="00BF7BC3" w:rsidRDefault="005D32A8">
            <w:pPr>
              <w:spacing w:after="0" w:line="240" w:lineRule="auto"/>
              <w:jc w:val="center"/>
              <w:rPr>
                <w:rFonts w:ascii="Times New Roman" w:eastAsia="Times New Roman" w:hAnsi="Times New Roman" w:cs="Times New Roman"/>
                <w:b/>
                <w:sz w:val="24"/>
              </w:rPr>
            </w:pPr>
            <w:r w:rsidRPr="00BF7BC3">
              <w:rPr>
                <w:rFonts w:ascii="Times New Roman" w:eastAsia="Times New Roman" w:hAnsi="Times New Roman" w:cs="Times New Roman"/>
                <w:b/>
                <w:sz w:val="24"/>
              </w:rPr>
              <w:t>Губернатор</w:t>
            </w:r>
          </w:p>
          <w:p w14:paraId="57E058DF" w14:textId="77777777" w:rsidR="005D32A8" w:rsidRPr="00BF7BC3" w:rsidRDefault="005D32A8">
            <w:pPr>
              <w:spacing w:after="0" w:line="240" w:lineRule="auto"/>
              <w:jc w:val="center"/>
              <w:rPr>
                <w:rFonts w:ascii="Times New Roman" w:eastAsia="Times New Roman" w:hAnsi="Times New Roman" w:cs="Times New Roman"/>
                <w:b/>
                <w:sz w:val="24"/>
              </w:rPr>
            </w:pPr>
            <w:r w:rsidRPr="00BF7BC3">
              <w:rPr>
                <w:rFonts w:ascii="Times New Roman" w:eastAsia="Times New Roman" w:hAnsi="Times New Roman" w:cs="Times New Roman"/>
                <w:b/>
                <w:sz w:val="24"/>
              </w:rPr>
              <w:t>Санкт-Петербурга</w:t>
            </w:r>
          </w:p>
        </w:tc>
        <w:tc>
          <w:tcPr>
            <w:tcW w:w="8045" w:type="dxa"/>
            <w:vAlign w:val="center"/>
            <w:hideMark/>
          </w:tcPr>
          <w:p w14:paraId="54BE5414" w14:textId="77777777" w:rsidR="005D32A8" w:rsidRPr="00BF7BC3" w:rsidRDefault="005D32A8">
            <w:pPr>
              <w:spacing w:after="0" w:line="240" w:lineRule="auto"/>
              <w:jc w:val="right"/>
              <w:rPr>
                <w:rFonts w:ascii="Times New Roman" w:eastAsia="Times New Roman" w:hAnsi="Times New Roman" w:cs="Times New Roman"/>
                <w:b/>
                <w:sz w:val="24"/>
              </w:rPr>
            </w:pPr>
            <w:r w:rsidRPr="00BF7BC3">
              <w:rPr>
                <w:rFonts w:ascii="Times New Roman" w:eastAsia="Times New Roman" w:hAnsi="Times New Roman" w:cs="Times New Roman"/>
                <w:b/>
                <w:sz w:val="24"/>
              </w:rPr>
              <w:t>А.Д.Беглов</w:t>
            </w:r>
          </w:p>
        </w:tc>
      </w:tr>
    </w:tbl>
    <w:p w14:paraId="3D09116C" w14:textId="30224708" w:rsidR="005D32A8" w:rsidRPr="00BF7BC3" w:rsidRDefault="005D32A8" w:rsidP="00193014">
      <w:pPr>
        <w:spacing w:after="0" w:line="240" w:lineRule="auto"/>
        <w:rPr>
          <w:rFonts w:ascii="Times New Roman" w:eastAsia="Times New Roman" w:hAnsi="Times New Roman" w:cs="Times New Roman"/>
          <w:sz w:val="24"/>
        </w:rPr>
      </w:pPr>
    </w:p>
    <w:sectPr w:rsidR="005D32A8" w:rsidRPr="00BF7BC3" w:rsidSect="00F772C0">
      <w:headerReference w:type="default" r:id="rId10"/>
      <w:pgSz w:w="11906" w:h="16838"/>
      <w:pgMar w:top="851" w:right="567" w:bottom="1134" w:left="1134" w:header="284"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D019B" w14:textId="77777777" w:rsidR="00C53E7A" w:rsidRDefault="00C53E7A" w:rsidP="005D32A8">
      <w:pPr>
        <w:spacing w:after="0" w:line="240" w:lineRule="auto"/>
      </w:pPr>
      <w:r>
        <w:separator/>
      </w:r>
    </w:p>
  </w:endnote>
  <w:endnote w:type="continuationSeparator" w:id="0">
    <w:p w14:paraId="6E34419F" w14:textId="77777777" w:rsidR="00C53E7A" w:rsidRDefault="00C53E7A" w:rsidP="005D3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9DFAB" w14:textId="77777777" w:rsidR="00C53E7A" w:rsidRDefault="00C53E7A" w:rsidP="005D32A8">
      <w:pPr>
        <w:spacing w:after="0" w:line="240" w:lineRule="auto"/>
      </w:pPr>
      <w:r>
        <w:separator/>
      </w:r>
    </w:p>
  </w:footnote>
  <w:footnote w:type="continuationSeparator" w:id="0">
    <w:p w14:paraId="3763208B" w14:textId="77777777" w:rsidR="00C53E7A" w:rsidRDefault="00C53E7A" w:rsidP="005D3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B1DDF" w14:textId="011B1135" w:rsidR="00033C41" w:rsidRPr="009B6A75" w:rsidRDefault="00033C41">
    <w:pPr>
      <w:pStyle w:val="a5"/>
      <w:jc w:val="center"/>
      <w:rPr>
        <w:rFonts w:ascii="Times New Roman" w:hAnsi="Times New Roman" w:cs="Times New Roman"/>
      </w:rPr>
    </w:pPr>
  </w:p>
  <w:p w14:paraId="3F337B88" w14:textId="77777777" w:rsidR="00033C41" w:rsidRDefault="00033C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975A9"/>
    <w:multiLevelType w:val="hybridMultilevel"/>
    <w:tmpl w:val="6C0A32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4ED74D9"/>
    <w:multiLevelType w:val="hybridMultilevel"/>
    <w:tmpl w:val="040CB64E"/>
    <w:lvl w:ilvl="0" w:tplc="3910845C">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8D846F8"/>
    <w:multiLevelType w:val="hybridMultilevel"/>
    <w:tmpl w:val="46F0B3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87F4F9D"/>
    <w:multiLevelType w:val="hybridMultilevel"/>
    <w:tmpl w:val="46F0B3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FF43634"/>
    <w:multiLevelType w:val="hybridMultilevel"/>
    <w:tmpl w:val="6C0A32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0751131"/>
    <w:multiLevelType w:val="hybridMultilevel"/>
    <w:tmpl w:val="671627AC"/>
    <w:lvl w:ilvl="0" w:tplc="17825F9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650B316A"/>
    <w:multiLevelType w:val="hybridMultilevel"/>
    <w:tmpl w:val="D9203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5AC"/>
    <w:rsid w:val="00005191"/>
    <w:rsid w:val="000138E4"/>
    <w:rsid w:val="00014545"/>
    <w:rsid w:val="0001597F"/>
    <w:rsid w:val="00020930"/>
    <w:rsid w:val="00023C19"/>
    <w:rsid w:val="0002600C"/>
    <w:rsid w:val="00031207"/>
    <w:rsid w:val="00032B21"/>
    <w:rsid w:val="00033C41"/>
    <w:rsid w:val="00035F18"/>
    <w:rsid w:val="00036131"/>
    <w:rsid w:val="00037D79"/>
    <w:rsid w:val="00037EEF"/>
    <w:rsid w:val="00050531"/>
    <w:rsid w:val="00052008"/>
    <w:rsid w:val="00052C61"/>
    <w:rsid w:val="00056222"/>
    <w:rsid w:val="00056606"/>
    <w:rsid w:val="000604B5"/>
    <w:rsid w:val="00063A41"/>
    <w:rsid w:val="00065DED"/>
    <w:rsid w:val="00072796"/>
    <w:rsid w:val="0007365E"/>
    <w:rsid w:val="00074B1A"/>
    <w:rsid w:val="00080139"/>
    <w:rsid w:val="00080305"/>
    <w:rsid w:val="00081A4A"/>
    <w:rsid w:val="0008261F"/>
    <w:rsid w:val="00082F16"/>
    <w:rsid w:val="00082FFD"/>
    <w:rsid w:val="0008339F"/>
    <w:rsid w:val="000916F6"/>
    <w:rsid w:val="00094E81"/>
    <w:rsid w:val="000959DB"/>
    <w:rsid w:val="00095A8A"/>
    <w:rsid w:val="00097E65"/>
    <w:rsid w:val="000A1B09"/>
    <w:rsid w:val="000A3885"/>
    <w:rsid w:val="000A4C60"/>
    <w:rsid w:val="000A66B0"/>
    <w:rsid w:val="000A7EB1"/>
    <w:rsid w:val="000B2390"/>
    <w:rsid w:val="000B3BD8"/>
    <w:rsid w:val="000B42A4"/>
    <w:rsid w:val="000B7AA9"/>
    <w:rsid w:val="000C0EC2"/>
    <w:rsid w:val="000C1066"/>
    <w:rsid w:val="000C2932"/>
    <w:rsid w:val="000D35BA"/>
    <w:rsid w:val="000D600E"/>
    <w:rsid w:val="000D616C"/>
    <w:rsid w:val="000E0778"/>
    <w:rsid w:val="000E1226"/>
    <w:rsid w:val="000E40B7"/>
    <w:rsid w:val="000E504B"/>
    <w:rsid w:val="000E531E"/>
    <w:rsid w:val="000F1CD2"/>
    <w:rsid w:val="000F436A"/>
    <w:rsid w:val="000F5189"/>
    <w:rsid w:val="000F60A6"/>
    <w:rsid w:val="000F6F74"/>
    <w:rsid w:val="001008E9"/>
    <w:rsid w:val="00103B7F"/>
    <w:rsid w:val="001050D0"/>
    <w:rsid w:val="001075EB"/>
    <w:rsid w:val="00112AC7"/>
    <w:rsid w:val="00113B84"/>
    <w:rsid w:val="00114DA7"/>
    <w:rsid w:val="00120792"/>
    <w:rsid w:val="00121181"/>
    <w:rsid w:val="00124DB2"/>
    <w:rsid w:val="00125D68"/>
    <w:rsid w:val="00134976"/>
    <w:rsid w:val="0013553D"/>
    <w:rsid w:val="00136982"/>
    <w:rsid w:val="00140306"/>
    <w:rsid w:val="0014128F"/>
    <w:rsid w:val="00142AE6"/>
    <w:rsid w:val="00142D1D"/>
    <w:rsid w:val="001507F1"/>
    <w:rsid w:val="00151F4A"/>
    <w:rsid w:val="00156428"/>
    <w:rsid w:val="001642F8"/>
    <w:rsid w:val="00164BD4"/>
    <w:rsid w:val="00165A8A"/>
    <w:rsid w:val="001734BE"/>
    <w:rsid w:val="0017417F"/>
    <w:rsid w:val="00174C89"/>
    <w:rsid w:val="0017664B"/>
    <w:rsid w:val="00176934"/>
    <w:rsid w:val="00180648"/>
    <w:rsid w:val="00181CD7"/>
    <w:rsid w:val="001822AC"/>
    <w:rsid w:val="0018496E"/>
    <w:rsid w:val="001861B6"/>
    <w:rsid w:val="001871D6"/>
    <w:rsid w:val="00191912"/>
    <w:rsid w:val="00193014"/>
    <w:rsid w:val="001936A4"/>
    <w:rsid w:val="00195025"/>
    <w:rsid w:val="001A0B24"/>
    <w:rsid w:val="001A594C"/>
    <w:rsid w:val="001D7461"/>
    <w:rsid w:val="001E2BE3"/>
    <w:rsid w:val="001E3295"/>
    <w:rsid w:val="001E439C"/>
    <w:rsid w:val="001E5C07"/>
    <w:rsid w:val="001E710B"/>
    <w:rsid w:val="001F0AAE"/>
    <w:rsid w:val="001F1A08"/>
    <w:rsid w:val="001F1AB4"/>
    <w:rsid w:val="001F2DD1"/>
    <w:rsid w:val="001F5B50"/>
    <w:rsid w:val="001F5FAF"/>
    <w:rsid w:val="00205458"/>
    <w:rsid w:val="00206FB4"/>
    <w:rsid w:val="002071B7"/>
    <w:rsid w:val="002076F9"/>
    <w:rsid w:val="0021166A"/>
    <w:rsid w:val="00211C7B"/>
    <w:rsid w:val="00223652"/>
    <w:rsid w:val="00224A3F"/>
    <w:rsid w:val="00225C4C"/>
    <w:rsid w:val="00226A82"/>
    <w:rsid w:val="002275A6"/>
    <w:rsid w:val="002303A9"/>
    <w:rsid w:val="00232A19"/>
    <w:rsid w:val="0023437F"/>
    <w:rsid w:val="0023526C"/>
    <w:rsid w:val="00235463"/>
    <w:rsid w:val="00235AF4"/>
    <w:rsid w:val="00236427"/>
    <w:rsid w:val="002504A3"/>
    <w:rsid w:val="00260EB4"/>
    <w:rsid w:val="00262579"/>
    <w:rsid w:val="002636B2"/>
    <w:rsid w:val="002645B2"/>
    <w:rsid w:val="00265A5B"/>
    <w:rsid w:val="00265BDD"/>
    <w:rsid w:val="002718A8"/>
    <w:rsid w:val="002720D0"/>
    <w:rsid w:val="00272723"/>
    <w:rsid w:val="00272F5F"/>
    <w:rsid w:val="00272FCB"/>
    <w:rsid w:val="0027762B"/>
    <w:rsid w:val="002779EB"/>
    <w:rsid w:val="00280F8F"/>
    <w:rsid w:val="00281A26"/>
    <w:rsid w:val="00281D84"/>
    <w:rsid w:val="00281E16"/>
    <w:rsid w:val="0028308D"/>
    <w:rsid w:val="002834FC"/>
    <w:rsid w:val="00284327"/>
    <w:rsid w:val="00286D38"/>
    <w:rsid w:val="002915AE"/>
    <w:rsid w:val="00291742"/>
    <w:rsid w:val="002941B9"/>
    <w:rsid w:val="002964FF"/>
    <w:rsid w:val="002A01CD"/>
    <w:rsid w:val="002A06C9"/>
    <w:rsid w:val="002A0C52"/>
    <w:rsid w:val="002A5BD7"/>
    <w:rsid w:val="002A62E5"/>
    <w:rsid w:val="002B3264"/>
    <w:rsid w:val="002B5693"/>
    <w:rsid w:val="002B625E"/>
    <w:rsid w:val="002B6B6D"/>
    <w:rsid w:val="002B7DFD"/>
    <w:rsid w:val="002C0310"/>
    <w:rsid w:val="002C2B16"/>
    <w:rsid w:val="002C5F58"/>
    <w:rsid w:val="002D3475"/>
    <w:rsid w:val="002D397A"/>
    <w:rsid w:val="002D48E4"/>
    <w:rsid w:val="002D4E27"/>
    <w:rsid w:val="002E0A46"/>
    <w:rsid w:val="002E1E02"/>
    <w:rsid w:val="002F09B9"/>
    <w:rsid w:val="002F693B"/>
    <w:rsid w:val="0030197D"/>
    <w:rsid w:val="00303854"/>
    <w:rsid w:val="00304B3E"/>
    <w:rsid w:val="00304E87"/>
    <w:rsid w:val="003074CC"/>
    <w:rsid w:val="00313A55"/>
    <w:rsid w:val="00313CF0"/>
    <w:rsid w:val="00320BAC"/>
    <w:rsid w:val="003238AB"/>
    <w:rsid w:val="00323C5E"/>
    <w:rsid w:val="00330802"/>
    <w:rsid w:val="0033173F"/>
    <w:rsid w:val="00331D32"/>
    <w:rsid w:val="00332BA8"/>
    <w:rsid w:val="00334175"/>
    <w:rsid w:val="0033562F"/>
    <w:rsid w:val="00340ED4"/>
    <w:rsid w:val="00345453"/>
    <w:rsid w:val="00350290"/>
    <w:rsid w:val="00352095"/>
    <w:rsid w:val="003527EA"/>
    <w:rsid w:val="00354C56"/>
    <w:rsid w:val="00354DC7"/>
    <w:rsid w:val="00354F95"/>
    <w:rsid w:val="00356DAB"/>
    <w:rsid w:val="003600B1"/>
    <w:rsid w:val="00361FDB"/>
    <w:rsid w:val="00363B22"/>
    <w:rsid w:val="003659F6"/>
    <w:rsid w:val="00366070"/>
    <w:rsid w:val="00367BD7"/>
    <w:rsid w:val="0037014C"/>
    <w:rsid w:val="0037631A"/>
    <w:rsid w:val="00376A03"/>
    <w:rsid w:val="00384C3B"/>
    <w:rsid w:val="00387196"/>
    <w:rsid w:val="003965D9"/>
    <w:rsid w:val="003A02D4"/>
    <w:rsid w:val="003A20C5"/>
    <w:rsid w:val="003A6778"/>
    <w:rsid w:val="003A6C56"/>
    <w:rsid w:val="003A765F"/>
    <w:rsid w:val="003B09EA"/>
    <w:rsid w:val="003B2397"/>
    <w:rsid w:val="003B2B6C"/>
    <w:rsid w:val="003B35A9"/>
    <w:rsid w:val="003B73CC"/>
    <w:rsid w:val="003C0F5C"/>
    <w:rsid w:val="003C25E0"/>
    <w:rsid w:val="003C39A2"/>
    <w:rsid w:val="003C6CDC"/>
    <w:rsid w:val="003D4A2D"/>
    <w:rsid w:val="003E083E"/>
    <w:rsid w:val="003E0E69"/>
    <w:rsid w:val="003E6494"/>
    <w:rsid w:val="003E681B"/>
    <w:rsid w:val="003E77C5"/>
    <w:rsid w:val="003E7969"/>
    <w:rsid w:val="003F18AC"/>
    <w:rsid w:val="003F1A01"/>
    <w:rsid w:val="003F2144"/>
    <w:rsid w:val="003F2BF4"/>
    <w:rsid w:val="003F3499"/>
    <w:rsid w:val="003F5354"/>
    <w:rsid w:val="003F7C7B"/>
    <w:rsid w:val="00402480"/>
    <w:rsid w:val="00405772"/>
    <w:rsid w:val="004066FB"/>
    <w:rsid w:val="0041591E"/>
    <w:rsid w:val="00423C64"/>
    <w:rsid w:val="00425084"/>
    <w:rsid w:val="00426BD9"/>
    <w:rsid w:val="00426FD7"/>
    <w:rsid w:val="004277E9"/>
    <w:rsid w:val="00432610"/>
    <w:rsid w:val="00435485"/>
    <w:rsid w:val="00436A16"/>
    <w:rsid w:val="004371FE"/>
    <w:rsid w:val="00437FB0"/>
    <w:rsid w:val="004431AF"/>
    <w:rsid w:val="0044345A"/>
    <w:rsid w:val="00445099"/>
    <w:rsid w:val="0045411E"/>
    <w:rsid w:val="004549FD"/>
    <w:rsid w:val="00454C09"/>
    <w:rsid w:val="0046013C"/>
    <w:rsid w:val="00460B08"/>
    <w:rsid w:val="00460D23"/>
    <w:rsid w:val="004621C5"/>
    <w:rsid w:val="00463130"/>
    <w:rsid w:val="004657E7"/>
    <w:rsid w:val="00467023"/>
    <w:rsid w:val="00470106"/>
    <w:rsid w:val="0047072F"/>
    <w:rsid w:val="00471928"/>
    <w:rsid w:val="00476E08"/>
    <w:rsid w:val="00482A0E"/>
    <w:rsid w:val="00482D47"/>
    <w:rsid w:val="00482FDC"/>
    <w:rsid w:val="00484D7D"/>
    <w:rsid w:val="00490D11"/>
    <w:rsid w:val="00496305"/>
    <w:rsid w:val="004964C3"/>
    <w:rsid w:val="004A2AC5"/>
    <w:rsid w:val="004A452D"/>
    <w:rsid w:val="004A4582"/>
    <w:rsid w:val="004A4934"/>
    <w:rsid w:val="004A625E"/>
    <w:rsid w:val="004A6267"/>
    <w:rsid w:val="004A7343"/>
    <w:rsid w:val="004B3852"/>
    <w:rsid w:val="004B4622"/>
    <w:rsid w:val="004C366B"/>
    <w:rsid w:val="004C6AFE"/>
    <w:rsid w:val="004D0768"/>
    <w:rsid w:val="004D5890"/>
    <w:rsid w:val="004D639B"/>
    <w:rsid w:val="004D7B4D"/>
    <w:rsid w:val="004E3167"/>
    <w:rsid w:val="004E39BF"/>
    <w:rsid w:val="004E43BF"/>
    <w:rsid w:val="004E5E05"/>
    <w:rsid w:val="004E68C9"/>
    <w:rsid w:val="004E7C99"/>
    <w:rsid w:val="004F1CE9"/>
    <w:rsid w:val="004F3CC2"/>
    <w:rsid w:val="0050080A"/>
    <w:rsid w:val="00500D11"/>
    <w:rsid w:val="00502506"/>
    <w:rsid w:val="00502BE2"/>
    <w:rsid w:val="00503BCB"/>
    <w:rsid w:val="00511EB4"/>
    <w:rsid w:val="005124B9"/>
    <w:rsid w:val="00520396"/>
    <w:rsid w:val="0052144D"/>
    <w:rsid w:val="0052463F"/>
    <w:rsid w:val="00524F0D"/>
    <w:rsid w:val="0052526B"/>
    <w:rsid w:val="00527832"/>
    <w:rsid w:val="0052794A"/>
    <w:rsid w:val="00530AE4"/>
    <w:rsid w:val="00532A84"/>
    <w:rsid w:val="00532DC2"/>
    <w:rsid w:val="00535943"/>
    <w:rsid w:val="00536348"/>
    <w:rsid w:val="00536D4D"/>
    <w:rsid w:val="00542B30"/>
    <w:rsid w:val="00543C6E"/>
    <w:rsid w:val="00545088"/>
    <w:rsid w:val="005451D2"/>
    <w:rsid w:val="005461D3"/>
    <w:rsid w:val="0055147F"/>
    <w:rsid w:val="00552922"/>
    <w:rsid w:val="00564004"/>
    <w:rsid w:val="00566C8C"/>
    <w:rsid w:val="00567357"/>
    <w:rsid w:val="00567DD7"/>
    <w:rsid w:val="005726C4"/>
    <w:rsid w:val="00574C1C"/>
    <w:rsid w:val="00576702"/>
    <w:rsid w:val="00577558"/>
    <w:rsid w:val="005806B3"/>
    <w:rsid w:val="00583AAB"/>
    <w:rsid w:val="00586DBD"/>
    <w:rsid w:val="00590791"/>
    <w:rsid w:val="005910CE"/>
    <w:rsid w:val="005917B8"/>
    <w:rsid w:val="00591E43"/>
    <w:rsid w:val="0059467A"/>
    <w:rsid w:val="00596A40"/>
    <w:rsid w:val="00596AEC"/>
    <w:rsid w:val="005A445F"/>
    <w:rsid w:val="005A4F91"/>
    <w:rsid w:val="005B33FA"/>
    <w:rsid w:val="005B3DF0"/>
    <w:rsid w:val="005C2B6E"/>
    <w:rsid w:val="005C2BD3"/>
    <w:rsid w:val="005C3C6C"/>
    <w:rsid w:val="005C6852"/>
    <w:rsid w:val="005D2399"/>
    <w:rsid w:val="005D32A8"/>
    <w:rsid w:val="005E1524"/>
    <w:rsid w:val="005E343A"/>
    <w:rsid w:val="005E5575"/>
    <w:rsid w:val="005F3DE3"/>
    <w:rsid w:val="005F5EB7"/>
    <w:rsid w:val="00603179"/>
    <w:rsid w:val="0061397E"/>
    <w:rsid w:val="00613D54"/>
    <w:rsid w:val="00615F27"/>
    <w:rsid w:val="0061651C"/>
    <w:rsid w:val="00616C46"/>
    <w:rsid w:val="006221DC"/>
    <w:rsid w:val="00623761"/>
    <w:rsid w:val="00623C90"/>
    <w:rsid w:val="00625910"/>
    <w:rsid w:val="00626B25"/>
    <w:rsid w:val="006301F8"/>
    <w:rsid w:val="0063041B"/>
    <w:rsid w:val="00631735"/>
    <w:rsid w:val="00632DD0"/>
    <w:rsid w:val="00633CE0"/>
    <w:rsid w:val="00635A0A"/>
    <w:rsid w:val="00636812"/>
    <w:rsid w:val="006412C4"/>
    <w:rsid w:val="0064581B"/>
    <w:rsid w:val="00647CC6"/>
    <w:rsid w:val="00650B94"/>
    <w:rsid w:val="006518B6"/>
    <w:rsid w:val="00653492"/>
    <w:rsid w:val="00655E09"/>
    <w:rsid w:val="00662B7B"/>
    <w:rsid w:val="00662F9A"/>
    <w:rsid w:val="006669E2"/>
    <w:rsid w:val="00673125"/>
    <w:rsid w:val="00673686"/>
    <w:rsid w:val="006737F4"/>
    <w:rsid w:val="00674144"/>
    <w:rsid w:val="00675ECA"/>
    <w:rsid w:val="00676F09"/>
    <w:rsid w:val="00691AC7"/>
    <w:rsid w:val="006922D3"/>
    <w:rsid w:val="00692F43"/>
    <w:rsid w:val="00693496"/>
    <w:rsid w:val="006A165C"/>
    <w:rsid w:val="006A2006"/>
    <w:rsid w:val="006A5591"/>
    <w:rsid w:val="006A7B13"/>
    <w:rsid w:val="006B1774"/>
    <w:rsid w:val="006C6A4F"/>
    <w:rsid w:val="006D0333"/>
    <w:rsid w:val="006D0725"/>
    <w:rsid w:val="006D423E"/>
    <w:rsid w:val="006D4E33"/>
    <w:rsid w:val="006D6EDE"/>
    <w:rsid w:val="006E0771"/>
    <w:rsid w:val="006E0A69"/>
    <w:rsid w:val="006E3EEA"/>
    <w:rsid w:val="006F0D33"/>
    <w:rsid w:val="006F23B9"/>
    <w:rsid w:val="006F2D6C"/>
    <w:rsid w:val="006F38A7"/>
    <w:rsid w:val="006F45CD"/>
    <w:rsid w:val="006F7016"/>
    <w:rsid w:val="00700B41"/>
    <w:rsid w:val="00704463"/>
    <w:rsid w:val="007108A9"/>
    <w:rsid w:val="0071270B"/>
    <w:rsid w:val="00721B58"/>
    <w:rsid w:val="00721E9B"/>
    <w:rsid w:val="00722475"/>
    <w:rsid w:val="007228A7"/>
    <w:rsid w:val="00723E95"/>
    <w:rsid w:val="00724F57"/>
    <w:rsid w:val="00726A4E"/>
    <w:rsid w:val="00730DFD"/>
    <w:rsid w:val="00733773"/>
    <w:rsid w:val="0073470D"/>
    <w:rsid w:val="00742847"/>
    <w:rsid w:val="00742A5F"/>
    <w:rsid w:val="0074388F"/>
    <w:rsid w:val="00745131"/>
    <w:rsid w:val="00751037"/>
    <w:rsid w:val="007516F5"/>
    <w:rsid w:val="00753617"/>
    <w:rsid w:val="00757A6A"/>
    <w:rsid w:val="00757FAD"/>
    <w:rsid w:val="007703F8"/>
    <w:rsid w:val="0077068B"/>
    <w:rsid w:val="00781D5E"/>
    <w:rsid w:val="0078414F"/>
    <w:rsid w:val="00790052"/>
    <w:rsid w:val="007904A3"/>
    <w:rsid w:val="00793040"/>
    <w:rsid w:val="00793724"/>
    <w:rsid w:val="00795439"/>
    <w:rsid w:val="00795A18"/>
    <w:rsid w:val="00795F31"/>
    <w:rsid w:val="007A098F"/>
    <w:rsid w:val="007A13D0"/>
    <w:rsid w:val="007A14DF"/>
    <w:rsid w:val="007A3E33"/>
    <w:rsid w:val="007A5176"/>
    <w:rsid w:val="007A7C81"/>
    <w:rsid w:val="007B01AB"/>
    <w:rsid w:val="007B64E8"/>
    <w:rsid w:val="007B718D"/>
    <w:rsid w:val="007B7761"/>
    <w:rsid w:val="007C0CE0"/>
    <w:rsid w:val="007C2EDB"/>
    <w:rsid w:val="007C377E"/>
    <w:rsid w:val="007C4D59"/>
    <w:rsid w:val="007D198A"/>
    <w:rsid w:val="007D391B"/>
    <w:rsid w:val="007D6051"/>
    <w:rsid w:val="007D7FA3"/>
    <w:rsid w:val="007E070C"/>
    <w:rsid w:val="007E669F"/>
    <w:rsid w:val="007F06CD"/>
    <w:rsid w:val="007F21BB"/>
    <w:rsid w:val="007F6D07"/>
    <w:rsid w:val="00801AE5"/>
    <w:rsid w:val="00805259"/>
    <w:rsid w:val="00807399"/>
    <w:rsid w:val="00811762"/>
    <w:rsid w:val="008131A0"/>
    <w:rsid w:val="00813A3F"/>
    <w:rsid w:val="00814A06"/>
    <w:rsid w:val="0081618E"/>
    <w:rsid w:val="008171BD"/>
    <w:rsid w:val="00817308"/>
    <w:rsid w:val="00821B43"/>
    <w:rsid w:val="008246DA"/>
    <w:rsid w:val="008256F5"/>
    <w:rsid w:val="00825C68"/>
    <w:rsid w:val="00826A6D"/>
    <w:rsid w:val="00835902"/>
    <w:rsid w:val="008401E3"/>
    <w:rsid w:val="00840B1C"/>
    <w:rsid w:val="00842E41"/>
    <w:rsid w:val="00843133"/>
    <w:rsid w:val="00851F3A"/>
    <w:rsid w:val="00852114"/>
    <w:rsid w:val="00852E46"/>
    <w:rsid w:val="0085339A"/>
    <w:rsid w:val="00854B78"/>
    <w:rsid w:val="008550AC"/>
    <w:rsid w:val="00856447"/>
    <w:rsid w:val="00857386"/>
    <w:rsid w:val="00857499"/>
    <w:rsid w:val="00860440"/>
    <w:rsid w:val="00862F05"/>
    <w:rsid w:val="00863AF8"/>
    <w:rsid w:val="00876B22"/>
    <w:rsid w:val="00880516"/>
    <w:rsid w:val="00882908"/>
    <w:rsid w:val="00884CD7"/>
    <w:rsid w:val="00885B8C"/>
    <w:rsid w:val="00890069"/>
    <w:rsid w:val="008916B1"/>
    <w:rsid w:val="00891E63"/>
    <w:rsid w:val="00893FCD"/>
    <w:rsid w:val="00894698"/>
    <w:rsid w:val="00895572"/>
    <w:rsid w:val="00897A3E"/>
    <w:rsid w:val="008A0A72"/>
    <w:rsid w:val="008A23C6"/>
    <w:rsid w:val="008A75DD"/>
    <w:rsid w:val="008B060C"/>
    <w:rsid w:val="008B1131"/>
    <w:rsid w:val="008B1EE7"/>
    <w:rsid w:val="008B2E49"/>
    <w:rsid w:val="008B4230"/>
    <w:rsid w:val="008B51F8"/>
    <w:rsid w:val="008C148B"/>
    <w:rsid w:val="008C2574"/>
    <w:rsid w:val="008C3245"/>
    <w:rsid w:val="008C4A4A"/>
    <w:rsid w:val="008D22F0"/>
    <w:rsid w:val="008D2724"/>
    <w:rsid w:val="008D3341"/>
    <w:rsid w:val="008D50F4"/>
    <w:rsid w:val="008D61BE"/>
    <w:rsid w:val="008E0D4E"/>
    <w:rsid w:val="008E14C4"/>
    <w:rsid w:val="008E346F"/>
    <w:rsid w:val="008E51E6"/>
    <w:rsid w:val="008E6E1A"/>
    <w:rsid w:val="008F0EA6"/>
    <w:rsid w:val="008F19AB"/>
    <w:rsid w:val="008F678B"/>
    <w:rsid w:val="00910831"/>
    <w:rsid w:val="00912817"/>
    <w:rsid w:val="00912EE3"/>
    <w:rsid w:val="009132F2"/>
    <w:rsid w:val="009137A2"/>
    <w:rsid w:val="0091506B"/>
    <w:rsid w:val="00921584"/>
    <w:rsid w:val="00923B84"/>
    <w:rsid w:val="00924F72"/>
    <w:rsid w:val="00931239"/>
    <w:rsid w:val="009337A3"/>
    <w:rsid w:val="0093405F"/>
    <w:rsid w:val="0093608F"/>
    <w:rsid w:val="009360D4"/>
    <w:rsid w:val="0093690A"/>
    <w:rsid w:val="00947168"/>
    <w:rsid w:val="009477E4"/>
    <w:rsid w:val="00947A05"/>
    <w:rsid w:val="009501FE"/>
    <w:rsid w:val="00953D85"/>
    <w:rsid w:val="00960E3F"/>
    <w:rsid w:val="009638D0"/>
    <w:rsid w:val="00963CA8"/>
    <w:rsid w:val="0096423E"/>
    <w:rsid w:val="00964BED"/>
    <w:rsid w:val="00965594"/>
    <w:rsid w:val="00967BEC"/>
    <w:rsid w:val="00972A0C"/>
    <w:rsid w:val="00977368"/>
    <w:rsid w:val="0098606F"/>
    <w:rsid w:val="00987B63"/>
    <w:rsid w:val="00996A7C"/>
    <w:rsid w:val="009A0446"/>
    <w:rsid w:val="009A7E2B"/>
    <w:rsid w:val="009B6A75"/>
    <w:rsid w:val="009C15AC"/>
    <w:rsid w:val="009C4232"/>
    <w:rsid w:val="009C5FA8"/>
    <w:rsid w:val="009C6E57"/>
    <w:rsid w:val="009D3758"/>
    <w:rsid w:val="009E0DD2"/>
    <w:rsid w:val="009E55EA"/>
    <w:rsid w:val="009E6E46"/>
    <w:rsid w:val="009F0890"/>
    <w:rsid w:val="009F0CC5"/>
    <w:rsid w:val="009F3F62"/>
    <w:rsid w:val="009F750F"/>
    <w:rsid w:val="00A031B3"/>
    <w:rsid w:val="00A03680"/>
    <w:rsid w:val="00A079E1"/>
    <w:rsid w:val="00A10FDA"/>
    <w:rsid w:val="00A1189A"/>
    <w:rsid w:val="00A12E0B"/>
    <w:rsid w:val="00A13BDC"/>
    <w:rsid w:val="00A15B82"/>
    <w:rsid w:val="00A17BF1"/>
    <w:rsid w:val="00A2176D"/>
    <w:rsid w:val="00A21A43"/>
    <w:rsid w:val="00A309A6"/>
    <w:rsid w:val="00A347DA"/>
    <w:rsid w:val="00A40DB8"/>
    <w:rsid w:val="00A42046"/>
    <w:rsid w:val="00A4323B"/>
    <w:rsid w:val="00A43BFA"/>
    <w:rsid w:val="00A50B4A"/>
    <w:rsid w:val="00A541CE"/>
    <w:rsid w:val="00A5433F"/>
    <w:rsid w:val="00A54608"/>
    <w:rsid w:val="00A5542B"/>
    <w:rsid w:val="00A6080D"/>
    <w:rsid w:val="00A64B7D"/>
    <w:rsid w:val="00A664C0"/>
    <w:rsid w:val="00A7137F"/>
    <w:rsid w:val="00A71580"/>
    <w:rsid w:val="00A717B7"/>
    <w:rsid w:val="00A71B42"/>
    <w:rsid w:val="00A7382A"/>
    <w:rsid w:val="00A81484"/>
    <w:rsid w:val="00A821BF"/>
    <w:rsid w:val="00A82456"/>
    <w:rsid w:val="00A858F9"/>
    <w:rsid w:val="00A91345"/>
    <w:rsid w:val="00A93CF6"/>
    <w:rsid w:val="00A93E84"/>
    <w:rsid w:val="00A944CD"/>
    <w:rsid w:val="00A962B5"/>
    <w:rsid w:val="00A97938"/>
    <w:rsid w:val="00AA256A"/>
    <w:rsid w:val="00AA3299"/>
    <w:rsid w:val="00AA47E2"/>
    <w:rsid w:val="00AA7C5E"/>
    <w:rsid w:val="00AB52B3"/>
    <w:rsid w:val="00AB7E35"/>
    <w:rsid w:val="00AC53BA"/>
    <w:rsid w:val="00AD3333"/>
    <w:rsid w:val="00AE087B"/>
    <w:rsid w:val="00AE107F"/>
    <w:rsid w:val="00AE3D64"/>
    <w:rsid w:val="00AE41C6"/>
    <w:rsid w:val="00AE5E7C"/>
    <w:rsid w:val="00AE69FF"/>
    <w:rsid w:val="00AE72B8"/>
    <w:rsid w:val="00AF1B72"/>
    <w:rsid w:val="00AF3652"/>
    <w:rsid w:val="00AF3DBF"/>
    <w:rsid w:val="00AF79D5"/>
    <w:rsid w:val="00B0201D"/>
    <w:rsid w:val="00B0318D"/>
    <w:rsid w:val="00B0327F"/>
    <w:rsid w:val="00B03809"/>
    <w:rsid w:val="00B07B81"/>
    <w:rsid w:val="00B1014C"/>
    <w:rsid w:val="00B1048F"/>
    <w:rsid w:val="00B10D50"/>
    <w:rsid w:val="00B15C27"/>
    <w:rsid w:val="00B1637A"/>
    <w:rsid w:val="00B174F3"/>
    <w:rsid w:val="00B17C3E"/>
    <w:rsid w:val="00B20DE2"/>
    <w:rsid w:val="00B257F3"/>
    <w:rsid w:val="00B2721D"/>
    <w:rsid w:val="00B27DB4"/>
    <w:rsid w:val="00B3010E"/>
    <w:rsid w:val="00B315E1"/>
    <w:rsid w:val="00B3292C"/>
    <w:rsid w:val="00B345EE"/>
    <w:rsid w:val="00B37005"/>
    <w:rsid w:val="00B40782"/>
    <w:rsid w:val="00B4313D"/>
    <w:rsid w:val="00B43D32"/>
    <w:rsid w:val="00B44E6B"/>
    <w:rsid w:val="00B47929"/>
    <w:rsid w:val="00B5171E"/>
    <w:rsid w:val="00B51EE0"/>
    <w:rsid w:val="00B53CDD"/>
    <w:rsid w:val="00B5440D"/>
    <w:rsid w:val="00B54759"/>
    <w:rsid w:val="00B57844"/>
    <w:rsid w:val="00B60A83"/>
    <w:rsid w:val="00B64C3E"/>
    <w:rsid w:val="00B65F26"/>
    <w:rsid w:val="00B70083"/>
    <w:rsid w:val="00B71CB7"/>
    <w:rsid w:val="00B76674"/>
    <w:rsid w:val="00B77681"/>
    <w:rsid w:val="00B77F18"/>
    <w:rsid w:val="00B86506"/>
    <w:rsid w:val="00B920B6"/>
    <w:rsid w:val="00B96367"/>
    <w:rsid w:val="00B97134"/>
    <w:rsid w:val="00B973D4"/>
    <w:rsid w:val="00BA01A1"/>
    <w:rsid w:val="00BA22B6"/>
    <w:rsid w:val="00BA30AD"/>
    <w:rsid w:val="00BB050C"/>
    <w:rsid w:val="00BB1229"/>
    <w:rsid w:val="00BB53A4"/>
    <w:rsid w:val="00BB609A"/>
    <w:rsid w:val="00BB68BF"/>
    <w:rsid w:val="00BB6C1A"/>
    <w:rsid w:val="00BB7687"/>
    <w:rsid w:val="00BC21FA"/>
    <w:rsid w:val="00BC2484"/>
    <w:rsid w:val="00BC53C4"/>
    <w:rsid w:val="00BC79EE"/>
    <w:rsid w:val="00BD54E7"/>
    <w:rsid w:val="00BD5590"/>
    <w:rsid w:val="00BD671A"/>
    <w:rsid w:val="00BE0962"/>
    <w:rsid w:val="00BE3CE0"/>
    <w:rsid w:val="00BE5C29"/>
    <w:rsid w:val="00BE675D"/>
    <w:rsid w:val="00BF6420"/>
    <w:rsid w:val="00BF6859"/>
    <w:rsid w:val="00BF7BC3"/>
    <w:rsid w:val="00C01830"/>
    <w:rsid w:val="00C03B13"/>
    <w:rsid w:val="00C045D1"/>
    <w:rsid w:val="00C06FC3"/>
    <w:rsid w:val="00C11892"/>
    <w:rsid w:val="00C11A5A"/>
    <w:rsid w:val="00C1205F"/>
    <w:rsid w:val="00C13F84"/>
    <w:rsid w:val="00C16EDC"/>
    <w:rsid w:val="00C17473"/>
    <w:rsid w:val="00C20528"/>
    <w:rsid w:val="00C224D2"/>
    <w:rsid w:val="00C22911"/>
    <w:rsid w:val="00C22983"/>
    <w:rsid w:val="00C229F1"/>
    <w:rsid w:val="00C24D33"/>
    <w:rsid w:val="00C256B5"/>
    <w:rsid w:val="00C36417"/>
    <w:rsid w:val="00C36FA3"/>
    <w:rsid w:val="00C37CC1"/>
    <w:rsid w:val="00C406BB"/>
    <w:rsid w:val="00C40DBD"/>
    <w:rsid w:val="00C4412D"/>
    <w:rsid w:val="00C45301"/>
    <w:rsid w:val="00C462C2"/>
    <w:rsid w:val="00C47021"/>
    <w:rsid w:val="00C507B3"/>
    <w:rsid w:val="00C53E7A"/>
    <w:rsid w:val="00C60A63"/>
    <w:rsid w:val="00C71A34"/>
    <w:rsid w:val="00C87DC5"/>
    <w:rsid w:val="00C9050C"/>
    <w:rsid w:val="00C90FE3"/>
    <w:rsid w:val="00C947BB"/>
    <w:rsid w:val="00CA1BEE"/>
    <w:rsid w:val="00CA70D4"/>
    <w:rsid w:val="00CA7CC4"/>
    <w:rsid w:val="00CB202D"/>
    <w:rsid w:val="00CB7F2A"/>
    <w:rsid w:val="00CC0A19"/>
    <w:rsid w:val="00CC0BF8"/>
    <w:rsid w:val="00CC28E7"/>
    <w:rsid w:val="00CC4F20"/>
    <w:rsid w:val="00CE1402"/>
    <w:rsid w:val="00CE6804"/>
    <w:rsid w:val="00CF0FC9"/>
    <w:rsid w:val="00CF4638"/>
    <w:rsid w:val="00D01D5D"/>
    <w:rsid w:val="00D029D5"/>
    <w:rsid w:val="00D04D1F"/>
    <w:rsid w:val="00D05E4E"/>
    <w:rsid w:val="00D06564"/>
    <w:rsid w:val="00D11CB3"/>
    <w:rsid w:val="00D12D0E"/>
    <w:rsid w:val="00D13AD2"/>
    <w:rsid w:val="00D15AD0"/>
    <w:rsid w:val="00D17AFB"/>
    <w:rsid w:val="00D2700A"/>
    <w:rsid w:val="00D30F83"/>
    <w:rsid w:val="00D31A72"/>
    <w:rsid w:val="00D32784"/>
    <w:rsid w:val="00D34138"/>
    <w:rsid w:val="00D35B3D"/>
    <w:rsid w:val="00D428B7"/>
    <w:rsid w:val="00D43122"/>
    <w:rsid w:val="00D446BA"/>
    <w:rsid w:val="00D451D4"/>
    <w:rsid w:val="00D474A9"/>
    <w:rsid w:val="00D503BB"/>
    <w:rsid w:val="00D50720"/>
    <w:rsid w:val="00D50B46"/>
    <w:rsid w:val="00D51802"/>
    <w:rsid w:val="00D52269"/>
    <w:rsid w:val="00D5645D"/>
    <w:rsid w:val="00D565A4"/>
    <w:rsid w:val="00D565FF"/>
    <w:rsid w:val="00D56DD4"/>
    <w:rsid w:val="00D612EE"/>
    <w:rsid w:val="00D63BDA"/>
    <w:rsid w:val="00D63F1E"/>
    <w:rsid w:val="00D7290B"/>
    <w:rsid w:val="00D805CD"/>
    <w:rsid w:val="00D81CD1"/>
    <w:rsid w:val="00D831F4"/>
    <w:rsid w:val="00D8474B"/>
    <w:rsid w:val="00D9264F"/>
    <w:rsid w:val="00D95349"/>
    <w:rsid w:val="00D953A3"/>
    <w:rsid w:val="00DA1418"/>
    <w:rsid w:val="00DA182B"/>
    <w:rsid w:val="00DA1891"/>
    <w:rsid w:val="00DA43C1"/>
    <w:rsid w:val="00DA680A"/>
    <w:rsid w:val="00DB0DDF"/>
    <w:rsid w:val="00DB1114"/>
    <w:rsid w:val="00DB3998"/>
    <w:rsid w:val="00DB3ECC"/>
    <w:rsid w:val="00DC3EB1"/>
    <w:rsid w:val="00DC414F"/>
    <w:rsid w:val="00DC4A69"/>
    <w:rsid w:val="00DD2697"/>
    <w:rsid w:val="00DD26EE"/>
    <w:rsid w:val="00DD4BE8"/>
    <w:rsid w:val="00DD5EBC"/>
    <w:rsid w:val="00DE07BC"/>
    <w:rsid w:val="00DE1F1F"/>
    <w:rsid w:val="00DE46B8"/>
    <w:rsid w:val="00DE6653"/>
    <w:rsid w:val="00DF0407"/>
    <w:rsid w:val="00DF363E"/>
    <w:rsid w:val="00DF54AD"/>
    <w:rsid w:val="00E027D7"/>
    <w:rsid w:val="00E0287F"/>
    <w:rsid w:val="00E041C9"/>
    <w:rsid w:val="00E045FC"/>
    <w:rsid w:val="00E04D60"/>
    <w:rsid w:val="00E04EE7"/>
    <w:rsid w:val="00E05697"/>
    <w:rsid w:val="00E10140"/>
    <w:rsid w:val="00E11B44"/>
    <w:rsid w:val="00E14EC5"/>
    <w:rsid w:val="00E15740"/>
    <w:rsid w:val="00E1578E"/>
    <w:rsid w:val="00E16AF6"/>
    <w:rsid w:val="00E209A8"/>
    <w:rsid w:val="00E20F64"/>
    <w:rsid w:val="00E214A6"/>
    <w:rsid w:val="00E2367C"/>
    <w:rsid w:val="00E253A7"/>
    <w:rsid w:val="00E25529"/>
    <w:rsid w:val="00E34715"/>
    <w:rsid w:val="00E348C6"/>
    <w:rsid w:val="00E40374"/>
    <w:rsid w:val="00E455C8"/>
    <w:rsid w:val="00E45680"/>
    <w:rsid w:val="00E467E7"/>
    <w:rsid w:val="00E53290"/>
    <w:rsid w:val="00E56CF6"/>
    <w:rsid w:val="00E61607"/>
    <w:rsid w:val="00E76205"/>
    <w:rsid w:val="00E76FCD"/>
    <w:rsid w:val="00E8218C"/>
    <w:rsid w:val="00E8274A"/>
    <w:rsid w:val="00E855CA"/>
    <w:rsid w:val="00E862F2"/>
    <w:rsid w:val="00E90556"/>
    <w:rsid w:val="00E9430B"/>
    <w:rsid w:val="00E94A88"/>
    <w:rsid w:val="00E95671"/>
    <w:rsid w:val="00E960F9"/>
    <w:rsid w:val="00E9713A"/>
    <w:rsid w:val="00EA023A"/>
    <w:rsid w:val="00EA3136"/>
    <w:rsid w:val="00EA6664"/>
    <w:rsid w:val="00EA7B51"/>
    <w:rsid w:val="00EB0F15"/>
    <w:rsid w:val="00EB4170"/>
    <w:rsid w:val="00EB49A2"/>
    <w:rsid w:val="00EC0455"/>
    <w:rsid w:val="00EC20A1"/>
    <w:rsid w:val="00EC5583"/>
    <w:rsid w:val="00ED197B"/>
    <w:rsid w:val="00ED3D87"/>
    <w:rsid w:val="00ED48E8"/>
    <w:rsid w:val="00ED56F3"/>
    <w:rsid w:val="00EE1A61"/>
    <w:rsid w:val="00EE5A61"/>
    <w:rsid w:val="00EF156C"/>
    <w:rsid w:val="00EF18D5"/>
    <w:rsid w:val="00EF78F3"/>
    <w:rsid w:val="00EF7E87"/>
    <w:rsid w:val="00F02DF8"/>
    <w:rsid w:val="00F0354E"/>
    <w:rsid w:val="00F044C4"/>
    <w:rsid w:val="00F04B04"/>
    <w:rsid w:val="00F05193"/>
    <w:rsid w:val="00F06A92"/>
    <w:rsid w:val="00F10D18"/>
    <w:rsid w:val="00F14A72"/>
    <w:rsid w:val="00F16A5D"/>
    <w:rsid w:val="00F20FFC"/>
    <w:rsid w:val="00F21453"/>
    <w:rsid w:val="00F24000"/>
    <w:rsid w:val="00F24262"/>
    <w:rsid w:val="00F26B7E"/>
    <w:rsid w:val="00F26EE9"/>
    <w:rsid w:val="00F304A0"/>
    <w:rsid w:val="00F30CCB"/>
    <w:rsid w:val="00F40F72"/>
    <w:rsid w:val="00F41778"/>
    <w:rsid w:val="00F42305"/>
    <w:rsid w:val="00F440B3"/>
    <w:rsid w:val="00F5433B"/>
    <w:rsid w:val="00F56623"/>
    <w:rsid w:val="00F60ACE"/>
    <w:rsid w:val="00F63B70"/>
    <w:rsid w:val="00F64F43"/>
    <w:rsid w:val="00F73EBE"/>
    <w:rsid w:val="00F76AB1"/>
    <w:rsid w:val="00F772C0"/>
    <w:rsid w:val="00F81384"/>
    <w:rsid w:val="00F81CF8"/>
    <w:rsid w:val="00F832A1"/>
    <w:rsid w:val="00F86021"/>
    <w:rsid w:val="00F87904"/>
    <w:rsid w:val="00F87F71"/>
    <w:rsid w:val="00F96F86"/>
    <w:rsid w:val="00F97171"/>
    <w:rsid w:val="00F97642"/>
    <w:rsid w:val="00FA4A47"/>
    <w:rsid w:val="00FA5378"/>
    <w:rsid w:val="00FA53E6"/>
    <w:rsid w:val="00FB003A"/>
    <w:rsid w:val="00FB61EA"/>
    <w:rsid w:val="00FC1329"/>
    <w:rsid w:val="00FC3600"/>
    <w:rsid w:val="00FC67AD"/>
    <w:rsid w:val="00FC744C"/>
    <w:rsid w:val="00FD1C2E"/>
    <w:rsid w:val="00FD2D15"/>
    <w:rsid w:val="00FD7E09"/>
    <w:rsid w:val="00FE103B"/>
    <w:rsid w:val="00FE2E2A"/>
    <w:rsid w:val="00FE438E"/>
    <w:rsid w:val="00FE74A0"/>
    <w:rsid w:val="00FE7C09"/>
    <w:rsid w:val="00FF21FF"/>
    <w:rsid w:val="00FF3284"/>
    <w:rsid w:val="00FF4518"/>
    <w:rsid w:val="00FF6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96012"/>
  <w15:docId w15:val="{EB689C5E-F72C-4FF2-987A-3136B970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653"/>
    <w:pPr>
      <w:spacing w:after="160" w:line="256" w:lineRule="auto"/>
    </w:pPr>
    <w:rPr>
      <w:rFonts w:asciiTheme="minorHAnsi" w:eastAsiaTheme="minorEastAsia" w:hAnsiTheme="minorHAnsi" w:cstheme="minorBid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D32A8"/>
    <w:pPr>
      <w:spacing w:after="0" w:line="240" w:lineRule="auto"/>
    </w:pPr>
    <w:rPr>
      <w:rFonts w:eastAsiaTheme="minorHAnsi"/>
      <w:sz w:val="20"/>
      <w:szCs w:val="20"/>
      <w:lang w:eastAsia="en-US"/>
    </w:rPr>
  </w:style>
  <w:style w:type="character" w:customStyle="1" w:styleId="a4">
    <w:name w:val="Текст сноски Знак"/>
    <w:basedOn w:val="a0"/>
    <w:link w:val="a3"/>
    <w:uiPriority w:val="99"/>
    <w:semiHidden/>
    <w:rsid w:val="005D32A8"/>
    <w:rPr>
      <w:rFonts w:asciiTheme="minorHAnsi" w:hAnsiTheme="minorHAnsi" w:cstheme="minorBidi"/>
      <w:sz w:val="20"/>
      <w:szCs w:val="20"/>
    </w:rPr>
  </w:style>
  <w:style w:type="paragraph" w:styleId="a5">
    <w:name w:val="header"/>
    <w:basedOn w:val="a"/>
    <w:link w:val="a6"/>
    <w:uiPriority w:val="99"/>
    <w:unhideWhenUsed/>
    <w:rsid w:val="005D32A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D32A8"/>
    <w:rPr>
      <w:rFonts w:asciiTheme="minorHAnsi" w:eastAsiaTheme="minorEastAsia" w:hAnsiTheme="minorHAnsi" w:cstheme="minorBidi"/>
      <w:sz w:val="22"/>
      <w:lang w:eastAsia="ru-RU"/>
    </w:rPr>
  </w:style>
  <w:style w:type="paragraph" w:styleId="a7">
    <w:name w:val="footer"/>
    <w:basedOn w:val="a"/>
    <w:link w:val="a8"/>
    <w:uiPriority w:val="99"/>
    <w:unhideWhenUsed/>
    <w:rsid w:val="005D32A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D32A8"/>
    <w:rPr>
      <w:rFonts w:asciiTheme="minorHAnsi" w:eastAsiaTheme="minorEastAsia" w:hAnsiTheme="minorHAnsi" w:cstheme="minorBidi"/>
      <w:sz w:val="22"/>
      <w:lang w:eastAsia="ru-RU"/>
    </w:rPr>
  </w:style>
  <w:style w:type="paragraph" w:styleId="a9">
    <w:name w:val="Balloon Text"/>
    <w:basedOn w:val="a"/>
    <w:link w:val="aa"/>
    <w:uiPriority w:val="99"/>
    <w:semiHidden/>
    <w:unhideWhenUsed/>
    <w:rsid w:val="005D32A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D32A8"/>
    <w:rPr>
      <w:rFonts w:ascii="Segoe UI" w:eastAsiaTheme="minorEastAsia" w:hAnsi="Segoe UI" w:cs="Segoe UI"/>
      <w:sz w:val="18"/>
      <w:szCs w:val="18"/>
      <w:lang w:eastAsia="ru-RU"/>
    </w:rPr>
  </w:style>
  <w:style w:type="paragraph" w:styleId="ab">
    <w:name w:val="List Paragraph"/>
    <w:basedOn w:val="a"/>
    <w:uiPriority w:val="34"/>
    <w:qFormat/>
    <w:rsid w:val="005D32A8"/>
    <w:pPr>
      <w:ind w:left="720"/>
      <w:contextualSpacing/>
    </w:pPr>
  </w:style>
  <w:style w:type="paragraph" w:customStyle="1" w:styleId="ConsPlusNormal">
    <w:name w:val="ConsPlusNormal"/>
    <w:rsid w:val="005D32A8"/>
    <w:pPr>
      <w:widowControl w:val="0"/>
      <w:autoSpaceDE w:val="0"/>
      <w:autoSpaceDN w:val="0"/>
    </w:pPr>
    <w:rPr>
      <w:rFonts w:ascii="Calibri" w:eastAsia="Times New Roman" w:hAnsi="Calibri" w:cs="Calibri"/>
      <w:sz w:val="22"/>
      <w:szCs w:val="20"/>
      <w:lang w:eastAsia="ru-RU"/>
    </w:rPr>
  </w:style>
  <w:style w:type="character" w:styleId="ac">
    <w:name w:val="footnote reference"/>
    <w:basedOn w:val="a0"/>
    <w:uiPriority w:val="99"/>
    <w:semiHidden/>
    <w:unhideWhenUsed/>
    <w:rsid w:val="005D32A8"/>
    <w:rPr>
      <w:vertAlign w:val="superscript"/>
    </w:rPr>
  </w:style>
  <w:style w:type="table" w:styleId="ad">
    <w:name w:val="Table Grid"/>
    <w:basedOn w:val="a1"/>
    <w:uiPriority w:val="59"/>
    <w:rsid w:val="005D32A8"/>
    <w:rPr>
      <w:rFonts w:asciiTheme="minorHAnsi" w:eastAsiaTheme="minorEastAsia" w:hAnsiTheme="minorHAnsi" w:cstheme="minorBid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5D32A8"/>
    <w:rPr>
      <w:color w:val="0000FF"/>
      <w:u w:val="single"/>
    </w:rPr>
  </w:style>
  <w:style w:type="character" w:styleId="af">
    <w:name w:val="FollowedHyperlink"/>
    <w:basedOn w:val="a0"/>
    <w:uiPriority w:val="99"/>
    <w:semiHidden/>
    <w:unhideWhenUsed/>
    <w:rsid w:val="005D32A8"/>
    <w:rPr>
      <w:color w:val="800080"/>
      <w:u w:val="single"/>
    </w:rPr>
  </w:style>
  <w:style w:type="character" w:styleId="af0">
    <w:name w:val="annotation reference"/>
    <w:basedOn w:val="a0"/>
    <w:uiPriority w:val="99"/>
    <w:semiHidden/>
    <w:unhideWhenUsed/>
    <w:rsid w:val="00A43BFA"/>
    <w:rPr>
      <w:sz w:val="16"/>
      <w:szCs w:val="16"/>
    </w:rPr>
  </w:style>
  <w:style w:type="paragraph" w:styleId="af1">
    <w:name w:val="annotation text"/>
    <w:basedOn w:val="a"/>
    <w:link w:val="af2"/>
    <w:uiPriority w:val="99"/>
    <w:semiHidden/>
    <w:unhideWhenUsed/>
    <w:rsid w:val="00A43BFA"/>
    <w:pPr>
      <w:spacing w:line="240" w:lineRule="auto"/>
    </w:pPr>
    <w:rPr>
      <w:sz w:val="20"/>
      <w:szCs w:val="20"/>
    </w:rPr>
  </w:style>
  <w:style w:type="character" w:customStyle="1" w:styleId="af2">
    <w:name w:val="Текст примечания Знак"/>
    <w:basedOn w:val="a0"/>
    <w:link w:val="af1"/>
    <w:uiPriority w:val="99"/>
    <w:semiHidden/>
    <w:rsid w:val="00A43BFA"/>
    <w:rPr>
      <w:rFonts w:asciiTheme="minorHAnsi" w:eastAsiaTheme="minorEastAsia" w:hAnsiTheme="minorHAnsi" w:cstheme="minorBidi"/>
      <w:sz w:val="20"/>
      <w:szCs w:val="20"/>
      <w:lang w:eastAsia="ru-RU"/>
    </w:rPr>
  </w:style>
  <w:style w:type="paragraph" w:styleId="af3">
    <w:name w:val="annotation subject"/>
    <w:basedOn w:val="af1"/>
    <w:next w:val="af1"/>
    <w:link w:val="af4"/>
    <w:uiPriority w:val="99"/>
    <w:semiHidden/>
    <w:unhideWhenUsed/>
    <w:rsid w:val="00A43BFA"/>
    <w:rPr>
      <w:b/>
      <w:bCs/>
    </w:rPr>
  </w:style>
  <w:style w:type="character" w:customStyle="1" w:styleId="af4">
    <w:name w:val="Тема примечания Знак"/>
    <w:basedOn w:val="af2"/>
    <w:link w:val="af3"/>
    <w:uiPriority w:val="99"/>
    <w:semiHidden/>
    <w:rsid w:val="00A43BFA"/>
    <w:rPr>
      <w:rFonts w:asciiTheme="minorHAnsi" w:eastAsiaTheme="minorEastAsia" w:hAnsiTheme="minorHAnsi" w:cstheme="minorBidi"/>
      <w:b/>
      <w:bCs/>
      <w:sz w:val="20"/>
      <w:szCs w:val="20"/>
      <w:lang w:eastAsia="ru-RU"/>
    </w:rPr>
  </w:style>
  <w:style w:type="paragraph" w:styleId="af5">
    <w:name w:val="Revision"/>
    <w:hidden/>
    <w:uiPriority w:val="99"/>
    <w:semiHidden/>
    <w:rsid w:val="004E5E05"/>
    <w:rPr>
      <w:rFonts w:asciiTheme="minorHAnsi" w:eastAsiaTheme="minorEastAsia" w:hAnsiTheme="minorHAnsi" w:cstheme="minorBidi"/>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76055">
      <w:bodyDiv w:val="1"/>
      <w:marLeft w:val="0"/>
      <w:marRight w:val="0"/>
      <w:marTop w:val="0"/>
      <w:marBottom w:val="0"/>
      <w:divBdr>
        <w:top w:val="none" w:sz="0" w:space="0" w:color="auto"/>
        <w:left w:val="none" w:sz="0" w:space="0" w:color="auto"/>
        <w:bottom w:val="none" w:sz="0" w:space="0" w:color="auto"/>
        <w:right w:val="none" w:sz="0" w:space="0" w:color="auto"/>
      </w:divBdr>
    </w:div>
    <w:div w:id="112134765">
      <w:bodyDiv w:val="1"/>
      <w:marLeft w:val="0"/>
      <w:marRight w:val="0"/>
      <w:marTop w:val="0"/>
      <w:marBottom w:val="0"/>
      <w:divBdr>
        <w:top w:val="none" w:sz="0" w:space="0" w:color="auto"/>
        <w:left w:val="none" w:sz="0" w:space="0" w:color="auto"/>
        <w:bottom w:val="none" w:sz="0" w:space="0" w:color="auto"/>
        <w:right w:val="none" w:sz="0" w:space="0" w:color="auto"/>
      </w:divBdr>
    </w:div>
    <w:div w:id="156045769">
      <w:bodyDiv w:val="1"/>
      <w:marLeft w:val="0"/>
      <w:marRight w:val="0"/>
      <w:marTop w:val="0"/>
      <w:marBottom w:val="0"/>
      <w:divBdr>
        <w:top w:val="none" w:sz="0" w:space="0" w:color="auto"/>
        <w:left w:val="none" w:sz="0" w:space="0" w:color="auto"/>
        <w:bottom w:val="none" w:sz="0" w:space="0" w:color="auto"/>
        <w:right w:val="none" w:sz="0" w:space="0" w:color="auto"/>
      </w:divBdr>
    </w:div>
    <w:div w:id="174804293">
      <w:bodyDiv w:val="1"/>
      <w:marLeft w:val="0"/>
      <w:marRight w:val="0"/>
      <w:marTop w:val="0"/>
      <w:marBottom w:val="0"/>
      <w:divBdr>
        <w:top w:val="none" w:sz="0" w:space="0" w:color="auto"/>
        <w:left w:val="none" w:sz="0" w:space="0" w:color="auto"/>
        <w:bottom w:val="none" w:sz="0" w:space="0" w:color="auto"/>
        <w:right w:val="none" w:sz="0" w:space="0" w:color="auto"/>
      </w:divBdr>
    </w:div>
    <w:div w:id="310256219">
      <w:bodyDiv w:val="1"/>
      <w:marLeft w:val="0"/>
      <w:marRight w:val="0"/>
      <w:marTop w:val="0"/>
      <w:marBottom w:val="0"/>
      <w:divBdr>
        <w:top w:val="none" w:sz="0" w:space="0" w:color="auto"/>
        <w:left w:val="none" w:sz="0" w:space="0" w:color="auto"/>
        <w:bottom w:val="none" w:sz="0" w:space="0" w:color="auto"/>
        <w:right w:val="none" w:sz="0" w:space="0" w:color="auto"/>
      </w:divBdr>
    </w:div>
    <w:div w:id="321354926">
      <w:bodyDiv w:val="1"/>
      <w:marLeft w:val="0"/>
      <w:marRight w:val="0"/>
      <w:marTop w:val="0"/>
      <w:marBottom w:val="0"/>
      <w:divBdr>
        <w:top w:val="none" w:sz="0" w:space="0" w:color="auto"/>
        <w:left w:val="none" w:sz="0" w:space="0" w:color="auto"/>
        <w:bottom w:val="none" w:sz="0" w:space="0" w:color="auto"/>
        <w:right w:val="none" w:sz="0" w:space="0" w:color="auto"/>
      </w:divBdr>
    </w:div>
    <w:div w:id="322857421">
      <w:bodyDiv w:val="1"/>
      <w:marLeft w:val="0"/>
      <w:marRight w:val="0"/>
      <w:marTop w:val="0"/>
      <w:marBottom w:val="0"/>
      <w:divBdr>
        <w:top w:val="none" w:sz="0" w:space="0" w:color="auto"/>
        <w:left w:val="none" w:sz="0" w:space="0" w:color="auto"/>
        <w:bottom w:val="none" w:sz="0" w:space="0" w:color="auto"/>
        <w:right w:val="none" w:sz="0" w:space="0" w:color="auto"/>
      </w:divBdr>
    </w:div>
    <w:div w:id="476843856">
      <w:bodyDiv w:val="1"/>
      <w:marLeft w:val="0"/>
      <w:marRight w:val="0"/>
      <w:marTop w:val="0"/>
      <w:marBottom w:val="0"/>
      <w:divBdr>
        <w:top w:val="none" w:sz="0" w:space="0" w:color="auto"/>
        <w:left w:val="none" w:sz="0" w:space="0" w:color="auto"/>
        <w:bottom w:val="none" w:sz="0" w:space="0" w:color="auto"/>
        <w:right w:val="none" w:sz="0" w:space="0" w:color="auto"/>
      </w:divBdr>
    </w:div>
    <w:div w:id="510989218">
      <w:bodyDiv w:val="1"/>
      <w:marLeft w:val="0"/>
      <w:marRight w:val="0"/>
      <w:marTop w:val="0"/>
      <w:marBottom w:val="0"/>
      <w:divBdr>
        <w:top w:val="none" w:sz="0" w:space="0" w:color="auto"/>
        <w:left w:val="none" w:sz="0" w:space="0" w:color="auto"/>
        <w:bottom w:val="none" w:sz="0" w:space="0" w:color="auto"/>
        <w:right w:val="none" w:sz="0" w:space="0" w:color="auto"/>
      </w:divBdr>
    </w:div>
    <w:div w:id="555824160">
      <w:bodyDiv w:val="1"/>
      <w:marLeft w:val="0"/>
      <w:marRight w:val="0"/>
      <w:marTop w:val="0"/>
      <w:marBottom w:val="0"/>
      <w:divBdr>
        <w:top w:val="none" w:sz="0" w:space="0" w:color="auto"/>
        <w:left w:val="none" w:sz="0" w:space="0" w:color="auto"/>
        <w:bottom w:val="none" w:sz="0" w:space="0" w:color="auto"/>
        <w:right w:val="none" w:sz="0" w:space="0" w:color="auto"/>
      </w:divBdr>
    </w:div>
    <w:div w:id="654187904">
      <w:bodyDiv w:val="1"/>
      <w:marLeft w:val="0"/>
      <w:marRight w:val="0"/>
      <w:marTop w:val="0"/>
      <w:marBottom w:val="0"/>
      <w:divBdr>
        <w:top w:val="none" w:sz="0" w:space="0" w:color="auto"/>
        <w:left w:val="none" w:sz="0" w:space="0" w:color="auto"/>
        <w:bottom w:val="none" w:sz="0" w:space="0" w:color="auto"/>
        <w:right w:val="none" w:sz="0" w:space="0" w:color="auto"/>
      </w:divBdr>
    </w:div>
    <w:div w:id="703139837">
      <w:bodyDiv w:val="1"/>
      <w:marLeft w:val="0"/>
      <w:marRight w:val="0"/>
      <w:marTop w:val="0"/>
      <w:marBottom w:val="0"/>
      <w:divBdr>
        <w:top w:val="none" w:sz="0" w:space="0" w:color="auto"/>
        <w:left w:val="none" w:sz="0" w:space="0" w:color="auto"/>
        <w:bottom w:val="none" w:sz="0" w:space="0" w:color="auto"/>
        <w:right w:val="none" w:sz="0" w:space="0" w:color="auto"/>
      </w:divBdr>
    </w:div>
    <w:div w:id="781534519">
      <w:bodyDiv w:val="1"/>
      <w:marLeft w:val="0"/>
      <w:marRight w:val="0"/>
      <w:marTop w:val="0"/>
      <w:marBottom w:val="0"/>
      <w:divBdr>
        <w:top w:val="none" w:sz="0" w:space="0" w:color="auto"/>
        <w:left w:val="none" w:sz="0" w:space="0" w:color="auto"/>
        <w:bottom w:val="none" w:sz="0" w:space="0" w:color="auto"/>
        <w:right w:val="none" w:sz="0" w:space="0" w:color="auto"/>
      </w:divBdr>
    </w:div>
    <w:div w:id="812138872">
      <w:bodyDiv w:val="1"/>
      <w:marLeft w:val="0"/>
      <w:marRight w:val="0"/>
      <w:marTop w:val="0"/>
      <w:marBottom w:val="0"/>
      <w:divBdr>
        <w:top w:val="none" w:sz="0" w:space="0" w:color="auto"/>
        <w:left w:val="none" w:sz="0" w:space="0" w:color="auto"/>
        <w:bottom w:val="none" w:sz="0" w:space="0" w:color="auto"/>
        <w:right w:val="none" w:sz="0" w:space="0" w:color="auto"/>
      </w:divBdr>
    </w:div>
    <w:div w:id="844243435">
      <w:bodyDiv w:val="1"/>
      <w:marLeft w:val="0"/>
      <w:marRight w:val="0"/>
      <w:marTop w:val="0"/>
      <w:marBottom w:val="0"/>
      <w:divBdr>
        <w:top w:val="none" w:sz="0" w:space="0" w:color="auto"/>
        <w:left w:val="none" w:sz="0" w:space="0" w:color="auto"/>
        <w:bottom w:val="none" w:sz="0" w:space="0" w:color="auto"/>
        <w:right w:val="none" w:sz="0" w:space="0" w:color="auto"/>
      </w:divBdr>
    </w:div>
    <w:div w:id="1154298514">
      <w:bodyDiv w:val="1"/>
      <w:marLeft w:val="0"/>
      <w:marRight w:val="0"/>
      <w:marTop w:val="0"/>
      <w:marBottom w:val="0"/>
      <w:divBdr>
        <w:top w:val="none" w:sz="0" w:space="0" w:color="auto"/>
        <w:left w:val="none" w:sz="0" w:space="0" w:color="auto"/>
        <w:bottom w:val="none" w:sz="0" w:space="0" w:color="auto"/>
        <w:right w:val="none" w:sz="0" w:space="0" w:color="auto"/>
      </w:divBdr>
    </w:div>
    <w:div w:id="1241527744">
      <w:bodyDiv w:val="1"/>
      <w:marLeft w:val="0"/>
      <w:marRight w:val="0"/>
      <w:marTop w:val="0"/>
      <w:marBottom w:val="0"/>
      <w:divBdr>
        <w:top w:val="none" w:sz="0" w:space="0" w:color="auto"/>
        <w:left w:val="none" w:sz="0" w:space="0" w:color="auto"/>
        <w:bottom w:val="none" w:sz="0" w:space="0" w:color="auto"/>
        <w:right w:val="none" w:sz="0" w:space="0" w:color="auto"/>
      </w:divBdr>
    </w:div>
    <w:div w:id="1253005613">
      <w:bodyDiv w:val="1"/>
      <w:marLeft w:val="0"/>
      <w:marRight w:val="0"/>
      <w:marTop w:val="0"/>
      <w:marBottom w:val="0"/>
      <w:divBdr>
        <w:top w:val="none" w:sz="0" w:space="0" w:color="auto"/>
        <w:left w:val="none" w:sz="0" w:space="0" w:color="auto"/>
        <w:bottom w:val="none" w:sz="0" w:space="0" w:color="auto"/>
        <w:right w:val="none" w:sz="0" w:space="0" w:color="auto"/>
      </w:divBdr>
      <w:divsChild>
        <w:div w:id="917863194">
          <w:marLeft w:val="0"/>
          <w:marRight w:val="0"/>
          <w:marTop w:val="0"/>
          <w:marBottom w:val="0"/>
          <w:divBdr>
            <w:top w:val="none" w:sz="0" w:space="0" w:color="auto"/>
            <w:left w:val="none" w:sz="0" w:space="0" w:color="auto"/>
            <w:bottom w:val="none" w:sz="0" w:space="0" w:color="auto"/>
            <w:right w:val="none" w:sz="0" w:space="0" w:color="auto"/>
          </w:divBdr>
        </w:div>
      </w:divsChild>
    </w:div>
    <w:div w:id="1255626281">
      <w:bodyDiv w:val="1"/>
      <w:marLeft w:val="0"/>
      <w:marRight w:val="0"/>
      <w:marTop w:val="0"/>
      <w:marBottom w:val="0"/>
      <w:divBdr>
        <w:top w:val="none" w:sz="0" w:space="0" w:color="auto"/>
        <w:left w:val="none" w:sz="0" w:space="0" w:color="auto"/>
        <w:bottom w:val="none" w:sz="0" w:space="0" w:color="auto"/>
        <w:right w:val="none" w:sz="0" w:space="0" w:color="auto"/>
      </w:divBdr>
    </w:div>
    <w:div w:id="1278683136">
      <w:bodyDiv w:val="1"/>
      <w:marLeft w:val="0"/>
      <w:marRight w:val="0"/>
      <w:marTop w:val="0"/>
      <w:marBottom w:val="0"/>
      <w:divBdr>
        <w:top w:val="none" w:sz="0" w:space="0" w:color="auto"/>
        <w:left w:val="none" w:sz="0" w:space="0" w:color="auto"/>
        <w:bottom w:val="none" w:sz="0" w:space="0" w:color="auto"/>
        <w:right w:val="none" w:sz="0" w:space="0" w:color="auto"/>
      </w:divBdr>
    </w:div>
    <w:div w:id="1436049069">
      <w:bodyDiv w:val="1"/>
      <w:marLeft w:val="0"/>
      <w:marRight w:val="0"/>
      <w:marTop w:val="0"/>
      <w:marBottom w:val="0"/>
      <w:divBdr>
        <w:top w:val="none" w:sz="0" w:space="0" w:color="auto"/>
        <w:left w:val="none" w:sz="0" w:space="0" w:color="auto"/>
        <w:bottom w:val="none" w:sz="0" w:space="0" w:color="auto"/>
        <w:right w:val="none" w:sz="0" w:space="0" w:color="auto"/>
      </w:divBdr>
    </w:div>
    <w:div w:id="1513179302">
      <w:bodyDiv w:val="1"/>
      <w:marLeft w:val="0"/>
      <w:marRight w:val="0"/>
      <w:marTop w:val="0"/>
      <w:marBottom w:val="0"/>
      <w:divBdr>
        <w:top w:val="none" w:sz="0" w:space="0" w:color="auto"/>
        <w:left w:val="none" w:sz="0" w:space="0" w:color="auto"/>
        <w:bottom w:val="none" w:sz="0" w:space="0" w:color="auto"/>
        <w:right w:val="none" w:sz="0" w:space="0" w:color="auto"/>
      </w:divBdr>
    </w:div>
    <w:div w:id="1544945840">
      <w:bodyDiv w:val="1"/>
      <w:marLeft w:val="0"/>
      <w:marRight w:val="0"/>
      <w:marTop w:val="0"/>
      <w:marBottom w:val="0"/>
      <w:divBdr>
        <w:top w:val="none" w:sz="0" w:space="0" w:color="auto"/>
        <w:left w:val="none" w:sz="0" w:space="0" w:color="auto"/>
        <w:bottom w:val="none" w:sz="0" w:space="0" w:color="auto"/>
        <w:right w:val="none" w:sz="0" w:space="0" w:color="auto"/>
      </w:divBdr>
    </w:div>
    <w:div w:id="1581863499">
      <w:bodyDiv w:val="1"/>
      <w:marLeft w:val="0"/>
      <w:marRight w:val="0"/>
      <w:marTop w:val="0"/>
      <w:marBottom w:val="0"/>
      <w:divBdr>
        <w:top w:val="none" w:sz="0" w:space="0" w:color="auto"/>
        <w:left w:val="none" w:sz="0" w:space="0" w:color="auto"/>
        <w:bottom w:val="none" w:sz="0" w:space="0" w:color="auto"/>
        <w:right w:val="none" w:sz="0" w:space="0" w:color="auto"/>
      </w:divBdr>
    </w:div>
    <w:div w:id="1624728033">
      <w:bodyDiv w:val="1"/>
      <w:marLeft w:val="0"/>
      <w:marRight w:val="0"/>
      <w:marTop w:val="0"/>
      <w:marBottom w:val="0"/>
      <w:divBdr>
        <w:top w:val="none" w:sz="0" w:space="0" w:color="auto"/>
        <w:left w:val="none" w:sz="0" w:space="0" w:color="auto"/>
        <w:bottom w:val="none" w:sz="0" w:space="0" w:color="auto"/>
        <w:right w:val="none" w:sz="0" w:space="0" w:color="auto"/>
      </w:divBdr>
    </w:div>
    <w:div w:id="1682392711">
      <w:bodyDiv w:val="1"/>
      <w:marLeft w:val="0"/>
      <w:marRight w:val="0"/>
      <w:marTop w:val="0"/>
      <w:marBottom w:val="0"/>
      <w:divBdr>
        <w:top w:val="none" w:sz="0" w:space="0" w:color="auto"/>
        <w:left w:val="none" w:sz="0" w:space="0" w:color="auto"/>
        <w:bottom w:val="none" w:sz="0" w:space="0" w:color="auto"/>
        <w:right w:val="none" w:sz="0" w:space="0" w:color="auto"/>
      </w:divBdr>
    </w:div>
    <w:div w:id="1699157523">
      <w:bodyDiv w:val="1"/>
      <w:marLeft w:val="0"/>
      <w:marRight w:val="0"/>
      <w:marTop w:val="0"/>
      <w:marBottom w:val="0"/>
      <w:divBdr>
        <w:top w:val="none" w:sz="0" w:space="0" w:color="auto"/>
        <w:left w:val="none" w:sz="0" w:space="0" w:color="auto"/>
        <w:bottom w:val="none" w:sz="0" w:space="0" w:color="auto"/>
        <w:right w:val="none" w:sz="0" w:space="0" w:color="auto"/>
      </w:divBdr>
    </w:div>
    <w:div w:id="1730499912">
      <w:bodyDiv w:val="1"/>
      <w:marLeft w:val="0"/>
      <w:marRight w:val="0"/>
      <w:marTop w:val="0"/>
      <w:marBottom w:val="0"/>
      <w:divBdr>
        <w:top w:val="none" w:sz="0" w:space="0" w:color="auto"/>
        <w:left w:val="none" w:sz="0" w:space="0" w:color="auto"/>
        <w:bottom w:val="none" w:sz="0" w:space="0" w:color="auto"/>
        <w:right w:val="none" w:sz="0" w:space="0" w:color="auto"/>
      </w:divBdr>
    </w:div>
    <w:div w:id="1759792858">
      <w:bodyDiv w:val="1"/>
      <w:marLeft w:val="0"/>
      <w:marRight w:val="0"/>
      <w:marTop w:val="0"/>
      <w:marBottom w:val="0"/>
      <w:divBdr>
        <w:top w:val="none" w:sz="0" w:space="0" w:color="auto"/>
        <w:left w:val="none" w:sz="0" w:space="0" w:color="auto"/>
        <w:bottom w:val="none" w:sz="0" w:space="0" w:color="auto"/>
        <w:right w:val="none" w:sz="0" w:space="0" w:color="auto"/>
      </w:divBdr>
      <w:divsChild>
        <w:div w:id="1975091041">
          <w:marLeft w:val="0"/>
          <w:marRight w:val="0"/>
          <w:marTop w:val="0"/>
          <w:marBottom w:val="0"/>
          <w:divBdr>
            <w:top w:val="none" w:sz="0" w:space="0" w:color="auto"/>
            <w:left w:val="single" w:sz="24" w:space="0" w:color="CED3F1"/>
            <w:bottom w:val="none" w:sz="0" w:space="0" w:color="auto"/>
            <w:right w:val="none" w:sz="0" w:space="0" w:color="auto"/>
          </w:divBdr>
        </w:div>
      </w:divsChild>
    </w:div>
    <w:div w:id="1841895696">
      <w:bodyDiv w:val="1"/>
      <w:marLeft w:val="0"/>
      <w:marRight w:val="0"/>
      <w:marTop w:val="0"/>
      <w:marBottom w:val="0"/>
      <w:divBdr>
        <w:top w:val="none" w:sz="0" w:space="0" w:color="auto"/>
        <w:left w:val="none" w:sz="0" w:space="0" w:color="auto"/>
        <w:bottom w:val="none" w:sz="0" w:space="0" w:color="auto"/>
        <w:right w:val="none" w:sz="0" w:space="0" w:color="auto"/>
      </w:divBdr>
    </w:div>
    <w:div w:id="1847552317">
      <w:bodyDiv w:val="1"/>
      <w:marLeft w:val="0"/>
      <w:marRight w:val="0"/>
      <w:marTop w:val="0"/>
      <w:marBottom w:val="0"/>
      <w:divBdr>
        <w:top w:val="none" w:sz="0" w:space="0" w:color="auto"/>
        <w:left w:val="none" w:sz="0" w:space="0" w:color="auto"/>
        <w:bottom w:val="none" w:sz="0" w:space="0" w:color="auto"/>
        <w:right w:val="none" w:sz="0" w:space="0" w:color="auto"/>
      </w:divBdr>
    </w:div>
    <w:div w:id="1863589281">
      <w:bodyDiv w:val="1"/>
      <w:marLeft w:val="0"/>
      <w:marRight w:val="0"/>
      <w:marTop w:val="0"/>
      <w:marBottom w:val="0"/>
      <w:divBdr>
        <w:top w:val="none" w:sz="0" w:space="0" w:color="auto"/>
        <w:left w:val="none" w:sz="0" w:space="0" w:color="auto"/>
        <w:bottom w:val="none" w:sz="0" w:space="0" w:color="auto"/>
        <w:right w:val="none" w:sz="0" w:space="0" w:color="auto"/>
      </w:divBdr>
    </w:div>
    <w:div w:id="1882671051">
      <w:bodyDiv w:val="1"/>
      <w:marLeft w:val="0"/>
      <w:marRight w:val="0"/>
      <w:marTop w:val="0"/>
      <w:marBottom w:val="0"/>
      <w:divBdr>
        <w:top w:val="none" w:sz="0" w:space="0" w:color="auto"/>
        <w:left w:val="none" w:sz="0" w:space="0" w:color="auto"/>
        <w:bottom w:val="none" w:sz="0" w:space="0" w:color="auto"/>
        <w:right w:val="none" w:sz="0" w:space="0" w:color="auto"/>
      </w:divBdr>
    </w:div>
    <w:div w:id="1895577857">
      <w:bodyDiv w:val="1"/>
      <w:marLeft w:val="0"/>
      <w:marRight w:val="0"/>
      <w:marTop w:val="0"/>
      <w:marBottom w:val="0"/>
      <w:divBdr>
        <w:top w:val="none" w:sz="0" w:space="0" w:color="auto"/>
        <w:left w:val="none" w:sz="0" w:space="0" w:color="auto"/>
        <w:bottom w:val="none" w:sz="0" w:space="0" w:color="auto"/>
        <w:right w:val="none" w:sz="0" w:space="0" w:color="auto"/>
      </w:divBdr>
    </w:div>
    <w:div w:id="1910730913">
      <w:bodyDiv w:val="1"/>
      <w:marLeft w:val="0"/>
      <w:marRight w:val="0"/>
      <w:marTop w:val="0"/>
      <w:marBottom w:val="0"/>
      <w:divBdr>
        <w:top w:val="none" w:sz="0" w:space="0" w:color="auto"/>
        <w:left w:val="none" w:sz="0" w:space="0" w:color="auto"/>
        <w:bottom w:val="none" w:sz="0" w:space="0" w:color="auto"/>
        <w:right w:val="none" w:sz="0" w:space="0" w:color="auto"/>
      </w:divBdr>
    </w:div>
    <w:div w:id="2004624548">
      <w:bodyDiv w:val="1"/>
      <w:marLeft w:val="0"/>
      <w:marRight w:val="0"/>
      <w:marTop w:val="0"/>
      <w:marBottom w:val="0"/>
      <w:divBdr>
        <w:top w:val="none" w:sz="0" w:space="0" w:color="auto"/>
        <w:left w:val="none" w:sz="0" w:space="0" w:color="auto"/>
        <w:bottom w:val="none" w:sz="0" w:space="0" w:color="auto"/>
        <w:right w:val="none" w:sz="0" w:space="0" w:color="auto"/>
      </w:divBdr>
    </w:div>
    <w:div w:id="2036613066">
      <w:bodyDiv w:val="1"/>
      <w:marLeft w:val="0"/>
      <w:marRight w:val="0"/>
      <w:marTop w:val="0"/>
      <w:marBottom w:val="0"/>
      <w:divBdr>
        <w:top w:val="none" w:sz="0" w:space="0" w:color="auto"/>
        <w:left w:val="none" w:sz="0" w:space="0" w:color="auto"/>
        <w:bottom w:val="none" w:sz="0" w:space="0" w:color="auto"/>
        <w:right w:val="none" w:sz="0" w:space="0" w:color="auto"/>
      </w:divBdr>
    </w:div>
    <w:div w:id="210514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1BC29-C804-4608-900F-9104EF836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1853</Words>
  <Characters>10564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Ушакова</dc:creator>
  <cp:lastModifiedBy>Татьяна Лебедева</cp:lastModifiedBy>
  <cp:revision>2</cp:revision>
  <cp:lastPrinted>2023-03-10T10:02:00Z</cp:lastPrinted>
  <dcterms:created xsi:type="dcterms:W3CDTF">2023-03-13T13:33:00Z</dcterms:created>
  <dcterms:modified xsi:type="dcterms:W3CDTF">2023-03-13T13:33:00Z</dcterms:modified>
</cp:coreProperties>
</file>