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1B9D" w:rsidRDefault="00B71B9D" w:rsidP="00B71B9D">
      <w:pPr>
        <w:pStyle w:val="aeoaeno12"/>
        <w:spacing w:line="240" w:lineRule="auto"/>
        <w:ind w:firstLine="0"/>
      </w:pPr>
    </w:p>
    <w:p w:rsidR="000E4E17" w:rsidRPr="000E4E17" w:rsidRDefault="000E4E17" w:rsidP="00B71B9D">
      <w:pPr>
        <w:pStyle w:val="aeoaeno12"/>
        <w:spacing w:line="240" w:lineRule="auto"/>
        <w:ind w:firstLine="0"/>
      </w:pPr>
    </w:p>
    <w:p w:rsidR="00B71B9D" w:rsidRPr="00CE6C59" w:rsidRDefault="00B71B9D" w:rsidP="00B71B9D">
      <w:pPr>
        <w:pStyle w:val="aeoaeno12"/>
        <w:spacing w:line="240" w:lineRule="auto"/>
        <w:ind w:firstLine="0"/>
        <w:rPr>
          <w:b/>
        </w:rPr>
      </w:pPr>
      <w:r w:rsidRPr="00CE6C59">
        <w:rPr>
          <w:b/>
        </w:rPr>
        <w:t>О внесении изменени</w:t>
      </w:r>
      <w:r w:rsidR="00BC6275">
        <w:rPr>
          <w:b/>
        </w:rPr>
        <w:t>й</w:t>
      </w:r>
    </w:p>
    <w:p w:rsidR="00B71B9D" w:rsidRPr="00CE6C59" w:rsidRDefault="00B71B9D" w:rsidP="00B71B9D">
      <w:pPr>
        <w:pStyle w:val="aeoaeno12"/>
        <w:spacing w:line="240" w:lineRule="auto"/>
        <w:ind w:firstLine="0"/>
        <w:rPr>
          <w:b/>
        </w:rPr>
      </w:pPr>
      <w:r w:rsidRPr="00CE6C59">
        <w:rPr>
          <w:b/>
        </w:rPr>
        <w:t>в распоряжение Комитета по труду</w:t>
      </w:r>
    </w:p>
    <w:p w:rsidR="00B71B9D" w:rsidRPr="00CE6C59" w:rsidRDefault="00B71B9D" w:rsidP="00B71B9D">
      <w:pPr>
        <w:pStyle w:val="aeoaeno12"/>
        <w:spacing w:line="240" w:lineRule="auto"/>
        <w:ind w:firstLine="0"/>
        <w:rPr>
          <w:b/>
        </w:rPr>
      </w:pPr>
      <w:r w:rsidRPr="00CE6C59">
        <w:rPr>
          <w:b/>
        </w:rPr>
        <w:t>и занятости населения Санкт-Петербурга</w:t>
      </w:r>
    </w:p>
    <w:p w:rsidR="00B71B9D" w:rsidRPr="00CE6C59" w:rsidRDefault="00B71B9D" w:rsidP="00D50CCE">
      <w:pPr>
        <w:pStyle w:val="aeoaeno12"/>
        <w:spacing w:after="120" w:line="240" w:lineRule="auto"/>
        <w:ind w:firstLine="0"/>
        <w:rPr>
          <w:b/>
        </w:rPr>
      </w:pPr>
      <w:r w:rsidRPr="00CE6C59">
        <w:rPr>
          <w:b/>
        </w:rPr>
        <w:t>от 18.04.2017 №</w:t>
      </w:r>
      <w:r w:rsidR="00BC6275">
        <w:rPr>
          <w:b/>
        </w:rPr>
        <w:t> </w:t>
      </w:r>
      <w:r w:rsidRPr="00CE6C59">
        <w:rPr>
          <w:b/>
        </w:rPr>
        <w:t>74-р</w:t>
      </w:r>
    </w:p>
    <w:p w:rsidR="00B71B9D" w:rsidRPr="00CE6C59" w:rsidRDefault="00B71B9D" w:rsidP="00BC6275">
      <w:pPr>
        <w:pStyle w:val="FORMATTEXT"/>
        <w:ind w:firstLine="709"/>
        <w:jc w:val="both"/>
      </w:pPr>
      <w:r w:rsidRPr="00CE6C59">
        <w:t xml:space="preserve">В целях </w:t>
      </w:r>
      <w:r w:rsidRPr="00CE6C59">
        <w:rPr>
          <w:rFonts w:eastAsia="TimesNewRomanPSMT"/>
        </w:rPr>
        <w:t xml:space="preserve">приведения в соответствие с </w:t>
      </w:r>
      <w:r w:rsidRPr="00CE6C59">
        <w:t xml:space="preserve">действующим законодательством о занятости населения в Российской Федерации, </w:t>
      </w:r>
      <w:r w:rsidR="00941D6A">
        <w:t>Закон</w:t>
      </w:r>
      <w:r w:rsidR="00941D6A">
        <w:t>ом</w:t>
      </w:r>
      <w:r w:rsidR="00941D6A">
        <w:t xml:space="preserve"> Санкт-Петербурга</w:t>
      </w:r>
      <w:r w:rsidR="00941D6A">
        <w:t xml:space="preserve"> «</w:t>
      </w:r>
      <w:r w:rsidR="00941D6A">
        <w:t>О разграничении полномочий органов государственной власти Санкт-Петербурга в области содействия занятости населения в Санкт-Петербурге</w:t>
      </w:r>
      <w:r w:rsidR="00941D6A">
        <w:t>»:</w:t>
      </w:r>
    </w:p>
    <w:p w:rsidR="00B71B9D" w:rsidRPr="00CE6C59" w:rsidRDefault="00B71B9D" w:rsidP="00BC6275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1. </w:t>
      </w:r>
      <w:r w:rsidRPr="00CE6C59">
        <w:rPr>
          <w:color w:val="auto"/>
        </w:rPr>
        <w:t>Внести в распоряжение Комитета по труду и занятости населения</w:t>
      </w:r>
      <w:r>
        <w:rPr>
          <w:color w:val="auto"/>
        </w:rPr>
        <w:br/>
      </w:r>
      <w:r w:rsidRPr="00CE6C59">
        <w:rPr>
          <w:color w:val="auto"/>
        </w:rPr>
        <w:t>Санкт-Петербурга от 18.04.2017 № 74-р «Об утверждении Административного регламента Комитета по труду и занятости населения Санкт-Петербурга по предоставлению государственной услуги по содействию безработным гражданам и членам их семей</w:t>
      </w:r>
      <w:r>
        <w:rPr>
          <w:color w:val="auto"/>
        </w:rPr>
        <w:br/>
      </w:r>
      <w:r w:rsidRPr="00CE6C59">
        <w:rPr>
          <w:color w:val="auto"/>
        </w:rPr>
        <w:t>в переселении в другую местность на новое место жительства для трудоустройства</w:t>
      </w:r>
      <w:r w:rsidRPr="00CE6C59">
        <w:rPr>
          <w:color w:val="auto"/>
        </w:rPr>
        <w:br/>
        <w:t>по имеющейся у них профессии (специальности) по направлению органов службы занятости» следующие изменения:</w:t>
      </w:r>
    </w:p>
    <w:p w:rsidR="00B71B9D" w:rsidRPr="00CE6C59" w:rsidRDefault="00B71B9D" w:rsidP="00BC6275">
      <w:pPr>
        <w:pStyle w:val="af2"/>
        <w:spacing w:line="240" w:lineRule="auto"/>
        <w:ind w:firstLine="709"/>
        <w:rPr>
          <w:color w:val="auto"/>
        </w:rPr>
      </w:pPr>
      <w:r>
        <w:rPr>
          <w:color w:val="auto"/>
        </w:rPr>
        <w:t>1.1. </w:t>
      </w:r>
      <w:r w:rsidRPr="00CE6C59">
        <w:rPr>
          <w:color w:val="auto"/>
        </w:rPr>
        <w:t>Название распоряжения изложить в следующей редакции:</w:t>
      </w:r>
    </w:p>
    <w:p w:rsidR="00B71B9D" w:rsidRPr="00CE6C59" w:rsidRDefault="00B71B9D" w:rsidP="00BC6275">
      <w:pPr>
        <w:pStyle w:val="Default"/>
        <w:ind w:firstLine="709"/>
        <w:jc w:val="both"/>
        <w:rPr>
          <w:color w:val="auto"/>
        </w:rPr>
      </w:pPr>
      <w:r w:rsidRPr="00CE6C59">
        <w:rPr>
          <w:color w:val="auto"/>
        </w:rPr>
        <w:t>«Об утверждении Административного регламента Комитета по труду и занятости населения Санкт-Петербурга по предоставлению государственной услуги по содействию безработным гражданам и гражданам, зарегистрированным в органах службы занятости</w:t>
      </w:r>
      <w:r>
        <w:rPr>
          <w:color w:val="auto"/>
        </w:rPr>
        <w:br/>
      </w:r>
      <w:r w:rsidRPr="00CE6C59">
        <w:rPr>
          <w:color w:val="auto"/>
        </w:rPr>
        <w:t>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</w:t>
      </w:r>
      <w:r>
        <w:rPr>
          <w:color w:val="auto"/>
        </w:rPr>
        <w:br/>
      </w:r>
      <w:r w:rsidRPr="00CE6C59">
        <w:rPr>
          <w:color w:val="auto"/>
        </w:rPr>
        <w:t>и членам их семей в переселении в другую местность для трудоустройства</w:t>
      </w:r>
      <w:r w:rsidR="007D6108">
        <w:rPr>
          <w:color w:val="auto"/>
        </w:rPr>
        <w:br/>
      </w:r>
      <w:r w:rsidRPr="00CE6C59">
        <w:rPr>
          <w:color w:val="auto"/>
        </w:rPr>
        <w:t>по направлению органов службы занятости».</w:t>
      </w:r>
    </w:p>
    <w:p w:rsidR="00B71B9D" w:rsidRPr="00CE6C59" w:rsidRDefault="00B71B9D" w:rsidP="00BC6275">
      <w:pPr>
        <w:pStyle w:val="Default"/>
        <w:ind w:firstLine="709"/>
        <w:jc w:val="both"/>
        <w:rPr>
          <w:color w:val="auto"/>
        </w:rPr>
      </w:pPr>
      <w:r w:rsidRPr="00CE6C59">
        <w:rPr>
          <w:color w:val="auto"/>
        </w:rPr>
        <w:t>1.2.</w:t>
      </w:r>
      <w:r>
        <w:rPr>
          <w:color w:val="auto"/>
          <w:lang w:val="en-US"/>
        </w:rPr>
        <w:t> </w:t>
      </w:r>
      <w:r w:rsidRPr="00CE6C59">
        <w:rPr>
          <w:color w:val="auto"/>
        </w:rPr>
        <w:t xml:space="preserve">Пункт </w:t>
      </w:r>
      <w:r w:rsidR="00E90671">
        <w:rPr>
          <w:color w:val="auto"/>
        </w:rPr>
        <w:t>1</w:t>
      </w:r>
      <w:r w:rsidRPr="00CE6C59">
        <w:rPr>
          <w:color w:val="auto"/>
        </w:rPr>
        <w:t xml:space="preserve"> распоряжения изложить в следующей редакции:</w:t>
      </w:r>
    </w:p>
    <w:p w:rsidR="00B71B9D" w:rsidRDefault="00B71B9D" w:rsidP="00BC6275">
      <w:pPr>
        <w:pStyle w:val="Default"/>
        <w:ind w:firstLine="709"/>
        <w:jc w:val="both"/>
        <w:rPr>
          <w:color w:val="auto"/>
        </w:rPr>
      </w:pPr>
      <w:r w:rsidRPr="00CE6C59">
        <w:rPr>
          <w:color w:val="auto"/>
        </w:rPr>
        <w:t>«</w:t>
      </w:r>
      <w:r w:rsidR="00E90671">
        <w:rPr>
          <w:color w:val="auto"/>
        </w:rPr>
        <w:t>1. </w:t>
      </w:r>
      <w:r w:rsidRPr="00CE6C59">
        <w:rPr>
          <w:color w:val="auto"/>
        </w:rPr>
        <w:t>Утвердить Административный регламент Комитета по труду и занятости населения Санкт-Петербурга по предоставлению государственной услуги по содействию безработным гражданам и гражданам, зарегистрированным в органах службы занятости</w:t>
      </w:r>
      <w:r>
        <w:rPr>
          <w:color w:val="auto"/>
        </w:rPr>
        <w:br/>
      </w:r>
      <w:r w:rsidRPr="00CE6C59">
        <w:rPr>
          <w:color w:val="auto"/>
        </w:rPr>
        <w:t>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</w:t>
      </w:r>
      <w:r>
        <w:rPr>
          <w:color w:val="auto"/>
        </w:rPr>
        <w:br/>
      </w:r>
      <w:r w:rsidRPr="00CE6C59">
        <w:rPr>
          <w:color w:val="auto"/>
        </w:rPr>
        <w:t>и членам их семей в переселении в другую местность для трудоустройства</w:t>
      </w:r>
      <w:r>
        <w:rPr>
          <w:color w:val="auto"/>
        </w:rPr>
        <w:br/>
      </w:r>
      <w:r w:rsidRPr="00CE6C59">
        <w:rPr>
          <w:color w:val="auto"/>
        </w:rPr>
        <w:t>по направлению органов службы занятости согласно приложению</w:t>
      </w:r>
      <w:r>
        <w:rPr>
          <w:color w:val="auto"/>
        </w:rPr>
        <w:t>.</w:t>
      </w:r>
      <w:r w:rsidRPr="00CE6C59">
        <w:rPr>
          <w:color w:val="auto"/>
        </w:rPr>
        <w:t>».</w:t>
      </w:r>
    </w:p>
    <w:p w:rsidR="00B71B9D" w:rsidRPr="00DB29D0" w:rsidRDefault="00B71B9D" w:rsidP="00BC6275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1.3.</w:t>
      </w:r>
      <w:r>
        <w:rPr>
          <w:color w:val="auto"/>
          <w:lang w:val="en-US"/>
        </w:rPr>
        <w:t> </w:t>
      </w:r>
      <w:r>
        <w:rPr>
          <w:color w:val="auto"/>
        </w:rPr>
        <w:t>Приложение к распоряжению изложить в редакции согласно приложению</w:t>
      </w:r>
      <w:r w:rsidRPr="00061284">
        <w:rPr>
          <w:color w:val="auto"/>
        </w:rPr>
        <w:br/>
      </w:r>
      <w:r>
        <w:rPr>
          <w:color w:val="auto"/>
        </w:rPr>
        <w:t>к настоящему распоряжению.</w:t>
      </w:r>
    </w:p>
    <w:p w:rsidR="00DB29D0" w:rsidRPr="00E4233F" w:rsidRDefault="00DB29D0" w:rsidP="00BC6275">
      <w:pPr>
        <w:pStyle w:val="Default"/>
        <w:ind w:firstLine="709"/>
        <w:jc w:val="both"/>
        <w:rPr>
          <w:color w:val="auto"/>
        </w:rPr>
      </w:pPr>
      <w:r w:rsidRPr="00E4233F">
        <w:rPr>
          <w:color w:val="auto"/>
        </w:rPr>
        <w:t>2.</w:t>
      </w:r>
      <w:r>
        <w:rPr>
          <w:color w:val="auto"/>
          <w:lang w:val="en-US"/>
        </w:rPr>
        <w:t> </w:t>
      </w:r>
      <w:r w:rsidR="007D6108">
        <w:rPr>
          <w:color w:val="auto"/>
        </w:rPr>
        <w:t>Р</w:t>
      </w:r>
      <w:r w:rsidRPr="00E4233F">
        <w:rPr>
          <w:color w:val="auto"/>
        </w:rPr>
        <w:t>аспоряжение вступает в силу со дня его официального опубликования</w:t>
      </w:r>
      <w:r w:rsidR="007D6108">
        <w:rPr>
          <w:color w:val="auto"/>
        </w:rPr>
        <w:t>,</w:t>
      </w:r>
      <w:r w:rsidR="007D6108">
        <w:rPr>
          <w:color w:val="auto"/>
        </w:rPr>
        <w:br/>
        <w:t>и распространяет свое действие на правоотношения, возникшие с 11.01.2023</w:t>
      </w:r>
      <w:r w:rsidRPr="00E4233F">
        <w:rPr>
          <w:color w:val="auto"/>
        </w:rPr>
        <w:t>.</w:t>
      </w:r>
    </w:p>
    <w:p w:rsidR="00B71B9D" w:rsidRDefault="00DB29D0" w:rsidP="00BC6275">
      <w:pPr>
        <w:ind w:firstLine="709"/>
        <w:jc w:val="both"/>
      </w:pPr>
      <w:r>
        <w:t>3</w:t>
      </w:r>
      <w:r w:rsidR="00B71B9D" w:rsidRPr="00CE6C59">
        <w:t>.</w:t>
      </w:r>
      <w:r w:rsidR="00B71B9D">
        <w:rPr>
          <w:lang w:val="en-US"/>
        </w:rPr>
        <w:t> </w:t>
      </w:r>
      <w:r w:rsidR="00B71B9D" w:rsidRPr="00CE6C59">
        <w:t xml:space="preserve">Контроль за </w:t>
      </w:r>
      <w:r w:rsidR="009835D2">
        <w:t>вы</w:t>
      </w:r>
      <w:r w:rsidR="007D6108">
        <w:t>полнением</w:t>
      </w:r>
      <w:r w:rsidR="00B71B9D" w:rsidRPr="00CE6C59">
        <w:t xml:space="preserve"> распоряжения </w:t>
      </w:r>
      <w:r w:rsidR="009835D2">
        <w:t>остается за председателем Комитета.</w:t>
      </w:r>
    </w:p>
    <w:p w:rsidR="009835D2" w:rsidRDefault="009835D2" w:rsidP="00BC6275">
      <w:pPr>
        <w:ind w:firstLine="709"/>
        <w:jc w:val="both"/>
      </w:pPr>
    </w:p>
    <w:p w:rsidR="009835D2" w:rsidRPr="00CE6C59" w:rsidRDefault="009835D2" w:rsidP="00BC6275">
      <w:pPr>
        <w:ind w:firstLine="709"/>
        <w:jc w:val="both"/>
      </w:pPr>
      <w:bookmarkStart w:id="0" w:name="_GoBack"/>
      <w:bookmarkEnd w:id="0"/>
    </w:p>
    <w:p w:rsidR="00CA0701" w:rsidRPr="00B71B9D" w:rsidRDefault="00574DDC" w:rsidP="000E4E17">
      <w:pPr>
        <w:spacing w:before="360"/>
        <w:jc w:val="both"/>
        <w:rPr>
          <w:b/>
        </w:rPr>
      </w:pPr>
      <w:r w:rsidRPr="00B71B9D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2082165</wp:posOffset>
            </wp:positionH>
            <wp:positionV relativeFrom="paragraph">
              <wp:posOffset>224155</wp:posOffset>
            </wp:positionV>
            <wp:extent cx="2617470" cy="632460"/>
            <wp:effectExtent l="1905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846" w:rsidRPr="00B71B9D">
        <w:rPr>
          <w:b/>
        </w:rPr>
        <w:t>Председатель Комитета</w:t>
      </w:r>
      <w:r w:rsidR="00E21846" w:rsidRPr="00B71B9D">
        <w:rPr>
          <w:b/>
        </w:rPr>
        <w:tab/>
      </w:r>
      <w:r w:rsidR="00E21846" w:rsidRPr="00B71B9D">
        <w:rPr>
          <w:b/>
        </w:rPr>
        <w:tab/>
      </w:r>
      <w:r w:rsidR="00E21846" w:rsidRPr="00B71B9D">
        <w:rPr>
          <w:b/>
        </w:rPr>
        <w:tab/>
      </w:r>
      <w:r w:rsidR="00E21846" w:rsidRPr="00B71B9D">
        <w:rPr>
          <w:b/>
        </w:rPr>
        <w:tab/>
      </w:r>
      <w:r w:rsidR="00E21846" w:rsidRPr="00B71B9D">
        <w:rPr>
          <w:b/>
        </w:rPr>
        <w:tab/>
      </w:r>
      <w:r w:rsidR="00E21846" w:rsidRPr="00B71B9D">
        <w:rPr>
          <w:b/>
        </w:rPr>
        <w:tab/>
      </w:r>
      <w:r w:rsidR="00B71B9D">
        <w:rPr>
          <w:b/>
          <w:lang w:val="en-US"/>
        </w:rPr>
        <w:tab/>
        <w:t xml:space="preserve">           </w:t>
      </w:r>
      <w:r w:rsidR="00E21846" w:rsidRPr="00B71B9D">
        <w:rPr>
          <w:b/>
        </w:rPr>
        <w:t>Д.С. Чернейко</w:t>
      </w:r>
    </w:p>
    <w:sectPr w:rsidR="00CA0701" w:rsidRPr="00B71B9D" w:rsidSect="00564133"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6CB" w:rsidRPr="002D4915" w:rsidRDefault="00F526CB" w:rsidP="00D9348D">
      <w:r>
        <w:separator/>
      </w:r>
    </w:p>
  </w:endnote>
  <w:endnote w:type="continuationSeparator" w:id="0">
    <w:p w:rsidR="00F526CB" w:rsidRPr="002D4915" w:rsidRDefault="00F526CB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6CB" w:rsidRPr="002D4915" w:rsidRDefault="00F526CB" w:rsidP="00D9348D">
      <w:r>
        <w:separator/>
      </w:r>
    </w:p>
  </w:footnote>
  <w:footnote w:type="continuationSeparator" w:id="0">
    <w:p w:rsidR="00F526CB" w:rsidRPr="002D4915" w:rsidRDefault="00F526CB" w:rsidP="00D93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DCTemplate" w:val="Shablon"/>
    <w:docVar w:name="BossProviderVariable" w:val="25_01_2006!337b96b3-ad25-4b60-8550-5c807d7f1d37"/>
  </w:docVars>
  <w:rsids>
    <w:rsidRoot w:val="00C93041"/>
    <w:rsid w:val="00027993"/>
    <w:rsid w:val="00030FCE"/>
    <w:rsid w:val="0005147C"/>
    <w:rsid w:val="00052927"/>
    <w:rsid w:val="00062F1A"/>
    <w:rsid w:val="00075F0F"/>
    <w:rsid w:val="00082175"/>
    <w:rsid w:val="000963EA"/>
    <w:rsid w:val="000B7834"/>
    <w:rsid w:val="000C3C61"/>
    <w:rsid w:val="000E4E17"/>
    <w:rsid w:val="00101360"/>
    <w:rsid w:val="00117C13"/>
    <w:rsid w:val="00125FD4"/>
    <w:rsid w:val="00136546"/>
    <w:rsid w:val="00187817"/>
    <w:rsid w:val="001C65B7"/>
    <w:rsid w:val="00225175"/>
    <w:rsid w:val="0023179B"/>
    <w:rsid w:val="00240861"/>
    <w:rsid w:val="00240AE8"/>
    <w:rsid w:val="00246A4A"/>
    <w:rsid w:val="00253CE3"/>
    <w:rsid w:val="002E4ED9"/>
    <w:rsid w:val="00301610"/>
    <w:rsid w:val="00327F5D"/>
    <w:rsid w:val="003510A7"/>
    <w:rsid w:val="003573A1"/>
    <w:rsid w:val="00360E74"/>
    <w:rsid w:val="003679F7"/>
    <w:rsid w:val="004435B7"/>
    <w:rsid w:val="004832AD"/>
    <w:rsid w:val="00487D3C"/>
    <w:rsid w:val="004924DF"/>
    <w:rsid w:val="004B0DED"/>
    <w:rsid w:val="004C1E94"/>
    <w:rsid w:val="004D68F6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B2A23"/>
    <w:rsid w:val="005C41A4"/>
    <w:rsid w:val="005D7C24"/>
    <w:rsid w:val="005F051A"/>
    <w:rsid w:val="00607F0D"/>
    <w:rsid w:val="0061677C"/>
    <w:rsid w:val="00623974"/>
    <w:rsid w:val="00635FDB"/>
    <w:rsid w:val="006568A0"/>
    <w:rsid w:val="006655B6"/>
    <w:rsid w:val="006C5094"/>
    <w:rsid w:val="006D3CF2"/>
    <w:rsid w:val="00703AF6"/>
    <w:rsid w:val="00752909"/>
    <w:rsid w:val="00755578"/>
    <w:rsid w:val="007641AE"/>
    <w:rsid w:val="007A2411"/>
    <w:rsid w:val="007B586B"/>
    <w:rsid w:val="007D54CC"/>
    <w:rsid w:val="007D6108"/>
    <w:rsid w:val="007E6002"/>
    <w:rsid w:val="00820DDC"/>
    <w:rsid w:val="00826271"/>
    <w:rsid w:val="00851F07"/>
    <w:rsid w:val="00871CE9"/>
    <w:rsid w:val="00876BC2"/>
    <w:rsid w:val="00880F31"/>
    <w:rsid w:val="008A6B31"/>
    <w:rsid w:val="008D613B"/>
    <w:rsid w:val="00910A45"/>
    <w:rsid w:val="00935A21"/>
    <w:rsid w:val="00941D6A"/>
    <w:rsid w:val="00943BBE"/>
    <w:rsid w:val="009469A6"/>
    <w:rsid w:val="00964DB7"/>
    <w:rsid w:val="00970F60"/>
    <w:rsid w:val="0097469A"/>
    <w:rsid w:val="009835D2"/>
    <w:rsid w:val="009A160D"/>
    <w:rsid w:val="009C1ADA"/>
    <w:rsid w:val="009C303F"/>
    <w:rsid w:val="009D389C"/>
    <w:rsid w:val="00A11E8E"/>
    <w:rsid w:val="00A64983"/>
    <w:rsid w:val="00A763B3"/>
    <w:rsid w:val="00AA1AC3"/>
    <w:rsid w:val="00AC768E"/>
    <w:rsid w:val="00AD49D3"/>
    <w:rsid w:val="00B106BD"/>
    <w:rsid w:val="00B246F2"/>
    <w:rsid w:val="00B25C6B"/>
    <w:rsid w:val="00B43E80"/>
    <w:rsid w:val="00B45797"/>
    <w:rsid w:val="00B46B61"/>
    <w:rsid w:val="00B71B9D"/>
    <w:rsid w:val="00B82E82"/>
    <w:rsid w:val="00B83A8B"/>
    <w:rsid w:val="00B94E3A"/>
    <w:rsid w:val="00BA6FB2"/>
    <w:rsid w:val="00BC6275"/>
    <w:rsid w:val="00BE0023"/>
    <w:rsid w:val="00BF11D7"/>
    <w:rsid w:val="00C4450E"/>
    <w:rsid w:val="00C51AC6"/>
    <w:rsid w:val="00C53817"/>
    <w:rsid w:val="00C54C9B"/>
    <w:rsid w:val="00C65307"/>
    <w:rsid w:val="00C71C6D"/>
    <w:rsid w:val="00C75A56"/>
    <w:rsid w:val="00C8638D"/>
    <w:rsid w:val="00C93041"/>
    <w:rsid w:val="00CA0701"/>
    <w:rsid w:val="00CA5AFE"/>
    <w:rsid w:val="00CA5D7C"/>
    <w:rsid w:val="00CB45F9"/>
    <w:rsid w:val="00CC3ED4"/>
    <w:rsid w:val="00D000A9"/>
    <w:rsid w:val="00D42399"/>
    <w:rsid w:val="00D50CCE"/>
    <w:rsid w:val="00D52F03"/>
    <w:rsid w:val="00D6485C"/>
    <w:rsid w:val="00D9348D"/>
    <w:rsid w:val="00D95AD9"/>
    <w:rsid w:val="00DB29D0"/>
    <w:rsid w:val="00E11473"/>
    <w:rsid w:val="00E15025"/>
    <w:rsid w:val="00E21846"/>
    <w:rsid w:val="00E24F57"/>
    <w:rsid w:val="00E34772"/>
    <w:rsid w:val="00E46BC0"/>
    <w:rsid w:val="00E5081B"/>
    <w:rsid w:val="00E90671"/>
    <w:rsid w:val="00EB3FB6"/>
    <w:rsid w:val="00EC5F6B"/>
    <w:rsid w:val="00EE678C"/>
    <w:rsid w:val="00F10FBF"/>
    <w:rsid w:val="00F33E0B"/>
    <w:rsid w:val="00F34B37"/>
    <w:rsid w:val="00F509AD"/>
    <w:rsid w:val="00F526CB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446260-D619-41DD-9EF9-B3864C29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Default">
    <w:name w:val="Default"/>
    <w:rsid w:val="00B71B9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.FORMATTEXT"/>
    <w:uiPriority w:val="99"/>
    <w:rsid w:val="00B71B9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2">
    <w:name w:val="Body Text"/>
    <w:basedOn w:val="a0"/>
    <w:link w:val="af3"/>
    <w:semiHidden/>
    <w:rsid w:val="00B71B9D"/>
    <w:pPr>
      <w:widowControl w:val="0"/>
      <w:autoSpaceDE w:val="0"/>
      <w:autoSpaceDN w:val="0"/>
      <w:adjustRightInd w:val="0"/>
      <w:spacing w:line="360" w:lineRule="auto"/>
      <w:jc w:val="both"/>
    </w:pPr>
    <w:rPr>
      <w:color w:val="000000"/>
    </w:rPr>
  </w:style>
  <w:style w:type="character" w:customStyle="1" w:styleId="af3">
    <w:name w:val="Основной текст Знак"/>
    <w:basedOn w:val="a1"/>
    <w:link w:val="af2"/>
    <w:semiHidden/>
    <w:rsid w:val="00B71B9D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29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Плотникова Елена Владимировна</cp:lastModifiedBy>
  <cp:revision>10</cp:revision>
  <cp:lastPrinted>2023-02-21T09:57:00Z</cp:lastPrinted>
  <dcterms:created xsi:type="dcterms:W3CDTF">2023-02-10T09:31:00Z</dcterms:created>
  <dcterms:modified xsi:type="dcterms:W3CDTF">2023-02-21T14:35:00Z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