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C4A" w:rsidRPr="00A10C4A" w:rsidRDefault="00A10C4A" w:rsidP="00A10C4A">
      <w:pPr>
        <w:spacing w:after="0" w:line="240" w:lineRule="auto"/>
        <w:ind w:right="4677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A10C4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107950" distL="114935" distR="114935" simplePos="0" relativeHeight="251659264" behindDoc="0" locked="0" layoutInCell="1" allowOverlap="1" wp14:anchorId="0D6B1B36" wp14:editId="60FF9260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7090410" cy="229362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0C4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 одобрении проек</w:t>
      </w:r>
      <w:r w:rsidR="0076228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та дополнительного соглашения № 3</w:t>
      </w:r>
      <w:r w:rsidRPr="00A10C4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A10C4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к Соглашению </w:t>
      </w:r>
      <w:r w:rsidRPr="00A10C4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br/>
        <w:t xml:space="preserve">о реализации инфраструктурных проектов, источником финансового обеспечения расходов </w:t>
      </w:r>
      <w:r w:rsidRPr="00A10C4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br/>
        <w:t xml:space="preserve">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проектов, на территории города федерального значения Санкт-Петербурга </w:t>
      </w:r>
      <w:r w:rsidRPr="00A10C4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br/>
        <w:t>от 27 января 2022 г. № 12-5/С</w:t>
      </w:r>
    </w:p>
    <w:p w:rsidR="00A10C4A" w:rsidRPr="00A10C4A" w:rsidRDefault="00A10C4A" w:rsidP="00A10C4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:rsidR="00A10C4A" w:rsidRPr="00A10C4A" w:rsidRDefault="00A10C4A" w:rsidP="00A10C4A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10C4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Правительство Санкт-Петербурга</w:t>
      </w:r>
    </w:p>
    <w:p w:rsidR="00A10C4A" w:rsidRPr="00A10C4A" w:rsidRDefault="00A10C4A" w:rsidP="00A10C4A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10C4A" w:rsidRPr="00A10C4A" w:rsidRDefault="00A10C4A" w:rsidP="00A10C4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10C4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 О С Т А Н О В Л Я Е Т:</w:t>
      </w:r>
    </w:p>
    <w:p w:rsidR="00A10C4A" w:rsidRPr="00A10C4A" w:rsidRDefault="00A10C4A" w:rsidP="00A10C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10C4A" w:rsidRPr="00A10C4A" w:rsidRDefault="00A10C4A" w:rsidP="00A10C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A10C4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Одобрить проект дополнительного </w:t>
      </w:r>
      <w:hyperlink r:id="rId6" w:history="1">
        <w:r w:rsidRPr="00A10C4A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соглашения</w:t>
        </w:r>
      </w:hyperlink>
      <w:r w:rsidR="0076228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№ 3</w:t>
      </w:r>
      <w:r w:rsidRPr="00A10C4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A10C4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к Соглашению о реализации инфраструктурных проектов, источником финансового обеспечения расходов </w:t>
      </w:r>
      <w:r w:rsidRPr="00A10C4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br/>
        <w:t xml:space="preserve">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проектов, на территории города федерального значения </w:t>
      </w:r>
      <w:r w:rsidRPr="00A10C4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br/>
        <w:t>Санкт-Петербурга от 27 января 2022 г. № 12-5/С</w:t>
      </w:r>
      <w:r w:rsidRPr="00A10C4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согласно приложению.</w:t>
      </w:r>
    </w:p>
    <w:p w:rsidR="00A10C4A" w:rsidRPr="00A10C4A" w:rsidRDefault="00A10C4A" w:rsidP="00A10C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10C4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Контроль за выполнением постановления возложить на вице-губернатора</w:t>
      </w:r>
      <w:r w:rsidRPr="00A10C4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 Санкт-Петербурга Линченко Н.В.</w:t>
      </w:r>
    </w:p>
    <w:p w:rsidR="00A10C4A" w:rsidRPr="00A10C4A" w:rsidRDefault="00A10C4A" w:rsidP="00A10C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10C4A" w:rsidRPr="00A10C4A" w:rsidRDefault="00A10C4A" w:rsidP="00A10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10C4A" w:rsidRPr="00A10C4A" w:rsidRDefault="00A10C4A" w:rsidP="00A10C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10C4A" w:rsidRPr="00A10C4A" w:rsidRDefault="00A10C4A" w:rsidP="00A10C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en-GB"/>
        </w:rPr>
      </w:pPr>
      <w:r w:rsidRPr="00A10C4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en-GB"/>
        </w:rPr>
        <w:t xml:space="preserve">           Губернатор </w:t>
      </w:r>
    </w:p>
    <w:p w:rsidR="009270A8" w:rsidRDefault="00A10C4A" w:rsidP="00A10C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en-GB"/>
        </w:rPr>
      </w:pPr>
      <w:r w:rsidRPr="00A10C4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en-GB"/>
        </w:rPr>
        <w:t xml:space="preserve">     Санкт-Петербурга </w:t>
      </w:r>
      <w:r w:rsidRPr="00A10C4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en-GB"/>
        </w:rPr>
        <w:tab/>
        <w:t xml:space="preserve">                                                                                       </w:t>
      </w:r>
      <w:proofErr w:type="spellStart"/>
      <w:r w:rsidRPr="00A10C4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en-GB"/>
        </w:rPr>
        <w:t>А.Д.Беглов</w:t>
      </w:r>
      <w:proofErr w:type="spellEnd"/>
    </w:p>
    <w:p w:rsidR="00A10C4A" w:rsidRDefault="00A10C4A" w:rsidP="00A10C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en-GB"/>
        </w:rPr>
      </w:pPr>
      <w:r w:rsidRPr="00A10C4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en-GB"/>
        </w:rPr>
        <w:t xml:space="preserve"> </w:t>
      </w:r>
    </w:p>
    <w:p w:rsidR="009270A8" w:rsidRDefault="009270A8" w:rsidP="00A10C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en-GB"/>
        </w:rPr>
      </w:pPr>
    </w:p>
    <w:p w:rsidR="009270A8" w:rsidRDefault="009270A8" w:rsidP="00A10C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en-GB"/>
        </w:rPr>
      </w:pPr>
    </w:p>
    <w:p w:rsidR="009270A8" w:rsidRDefault="009270A8" w:rsidP="00A10C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en-GB"/>
        </w:rPr>
      </w:pPr>
    </w:p>
    <w:p w:rsidR="009270A8" w:rsidRDefault="009270A8" w:rsidP="00A10C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en-GB"/>
        </w:rPr>
      </w:pPr>
    </w:p>
    <w:p w:rsidR="009270A8" w:rsidRDefault="009270A8" w:rsidP="00A10C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en-GB"/>
        </w:rPr>
      </w:pPr>
    </w:p>
    <w:p w:rsidR="009270A8" w:rsidRDefault="009270A8" w:rsidP="00A10C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en-GB"/>
        </w:rPr>
      </w:pPr>
    </w:p>
    <w:p w:rsidR="009270A8" w:rsidRDefault="009270A8" w:rsidP="00A10C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en-GB"/>
        </w:rPr>
      </w:pPr>
    </w:p>
    <w:p w:rsidR="009270A8" w:rsidRPr="009270A8" w:rsidRDefault="009270A8" w:rsidP="009270A8">
      <w:pPr>
        <w:spacing w:line="240" w:lineRule="auto"/>
        <w:ind w:left="567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70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Приложение</w:t>
      </w:r>
    </w:p>
    <w:p w:rsidR="009270A8" w:rsidRPr="009270A8" w:rsidRDefault="009270A8" w:rsidP="009270A8">
      <w:pPr>
        <w:spacing w:line="240" w:lineRule="auto"/>
        <w:ind w:left="567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70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 постановлению </w:t>
      </w:r>
    </w:p>
    <w:p w:rsidR="009270A8" w:rsidRPr="009270A8" w:rsidRDefault="009270A8" w:rsidP="009270A8">
      <w:pPr>
        <w:spacing w:line="240" w:lineRule="auto"/>
        <w:ind w:left="567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70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Правительства Санкт-Петербурга</w:t>
      </w:r>
    </w:p>
    <w:p w:rsidR="009270A8" w:rsidRPr="009270A8" w:rsidRDefault="009270A8" w:rsidP="009270A8">
      <w:pPr>
        <w:spacing w:line="240" w:lineRule="auto"/>
        <w:ind w:left="567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70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______________ № _______</w:t>
      </w:r>
    </w:p>
    <w:p w:rsidR="009270A8" w:rsidRPr="009270A8" w:rsidRDefault="009270A8" w:rsidP="009270A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</w:pPr>
    </w:p>
    <w:p w:rsidR="009270A8" w:rsidRPr="009270A8" w:rsidRDefault="009270A8" w:rsidP="009270A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</w:pP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t>ДОПОЛНИТЕЛЬНОЕ СОГЛАШЕНИЕ № 3</w:t>
      </w:r>
    </w:p>
    <w:p w:rsidR="009270A8" w:rsidRPr="009270A8" w:rsidRDefault="009270A8" w:rsidP="009270A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</w:pP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t>к Соглашению о реализации инфраструктурных проектов, источником финансового обеспечения расходов на реализацию которых являются бюджетные кредиты из федерального бюджета бюджетам субъектов Российской Федерации</w:t>
      </w:r>
    </w:p>
    <w:p w:rsidR="009270A8" w:rsidRPr="009270A8" w:rsidRDefault="009270A8" w:rsidP="009270A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</w:pP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t>на финансовое обеспечение реализации инфраструктурных проектов,</w:t>
      </w:r>
    </w:p>
    <w:p w:rsidR="009270A8" w:rsidRPr="009270A8" w:rsidRDefault="009270A8" w:rsidP="009270A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</w:pP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t xml:space="preserve">на территории города федерального значения Санкт-Петербурга </w:t>
      </w: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br/>
        <w:t>от «27» января 2022 г. № 12-5/С</w:t>
      </w:r>
    </w:p>
    <w:p w:rsidR="009270A8" w:rsidRPr="009270A8" w:rsidRDefault="009270A8" w:rsidP="00927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highlight w:val="white"/>
          <w:lang w:val="ru-RU" w:eastAsia="ru-RU"/>
        </w:rPr>
      </w:pPr>
    </w:p>
    <w:p w:rsidR="009270A8" w:rsidRPr="009270A8" w:rsidRDefault="009270A8" w:rsidP="009270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highlight w:val="white"/>
          <w:lang w:val="ru-RU" w:eastAsia="ru-RU"/>
        </w:rPr>
      </w:pPr>
      <w:r w:rsidRPr="009270A8">
        <w:rPr>
          <w:rFonts w:ascii="Times New Roman" w:eastAsia="Times New Roman" w:hAnsi="Times New Roman" w:cs="Times New Roman"/>
          <w:sz w:val="26"/>
          <w:szCs w:val="26"/>
          <w:highlight w:val="white"/>
          <w:lang w:val="ru-RU" w:eastAsia="ru-RU"/>
        </w:rPr>
        <w:t xml:space="preserve">город Москва                                                                    </w:t>
      </w:r>
      <w:proofErr w:type="gramStart"/>
      <w:r w:rsidRPr="009270A8">
        <w:rPr>
          <w:rFonts w:ascii="Times New Roman" w:eastAsia="Times New Roman" w:hAnsi="Times New Roman" w:cs="Times New Roman"/>
          <w:sz w:val="26"/>
          <w:szCs w:val="26"/>
          <w:highlight w:val="white"/>
          <w:lang w:val="ru-RU" w:eastAsia="ru-RU"/>
        </w:rPr>
        <w:t xml:space="preserve">   «</w:t>
      </w:r>
      <w:proofErr w:type="gramEnd"/>
      <w:r w:rsidRPr="009270A8">
        <w:rPr>
          <w:rFonts w:ascii="Times New Roman" w:eastAsia="Times New Roman" w:hAnsi="Times New Roman" w:cs="Times New Roman"/>
          <w:sz w:val="26"/>
          <w:szCs w:val="26"/>
          <w:highlight w:val="white"/>
          <w:lang w:val="ru-RU" w:eastAsia="ru-RU"/>
        </w:rPr>
        <w:t>___»_____________20__ г.</w:t>
      </w:r>
    </w:p>
    <w:p w:rsidR="009270A8" w:rsidRPr="009270A8" w:rsidRDefault="009270A8" w:rsidP="009270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highlight w:val="white"/>
          <w:lang w:val="ru-RU" w:eastAsia="ru-RU"/>
        </w:rPr>
      </w:pPr>
    </w:p>
    <w:p w:rsidR="009270A8" w:rsidRPr="009270A8" w:rsidRDefault="009270A8" w:rsidP="009270A8">
      <w:pPr>
        <w:tabs>
          <w:tab w:val="left" w:pos="241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</w:pPr>
      <w:r w:rsidRPr="009270A8">
        <w:rPr>
          <w:rFonts w:ascii="Times New Roman" w:eastAsia="Times New Roman" w:hAnsi="Times New Roman" w:cs="Times New Roman"/>
          <w:sz w:val="26"/>
          <w:szCs w:val="26"/>
          <w:highlight w:val="white"/>
          <w:lang w:val="ru-RU" w:eastAsia="ru-RU"/>
        </w:rPr>
        <w:t>Министерство строительства и жилищно-коммунального хозяйства</w:t>
      </w:r>
      <w:r w:rsidRPr="009270A8">
        <w:rPr>
          <w:rFonts w:ascii="Times New Roman" w:eastAsia="Times New Roman" w:hAnsi="Times New Roman" w:cs="Times New Roman"/>
          <w:sz w:val="26"/>
          <w:szCs w:val="26"/>
          <w:highlight w:val="white"/>
          <w:lang w:val="ru-RU" w:eastAsia="ru-RU"/>
        </w:rPr>
        <w:br/>
        <w:t>Российской Федерации</w:t>
      </w:r>
      <w:r w:rsidRPr="009270A8">
        <w:rPr>
          <w:rFonts w:ascii="Times New Roman" w:eastAsia="Times New Roman" w:hAnsi="Times New Roman" w:cs="Times New Roman"/>
          <w:bCs/>
          <w:color w:val="000000"/>
          <w:sz w:val="26"/>
          <w:szCs w:val="26"/>
          <w:highlight w:val="white"/>
          <w:lang w:val="ru-RU" w:eastAsia="ru-RU"/>
        </w:rPr>
        <w:t xml:space="preserve">, именуемое в дальнейшем «Министерство», </w:t>
      </w:r>
      <w:r w:rsidRPr="009270A8">
        <w:rPr>
          <w:rFonts w:ascii="Times New Roman" w:eastAsia="Times New Roman" w:hAnsi="Times New Roman" w:cs="Times New Roman"/>
          <w:sz w:val="26"/>
          <w:szCs w:val="26"/>
          <w:highlight w:val="white"/>
          <w:lang w:val="ru-RU" w:eastAsia="ru-RU"/>
        </w:rPr>
        <w:t xml:space="preserve">в лице первого заместителя Министра строительства и жилищно-коммунального хозяйства </w:t>
      </w:r>
      <w:r w:rsidRPr="009270A8">
        <w:rPr>
          <w:rFonts w:ascii="Times New Roman" w:eastAsia="Times New Roman" w:hAnsi="Times New Roman" w:cs="Times New Roman"/>
          <w:sz w:val="26"/>
          <w:szCs w:val="26"/>
          <w:highlight w:val="white"/>
          <w:lang w:val="ru-RU" w:eastAsia="ru-RU"/>
        </w:rPr>
        <w:br/>
        <w:t xml:space="preserve">Российской Федерации Ломакина Александра Николаевича, действующего </w:t>
      </w:r>
      <w:r w:rsidRPr="009270A8">
        <w:rPr>
          <w:rFonts w:ascii="Times New Roman" w:eastAsia="Times New Roman" w:hAnsi="Times New Roman" w:cs="Times New Roman"/>
          <w:sz w:val="26"/>
          <w:szCs w:val="26"/>
          <w:highlight w:val="white"/>
          <w:lang w:val="ru-RU" w:eastAsia="ru-RU"/>
        </w:rPr>
        <w:br/>
        <w:t>на основании доверенности от 10 января 2023 г. № 2-ОД, с одной стороны</w:t>
      </w:r>
      <w:r w:rsidRPr="009270A8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  <w:t xml:space="preserve">, </w:t>
      </w:r>
      <w:r w:rsidRPr="009270A8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  <w:br/>
      </w:r>
      <w:r w:rsidRPr="009270A8">
        <w:rPr>
          <w:rFonts w:ascii="Times New Roman" w:eastAsia="Times New Roman" w:hAnsi="Times New Roman" w:cs="Times New Roman"/>
          <w:bCs/>
          <w:color w:val="000000"/>
          <w:sz w:val="26"/>
          <w:szCs w:val="26"/>
          <w:highlight w:val="white"/>
          <w:lang w:val="ru-RU" w:eastAsia="ru-RU"/>
        </w:rPr>
        <w:t>и</w:t>
      </w:r>
      <w:r w:rsidRPr="009270A8">
        <w:rPr>
          <w:rFonts w:ascii="Times New Roman" w:eastAsia="Calibri" w:hAnsi="Times New Roman" w:cs="Times New Roman"/>
          <w:color w:val="000000"/>
          <w:sz w:val="26"/>
          <w:szCs w:val="26"/>
          <w:highlight w:val="white"/>
          <w:lang w:val="ru-RU" w:eastAsia="ru-RU"/>
        </w:rPr>
        <w:t xml:space="preserve"> </w:t>
      </w:r>
      <w:r w:rsidRPr="009270A8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Губернатор Санкт-Петербурга </w:t>
      </w:r>
      <w:proofErr w:type="spellStart"/>
      <w:r w:rsidRPr="009270A8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Беглов</w:t>
      </w:r>
      <w:proofErr w:type="spellEnd"/>
      <w:r w:rsidRPr="009270A8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Александр Дмитриевич</w:t>
      </w:r>
      <w:r w:rsidRPr="009270A8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  <w:t>,</w:t>
      </w:r>
      <w:r w:rsidRPr="009270A8">
        <w:rPr>
          <w:rFonts w:ascii="Times New Roman" w:eastAsia="Calibri" w:hAnsi="Times New Roman" w:cs="Times New Roman"/>
          <w:color w:val="000000"/>
          <w:sz w:val="26"/>
          <w:szCs w:val="26"/>
          <w:highlight w:val="white"/>
          <w:lang w:val="ru-RU" w:eastAsia="ru-RU"/>
        </w:rPr>
        <w:t xml:space="preserve"> </w:t>
      </w:r>
      <w:r w:rsidRPr="009270A8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  <w:t xml:space="preserve">с другой стороны, именуемые в дальнейшем «Стороны», во исполнение решения президиума (штаба) Правительственной комиссии по региональному развитию в Российской Федерации от 29 декабря 2022 г. № 95 в части закрепления в соглашениях социально-экономических показателей о реализации инфраструктурных проектов, финансируемых за счет бюджетных кредитов, а также </w:t>
      </w: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t>в соответствии с пунктом 6.6</w:t>
      </w:r>
      <w:r w:rsidRPr="009270A8">
        <w:rPr>
          <w:rFonts w:ascii="Times New Roman" w:eastAsia="Times New Roman" w:hAnsi="Times New Roman" w:cs="Times New Roman"/>
          <w:sz w:val="26"/>
          <w:szCs w:val="26"/>
          <w:highlight w:val="white"/>
          <w:lang w:val="ru-RU" w:eastAsia="ru-RU"/>
        </w:rPr>
        <w:t xml:space="preserve"> </w:t>
      </w: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t xml:space="preserve">Соглашения о реализации инфраструктурных проектов, источником финансового обеспечения расходов на реализацию которых являются бюджетные кредиты </w:t>
      </w: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br/>
        <w:t xml:space="preserve">из федерального бюджета бюджетам субъектов Российской Федерации </w:t>
      </w: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br/>
        <w:t>на финансовое обеспечение реализации инфраструктурных проектов, на территории</w:t>
      </w:r>
      <w:r w:rsidRPr="009270A8">
        <w:rPr>
          <w:rFonts w:ascii="Times New Roman" w:eastAsia="Calibri" w:hAnsi="Times New Roman" w:cs="Times New Roman"/>
          <w:color w:val="000000"/>
          <w:sz w:val="26"/>
          <w:szCs w:val="26"/>
          <w:highlight w:val="white"/>
          <w:lang w:val="ru-RU" w:eastAsia="ru-RU"/>
        </w:rPr>
        <w:t xml:space="preserve"> </w:t>
      </w:r>
      <w:r w:rsidRPr="009270A8">
        <w:rPr>
          <w:rFonts w:ascii="Times New Roman" w:eastAsia="Calibri" w:hAnsi="Times New Roman" w:cs="Times New Roman"/>
          <w:color w:val="000000"/>
          <w:sz w:val="26"/>
          <w:szCs w:val="26"/>
          <w:lang w:val="ru-RU" w:eastAsia="ru-RU"/>
        </w:rPr>
        <w:br/>
      </w:r>
      <w:r w:rsidRPr="009270A8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г. Санкт-Петербурга</w:t>
      </w:r>
      <w:r w:rsidRPr="009270A8">
        <w:rPr>
          <w:rFonts w:ascii="Times New Roman" w:eastAsia="Calibri" w:hAnsi="Times New Roman" w:cs="Times New Roman"/>
          <w:color w:val="000000"/>
          <w:sz w:val="26"/>
          <w:szCs w:val="26"/>
          <w:highlight w:val="white"/>
          <w:lang w:val="ru-RU" w:eastAsia="ru-RU"/>
        </w:rPr>
        <w:t xml:space="preserve"> от «27» января 2022 г. № 12-5/С</w:t>
      </w: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t xml:space="preserve"> (далее – Соглашение) </w:t>
      </w:r>
      <w:r w:rsidRPr="009270A8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  <w:t>заключили настоящее дополнительное соглашение к Соглашению (далее – Дополнительное соглашение) о нижеследующем:</w:t>
      </w:r>
    </w:p>
    <w:p w:rsidR="009270A8" w:rsidRPr="009270A8" w:rsidRDefault="009270A8" w:rsidP="009270A8">
      <w:pPr>
        <w:numPr>
          <w:ilvl w:val="0"/>
          <w:numId w:val="1"/>
        </w:numPr>
        <w:tabs>
          <w:tab w:val="left" w:pos="241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highlight w:val="white"/>
          <w:lang w:val="ru-RU" w:eastAsia="ru-RU"/>
        </w:rPr>
      </w:pP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t>Внести в Соглашение следующие изменения:</w:t>
      </w:r>
    </w:p>
    <w:p w:rsidR="009270A8" w:rsidRPr="009270A8" w:rsidRDefault="009270A8" w:rsidP="009270A8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highlight w:val="white"/>
          <w:lang w:val="ru-RU" w:eastAsia="ru-RU"/>
        </w:rPr>
      </w:pP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t>1.1. Пункт 1.4. Соглашения изложить в следующей редакции:</w:t>
      </w:r>
    </w:p>
    <w:p w:rsidR="009270A8" w:rsidRPr="009270A8" w:rsidRDefault="009270A8" w:rsidP="009270A8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highlight w:val="white"/>
          <w:lang w:val="ru-RU" w:eastAsia="ru-RU"/>
        </w:rPr>
      </w:pP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t>«</w:t>
      </w:r>
      <w:r w:rsidRPr="009270A8">
        <w:rPr>
          <w:rFonts w:ascii="Times New Roman" w:eastAsia="Times New Roman" w:hAnsi="Times New Roman" w:cs="Courier New"/>
          <w:spacing w:val="-6"/>
          <w:sz w:val="26"/>
          <w:szCs w:val="26"/>
          <w:highlight w:val="white"/>
          <w:lang w:val="ru-RU" w:eastAsia="ru-RU"/>
        </w:rPr>
        <w:t xml:space="preserve">1.4. </w:t>
      </w:r>
      <w:r w:rsidRPr="009270A8">
        <w:rPr>
          <w:rFonts w:ascii="Times New Roman" w:eastAsia="Times New Roman" w:hAnsi="Times New Roman" w:cs="Times New Roman"/>
          <w:sz w:val="26"/>
          <w:szCs w:val="26"/>
          <w:highlight w:val="white"/>
          <w:lang w:val="ru-RU" w:eastAsia="ru-RU"/>
        </w:rPr>
        <w:t xml:space="preserve">Плановые значения показателей реализации инфраструктурных проектов устанавливаются в соответствии с параметрами заявки Субъекта Российской Федерации на участие в отборе инфраструктурных проектов в целях получения инфраструктурных бюджетных кредитов, одобренных решениями Президиума (штаба) Правительственной комиссии по региональному развитию в Российской Федерации в установленном в соответствии с Правилами № 1189 порядке, </w:t>
      </w:r>
      <w:r w:rsidRPr="009270A8">
        <w:rPr>
          <w:rFonts w:ascii="Times New Roman" w:eastAsia="Times New Roman" w:hAnsi="Times New Roman" w:cs="Times New Roman"/>
          <w:sz w:val="26"/>
          <w:szCs w:val="26"/>
          <w:highlight w:val="white"/>
          <w:lang w:val="ru-RU" w:eastAsia="ru-RU"/>
        </w:rPr>
        <w:br/>
        <w:t>и указываются в Приложении № 2.2 к настоящему Соглашению (далее – Приложение № 2.2).</w:t>
      </w: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t>».</w:t>
      </w:r>
    </w:p>
    <w:p w:rsidR="009270A8" w:rsidRPr="009270A8" w:rsidRDefault="009270A8" w:rsidP="009270A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highlight w:val="white"/>
          <w:lang w:val="ru-RU" w:eastAsia="ru-RU"/>
        </w:rPr>
      </w:pP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t>1.2. Пункт 2.1.2. Соглашения изложить в следующей редакции:</w:t>
      </w:r>
    </w:p>
    <w:p w:rsidR="009270A8" w:rsidRPr="009270A8" w:rsidRDefault="009270A8" w:rsidP="009270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highlight w:val="white"/>
          <w:lang w:val="ru-RU" w:eastAsia="ru-RU"/>
        </w:rPr>
      </w:pP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t>«</w:t>
      </w:r>
      <w:r w:rsidRPr="009270A8">
        <w:rPr>
          <w:rFonts w:ascii="Times New Roman" w:eastAsia="Times New Roman" w:hAnsi="Times New Roman" w:cs="Times New Roman"/>
          <w:spacing w:val="-6"/>
          <w:sz w:val="26"/>
          <w:szCs w:val="26"/>
          <w:highlight w:val="white"/>
          <w:lang w:val="ru-RU" w:eastAsia="ru-RU"/>
        </w:rPr>
        <w:t>2.1.2. </w:t>
      </w:r>
      <w:r w:rsidRPr="009270A8">
        <w:rPr>
          <w:rFonts w:ascii="Times New Roman" w:eastAsia="Times New Roman" w:hAnsi="Times New Roman" w:cs="Times New Roman"/>
          <w:sz w:val="26"/>
          <w:szCs w:val="26"/>
          <w:highlight w:val="white"/>
          <w:lang w:val="ru-RU" w:eastAsia="ru-RU"/>
        </w:rPr>
        <w:t xml:space="preserve">Предоставлять ежеквартально до 25-го числа месяца, следующего </w:t>
      </w:r>
      <w:r w:rsidRPr="009270A8">
        <w:rPr>
          <w:rFonts w:ascii="Times New Roman" w:eastAsia="Times New Roman" w:hAnsi="Times New Roman" w:cs="Times New Roman"/>
          <w:sz w:val="26"/>
          <w:szCs w:val="26"/>
          <w:highlight w:val="white"/>
          <w:lang w:val="ru-RU" w:eastAsia="ru-RU"/>
        </w:rPr>
        <w:br/>
        <w:t xml:space="preserve">за отчетным кварталом, отчетность по форме согласно Приложениям № 2.1, </w:t>
      </w:r>
      <w:r w:rsidRPr="009270A8">
        <w:rPr>
          <w:rFonts w:ascii="Times New Roman" w:eastAsia="Times New Roman" w:hAnsi="Times New Roman" w:cs="Times New Roman"/>
          <w:sz w:val="26"/>
          <w:szCs w:val="26"/>
          <w:highlight w:val="white"/>
          <w:lang w:val="ru-RU" w:eastAsia="ru-RU"/>
        </w:rPr>
        <w:br/>
        <w:t xml:space="preserve">№ 3.1-3.3, № 4-6 к настоящему Соглашению (информация по показателю 2 </w:t>
      </w:r>
      <w:r w:rsidRPr="009270A8">
        <w:rPr>
          <w:rFonts w:ascii="Times New Roman" w:eastAsia="Times New Roman" w:hAnsi="Times New Roman" w:cs="Times New Roman"/>
          <w:sz w:val="26"/>
          <w:szCs w:val="26"/>
          <w:highlight w:val="white"/>
          <w:lang w:val="ru-RU" w:eastAsia="ru-RU"/>
        </w:rPr>
        <w:lastRenderedPageBreak/>
        <w:t xml:space="preserve">Приложения № 2.1 к настоящему Соглашению предоставляется ежегодно, </w:t>
      </w:r>
      <w:r w:rsidRPr="009270A8">
        <w:rPr>
          <w:rFonts w:ascii="Times New Roman" w:eastAsia="Times New Roman" w:hAnsi="Times New Roman" w:cs="Times New Roman"/>
          <w:sz w:val="26"/>
          <w:szCs w:val="26"/>
          <w:highlight w:val="white"/>
          <w:lang w:val="ru-RU" w:eastAsia="ru-RU"/>
        </w:rPr>
        <w:br/>
        <w:t>не позднее 1 апреля года, следующего за отчетным).</w:t>
      </w:r>
      <w:r w:rsidRPr="009270A8">
        <w:rPr>
          <w:rFonts w:ascii="Times New Roman" w:eastAsia="Calibri" w:hAnsi="Times New Roman" w:cs="Times New Roman"/>
          <w:spacing w:val="-6"/>
          <w:sz w:val="26"/>
          <w:szCs w:val="26"/>
          <w:highlight w:val="white"/>
          <w:lang w:val="ru-RU"/>
        </w:rPr>
        <w:t>».</w:t>
      </w:r>
    </w:p>
    <w:p w:rsidR="009270A8" w:rsidRPr="009270A8" w:rsidRDefault="009270A8" w:rsidP="009270A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highlight w:val="white"/>
          <w:lang w:val="ru-RU" w:eastAsia="ru-RU"/>
        </w:rPr>
      </w:pP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t>1.3. Пункт 2.2.4. Соглашения изложить в следующей редакции:</w:t>
      </w:r>
    </w:p>
    <w:p w:rsidR="009270A8" w:rsidRPr="009270A8" w:rsidRDefault="009270A8" w:rsidP="009270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highlight w:val="white"/>
          <w:lang w:val="ru-RU" w:eastAsia="ru-RU"/>
        </w:rPr>
      </w:pPr>
      <w:r w:rsidRPr="009270A8">
        <w:rPr>
          <w:rFonts w:ascii="Times New Roman" w:eastAsia="Times New Roman" w:hAnsi="Times New Roman" w:cs="Times New Roman"/>
          <w:sz w:val="26"/>
          <w:szCs w:val="26"/>
          <w:highlight w:val="white"/>
          <w:lang w:val="ru-RU" w:eastAsia="ru-RU"/>
        </w:rPr>
        <w:t>«2.2.4. Осуществлять сбор и мониторинг сведений об инвестиционных проектах, для осуществления которых реализуется инфраструктурный проект, в том числе в соответствии с Приложениями № 2.1 и № 2.2 к настоящему Соглашению.</w:t>
      </w:r>
      <w:r w:rsidRPr="009270A8">
        <w:rPr>
          <w:rFonts w:ascii="Times New Roman" w:eastAsia="Times New Roman" w:hAnsi="Times New Roman" w:cs="Times New Roman"/>
          <w:sz w:val="28"/>
          <w:szCs w:val="20"/>
          <w:highlight w:val="white"/>
          <w:lang w:val="ru-RU" w:eastAsia="ru-RU"/>
        </w:rPr>
        <w:t>».</w:t>
      </w:r>
    </w:p>
    <w:p w:rsidR="009270A8" w:rsidRPr="009270A8" w:rsidRDefault="009270A8" w:rsidP="009270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highlight w:val="white"/>
          <w:lang w:val="ru-RU" w:eastAsia="ru-RU"/>
        </w:rPr>
      </w:pPr>
      <w:r w:rsidRPr="009270A8">
        <w:rPr>
          <w:rFonts w:ascii="Times New Roman" w:eastAsia="Times New Roman" w:hAnsi="Times New Roman" w:cs="Times New Roman"/>
          <w:sz w:val="26"/>
          <w:szCs w:val="26"/>
          <w:highlight w:val="white"/>
          <w:lang w:val="ru-RU" w:eastAsia="ru-RU"/>
        </w:rPr>
        <w:t xml:space="preserve">1.4. </w:t>
      </w: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t>Пункт 3.3.3. Соглашения изложить в следующей редакции:</w:t>
      </w:r>
    </w:p>
    <w:p w:rsidR="009270A8" w:rsidRPr="009270A8" w:rsidRDefault="009270A8" w:rsidP="009270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highlight w:val="white"/>
          <w:lang w:val="ru-RU" w:eastAsia="ru-RU"/>
        </w:rPr>
      </w:pP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t xml:space="preserve">«3.3.3. Министерство вправе привлекать </w:t>
      </w:r>
      <w:r w:rsidRPr="009270A8">
        <w:rPr>
          <w:rFonts w:ascii="Times New Roman" w:eastAsia="Times New Roman" w:hAnsi="Times New Roman" w:cs="Times New Roman"/>
          <w:sz w:val="26"/>
          <w:szCs w:val="26"/>
          <w:highlight w:val="white"/>
          <w:lang w:val="ru-RU" w:eastAsia="ru-RU"/>
        </w:rPr>
        <w:t xml:space="preserve">публично-правовую компанию </w:t>
      </w:r>
      <w:r w:rsidRPr="009270A8">
        <w:rPr>
          <w:rFonts w:ascii="Times New Roman" w:eastAsia="Times New Roman" w:hAnsi="Times New Roman" w:cs="Times New Roman"/>
          <w:sz w:val="26"/>
          <w:szCs w:val="26"/>
          <w:highlight w:val="white"/>
          <w:lang w:val="ru-RU" w:eastAsia="ru-RU"/>
        </w:rPr>
        <w:br/>
        <w:t>«Фонд развития территорий»</w:t>
      </w: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t xml:space="preserve"> для осуществления мониторинга хода реализации инфраструктурных проектов.».</w:t>
      </w:r>
    </w:p>
    <w:p w:rsidR="009270A8" w:rsidRPr="009270A8" w:rsidRDefault="009270A8" w:rsidP="009270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highlight w:val="white"/>
          <w:lang w:val="ru-RU" w:eastAsia="ru-RU"/>
        </w:rPr>
      </w:pPr>
      <w:r w:rsidRPr="009270A8">
        <w:rPr>
          <w:rFonts w:ascii="Times New Roman" w:eastAsia="Calibri" w:hAnsi="Times New Roman" w:cs="Times New Roman"/>
          <w:spacing w:val="-6"/>
          <w:sz w:val="26"/>
          <w:szCs w:val="26"/>
          <w:highlight w:val="white"/>
          <w:lang w:val="ru-RU"/>
        </w:rPr>
        <w:t xml:space="preserve">1.5. </w:t>
      </w: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t>Пункт 5.1. Соглашения изложить в следующей редакции:</w:t>
      </w:r>
    </w:p>
    <w:p w:rsidR="009270A8" w:rsidRPr="009270A8" w:rsidRDefault="009270A8" w:rsidP="009270A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  <w:lang w:val="ru-RU" w:eastAsia="ru-RU"/>
        </w:rPr>
      </w:pP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t xml:space="preserve">«5.1. Настоящее Соглашение заключается на срок предоставления инфраструктурного бюджетного кредита, предусмотренного пунктом 5 Правил </w:t>
      </w: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br/>
        <w:t xml:space="preserve">№ 1190, в целях мониторинга показателей реализации инфраструктурных проектов  </w:t>
      </w: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br/>
        <w:t>в соответствии с Приложениями № 2.1 и № 2.2 к настоящему Соглашению.».</w:t>
      </w:r>
    </w:p>
    <w:p w:rsidR="009270A8" w:rsidRPr="009270A8" w:rsidRDefault="009270A8" w:rsidP="009270A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</w:pP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t xml:space="preserve">2. </w:t>
      </w:r>
      <w:r w:rsidRPr="009270A8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Исключить из Соглашения приложение № 2</w:t>
      </w: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t>.</w:t>
      </w:r>
    </w:p>
    <w:p w:rsidR="009270A8" w:rsidRPr="009270A8" w:rsidRDefault="009270A8" w:rsidP="009270A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t xml:space="preserve">2.1. </w:t>
      </w:r>
      <w:r w:rsidRPr="009270A8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Добавить к Соглашению приложения № 2.1 и № 2.2 (прилагаются).</w:t>
      </w:r>
    </w:p>
    <w:p w:rsidR="009270A8" w:rsidRPr="009270A8" w:rsidRDefault="009270A8" w:rsidP="009270A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</w:pPr>
      <w:r w:rsidRPr="009270A8">
        <w:rPr>
          <w:rFonts w:ascii="Times New Roman" w:eastAsia="Times New Roman" w:hAnsi="Times New Roman" w:cs="Times New Roman"/>
          <w:sz w:val="26"/>
          <w:szCs w:val="26"/>
          <w:highlight w:val="white"/>
          <w:lang w:val="ru-RU" w:eastAsia="ru-RU"/>
        </w:rPr>
        <w:t xml:space="preserve">3. </w:t>
      </w:r>
      <w:r w:rsidRPr="009270A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Исключить из Соглашения приложение № 3</w:t>
      </w: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t>.</w:t>
      </w:r>
    </w:p>
    <w:p w:rsidR="009270A8" w:rsidRPr="009270A8" w:rsidRDefault="009270A8" w:rsidP="009270A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highlight w:val="white"/>
          <w:lang w:val="ru-RU" w:eastAsia="ru-RU"/>
        </w:rPr>
      </w:pP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t xml:space="preserve">3.1. </w:t>
      </w:r>
      <w:r w:rsidRPr="009270A8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Добавить к Соглашению приложения № 3.1, № 3.2 и № 3.3 (прилагаются).</w:t>
      </w:r>
    </w:p>
    <w:p w:rsidR="009270A8" w:rsidRPr="009270A8" w:rsidRDefault="009270A8" w:rsidP="009270A8">
      <w:pPr>
        <w:tabs>
          <w:tab w:val="left" w:pos="127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highlight w:val="white"/>
          <w:lang w:val="ru-RU" w:eastAsia="ru-RU"/>
        </w:rPr>
      </w:pP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t>4. Настоящее Дополнительное соглашение является неотъемлемой частью Соглашения.</w:t>
      </w:r>
    </w:p>
    <w:p w:rsidR="009270A8" w:rsidRPr="009270A8" w:rsidRDefault="009270A8" w:rsidP="009270A8">
      <w:pPr>
        <w:tabs>
          <w:tab w:val="left" w:pos="127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highlight w:val="white"/>
          <w:lang w:val="ru-RU" w:eastAsia="ru-RU"/>
        </w:rPr>
      </w:pPr>
      <w:r w:rsidRPr="009270A8">
        <w:rPr>
          <w:rFonts w:ascii="Times New Roman" w:eastAsia="Times New Roman" w:hAnsi="Times New Roman" w:cs="Times New Roman"/>
          <w:bCs/>
          <w:sz w:val="26"/>
          <w:szCs w:val="26"/>
          <w:highlight w:val="white"/>
          <w:lang w:val="ru-RU" w:eastAsia="ru-RU"/>
        </w:rPr>
        <w:t>5. Настоящее Дополнительное</w:t>
      </w:r>
      <w:r w:rsidRPr="009270A8">
        <w:rPr>
          <w:rFonts w:ascii="Times New Roman" w:eastAsia="Times New Roman" w:hAnsi="Times New Roman" w:cs="Courier New"/>
          <w:spacing w:val="-6"/>
          <w:sz w:val="26"/>
          <w:szCs w:val="26"/>
          <w:highlight w:val="white"/>
          <w:lang w:val="ru-RU" w:eastAsia="ru-RU"/>
        </w:rPr>
        <w:t xml:space="preserve"> соглашение составлено в двух экземплярах, имеющих равную юридическую силу, – по одному для каждой из Сторон.</w:t>
      </w:r>
    </w:p>
    <w:p w:rsidR="009270A8" w:rsidRPr="009270A8" w:rsidRDefault="009270A8" w:rsidP="009270A8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0"/>
          <w:highlight w:val="white"/>
          <w:lang w:val="ru-RU" w:eastAsia="ru-RU"/>
        </w:rPr>
      </w:pPr>
    </w:p>
    <w:p w:rsidR="009270A8" w:rsidRPr="009270A8" w:rsidRDefault="009270A8" w:rsidP="009270A8">
      <w:pPr>
        <w:tabs>
          <w:tab w:val="left" w:pos="241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</w:pPr>
    </w:p>
    <w:p w:rsidR="009270A8" w:rsidRPr="009270A8" w:rsidRDefault="009270A8" w:rsidP="009270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  <w:lang w:val="ru-RU" w:eastAsia="ru-RU"/>
        </w:rPr>
      </w:pPr>
    </w:p>
    <w:tbl>
      <w:tblPr>
        <w:tblW w:w="4900" w:type="pct"/>
        <w:tblLook w:val="01E0" w:firstRow="1" w:lastRow="1" w:firstColumn="1" w:lastColumn="1" w:noHBand="0" w:noVBand="0"/>
      </w:tblPr>
      <w:tblGrid>
        <w:gridCol w:w="4717"/>
        <w:gridCol w:w="264"/>
        <w:gridCol w:w="4186"/>
      </w:tblGrid>
      <w:tr w:rsidR="009270A8" w:rsidRPr="009270A8" w:rsidTr="00AC6C95">
        <w:trPr>
          <w:trHeight w:val="1074"/>
        </w:trPr>
        <w:tc>
          <w:tcPr>
            <w:tcW w:w="2573" w:type="pct"/>
          </w:tcPr>
          <w:p w:rsidR="009270A8" w:rsidRPr="009270A8" w:rsidRDefault="009270A8" w:rsidP="00927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</w:pPr>
            <w:r w:rsidRPr="009270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  <w:t>Министерство строительства</w:t>
            </w:r>
          </w:p>
          <w:p w:rsidR="009270A8" w:rsidRPr="009270A8" w:rsidRDefault="009270A8" w:rsidP="00927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</w:pPr>
            <w:r w:rsidRPr="009270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  <w:t xml:space="preserve">и жилищно-коммунального хозяйства Российской Федерации </w:t>
            </w:r>
          </w:p>
        </w:tc>
        <w:tc>
          <w:tcPr>
            <w:tcW w:w="144" w:type="pct"/>
          </w:tcPr>
          <w:p w:rsidR="009270A8" w:rsidRPr="009270A8" w:rsidRDefault="009270A8" w:rsidP="00927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</w:pPr>
          </w:p>
        </w:tc>
        <w:tc>
          <w:tcPr>
            <w:tcW w:w="2283" w:type="pct"/>
          </w:tcPr>
          <w:p w:rsidR="009270A8" w:rsidRPr="009270A8" w:rsidRDefault="009270A8" w:rsidP="00927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ru-RU" w:eastAsia="ru-RU"/>
              </w:rPr>
            </w:pPr>
            <w:r w:rsidRPr="009270A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ru-RU" w:eastAsia="ru-RU"/>
              </w:rPr>
              <w:t xml:space="preserve">Губернатор </w:t>
            </w:r>
          </w:p>
          <w:p w:rsidR="009270A8" w:rsidRPr="009270A8" w:rsidRDefault="009270A8" w:rsidP="00927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highlight w:val="white"/>
                <w:lang w:val="ru-RU" w:eastAsia="ru-RU"/>
              </w:rPr>
            </w:pPr>
            <w:r w:rsidRPr="009270A8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  <w:lang w:val="ru-RU" w:eastAsia="ru-RU"/>
              </w:rPr>
              <w:t>Санкт-Петербурга</w:t>
            </w:r>
          </w:p>
        </w:tc>
      </w:tr>
      <w:tr w:rsidR="009270A8" w:rsidRPr="009270A8" w:rsidTr="00AC6C95">
        <w:trPr>
          <w:trHeight w:val="759"/>
        </w:trPr>
        <w:tc>
          <w:tcPr>
            <w:tcW w:w="2573" w:type="pct"/>
          </w:tcPr>
          <w:p w:rsidR="009270A8" w:rsidRPr="009270A8" w:rsidRDefault="009270A8" w:rsidP="00927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</w:pPr>
            <w:r w:rsidRPr="009270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  <w:t xml:space="preserve">Адрес: 127051, г. Москва, </w:t>
            </w:r>
            <w:r w:rsidRPr="009270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  <w:br/>
              <w:t>ул. Садовая-Самотечная, д. 10, стр. 1</w:t>
            </w:r>
          </w:p>
          <w:p w:rsidR="009270A8" w:rsidRPr="009270A8" w:rsidRDefault="009270A8" w:rsidP="00927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</w:pPr>
            <w:r w:rsidRPr="009270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  <w:t>ОГРН 1127746554320</w:t>
            </w:r>
          </w:p>
          <w:p w:rsidR="009270A8" w:rsidRPr="009270A8" w:rsidRDefault="009270A8" w:rsidP="00927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</w:pPr>
            <w:r w:rsidRPr="009270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  <w:t>ИНН 7707780887</w:t>
            </w:r>
          </w:p>
          <w:p w:rsidR="009270A8" w:rsidRPr="009270A8" w:rsidRDefault="009270A8" w:rsidP="00927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</w:pPr>
            <w:r w:rsidRPr="009270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  <w:t>КПП 770701001</w:t>
            </w:r>
          </w:p>
        </w:tc>
        <w:tc>
          <w:tcPr>
            <w:tcW w:w="144" w:type="pct"/>
          </w:tcPr>
          <w:p w:rsidR="009270A8" w:rsidRPr="009270A8" w:rsidRDefault="009270A8" w:rsidP="0092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</w:pPr>
          </w:p>
        </w:tc>
        <w:tc>
          <w:tcPr>
            <w:tcW w:w="2283" w:type="pct"/>
          </w:tcPr>
          <w:p w:rsidR="009270A8" w:rsidRPr="009270A8" w:rsidRDefault="009270A8" w:rsidP="009270A8">
            <w:pPr>
              <w:spacing w:after="0" w:line="240" w:lineRule="auto"/>
              <w:ind w:right="-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9270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Адрес: 191060, Санкт-Петербург, Смольный проезд, д. 1 литера Б</w:t>
            </w:r>
          </w:p>
          <w:p w:rsidR="009270A8" w:rsidRPr="009270A8" w:rsidRDefault="009270A8" w:rsidP="009270A8">
            <w:pPr>
              <w:spacing w:after="0" w:line="240" w:lineRule="auto"/>
              <w:ind w:right="-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9270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ОГРН 1027809257178</w:t>
            </w:r>
          </w:p>
          <w:p w:rsidR="009270A8" w:rsidRPr="009270A8" w:rsidRDefault="009270A8" w:rsidP="009270A8">
            <w:pPr>
              <w:spacing w:after="0" w:line="240" w:lineRule="auto"/>
              <w:ind w:right="-1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</w:pPr>
            <w:r w:rsidRPr="009270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ИНН 7830002078</w:t>
            </w:r>
          </w:p>
          <w:p w:rsidR="009270A8" w:rsidRPr="009270A8" w:rsidRDefault="009270A8" w:rsidP="0092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</w:pPr>
            <w:r w:rsidRPr="009270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КПП 784201001</w:t>
            </w:r>
          </w:p>
        </w:tc>
      </w:tr>
      <w:tr w:rsidR="009270A8" w:rsidRPr="009270A8" w:rsidTr="00AC6C95">
        <w:trPr>
          <w:trHeight w:val="292"/>
        </w:trPr>
        <w:tc>
          <w:tcPr>
            <w:tcW w:w="2573" w:type="pct"/>
          </w:tcPr>
          <w:p w:rsidR="009270A8" w:rsidRPr="009270A8" w:rsidRDefault="009270A8" w:rsidP="00927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</w:pPr>
          </w:p>
          <w:p w:rsidR="009270A8" w:rsidRPr="009270A8" w:rsidRDefault="009270A8" w:rsidP="00927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</w:pPr>
            <w:r w:rsidRPr="009270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  <w:t>Первый заместитель Министра</w:t>
            </w:r>
          </w:p>
          <w:p w:rsidR="009270A8" w:rsidRPr="009270A8" w:rsidRDefault="009270A8" w:rsidP="00927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</w:pPr>
          </w:p>
        </w:tc>
        <w:tc>
          <w:tcPr>
            <w:tcW w:w="144" w:type="pct"/>
          </w:tcPr>
          <w:p w:rsidR="009270A8" w:rsidRPr="009270A8" w:rsidRDefault="009270A8" w:rsidP="00927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</w:pPr>
          </w:p>
        </w:tc>
        <w:tc>
          <w:tcPr>
            <w:tcW w:w="2283" w:type="pct"/>
          </w:tcPr>
          <w:p w:rsidR="009270A8" w:rsidRPr="009270A8" w:rsidRDefault="009270A8" w:rsidP="00927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</w:pPr>
          </w:p>
          <w:p w:rsidR="009270A8" w:rsidRPr="009270A8" w:rsidRDefault="009270A8" w:rsidP="00927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</w:pPr>
          </w:p>
          <w:p w:rsidR="009270A8" w:rsidRPr="009270A8" w:rsidRDefault="009270A8" w:rsidP="00927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</w:pPr>
          </w:p>
        </w:tc>
      </w:tr>
      <w:tr w:rsidR="009270A8" w:rsidRPr="009270A8" w:rsidTr="00AC6C95">
        <w:trPr>
          <w:trHeight w:val="607"/>
        </w:trPr>
        <w:tc>
          <w:tcPr>
            <w:tcW w:w="2573" w:type="pct"/>
          </w:tcPr>
          <w:p w:rsidR="009270A8" w:rsidRPr="009270A8" w:rsidRDefault="009270A8" w:rsidP="00927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</w:pPr>
            <w:r w:rsidRPr="009270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  <w:t>_____________________А.Н. Ломакин</w:t>
            </w:r>
          </w:p>
          <w:p w:rsidR="009270A8" w:rsidRPr="009270A8" w:rsidRDefault="009270A8" w:rsidP="00927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</w:pPr>
          </w:p>
        </w:tc>
        <w:tc>
          <w:tcPr>
            <w:tcW w:w="144" w:type="pct"/>
          </w:tcPr>
          <w:p w:rsidR="009270A8" w:rsidRPr="009270A8" w:rsidRDefault="009270A8" w:rsidP="00927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</w:pPr>
          </w:p>
          <w:p w:rsidR="009270A8" w:rsidRPr="009270A8" w:rsidRDefault="009270A8" w:rsidP="00927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</w:pPr>
          </w:p>
        </w:tc>
        <w:tc>
          <w:tcPr>
            <w:tcW w:w="2283" w:type="pct"/>
          </w:tcPr>
          <w:p w:rsidR="009270A8" w:rsidRPr="009270A8" w:rsidRDefault="009270A8" w:rsidP="00927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</w:pPr>
            <w:r w:rsidRPr="009270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  <w:t>__________________</w:t>
            </w:r>
            <w:r w:rsidRPr="009270A8">
              <w:rPr>
                <w:rFonts w:ascii="Calibri" w:eastAsia="Times New Roman" w:hAnsi="Calibri" w:cs="Times New Roman"/>
                <w:sz w:val="26"/>
                <w:szCs w:val="26"/>
                <w:lang w:val="ru-RU" w:eastAsia="ru-RU"/>
              </w:rPr>
              <w:t xml:space="preserve"> </w:t>
            </w:r>
            <w:r w:rsidRPr="009270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А.Д. </w:t>
            </w:r>
            <w:proofErr w:type="spellStart"/>
            <w:r w:rsidRPr="009270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ru-RU"/>
              </w:rPr>
              <w:t>Беглов</w:t>
            </w:r>
            <w:proofErr w:type="spellEnd"/>
          </w:p>
          <w:p w:rsidR="009270A8" w:rsidRPr="009270A8" w:rsidRDefault="009270A8" w:rsidP="00927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</w:pPr>
          </w:p>
        </w:tc>
      </w:tr>
      <w:tr w:rsidR="009270A8" w:rsidRPr="009270A8" w:rsidTr="00AC6C95">
        <w:trPr>
          <w:trHeight w:val="154"/>
        </w:trPr>
        <w:tc>
          <w:tcPr>
            <w:tcW w:w="2573" w:type="pct"/>
          </w:tcPr>
          <w:p w:rsidR="009270A8" w:rsidRPr="009270A8" w:rsidRDefault="009270A8" w:rsidP="0092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</w:pPr>
            <w:r w:rsidRPr="009270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  <w:t>МП</w:t>
            </w:r>
          </w:p>
        </w:tc>
        <w:tc>
          <w:tcPr>
            <w:tcW w:w="144" w:type="pct"/>
          </w:tcPr>
          <w:p w:rsidR="009270A8" w:rsidRPr="009270A8" w:rsidRDefault="009270A8" w:rsidP="0092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</w:pPr>
          </w:p>
        </w:tc>
        <w:tc>
          <w:tcPr>
            <w:tcW w:w="2283" w:type="pct"/>
          </w:tcPr>
          <w:p w:rsidR="009270A8" w:rsidRPr="009270A8" w:rsidRDefault="009270A8" w:rsidP="00927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</w:pPr>
            <w:r w:rsidRPr="009270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  <w:lang w:val="ru-RU" w:eastAsia="ru-RU"/>
              </w:rPr>
              <w:t>МП</w:t>
            </w:r>
          </w:p>
        </w:tc>
      </w:tr>
    </w:tbl>
    <w:p w:rsidR="009270A8" w:rsidRPr="009270A8" w:rsidRDefault="009270A8" w:rsidP="009270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  <w:lang w:val="ru-RU" w:eastAsia="ru-RU"/>
        </w:rPr>
      </w:pPr>
    </w:p>
    <w:p w:rsidR="009270A8" w:rsidRDefault="009270A8" w:rsidP="00A10C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en-GB"/>
        </w:rPr>
      </w:pPr>
    </w:p>
    <w:p w:rsidR="009270A8" w:rsidRPr="00A10C4A" w:rsidRDefault="009270A8" w:rsidP="00A10C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en-GB"/>
        </w:rPr>
      </w:pPr>
    </w:p>
    <w:p w:rsidR="00A10C4A" w:rsidRPr="00A10C4A" w:rsidRDefault="00A10C4A" w:rsidP="00A10C4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270A8" w:rsidRDefault="0076228E" w:rsidP="0076228E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</w:pPr>
      <w:r w:rsidRPr="00A10C4A"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  <w:t xml:space="preserve"> </w:t>
      </w:r>
    </w:p>
    <w:p w:rsidR="009270A8" w:rsidRDefault="009270A8">
      <w:pPr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  <w:br w:type="page"/>
      </w:r>
    </w:p>
    <w:p w:rsidR="00A10C4A" w:rsidRPr="00A10C4A" w:rsidRDefault="009270A8" w:rsidP="0076228E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</w:pPr>
      <w:r w:rsidRPr="009270A8"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  <w:lastRenderedPageBreak/>
        <w:drawing>
          <wp:inline distT="0" distB="0" distL="0" distR="0" wp14:anchorId="6F9BFE13" wp14:editId="733AC8C2">
            <wp:extent cx="5939790" cy="8093075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09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A8" w:rsidRDefault="009270A8">
      <w:pPr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</w:pPr>
    </w:p>
    <w:p w:rsidR="009270A8" w:rsidRDefault="009270A8" w:rsidP="009270A8">
      <w:pPr>
        <w:tabs>
          <w:tab w:val="left" w:pos="1725"/>
        </w:tabs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ab/>
      </w:r>
    </w:p>
    <w:p w:rsidR="009270A8" w:rsidRDefault="009270A8">
      <w:pPr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br w:type="page"/>
      </w:r>
    </w:p>
    <w:p w:rsidR="000764BD" w:rsidRDefault="009270A8" w:rsidP="009270A8">
      <w:pPr>
        <w:tabs>
          <w:tab w:val="left" w:pos="1725"/>
        </w:tabs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9270A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lastRenderedPageBreak/>
        <w:drawing>
          <wp:inline distT="0" distB="0" distL="0" distR="0" wp14:anchorId="0335DFDD" wp14:editId="507FDB6E">
            <wp:extent cx="5864225" cy="925195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422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A8" w:rsidRDefault="009270A8" w:rsidP="009270A8">
      <w:pPr>
        <w:tabs>
          <w:tab w:val="left" w:pos="1725"/>
        </w:tabs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9270A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lastRenderedPageBreak/>
        <w:drawing>
          <wp:inline distT="0" distB="0" distL="0" distR="0" wp14:anchorId="550A765A" wp14:editId="0AC20226">
            <wp:extent cx="5939790" cy="893445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93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A8" w:rsidRDefault="009270A8" w:rsidP="009270A8">
      <w:pPr>
        <w:tabs>
          <w:tab w:val="left" w:pos="1725"/>
        </w:tabs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9270A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lastRenderedPageBreak/>
        <w:drawing>
          <wp:inline distT="0" distB="0" distL="0" distR="0" wp14:anchorId="5A2861CB" wp14:editId="23DA7966">
            <wp:extent cx="5578475" cy="9251950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784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A8" w:rsidRDefault="009270A8" w:rsidP="009270A8">
      <w:pPr>
        <w:tabs>
          <w:tab w:val="left" w:pos="1725"/>
        </w:tabs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9270A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lastRenderedPageBreak/>
        <w:drawing>
          <wp:inline distT="0" distB="0" distL="0" distR="0" wp14:anchorId="67F4F82D" wp14:editId="3CA3427E">
            <wp:extent cx="5566410" cy="925195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6641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A8" w:rsidRDefault="009270A8" w:rsidP="009270A8">
      <w:pPr>
        <w:tabs>
          <w:tab w:val="left" w:pos="1725"/>
        </w:tabs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9270A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lastRenderedPageBreak/>
        <w:drawing>
          <wp:inline distT="0" distB="0" distL="0" distR="0" wp14:anchorId="5C3ECC04" wp14:editId="65D0BDE4">
            <wp:extent cx="5486400" cy="925195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A8" w:rsidRPr="009270A8" w:rsidRDefault="009270A8" w:rsidP="009270A8">
      <w:pPr>
        <w:tabs>
          <w:tab w:val="left" w:pos="1725"/>
        </w:tabs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9270A8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lastRenderedPageBreak/>
        <w:drawing>
          <wp:inline distT="0" distB="0" distL="0" distR="0" wp14:anchorId="493A695C" wp14:editId="39E8EBE5">
            <wp:extent cx="5352415" cy="9251950"/>
            <wp:effectExtent l="0" t="0" r="63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5241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70A8" w:rsidRPr="009270A8" w:rsidSect="00A10C4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21C6B"/>
    <w:multiLevelType w:val="hybridMultilevel"/>
    <w:tmpl w:val="B86CABE8"/>
    <w:lvl w:ilvl="0" w:tplc="5DFCE3DA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C3C6F976">
      <w:start w:val="1"/>
      <w:numFmt w:val="lowerLetter"/>
      <w:lvlText w:val="%2."/>
      <w:lvlJc w:val="left"/>
      <w:pPr>
        <w:ind w:left="2160" w:hanging="360"/>
      </w:pPr>
    </w:lvl>
    <w:lvl w:ilvl="2" w:tplc="EB6C4EFC">
      <w:start w:val="1"/>
      <w:numFmt w:val="lowerRoman"/>
      <w:lvlText w:val="%3."/>
      <w:lvlJc w:val="right"/>
      <w:pPr>
        <w:ind w:left="2880" w:hanging="180"/>
      </w:pPr>
    </w:lvl>
    <w:lvl w:ilvl="3" w:tplc="B274C0F0">
      <w:start w:val="1"/>
      <w:numFmt w:val="decimal"/>
      <w:lvlText w:val="%4."/>
      <w:lvlJc w:val="left"/>
      <w:pPr>
        <w:ind w:left="3600" w:hanging="360"/>
      </w:pPr>
    </w:lvl>
    <w:lvl w:ilvl="4" w:tplc="41ACDC98">
      <w:start w:val="1"/>
      <w:numFmt w:val="lowerLetter"/>
      <w:lvlText w:val="%5."/>
      <w:lvlJc w:val="left"/>
      <w:pPr>
        <w:ind w:left="4320" w:hanging="360"/>
      </w:pPr>
    </w:lvl>
    <w:lvl w:ilvl="5" w:tplc="5330C7A6">
      <w:start w:val="1"/>
      <w:numFmt w:val="lowerRoman"/>
      <w:lvlText w:val="%6."/>
      <w:lvlJc w:val="right"/>
      <w:pPr>
        <w:ind w:left="5040" w:hanging="180"/>
      </w:pPr>
    </w:lvl>
    <w:lvl w:ilvl="6" w:tplc="A3D485F4">
      <w:start w:val="1"/>
      <w:numFmt w:val="decimal"/>
      <w:lvlText w:val="%7."/>
      <w:lvlJc w:val="left"/>
      <w:pPr>
        <w:ind w:left="5760" w:hanging="360"/>
      </w:pPr>
    </w:lvl>
    <w:lvl w:ilvl="7" w:tplc="5FD4D162">
      <w:start w:val="1"/>
      <w:numFmt w:val="lowerLetter"/>
      <w:lvlText w:val="%8."/>
      <w:lvlJc w:val="left"/>
      <w:pPr>
        <w:ind w:left="6480" w:hanging="360"/>
      </w:pPr>
    </w:lvl>
    <w:lvl w:ilvl="8" w:tplc="3AB8307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4DB"/>
    <w:rsid w:val="000764BD"/>
    <w:rsid w:val="00172A02"/>
    <w:rsid w:val="0076228E"/>
    <w:rsid w:val="009270A8"/>
    <w:rsid w:val="009E44DB"/>
    <w:rsid w:val="00A1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950F2"/>
  <w15:chartTrackingRefBased/>
  <w15:docId w15:val="{4EA96F84-B858-4776-8880-AE6A2D4C0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3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E1EC2C68C244CEEF00F380C1A5EB4E1735D55B381AFFBDBF0976D9892CA712C224402DDC27C0B1B0CAAFAA97564C2C1FC83AA08E48AEB16wFsAM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Наталия Николаевна</dc:creator>
  <cp:keywords/>
  <dc:description/>
  <cp:lastModifiedBy>Дорожкина Виктория Евгеньевна</cp:lastModifiedBy>
  <cp:revision>5</cp:revision>
  <dcterms:created xsi:type="dcterms:W3CDTF">2022-12-08T09:22:00Z</dcterms:created>
  <dcterms:modified xsi:type="dcterms:W3CDTF">2023-02-16T13:33:00Z</dcterms:modified>
</cp:coreProperties>
</file>