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4F" w:rsidRPr="0022205B" w:rsidRDefault="002A644F" w:rsidP="00021E97">
      <w:pPr>
        <w:pStyle w:val="ConsPlusNormal"/>
        <w:widowControl/>
        <w:spacing w:line="276" w:lineRule="auto"/>
        <w:ind w:firstLine="0"/>
        <w:jc w:val="center"/>
        <w:outlineLvl w:val="0"/>
        <w:rPr>
          <w:rFonts w:ascii="Times New Roman" w:hAnsi="Times New Roman" w:cs="Times New Roman"/>
          <w:bCs/>
          <w:sz w:val="24"/>
          <w:szCs w:val="28"/>
        </w:rPr>
      </w:pPr>
      <w:bookmarkStart w:id="0" w:name="_GoBack"/>
      <w:bookmarkEnd w:id="0"/>
      <w:r w:rsidRPr="0022205B">
        <w:rPr>
          <w:rFonts w:ascii="Times New Roman" w:hAnsi="Times New Roman" w:cs="Times New Roman"/>
          <w:bCs/>
          <w:sz w:val="24"/>
          <w:szCs w:val="28"/>
        </w:rPr>
        <w:t>ПОЯСНИТЕЛЬНАЯ ЗАПИСКА</w:t>
      </w:r>
    </w:p>
    <w:p w:rsidR="002A644F" w:rsidRDefault="002A644F" w:rsidP="00021E97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2205B">
        <w:rPr>
          <w:rFonts w:ascii="Times New Roman" w:hAnsi="Times New Roman" w:cs="Times New Roman"/>
          <w:bCs/>
          <w:sz w:val="24"/>
          <w:szCs w:val="24"/>
        </w:rPr>
        <w:t>к проекту постановления Правительства Санкт-Петербурга</w:t>
      </w:r>
    </w:p>
    <w:p w:rsidR="002A644F" w:rsidRDefault="002A644F" w:rsidP="00021E97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2205B">
        <w:rPr>
          <w:rFonts w:ascii="Times New Roman" w:hAnsi="Times New Roman" w:cs="Times New Roman"/>
          <w:bCs/>
          <w:sz w:val="24"/>
          <w:szCs w:val="24"/>
        </w:rPr>
        <w:t>«</w:t>
      </w:r>
      <w:r w:rsidRPr="00DE4171">
        <w:rPr>
          <w:rFonts w:ascii="Times New Roman" w:hAnsi="Times New Roman" w:cs="Times New Roman"/>
          <w:bCs/>
          <w:sz w:val="24"/>
          <w:szCs w:val="24"/>
        </w:rPr>
        <w:t xml:space="preserve">О создании Координационного совета при Правительстве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4171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>вопросам</w:t>
      </w:r>
      <w:r w:rsidRPr="00DE4171">
        <w:rPr>
          <w:rFonts w:ascii="Times New Roman" w:hAnsi="Times New Roman" w:cs="Times New Roman"/>
          <w:bCs/>
          <w:sz w:val="24"/>
          <w:szCs w:val="24"/>
        </w:rPr>
        <w:t xml:space="preserve"> комплексной медико-социальной помощи </w:t>
      </w:r>
    </w:p>
    <w:p w:rsidR="002A644F" w:rsidRPr="0022205B" w:rsidRDefault="002A644F" w:rsidP="00021E97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4171">
        <w:rPr>
          <w:rFonts w:ascii="Times New Roman" w:hAnsi="Times New Roman" w:cs="Times New Roman"/>
          <w:bCs/>
          <w:sz w:val="24"/>
          <w:szCs w:val="24"/>
        </w:rPr>
        <w:t xml:space="preserve">гражданам </w:t>
      </w:r>
      <w:r>
        <w:rPr>
          <w:rFonts w:ascii="Times New Roman" w:hAnsi="Times New Roman" w:cs="Times New Roman"/>
          <w:bCs/>
          <w:sz w:val="24"/>
          <w:szCs w:val="24"/>
        </w:rPr>
        <w:t>старшего поколения</w:t>
      </w:r>
      <w:r w:rsidRPr="0022205B">
        <w:rPr>
          <w:rFonts w:ascii="Times New Roman" w:hAnsi="Times New Roman" w:cs="Times New Roman"/>
          <w:bCs/>
          <w:sz w:val="24"/>
          <w:szCs w:val="24"/>
        </w:rPr>
        <w:t>»</w:t>
      </w:r>
    </w:p>
    <w:p w:rsidR="002A644F" w:rsidRPr="0022205B" w:rsidRDefault="002A644F" w:rsidP="00021E97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644F" w:rsidRDefault="002A644F" w:rsidP="00021E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Правительства Санкт-Петербурга «</w:t>
      </w:r>
      <w:r w:rsidRPr="00DE4171">
        <w:rPr>
          <w:rFonts w:ascii="Times New Roman" w:hAnsi="Times New Roman" w:cs="Times New Roman"/>
          <w:sz w:val="24"/>
          <w:szCs w:val="24"/>
        </w:rPr>
        <w:t xml:space="preserve">О создании Координационного совета при Правительстве Санкт-Петербурга по </w:t>
      </w:r>
      <w:r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Pr="00DE4171">
        <w:rPr>
          <w:rFonts w:ascii="Times New Roman" w:hAnsi="Times New Roman" w:cs="Times New Roman"/>
          <w:sz w:val="24"/>
          <w:szCs w:val="24"/>
        </w:rPr>
        <w:t xml:space="preserve">комплексной медико-социальной помощи гражданам </w:t>
      </w:r>
      <w:r>
        <w:rPr>
          <w:rFonts w:ascii="Times New Roman" w:hAnsi="Times New Roman" w:cs="Times New Roman"/>
          <w:sz w:val="24"/>
          <w:szCs w:val="24"/>
        </w:rPr>
        <w:t xml:space="preserve">старшего поколения» </w:t>
      </w:r>
      <w:r>
        <w:rPr>
          <w:rFonts w:ascii="Times New Roman" w:hAnsi="Times New Roman" w:cs="Times New Roman"/>
          <w:sz w:val="24"/>
          <w:szCs w:val="24"/>
        </w:rPr>
        <w:br/>
        <w:t>(далее –</w:t>
      </w:r>
      <w:r w:rsidR="00021E97">
        <w:rPr>
          <w:rFonts w:ascii="Times New Roman" w:hAnsi="Times New Roman" w:cs="Times New Roman"/>
          <w:sz w:val="24"/>
          <w:szCs w:val="24"/>
        </w:rPr>
        <w:t xml:space="preserve"> Проект,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070">
        <w:rPr>
          <w:rFonts w:ascii="Times New Roman" w:hAnsi="Times New Roman" w:cs="Times New Roman"/>
          <w:sz w:val="24"/>
          <w:szCs w:val="24"/>
        </w:rPr>
        <w:t>Координационный совет</w:t>
      </w:r>
      <w:r>
        <w:rPr>
          <w:rFonts w:ascii="Times New Roman" w:hAnsi="Times New Roman" w:cs="Times New Roman"/>
          <w:sz w:val="24"/>
          <w:szCs w:val="24"/>
        </w:rPr>
        <w:t xml:space="preserve">) разработан в </w:t>
      </w:r>
      <w:r w:rsidRPr="00504596">
        <w:rPr>
          <w:rFonts w:ascii="Times New Roman" w:hAnsi="Times New Roman" w:cs="Times New Roman"/>
          <w:sz w:val="24"/>
          <w:szCs w:val="24"/>
        </w:rPr>
        <w:t>целях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E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Санкт-Петербурге</w:t>
      </w:r>
      <w:r w:rsidRPr="00504596">
        <w:rPr>
          <w:rFonts w:ascii="Times New Roman" w:hAnsi="Times New Roman" w:cs="Times New Roman"/>
          <w:sz w:val="24"/>
          <w:szCs w:val="24"/>
        </w:rPr>
        <w:t xml:space="preserve"> межведомственного подхода</w:t>
      </w:r>
      <w:r w:rsidR="008A3070">
        <w:rPr>
          <w:rFonts w:ascii="Times New Roman" w:hAnsi="Times New Roman" w:cs="Times New Roman"/>
          <w:sz w:val="24"/>
          <w:szCs w:val="24"/>
        </w:rPr>
        <w:t xml:space="preserve"> </w:t>
      </w:r>
      <w:r w:rsidRPr="0050459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системе </w:t>
      </w:r>
      <w:r w:rsidRPr="00504596">
        <w:rPr>
          <w:rFonts w:ascii="Times New Roman" w:hAnsi="Times New Roman" w:cs="Times New Roman"/>
          <w:sz w:val="24"/>
          <w:szCs w:val="24"/>
        </w:rPr>
        <w:t>оказани</w:t>
      </w:r>
      <w:r>
        <w:rPr>
          <w:rFonts w:ascii="Times New Roman" w:hAnsi="Times New Roman" w:cs="Times New Roman"/>
          <w:sz w:val="24"/>
          <w:szCs w:val="24"/>
        </w:rPr>
        <w:t>я комплексной</w:t>
      </w:r>
      <w:r w:rsidRPr="00504596">
        <w:rPr>
          <w:rFonts w:ascii="Times New Roman" w:hAnsi="Times New Roman" w:cs="Times New Roman"/>
          <w:sz w:val="24"/>
          <w:szCs w:val="24"/>
        </w:rPr>
        <w:t xml:space="preserve"> медико-социальной помощи гражданам старшего поколения, </w:t>
      </w:r>
      <w:r>
        <w:rPr>
          <w:rFonts w:ascii="Times New Roman" w:hAnsi="Times New Roman" w:cs="Times New Roman"/>
          <w:sz w:val="24"/>
          <w:szCs w:val="24"/>
        </w:rPr>
        <w:t xml:space="preserve">координации деятельности государственных и общественных организаций, </w:t>
      </w:r>
      <w:r w:rsidR="008A3070">
        <w:rPr>
          <w:rFonts w:ascii="Times New Roman" w:hAnsi="Times New Roman" w:cs="Times New Roman"/>
          <w:sz w:val="24"/>
          <w:szCs w:val="24"/>
        </w:rPr>
        <w:t>научных и образовательных центров, профессиональных сообществ.</w:t>
      </w:r>
      <w:r w:rsidRPr="005045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44F" w:rsidRDefault="002A644F" w:rsidP="00021E97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7CE">
        <w:rPr>
          <w:rFonts w:ascii="Times New Roman" w:hAnsi="Times New Roman" w:cs="Times New Roman"/>
          <w:sz w:val="24"/>
          <w:szCs w:val="24"/>
        </w:rPr>
        <w:t>Координационн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D017CE">
        <w:rPr>
          <w:rFonts w:ascii="Times New Roman" w:hAnsi="Times New Roman" w:cs="Times New Roman"/>
          <w:sz w:val="24"/>
          <w:szCs w:val="24"/>
        </w:rPr>
        <w:t xml:space="preserve"> совет </w:t>
      </w:r>
      <w:r>
        <w:rPr>
          <w:rFonts w:ascii="Times New Roman" w:hAnsi="Times New Roman" w:cs="Times New Roman"/>
          <w:sz w:val="24"/>
          <w:szCs w:val="24"/>
        </w:rPr>
        <w:t>создается во исполнение пункта 1 протокола</w:t>
      </w:r>
      <w:r w:rsidRPr="00880DB0">
        <w:rPr>
          <w:rFonts w:ascii="Times New Roman" w:hAnsi="Times New Roman" w:cs="Times New Roman"/>
          <w:sz w:val="24"/>
          <w:szCs w:val="24"/>
        </w:rPr>
        <w:t xml:space="preserve"> рабочего совещания по вопросам организации оказания медико-социальной помощи гра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880DB0">
        <w:rPr>
          <w:rFonts w:ascii="Times New Roman" w:hAnsi="Times New Roman" w:cs="Times New Roman"/>
          <w:sz w:val="24"/>
          <w:szCs w:val="24"/>
        </w:rPr>
        <w:t xml:space="preserve">данам старшего поколения </w:t>
      </w:r>
      <w:r>
        <w:rPr>
          <w:rFonts w:ascii="Times New Roman" w:hAnsi="Times New Roman" w:cs="Times New Roman"/>
          <w:sz w:val="24"/>
          <w:szCs w:val="24"/>
        </w:rPr>
        <w:t xml:space="preserve">под председательством вице-губернатора Санкт-Петербурга Эргашева О.Н. </w:t>
      </w:r>
      <w:r w:rsidRPr="00880DB0">
        <w:rPr>
          <w:rFonts w:ascii="Times New Roman" w:hAnsi="Times New Roman" w:cs="Times New Roman"/>
          <w:sz w:val="24"/>
          <w:szCs w:val="24"/>
        </w:rPr>
        <w:t>от 10.02.2022</w:t>
      </w:r>
      <w:r>
        <w:rPr>
          <w:rFonts w:ascii="Times New Roman" w:hAnsi="Times New Roman" w:cs="Times New Roman"/>
          <w:sz w:val="24"/>
          <w:szCs w:val="24"/>
        </w:rPr>
        <w:t xml:space="preserve"> и поручения Губернатора Санкт-Петербурга от 15.04.2022</w:t>
      </w:r>
      <w:r>
        <w:rPr>
          <w:rFonts w:ascii="Times New Roman" w:hAnsi="Times New Roman" w:cs="Times New Roman"/>
          <w:sz w:val="24"/>
          <w:szCs w:val="24"/>
        </w:rPr>
        <w:br/>
        <w:t>№ 1628 о поддерж</w:t>
      </w:r>
      <w:r w:rsidR="00021E97">
        <w:rPr>
          <w:rFonts w:ascii="Times New Roman" w:hAnsi="Times New Roman" w:cs="Times New Roman"/>
          <w:sz w:val="24"/>
          <w:szCs w:val="24"/>
        </w:rPr>
        <w:t>ке</w:t>
      </w:r>
      <w:r>
        <w:rPr>
          <w:rFonts w:ascii="Times New Roman" w:hAnsi="Times New Roman" w:cs="Times New Roman"/>
          <w:sz w:val="24"/>
          <w:szCs w:val="24"/>
        </w:rPr>
        <w:t xml:space="preserve"> инициативы  по созданию Координационного совета. </w:t>
      </w:r>
    </w:p>
    <w:p w:rsidR="008A3070" w:rsidRPr="008A3070" w:rsidRDefault="008A3070" w:rsidP="00021E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3070">
        <w:rPr>
          <w:rFonts w:ascii="Times New Roman" w:hAnsi="Times New Roman" w:cs="Times New Roman"/>
          <w:sz w:val="24"/>
          <w:szCs w:val="24"/>
        </w:rPr>
        <w:t xml:space="preserve">Задачи, </w:t>
      </w:r>
      <w:r w:rsidR="001C3C23">
        <w:rPr>
          <w:rFonts w:ascii="Times New Roman" w:hAnsi="Times New Roman" w:cs="Times New Roman"/>
          <w:sz w:val="24"/>
          <w:szCs w:val="24"/>
        </w:rPr>
        <w:t xml:space="preserve">поставленные перед </w:t>
      </w:r>
      <w:r w:rsidRPr="008A3070">
        <w:rPr>
          <w:rFonts w:ascii="Times New Roman" w:hAnsi="Times New Roman" w:cs="Times New Roman"/>
          <w:sz w:val="24"/>
          <w:szCs w:val="24"/>
        </w:rPr>
        <w:t>Координационны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A3070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A3070">
        <w:rPr>
          <w:rFonts w:ascii="Times New Roman" w:hAnsi="Times New Roman" w:cs="Times New Roman"/>
          <w:sz w:val="24"/>
          <w:szCs w:val="24"/>
        </w:rPr>
        <w:t xml:space="preserve"> имеют </w:t>
      </w:r>
      <w:r w:rsidR="001C3C23">
        <w:rPr>
          <w:rFonts w:ascii="Times New Roman" w:hAnsi="Times New Roman" w:cs="Times New Roman"/>
          <w:sz w:val="24"/>
          <w:szCs w:val="24"/>
        </w:rPr>
        <w:br/>
      </w:r>
      <w:r w:rsidRPr="008A3070">
        <w:rPr>
          <w:rFonts w:ascii="Times New Roman" w:hAnsi="Times New Roman" w:cs="Times New Roman"/>
          <w:sz w:val="24"/>
          <w:szCs w:val="24"/>
        </w:rPr>
        <w:t>для Санкт-Петербурга исключительное социально-политическое значение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3070">
        <w:rPr>
          <w:rFonts w:ascii="Times New Roman" w:hAnsi="Times New Roman" w:cs="Times New Roman"/>
          <w:sz w:val="24"/>
          <w:szCs w:val="24"/>
        </w:rPr>
        <w:t xml:space="preserve"> так как </w:t>
      </w:r>
      <w:r w:rsidR="001C3C23">
        <w:rPr>
          <w:rFonts w:ascii="Times New Roman" w:hAnsi="Times New Roman" w:cs="Times New Roman"/>
          <w:sz w:val="24"/>
          <w:szCs w:val="24"/>
        </w:rPr>
        <w:t>п</w:t>
      </w:r>
      <w:r w:rsidRPr="008A3070">
        <w:rPr>
          <w:rFonts w:ascii="Times New Roman" w:hAnsi="Times New Roman" w:cs="Times New Roman"/>
          <w:sz w:val="24"/>
          <w:szCs w:val="24"/>
        </w:rPr>
        <w:t xml:space="preserve">роблемы совершенствования государственной поддержки граждан старшего поколения </w:t>
      </w:r>
      <w:r w:rsidR="001C3C23">
        <w:rPr>
          <w:rFonts w:ascii="Times New Roman" w:hAnsi="Times New Roman" w:cs="Times New Roman"/>
          <w:sz w:val="24"/>
          <w:szCs w:val="24"/>
        </w:rPr>
        <w:br/>
      </w:r>
      <w:r w:rsidRPr="008A3070">
        <w:rPr>
          <w:rFonts w:ascii="Times New Roman" w:hAnsi="Times New Roman" w:cs="Times New Roman"/>
          <w:sz w:val="24"/>
          <w:szCs w:val="24"/>
        </w:rPr>
        <w:t xml:space="preserve">(в Санкт-Петербурге более 1,4 млн. чел.) прямо затрагивают интересы </w:t>
      </w:r>
      <w:r>
        <w:rPr>
          <w:rFonts w:ascii="Times New Roman" w:hAnsi="Times New Roman" w:cs="Times New Roman"/>
          <w:sz w:val="24"/>
          <w:szCs w:val="24"/>
        </w:rPr>
        <w:t>значительной части</w:t>
      </w:r>
      <w:r w:rsidRPr="008A3070">
        <w:rPr>
          <w:rFonts w:ascii="Times New Roman" w:hAnsi="Times New Roman" w:cs="Times New Roman"/>
          <w:sz w:val="24"/>
          <w:szCs w:val="24"/>
        </w:rPr>
        <w:t xml:space="preserve"> населения города (включая родственников пожилых граждан), а также большинство государственных учреждений </w:t>
      </w:r>
      <w:r w:rsidR="001C3C23" w:rsidRPr="008A3070">
        <w:rPr>
          <w:rFonts w:ascii="Times New Roman" w:hAnsi="Times New Roman" w:cs="Times New Roman"/>
          <w:sz w:val="24"/>
          <w:szCs w:val="24"/>
        </w:rPr>
        <w:t>социальной</w:t>
      </w:r>
      <w:r w:rsidR="001C3C23" w:rsidRPr="001C3C23">
        <w:rPr>
          <w:rFonts w:ascii="Times New Roman" w:hAnsi="Times New Roman" w:cs="Times New Roman"/>
          <w:sz w:val="24"/>
          <w:szCs w:val="24"/>
        </w:rPr>
        <w:t xml:space="preserve"> </w:t>
      </w:r>
      <w:r w:rsidR="001C3C23" w:rsidRPr="008A3070">
        <w:rPr>
          <w:rFonts w:ascii="Times New Roman" w:hAnsi="Times New Roman" w:cs="Times New Roman"/>
          <w:sz w:val="24"/>
          <w:szCs w:val="24"/>
        </w:rPr>
        <w:t>сферы</w:t>
      </w:r>
      <w:r w:rsidRPr="008A3070">
        <w:rPr>
          <w:rFonts w:ascii="Times New Roman" w:hAnsi="Times New Roman" w:cs="Times New Roman"/>
          <w:sz w:val="24"/>
          <w:szCs w:val="24"/>
        </w:rPr>
        <w:t xml:space="preserve">, </w:t>
      </w:r>
      <w:r w:rsidR="001C3C23">
        <w:rPr>
          <w:rFonts w:ascii="Times New Roman" w:hAnsi="Times New Roman" w:cs="Times New Roman"/>
          <w:sz w:val="24"/>
          <w:szCs w:val="24"/>
        </w:rPr>
        <w:t xml:space="preserve">здравоохранения, </w:t>
      </w:r>
      <w:r w:rsidRPr="008A3070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1C3C23">
        <w:rPr>
          <w:rFonts w:ascii="Times New Roman" w:hAnsi="Times New Roman" w:cs="Times New Roman"/>
          <w:sz w:val="24"/>
          <w:szCs w:val="24"/>
        </w:rPr>
        <w:br/>
      </w:r>
      <w:r w:rsidRPr="008A3070">
        <w:rPr>
          <w:rFonts w:ascii="Times New Roman" w:hAnsi="Times New Roman" w:cs="Times New Roman"/>
          <w:sz w:val="24"/>
          <w:szCs w:val="24"/>
        </w:rPr>
        <w:t xml:space="preserve">и культуры, </w:t>
      </w:r>
      <w:r w:rsidR="001C3C23">
        <w:rPr>
          <w:rFonts w:ascii="Times New Roman" w:hAnsi="Times New Roman" w:cs="Times New Roman"/>
          <w:sz w:val="24"/>
          <w:szCs w:val="24"/>
        </w:rPr>
        <w:t>в связи с чем,</w:t>
      </w:r>
      <w:r w:rsidRPr="008A3070">
        <w:rPr>
          <w:rFonts w:ascii="Times New Roman" w:hAnsi="Times New Roman" w:cs="Times New Roman"/>
          <w:sz w:val="24"/>
          <w:szCs w:val="24"/>
        </w:rPr>
        <w:t xml:space="preserve"> создание Координационного совета обосновано</w:t>
      </w:r>
      <w:r w:rsidR="001C3C23">
        <w:rPr>
          <w:rFonts w:ascii="Times New Roman" w:hAnsi="Times New Roman" w:cs="Times New Roman"/>
          <w:sz w:val="24"/>
          <w:szCs w:val="24"/>
        </w:rPr>
        <w:t>.</w:t>
      </w:r>
      <w:r w:rsidRPr="008A30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3070" w:rsidRPr="008A3070" w:rsidRDefault="008A3070" w:rsidP="00021E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3070">
        <w:rPr>
          <w:rFonts w:ascii="Times New Roman" w:hAnsi="Times New Roman" w:cs="Times New Roman"/>
          <w:sz w:val="24"/>
          <w:szCs w:val="24"/>
        </w:rPr>
        <w:t xml:space="preserve">Решение задачи совершенствования медико-социальной помощи гражданам старшего поколения на федеральном уровне регламентируется Указами Президента </w:t>
      </w:r>
      <w:r w:rsidR="001C3C2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8A3070">
        <w:rPr>
          <w:rFonts w:ascii="Times New Roman" w:hAnsi="Times New Roman" w:cs="Times New Roman"/>
          <w:sz w:val="24"/>
          <w:szCs w:val="24"/>
        </w:rPr>
        <w:t xml:space="preserve"> от 07.05.2018 </w:t>
      </w:r>
      <w:r w:rsidR="001C3C23">
        <w:rPr>
          <w:rFonts w:ascii="Times New Roman" w:hAnsi="Times New Roman" w:cs="Times New Roman"/>
          <w:sz w:val="24"/>
          <w:szCs w:val="24"/>
        </w:rPr>
        <w:t xml:space="preserve">№ </w:t>
      </w:r>
      <w:r w:rsidRPr="008A3070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Федерации до 2024 г.»</w:t>
      </w:r>
      <w:r w:rsidR="001C3C23">
        <w:rPr>
          <w:rFonts w:ascii="Times New Roman" w:hAnsi="Times New Roman" w:cs="Times New Roman"/>
          <w:sz w:val="24"/>
          <w:szCs w:val="24"/>
        </w:rPr>
        <w:t>;</w:t>
      </w:r>
      <w:r w:rsidRPr="008A3070">
        <w:rPr>
          <w:rFonts w:ascii="Times New Roman" w:hAnsi="Times New Roman" w:cs="Times New Roman"/>
          <w:sz w:val="24"/>
          <w:szCs w:val="24"/>
        </w:rPr>
        <w:t xml:space="preserve"> от 06.06.2019 №</w:t>
      </w:r>
      <w:r w:rsidR="001C3C23">
        <w:rPr>
          <w:rFonts w:ascii="Times New Roman" w:hAnsi="Times New Roman" w:cs="Times New Roman"/>
          <w:sz w:val="24"/>
          <w:szCs w:val="24"/>
        </w:rPr>
        <w:t xml:space="preserve"> </w:t>
      </w:r>
      <w:r w:rsidRPr="008A3070">
        <w:rPr>
          <w:rFonts w:ascii="Times New Roman" w:hAnsi="Times New Roman" w:cs="Times New Roman"/>
          <w:sz w:val="24"/>
          <w:szCs w:val="24"/>
        </w:rPr>
        <w:t xml:space="preserve">254 «О стратегии развития здравоохранения в Российской Федерации на период до 2025 г.»; </w:t>
      </w:r>
      <w:r w:rsidR="001C3C23">
        <w:rPr>
          <w:rFonts w:ascii="Times New Roman" w:hAnsi="Times New Roman" w:cs="Times New Roman"/>
          <w:sz w:val="24"/>
          <w:szCs w:val="24"/>
        </w:rPr>
        <w:t>п</w:t>
      </w:r>
      <w:r w:rsidRPr="008A3070">
        <w:rPr>
          <w:rFonts w:ascii="Times New Roman" w:hAnsi="Times New Roman" w:cs="Times New Roman"/>
          <w:sz w:val="24"/>
          <w:szCs w:val="24"/>
        </w:rPr>
        <w:t>оручени</w:t>
      </w:r>
      <w:r w:rsidR="001C3C23">
        <w:rPr>
          <w:rFonts w:ascii="Times New Roman" w:hAnsi="Times New Roman" w:cs="Times New Roman"/>
          <w:sz w:val="24"/>
          <w:szCs w:val="24"/>
        </w:rPr>
        <w:t>ями</w:t>
      </w:r>
      <w:r w:rsidRPr="008A3070">
        <w:rPr>
          <w:rFonts w:ascii="Times New Roman" w:hAnsi="Times New Roman" w:cs="Times New Roman"/>
          <w:sz w:val="24"/>
          <w:szCs w:val="24"/>
        </w:rPr>
        <w:t xml:space="preserve"> Президента </w:t>
      </w:r>
      <w:r w:rsidR="001C3C2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8A3070">
        <w:rPr>
          <w:rFonts w:ascii="Times New Roman" w:hAnsi="Times New Roman" w:cs="Times New Roman"/>
          <w:sz w:val="24"/>
          <w:szCs w:val="24"/>
        </w:rPr>
        <w:t xml:space="preserve"> от 09.09.2014 № Пр-2159</w:t>
      </w:r>
      <w:r w:rsidR="001C3C23">
        <w:rPr>
          <w:rFonts w:ascii="Times New Roman" w:hAnsi="Times New Roman" w:cs="Times New Roman"/>
          <w:sz w:val="24"/>
          <w:szCs w:val="24"/>
        </w:rPr>
        <w:t>;</w:t>
      </w:r>
      <w:r w:rsidRPr="008A3070">
        <w:rPr>
          <w:rFonts w:ascii="Times New Roman" w:hAnsi="Times New Roman" w:cs="Times New Roman"/>
          <w:sz w:val="24"/>
          <w:szCs w:val="24"/>
        </w:rPr>
        <w:t xml:space="preserve"> от 19.04.2016 № Пр-86</w:t>
      </w:r>
      <w:r w:rsidR="001C3C23">
        <w:rPr>
          <w:rFonts w:ascii="Times New Roman" w:hAnsi="Times New Roman" w:cs="Times New Roman"/>
          <w:sz w:val="24"/>
          <w:szCs w:val="24"/>
        </w:rPr>
        <w:t>;</w:t>
      </w:r>
      <w:r w:rsidR="001C3C23">
        <w:rPr>
          <w:rFonts w:ascii="Times New Roman" w:hAnsi="Times New Roman" w:cs="Times New Roman"/>
          <w:sz w:val="24"/>
          <w:szCs w:val="24"/>
        </w:rPr>
        <w:br/>
      </w:r>
      <w:r w:rsidRPr="008A3070">
        <w:rPr>
          <w:rFonts w:ascii="Times New Roman" w:hAnsi="Times New Roman" w:cs="Times New Roman"/>
          <w:sz w:val="24"/>
          <w:szCs w:val="24"/>
        </w:rPr>
        <w:t>от 23.08.2017 № Пр-1650</w:t>
      </w:r>
      <w:r w:rsidR="001C3C23">
        <w:rPr>
          <w:rFonts w:ascii="Times New Roman" w:hAnsi="Times New Roman" w:cs="Times New Roman"/>
          <w:sz w:val="24"/>
          <w:szCs w:val="24"/>
        </w:rPr>
        <w:t>;</w:t>
      </w:r>
      <w:r w:rsidRPr="008A3070">
        <w:rPr>
          <w:rFonts w:ascii="Times New Roman" w:hAnsi="Times New Roman" w:cs="Times New Roman"/>
          <w:sz w:val="24"/>
          <w:szCs w:val="24"/>
        </w:rPr>
        <w:t xml:space="preserve"> </w:t>
      </w:r>
      <w:r w:rsidR="001C3C23">
        <w:rPr>
          <w:rFonts w:ascii="Times New Roman" w:hAnsi="Times New Roman" w:cs="Times New Roman"/>
          <w:sz w:val="24"/>
          <w:szCs w:val="24"/>
        </w:rPr>
        <w:t>р</w:t>
      </w:r>
      <w:r w:rsidRPr="008A3070">
        <w:rPr>
          <w:rFonts w:ascii="Times New Roman" w:hAnsi="Times New Roman" w:cs="Times New Roman"/>
          <w:sz w:val="24"/>
          <w:szCs w:val="24"/>
        </w:rPr>
        <w:t xml:space="preserve">аспоряжением Правительства </w:t>
      </w:r>
      <w:r w:rsidR="001C3C2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8A3070">
        <w:rPr>
          <w:rFonts w:ascii="Times New Roman" w:hAnsi="Times New Roman" w:cs="Times New Roman"/>
          <w:sz w:val="24"/>
          <w:szCs w:val="24"/>
        </w:rPr>
        <w:t xml:space="preserve"> </w:t>
      </w:r>
      <w:r w:rsidR="001C3C23">
        <w:rPr>
          <w:rFonts w:ascii="Times New Roman" w:hAnsi="Times New Roman" w:cs="Times New Roman"/>
          <w:sz w:val="24"/>
          <w:szCs w:val="24"/>
        </w:rPr>
        <w:br/>
      </w:r>
      <w:r w:rsidRPr="008A3070">
        <w:rPr>
          <w:rFonts w:ascii="Times New Roman" w:hAnsi="Times New Roman" w:cs="Times New Roman"/>
          <w:sz w:val="24"/>
          <w:szCs w:val="24"/>
        </w:rPr>
        <w:t>от 05.02.2016 г. № 164р «Об утверждении Стратегии действий в интересах граждан старшего поколения в Российской Федерации до 2025 г.»</w:t>
      </w:r>
      <w:r w:rsidR="001C3C23">
        <w:rPr>
          <w:rFonts w:ascii="Times New Roman" w:hAnsi="Times New Roman" w:cs="Times New Roman"/>
          <w:sz w:val="24"/>
          <w:szCs w:val="24"/>
        </w:rPr>
        <w:t>;</w:t>
      </w:r>
      <w:r w:rsidRPr="008A3070">
        <w:rPr>
          <w:rFonts w:ascii="Times New Roman" w:hAnsi="Times New Roman" w:cs="Times New Roman"/>
          <w:sz w:val="24"/>
          <w:szCs w:val="24"/>
        </w:rPr>
        <w:t xml:space="preserve"> </w:t>
      </w:r>
      <w:r w:rsidR="001C3C23">
        <w:rPr>
          <w:rFonts w:ascii="Times New Roman" w:hAnsi="Times New Roman" w:cs="Times New Roman"/>
          <w:sz w:val="24"/>
          <w:szCs w:val="24"/>
        </w:rPr>
        <w:t>п</w:t>
      </w:r>
      <w:r w:rsidRPr="008A3070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1C3C2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8A3070">
        <w:rPr>
          <w:rFonts w:ascii="Times New Roman" w:hAnsi="Times New Roman" w:cs="Times New Roman"/>
          <w:sz w:val="24"/>
          <w:szCs w:val="24"/>
        </w:rPr>
        <w:t xml:space="preserve"> от 26.12.2017 № 1640 </w:t>
      </w:r>
      <w:r w:rsidR="008454CF">
        <w:rPr>
          <w:rFonts w:ascii="Times New Roman" w:hAnsi="Times New Roman" w:cs="Times New Roman"/>
          <w:sz w:val="24"/>
          <w:szCs w:val="24"/>
        </w:rPr>
        <w:t>«</w:t>
      </w:r>
      <w:r w:rsidR="001C3C23" w:rsidRPr="001C3C23">
        <w:rPr>
          <w:rFonts w:ascii="Times New Roman" w:hAnsi="Times New Roman" w:cs="Times New Roman"/>
          <w:sz w:val="24"/>
          <w:szCs w:val="24"/>
        </w:rPr>
        <w:t xml:space="preserve">Об утверждении государственной программы Российской Федерации </w:t>
      </w:r>
      <w:r w:rsidR="008454CF">
        <w:rPr>
          <w:rFonts w:ascii="Times New Roman" w:hAnsi="Times New Roman" w:cs="Times New Roman"/>
          <w:sz w:val="24"/>
          <w:szCs w:val="24"/>
        </w:rPr>
        <w:t>«</w:t>
      </w:r>
      <w:r w:rsidR="001C3C23" w:rsidRPr="001C3C23">
        <w:rPr>
          <w:rFonts w:ascii="Times New Roman" w:hAnsi="Times New Roman" w:cs="Times New Roman"/>
          <w:sz w:val="24"/>
          <w:szCs w:val="24"/>
        </w:rPr>
        <w:t>Развитие здравоохранения</w:t>
      </w:r>
      <w:r w:rsidR="008454CF">
        <w:rPr>
          <w:rFonts w:ascii="Times New Roman" w:hAnsi="Times New Roman" w:cs="Times New Roman"/>
          <w:sz w:val="24"/>
          <w:szCs w:val="24"/>
        </w:rPr>
        <w:t xml:space="preserve">»; </w:t>
      </w:r>
      <w:r w:rsidRPr="008A3070">
        <w:rPr>
          <w:rFonts w:ascii="Times New Roman" w:hAnsi="Times New Roman" w:cs="Times New Roman"/>
          <w:sz w:val="24"/>
          <w:szCs w:val="24"/>
        </w:rPr>
        <w:t>поручени</w:t>
      </w:r>
      <w:r w:rsidR="00021E97">
        <w:rPr>
          <w:rFonts w:ascii="Times New Roman" w:hAnsi="Times New Roman" w:cs="Times New Roman"/>
          <w:sz w:val="24"/>
          <w:szCs w:val="24"/>
        </w:rPr>
        <w:t>ем</w:t>
      </w:r>
      <w:r w:rsidRPr="008A3070">
        <w:rPr>
          <w:rFonts w:ascii="Times New Roman" w:hAnsi="Times New Roman" w:cs="Times New Roman"/>
          <w:sz w:val="24"/>
          <w:szCs w:val="24"/>
        </w:rPr>
        <w:t xml:space="preserve"> председателя Правительства </w:t>
      </w:r>
      <w:r w:rsidR="008454C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8A3070">
        <w:rPr>
          <w:rFonts w:ascii="Times New Roman" w:hAnsi="Times New Roman" w:cs="Times New Roman"/>
          <w:sz w:val="24"/>
          <w:szCs w:val="24"/>
        </w:rPr>
        <w:t xml:space="preserve"> от 22.05.2018 № ДМ-П13-2858 </w:t>
      </w:r>
      <w:r w:rsidR="00021E97">
        <w:rPr>
          <w:rFonts w:ascii="Times New Roman" w:hAnsi="Times New Roman" w:cs="Times New Roman"/>
          <w:sz w:val="24"/>
          <w:szCs w:val="24"/>
        </w:rPr>
        <w:br/>
      </w:r>
      <w:r w:rsidRPr="008A3070">
        <w:rPr>
          <w:rFonts w:ascii="Times New Roman" w:hAnsi="Times New Roman" w:cs="Times New Roman"/>
          <w:sz w:val="24"/>
          <w:szCs w:val="24"/>
        </w:rPr>
        <w:t xml:space="preserve">«О разработке Национального проекта «Демография» и Федерального проекта </w:t>
      </w:r>
      <w:r w:rsidR="00021E97">
        <w:rPr>
          <w:rFonts w:ascii="Times New Roman" w:hAnsi="Times New Roman" w:cs="Times New Roman"/>
          <w:sz w:val="24"/>
          <w:szCs w:val="24"/>
        </w:rPr>
        <w:br/>
      </w:r>
      <w:r w:rsidRPr="008A3070">
        <w:rPr>
          <w:rFonts w:ascii="Times New Roman" w:hAnsi="Times New Roman" w:cs="Times New Roman"/>
          <w:sz w:val="24"/>
          <w:szCs w:val="24"/>
        </w:rPr>
        <w:t>«Старшее поколение». Привед</w:t>
      </w:r>
      <w:r w:rsidR="00021E97">
        <w:rPr>
          <w:rFonts w:ascii="Times New Roman" w:hAnsi="Times New Roman" w:cs="Times New Roman"/>
          <w:sz w:val="24"/>
          <w:szCs w:val="24"/>
        </w:rPr>
        <w:t>е</w:t>
      </w:r>
      <w:r w:rsidRPr="008A3070">
        <w:rPr>
          <w:rFonts w:ascii="Times New Roman" w:hAnsi="Times New Roman" w:cs="Times New Roman"/>
          <w:sz w:val="24"/>
          <w:szCs w:val="24"/>
        </w:rPr>
        <w:t>нный перечень документов подтверждает обоснованность создания Координационного совета.</w:t>
      </w:r>
    </w:p>
    <w:p w:rsidR="008A3070" w:rsidRDefault="008A3070" w:rsidP="00021E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3070">
        <w:rPr>
          <w:rFonts w:ascii="Times New Roman" w:hAnsi="Times New Roman" w:cs="Times New Roman"/>
          <w:sz w:val="24"/>
          <w:szCs w:val="24"/>
        </w:rPr>
        <w:t>Детальное рассмотрение нормативных актов и рабочих документов по ранее созданным в Санкт-Петербурге, близким по профилю коллегиаль</w:t>
      </w:r>
      <w:r w:rsidR="008454CF">
        <w:rPr>
          <w:rFonts w:ascii="Times New Roman" w:hAnsi="Times New Roman" w:cs="Times New Roman"/>
          <w:sz w:val="24"/>
          <w:szCs w:val="24"/>
        </w:rPr>
        <w:t xml:space="preserve">ным и совещательным </w:t>
      </w:r>
      <w:r w:rsidR="00021E97">
        <w:rPr>
          <w:rFonts w:ascii="Times New Roman" w:hAnsi="Times New Roman" w:cs="Times New Roman"/>
          <w:sz w:val="24"/>
          <w:szCs w:val="24"/>
        </w:rPr>
        <w:t>органам</w:t>
      </w:r>
      <w:r w:rsidR="008454CF">
        <w:rPr>
          <w:rFonts w:ascii="Times New Roman" w:hAnsi="Times New Roman" w:cs="Times New Roman"/>
          <w:sz w:val="24"/>
          <w:szCs w:val="24"/>
        </w:rPr>
        <w:t xml:space="preserve"> </w:t>
      </w:r>
      <w:r w:rsidRPr="008A3070">
        <w:rPr>
          <w:rFonts w:ascii="Times New Roman" w:hAnsi="Times New Roman" w:cs="Times New Roman"/>
          <w:sz w:val="24"/>
          <w:szCs w:val="24"/>
        </w:rPr>
        <w:t xml:space="preserve">показывает невозможность расширения их задач и дополнения полномочий </w:t>
      </w:r>
      <w:r w:rsidR="008454CF">
        <w:rPr>
          <w:rFonts w:ascii="Times New Roman" w:hAnsi="Times New Roman" w:cs="Times New Roman"/>
          <w:sz w:val="24"/>
          <w:szCs w:val="24"/>
        </w:rPr>
        <w:br/>
      </w:r>
      <w:r w:rsidR="00021E97">
        <w:rPr>
          <w:rFonts w:ascii="Times New Roman" w:hAnsi="Times New Roman" w:cs="Times New Roman"/>
          <w:sz w:val="24"/>
          <w:szCs w:val="24"/>
        </w:rPr>
        <w:t>путем</w:t>
      </w:r>
      <w:r w:rsidRPr="008A3070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8454CF">
        <w:rPr>
          <w:rFonts w:ascii="Times New Roman" w:hAnsi="Times New Roman" w:cs="Times New Roman"/>
          <w:sz w:val="24"/>
          <w:szCs w:val="24"/>
        </w:rPr>
        <w:t>я</w:t>
      </w:r>
      <w:r w:rsidRPr="008A3070">
        <w:rPr>
          <w:rFonts w:ascii="Times New Roman" w:hAnsi="Times New Roman" w:cs="Times New Roman"/>
          <w:sz w:val="24"/>
          <w:szCs w:val="24"/>
        </w:rPr>
        <w:t xml:space="preserve"> Координационного совета.</w:t>
      </w:r>
    </w:p>
    <w:p w:rsidR="00021E97" w:rsidRDefault="008454CF" w:rsidP="00021E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Используемое в проекте понятие</w:t>
      </w:r>
      <w:r w:rsidRPr="008454C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454CF">
        <w:rPr>
          <w:rFonts w:ascii="Times New Roman" w:hAnsi="Times New Roman" w:cs="Times New Roman"/>
          <w:sz w:val="24"/>
          <w:szCs w:val="24"/>
        </w:rPr>
        <w:t xml:space="preserve">раждане старшего поколения» </w:t>
      </w:r>
      <w:r>
        <w:rPr>
          <w:rFonts w:ascii="Times New Roman" w:hAnsi="Times New Roman" w:cs="Times New Roman"/>
          <w:sz w:val="24"/>
          <w:szCs w:val="24"/>
        </w:rPr>
        <w:t>соответствует</w:t>
      </w:r>
      <w:r w:rsidRPr="008454CF">
        <w:rPr>
          <w:rFonts w:ascii="Times New Roman" w:hAnsi="Times New Roman" w:cs="Times New Roman"/>
          <w:sz w:val="24"/>
          <w:szCs w:val="24"/>
        </w:rPr>
        <w:t xml:space="preserve"> </w:t>
      </w:r>
      <w:r w:rsidR="00021E97">
        <w:rPr>
          <w:rFonts w:ascii="Times New Roman" w:hAnsi="Times New Roman" w:cs="Times New Roman"/>
          <w:sz w:val="24"/>
          <w:szCs w:val="24"/>
        </w:rPr>
        <w:t xml:space="preserve">общепринятому понятию, используемому в </w:t>
      </w:r>
      <w:r w:rsidRPr="008454CF">
        <w:rPr>
          <w:rFonts w:ascii="Times New Roman" w:hAnsi="Times New Roman" w:cs="Times New Roman"/>
          <w:sz w:val="24"/>
          <w:szCs w:val="24"/>
        </w:rPr>
        <w:t>действующи</w:t>
      </w:r>
      <w:r w:rsidR="00021E97">
        <w:rPr>
          <w:rFonts w:ascii="Times New Roman" w:hAnsi="Times New Roman" w:cs="Times New Roman"/>
          <w:sz w:val="24"/>
          <w:szCs w:val="24"/>
        </w:rPr>
        <w:t>х</w:t>
      </w:r>
      <w:r w:rsidRPr="008454CF">
        <w:rPr>
          <w:rFonts w:ascii="Times New Roman" w:hAnsi="Times New Roman" w:cs="Times New Roman"/>
          <w:sz w:val="24"/>
          <w:szCs w:val="24"/>
        </w:rPr>
        <w:t xml:space="preserve"> федеральны</w:t>
      </w:r>
      <w:r w:rsidR="00021E97">
        <w:rPr>
          <w:rFonts w:ascii="Times New Roman" w:hAnsi="Times New Roman" w:cs="Times New Roman"/>
          <w:sz w:val="24"/>
          <w:szCs w:val="24"/>
        </w:rPr>
        <w:t>х</w:t>
      </w:r>
      <w:r w:rsidRPr="00845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</w:t>
      </w:r>
      <w:r w:rsidR="00021E9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правовы</w:t>
      </w:r>
      <w:r w:rsidR="00021E9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акта</w:t>
      </w:r>
      <w:r w:rsidR="00021E97">
        <w:rPr>
          <w:rFonts w:ascii="Times New Roman" w:hAnsi="Times New Roman" w:cs="Times New Roman"/>
          <w:sz w:val="24"/>
          <w:szCs w:val="24"/>
        </w:rPr>
        <w:t>х, например в р</w:t>
      </w:r>
      <w:r w:rsidR="00021E97" w:rsidRPr="00021E97">
        <w:rPr>
          <w:rFonts w:ascii="Times New Roman" w:hAnsi="Times New Roman" w:cs="Times New Roman"/>
          <w:sz w:val="24"/>
          <w:szCs w:val="24"/>
        </w:rPr>
        <w:t>аспоряжени</w:t>
      </w:r>
      <w:r w:rsidR="00021E97">
        <w:rPr>
          <w:rFonts w:ascii="Times New Roman" w:hAnsi="Times New Roman" w:cs="Times New Roman"/>
          <w:sz w:val="24"/>
          <w:szCs w:val="24"/>
        </w:rPr>
        <w:t>и</w:t>
      </w:r>
      <w:r w:rsidR="00021E97" w:rsidRPr="00021E97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021E97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21E97" w:rsidRPr="00021E97">
        <w:rPr>
          <w:rFonts w:ascii="Times New Roman" w:hAnsi="Times New Roman" w:cs="Times New Roman"/>
          <w:sz w:val="24"/>
          <w:szCs w:val="24"/>
        </w:rPr>
        <w:t xml:space="preserve"> </w:t>
      </w:r>
      <w:r w:rsidR="00021E97">
        <w:rPr>
          <w:rFonts w:ascii="Times New Roman" w:hAnsi="Times New Roman" w:cs="Times New Roman"/>
          <w:sz w:val="24"/>
          <w:szCs w:val="24"/>
        </w:rPr>
        <w:br/>
      </w:r>
      <w:r w:rsidR="00021E97" w:rsidRPr="00021E97">
        <w:rPr>
          <w:rFonts w:ascii="Times New Roman" w:hAnsi="Times New Roman" w:cs="Times New Roman"/>
          <w:sz w:val="24"/>
          <w:szCs w:val="24"/>
        </w:rPr>
        <w:t xml:space="preserve">от 05.02.2016 </w:t>
      </w:r>
      <w:r w:rsidR="00021E97">
        <w:rPr>
          <w:rFonts w:ascii="Times New Roman" w:hAnsi="Times New Roman" w:cs="Times New Roman"/>
          <w:sz w:val="24"/>
          <w:szCs w:val="24"/>
        </w:rPr>
        <w:t>№</w:t>
      </w:r>
      <w:r w:rsidR="00021E97" w:rsidRPr="00021E97">
        <w:rPr>
          <w:rFonts w:ascii="Times New Roman" w:hAnsi="Times New Roman" w:cs="Times New Roman"/>
          <w:sz w:val="24"/>
          <w:szCs w:val="24"/>
        </w:rPr>
        <w:t xml:space="preserve"> 164-р </w:t>
      </w:r>
      <w:r w:rsidR="00021E97">
        <w:rPr>
          <w:rFonts w:ascii="Times New Roman" w:hAnsi="Times New Roman" w:cs="Times New Roman"/>
          <w:sz w:val="24"/>
          <w:szCs w:val="24"/>
        </w:rPr>
        <w:t>«</w:t>
      </w:r>
      <w:r w:rsidR="00021E97" w:rsidRPr="00021E97">
        <w:rPr>
          <w:rFonts w:ascii="Times New Roman" w:hAnsi="Times New Roman" w:cs="Times New Roman"/>
          <w:sz w:val="24"/>
          <w:szCs w:val="24"/>
        </w:rPr>
        <w:t>Об утверждении Стратегии действий в интересах граждан старшего поколения в Российской Федерации до 2025 года</w:t>
      </w:r>
      <w:r w:rsidR="00021E97">
        <w:rPr>
          <w:rFonts w:ascii="Times New Roman" w:hAnsi="Times New Roman" w:cs="Times New Roman"/>
          <w:sz w:val="24"/>
          <w:szCs w:val="24"/>
        </w:rPr>
        <w:t>».</w:t>
      </w:r>
      <w:r w:rsidRPr="00845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44F" w:rsidRPr="00AE2B5C" w:rsidRDefault="002A644F" w:rsidP="00021E97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AE2B5C">
        <w:rPr>
          <w:sz w:val="24"/>
          <w:szCs w:val="24"/>
        </w:rPr>
        <w:t xml:space="preserve">Принятие Проекта не требует выделения дополнительного финансирования </w:t>
      </w:r>
      <w:r>
        <w:rPr>
          <w:sz w:val="24"/>
          <w:szCs w:val="24"/>
        </w:rPr>
        <w:br/>
      </w:r>
      <w:r w:rsidRPr="00AE2B5C">
        <w:rPr>
          <w:sz w:val="24"/>
          <w:szCs w:val="24"/>
        </w:rPr>
        <w:t>из бюджета Санкт-Петербурга и внесения изменений или отмены нормативных правовых актов Санкт-Петербурга.</w:t>
      </w:r>
    </w:p>
    <w:p w:rsidR="002A644F" w:rsidRPr="00AE2B5C" w:rsidRDefault="002A644F" w:rsidP="00021E97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AE2B5C">
        <w:rPr>
          <w:sz w:val="24"/>
          <w:szCs w:val="24"/>
        </w:rPr>
        <w:t>Проект не содержит положений, предусмотренных Порядком проведения оценки регулирующего воздействия в Санкт-Петербурге, утвержденного постановлением Правительства Санкт-П</w:t>
      </w:r>
      <w:r>
        <w:rPr>
          <w:sz w:val="24"/>
          <w:szCs w:val="24"/>
        </w:rPr>
        <w:t xml:space="preserve">етербурга от 10.04.2014 № 244, </w:t>
      </w:r>
      <w:r w:rsidRPr="00AE2B5C">
        <w:rPr>
          <w:sz w:val="24"/>
          <w:szCs w:val="24"/>
        </w:rPr>
        <w:t>в связи с чем</w:t>
      </w:r>
      <w:r>
        <w:rPr>
          <w:sz w:val="24"/>
          <w:szCs w:val="24"/>
        </w:rPr>
        <w:t>,</w:t>
      </w:r>
      <w:r w:rsidRPr="00AE2B5C">
        <w:rPr>
          <w:sz w:val="24"/>
          <w:szCs w:val="24"/>
        </w:rPr>
        <w:t xml:space="preserve"> необходимость проведения процедуры оценки регулирующего воздействия Проекта</w:t>
      </w:r>
      <w:r>
        <w:rPr>
          <w:sz w:val="24"/>
          <w:szCs w:val="24"/>
        </w:rPr>
        <w:t>,</w:t>
      </w:r>
      <w:r w:rsidRPr="00AE2B5C">
        <w:rPr>
          <w:sz w:val="24"/>
          <w:szCs w:val="24"/>
        </w:rPr>
        <w:t xml:space="preserve"> отсутству</w:t>
      </w:r>
      <w:r>
        <w:rPr>
          <w:sz w:val="24"/>
          <w:szCs w:val="24"/>
        </w:rPr>
        <w:t xml:space="preserve">ет, поскольку указанный Проект </w:t>
      </w:r>
      <w:r w:rsidRPr="00AE2B5C">
        <w:rPr>
          <w:sz w:val="24"/>
          <w:szCs w:val="24"/>
        </w:rPr>
        <w:t>не затрагивает вопросы осу</w:t>
      </w:r>
      <w:r>
        <w:rPr>
          <w:sz w:val="24"/>
          <w:szCs w:val="24"/>
        </w:rPr>
        <w:t xml:space="preserve">ществления предпринимательской </w:t>
      </w:r>
      <w:r w:rsidRPr="00AE2B5C">
        <w:rPr>
          <w:sz w:val="24"/>
          <w:szCs w:val="24"/>
        </w:rPr>
        <w:t>и инвестиционной деятельности в Санкт-Петербурге.</w:t>
      </w:r>
    </w:p>
    <w:p w:rsidR="002A644F" w:rsidRPr="00AE2B5C" w:rsidRDefault="002A644F" w:rsidP="00021E97">
      <w:pPr>
        <w:pStyle w:val="ae"/>
        <w:spacing w:line="276" w:lineRule="auto"/>
        <w:ind w:firstLine="567"/>
        <w:jc w:val="both"/>
        <w:rPr>
          <w:sz w:val="24"/>
          <w:szCs w:val="24"/>
        </w:rPr>
      </w:pPr>
      <w:r w:rsidRPr="00AE2B5C">
        <w:rPr>
          <w:sz w:val="24"/>
          <w:szCs w:val="24"/>
        </w:rPr>
        <w:t>Проект не относится к числу наиболее важных правовых актов, принимаемых Правительством Санкт-Петербурга, и не требует информационно-рекламного сопровождения, в связи с чем</w:t>
      </w:r>
      <w:r>
        <w:rPr>
          <w:sz w:val="24"/>
          <w:szCs w:val="24"/>
        </w:rPr>
        <w:t>,</w:t>
      </w:r>
      <w:r w:rsidRPr="00AE2B5C">
        <w:rPr>
          <w:sz w:val="24"/>
          <w:szCs w:val="24"/>
        </w:rPr>
        <w:t xml:space="preserve"> отсутствует необходимость в разработке медиа-плана, проведения</w:t>
      </w:r>
      <w:r>
        <w:rPr>
          <w:sz w:val="24"/>
          <w:szCs w:val="24"/>
        </w:rPr>
        <w:t xml:space="preserve"> пресс-конференций </w:t>
      </w:r>
      <w:r w:rsidRPr="00AE2B5C">
        <w:rPr>
          <w:sz w:val="24"/>
          <w:szCs w:val="24"/>
        </w:rPr>
        <w:t>и иных мероприятий с участием средств массовой информации при его размещении.</w:t>
      </w:r>
    </w:p>
    <w:p w:rsidR="002A644F" w:rsidRDefault="002A644F" w:rsidP="00021E9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1E97" w:rsidRPr="00403901" w:rsidRDefault="00021E97" w:rsidP="00021E9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644F" w:rsidRPr="00DA3ECB" w:rsidRDefault="002A644F" w:rsidP="00021E97">
      <w:pPr>
        <w:spacing w:line="276" w:lineRule="auto"/>
        <w:jc w:val="both"/>
      </w:pPr>
    </w:p>
    <w:p w:rsidR="002A644F" w:rsidRPr="00DA3ECB" w:rsidRDefault="002A644F" w:rsidP="00021E97">
      <w:pPr>
        <w:spacing w:line="276" w:lineRule="auto"/>
        <w:jc w:val="both"/>
        <w:outlineLvl w:val="0"/>
      </w:pPr>
      <w:r>
        <w:t>Председатель</w:t>
      </w:r>
      <w:r w:rsidRPr="00DA3ECB">
        <w:tab/>
      </w:r>
      <w:r w:rsidRPr="00DA3ECB">
        <w:tab/>
      </w:r>
      <w:r w:rsidRPr="00DA3ECB">
        <w:tab/>
      </w:r>
      <w:r w:rsidRPr="00DA3ECB">
        <w:tab/>
      </w:r>
      <w:r w:rsidRPr="00DA3ECB">
        <w:tab/>
        <w:t xml:space="preserve">                  </w:t>
      </w:r>
    </w:p>
    <w:p w:rsidR="002A644F" w:rsidRPr="007E7FBF" w:rsidRDefault="002A644F" w:rsidP="00021E97">
      <w:pPr>
        <w:spacing w:line="276" w:lineRule="auto"/>
        <w:jc w:val="both"/>
      </w:pPr>
      <w:r w:rsidRPr="00DA3ECB">
        <w:t xml:space="preserve">Комитета по здравоохранению </w:t>
      </w:r>
      <w:r w:rsidRPr="00DA3ECB">
        <w:tab/>
      </w:r>
      <w:r w:rsidRPr="00DA3ECB">
        <w:tab/>
      </w:r>
      <w:r w:rsidRPr="00DA3ECB">
        <w:tab/>
      </w:r>
      <w:r w:rsidRPr="00DA3ECB">
        <w:tab/>
      </w:r>
      <w:r w:rsidRPr="00DA3ECB">
        <w:tab/>
        <w:t xml:space="preserve">                   </w:t>
      </w:r>
      <w:r>
        <w:t xml:space="preserve">        Д.Г. Лисовец</w:t>
      </w:r>
    </w:p>
    <w:p w:rsidR="002A644F" w:rsidRDefault="002A644F" w:rsidP="00021E97">
      <w:pPr>
        <w:pStyle w:val="ConsPlusNormal"/>
        <w:widowControl/>
        <w:spacing w:line="276" w:lineRule="auto"/>
        <w:ind w:firstLine="0"/>
        <w:outlineLvl w:val="0"/>
        <w:rPr>
          <w:rFonts w:ascii="Times New Roman" w:hAnsi="Times New Roman" w:cs="Times New Roman"/>
          <w:bCs/>
          <w:sz w:val="24"/>
          <w:szCs w:val="28"/>
        </w:rPr>
      </w:pPr>
    </w:p>
    <w:p w:rsidR="00DD5548" w:rsidRDefault="00DD5548" w:rsidP="00021E97">
      <w:pPr>
        <w:suppressAutoHyphens/>
        <w:spacing w:line="276" w:lineRule="auto"/>
      </w:pPr>
    </w:p>
    <w:sectPr w:rsidR="00DD5548" w:rsidSect="008B1D4A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4F"/>
    <w:rsid w:val="000159F5"/>
    <w:rsid w:val="00016C6A"/>
    <w:rsid w:val="00021E97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6CB7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3C23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A644F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454CF"/>
    <w:rsid w:val="00860756"/>
    <w:rsid w:val="00861981"/>
    <w:rsid w:val="008A3070"/>
    <w:rsid w:val="008B1D4A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553C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149E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4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2A64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Нормальный"/>
    <w:rsid w:val="002A644F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4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2A64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Нормальный"/>
    <w:rsid w:val="002A644F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Баранюк Татьяна Валерьевна</dc:creator>
  <cp:lastModifiedBy>Рябинина Ольга Николаевна</cp:lastModifiedBy>
  <cp:revision>2</cp:revision>
  <cp:lastPrinted>2023-01-16T13:40:00Z</cp:lastPrinted>
  <dcterms:created xsi:type="dcterms:W3CDTF">2023-02-06T07:29:00Z</dcterms:created>
  <dcterms:modified xsi:type="dcterms:W3CDTF">2023-02-06T07:29:00Z</dcterms:modified>
</cp:coreProperties>
</file>