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20" w:rsidRPr="00C61D88" w:rsidRDefault="00D23782" w:rsidP="00E26F20">
      <w:pPr>
        <w:spacing w:after="120"/>
        <w:jc w:val="both"/>
      </w:pPr>
      <w:bookmarkStart w:id="0" w:name="_GoBack"/>
      <w:bookmarkEnd w:id="0"/>
      <w:r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-895350</wp:posOffset>
            </wp:positionH>
            <wp:positionV relativeFrom="paragraph">
              <wp:posOffset>609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C38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2176145</wp:posOffset>
                </wp:positionV>
                <wp:extent cx="4588510" cy="548640"/>
                <wp:effectExtent l="0" t="0" r="2540" b="381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AF" w:rsidRDefault="00B20DAF" w:rsidP="00B13330">
                            <w:pPr>
                              <w:pStyle w:val="10"/>
                            </w:pPr>
                            <w:r w:rsidRPr="00303CCF">
                              <w:rPr>
                                <w:b/>
                                <w:color w:val="auto"/>
                                <w:szCs w:val="24"/>
                              </w:rPr>
                              <w:t>О внесении изменени</w:t>
                            </w:r>
                            <w:r w:rsidR="00064E9B">
                              <w:rPr>
                                <w:b/>
                                <w:color w:val="auto"/>
                                <w:szCs w:val="24"/>
                              </w:rPr>
                              <w:t>й</w:t>
                            </w:r>
                            <w:r w:rsidRPr="00303CCF">
                              <w:rPr>
                                <w:b/>
                                <w:color w:val="auto"/>
                                <w:szCs w:val="24"/>
                              </w:rPr>
                              <w:t xml:space="preserve"> в постановление </w:t>
                            </w:r>
                            <w:r w:rsidRPr="00303CCF">
                              <w:rPr>
                                <w:b/>
                                <w:color w:val="auto"/>
                                <w:szCs w:val="24"/>
                              </w:rPr>
                              <w:br/>
                              <w:t xml:space="preserve">Правительства Санкт-Петербурга 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br/>
                              <w:t xml:space="preserve">от </w:t>
                            </w:r>
                            <w:r w:rsidR="00E16CC0">
                              <w:rPr>
                                <w:b/>
                                <w:color w:val="auto"/>
                                <w:szCs w:val="24"/>
                              </w:rPr>
                              <w:t>30.12.2013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 xml:space="preserve"> № </w:t>
                            </w:r>
                            <w:r w:rsidR="00E16CC0">
                              <w:rPr>
                                <w:b/>
                                <w:color w:val="auto"/>
                                <w:szCs w:val="24"/>
                              </w:rPr>
                              <w:t>1095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.1pt;margin-top:171.35pt;width:361.3pt;height:43.2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" o:allowincell="f" filled="f" stroked="f">
                <v:textbox inset="0,0,0,0">
                  <w:txbxContent>
                    <w:p w:rsidR="00B20DAF" w:rsidRDefault="00B20DAF" w:rsidP="00B13330">
                      <w:pPr>
                        <w:pStyle w:val="10"/>
                      </w:pPr>
                      <w:r w:rsidRPr="00303CCF">
                        <w:rPr>
                          <w:b/>
                          <w:color w:val="auto"/>
                          <w:szCs w:val="24"/>
                        </w:rPr>
                        <w:t>О внесении изменени</w:t>
                      </w:r>
                      <w:r w:rsidR="00064E9B">
                        <w:rPr>
                          <w:b/>
                          <w:color w:val="auto"/>
                          <w:szCs w:val="24"/>
                        </w:rPr>
                        <w:t>й</w:t>
                      </w:r>
                      <w:r w:rsidRPr="00303CCF">
                        <w:rPr>
                          <w:b/>
                          <w:color w:val="auto"/>
                          <w:szCs w:val="24"/>
                        </w:rPr>
                        <w:t xml:space="preserve"> в постановление </w:t>
                      </w:r>
                      <w:r w:rsidRPr="00303CCF">
                        <w:rPr>
                          <w:b/>
                          <w:color w:val="auto"/>
                          <w:szCs w:val="24"/>
                        </w:rPr>
                        <w:br/>
                        <w:t xml:space="preserve">Правительства Санкт-Петербурга 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br/>
                        <w:t xml:space="preserve">от </w:t>
                      </w:r>
                      <w:r w:rsidR="00E16CC0">
                        <w:rPr>
                          <w:b/>
                          <w:color w:val="auto"/>
                          <w:szCs w:val="24"/>
                        </w:rPr>
                        <w:t>30.12.2013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t xml:space="preserve"> № </w:t>
                      </w:r>
                      <w:r w:rsidR="00E16CC0">
                        <w:rPr>
                          <w:b/>
                          <w:color w:val="auto"/>
                          <w:szCs w:val="24"/>
                        </w:rPr>
                        <w:t>1095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AF" w:rsidRDefault="00B20D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B20DAF" w:rsidRDefault="00B20DA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6F20" w:rsidRPr="00C61D88" w:rsidRDefault="00E26F20" w:rsidP="00E26F20">
      <w:pPr>
        <w:sectPr w:rsidR="00E26F20" w:rsidRPr="00C61D88" w:rsidSect="00C61D88">
          <w:headerReference w:type="even" r:id="rId8"/>
          <w:headerReference w:type="default" r:id="rId9"/>
          <w:pgSz w:w="11906" w:h="16838"/>
          <w:pgMar w:top="1134" w:right="850" w:bottom="1134" w:left="1701" w:header="357" w:footer="709" w:gutter="0"/>
          <w:cols w:space="708"/>
          <w:titlePg/>
          <w:docGrid w:linePitch="360"/>
        </w:sectPr>
      </w:pPr>
    </w:p>
    <w:p w:rsidR="00C61D88" w:rsidRPr="00C61D88" w:rsidRDefault="00C61D88" w:rsidP="00C61D88">
      <w:pPr>
        <w:ind w:firstLine="567"/>
        <w:jc w:val="both"/>
      </w:pPr>
      <w:r w:rsidRPr="005F3ECE">
        <w:t>Правительство</w:t>
      </w:r>
      <w:r w:rsidR="00E87C50">
        <w:t xml:space="preserve"> </w:t>
      </w:r>
      <w:r w:rsidRPr="005F3ECE">
        <w:t>Санкт-Петербурга</w:t>
      </w:r>
    </w:p>
    <w:p w:rsidR="00C61D88" w:rsidRPr="00C61D88" w:rsidRDefault="00C61D88" w:rsidP="00C61D88">
      <w:pPr>
        <w:ind w:firstLine="567"/>
        <w:rPr>
          <w:b/>
        </w:rPr>
      </w:pPr>
    </w:p>
    <w:p w:rsidR="00C61D88" w:rsidRPr="00C61D88" w:rsidRDefault="00C61D88" w:rsidP="00C61D88">
      <w:pPr>
        <w:rPr>
          <w:b/>
        </w:rPr>
      </w:pPr>
      <w:r w:rsidRPr="00C61D88">
        <w:rPr>
          <w:b/>
        </w:rPr>
        <w:t>П О С Т А Н О В Л Я Е Т:</w:t>
      </w:r>
    </w:p>
    <w:p w:rsidR="00C61D88" w:rsidRPr="00C61D88" w:rsidRDefault="00C61D88" w:rsidP="00C61D88">
      <w:pPr>
        <w:ind w:firstLine="567"/>
      </w:pPr>
    </w:p>
    <w:p w:rsidR="00C61D88" w:rsidRDefault="00E16CC0" w:rsidP="007F7DE4">
      <w:pPr>
        <w:pStyle w:val="a8"/>
        <w:numPr>
          <w:ilvl w:val="0"/>
          <w:numId w:val="2"/>
        </w:numPr>
        <w:tabs>
          <w:tab w:val="left" w:pos="567"/>
        </w:tabs>
        <w:spacing w:line="280" w:lineRule="exact"/>
        <w:ind w:left="0" w:firstLine="709"/>
      </w:pPr>
      <w:bookmarkStart w:id="1" w:name="Par0"/>
      <w:bookmarkEnd w:id="1"/>
      <w:r>
        <w:t xml:space="preserve">Внести в постановление Правительства Санкт-Петербурга от 30.12.2013 </w:t>
      </w:r>
      <w:r w:rsidR="007F7DE4">
        <w:br/>
      </w:r>
      <w:r>
        <w:t xml:space="preserve">№ 1095 «О системе закупок товаров, работ, услуг для обеспечения нужд </w:t>
      </w:r>
      <w:r w:rsidR="007F7DE4">
        <w:br/>
      </w:r>
      <w:r>
        <w:t>Санкт-Петербурга» следующ</w:t>
      </w:r>
      <w:r w:rsidR="00C833EE">
        <w:t>и</w:t>
      </w:r>
      <w:r>
        <w:t>е изменени</w:t>
      </w:r>
      <w:r w:rsidR="00C833EE">
        <w:t>я</w:t>
      </w:r>
      <w:r>
        <w:t>:</w:t>
      </w:r>
    </w:p>
    <w:p w:rsidR="00C833EE" w:rsidRDefault="007F7DE4" w:rsidP="00954E9F">
      <w:pPr>
        <w:pStyle w:val="a8"/>
        <w:tabs>
          <w:tab w:val="left" w:pos="567"/>
          <w:tab w:val="left" w:pos="851"/>
        </w:tabs>
        <w:spacing w:line="280" w:lineRule="exact"/>
        <w:ind w:left="0"/>
      </w:pPr>
      <w:r>
        <w:t>1.1. П</w:t>
      </w:r>
      <w:r w:rsidR="00E16CC0">
        <w:t>ункт 2.2.1 постановления</w:t>
      </w:r>
      <w:r w:rsidR="00954E9F">
        <w:t xml:space="preserve"> </w:t>
      </w:r>
      <w:r w:rsidR="00C833EE">
        <w:t>после слов «</w:t>
      </w:r>
      <w:r w:rsidR="00C833EE" w:rsidRPr="00C833EE">
        <w:t xml:space="preserve">бюджетных учреждений </w:t>
      </w:r>
      <w:r w:rsidR="00954E9F">
        <w:br/>
      </w:r>
      <w:r w:rsidR="00C833EE" w:rsidRPr="00C833EE">
        <w:t>Санкт-Петербурга</w:t>
      </w:r>
      <w:r w:rsidR="00C833EE">
        <w:t>» дополнить словами «(за исключением указанных в пункт</w:t>
      </w:r>
      <w:r w:rsidR="00954E9F">
        <w:t>е 2.2.1-1 постановления</w:t>
      </w:r>
      <w:r w:rsidR="00C833EE">
        <w:t>)»</w:t>
      </w:r>
      <w:r w:rsidR="00954E9F">
        <w:t>;</w:t>
      </w:r>
    </w:p>
    <w:p w:rsidR="00954E9F" w:rsidRDefault="00954E9F" w:rsidP="00496571">
      <w:pPr>
        <w:pStyle w:val="a8"/>
        <w:tabs>
          <w:tab w:val="left" w:pos="567"/>
        </w:tabs>
        <w:spacing w:line="280" w:lineRule="exact"/>
        <w:ind w:left="0"/>
      </w:pPr>
      <w:r>
        <w:t>1.2. Дополнить постановление пунктом 2.2.1-1 следующего содержания:</w:t>
      </w:r>
    </w:p>
    <w:p w:rsidR="00241B7E" w:rsidRDefault="00496571" w:rsidP="00496571">
      <w:pPr>
        <w:pStyle w:val="a8"/>
        <w:tabs>
          <w:tab w:val="left" w:pos="567"/>
        </w:tabs>
        <w:spacing w:line="280" w:lineRule="exact"/>
        <w:ind w:left="0"/>
      </w:pPr>
      <w:r>
        <w:t>«</w:t>
      </w:r>
      <w:r w:rsidR="00954E9F">
        <w:t xml:space="preserve">2.2.1-1. </w:t>
      </w:r>
      <w:r w:rsidR="006575FC" w:rsidRPr="006575FC">
        <w:t xml:space="preserve">Для </w:t>
      </w:r>
      <w:r w:rsidR="006575FC">
        <w:t>Комитета по строительству, Комитета по развитию транспортной инфраструктуры</w:t>
      </w:r>
      <w:r w:rsidR="00954E9F">
        <w:t xml:space="preserve"> Санкт-Петербурга</w:t>
      </w:r>
      <w:r w:rsidR="006575FC">
        <w:t>, Комитета по государственному контролю, использованию и охране памятников истории и к</w:t>
      </w:r>
      <w:r w:rsidR="006575FC" w:rsidRPr="006575FC">
        <w:t xml:space="preserve">ультуры, </w:t>
      </w:r>
      <w:r w:rsidR="00554DD3">
        <w:t xml:space="preserve">а также находящихся </w:t>
      </w:r>
      <w:r w:rsidR="00554DD3">
        <w:br/>
        <w:t xml:space="preserve">в их ведении учреждений, </w:t>
      </w:r>
      <w:r w:rsidR="006575FC" w:rsidRPr="006575FC">
        <w:t xml:space="preserve">при осуществлении ими закупок с начальной (максимальной) ценой контракта (суммой начальных (максимальных) цен контрактов каждого заказчика </w:t>
      </w:r>
      <w:r>
        <w:t>–</w:t>
      </w:r>
      <w:r w:rsidR="006575FC" w:rsidRPr="006575FC">
        <w:t xml:space="preserve"> при проведении совместных конкурсов (совместных аукционов), максимальным значением цены контракта (в случае если количество поставляемых товаров, объем подлежащих выполнению работ, оказанию </w:t>
      </w:r>
      <w:r w:rsidR="006575FC">
        <w:t>услуг невозможно определить)</w:t>
      </w:r>
      <w:r w:rsidR="006575FC" w:rsidRPr="006575FC">
        <w:t xml:space="preserve"> от 100 млн</w:t>
      </w:r>
      <w:r w:rsidR="00411857">
        <w:t>.</w:t>
      </w:r>
      <w:r w:rsidR="006575FC" w:rsidRPr="006575FC">
        <w:t xml:space="preserve"> руб</w:t>
      </w:r>
      <w:r w:rsidR="007F7DE4">
        <w:t>.</w:t>
      </w:r>
      <w:r>
        <w:t>»</w:t>
      </w:r>
    </w:p>
    <w:p w:rsidR="00C61D88" w:rsidRPr="00C61D88" w:rsidRDefault="00C61D88" w:rsidP="007F7DE4">
      <w:pPr>
        <w:pStyle w:val="a8"/>
        <w:numPr>
          <w:ilvl w:val="0"/>
          <w:numId w:val="2"/>
        </w:numPr>
        <w:tabs>
          <w:tab w:val="left" w:pos="567"/>
        </w:tabs>
        <w:spacing w:line="280" w:lineRule="exact"/>
        <w:ind w:left="0" w:firstLine="709"/>
      </w:pPr>
      <w:r w:rsidRPr="00C61D88">
        <w:t xml:space="preserve">Контроль за выполнением постановления возложить на вице-губернатора </w:t>
      </w:r>
      <w:r w:rsidR="000720B5">
        <w:br/>
      </w:r>
      <w:r w:rsidRPr="00C61D88">
        <w:t>Санкт-Петербурга Линченко Н.В.</w:t>
      </w:r>
    </w:p>
    <w:p w:rsidR="00C61D88" w:rsidRDefault="00C61D88" w:rsidP="00C61D88"/>
    <w:p w:rsidR="00496571" w:rsidRPr="00C61D88" w:rsidRDefault="00496571" w:rsidP="00C61D88"/>
    <w:p w:rsidR="00C61D88" w:rsidRPr="00C61D88" w:rsidRDefault="00C61D88" w:rsidP="00C61D88">
      <w:pPr>
        <w:rPr>
          <w:b/>
        </w:rPr>
      </w:pPr>
      <w:r w:rsidRPr="00C61D88">
        <w:rPr>
          <w:b/>
        </w:rPr>
        <w:t xml:space="preserve">      Губернатор</w:t>
      </w:r>
    </w:p>
    <w:p w:rsidR="00E26F20" w:rsidRDefault="00C61D88" w:rsidP="00750B49">
      <w:pPr>
        <w:rPr>
          <w:b/>
        </w:rPr>
      </w:pPr>
      <w:r w:rsidRPr="00C61D88">
        <w:rPr>
          <w:b/>
        </w:rPr>
        <w:t xml:space="preserve">Санкт-Петербурга                                                                                    </w:t>
      </w:r>
      <w:r>
        <w:rPr>
          <w:b/>
        </w:rPr>
        <w:t xml:space="preserve">                 </w:t>
      </w:r>
      <w:proofErr w:type="spellStart"/>
      <w:r w:rsidRPr="00C61D88">
        <w:rPr>
          <w:b/>
        </w:rPr>
        <w:t>А.Д.Беглов</w:t>
      </w:r>
      <w:proofErr w:type="spellEnd"/>
    </w:p>
    <w:p w:rsidR="00667A70" w:rsidRPr="00750B49" w:rsidRDefault="00667A70" w:rsidP="00750B49">
      <w:pPr>
        <w:rPr>
          <w:b/>
        </w:rPr>
      </w:pPr>
    </w:p>
    <w:sectPr w:rsidR="00667A70" w:rsidRPr="00750B49" w:rsidSect="00D23782">
      <w:headerReference w:type="default" r:id="rId10"/>
      <w:type w:val="continuous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25" w:rsidRDefault="00F06725">
      <w:r>
        <w:separator/>
      </w:r>
    </w:p>
  </w:endnote>
  <w:endnote w:type="continuationSeparator" w:id="0">
    <w:p w:rsidR="00F06725" w:rsidRDefault="00F0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25" w:rsidRDefault="00F06725">
      <w:r>
        <w:separator/>
      </w:r>
    </w:p>
  </w:footnote>
  <w:footnote w:type="continuationSeparator" w:id="0">
    <w:p w:rsidR="00F06725" w:rsidRDefault="00F0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DAF" w:rsidRDefault="00B20DA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0DAF" w:rsidRDefault="00B20D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DAF" w:rsidRDefault="00B20DA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20DAF" w:rsidRDefault="00B20D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DAF" w:rsidRDefault="00B20DAF" w:rsidP="00C6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576B3"/>
    <w:multiLevelType w:val="hybridMultilevel"/>
    <w:tmpl w:val="08CE4BCE"/>
    <w:lvl w:ilvl="0" w:tplc="0B24C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64E9B"/>
    <w:rsid w:val="000720B5"/>
    <w:rsid w:val="000C0293"/>
    <w:rsid w:val="000D17A3"/>
    <w:rsid w:val="00192772"/>
    <w:rsid w:val="001B7F4D"/>
    <w:rsid w:val="001F79BD"/>
    <w:rsid w:val="00241B7E"/>
    <w:rsid w:val="00251BEC"/>
    <w:rsid w:val="003640B7"/>
    <w:rsid w:val="003E68BF"/>
    <w:rsid w:val="003F3520"/>
    <w:rsid w:val="00411857"/>
    <w:rsid w:val="004312AE"/>
    <w:rsid w:val="004763ED"/>
    <w:rsid w:val="00496571"/>
    <w:rsid w:val="004B733E"/>
    <w:rsid w:val="004C4EEF"/>
    <w:rsid w:val="00545B98"/>
    <w:rsid w:val="00552EDD"/>
    <w:rsid w:val="00554DD3"/>
    <w:rsid w:val="005712D2"/>
    <w:rsid w:val="005B2718"/>
    <w:rsid w:val="005B4CDC"/>
    <w:rsid w:val="005F3ECE"/>
    <w:rsid w:val="00643BD4"/>
    <w:rsid w:val="006575FC"/>
    <w:rsid w:val="0066275D"/>
    <w:rsid w:val="00667A70"/>
    <w:rsid w:val="006C2535"/>
    <w:rsid w:val="006E6FD8"/>
    <w:rsid w:val="00707DAD"/>
    <w:rsid w:val="00712C38"/>
    <w:rsid w:val="0073739F"/>
    <w:rsid w:val="00750B49"/>
    <w:rsid w:val="0077109F"/>
    <w:rsid w:val="007F6A48"/>
    <w:rsid w:val="007F7DE4"/>
    <w:rsid w:val="00855219"/>
    <w:rsid w:val="008D272D"/>
    <w:rsid w:val="008D3519"/>
    <w:rsid w:val="008E5C54"/>
    <w:rsid w:val="0093455E"/>
    <w:rsid w:val="00954E9F"/>
    <w:rsid w:val="009A4AF3"/>
    <w:rsid w:val="00A022B1"/>
    <w:rsid w:val="00A61B42"/>
    <w:rsid w:val="00A802DC"/>
    <w:rsid w:val="00AC07B2"/>
    <w:rsid w:val="00B13330"/>
    <w:rsid w:val="00B20DAF"/>
    <w:rsid w:val="00BE043B"/>
    <w:rsid w:val="00BF5E1B"/>
    <w:rsid w:val="00C33A32"/>
    <w:rsid w:val="00C61D88"/>
    <w:rsid w:val="00C833EE"/>
    <w:rsid w:val="00CD4045"/>
    <w:rsid w:val="00D23782"/>
    <w:rsid w:val="00E16CC0"/>
    <w:rsid w:val="00E26F20"/>
    <w:rsid w:val="00E87C50"/>
    <w:rsid w:val="00EA6604"/>
    <w:rsid w:val="00F03045"/>
    <w:rsid w:val="00F06725"/>
    <w:rsid w:val="00F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87A5D80-9B96-4855-812F-E61CC763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B13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0</TotalTime>
  <Pages>1</Pages>
  <Words>148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Татьяна Балабан</cp:lastModifiedBy>
  <cp:revision>2</cp:revision>
  <cp:lastPrinted>2023-01-17T10:01:00Z</cp:lastPrinted>
  <dcterms:created xsi:type="dcterms:W3CDTF">2023-01-24T14:23:00Z</dcterms:created>
  <dcterms:modified xsi:type="dcterms:W3CDTF">2023-01-24T14:23:00Z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