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44" w:rsidRDefault="00DA704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A7044" w:rsidRDefault="00DA7044">
      <w:pPr>
        <w:pStyle w:val="ConsPlusNormal"/>
        <w:outlineLvl w:val="0"/>
      </w:pPr>
    </w:p>
    <w:p w:rsidR="00DA7044" w:rsidRDefault="00DA7044">
      <w:pPr>
        <w:pStyle w:val="ConsPlusTitle"/>
        <w:jc w:val="center"/>
        <w:outlineLvl w:val="0"/>
      </w:pPr>
      <w:r>
        <w:t>ПРАВИТЕЛЬСТВО САНКТ-ПЕТЕРБУРГА</w:t>
      </w:r>
    </w:p>
    <w:p w:rsidR="00DA7044" w:rsidRDefault="00DA7044">
      <w:pPr>
        <w:pStyle w:val="ConsPlusTitle"/>
      </w:pPr>
    </w:p>
    <w:p w:rsidR="00DA7044" w:rsidRDefault="00DA7044">
      <w:pPr>
        <w:pStyle w:val="ConsPlusTitle"/>
        <w:jc w:val="center"/>
      </w:pPr>
      <w:r>
        <w:t>АРХИВНЫЙ КОМИТЕТ САНКТ-ПЕТЕРБУРГА</w:t>
      </w:r>
    </w:p>
    <w:p w:rsidR="00DA7044" w:rsidRDefault="00DA7044">
      <w:pPr>
        <w:pStyle w:val="ConsPlusTitle"/>
      </w:pPr>
    </w:p>
    <w:p w:rsidR="00DA7044" w:rsidRDefault="00DA7044">
      <w:pPr>
        <w:pStyle w:val="ConsPlusTitle"/>
        <w:jc w:val="center"/>
      </w:pPr>
      <w:r>
        <w:t>ПРИКАЗ</w:t>
      </w:r>
    </w:p>
    <w:p w:rsidR="00DA7044" w:rsidRDefault="00DA7044">
      <w:pPr>
        <w:pStyle w:val="ConsPlusTitle"/>
        <w:jc w:val="center"/>
      </w:pPr>
      <w:r>
        <w:t>от 15 декабря 2022 г. N 49-к</w:t>
      </w:r>
    </w:p>
    <w:p w:rsidR="00DA7044" w:rsidRDefault="00DA7044">
      <w:pPr>
        <w:pStyle w:val="ConsPlusTitle"/>
      </w:pPr>
    </w:p>
    <w:p w:rsidR="00DA7044" w:rsidRDefault="00DA7044">
      <w:pPr>
        <w:pStyle w:val="ConsPlusTitle"/>
        <w:jc w:val="center"/>
      </w:pPr>
      <w:r>
        <w:t>О ПОРЯДКЕ ПОСТУПЛЕНИЯ ОБРАЩЕНИЙ, ЗАЯВЛЕНИЙ И УВЕДОМЛЕНИЙ</w:t>
      </w:r>
    </w:p>
    <w:p w:rsidR="00DA7044" w:rsidRDefault="00DA7044">
      <w:pPr>
        <w:pStyle w:val="ConsPlusTitle"/>
        <w:jc w:val="center"/>
      </w:pPr>
      <w:r>
        <w:t>В КАДРОВУЮ СЛУЖБУ АРХИВНОГО КОМИТЕТА САНКТ-ПЕТЕРБУРГА</w:t>
      </w:r>
    </w:p>
    <w:p w:rsidR="00DA7044" w:rsidRDefault="00DA7044">
      <w:pPr>
        <w:pStyle w:val="ConsPlusTitle"/>
        <w:jc w:val="center"/>
      </w:pPr>
      <w:r>
        <w:t>ЛИБО ДОЛЖНОСТНОМУ ЛИЦУ КАДРОВОЙ СЛУЖБЫ, ОТВЕТСТВЕННОМУ</w:t>
      </w:r>
    </w:p>
    <w:p w:rsidR="00DA7044" w:rsidRDefault="00DA7044">
      <w:pPr>
        <w:pStyle w:val="ConsPlusTitle"/>
        <w:jc w:val="center"/>
      </w:pPr>
      <w:r>
        <w:t>ЗА РАБОТУ ПО ПРОФИЛАКТИКЕ КОРРУПЦИОННЫХ</w:t>
      </w:r>
    </w:p>
    <w:p w:rsidR="00DA7044" w:rsidRDefault="00DA7044">
      <w:pPr>
        <w:pStyle w:val="ConsPlusTitle"/>
        <w:jc w:val="center"/>
      </w:pPr>
      <w:r>
        <w:t>И ИНЫХ ПРАВОНАРУШЕНИЙ</w:t>
      </w:r>
    </w:p>
    <w:p w:rsidR="00DA7044" w:rsidRDefault="00DA7044">
      <w:pPr>
        <w:pStyle w:val="ConsPlusNormal"/>
      </w:pPr>
    </w:p>
    <w:p w:rsidR="00DA7044" w:rsidRDefault="00DA7044">
      <w:pPr>
        <w:pStyle w:val="ConsPlusNormal"/>
        <w:ind w:firstLine="540"/>
        <w:jc w:val="both"/>
      </w:pPr>
      <w:r>
        <w:t xml:space="preserve">Во исполнение </w:t>
      </w:r>
      <w:hyperlink r:id="rId5">
        <w:r>
          <w:rPr>
            <w:color w:val="0000FF"/>
          </w:rPr>
          <w:t>распоряжения</w:t>
        </w:r>
      </w:hyperlink>
      <w:r>
        <w:t xml:space="preserve"> Правительства Санкт-Петербурга от 29.02.2016 N 15-рп "О внесении изменений в распоряжения Правительства Санкт-Петербурга от 18.08.2010 N 83-рп, от 18.12.2014 N 76-рп" приказываю:</w:t>
      </w:r>
    </w:p>
    <w:p w:rsidR="00DA7044" w:rsidRDefault="00DA7044">
      <w:pPr>
        <w:pStyle w:val="ConsPlusNormal"/>
      </w:pPr>
    </w:p>
    <w:p w:rsidR="00DA7044" w:rsidRDefault="00DA7044">
      <w:pPr>
        <w:pStyle w:val="ConsPlusNormal"/>
        <w:ind w:firstLine="540"/>
        <w:jc w:val="both"/>
      </w:pPr>
      <w:r>
        <w:t xml:space="preserve">1. Утвердить </w:t>
      </w:r>
      <w:hyperlink w:anchor="P33">
        <w:r>
          <w:rPr>
            <w:color w:val="0000FF"/>
          </w:rPr>
          <w:t>Порядок</w:t>
        </w:r>
      </w:hyperlink>
      <w:r>
        <w:t xml:space="preserve"> поступления обращений, заявлений и уведомлений в кадровую службу Архивного комитета Санкт-Петербурга (далее - Комитет) либо должностному лицу кадровой службы, ответственному за работу по профилактике коррупционных и иных правонарушений, согласно приложению к настоящему приказу.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>2. Признать утратившим силу приказ Комитета от 25.02.2015 N 23-АХ "О Порядке поступления обращений, заявлений и уведомлений, являющихся основанием для проведения заседания комиссии по соблюдению требований к служебному поведению государственных гражданских служащих Архивного комитета Санкт-Петербурга и урегулированию конфликта интересов, в кадровую службу Архивного комитета".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>3. Контроль за выполнением настоящего приказа остается за председателем Комитета.</w:t>
      </w:r>
    </w:p>
    <w:p w:rsidR="00DA7044" w:rsidRDefault="00DA7044">
      <w:pPr>
        <w:pStyle w:val="ConsPlusNormal"/>
      </w:pPr>
    </w:p>
    <w:p w:rsidR="00DA7044" w:rsidRDefault="00DA7044">
      <w:pPr>
        <w:pStyle w:val="ConsPlusNormal"/>
        <w:jc w:val="right"/>
      </w:pPr>
      <w:r>
        <w:t>Председатель Комитета</w:t>
      </w:r>
    </w:p>
    <w:p w:rsidR="00DA7044" w:rsidRDefault="00DA7044">
      <w:pPr>
        <w:pStyle w:val="ConsPlusNormal"/>
        <w:jc w:val="right"/>
      </w:pPr>
      <w:proofErr w:type="spellStart"/>
      <w:r>
        <w:t>П.Е.Тищенко</w:t>
      </w:r>
      <w:proofErr w:type="spellEnd"/>
    </w:p>
    <w:p w:rsidR="00FE6D66" w:rsidRDefault="00FE6D66">
      <w:pPr>
        <w:pStyle w:val="ConsPlusNormal"/>
        <w:jc w:val="right"/>
        <w:outlineLvl w:val="0"/>
      </w:pPr>
      <w:r>
        <w:br w:type="page"/>
      </w:r>
    </w:p>
    <w:p w:rsidR="00DA7044" w:rsidRDefault="00DA7044">
      <w:pPr>
        <w:pStyle w:val="ConsPlusNormal"/>
        <w:jc w:val="right"/>
        <w:outlineLvl w:val="0"/>
      </w:pPr>
      <w:r>
        <w:lastRenderedPageBreak/>
        <w:t>ПРИЛОЖЕНИЕ</w:t>
      </w:r>
    </w:p>
    <w:p w:rsidR="00DA7044" w:rsidRDefault="00DA7044">
      <w:pPr>
        <w:pStyle w:val="ConsPlusNormal"/>
        <w:jc w:val="right"/>
      </w:pPr>
      <w:r>
        <w:t>к приказу</w:t>
      </w:r>
    </w:p>
    <w:p w:rsidR="00DA7044" w:rsidRDefault="00DA7044">
      <w:pPr>
        <w:pStyle w:val="ConsPlusNormal"/>
        <w:jc w:val="right"/>
      </w:pPr>
      <w:r>
        <w:t>Архивного комитета</w:t>
      </w:r>
    </w:p>
    <w:p w:rsidR="00DA7044" w:rsidRDefault="00DA7044">
      <w:pPr>
        <w:pStyle w:val="ConsPlusNormal"/>
        <w:jc w:val="right"/>
      </w:pPr>
      <w:r>
        <w:t>Санкт-Петербурга</w:t>
      </w:r>
    </w:p>
    <w:p w:rsidR="00DA7044" w:rsidRDefault="00DA7044">
      <w:pPr>
        <w:pStyle w:val="ConsPlusNormal"/>
        <w:jc w:val="right"/>
      </w:pPr>
      <w:r>
        <w:t>от 15.12.2022 N 49-к</w:t>
      </w:r>
    </w:p>
    <w:p w:rsidR="00DA7044" w:rsidRDefault="00DA7044">
      <w:pPr>
        <w:pStyle w:val="ConsPlusNormal"/>
      </w:pPr>
    </w:p>
    <w:p w:rsidR="00DA7044" w:rsidRDefault="00DA7044">
      <w:pPr>
        <w:pStyle w:val="ConsPlusTitle"/>
        <w:jc w:val="center"/>
      </w:pPr>
      <w:bookmarkStart w:id="0" w:name="P33"/>
      <w:bookmarkEnd w:id="0"/>
      <w:r>
        <w:t>ПОРЯДОК</w:t>
      </w:r>
    </w:p>
    <w:p w:rsidR="00DA7044" w:rsidRDefault="00DA7044">
      <w:pPr>
        <w:pStyle w:val="ConsPlusTitle"/>
        <w:jc w:val="center"/>
      </w:pPr>
      <w:r>
        <w:t>ПОСТУПЛЕНИЯ ОБРАЩЕНИЙ, ЗАЯВЛЕНИЙ И УВЕДОМЛЕНИЙ В КАДРОВУЮ</w:t>
      </w:r>
    </w:p>
    <w:p w:rsidR="00DA7044" w:rsidRDefault="00DA7044">
      <w:pPr>
        <w:pStyle w:val="ConsPlusTitle"/>
        <w:jc w:val="center"/>
      </w:pPr>
      <w:r>
        <w:t>СЛУЖБУ АРХИВНОГО КОМИТЕТА САНКТ-ПЕТЕРБУРГА ЛИБО ДОЛЖНОСТНОМУ</w:t>
      </w:r>
    </w:p>
    <w:p w:rsidR="00DA7044" w:rsidRDefault="00DA7044">
      <w:pPr>
        <w:pStyle w:val="ConsPlusTitle"/>
        <w:jc w:val="center"/>
      </w:pPr>
      <w:r>
        <w:t>ЛИЦУ КАДРОВОЙ СЛУЖБЫ, ОТВЕТСТВЕННОМУ ЗА РАБОТУ</w:t>
      </w:r>
    </w:p>
    <w:p w:rsidR="00DA7044" w:rsidRDefault="00DA7044">
      <w:pPr>
        <w:pStyle w:val="ConsPlusTitle"/>
        <w:jc w:val="center"/>
      </w:pPr>
      <w:r>
        <w:t>ПО ПРОФИЛАКТИКЕ КОРРУПЦИОННЫХ И ИНЫХ ПРАВОНАРУШЕНИЙ</w:t>
      </w:r>
    </w:p>
    <w:p w:rsidR="00DA7044" w:rsidRDefault="00DA7044">
      <w:pPr>
        <w:pStyle w:val="ConsPlusNormal"/>
      </w:pPr>
    </w:p>
    <w:p w:rsidR="00DA7044" w:rsidRDefault="00DA7044">
      <w:pPr>
        <w:pStyle w:val="ConsPlusNormal"/>
        <w:ind w:firstLine="540"/>
        <w:jc w:val="both"/>
      </w:pPr>
      <w:r>
        <w:t>Порядок поступления обращений, заявлений и уведомлений в кадровую службу Архивного комитета Санкт-Петербурга (далее - Комитет) либо должностному лицу, ответственному за работу по профилактике коррупционных и иных правонарушений (далее - Порядок), определяет процедуру поступления в кадровую службу Комитета (далее - кадровая служба) либо должностному лицу, ответственному за работу по профилактике коррупционных и иных правонарушений (далее -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и урегулированию конфликта интересов (далее - комиссия):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(далее - гражданская служба) в Комитете, включенную в </w:t>
      </w:r>
      <w:hyperlink r:id="rId6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Санкт-Петербурга от 21.07.2009 N 837 (далее - Перечень должностей), планирующего свое увольнение с гражданской службы, или гражданина, замещавшего в Комитете должность гражданской службы, включенную в Перечень должностей, до истечения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:rsidR="00DA7044" w:rsidRDefault="00DA7044">
      <w:pPr>
        <w:pStyle w:val="ConsPlusNormal"/>
        <w:spacing w:before="220"/>
        <w:ind w:firstLine="540"/>
        <w:jc w:val="both"/>
      </w:pPr>
      <w:bookmarkStart w:id="1" w:name="P41"/>
      <w:bookmarkEnd w:id="1"/>
      <w:r>
        <w:t xml:space="preserve">заявления государственного гражданского служащего Санкт-Петербурга, замещающего должность гражданской службы в Комитет, включенную в </w:t>
      </w:r>
      <w:hyperlink r:id="rId7">
        <w:r>
          <w:rPr>
            <w:color w:val="0000FF"/>
          </w:rPr>
          <w:t>Перечень</w:t>
        </w:r>
      </w:hyperlink>
      <w:r>
        <w:t xml:space="preserve"> должностей (далее - гражданский служащий),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A7044" w:rsidRDefault="00DA7044">
      <w:pPr>
        <w:pStyle w:val="ConsPlusNormal"/>
        <w:spacing w:before="220"/>
        <w:ind w:firstLine="540"/>
        <w:jc w:val="both"/>
      </w:pPr>
      <w:bookmarkStart w:id="2" w:name="P42"/>
      <w:bookmarkEnd w:id="2"/>
      <w:r>
        <w:t xml:space="preserve">заявления гражданского служащего о невозможности выполнить требования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</w:t>
      </w:r>
      <w:r>
        <w:lastRenderedPageBreak/>
        <w:t>связи с иными обстоятельствами, не зависящими от его воли или воли его супруги (супруга) и несовершеннолетних детей;</w:t>
      </w:r>
    </w:p>
    <w:p w:rsidR="00DA7044" w:rsidRDefault="00DA7044">
      <w:pPr>
        <w:pStyle w:val="ConsPlusNormal"/>
        <w:spacing w:before="220"/>
        <w:ind w:firstLine="540"/>
        <w:jc w:val="both"/>
      </w:pPr>
      <w:bookmarkStart w:id="3" w:name="P43"/>
      <w:bookmarkEnd w:id="3"/>
      <w:r>
        <w:t xml:space="preserve">поступившего в соответствии с </w:t>
      </w:r>
      <w:hyperlink r:id="rId9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и </w:t>
      </w:r>
      <w:hyperlink r:id="rId10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Комитет уведомления коммерческой или некоммерческой организации о заключении с гражданином, замещавшим должность гражданской службы в Комитете,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Комитете,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DA7044" w:rsidRDefault="00DA7044">
      <w:pPr>
        <w:pStyle w:val="ConsPlusNormal"/>
        <w:spacing w:before="220"/>
        <w:ind w:firstLine="540"/>
        <w:jc w:val="both"/>
      </w:pPr>
      <w:bookmarkStart w:id="4" w:name="P44"/>
      <w:bookmarkEnd w:id="4"/>
      <w:r>
        <w:t>уведомления государственного гражданского служащего Санкт-Петербурга, замещающего должность государственной гражданской службы Санкт-Петербурга Комитета,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 xml:space="preserve">Регистрацию заявлений, указанных в </w:t>
      </w:r>
      <w:hyperlink w:anchor="P4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42">
        <w:r>
          <w:rPr>
            <w:color w:val="0000FF"/>
          </w:rPr>
          <w:t>четвертом</w:t>
        </w:r>
      </w:hyperlink>
      <w:r>
        <w:t xml:space="preserve"> настоящего Порядка (далее - заявления), уведомлений, указанных в </w:t>
      </w:r>
      <w:hyperlink w:anchor="P43">
        <w:r>
          <w:rPr>
            <w:color w:val="0000FF"/>
          </w:rPr>
          <w:t>абзацах пятом</w:t>
        </w:r>
      </w:hyperlink>
      <w:r>
        <w:t xml:space="preserve"> и </w:t>
      </w:r>
      <w:hyperlink w:anchor="P44">
        <w:r>
          <w:rPr>
            <w:color w:val="0000FF"/>
          </w:rPr>
          <w:t>шестом</w:t>
        </w:r>
      </w:hyperlink>
      <w:r>
        <w:t xml:space="preserve"> настоящего Порядка 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кадровая служба либо ответственное должностное лицо в </w:t>
      </w:r>
      <w:hyperlink w:anchor="P64">
        <w:r>
          <w:rPr>
            <w:color w:val="0000FF"/>
          </w:rPr>
          <w:t>журнале</w:t>
        </w:r>
      </w:hyperlink>
      <w:r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Архивного комитета Санкт-Петербурга и урегулированию конфликта интересов, составленном по форме согласно приложению к настоящему Порядку.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 xml:space="preserve">Обращение рассматривается кадровой службой или ответственным должностным лицом, по результатам рассмотрения подготавливается мотивированное заключение по существу обращения с учетом требований </w:t>
      </w:r>
      <w:hyperlink r:id="rId11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коррупции", которое доводится до сведения председателя Комитета.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 xml:space="preserve">Уведомление рассматривается кадровой службой или ответственным должностным лицом, по результатам рассмотрения подготавливается мотивированное заключение о соблюдении гражданином, замещавшим должность гражданской службы в Комитете, требований </w:t>
      </w:r>
      <w:hyperlink r:id="rId12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коррупции", которое доводится до сведения председателя Комитета.</w:t>
      </w:r>
    </w:p>
    <w:p w:rsidR="00DA7044" w:rsidRDefault="00DA7044">
      <w:pPr>
        <w:pStyle w:val="ConsPlusNormal"/>
        <w:spacing w:before="220"/>
        <w:ind w:firstLine="540"/>
        <w:jc w:val="both"/>
      </w:pPr>
      <w: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их рассмотрения на заседании комиссии осуществляются в соответствии с </w:t>
      </w:r>
      <w:hyperlink r:id="rId13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18.08.2010 N 83-рп 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интересов".</w:t>
      </w:r>
    </w:p>
    <w:p w:rsidR="00FE6D66" w:rsidRDefault="00FE6D66">
      <w:pPr>
        <w:pStyle w:val="ConsPlusNormal"/>
        <w:sectPr w:rsidR="00FE6D66" w:rsidSect="00C22B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7044" w:rsidRDefault="00DA7044">
      <w:pPr>
        <w:pStyle w:val="ConsPlusNormal"/>
        <w:jc w:val="right"/>
        <w:outlineLvl w:val="1"/>
      </w:pPr>
      <w:r>
        <w:lastRenderedPageBreak/>
        <w:t>Приложение</w:t>
      </w:r>
    </w:p>
    <w:p w:rsidR="00DA7044" w:rsidRDefault="00DA7044">
      <w:pPr>
        <w:pStyle w:val="ConsPlusNormal"/>
        <w:jc w:val="right"/>
      </w:pPr>
      <w:r>
        <w:t>к Порядку поступления обращений,</w:t>
      </w:r>
    </w:p>
    <w:p w:rsidR="00DA7044" w:rsidRDefault="00DA7044">
      <w:pPr>
        <w:pStyle w:val="ConsPlusNormal"/>
        <w:jc w:val="right"/>
      </w:pPr>
      <w:r>
        <w:t>заявлений и уведомлений в кадровую</w:t>
      </w:r>
    </w:p>
    <w:p w:rsidR="00DA7044" w:rsidRDefault="00DA7044">
      <w:pPr>
        <w:pStyle w:val="ConsPlusNormal"/>
        <w:jc w:val="right"/>
      </w:pPr>
      <w:r>
        <w:t>Архивного комитета Санкт-Петербурга</w:t>
      </w:r>
    </w:p>
    <w:p w:rsidR="00DA7044" w:rsidRDefault="00DA7044">
      <w:pPr>
        <w:pStyle w:val="ConsPlusNormal"/>
        <w:jc w:val="right"/>
      </w:pPr>
      <w:r>
        <w:t>либо должностному лицу кадровой</w:t>
      </w:r>
    </w:p>
    <w:p w:rsidR="00DA7044" w:rsidRDefault="00DA7044">
      <w:pPr>
        <w:pStyle w:val="ConsPlusNormal"/>
        <w:jc w:val="right"/>
      </w:pPr>
      <w:r>
        <w:t>службы, ответственному за работу</w:t>
      </w:r>
    </w:p>
    <w:p w:rsidR="00DA7044" w:rsidRDefault="00DA7044">
      <w:pPr>
        <w:pStyle w:val="ConsPlusNormal"/>
        <w:jc w:val="right"/>
      </w:pPr>
      <w:r>
        <w:t>по профилактике коррупционных</w:t>
      </w:r>
    </w:p>
    <w:p w:rsidR="00DA7044" w:rsidRDefault="00DA7044">
      <w:pPr>
        <w:pStyle w:val="ConsPlusNormal"/>
        <w:jc w:val="right"/>
      </w:pPr>
      <w:r>
        <w:t>и иных правонарушений</w:t>
      </w:r>
    </w:p>
    <w:p w:rsidR="00DA7044" w:rsidRDefault="00DA7044">
      <w:pPr>
        <w:pStyle w:val="ConsPlusNormal"/>
      </w:pPr>
    </w:p>
    <w:tbl>
      <w:tblPr>
        <w:tblW w:w="147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2"/>
      </w:tblGrid>
      <w:tr w:rsidR="00DA7044" w:rsidTr="00FE6D66"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</w:tcPr>
          <w:p w:rsidR="00DA7044" w:rsidRDefault="00DA7044">
            <w:pPr>
              <w:pStyle w:val="ConsPlusNormal"/>
              <w:jc w:val="center"/>
            </w:pPr>
            <w:bookmarkStart w:id="5" w:name="P64"/>
            <w:bookmarkEnd w:id="5"/>
            <w:r>
              <w:t>Журнал</w:t>
            </w:r>
          </w:p>
          <w:p w:rsidR="00DA7044" w:rsidRDefault="00DA7044" w:rsidP="00FE6D66">
            <w:pPr>
              <w:pStyle w:val="ConsPlusNormal"/>
              <w:jc w:val="center"/>
            </w:pPr>
            <w:r>
              <w:t>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Архивного комитета Санкт-Петербурга и урегулированию конфликта интересов</w:t>
            </w:r>
          </w:p>
        </w:tc>
      </w:tr>
    </w:tbl>
    <w:p w:rsidR="00DA7044" w:rsidRDefault="00DA7044">
      <w:pPr>
        <w:pStyle w:val="ConsPlusNormal"/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87"/>
        <w:gridCol w:w="1444"/>
        <w:gridCol w:w="2044"/>
        <w:gridCol w:w="2044"/>
        <w:gridCol w:w="1444"/>
        <w:gridCol w:w="1837"/>
      </w:tblGrid>
      <w:tr w:rsidR="00DA7044" w:rsidTr="00FE6D66">
        <w:trPr>
          <w:jc w:val="center"/>
        </w:trPr>
        <w:tc>
          <w:tcPr>
            <w:tcW w:w="510" w:type="dxa"/>
          </w:tcPr>
          <w:p w:rsidR="00DA7044" w:rsidRDefault="00DA704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DA7044" w:rsidRDefault="00DA7044">
            <w:pPr>
              <w:pStyle w:val="ConsPlusNormal"/>
              <w:jc w:val="center"/>
            </w:pPr>
            <w:r>
              <w:t>Регистрационный номер обращения, заявления, уведомления</w:t>
            </w:r>
          </w:p>
        </w:tc>
        <w:tc>
          <w:tcPr>
            <w:tcW w:w="1444" w:type="dxa"/>
          </w:tcPr>
          <w:p w:rsidR="00DA7044" w:rsidRDefault="00DA7044">
            <w:pPr>
              <w:pStyle w:val="ConsPlusNormal"/>
              <w:jc w:val="center"/>
            </w:pPr>
            <w:r>
              <w:t>Дата поступления обращения, заявления, уведомления</w:t>
            </w:r>
          </w:p>
        </w:tc>
        <w:tc>
          <w:tcPr>
            <w:tcW w:w="2044" w:type="dxa"/>
          </w:tcPr>
          <w:p w:rsidR="00DA7044" w:rsidRDefault="00DA7044">
            <w:pPr>
              <w:pStyle w:val="ConsPlusNormal"/>
              <w:jc w:val="center"/>
            </w:pPr>
            <w:r>
              <w:t>Ф.И.О.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044" w:type="dxa"/>
          </w:tcPr>
          <w:p w:rsidR="00DA7044" w:rsidRDefault="00DA7044">
            <w:pPr>
              <w:pStyle w:val="ConsPlusNormal"/>
              <w:jc w:val="center"/>
            </w:pPr>
            <w:r>
              <w:t>Должность государственного гражданского служащего 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1444" w:type="dxa"/>
          </w:tcPr>
          <w:p w:rsidR="00DA7044" w:rsidRDefault="00DA7044">
            <w:pPr>
              <w:pStyle w:val="ConsPlusNormal"/>
              <w:jc w:val="center"/>
            </w:pPr>
            <w:r>
              <w:t>Краткое содержание обращения, заявления, уведомления</w:t>
            </w:r>
          </w:p>
        </w:tc>
        <w:tc>
          <w:tcPr>
            <w:tcW w:w="1837" w:type="dxa"/>
          </w:tcPr>
          <w:p w:rsidR="00DA7044" w:rsidRDefault="00DA7044">
            <w:pPr>
              <w:pStyle w:val="ConsPlusNormal"/>
              <w:jc w:val="center"/>
            </w:pPr>
            <w:r>
              <w:t>Ф.И.О. и подпись государственного гражданского служащего Санкт-Петербурга, принявшего обращение, заявление, уведомление</w:t>
            </w:r>
          </w:p>
        </w:tc>
        <w:bookmarkStart w:id="6" w:name="_GoBack"/>
        <w:bookmarkEnd w:id="6"/>
      </w:tr>
      <w:tr w:rsidR="00DA7044" w:rsidTr="00FE6D66">
        <w:trPr>
          <w:jc w:val="center"/>
        </w:trPr>
        <w:tc>
          <w:tcPr>
            <w:tcW w:w="510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587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837" w:type="dxa"/>
          </w:tcPr>
          <w:p w:rsidR="00DA7044" w:rsidRDefault="00DA7044">
            <w:pPr>
              <w:pStyle w:val="ConsPlusNormal"/>
            </w:pPr>
          </w:p>
        </w:tc>
      </w:tr>
      <w:tr w:rsidR="00DA7044" w:rsidTr="00FE6D66">
        <w:trPr>
          <w:jc w:val="center"/>
        </w:trPr>
        <w:tc>
          <w:tcPr>
            <w:tcW w:w="510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587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837" w:type="dxa"/>
          </w:tcPr>
          <w:p w:rsidR="00DA7044" w:rsidRDefault="00DA7044">
            <w:pPr>
              <w:pStyle w:val="ConsPlusNormal"/>
            </w:pPr>
          </w:p>
        </w:tc>
      </w:tr>
      <w:tr w:rsidR="00DA7044" w:rsidTr="00FE6D66">
        <w:trPr>
          <w:jc w:val="center"/>
        </w:trPr>
        <w:tc>
          <w:tcPr>
            <w:tcW w:w="510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587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20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444" w:type="dxa"/>
          </w:tcPr>
          <w:p w:rsidR="00DA7044" w:rsidRDefault="00DA7044">
            <w:pPr>
              <w:pStyle w:val="ConsPlusNormal"/>
            </w:pPr>
          </w:p>
        </w:tc>
        <w:tc>
          <w:tcPr>
            <w:tcW w:w="1837" w:type="dxa"/>
          </w:tcPr>
          <w:p w:rsidR="00DA7044" w:rsidRDefault="00DA7044">
            <w:pPr>
              <w:pStyle w:val="ConsPlusNormal"/>
            </w:pPr>
          </w:p>
        </w:tc>
      </w:tr>
    </w:tbl>
    <w:p w:rsidR="00E15BA9" w:rsidRDefault="00E15BA9"/>
    <w:sectPr w:rsidR="00E15BA9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044"/>
    <w:rsid w:val="00DA7044"/>
    <w:rsid w:val="00E15BA9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529B"/>
  <w15:chartTrackingRefBased/>
  <w15:docId w15:val="{39B454E2-77A9-4420-9E71-8EBEE400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0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A70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A70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0F0137AFC43F3346CBB0577E4FCCD62C6D6EFD1C86A0AB003A99BCB59E872F6F09BBFA15939F1D7F494A901A18n4O" TargetMode="External"/><Relationship Id="rId13" Type="http://schemas.openxmlformats.org/officeDocument/2006/relationships/hyperlink" Target="consultantplus://offline/ref=180F0137AFC43F3346CBAF466B4FCCD62E6C6DFD188CA0AB003A99BCB59E872F6F09BBFA15939F1D7F494A901A18n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0F0137AFC43F3346CBAF466B4FCCD62D6763FB1980A0AB003A99BCB59E872F7D09E3F61494811E7C5C1CC15CD21B6F7AD94399838E5F3717n1O" TargetMode="External"/><Relationship Id="rId12" Type="http://schemas.openxmlformats.org/officeDocument/2006/relationships/hyperlink" Target="consultantplus://offline/ref=180F0137AFC43F3346CBB0577E4FCCD62B6763FE178CA0AB003A99BCB59E872F7D09E3F51C9FD54C3A0245911F99166F63C5439A19n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0F0137AFC43F3346CBAF466B4FCCD62D6763FB1980A0AB003A99BCB59E872F7D09E3F61494811E7C5C1CC15CD21B6F7AD94399838E5F3717n1O" TargetMode="External"/><Relationship Id="rId11" Type="http://schemas.openxmlformats.org/officeDocument/2006/relationships/hyperlink" Target="consultantplus://offline/ref=180F0137AFC43F3346CBB0577E4FCCD62B6763FE178CA0AB003A99BCB59E872F7D09E3F51C9FD54C3A0245911F99166F63C5439A19nEO" TargetMode="External"/><Relationship Id="rId5" Type="http://schemas.openxmlformats.org/officeDocument/2006/relationships/hyperlink" Target="consultantplus://offline/ref=180F0137AFC43F3346CBAF466B4FCCD62E626BFE1E81A0AB003A99BCB59E872F6F09BBFA15939F1D7F494A901A18n4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80F0137AFC43F3346CBB0577E4FCCD62B666FFB1685A0AB003A99BCB59E872F7D09E3F6139582162A060CC5158611707DC65D9A9D8E15nC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80F0137AFC43F3346CBB0577E4FCCD62B6763FE178CA0AB003A99BCB59E872F7D09E3F4179FD54C3A0245911F99166F63C5439A19n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2</cp:revision>
  <dcterms:created xsi:type="dcterms:W3CDTF">2023-01-17T14:39:00Z</dcterms:created>
  <dcterms:modified xsi:type="dcterms:W3CDTF">2023-01-17T14:41:00Z</dcterms:modified>
</cp:coreProperties>
</file>