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B37" w:rsidRPr="00E50FD0" w:rsidRDefault="00DE7B37" w:rsidP="00DE7B37">
      <w:pPr>
        <w:ind w:firstLine="6096"/>
      </w:pPr>
      <w:r w:rsidRPr="00E50FD0">
        <w:t xml:space="preserve">Приложение </w:t>
      </w:r>
    </w:p>
    <w:p w:rsidR="00DE7B37" w:rsidRPr="00E50FD0" w:rsidRDefault="00DE7B37" w:rsidP="00DE7B37">
      <w:pPr>
        <w:ind w:left="6096"/>
      </w:pPr>
      <w:r w:rsidRPr="00E50FD0">
        <w:t xml:space="preserve">к распоряжению Комитета </w:t>
      </w:r>
      <w:r>
        <w:br/>
      </w:r>
      <w:r w:rsidRPr="00E50FD0">
        <w:t xml:space="preserve">по труду и занятости </w:t>
      </w:r>
    </w:p>
    <w:p w:rsidR="00DE7B37" w:rsidRPr="00E50FD0" w:rsidRDefault="00DE7B37" w:rsidP="00DE7B37">
      <w:pPr>
        <w:ind w:firstLine="6096"/>
      </w:pPr>
      <w:r w:rsidRPr="00E50FD0">
        <w:t xml:space="preserve">населения Санкт-Петербурга </w:t>
      </w:r>
    </w:p>
    <w:p w:rsidR="00DE7B37" w:rsidRPr="00E50FD0" w:rsidRDefault="00DE7B37" w:rsidP="00DE7B37">
      <w:pPr>
        <w:ind w:firstLine="6096"/>
      </w:pPr>
      <w:r w:rsidRPr="00E50FD0">
        <w:t>от ___________ № _______</w:t>
      </w:r>
    </w:p>
    <w:p w:rsidR="00DE7B37" w:rsidRPr="00E50FD0" w:rsidRDefault="00DE7B37" w:rsidP="00DE7B37">
      <w:pPr>
        <w:ind w:firstLine="6096"/>
      </w:pPr>
    </w:p>
    <w:p w:rsidR="00DE7B37" w:rsidRDefault="00DE7B37" w:rsidP="00DE7B37">
      <w:pPr>
        <w:jc w:val="center"/>
        <w:rPr>
          <w:b/>
        </w:rPr>
      </w:pPr>
    </w:p>
    <w:p w:rsidR="00767A12" w:rsidRPr="00B532E5" w:rsidRDefault="00767A12" w:rsidP="00DE7B37">
      <w:pPr>
        <w:jc w:val="center"/>
        <w:rPr>
          <w:b/>
        </w:rPr>
      </w:pPr>
    </w:p>
    <w:p w:rsidR="00767A12" w:rsidRPr="007F18C2" w:rsidRDefault="00DE7B37" w:rsidP="00767A12">
      <w:pPr>
        <w:jc w:val="center"/>
        <w:rPr>
          <w:b/>
        </w:rPr>
      </w:pPr>
      <w:r w:rsidRPr="007F18C2">
        <w:rPr>
          <w:b/>
        </w:rPr>
        <w:t>ПОРЯДОК</w:t>
      </w:r>
    </w:p>
    <w:p w:rsidR="00CA1915" w:rsidRDefault="00767A12" w:rsidP="00CA1915">
      <w:pPr>
        <w:pStyle w:val="ConsPlusNormal"/>
        <w:tabs>
          <w:tab w:val="left" w:pos="993"/>
        </w:tabs>
        <w:ind w:firstLine="0"/>
        <w:jc w:val="both"/>
        <w:rPr>
          <w:rFonts w:ascii="Times New Roman" w:hAnsi="Times New Roman" w:cs="Times New Roman"/>
          <w:b/>
          <w:sz w:val="24"/>
          <w:szCs w:val="24"/>
        </w:rPr>
      </w:pPr>
      <w:r w:rsidRPr="00767A12">
        <w:rPr>
          <w:rFonts w:ascii="Times New Roman" w:hAnsi="Times New Roman" w:cs="Times New Roman"/>
          <w:b/>
          <w:color w:val="000000"/>
          <w:spacing w:val="-2"/>
          <w:sz w:val="24"/>
          <w:szCs w:val="24"/>
        </w:rPr>
        <w:t xml:space="preserve">расходования иного межбюджетного трансферта, имеющего целевое назначение, </w:t>
      </w:r>
      <w:r>
        <w:rPr>
          <w:rFonts w:ascii="Times New Roman" w:hAnsi="Times New Roman" w:cs="Times New Roman"/>
          <w:b/>
          <w:color w:val="000000"/>
          <w:spacing w:val="-2"/>
          <w:sz w:val="24"/>
          <w:szCs w:val="24"/>
        </w:rPr>
        <w:br/>
      </w:r>
      <w:r w:rsidRPr="00767A12">
        <w:rPr>
          <w:rFonts w:ascii="Times New Roman" w:hAnsi="Times New Roman" w:cs="Times New Roman"/>
          <w:b/>
          <w:color w:val="000000"/>
          <w:spacing w:val="-2"/>
          <w:sz w:val="24"/>
          <w:szCs w:val="24"/>
        </w:rPr>
        <w:t xml:space="preserve">из федерального бюджета бюджету города федерального значения Санкт-Петербург в целях </w:t>
      </w:r>
      <w:proofErr w:type="spellStart"/>
      <w:r w:rsidRPr="00767A12">
        <w:rPr>
          <w:rFonts w:ascii="Times New Roman" w:hAnsi="Times New Roman" w:cs="Times New Roman"/>
          <w:b/>
          <w:color w:val="000000"/>
          <w:spacing w:val="-2"/>
          <w:sz w:val="24"/>
          <w:szCs w:val="24"/>
        </w:rPr>
        <w:t>софинансирования</w:t>
      </w:r>
      <w:proofErr w:type="spellEnd"/>
      <w:r w:rsidRPr="00767A12">
        <w:rPr>
          <w:rFonts w:ascii="Times New Roman" w:hAnsi="Times New Roman" w:cs="Times New Roman"/>
          <w:b/>
          <w:color w:val="000000"/>
          <w:spacing w:val="-2"/>
          <w:sz w:val="24"/>
          <w:szCs w:val="24"/>
        </w:rPr>
        <w:t xml:space="preserve"> расходных обязательств субъектов Российской Федерации, </w:t>
      </w:r>
      <w:r w:rsidRPr="00767A12">
        <w:rPr>
          <w:rFonts w:ascii="Times New Roman" w:hAnsi="Times New Roman" w:cs="Times New Roman"/>
          <w:b/>
          <w:sz w:val="24"/>
          <w:szCs w:val="24"/>
        </w:rPr>
        <w:t>возникающих при реализации регионального проекта,</w:t>
      </w:r>
      <w:r w:rsidRPr="00767A12">
        <w:rPr>
          <w:rFonts w:ascii="Times New Roman" w:hAnsi="Times New Roman" w:cs="Times New Roman"/>
          <w:b/>
          <w:spacing w:val="-15"/>
          <w:sz w:val="24"/>
          <w:szCs w:val="24"/>
        </w:rPr>
        <w:t xml:space="preserve"> обеспечивающего достижение целей, показателей </w:t>
      </w:r>
      <w:r>
        <w:rPr>
          <w:rFonts w:ascii="Times New Roman" w:hAnsi="Times New Roman" w:cs="Times New Roman"/>
          <w:b/>
          <w:spacing w:val="-15"/>
          <w:sz w:val="24"/>
          <w:szCs w:val="24"/>
        </w:rPr>
        <w:br/>
      </w:r>
      <w:r w:rsidRPr="00767A12">
        <w:rPr>
          <w:rFonts w:ascii="Times New Roman" w:hAnsi="Times New Roman" w:cs="Times New Roman"/>
          <w:b/>
          <w:spacing w:val="-15"/>
          <w:sz w:val="24"/>
          <w:szCs w:val="24"/>
        </w:rPr>
        <w:t xml:space="preserve">и результатов федерального проекта «Содействие занятости» национального проекта «Демография» </w:t>
      </w:r>
      <w:r>
        <w:rPr>
          <w:rFonts w:ascii="Times New Roman" w:hAnsi="Times New Roman" w:cs="Times New Roman"/>
          <w:b/>
          <w:spacing w:val="-15"/>
          <w:sz w:val="24"/>
          <w:szCs w:val="24"/>
        </w:rPr>
        <w:br/>
      </w:r>
      <w:r w:rsidRPr="00767A12">
        <w:rPr>
          <w:rFonts w:ascii="Times New Roman" w:hAnsi="Times New Roman" w:cs="Times New Roman"/>
          <w:b/>
          <w:spacing w:val="-15"/>
          <w:sz w:val="24"/>
          <w:szCs w:val="24"/>
        </w:rPr>
        <w:t xml:space="preserve">по реализации дополнительных мероприятий, </w:t>
      </w:r>
      <w:r w:rsidRPr="00767A12">
        <w:rPr>
          <w:rFonts w:ascii="Times New Roman" w:hAnsi="Times New Roman" w:cs="Times New Roman"/>
          <w:b/>
          <w:spacing w:val="-1"/>
          <w:sz w:val="24"/>
          <w:szCs w:val="24"/>
        </w:rPr>
        <w:t>направленных</w:t>
      </w:r>
      <w:r w:rsidRPr="00767A12">
        <w:rPr>
          <w:rFonts w:ascii="Times New Roman" w:hAnsi="Times New Roman" w:cs="Times New Roman"/>
          <w:b/>
          <w:spacing w:val="-11"/>
          <w:sz w:val="24"/>
          <w:szCs w:val="24"/>
        </w:rPr>
        <w:t xml:space="preserve"> </w:t>
      </w:r>
      <w:r w:rsidRPr="00767A12">
        <w:rPr>
          <w:rFonts w:ascii="Times New Roman" w:hAnsi="Times New Roman" w:cs="Times New Roman"/>
          <w:b/>
          <w:spacing w:val="-1"/>
          <w:sz w:val="24"/>
          <w:szCs w:val="24"/>
        </w:rPr>
        <w:t>на</w:t>
      </w:r>
      <w:r w:rsidRPr="00767A12">
        <w:rPr>
          <w:rFonts w:ascii="Times New Roman" w:hAnsi="Times New Roman" w:cs="Times New Roman"/>
          <w:b/>
          <w:spacing w:val="-10"/>
          <w:sz w:val="24"/>
          <w:szCs w:val="24"/>
        </w:rPr>
        <w:t xml:space="preserve"> </w:t>
      </w:r>
      <w:r w:rsidRPr="00767A12">
        <w:rPr>
          <w:rFonts w:ascii="Times New Roman" w:hAnsi="Times New Roman" w:cs="Times New Roman"/>
          <w:b/>
          <w:spacing w:val="-1"/>
          <w:sz w:val="24"/>
          <w:szCs w:val="24"/>
        </w:rPr>
        <w:t>снижение</w:t>
      </w:r>
      <w:r w:rsidRPr="00767A12">
        <w:rPr>
          <w:rFonts w:ascii="Times New Roman" w:hAnsi="Times New Roman" w:cs="Times New Roman"/>
          <w:b/>
          <w:spacing w:val="-57"/>
          <w:sz w:val="24"/>
          <w:szCs w:val="24"/>
        </w:rPr>
        <w:t xml:space="preserve">  </w:t>
      </w:r>
      <w:r w:rsidRPr="00767A12">
        <w:rPr>
          <w:rFonts w:ascii="Times New Roman" w:hAnsi="Times New Roman" w:cs="Times New Roman"/>
          <w:b/>
          <w:sz w:val="24"/>
          <w:szCs w:val="24"/>
        </w:rPr>
        <w:t>напряженности</w:t>
      </w:r>
      <w:r w:rsidRPr="00767A12">
        <w:rPr>
          <w:rFonts w:ascii="Times New Roman" w:hAnsi="Times New Roman" w:cs="Times New Roman"/>
          <w:b/>
          <w:spacing w:val="-8"/>
          <w:sz w:val="24"/>
          <w:szCs w:val="24"/>
        </w:rPr>
        <w:t xml:space="preserve"> </w:t>
      </w:r>
      <w:r>
        <w:rPr>
          <w:rFonts w:ascii="Times New Roman" w:hAnsi="Times New Roman" w:cs="Times New Roman"/>
          <w:b/>
          <w:spacing w:val="-8"/>
          <w:sz w:val="24"/>
          <w:szCs w:val="24"/>
        </w:rPr>
        <w:br/>
      </w:r>
      <w:r w:rsidRPr="00767A12">
        <w:rPr>
          <w:rFonts w:ascii="Times New Roman" w:hAnsi="Times New Roman" w:cs="Times New Roman"/>
          <w:b/>
          <w:sz w:val="24"/>
          <w:szCs w:val="24"/>
        </w:rPr>
        <w:t>на</w:t>
      </w:r>
      <w:r w:rsidRPr="00767A12">
        <w:rPr>
          <w:rFonts w:ascii="Times New Roman" w:hAnsi="Times New Roman" w:cs="Times New Roman"/>
          <w:b/>
          <w:spacing w:val="-8"/>
          <w:sz w:val="24"/>
          <w:szCs w:val="24"/>
        </w:rPr>
        <w:t xml:space="preserve"> </w:t>
      </w:r>
      <w:r w:rsidRPr="00767A12">
        <w:rPr>
          <w:rFonts w:ascii="Times New Roman" w:hAnsi="Times New Roman" w:cs="Times New Roman"/>
          <w:b/>
          <w:sz w:val="24"/>
          <w:szCs w:val="24"/>
        </w:rPr>
        <w:t>рынке</w:t>
      </w:r>
      <w:r w:rsidRPr="00767A12">
        <w:rPr>
          <w:rFonts w:ascii="Times New Roman" w:hAnsi="Times New Roman" w:cs="Times New Roman"/>
          <w:b/>
          <w:spacing w:val="-7"/>
          <w:sz w:val="24"/>
          <w:szCs w:val="24"/>
        </w:rPr>
        <w:t xml:space="preserve"> </w:t>
      </w:r>
      <w:r w:rsidRPr="00767A12">
        <w:rPr>
          <w:rFonts w:ascii="Times New Roman" w:hAnsi="Times New Roman" w:cs="Times New Roman"/>
          <w:b/>
          <w:sz w:val="24"/>
          <w:szCs w:val="24"/>
        </w:rPr>
        <w:t>труда</w:t>
      </w:r>
      <w:r w:rsidRPr="00767A12">
        <w:rPr>
          <w:rFonts w:ascii="Times New Roman" w:hAnsi="Times New Roman" w:cs="Times New Roman"/>
          <w:b/>
          <w:spacing w:val="-8"/>
          <w:sz w:val="24"/>
          <w:szCs w:val="24"/>
        </w:rPr>
        <w:t xml:space="preserve"> </w:t>
      </w:r>
      <w:r w:rsidRPr="00767A12">
        <w:rPr>
          <w:rFonts w:ascii="Times New Roman" w:hAnsi="Times New Roman" w:cs="Times New Roman"/>
          <w:b/>
          <w:color w:val="000000"/>
          <w:spacing w:val="-2"/>
          <w:sz w:val="24"/>
          <w:szCs w:val="24"/>
        </w:rPr>
        <w:t>субъектов Российской Федерации</w:t>
      </w:r>
      <w:r w:rsidRPr="00767A12">
        <w:rPr>
          <w:rFonts w:ascii="Times New Roman" w:hAnsi="Times New Roman" w:cs="Times New Roman"/>
          <w:b/>
          <w:sz w:val="24"/>
          <w:szCs w:val="24"/>
        </w:rPr>
        <w:t>, по</w:t>
      </w:r>
      <w:r w:rsidRPr="00767A12">
        <w:rPr>
          <w:rFonts w:ascii="Times New Roman" w:hAnsi="Times New Roman" w:cs="Times New Roman"/>
          <w:b/>
          <w:spacing w:val="-9"/>
          <w:sz w:val="24"/>
          <w:szCs w:val="24"/>
        </w:rPr>
        <w:t xml:space="preserve"> </w:t>
      </w:r>
      <w:r w:rsidRPr="00767A12">
        <w:rPr>
          <w:rFonts w:ascii="Times New Roman" w:hAnsi="Times New Roman" w:cs="Times New Roman"/>
          <w:b/>
          <w:sz w:val="24"/>
          <w:szCs w:val="24"/>
        </w:rPr>
        <w:t>организации общественных</w:t>
      </w:r>
      <w:r w:rsidRPr="00767A12">
        <w:rPr>
          <w:rFonts w:ascii="Times New Roman" w:hAnsi="Times New Roman" w:cs="Times New Roman"/>
          <w:b/>
          <w:spacing w:val="-15"/>
          <w:sz w:val="24"/>
          <w:szCs w:val="24"/>
        </w:rPr>
        <w:t xml:space="preserve"> </w:t>
      </w:r>
      <w:r w:rsidRPr="00767A12">
        <w:rPr>
          <w:rFonts w:ascii="Times New Roman" w:hAnsi="Times New Roman" w:cs="Times New Roman"/>
          <w:b/>
          <w:sz w:val="24"/>
          <w:szCs w:val="24"/>
        </w:rPr>
        <w:t>работ»</w:t>
      </w:r>
      <w:r w:rsidRPr="00767A12">
        <w:rPr>
          <w:rFonts w:ascii="Times New Roman" w:hAnsi="Times New Roman" w:cs="Times New Roman"/>
          <w:b/>
          <w:color w:val="000000"/>
          <w:spacing w:val="-2"/>
          <w:sz w:val="24"/>
          <w:szCs w:val="24"/>
        </w:rPr>
        <w:t>,</w:t>
      </w:r>
      <w:r>
        <w:rPr>
          <w:rFonts w:ascii="Times New Roman" w:hAnsi="Times New Roman" w:cs="Times New Roman"/>
          <w:b/>
          <w:color w:val="000000"/>
          <w:spacing w:val="-2"/>
          <w:sz w:val="24"/>
          <w:szCs w:val="24"/>
        </w:rPr>
        <w:br/>
      </w:r>
      <w:r w:rsidRPr="00767A12">
        <w:rPr>
          <w:rFonts w:ascii="Times New Roman" w:hAnsi="Times New Roman" w:cs="Times New Roman"/>
          <w:b/>
          <w:color w:val="000000"/>
          <w:spacing w:val="-2"/>
          <w:sz w:val="24"/>
          <w:szCs w:val="24"/>
        </w:rPr>
        <w:t xml:space="preserve"> </w:t>
      </w:r>
      <w:r w:rsidRPr="00767A12">
        <w:rPr>
          <w:rFonts w:ascii="Times New Roman" w:hAnsi="Times New Roman" w:cs="Times New Roman"/>
          <w:b/>
          <w:sz w:val="24"/>
          <w:szCs w:val="24"/>
        </w:rPr>
        <w:t>для граждан, зарегистрированных в органах службы занятости в целях поиска подходящей работы, включая безработных граждан</w:t>
      </w:r>
    </w:p>
    <w:p w:rsidR="00CA1915" w:rsidRDefault="00CA1915" w:rsidP="00CA1915">
      <w:pPr>
        <w:pStyle w:val="ConsPlusNormal"/>
        <w:tabs>
          <w:tab w:val="left" w:pos="993"/>
        </w:tabs>
        <w:ind w:firstLine="0"/>
        <w:jc w:val="both"/>
        <w:rPr>
          <w:rFonts w:ascii="Times New Roman" w:hAnsi="Times New Roman" w:cs="Times New Roman"/>
          <w:b/>
          <w:sz w:val="24"/>
          <w:szCs w:val="24"/>
        </w:rPr>
      </w:pPr>
    </w:p>
    <w:p w:rsidR="00DE7B37" w:rsidRPr="00767A12" w:rsidRDefault="00DE7B37" w:rsidP="00CA1915">
      <w:pPr>
        <w:pStyle w:val="ConsPlusNormal"/>
        <w:tabs>
          <w:tab w:val="left" w:pos="993"/>
        </w:tabs>
        <w:ind w:firstLine="0"/>
        <w:jc w:val="center"/>
        <w:rPr>
          <w:rFonts w:ascii="Times New Roman" w:hAnsi="Times New Roman" w:cs="Times New Roman"/>
          <w:b/>
          <w:color w:val="000000"/>
          <w:spacing w:val="-2"/>
          <w:sz w:val="24"/>
          <w:szCs w:val="24"/>
          <w:lang w:bidi="en-US"/>
        </w:rPr>
      </w:pPr>
      <w:r w:rsidRPr="00767A12">
        <w:rPr>
          <w:rFonts w:ascii="Times New Roman" w:hAnsi="Times New Roman" w:cs="Times New Roman"/>
          <w:b/>
          <w:color w:val="000000"/>
          <w:spacing w:val="-2"/>
          <w:sz w:val="24"/>
          <w:szCs w:val="24"/>
          <w:lang w:bidi="en-US"/>
        </w:rPr>
        <w:t>Общие положения</w:t>
      </w:r>
    </w:p>
    <w:p w:rsidR="00DE7B37" w:rsidRPr="009234A4" w:rsidRDefault="00DE7B37" w:rsidP="00DE7B37">
      <w:pPr>
        <w:pStyle w:val="ConsPlusNormal"/>
        <w:tabs>
          <w:tab w:val="left" w:pos="993"/>
        </w:tabs>
        <w:ind w:left="705" w:firstLine="0"/>
        <w:rPr>
          <w:rFonts w:ascii="Times New Roman" w:hAnsi="Times New Roman" w:cs="Times New Roman"/>
          <w:b/>
          <w:color w:val="000000"/>
          <w:spacing w:val="-2"/>
          <w:sz w:val="24"/>
          <w:szCs w:val="24"/>
          <w:lang w:bidi="en-US"/>
        </w:rPr>
      </w:pPr>
    </w:p>
    <w:p w:rsidR="00DE7B37" w:rsidRPr="002C745D" w:rsidRDefault="00DE7B37" w:rsidP="002C745D">
      <w:pPr>
        <w:jc w:val="both"/>
        <w:rPr>
          <w:b/>
        </w:rPr>
      </w:pPr>
      <w:r w:rsidRPr="002C745D">
        <w:rPr>
          <w:color w:val="000000"/>
          <w:spacing w:val="-2"/>
        </w:rPr>
        <w:t xml:space="preserve">1.1. </w:t>
      </w:r>
      <w:r w:rsidR="002C745D" w:rsidRPr="002C745D">
        <w:t>Порядок</w:t>
      </w:r>
      <w:r w:rsidR="00767A12" w:rsidRPr="002C745D">
        <w:t xml:space="preserve"> </w:t>
      </w:r>
      <w:r w:rsidR="00767A12" w:rsidRPr="002C745D">
        <w:rPr>
          <w:color w:val="000000"/>
          <w:spacing w:val="-2"/>
        </w:rPr>
        <w:t xml:space="preserve">расходования иного межбюджетного трансферта, имеющего целевое назначение, </w:t>
      </w:r>
      <w:r w:rsidR="002C745D">
        <w:rPr>
          <w:color w:val="000000"/>
          <w:spacing w:val="-2"/>
        </w:rPr>
        <w:br/>
      </w:r>
      <w:r w:rsidR="00767A12" w:rsidRPr="002C745D">
        <w:rPr>
          <w:color w:val="000000"/>
          <w:spacing w:val="-2"/>
        </w:rPr>
        <w:t xml:space="preserve">из федерального бюджета бюджету города федерального значения Санкт-Петербург в целях </w:t>
      </w:r>
      <w:proofErr w:type="spellStart"/>
      <w:r w:rsidR="00767A12" w:rsidRPr="002C745D">
        <w:rPr>
          <w:color w:val="000000"/>
          <w:spacing w:val="-2"/>
        </w:rPr>
        <w:t>софинансирования</w:t>
      </w:r>
      <w:proofErr w:type="spellEnd"/>
      <w:r w:rsidR="00767A12" w:rsidRPr="002C745D">
        <w:rPr>
          <w:color w:val="000000"/>
          <w:spacing w:val="-2"/>
        </w:rPr>
        <w:t xml:space="preserve"> расходных обязательств субъектов Российской Федерации, </w:t>
      </w:r>
      <w:r w:rsidR="00767A12" w:rsidRPr="002C745D">
        <w:t>возникающих при реализации регионального проекта,</w:t>
      </w:r>
      <w:r w:rsidR="00767A12" w:rsidRPr="002C745D">
        <w:rPr>
          <w:spacing w:val="-15"/>
        </w:rPr>
        <w:t xml:space="preserve"> обеспечивающего достижение целей, показателей и результатов федерального проекта «Содействие занятости» национального проекта «Демография» по реализации дополнительных мероприятий, </w:t>
      </w:r>
      <w:r w:rsidR="00767A12" w:rsidRPr="002C745D">
        <w:rPr>
          <w:spacing w:val="-1"/>
        </w:rPr>
        <w:t>направленных</w:t>
      </w:r>
      <w:r w:rsidR="00767A12" w:rsidRPr="002C745D">
        <w:rPr>
          <w:spacing w:val="-11"/>
        </w:rPr>
        <w:t xml:space="preserve"> </w:t>
      </w:r>
      <w:r w:rsidR="00767A12" w:rsidRPr="002C745D">
        <w:rPr>
          <w:spacing w:val="-1"/>
        </w:rPr>
        <w:t>на</w:t>
      </w:r>
      <w:r w:rsidR="00767A12" w:rsidRPr="002C745D">
        <w:rPr>
          <w:spacing w:val="-10"/>
        </w:rPr>
        <w:t xml:space="preserve"> </w:t>
      </w:r>
      <w:r w:rsidR="00767A12" w:rsidRPr="002C745D">
        <w:rPr>
          <w:spacing w:val="-1"/>
        </w:rPr>
        <w:t>снижение</w:t>
      </w:r>
      <w:r w:rsidR="00767A12" w:rsidRPr="002C745D">
        <w:rPr>
          <w:spacing w:val="-57"/>
        </w:rPr>
        <w:t xml:space="preserve">  </w:t>
      </w:r>
      <w:r w:rsidR="00767A12" w:rsidRPr="002C745D">
        <w:t>напряженности</w:t>
      </w:r>
      <w:r w:rsidR="00767A12" w:rsidRPr="002C745D">
        <w:rPr>
          <w:spacing w:val="-8"/>
        </w:rPr>
        <w:t xml:space="preserve"> </w:t>
      </w:r>
      <w:r w:rsidR="00767A12" w:rsidRPr="002C745D">
        <w:t>на</w:t>
      </w:r>
      <w:r w:rsidR="00767A12" w:rsidRPr="002C745D">
        <w:rPr>
          <w:spacing w:val="-8"/>
        </w:rPr>
        <w:t xml:space="preserve"> </w:t>
      </w:r>
      <w:r w:rsidR="00767A12" w:rsidRPr="002C745D">
        <w:t>рынке</w:t>
      </w:r>
      <w:r w:rsidR="00767A12" w:rsidRPr="002C745D">
        <w:rPr>
          <w:spacing w:val="-7"/>
        </w:rPr>
        <w:t xml:space="preserve"> </w:t>
      </w:r>
      <w:r w:rsidR="00767A12" w:rsidRPr="002C745D">
        <w:t>труда</w:t>
      </w:r>
      <w:r w:rsidR="00767A12" w:rsidRPr="002C745D">
        <w:rPr>
          <w:spacing w:val="-8"/>
        </w:rPr>
        <w:t xml:space="preserve"> </w:t>
      </w:r>
      <w:r w:rsidR="00767A12" w:rsidRPr="002C745D">
        <w:rPr>
          <w:color w:val="000000"/>
          <w:spacing w:val="-2"/>
        </w:rPr>
        <w:t>субъектов Российской Федерации</w:t>
      </w:r>
      <w:r w:rsidR="00767A12" w:rsidRPr="002C745D">
        <w:t>, по</w:t>
      </w:r>
      <w:r w:rsidR="00767A12" w:rsidRPr="002C745D">
        <w:rPr>
          <w:spacing w:val="-9"/>
        </w:rPr>
        <w:t xml:space="preserve"> </w:t>
      </w:r>
      <w:r w:rsidR="00767A12" w:rsidRPr="002C745D">
        <w:t>организации общественных</w:t>
      </w:r>
      <w:r w:rsidR="00767A12" w:rsidRPr="002C745D">
        <w:rPr>
          <w:spacing w:val="-15"/>
        </w:rPr>
        <w:t xml:space="preserve"> </w:t>
      </w:r>
      <w:r w:rsidR="00767A12" w:rsidRPr="002C745D">
        <w:t>работ»</w:t>
      </w:r>
      <w:r w:rsidR="00767A12" w:rsidRPr="002C745D">
        <w:rPr>
          <w:color w:val="000000"/>
          <w:spacing w:val="-2"/>
        </w:rPr>
        <w:t xml:space="preserve">, </w:t>
      </w:r>
      <w:r w:rsidR="00767A12" w:rsidRPr="002C745D">
        <w:t xml:space="preserve">для граждан, зарегистрированных в органах службы занятости в целях поиска подходящей работы, включая безработных граждан </w:t>
      </w:r>
      <w:r w:rsidRPr="002C745D">
        <w:rPr>
          <w:bCs/>
        </w:rPr>
        <w:t xml:space="preserve">(далее – Порядок) </w:t>
      </w:r>
      <w:r w:rsidRPr="002C745D">
        <w:t>разработан</w:t>
      </w:r>
      <w:r w:rsidRPr="002A292D">
        <w:t xml:space="preserve"> в целях реализации пункта </w:t>
      </w:r>
      <w:r w:rsidR="00E70A04" w:rsidRPr="00E70A04">
        <w:rPr>
          <w:rFonts w:eastAsia="Calibri"/>
          <w:lang w:eastAsia="en-US"/>
        </w:rPr>
        <w:t>1</w:t>
      </w:r>
      <w:r w:rsidRPr="00E70A04">
        <w:rPr>
          <w:rFonts w:eastAsia="Calibri"/>
          <w:lang w:eastAsia="en-US"/>
        </w:rPr>
        <w:t xml:space="preserve"> </w:t>
      </w:r>
      <w:hyperlink w:anchor="P2684" w:history="1">
        <w:r w:rsidRPr="00E70A04">
          <w:rPr>
            <w:rFonts w:eastAsia="Calibri"/>
            <w:lang w:eastAsia="en-US"/>
          </w:rPr>
          <w:t xml:space="preserve">таблицы </w:t>
        </w:r>
      </w:hyperlink>
      <w:r w:rsidRPr="00E70A04">
        <w:rPr>
          <w:rFonts w:eastAsia="Calibri"/>
          <w:lang w:eastAsia="en-US"/>
        </w:rPr>
        <w:t xml:space="preserve">13-1 </w:t>
      </w:r>
      <w:r w:rsidRPr="00E70A04">
        <w:rPr>
          <w:color w:val="000000"/>
          <w:spacing w:val="-2"/>
          <w:lang w:bidi="en-US"/>
        </w:rPr>
        <w:t>подпрограммы</w:t>
      </w:r>
      <w:r w:rsidR="00D754AE" w:rsidRPr="00E70A04">
        <w:rPr>
          <w:color w:val="000000"/>
          <w:spacing w:val="-2"/>
          <w:lang w:bidi="en-US"/>
        </w:rPr>
        <w:br/>
      </w:r>
      <w:r w:rsidRPr="00E70A04">
        <w:rPr>
          <w:color w:val="000000"/>
          <w:spacing w:val="-2"/>
          <w:lang w:bidi="en-US"/>
        </w:rPr>
        <w:t>4 «Дополнительные мероприятия в сфере занятости населения, направленные на снижение напряженности на рынке труда Санкт-Петербурга» государственной программы Санкт-Петербурга «Содействие занятости населения в Санкт-Петербурге», утвержденной постановлением Правительства Санкт-Петербурга от 17.06.2014 № 490</w:t>
      </w:r>
      <w:r w:rsidRPr="00E70A04">
        <w:t>.</w:t>
      </w:r>
    </w:p>
    <w:p w:rsidR="00DE7B37" w:rsidRPr="00AD3458" w:rsidRDefault="00DE7B37" w:rsidP="00DE7B37">
      <w:pPr>
        <w:pStyle w:val="ConsPlusNormal"/>
        <w:numPr>
          <w:ilvl w:val="1"/>
          <w:numId w:val="2"/>
        </w:numPr>
        <w:ind w:left="0" w:firstLine="540"/>
        <w:jc w:val="both"/>
        <w:rPr>
          <w:rFonts w:ascii="Times New Roman" w:hAnsi="Times New Roman" w:cs="Times New Roman"/>
          <w:sz w:val="24"/>
          <w:szCs w:val="24"/>
        </w:rPr>
      </w:pPr>
      <w:r w:rsidRPr="00813746">
        <w:rPr>
          <w:rFonts w:ascii="Times New Roman" w:hAnsi="Times New Roman" w:cs="Times New Roman"/>
          <w:sz w:val="24"/>
          <w:szCs w:val="24"/>
        </w:rPr>
        <w:t xml:space="preserve">Порядок определяет порядок расходования средств бюджета </w:t>
      </w:r>
      <w:r w:rsidRPr="00813746">
        <w:rPr>
          <w:rFonts w:ascii="Times New Roman" w:hAnsi="Times New Roman" w:cs="Times New Roman"/>
          <w:sz w:val="24"/>
          <w:szCs w:val="24"/>
        </w:rPr>
        <w:br/>
        <w:t>Санкт-Петербурга, пре</w:t>
      </w:r>
      <w:r w:rsidRPr="002A292D">
        <w:rPr>
          <w:rFonts w:ascii="Times New Roman" w:hAnsi="Times New Roman" w:cs="Times New Roman"/>
          <w:sz w:val="24"/>
          <w:szCs w:val="24"/>
        </w:rPr>
        <w:t xml:space="preserve">доставленных федеральным бюджетом в виде иного межбюджетного трансферта, имеющего целевое назначение, </w:t>
      </w:r>
      <w:r w:rsidRPr="002A292D">
        <w:rPr>
          <w:rFonts w:ascii="Times New Roman" w:eastAsiaTheme="majorEastAsia" w:hAnsi="Times New Roman" w:cs="Times New Roman"/>
          <w:color w:val="000000"/>
          <w:spacing w:val="-2"/>
          <w:sz w:val="24"/>
          <w:szCs w:val="24"/>
          <w:lang w:eastAsia="en-US"/>
        </w:rPr>
        <w:t xml:space="preserve">и средств бюджета Санкт-Петербурга, выделенных на указанные цели, Санкт-Петербургскому государственному автономному учреждению «Центр занятости населения Санкт-Петербурга» (далее - СПб ГАУ ЦЗН) на </w:t>
      </w:r>
      <w:r w:rsidRPr="002A292D">
        <w:rPr>
          <w:rFonts w:ascii="Times New Roman" w:hAnsi="Times New Roman" w:cs="Times New Roman"/>
          <w:sz w:val="24"/>
          <w:szCs w:val="24"/>
        </w:rPr>
        <w:t xml:space="preserve">организацию </w:t>
      </w:r>
      <w:r w:rsidR="005A7493">
        <w:rPr>
          <w:rFonts w:ascii="Times New Roman" w:hAnsi="Times New Roman" w:cs="Times New Roman"/>
          <w:sz w:val="24"/>
          <w:szCs w:val="24"/>
        </w:rPr>
        <w:t xml:space="preserve">общественных работ для граждан, </w:t>
      </w:r>
      <w:r w:rsidR="005A7493" w:rsidRPr="00E70A04">
        <w:rPr>
          <w:rFonts w:ascii="Times New Roman" w:hAnsi="Times New Roman" w:cs="Times New Roman"/>
          <w:sz w:val="24"/>
          <w:szCs w:val="24"/>
        </w:rPr>
        <w:t>зарегистрированных в органах службы занятости в целях поиска подходящей рабо</w:t>
      </w:r>
      <w:r w:rsidR="00D754AE" w:rsidRPr="00E70A04">
        <w:rPr>
          <w:rFonts w:ascii="Times New Roman" w:hAnsi="Times New Roman" w:cs="Times New Roman"/>
          <w:sz w:val="24"/>
          <w:szCs w:val="24"/>
        </w:rPr>
        <w:t>ты, включая безработных граждан</w:t>
      </w:r>
      <w:r w:rsidR="005A7493" w:rsidRPr="00E70A04">
        <w:rPr>
          <w:rFonts w:ascii="Times New Roman" w:hAnsi="Times New Roman" w:cs="Times New Roman"/>
          <w:sz w:val="24"/>
          <w:szCs w:val="24"/>
        </w:rPr>
        <w:t xml:space="preserve"> </w:t>
      </w:r>
      <w:r w:rsidRPr="00AD3458">
        <w:rPr>
          <w:rFonts w:ascii="Times New Roman" w:hAnsi="Times New Roman" w:cs="Times New Roman"/>
          <w:sz w:val="24"/>
          <w:szCs w:val="24"/>
        </w:rPr>
        <w:t>(далее – гражданин)</w:t>
      </w:r>
      <w:r w:rsidRPr="00AD3458">
        <w:rPr>
          <w:rFonts w:eastAsiaTheme="majorEastAsia"/>
          <w:color w:val="000000"/>
          <w:spacing w:val="-2"/>
          <w:lang w:eastAsia="en-US"/>
        </w:rPr>
        <w:t>.</w:t>
      </w:r>
    </w:p>
    <w:p w:rsidR="00DE7B37" w:rsidRPr="00EB7CE0" w:rsidRDefault="00DE7B37" w:rsidP="00DE7B37">
      <w:pPr>
        <w:pStyle w:val="ConsPlusNormal"/>
        <w:numPr>
          <w:ilvl w:val="1"/>
          <w:numId w:val="2"/>
        </w:numPr>
        <w:ind w:left="0" w:firstLine="567"/>
        <w:jc w:val="both"/>
      </w:pPr>
      <w:r w:rsidRPr="00751812">
        <w:rPr>
          <w:rFonts w:ascii="Times New Roman" w:eastAsiaTheme="majorEastAsia" w:hAnsi="Times New Roman" w:cs="Times New Roman"/>
          <w:color w:val="000000"/>
          <w:spacing w:val="-2"/>
          <w:sz w:val="24"/>
          <w:szCs w:val="24"/>
          <w:lang w:eastAsia="en-US"/>
        </w:rPr>
        <w:t>В настоящем порядке используется п</w:t>
      </w:r>
      <w:r w:rsidRPr="00751812">
        <w:rPr>
          <w:rFonts w:ascii="Times New Roman" w:hAnsi="Times New Roman" w:cs="Times New Roman"/>
          <w:sz w:val="24"/>
          <w:szCs w:val="24"/>
        </w:rPr>
        <w:t>онятие: работодатель</w:t>
      </w:r>
      <w:r w:rsidRPr="00F11D27">
        <w:rPr>
          <w:rFonts w:ascii="Times New Roman" w:hAnsi="Times New Roman" w:cs="Times New Roman"/>
          <w:sz w:val="24"/>
          <w:szCs w:val="24"/>
        </w:rPr>
        <w:t xml:space="preserve"> - любое юридическое лицо, независимо от организационно-правовой формы, формы собственности, реализующее деятельность на территории Санкт-Петербурга.</w:t>
      </w:r>
    </w:p>
    <w:p w:rsidR="00DE7B37" w:rsidRDefault="00DE7B37" w:rsidP="00DE7B37">
      <w:pPr>
        <w:ind w:firstLine="540"/>
        <w:jc w:val="both"/>
      </w:pPr>
      <w:r>
        <w:t xml:space="preserve">Понятия и термины, используемые в настоящем Порядке и не указанные в настоящем пункте, применяются в значениях, определенных действующим законодательством. </w:t>
      </w:r>
    </w:p>
    <w:p w:rsidR="00DE7B37" w:rsidRPr="004A2E6F" w:rsidRDefault="00DE7B37" w:rsidP="004A2E6F">
      <w:pPr>
        <w:pStyle w:val="2"/>
        <w:spacing w:before="0" w:after="0"/>
        <w:ind w:firstLine="567"/>
        <w:jc w:val="both"/>
        <w:textAlignment w:val="baseline"/>
        <w:rPr>
          <w:rFonts w:ascii="Times New Roman" w:hAnsi="Times New Roman"/>
          <w:b w:val="0"/>
          <w:bCs w:val="0"/>
          <w:i w:val="0"/>
          <w:iCs w:val="0"/>
          <w:sz w:val="24"/>
          <w:szCs w:val="24"/>
        </w:rPr>
      </w:pPr>
      <w:r w:rsidRPr="00AD3458">
        <w:rPr>
          <w:rFonts w:ascii="Times New Roman" w:hAnsi="Times New Roman"/>
          <w:b w:val="0"/>
          <w:i w:val="0"/>
          <w:sz w:val="24"/>
          <w:szCs w:val="24"/>
        </w:rPr>
        <w:t xml:space="preserve">1.4. </w:t>
      </w:r>
      <w:r w:rsidRPr="00AD3458">
        <w:rPr>
          <w:rFonts w:ascii="Times New Roman" w:hAnsi="Times New Roman"/>
          <w:b w:val="0"/>
          <w:bCs w:val="0"/>
          <w:i w:val="0"/>
          <w:iCs w:val="0"/>
          <w:sz w:val="24"/>
          <w:szCs w:val="24"/>
        </w:rPr>
        <w:t xml:space="preserve">В общественных работах могут принимать участие граждане, зарегистрированные </w:t>
      </w:r>
      <w:r w:rsidR="00751812">
        <w:rPr>
          <w:rFonts w:ascii="Times New Roman" w:hAnsi="Times New Roman"/>
          <w:b w:val="0"/>
          <w:bCs w:val="0"/>
          <w:i w:val="0"/>
          <w:iCs w:val="0"/>
          <w:sz w:val="24"/>
          <w:szCs w:val="24"/>
        </w:rPr>
        <w:br/>
      </w:r>
      <w:r w:rsidRPr="00AD3458">
        <w:rPr>
          <w:rFonts w:ascii="Times New Roman" w:hAnsi="Times New Roman"/>
          <w:b w:val="0"/>
          <w:bCs w:val="0"/>
          <w:i w:val="0"/>
          <w:iCs w:val="0"/>
          <w:sz w:val="24"/>
          <w:szCs w:val="24"/>
        </w:rPr>
        <w:t>в службе занятости в целях поиска подходящей работы, включая безработных граждан</w:t>
      </w:r>
      <w:r w:rsidR="00D754AE" w:rsidRPr="00E70A04">
        <w:rPr>
          <w:rFonts w:ascii="Times New Roman" w:hAnsi="Times New Roman"/>
          <w:b w:val="0"/>
          <w:bCs w:val="0"/>
          <w:i w:val="0"/>
          <w:iCs w:val="0"/>
          <w:sz w:val="24"/>
          <w:szCs w:val="24"/>
        </w:rPr>
        <w:t>,</w:t>
      </w:r>
      <w:r w:rsidR="00D754AE" w:rsidRPr="00E70A04">
        <w:rPr>
          <w:rFonts w:ascii="Times New Roman" w:hAnsi="Times New Roman"/>
          <w:sz w:val="24"/>
          <w:szCs w:val="24"/>
        </w:rPr>
        <w:t xml:space="preserve"> </w:t>
      </w:r>
      <w:r w:rsidR="00D754AE" w:rsidRPr="00E70A04">
        <w:rPr>
          <w:rFonts w:ascii="Times New Roman" w:hAnsi="Times New Roman"/>
          <w:b w:val="0"/>
          <w:i w:val="0"/>
          <w:sz w:val="24"/>
          <w:szCs w:val="24"/>
        </w:rPr>
        <w:t xml:space="preserve">при этом в период участия безработных граждан в общественных работах за ними сохраняется право </w:t>
      </w:r>
      <w:r w:rsidR="00D754AE" w:rsidRPr="00E70A04">
        <w:rPr>
          <w:rFonts w:ascii="Times New Roman" w:hAnsi="Times New Roman"/>
          <w:b w:val="0"/>
          <w:i w:val="0"/>
          <w:sz w:val="24"/>
          <w:szCs w:val="24"/>
        </w:rPr>
        <w:br/>
        <w:t>на получение пособия по безработице</w:t>
      </w:r>
      <w:r w:rsidRPr="00E70A04">
        <w:rPr>
          <w:rFonts w:ascii="Times New Roman" w:hAnsi="Times New Roman"/>
          <w:b w:val="0"/>
          <w:bCs w:val="0"/>
          <w:i w:val="0"/>
          <w:iCs w:val="0"/>
          <w:sz w:val="24"/>
          <w:szCs w:val="24"/>
        </w:rPr>
        <w:t xml:space="preserve"> (далее – участник общественных работ).</w:t>
      </w:r>
    </w:p>
    <w:p w:rsidR="00DE7B37" w:rsidRPr="004A2E6F" w:rsidRDefault="00DE7B37" w:rsidP="00DE7B37">
      <w:pPr>
        <w:pStyle w:val="a4"/>
        <w:numPr>
          <w:ilvl w:val="1"/>
          <w:numId w:val="3"/>
        </w:numPr>
        <w:ind w:left="0" w:firstLine="567"/>
        <w:jc w:val="both"/>
      </w:pPr>
      <w:r>
        <w:t>Т</w:t>
      </w:r>
      <w:r w:rsidRPr="007F18C2">
        <w:t>рудоустр</w:t>
      </w:r>
      <w:r>
        <w:t xml:space="preserve">ойство граждан на общественные работы осуществляется </w:t>
      </w:r>
      <w:r w:rsidR="00EE0681" w:rsidRPr="004A2E6F">
        <w:t>п</w:t>
      </w:r>
      <w:r w:rsidR="00403E69" w:rsidRPr="004A2E6F">
        <w:t xml:space="preserve">утем направления </w:t>
      </w:r>
      <w:r w:rsidR="00EE0681" w:rsidRPr="004A2E6F">
        <w:t>переч</w:t>
      </w:r>
      <w:r w:rsidR="00403E69" w:rsidRPr="004A2E6F">
        <w:t>ня вариантов общественных работ на единой цифровой платформе</w:t>
      </w:r>
      <w:r w:rsidR="004A2E6F" w:rsidRPr="004A2E6F">
        <w:t>.</w:t>
      </w:r>
    </w:p>
    <w:p w:rsidR="00CF48D2" w:rsidRPr="00046BFA" w:rsidRDefault="00CF48D2" w:rsidP="00CF48D2">
      <w:pPr>
        <w:autoSpaceDE w:val="0"/>
        <w:autoSpaceDN w:val="0"/>
        <w:adjustRightInd w:val="0"/>
        <w:ind w:firstLine="567"/>
        <w:jc w:val="both"/>
      </w:pPr>
      <w:r>
        <w:lastRenderedPageBreak/>
        <w:t>1.6</w:t>
      </w:r>
      <w:r w:rsidRPr="00046BFA">
        <w:t xml:space="preserve">. Плановое значение результата предоставления иного межбюджетного трансферта </w:t>
      </w:r>
      <w:r w:rsidRPr="00046BFA">
        <w:br/>
        <w:t xml:space="preserve">на реализацию мероприятий по возмещению работодателям расходов на частичную оплату труда при организации общественных работ для граждан - «Приняли участие в мероприятиях </w:t>
      </w:r>
      <w:r w:rsidRPr="00046BFA">
        <w:br/>
        <w:t xml:space="preserve">по организации общественных работ граждане, зарегистрированные в органах службы занятости в целях поиска подходящей работы, включая безработных граждан» составляет 1164 чел. </w:t>
      </w:r>
    </w:p>
    <w:p w:rsidR="00CF48D2" w:rsidRPr="00046BFA" w:rsidRDefault="00CF48D2" w:rsidP="00CF48D2">
      <w:pPr>
        <w:ind w:firstLine="567"/>
        <w:jc w:val="both"/>
      </w:pPr>
      <w:r w:rsidRPr="00046BFA">
        <w:t>Плановая численность граждан, принявших участие в общественных работах у каждого работодателя, устанавливается в договоре, заключаемом СПб ГАУ ЦЗН с работодателем.</w:t>
      </w:r>
    </w:p>
    <w:p w:rsidR="00CF48D2" w:rsidRPr="00046BFA" w:rsidRDefault="00CF48D2" w:rsidP="00CF48D2">
      <w:pPr>
        <w:pStyle w:val="a"/>
        <w:numPr>
          <w:ilvl w:val="0"/>
          <w:numId w:val="0"/>
        </w:numPr>
        <w:tabs>
          <w:tab w:val="clear" w:pos="1134"/>
        </w:tabs>
        <w:ind w:firstLine="567"/>
        <w:rPr>
          <w:rFonts w:ascii="Times New Roman" w:eastAsia="Times New Roman" w:hAnsi="Times New Roman" w:cs="Times New Roman"/>
          <w:bCs w:val="0"/>
          <w:iCs w:val="0"/>
          <w:color w:val="auto"/>
          <w:szCs w:val="24"/>
          <w:lang w:eastAsia="ru-RU"/>
        </w:rPr>
      </w:pPr>
      <w:r>
        <w:rPr>
          <w:rFonts w:ascii="Times New Roman" w:hAnsi="Times New Roman" w:cs="Times New Roman"/>
          <w:color w:val="auto"/>
        </w:rPr>
        <w:t>1.7</w:t>
      </w:r>
      <w:r w:rsidRPr="00046BFA">
        <w:rPr>
          <w:rFonts w:ascii="Times New Roman" w:hAnsi="Times New Roman" w:cs="Times New Roman"/>
          <w:color w:val="auto"/>
        </w:rPr>
        <w:t xml:space="preserve">. </w:t>
      </w:r>
      <w:r w:rsidRPr="00046BFA">
        <w:rPr>
          <w:rFonts w:ascii="Times New Roman" w:eastAsia="Times New Roman" w:hAnsi="Times New Roman" w:cs="Times New Roman"/>
          <w:bCs w:val="0"/>
          <w:iCs w:val="0"/>
          <w:color w:val="auto"/>
          <w:szCs w:val="24"/>
          <w:lang w:eastAsia="ru-RU"/>
        </w:rPr>
        <w:t xml:space="preserve">Показатель, применяемый для оценки эффективности предоставления иного межбюджетного трансферта на реализацию мероприятий по возмещению работодателям расходов на частичную оплату труда при организации общественных работ для граждан – «доля занятых граждан в общей численности участников дополнительных мероприятий» составляет 75%. </w:t>
      </w:r>
    </w:p>
    <w:p w:rsidR="00CF48D2" w:rsidRPr="00046BFA" w:rsidRDefault="00CF48D2" w:rsidP="00CF48D2">
      <w:pPr>
        <w:ind w:firstLine="709"/>
        <w:jc w:val="both"/>
        <w:rPr>
          <w:bCs/>
          <w:color w:val="000000"/>
        </w:rPr>
      </w:pPr>
      <w:r>
        <w:rPr>
          <w:bCs/>
        </w:rPr>
        <w:t>1.8</w:t>
      </w:r>
      <w:r w:rsidRPr="00046BFA">
        <w:rPr>
          <w:bCs/>
        </w:rPr>
        <w:t xml:space="preserve">. Если документы, представленные в СПб ГАУ ЦЗН работодателем, </w:t>
      </w:r>
      <w:r w:rsidRPr="00046BFA">
        <w:rPr>
          <w:bCs/>
          <w:color w:val="000000"/>
        </w:rPr>
        <w:t xml:space="preserve">содержат персональные данные, то в их состав должны быть включены согласия субъектов персональных данных на их обработку в письменной форме в соответствии со статьей </w:t>
      </w:r>
      <w:r w:rsidRPr="00046BFA">
        <w:rPr>
          <w:bCs/>
          <w:color w:val="000000"/>
        </w:rPr>
        <w:br/>
        <w:t>9 Федерального закона «О персональных данных».</w:t>
      </w:r>
    </w:p>
    <w:p w:rsidR="00DE7B37" w:rsidRDefault="00DE7B37" w:rsidP="00CF48D2">
      <w:pPr>
        <w:jc w:val="both"/>
      </w:pPr>
    </w:p>
    <w:p w:rsidR="00DE7B37" w:rsidRPr="00EA760A" w:rsidRDefault="00DE7B37" w:rsidP="00E70A04">
      <w:pPr>
        <w:pStyle w:val="a4"/>
        <w:numPr>
          <w:ilvl w:val="0"/>
          <w:numId w:val="3"/>
        </w:numPr>
        <w:jc w:val="center"/>
        <w:rPr>
          <w:b/>
        </w:rPr>
      </w:pPr>
      <w:r w:rsidRPr="00EA760A">
        <w:rPr>
          <w:b/>
        </w:rPr>
        <w:t xml:space="preserve">Условия заключения договора с работодателем на организацию </w:t>
      </w:r>
      <w:r>
        <w:rPr>
          <w:b/>
        </w:rPr>
        <w:br/>
      </w:r>
      <w:bookmarkStart w:id="0" w:name="_GoBack"/>
      <w:bookmarkEnd w:id="0"/>
      <w:r w:rsidRPr="00EA760A">
        <w:rPr>
          <w:b/>
        </w:rPr>
        <w:t>и проведение общественных работ</w:t>
      </w:r>
    </w:p>
    <w:p w:rsidR="00DE7B37" w:rsidRPr="00EA760A" w:rsidRDefault="00DE7B37" w:rsidP="00DE7B37">
      <w:pPr>
        <w:pStyle w:val="a4"/>
        <w:ind w:left="1065"/>
        <w:rPr>
          <w:b/>
        </w:rPr>
      </w:pPr>
    </w:p>
    <w:p w:rsidR="00DE7B37" w:rsidRPr="00FE09E5" w:rsidRDefault="00DE7B37" w:rsidP="00DE7B37">
      <w:pPr>
        <w:pStyle w:val="ConsPlusNormal"/>
        <w:ind w:firstLine="567"/>
        <w:jc w:val="both"/>
        <w:rPr>
          <w:rFonts w:ascii="Times New Roman" w:hAnsi="Times New Roman" w:cs="Times New Roman"/>
          <w:color w:val="000000" w:themeColor="text1"/>
          <w:sz w:val="24"/>
          <w:szCs w:val="24"/>
        </w:rPr>
      </w:pPr>
      <w:r w:rsidRPr="00667A1D">
        <w:rPr>
          <w:rFonts w:ascii="Times New Roman" w:hAnsi="Times New Roman" w:cs="Times New Roman"/>
          <w:sz w:val="24"/>
          <w:szCs w:val="24"/>
        </w:rPr>
        <w:t xml:space="preserve">2.1. </w:t>
      </w:r>
      <w:r w:rsidRPr="005B681A">
        <w:rPr>
          <w:rFonts w:ascii="Times New Roman" w:hAnsi="Times New Roman" w:cs="Times New Roman"/>
          <w:sz w:val="24"/>
          <w:szCs w:val="24"/>
        </w:rPr>
        <w:t xml:space="preserve">В целях организации общественных работ для граждан, </w:t>
      </w:r>
      <w:r w:rsidRPr="00667A1D">
        <w:rPr>
          <w:rFonts w:ascii="Times New Roman" w:hAnsi="Times New Roman" w:cs="Times New Roman"/>
          <w:sz w:val="24"/>
          <w:szCs w:val="24"/>
        </w:rPr>
        <w:t>СПб ГАУ ЦЗН</w:t>
      </w:r>
      <w:r w:rsidRPr="005B681A">
        <w:rPr>
          <w:rFonts w:ascii="Times New Roman" w:hAnsi="Times New Roman" w:cs="Times New Roman"/>
          <w:sz w:val="24"/>
          <w:szCs w:val="24"/>
        </w:rPr>
        <w:t xml:space="preserve"> осуществляет процедуры закупки в соответствии с требованиями Федерального Закона от 18.07.2011 № 223-ФЗ «О закупках товаров, работ, услуг отдельными видами юридических лиц»</w:t>
      </w:r>
      <w:r>
        <w:rPr>
          <w:rFonts w:ascii="Times New Roman" w:hAnsi="Times New Roman" w:cs="Times New Roman"/>
          <w:sz w:val="24"/>
          <w:szCs w:val="24"/>
        </w:rPr>
        <w:t xml:space="preserve"> (далее – Закон № 223-ФЗ)</w:t>
      </w:r>
      <w:r w:rsidRPr="005B681A">
        <w:rPr>
          <w:rFonts w:ascii="Times New Roman" w:hAnsi="Times New Roman" w:cs="Times New Roman"/>
          <w:sz w:val="24"/>
          <w:szCs w:val="24"/>
        </w:rPr>
        <w:t xml:space="preserve">, </w:t>
      </w:r>
      <w:r>
        <w:rPr>
          <w:rFonts w:ascii="Times New Roman" w:hAnsi="Times New Roman" w:cs="Times New Roman"/>
          <w:sz w:val="24"/>
          <w:szCs w:val="24"/>
        </w:rPr>
        <w:t>П</w:t>
      </w:r>
      <w:r w:rsidRPr="005B681A">
        <w:rPr>
          <w:rFonts w:ascii="Times New Roman" w:hAnsi="Times New Roman" w:cs="Times New Roman"/>
          <w:sz w:val="24"/>
          <w:szCs w:val="24"/>
        </w:rPr>
        <w:t>оложения о закупках СПб ГАУ ЦЗН,</w:t>
      </w:r>
      <w:r w:rsidRPr="00FE09E5">
        <w:rPr>
          <w:color w:val="000000" w:themeColor="text1"/>
        </w:rPr>
        <w:t xml:space="preserve"> </w:t>
      </w:r>
      <w:r w:rsidRPr="00AD3458">
        <w:rPr>
          <w:rFonts w:ascii="Times New Roman" w:hAnsi="Times New Roman" w:cs="Times New Roman"/>
          <w:color w:val="000000" w:themeColor="text1"/>
          <w:sz w:val="24"/>
          <w:szCs w:val="24"/>
        </w:rPr>
        <w:t xml:space="preserve">утвержденным </w:t>
      </w:r>
      <w:r w:rsidRPr="00091EA2">
        <w:rPr>
          <w:rFonts w:ascii="Times New Roman" w:hAnsi="Times New Roman" w:cs="Times New Roman"/>
          <w:color w:val="000000" w:themeColor="text1"/>
          <w:sz w:val="24"/>
          <w:szCs w:val="24"/>
        </w:rPr>
        <w:t xml:space="preserve">протоколом </w:t>
      </w:r>
      <w:r w:rsidRPr="00091EA2">
        <w:rPr>
          <w:rFonts w:ascii="Times New Roman" w:hAnsi="Times New Roman" w:cs="Times New Roman"/>
          <w:sz w:val="24"/>
          <w:szCs w:val="24"/>
        </w:rPr>
        <w:t xml:space="preserve">Наблюдательного совета СПб ГАУ ЦЗН от </w:t>
      </w:r>
      <w:r w:rsidR="000B099D" w:rsidRPr="00091EA2">
        <w:rPr>
          <w:rFonts w:ascii="Times New Roman" w:hAnsi="Times New Roman" w:cs="Times New Roman"/>
          <w:sz w:val="24"/>
          <w:szCs w:val="24"/>
        </w:rPr>
        <w:t>25</w:t>
      </w:r>
      <w:r w:rsidRPr="00091EA2">
        <w:rPr>
          <w:rFonts w:ascii="Times New Roman" w:hAnsi="Times New Roman" w:cs="Times New Roman"/>
          <w:sz w:val="24"/>
          <w:szCs w:val="24"/>
        </w:rPr>
        <w:t>.</w:t>
      </w:r>
      <w:r w:rsidR="000B099D" w:rsidRPr="00091EA2">
        <w:rPr>
          <w:rFonts w:ascii="Times New Roman" w:hAnsi="Times New Roman" w:cs="Times New Roman"/>
          <w:sz w:val="24"/>
          <w:szCs w:val="24"/>
        </w:rPr>
        <w:t>10</w:t>
      </w:r>
      <w:r w:rsidRPr="00091EA2">
        <w:rPr>
          <w:rFonts w:ascii="Times New Roman" w:hAnsi="Times New Roman" w:cs="Times New Roman"/>
          <w:sz w:val="24"/>
          <w:szCs w:val="24"/>
        </w:rPr>
        <w:t>.202</w:t>
      </w:r>
      <w:r w:rsidR="000B099D" w:rsidRPr="00091EA2">
        <w:rPr>
          <w:rFonts w:ascii="Times New Roman" w:hAnsi="Times New Roman" w:cs="Times New Roman"/>
          <w:sz w:val="24"/>
          <w:szCs w:val="24"/>
        </w:rPr>
        <w:t>2</w:t>
      </w:r>
      <w:r w:rsidRPr="00091EA2">
        <w:rPr>
          <w:rFonts w:ascii="Times New Roman" w:hAnsi="Times New Roman" w:cs="Times New Roman"/>
          <w:sz w:val="24"/>
          <w:szCs w:val="24"/>
        </w:rPr>
        <w:t xml:space="preserve"> года № </w:t>
      </w:r>
      <w:r w:rsidR="000B099D" w:rsidRPr="00091EA2">
        <w:rPr>
          <w:rFonts w:ascii="Times New Roman" w:hAnsi="Times New Roman" w:cs="Times New Roman"/>
          <w:sz w:val="24"/>
          <w:szCs w:val="24"/>
        </w:rPr>
        <w:t>114</w:t>
      </w:r>
      <w:r w:rsidRPr="00091EA2">
        <w:rPr>
          <w:rFonts w:ascii="Times New Roman" w:hAnsi="Times New Roman" w:cs="Times New Roman"/>
          <w:sz w:val="24"/>
          <w:szCs w:val="24"/>
        </w:rPr>
        <w:t>.</w:t>
      </w:r>
    </w:p>
    <w:p w:rsidR="00DE7B37" w:rsidRPr="00AD3458" w:rsidRDefault="00DE7B37" w:rsidP="00DE7B37">
      <w:pPr>
        <w:pStyle w:val="ConsPlusNormal"/>
        <w:ind w:firstLine="567"/>
        <w:jc w:val="both"/>
        <w:rPr>
          <w:rFonts w:ascii="Times New Roman" w:hAnsi="Times New Roman" w:cs="Times New Roman"/>
          <w:color w:val="000000" w:themeColor="text1"/>
          <w:sz w:val="24"/>
          <w:szCs w:val="24"/>
        </w:rPr>
      </w:pPr>
      <w:r w:rsidRPr="00AD3458">
        <w:rPr>
          <w:rFonts w:ascii="Times New Roman" w:hAnsi="Times New Roman" w:cs="Times New Roman"/>
          <w:color w:val="000000" w:themeColor="text1"/>
          <w:sz w:val="24"/>
          <w:szCs w:val="24"/>
        </w:rPr>
        <w:t xml:space="preserve">2.2. Участником закупки может являться работодатель, который может обеспечить создание рабочих мест для организации общественных работ, соответствующих предмету закупки, </w:t>
      </w:r>
      <w:r w:rsidR="00751812">
        <w:rPr>
          <w:rFonts w:ascii="Times New Roman" w:hAnsi="Times New Roman" w:cs="Times New Roman"/>
          <w:color w:val="000000" w:themeColor="text1"/>
          <w:sz w:val="24"/>
          <w:szCs w:val="24"/>
        </w:rPr>
        <w:br/>
      </w:r>
      <w:r w:rsidRPr="00AD3458">
        <w:rPr>
          <w:rFonts w:ascii="Times New Roman" w:hAnsi="Times New Roman" w:cs="Times New Roman"/>
          <w:color w:val="000000" w:themeColor="text1"/>
          <w:sz w:val="24"/>
          <w:szCs w:val="24"/>
        </w:rPr>
        <w:t>и соответствует следующим условиям:</w:t>
      </w:r>
    </w:p>
    <w:p w:rsidR="00DE7B37" w:rsidRPr="00AD3458" w:rsidRDefault="00DE7B37" w:rsidP="00DE7B37">
      <w:pPr>
        <w:ind w:firstLine="709"/>
        <w:jc w:val="both"/>
      </w:pPr>
      <w:r w:rsidRPr="00AD3458">
        <w:t>отсутствие неисполненных обязанностей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предоставления информации об организации рабочих мест для проведения общественных работ;</w:t>
      </w:r>
    </w:p>
    <w:p w:rsidR="00DE7B37" w:rsidRPr="006D15B8" w:rsidRDefault="00DE7B37" w:rsidP="00DE7B37">
      <w:pPr>
        <w:ind w:firstLine="709"/>
        <w:jc w:val="both"/>
        <w:rPr>
          <w:color w:val="000000" w:themeColor="text1"/>
        </w:rPr>
      </w:pPr>
      <w:r w:rsidRPr="00AD3458">
        <w:t>отсутствие просроченной задолженности по возврату в бюджет Санкт-Петербурга субсидий, бюджетных</w:t>
      </w:r>
      <w:r w:rsidRPr="004C67C4">
        <w:t xml:space="preserve"> инвестиций, предоставленных в том числе в соответствии с иными правовыми актами, и иной просроченной задолженности перед бюджетом Санкт-Петербурга </w:t>
      </w:r>
      <w:r w:rsidR="0048233E">
        <w:br/>
      </w:r>
      <w:r w:rsidRPr="004C67C4">
        <w:t>на дату предоставления информации об организации рабочих мест для проведения общественных</w:t>
      </w:r>
      <w:r w:rsidRPr="006D15B8">
        <w:rPr>
          <w:color w:val="000000" w:themeColor="text1"/>
        </w:rPr>
        <w:t xml:space="preserve"> работ;</w:t>
      </w:r>
    </w:p>
    <w:p w:rsidR="00DE7B37" w:rsidRPr="00E55246" w:rsidRDefault="00DE7B37" w:rsidP="00DE7B37">
      <w:pPr>
        <w:ind w:firstLine="709"/>
        <w:jc w:val="both"/>
      </w:pPr>
      <w:r w:rsidRPr="006D15B8">
        <w:rPr>
          <w:color w:val="000000" w:themeColor="text1"/>
        </w:rPr>
        <w:t>отсутств</w:t>
      </w:r>
      <w:r>
        <w:rPr>
          <w:color w:val="000000" w:themeColor="text1"/>
        </w:rPr>
        <w:t>ие</w:t>
      </w:r>
      <w:r w:rsidRPr="006D15B8">
        <w:rPr>
          <w:color w:val="000000" w:themeColor="text1"/>
        </w:rPr>
        <w:t xml:space="preserve"> в реестре недобросовестных поставщиков (подрядчиков, исполнителей), </w:t>
      </w:r>
      <w:r w:rsidRPr="00A453F0">
        <w:t xml:space="preserve">предусмотренном </w:t>
      </w:r>
      <w:r>
        <w:t xml:space="preserve">Законом № 223-ФЗ </w:t>
      </w:r>
      <w:r w:rsidRPr="00E55246">
        <w:t>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E7B37" w:rsidRPr="006D15B8" w:rsidRDefault="00DE7B37" w:rsidP="00DE7B37">
      <w:pPr>
        <w:ind w:firstLine="709"/>
        <w:jc w:val="both"/>
        <w:rPr>
          <w:color w:val="000000" w:themeColor="text1"/>
        </w:rPr>
      </w:pPr>
      <w:r w:rsidRPr="00E55246">
        <w:rPr>
          <w:color w:val="000000" w:themeColor="text1"/>
        </w:rPr>
        <w:t>отсутствие иных средств из бюджетов бюджетной системы Российской</w:t>
      </w:r>
      <w:r w:rsidRPr="006D15B8">
        <w:rPr>
          <w:color w:val="000000" w:themeColor="text1"/>
        </w:rPr>
        <w:t xml:space="preserve"> Федерации </w:t>
      </w:r>
      <w:r w:rsidR="00751812">
        <w:rPr>
          <w:color w:val="000000" w:themeColor="text1"/>
        </w:rPr>
        <w:br/>
      </w:r>
      <w:r w:rsidRPr="006D15B8">
        <w:rPr>
          <w:color w:val="000000" w:themeColor="text1"/>
        </w:rPr>
        <w:t xml:space="preserve">на финансовое обеспечение затрат в связи с организацией общественных работ в соответствии </w:t>
      </w:r>
      <w:r>
        <w:rPr>
          <w:color w:val="000000" w:themeColor="text1"/>
        </w:rPr>
        <w:br/>
      </w:r>
      <w:r w:rsidRPr="006D15B8">
        <w:rPr>
          <w:color w:val="000000" w:themeColor="text1"/>
        </w:rPr>
        <w:t>с иными нормативными правовыми актами на дату предоставления информации об организации рабочих мест для проведения общественных работ</w:t>
      </w:r>
      <w:r>
        <w:rPr>
          <w:color w:val="000000" w:themeColor="text1"/>
        </w:rPr>
        <w:t>;</w:t>
      </w:r>
    </w:p>
    <w:p w:rsidR="00DE7B37" w:rsidRPr="006D15B8" w:rsidRDefault="00DE7B37" w:rsidP="00DE7B37">
      <w:pPr>
        <w:ind w:firstLine="709"/>
        <w:jc w:val="both"/>
        <w:rPr>
          <w:color w:val="000000" w:themeColor="text1"/>
        </w:rPr>
      </w:pPr>
      <w:r w:rsidRPr="006D15B8">
        <w:rPr>
          <w:color w:val="000000" w:themeColor="text1"/>
        </w:rPr>
        <w:t xml:space="preserve">работодатель не находится в процессе реорганизации, ликвидации, в отношении </w:t>
      </w:r>
      <w:r>
        <w:rPr>
          <w:color w:val="000000" w:themeColor="text1"/>
        </w:rPr>
        <w:t xml:space="preserve">его </w:t>
      </w:r>
      <w:r>
        <w:rPr>
          <w:color w:val="000000" w:themeColor="text1"/>
        </w:rPr>
        <w:br/>
      </w:r>
      <w:r w:rsidRPr="006D15B8">
        <w:rPr>
          <w:color w:val="000000" w:themeColor="text1"/>
        </w:rPr>
        <w:t xml:space="preserve">не введена процедура банкротства, деятельность </w:t>
      </w:r>
      <w:r>
        <w:rPr>
          <w:color w:val="000000" w:themeColor="text1"/>
        </w:rPr>
        <w:t>работодателя</w:t>
      </w:r>
      <w:r w:rsidRPr="006D15B8">
        <w:rPr>
          <w:color w:val="000000" w:themeColor="text1"/>
        </w:rPr>
        <w:t xml:space="preserve"> не приостановлена в порядке, предусмотренном законодательством Российской Федерации на дату предоставления информации об организации рабочих мест для проведения общественных работ;</w:t>
      </w:r>
    </w:p>
    <w:p w:rsidR="00DE7B37" w:rsidRDefault="00DE7B37" w:rsidP="00DE7B37">
      <w:pPr>
        <w:ind w:firstLine="567"/>
        <w:jc w:val="both"/>
        <w:rPr>
          <w:color w:val="000000" w:themeColor="text1"/>
        </w:rPr>
      </w:pPr>
      <w:r w:rsidRPr="00DD684B">
        <w:rPr>
          <w:color w:val="000000" w:themeColor="text1"/>
        </w:rPr>
        <w:t xml:space="preserve">работодатель является </w:t>
      </w:r>
      <w:r>
        <w:rPr>
          <w:color w:val="000000" w:themeColor="text1"/>
        </w:rPr>
        <w:t>резидентом Российской Федерации;</w:t>
      </w:r>
      <w:r w:rsidRPr="00DD684B">
        <w:rPr>
          <w:color w:val="000000" w:themeColor="text1"/>
        </w:rPr>
        <w:t xml:space="preserve"> </w:t>
      </w:r>
    </w:p>
    <w:p w:rsidR="00DE7B37" w:rsidRPr="004B5BB6" w:rsidRDefault="00DE7B37" w:rsidP="00DE7B37">
      <w:pPr>
        <w:ind w:right="-1" w:firstLine="567"/>
        <w:jc w:val="both"/>
      </w:pPr>
      <w:r w:rsidRPr="004B5BB6">
        <w:t xml:space="preserve">между работодателем и СПб ГАУ ЦЗН отсутствует конфликт интересов, под которым понимаются случаи, при которых руководитель СПб ГАУ ЦЗН, должностное лицо СПб ГАУ ЦЗН, </w:t>
      </w:r>
      <w:r w:rsidRPr="004B5BB6">
        <w:lastRenderedPageBreak/>
        <w:t xml:space="preserve">ответственное за осуществление закупки,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т.д.),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организации, с физическими лицами, в том числе зарегистрированными в качестве индивидуального предпринимателя, - организации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w:t>
      </w:r>
      <w:r>
        <w:br/>
      </w:r>
      <w:r w:rsidRPr="004B5BB6">
        <w:t xml:space="preserve">и </w:t>
      </w:r>
      <w:proofErr w:type="spellStart"/>
      <w:r w:rsidRPr="004B5BB6">
        <w:t>неполнородными</w:t>
      </w:r>
      <w:proofErr w:type="spellEnd"/>
      <w:r w:rsidRPr="004B5BB6">
        <w:t xml:space="preserve"> (имеющими общих отца или мать) братьями и сестрами), усыновителями указанных физических лиц или усыновленными указанными физическими лицами.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t>;</w:t>
      </w:r>
    </w:p>
    <w:p w:rsidR="00DE7B37" w:rsidRDefault="00DE7B37" w:rsidP="00DE7B37">
      <w:pPr>
        <w:ind w:right="-1" w:firstLine="567"/>
        <w:jc w:val="both"/>
      </w:pPr>
      <w:r w:rsidRPr="004B5BB6">
        <w:t xml:space="preserve">у руководителя работодателя,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организации отсутствует непогашенная или неснятая судимость </w:t>
      </w:r>
      <w:r w:rsidRPr="004B5BB6">
        <w:br/>
        <w:t xml:space="preserve">за преступления в сфере экономики и (или) преступления, предусмотренные </w:t>
      </w:r>
      <w:hyperlink r:id="rId7" w:anchor="/document/10108000/entry/289" w:history="1">
        <w:r w:rsidRPr="004B5BB6">
          <w:t>статьями 289</w:t>
        </w:r>
      </w:hyperlink>
      <w:r w:rsidRPr="004B5BB6">
        <w:t xml:space="preserve">, </w:t>
      </w:r>
      <w:hyperlink r:id="rId8" w:anchor="/document/10108000/entry/290" w:history="1">
        <w:r w:rsidRPr="004B5BB6">
          <w:t>290</w:t>
        </w:r>
      </w:hyperlink>
      <w:r w:rsidRPr="004B5BB6">
        <w:t xml:space="preserve">, </w:t>
      </w:r>
      <w:hyperlink r:id="rId9" w:anchor="/document/10108000/entry/291" w:history="1">
        <w:r w:rsidRPr="004B5BB6">
          <w:t>291</w:t>
        </w:r>
      </w:hyperlink>
      <w:r w:rsidRPr="004B5BB6">
        <w:t xml:space="preserve">, </w:t>
      </w:r>
      <w:hyperlink r:id="rId10" w:anchor="/document/10108000/entry/2911" w:history="1">
        <w:r w:rsidRPr="004B5BB6">
          <w:t>291.1</w:t>
        </w:r>
      </w:hyperlink>
      <w:r w:rsidRPr="004B5BB6">
        <w:t xml:space="preserve"> Уголовного кодекса Российской Федерации, а также неприменение </w:t>
      </w:r>
      <w:r>
        <w:br/>
      </w:r>
      <w:r w:rsidRPr="004B5BB6">
        <w:t>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предметом договора, и административного наказания в виде дисквалификации</w:t>
      </w:r>
      <w:r>
        <w:t>;</w:t>
      </w:r>
    </w:p>
    <w:p w:rsidR="00DE7B37" w:rsidRPr="004C67C4" w:rsidRDefault="00DE7B37" w:rsidP="00DE7B37">
      <w:pPr>
        <w:pStyle w:val="a4"/>
        <w:ind w:left="0" w:firstLine="567"/>
        <w:jc w:val="both"/>
      </w:pPr>
      <w:r w:rsidRPr="004C67C4">
        <w:t xml:space="preserve">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C67C4">
        <w:t>коронав</w:t>
      </w:r>
      <w:r>
        <w:t>ирусной</w:t>
      </w:r>
      <w:proofErr w:type="spellEnd"/>
      <w:r>
        <w:t xml:space="preserve"> инфекции (COVID-19).</w:t>
      </w:r>
    </w:p>
    <w:p w:rsidR="00DE7B37" w:rsidRPr="00FC026B" w:rsidRDefault="00DE7B37" w:rsidP="00DE7B37">
      <w:pPr>
        <w:pStyle w:val="a4"/>
        <w:numPr>
          <w:ilvl w:val="1"/>
          <w:numId w:val="4"/>
        </w:numPr>
        <w:ind w:left="0" w:firstLine="567"/>
        <w:jc w:val="both"/>
        <w:rPr>
          <w:rFonts w:eastAsia="Calibri"/>
          <w:bCs/>
          <w:lang w:eastAsia="en-US"/>
        </w:rPr>
      </w:pPr>
      <w:r>
        <w:t xml:space="preserve">Для участия в процедуре закупки работодатель </w:t>
      </w:r>
      <w:r w:rsidRPr="00FC026B">
        <w:rPr>
          <w:color w:val="000000" w:themeColor="text1"/>
        </w:rPr>
        <w:t xml:space="preserve">предоставляет </w:t>
      </w:r>
      <w:r w:rsidRPr="00FC026B">
        <w:rPr>
          <w:rFonts w:eastAsia="Calibri"/>
          <w:color w:val="000000" w:themeColor="text1"/>
          <w:lang w:eastAsia="en-US"/>
        </w:rPr>
        <w:t>и</w:t>
      </w:r>
      <w:r w:rsidRPr="00FC026B">
        <w:rPr>
          <w:rFonts w:eastAsia="Calibri"/>
          <w:bCs/>
          <w:color w:val="000000" w:themeColor="text1"/>
          <w:lang w:eastAsia="en-US"/>
        </w:rPr>
        <w:t xml:space="preserve">нформацию </w:t>
      </w:r>
      <w:r>
        <w:rPr>
          <w:rFonts w:eastAsia="Calibri"/>
          <w:bCs/>
          <w:color w:val="000000" w:themeColor="text1"/>
          <w:lang w:eastAsia="en-US"/>
        </w:rPr>
        <w:br/>
      </w:r>
      <w:r w:rsidRPr="00FC026B">
        <w:rPr>
          <w:rFonts w:eastAsia="Calibri"/>
          <w:bCs/>
          <w:color w:val="000000" w:themeColor="text1"/>
          <w:lang w:eastAsia="en-US"/>
        </w:rPr>
        <w:t xml:space="preserve">о периоде работ и количестве рабочих мест на общественные работы по форме согласно </w:t>
      </w:r>
      <w:r w:rsidRPr="00091EA2">
        <w:rPr>
          <w:rFonts w:eastAsia="Calibri"/>
          <w:bCs/>
          <w:color w:val="000000" w:themeColor="text1"/>
          <w:lang w:eastAsia="en-US"/>
        </w:rPr>
        <w:t xml:space="preserve">приложению № </w:t>
      </w:r>
      <w:r w:rsidR="00EE0681" w:rsidRPr="00091EA2">
        <w:rPr>
          <w:rFonts w:eastAsia="Calibri"/>
          <w:bCs/>
          <w:color w:val="000000" w:themeColor="text1"/>
          <w:lang w:eastAsia="en-US"/>
        </w:rPr>
        <w:t>1</w:t>
      </w:r>
      <w:r w:rsidRPr="00091EA2">
        <w:rPr>
          <w:rFonts w:eastAsia="Calibri"/>
          <w:bCs/>
          <w:color w:val="000000" w:themeColor="text1"/>
          <w:lang w:eastAsia="en-US"/>
        </w:rPr>
        <w:t xml:space="preserve"> к настоящему порядку и </w:t>
      </w:r>
      <w:r w:rsidRPr="00091EA2">
        <w:rPr>
          <w:color w:val="000000" w:themeColor="text1"/>
        </w:rPr>
        <w:t xml:space="preserve">информационный лист по форме согласно </w:t>
      </w:r>
      <w:r w:rsidRPr="00091EA2">
        <w:t xml:space="preserve">приложению№ </w:t>
      </w:r>
      <w:r w:rsidR="00EE0681" w:rsidRPr="00091EA2">
        <w:t>2</w:t>
      </w:r>
      <w:r w:rsidRPr="00091EA2">
        <w:t xml:space="preserve"> </w:t>
      </w:r>
      <w:r>
        <w:t>к настоящему порядку.</w:t>
      </w:r>
    </w:p>
    <w:p w:rsidR="00DE7B37" w:rsidRPr="00462A59" w:rsidRDefault="00DE7B37" w:rsidP="00DE7B37">
      <w:pPr>
        <w:pStyle w:val="a4"/>
        <w:numPr>
          <w:ilvl w:val="1"/>
          <w:numId w:val="4"/>
        </w:numPr>
        <w:ind w:left="0" w:right="-1" w:firstLine="567"/>
        <w:jc w:val="both"/>
        <w:rPr>
          <w:rFonts w:eastAsia="Calibri"/>
          <w:bCs/>
          <w:lang w:eastAsia="en-US"/>
        </w:rPr>
      </w:pPr>
      <w:r w:rsidRPr="00F0219E">
        <w:rPr>
          <w:bCs/>
          <w:color w:val="000000"/>
        </w:rPr>
        <w:t xml:space="preserve">Не позднее </w:t>
      </w:r>
      <w:r>
        <w:rPr>
          <w:bCs/>
          <w:color w:val="000000"/>
        </w:rPr>
        <w:t xml:space="preserve">пяти </w:t>
      </w:r>
      <w:r w:rsidRPr="00F0219E">
        <w:rPr>
          <w:bCs/>
          <w:color w:val="000000"/>
        </w:rPr>
        <w:t xml:space="preserve">рабочих дней </w:t>
      </w:r>
      <w:r w:rsidRPr="00F0219E">
        <w:rPr>
          <w:color w:val="000000" w:themeColor="text1"/>
        </w:rPr>
        <w:t>со дня направления работодателю проекта договора</w:t>
      </w:r>
      <w:r w:rsidRPr="00F0219E">
        <w:rPr>
          <w:bCs/>
          <w:color w:val="000000"/>
        </w:rPr>
        <w:t xml:space="preserve"> работодатель </w:t>
      </w:r>
      <w:r w:rsidRPr="00F0219E">
        <w:rPr>
          <w:color w:val="000000" w:themeColor="text1"/>
        </w:rPr>
        <w:t xml:space="preserve">представляет в СПб ГАУ ЦЗН подписанный договор </w:t>
      </w:r>
      <w:r>
        <w:rPr>
          <w:color w:val="000000" w:themeColor="text1"/>
        </w:rPr>
        <w:t>в двух экземплярах.</w:t>
      </w:r>
    </w:p>
    <w:p w:rsidR="00DE7B37" w:rsidRPr="00462A59" w:rsidRDefault="00DE7B37" w:rsidP="00DE7B37">
      <w:pPr>
        <w:ind w:right="-1"/>
        <w:jc w:val="both"/>
        <w:rPr>
          <w:rFonts w:eastAsia="Calibri"/>
          <w:bCs/>
          <w:lang w:eastAsia="en-US"/>
        </w:rPr>
      </w:pPr>
    </w:p>
    <w:p w:rsidR="00DE7B37" w:rsidRPr="00466119" w:rsidRDefault="00DE7B37" w:rsidP="00DE7B37">
      <w:pPr>
        <w:pStyle w:val="a4"/>
        <w:numPr>
          <w:ilvl w:val="0"/>
          <w:numId w:val="4"/>
        </w:numPr>
        <w:jc w:val="center"/>
        <w:rPr>
          <w:b/>
          <w:color w:val="000000" w:themeColor="text1"/>
        </w:rPr>
      </w:pPr>
      <w:r w:rsidRPr="00466119">
        <w:rPr>
          <w:b/>
          <w:color w:val="000000"/>
        </w:rPr>
        <w:t xml:space="preserve">Размер </w:t>
      </w:r>
      <w:r w:rsidRPr="00466119">
        <w:rPr>
          <w:b/>
        </w:rPr>
        <w:t xml:space="preserve">затрат, подлежащих возмещению работодателю, направленных </w:t>
      </w:r>
      <w:r w:rsidRPr="00466119">
        <w:rPr>
          <w:b/>
        </w:rPr>
        <w:br/>
        <w:t>на частичную оплату труда при организации общественных работ</w:t>
      </w:r>
    </w:p>
    <w:p w:rsidR="00DE7B37" w:rsidRDefault="00DE7B37" w:rsidP="00DE7B37">
      <w:pPr>
        <w:pStyle w:val="FORMATTEXT"/>
        <w:ind w:left="360"/>
        <w:jc w:val="both"/>
        <w:rPr>
          <w:color w:val="000000"/>
        </w:rPr>
      </w:pPr>
    </w:p>
    <w:p w:rsidR="00DE7B37" w:rsidRPr="004705A5" w:rsidRDefault="00DE7B37" w:rsidP="00DE7B37">
      <w:pPr>
        <w:pStyle w:val="FORMATTEXT"/>
        <w:numPr>
          <w:ilvl w:val="1"/>
          <w:numId w:val="5"/>
        </w:numPr>
        <w:ind w:left="0" w:firstLine="567"/>
        <w:jc w:val="both"/>
        <w:rPr>
          <w:color w:val="000000"/>
        </w:rPr>
      </w:pPr>
      <w:r w:rsidRPr="004705A5">
        <w:rPr>
          <w:color w:val="000000"/>
        </w:rPr>
        <w:t xml:space="preserve">Размер </w:t>
      </w:r>
      <w:r w:rsidRPr="004705A5">
        <w:t>затрат</w:t>
      </w:r>
      <w:r>
        <w:t>,</w:t>
      </w:r>
      <w:r w:rsidRPr="004705A5">
        <w:t xml:space="preserve"> </w:t>
      </w:r>
      <w:r>
        <w:t xml:space="preserve">подлежащих </w:t>
      </w:r>
      <w:r w:rsidRPr="004705A5">
        <w:t>возмещени</w:t>
      </w:r>
      <w:r>
        <w:t>ю работодателю,</w:t>
      </w:r>
      <w:r w:rsidRPr="004705A5">
        <w:t xml:space="preserve"> направленных</w:t>
      </w:r>
      <w:r>
        <w:t xml:space="preserve"> </w:t>
      </w:r>
      <w:r>
        <w:br/>
        <w:t>на</w:t>
      </w:r>
      <w:r w:rsidRPr="004705A5">
        <w:t xml:space="preserve"> частичную оплату труда при организации общественных работ</w:t>
      </w:r>
      <w:r>
        <w:t xml:space="preserve"> граждан,</w:t>
      </w:r>
      <w:r w:rsidRPr="004705A5">
        <w:t xml:space="preserve"> </w:t>
      </w:r>
      <w:r w:rsidRPr="004705A5">
        <w:rPr>
          <w:color w:val="000000"/>
        </w:rPr>
        <w:t>определяется по следующей формуле:</w:t>
      </w:r>
    </w:p>
    <w:p w:rsidR="00DE7B37" w:rsidRPr="004705A5" w:rsidRDefault="00DE7B37" w:rsidP="00DE7B37">
      <w:pPr>
        <w:pStyle w:val="FORMATTEXT"/>
        <w:ind w:firstLine="567"/>
        <w:jc w:val="both"/>
        <w:rPr>
          <w:color w:val="000000"/>
        </w:rPr>
      </w:pPr>
    </w:p>
    <w:p w:rsidR="00DE7B37" w:rsidRPr="004705A5" w:rsidRDefault="00DE7B37" w:rsidP="00DE7B37">
      <w:pPr>
        <w:pStyle w:val="a4"/>
        <w:autoSpaceDE w:val="0"/>
        <w:autoSpaceDN w:val="0"/>
        <w:adjustRightInd w:val="0"/>
        <w:ind w:left="360"/>
        <w:jc w:val="both"/>
      </w:pPr>
      <w:r w:rsidRPr="004705A5">
        <w:t>S</w:t>
      </w:r>
      <w:r w:rsidRPr="00D01EC3">
        <w:rPr>
          <w:vertAlign w:val="subscript"/>
        </w:rPr>
        <w:t>i</w:t>
      </w:r>
      <w:r w:rsidRPr="00D01EC3">
        <w:rPr>
          <w:sz w:val="18"/>
          <w:szCs w:val="18"/>
          <w:vertAlign w:val="subscript"/>
        </w:rPr>
        <w:t>1</w:t>
      </w:r>
      <w:r w:rsidRPr="004705A5">
        <w:t xml:space="preserve"> = </w:t>
      </w:r>
      <w:proofErr w:type="spellStart"/>
      <w:r w:rsidRPr="004705A5">
        <w:t>N</w:t>
      </w:r>
      <w:r w:rsidRPr="00D01EC3">
        <w:rPr>
          <w:vertAlign w:val="subscript"/>
        </w:rPr>
        <w:t>iобщ</w:t>
      </w:r>
      <w:proofErr w:type="spellEnd"/>
      <w:r w:rsidRPr="004705A5">
        <w:t xml:space="preserve"> x </w:t>
      </w:r>
      <w:proofErr w:type="spellStart"/>
      <w:r w:rsidRPr="004705A5">
        <w:t>C</w:t>
      </w:r>
      <w:r w:rsidRPr="00D01EC3">
        <w:rPr>
          <w:vertAlign w:val="subscript"/>
        </w:rPr>
        <w:t>зп</w:t>
      </w:r>
      <w:proofErr w:type="spellEnd"/>
      <w:r w:rsidRPr="004705A5">
        <w:t xml:space="preserve"> x </w:t>
      </w:r>
      <w:proofErr w:type="spellStart"/>
      <w:r w:rsidRPr="004705A5">
        <w:t>P</w:t>
      </w:r>
      <w:r w:rsidRPr="00D01EC3">
        <w:rPr>
          <w:vertAlign w:val="subscript"/>
        </w:rPr>
        <w:t>зан</w:t>
      </w:r>
      <w:proofErr w:type="spellEnd"/>
      <w:r w:rsidRPr="004705A5">
        <w:t>,</w:t>
      </w:r>
    </w:p>
    <w:p w:rsidR="00DE7B37" w:rsidRPr="004705A5" w:rsidRDefault="00DE7B37" w:rsidP="00DE7B37">
      <w:pPr>
        <w:pStyle w:val="a4"/>
        <w:autoSpaceDE w:val="0"/>
        <w:autoSpaceDN w:val="0"/>
        <w:adjustRightInd w:val="0"/>
        <w:ind w:left="360"/>
        <w:jc w:val="both"/>
      </w:pPr>
      <w:r w:rsidRPr="004705A5">
        <w:t>где:</w:t>
      </w:r>
    </w:p>
    <w:p w:rsidR="00DE7B37" w:rsidRPr="004705A5" w:rsidRDefault="00DE7B37" w:rsidP="00DE7B37">
      <w:pPr>
        <w:pStyle w:val="a4"/>
        <w:ind w:left="360"/>
        <w:jc w:val="both"/>
      </w:pPr>
      <w:proofErr w:type="spellStart"/>
      <w:r w:rsidRPr="004705A5">
        <w:t>N</w:t>
      </w:r>
      <w:r w:rsidRPr="00D01EC3">
        <w:rPr>
          <w:vertAlign w:val="subscript"/>
        </w:rPr>
        <w:t>iобщ</w:t>
      </w:r>
      <w:proofErr w:type="spellEnd"/>
      <w:r w:rsidRPr="004705A5">
        <w:t xml:space="preserve"> </w:t>
      </w:r>
      <w:r>
        <w:t xml:space="preserve">– </w:t>
      </w:r>
      <w:r w:rsidRPr="004705A5">
        <w:t>прогнозируемая численность трудоустроенных</w:t>
      </w:r>
      <w:r w:rsidRPr="00D01EC3">
        <w:rPr>
          <w:b/>
          <w:sz w:val="26"/>
          <w:szCs w:val="26"/>
        </w:rPr>
        <w:t xml:space="preserve"> </w:t>
      </w:r>
      <w:r w:rsidRPr="004705A5">
        <w:t>на общественные работы граждан;</w:t>
      </w:r>
    </w:p>
    <w:p w:rsidR="00DE7B37" w:rsidRPr="00547AD6" w:rsidRDefault="00DE7B37" w:rsidP="00DE7B37">
      <w:pPr>
        <w:pStyle w:val="a4"/>
        <w:autoSpaceDE w:val="0"/>
        <w:autoSpaceDN w:val="0"/>
        <w:adjustRightInd w:val="0"/>
        <w:ind w:left="360"/>
        <w:jc w:val="both"/>
      </w:pPr>
      <w:proofErr w:type="spellStart"/>
      <w:r w:rsidRPr="004705A5">
        <w:t>C</w:t>
      </w:r>
      <w:r w:rsidRPr="00D01EC3">
        <w:rPr>
          <w:vertAlign w:val="subscript"/>
        </w:rPr>
        <w:t>зп</w:t>
      </w:r>
      <w:proofErr w:type="spellEnd"/>
      <w:r w:rsidRPr="004705A5">
        <w:t xml:space="preserve"> </w:t>
      </w:r>
      <w:r>
        <w:t xml:space="preserve">– </w:t>
      </w:r>
      <w:r w:rsidRPr="004705A5">
        <w:t xml:space="preserve">размер возмещения затрат на заработную плату направленных </w:t>
      </w:r>
      <w:r w:rsidRPr="004705A5">
        <w:br/>
        <w:t xml:space="preserve">на общественные работы граждан, равный величине минимального размера оплаты труда, установленного Федеральным </w:t>
      </w:r>
      <w:hyperlink r:id="rId11" w:history="1">
        <w:r w:rsidRPr="00D01EC3">
          <w:rPr>
            <w:color w:val="000000"/>
          </w:rPr>
          <w:t>законом</w:t>
        </w:r>
      </w:hyperlink>
      <w:r w:rsidRPr="00D01EC3">
        <w:rPr>
          <w:color w:val="000000"/>
        </w:rPr>
        <w:t xml:space="preserve"> </w:t>
      </w:r>
      <w:r w:rsidRPr="004705A5">
        <w:t xml:space="preserve">«О минимальном размере оплаты труда», увеличенного на сумму страховых взносов в государственные внебюджетные фонды, </w:t>
      </w:r>
      <w:r>
        <w:br/>
      </w:r>
      <w:r w:rsidRPr="004705A5">
        <w:t>но не более</w:t>
      </w:r>
      <w:r w:rsidR="00A755F0">
        <w:t xml:space="preserve"> </w:t>
      </w:r>
      <w:r w:rsidR="00A755F0" w:rsidRPr="00AC74D2">
        <w:t xml:space="preserve">чем </w:t>
      </w:r>
      <w:r w:rsidR="00556E59" w:rsidRPr="00AC74D2">
        <w:t xml:space="preserve"> 21 114,60 (двадцать одна тысяча сто четырнадцать тысяч) рублей 60 копеек </w:t>
      </w:r>
      <w:r w:rsidRPr="00AC74D2">
        <w:t xml:space="preserve"> на одного гражданина за полностью отработанный месяц;</w:t>
      </w:r>
    </w:p>
    <w:p w:rsidR="00DE7B37" w:rsidRDefault="00DE7B37" w:rsidP="00DE7B37">
      <w:pPr>
        <w:pStyle w:val="a4"/>
        <w:autoSpaceDE w:val="0"/>
        <w:autoSpaceDN w:val="0"/>
        <w:adjustRightInd w:val="0"/>
        <w:ind w:left="360"/>
        <w:jc w:val="both"/>
      </w:pPr>
      <w:proofErr w:type="spellStart"/>
      <w:r w:rsidRPr="004705A5">
        <w:t>P</w:t>
      </w:r>
      <w:r w:rsidRPr="00D01EC3">
        <w:rPr>
          <w:vertAlign w:val="subscript"/>
        </w:rPr>
        <w:t>зан</w:t>
      </w:r>
      <w:proofErr w:type="spellEnd"/>
      <w:r w:rsidRPr="004705A5">
        <w:t xml:space="preserve"> </w:t>
      </w:r>
      <w:r>
        <w:t xml:space="preserve">– </w:t>
      </w:r>
      <w:r w:rsidRPr="004705A5">
        <w:t xml:space="preserve">период занятости на общественных работах </w:t>
      </w:r>
      <w:r>
        <w:t>каждого гражданина (</w:t>
      </w:r>
      <w:r w:rsidRPr="004705A5">
        <w:t>количество месяцев), но не более трех месяцев.</w:t>
      </w:r>
    </w:p>
    <w:p w:rsidR="00DE7B37" w:rsidRPr="00AC74D2" w:rsidRDefault="00DE7B37" w:rsidP="00DE7B37">
      <w:pPr>
        <w:pStyle w:val="a4"/>
        <w:autoSpaceDE w:val="0"/>
        <w:autoSpaceDN w:val="0"/>
        <w:adjustRightInd w:val="0"/>
        <w:ind w:left="360"/>
        <w:jc w:val="both"/>
        <w:rPr>
          <w:color w:val="000000"/>
        </w:rPr>
      </w:pPr>
      <w:r w:rsidRPr="00D01EC3">
        <w:rPr>
          <w:color w:val="000000"/>
        </w:rPr>
        <w:lastRenderedPageBreak/>
        <w:t>Предельный размер возме</w:t>
      </w:r>
      <w:r w:rsidR="00AC74D2">
        <w:rPr>
          <w:color w:val="000000"/>
        </w:rPr>
        <w:t>щения затрат не может превышать</w:t>
      </w:r>
      <w:r w:rsidRPr="00D01EC3">
        <w:rPr>
          <w:color w:val="000000"/>
        </w:rPr>
        <w:t xml:space="preserve"> </w:t>
      </w:r>
      <w:r w:rsidR="00556E59" w:rsidRPr="00AC74D2">
        <w:rPr>
          <w:color w:val="000000"/>
        </w:rPr>
        <w:t xml:space="preserve">63 343,80 (шестьдесят три тысячи триста сорок три) рубля 80 копеек </w:t>
      </w:r>
      <w:r w:rsidRPr="00AC74D2">
        <w:rPr>
          <w:color w:val="000000"/>
        </w:rPr>
        <w:t>на одного гражданина.</w:t>
      </w:r>
    </w:p>
    <w:p w:rsidR="00DE7B37" w:rsidRPr="00725C84" w:rsidRDefault="00DE7B37" w:rsidP="00556E59">
      <w:pPr>
        <w:pStyle w:val="a4"/>
        <w:widowControl w:val="0"/>
        <w:numPr>
          <w:ilvl w:val="1"/>
          <w:numId w:val="7"/>
        </w:numPr>
        <w:ind w:left="0" w:firstLine="360"/>
        <w:jc w:val="both"/>
      </w:pPr>
      <w:r w:rsidRPr="00DC6BD8">
        <w:rPr>
          <w:spacing w:val="4"/>
        </w:rPr>
        <w:t>Работодатель выплачива</w:t>
      </w:r>
      <w:r>
        <w:rPr>
          <w:spacing w:val="4"/>
        </w:rPr>
        <w:t>е</w:t>
      </w:r>
      <w:r w:rsidRPr="00DC6BD8">
        <w:rPr>
          <w:spacing w:val="4"/>
        </w:rPr>
        <w:t xml:space="preserve">т заработную плату </w:t>
      </w:r>
      <w:r>
        <w:rPr>
          <w:spacing w:val="4"/>
        </w:rPr>
        <w:t>гражданам - у</w:t>
      </w:r>
      <w:r w:rsidRPr="00DC6BD8">
        <w:rPr>
          <w:spacing w:val="4"/>
        </w:rPr>
        <w:t>частникам общественных работ не ниже размера минимальной заработной платы, установленной</w:t>
      </w:r>
      <w:r>
        <w:rPr>
          <w:spacing w:val="4"/>
        </w:rPr>
        <w:br/>
      </w:r>
      <w:r w:rsidRPr="00DC6BD8">
        <w:rPr>
          <w:spacing w:val="4"/>
        </w:rPr>
        <w:t>в соответствии с Региональным соглашением о минимальной заработной п</w:t>
      </w:r>
      <w:r w:rsidR="005464AB">
        <w:rPr>
          <w:spacing w:val="4"/>
        </w:rPr>
        <w:t xml:space="preserve">лате </w:t>
      </w:r>
      <w:r w:rsidR="005464AB">
        <w:rPr>
          <w:spacing w:val="4"/>
        </w:rPr>
        <w:br/>
        <w:t xml:space="preserve">в Санкт-Петербурге </w:t>
      </w:r>
      <w:r w:rsidR="00BF698B">
        <w:rPr>
          <w:rFonts w:eastAsia="MS Mincho"/>
          <w:spacing w:val="4"/>
        </w:rPr>
        <w:t>от 12.10.2022 № 365/22</w:t>
      </w:r>
      <w:r>
        <w:rPr>
          <w:rFonts w:eastAsia="MS Mincho"/>
          <w:spacing w:val="4"/>
        </w:rPr>
        <w:t>-С.</w:t>
      </w:r>
      <w:r w:rsidR="005464AB" w:rsidRPr="005464AB">
        <w:rPr>
          <w:spacing w:val="4"/>
        </w:rPr>
        <w:t xml:space="preserve"> </w:t>
      </w:r>
    </w:p>
    <w:p w:rsidR="00725C84" w:rsidRPr="003770B2" w:rsidRDefault="00725C84" w:rsidP="00725C84">
      <w:pPr>
        <w:widowControl w:val="0"/>
        <w:jc w:val="both"/>
      </w:pPr>
    </w:p>
    <w:p w:rsidR="00DE7B37" w:rsidRDefault="00DE7B37" w:rsidP="005464AB">
      <w:pPr>
        <w:pStyle w:val="1"/>
        <w:numPr>
          <w:ilvl w:val="0"/>
          <w:numId w:val="7"/>
        </w:numPr>
        <w:rPr>
          <w:b/>
          <w:sz w:val="24"/>
        </w:rPr>
      </w:pPr>
      <w:r w:rsidRPr="009234A4">
        <w:rPr>
          <w:b/>
          <w:sz w:val="24"/>
        </w:rPr>
        <w:t>Порядок направления</w:t>
      </w:r>
      <w:r>
        <w:rPr>
          <w:b/>
          <w:sz w:val="24"/>
        </w:rPr>
        <w:t xml:space="preserve"> граждан на общественные работы</w:t>
      </w:r>
    </w:p>
    <w:p w:rsidR="00AB1EA2" w:rsidRPr="00AB1EA2" w:rsidRDefault="00AB1EA2" w:rsidP="00AB1EA2"/>
    <w:p w:rsidR="001343A9" w:rsidRPr="00AC74D2" w:rsidRDefault="001343A9" w:rsidP="001343A9">
      <w:pPr>
        <w:ind w:firstLine="567"/>
        <w:jc w:val="both"/>
      </w:pPr>
      <w:r w:rsidRPr="00AC74D2">
        <w:t xml:space="preserve">4.1. Гражданин, изъявивший желание принять участие в общественных работах </w:t>
      </w:r>
      <w:r w:rsidR="00084516" w:rsidRPr="00AC74D2">
        <w:t>подает</w:t>
      </w:r>
      <w:r w:rsidRPr="00AC74D2">
        <w:t xml:space="preserve"> </w:t>
      </w:r>
      <w:r w:rsidR="00084516" w:rsidRPr="00AC74D2">
        <w:t xml:space="preserve">заявление об участии в общественных работах </w:t>
      </w:r>
      <w:r w:rsidRPr="00AC74D2">
        <w:t xml:space="preserve">в </w:t>
      </w:r>
      <w:r w:rsidR="00084516" w:rsidRPr="00AC74D2">
        <w:t>центр занятости населения</w:t>
      </w:r>
      <w:r w:rsidRPr="00AC74D2">
        <w:t xml:space="preserve">, </w:t>
      </w:r>
      <w:r w:rsidR="00084516" w:rsidRPr="00AC74D2">
        <w:t xml:space="preserve">в котором заявитель </w:t>
      </w:r>
      <w:r w:rsidR="00611FA1" w:rsidRPr="00AC74D2">
        <w:t>зарегистрирован в органах службы занятости в целях поиска подходящей работы, включая безработных граждан</w:t>
      </w:r>
      <w:r w:rsidR="00084516" w:rsidRPr="00AC74D2">
        <w:t>, в форме электронного документа с использованием единой цифровой платформы</w:t>
      </w:r>
      <w:r w:rsidRPr="00AC74D2">
        <w:t xml:space="preserve"> по форме согласно приложению № </w:t>
      </w:r>
      <w:r w:rsidR="00EE0681" w:rsidRPr="00AC74D2">
        <w:t>3</w:t>
      </w:r>
      <w:r w:rsidRPr="00AC74D2">
        <w:t xml:space="preserve"> к настоящему порядку.</w:t>
      </w:r>
      <w:r w:rsidR="00611FA1" w:rsidRPr="00AC74D2">
        <w:t xml:space="preserve"> Заявление подается гражданином по собственной инициативе или в случае согласия с предложением центра занятости населения об </w:t>
      </w:r>
      <w:r w:rsidR="00363D9E" w:rsidRPr="00AC74D2">
        <w:t>участии в общественных работах.</w:t>
      </w:r>
    </w:p>
    <w:p w:rsidR="00611FA1" w:rsidRPr="00AC74D2" w:rsidRDefault="00611FA1" w:rsidP="001343A9">
      <w:pPr>
        <w:ind w:firstLine="567"/>
        <w:jc w:val="both"/>
      </w:pPr>
      <w:r w:rsidRPr="00AC74D2">
        <w:t>4.2. Работник СПб ГАУ ЦЗН:</w:t>
      </w:r>
    </w:p>
    <w:p w:rsidR="00363D9E" w:rsidRPr="00AC74D2" w:rsidRDefault="00A01FE7" w:rsidP="001343A9">
      <w:pPr>
        <w:ind w:firstLine="567"/>
        <w:jc w:val="both"/>
      </w:pPr>
      <w:r w:rsidRPr="00AC74D2">
        <w:t>проводит анализ сведений о гражданине, внесенных в регистр получателей государственных услуг в сфере занятости населения на основании сведений, полученных центром занятости населения с использованием единой системы межведомственного электронного взаимодействия при регистрации гражданина в целях поиска подходящей работы в центре занятости населения;</w:t>
      </w:r>
    </w:p>
    <w:p w:rsidR="00A01FE7" w:rsidRPr="00AC74D2" w:rsidRDefault="00D743BA" w:rsidP="001343A9">
      <w:pPr>
        <w:ind w:firstLine="567"/>
        <w:jc w:val="both"/>
      </w:pPr>
      <w:r w:rsidRPr="00AC74D2">
        <w:t>формирует предложение гражданину об участии в общественных работах на основании данных, полученных по результатам анализа сведений о гражданине на единой цифровой платформе;</w:t>
      </w:r>
    </w:p>
    <w:p w:rsidR="00D743BA" w:rsidRPr="00AC74D2" w:rsidRDefault="00D743BA" w:rsidP="001343A9">
      <w:pPr>
        <w:ind w:firstLine="567"/>
        <w:jc w:val="both"/>
      </w:pPr>
      <w:r w:rsidRPr="00AC74D2">
        <w:t>принимает заявление гражданина на единой цифровой платформе;</w:t>
      </w:r>
    </w:p>
    <w:p w:rsidR="00D743BA" w:rsidRPr="00AC74D2" w:rsidRDefault="000606BA" w:rsidP="001343A9">
      <w:pPr>
        <w:ind w:firstLine="567"/>
        <w:jc w:val="both"/>
      </w:pPr>
      <w:r w:rsidRPr="00AC74D2">
        <w:t>формирует перечень вариантов общественных работ на единой цифровой платформе</w:t>
      </w:r>
      <w:r w:rsidR="008A6B72" w:rsidRPr="00AC74D2">
        <w:t xml:space="preserve"> (содержащий не более 10 вариантов)</w:t>
      </w:r>
      <w:r w:rsidRPr="00AC74D2">
        <w:t>, исходя из сведений о свободных рабочих местах и вакантных должностях, содержащихся на в базе вакансий на участие в общественных работах в соответствии с договорами, заключенными с работодателями, в срок н позднее одного рабочего дня со дня принятия заявления гражданина. При отсутствии на единой цифровой платформе сведений о рабочих местах и вакантных должностях на участие в общественных работах центр занятости населения осуществляет подбор гражданину вариантов общественных работ в срок не позднее 2 рабочих дней со дня поступления на единую цифровую платформу сведений о рабочих местах и вакантных должностях на участие в общественных работах;</w:t>
      </w:r>
    </w:p>
    <w:p w:rsidR="008A6B72" w:rsidRPr="00AC74D2" w:rsidRDefault="008A6B72" w:rsidP="001343A9">
      <w:pPr>
        <w:ind w:firstLine="567"/>
        <w:jc w:val="both"/>
      </w:pPr>
      <w:r w:rsidRPr="00AC74D2">
        <w:t>направляет гражданину уведомление, содержащее информацию:</w:t>
      </w:r>
    </w:p>
    <w:p w:rsidR="008A6B72" w:rsidRPr="00AC74D2" w:rsidRDefault="008A6B72" w:rsidP="001343A9">
      <w:pPr>
        <w:ind w:firstLine="567"/>
        <w:jc w:val="both"/>
      </w:pPr>
      <w:r w:rsidRPr="00AC74D2">
        <w:t xml:space="preserve">- о необходимости ранжировать предложенные варианты общественных работ </w:t>
      </w:r>
      <w:r w:rsidR="00341951" w:rsidRPr="00AC74D2">
        <w:br/>
      </w:r>
      <w:r w:rsidRPr="00AC74D2">
        <w:t>в приоритетном порядке, выбрав при этом не менее двух приоритетных вариантов общественных работ;</w:t>
      </w:r>
    </w:p>
    <w:p w:rsidR="008A6B72" w:rsidRPr="00AC74D2" w:rsidRDefault="008A6B72" w:rsidP="001343A9">
      <w:pPr>
        <w:ind w:firstLine="567"/>
        <w:jc w:val="both"/>
      </w:pPr>
      <w:r w:rsidRPr="00AC74D2">
        <w:t>- о необходимости направить ранжированный перечень вакансий в течение двух календарных дней с момента получения перечня вариантов общественных работ в центр занятости с использованием единой цифровой платформы;</w:t>
      </w:r>
    </w:p>
    <w:p w:rsidR="00341951" w:rsidRPr="00AC74D2" w:rsidRDefault="00341951" w:rsidP="001343A9">
      <w:pPr>
        <w:ind w:firstLine="567"/>
        <w:jc w:val="both"/>
      </w:pPr>
      <w:r w:rsidRPr="00AC74D2">
        <w:t xml:space="preserve">- о правовых последствиях в случае </w:t>
      </w:r>
      <w:proofErr w:type="spellStart"/>
      <w:r w:rsidRPr="00AC74D2">
        <w:t>ненаправления</w:t>
      </w:r>
      <w:proofErr w:type="spellEnd"/>
      <w:r w:rsidRPr="00AC74D2">
        <w:t xml:space="preserve"> указанной информации в течение двух календарных дней с момента получения перечня вариантов общественных работ и отказа от вариантов общественных работ, в том числе в случае, если общественные работы считаются подходящими для гражданина в соответствии с пунктом 3 статьи 4 Закона;</w:t>
      </w:r>
    </w:p>
    <w:p w:rsidR="00341951" w:rsidRPr="00AC74D2" w:rsidRDefault="00341951" w:rsidP="001343A9">
      <w:pPr>
        <w:ind w:firstLine="567"/>
        <w:jc w:val="both"/>
      </w:pPr>
      <w:r w:rsidRPr="00AC74D2">
        <w:t xml:space="preserve">согласовывает с работодателем кандидатуру гражданина на проведение переговоров </w:t>
      </w:r>
      <w:r w:rsidRPr="00AC74D2">
        <w:br/>
        <w:t>о трудоустройстве на общественные работы в срок не позднее одного рабочего дня со дня получения от гражданина ранжированного перечня вакансий;</w:t>
      </w:r>
    </w:p>
    <w:p w:rsidR="00341951" w:rsidRPr="00AC74D2" w:rsidRDefault="00341951" w:rsidP="001343A9">
      <w:pPr>
        <w:ind w:firstLine="567"/>
        <w:jc w:val="both"/>
      </w:pPr>
      <w:r w:rsidRPr="00AC74D2">
        <w:t>направляет гражданину с использованием единой цифровой платформы уведомление о проведении переговоров о трудоустройстве на участие в общественных работах не позднее одного рабочего дня с момента получения от гражданина ранжированного перечня вакансий</w:t>
      </w:r>
      <w:r w:rsidR="00055681" w:rsidRPr="00AC74D2">
        <w:t>. Гражданину направляется не более 2 уведомлений на участие в общественных работах</w:t>
      </w:r>
      <w:r w:rsidRPr="00AC74D2">
        <w:t>;</w:t>
      </w:r>
    </w:p>
    <w:p w:rsidR="00055681" w:rsidRPr="00AC74D2" w:rsidRDefault="00055681" w:rsidP="00055681">
      <w:pPr>
        <w:ind w:firstLine="567"/>
        <w:jc w:val="both"/>
      </w:pPr>
      <w:r w:rsidRPr="00AC74D2">
        <w:lastRenderedPageBreak/>
        <w:t>информирует гражданина:</w:t>
      </w:r>
    </w:p>
    <w:p w:rsidR="00055681" w:rsidRPr="00AC74D2" w:rsidRDefault="00055681" w:rsidP="00055681">
      <w:pPr>
        <w:ind w:firstLine="567"/>
        <w:jc w:val="both"/>
      </w:pPr>
      <w:r w:rsidRPr="00AC74D2">
        <w:t xml:space="preserve">- о необходимости в течение 3 рабочих дней с момента получения от центра занятости населения уведомления (направления на участие в общественных работах) с использованием единой цифровой платформы сформировать отклик на вакансии работодателей по двум выбранным вариантам общественных работ, согласовать с работодателем дату и время проведения переговоров о трудоустройстве, направить в центр занятости населения </w:t>
      </w:r>
      <w:r w:rsidRPr="00AC74D2">
        <w:br/>
        <w:t>с использованием единой цифровой платформы информацию о дне и о результатах проведения переговоров с работодателем по двум выбранным вариантам общественных работ;</w:t>
      </w:r>
    </w:p>
    <w:p w:rsidR="00055681" w:rsidRPr="00AC74D2" w:rsidRDefault="00055681" w:rsidP="00055681">
      <w:pPr>
        <w:ind w:firstLine="567"/>
        <w:jc w:val="both"/>
      </w:pPr>
      <w:r w:rsidRPr="00AC74D2">
        <w:t xml:space="preserve">- о правовых последствиях в случае </w:t>
      </w:r>
      <w:proofErr w:type="spellStart"/>
      <w:r w:rsidRPr="00AC74D2">
        <w:t>ненаправления</w:t>
      </w:r>
      <w:proofErr w:type="spellEnd"/>
      <w:r w:rsidRPr="00AC74D2">
        <w:t xml:space="preserve"> гражданином указанной информации </w:t>
      </w:r>
      <w:r w:rsidRPr="00AC74D2">
        <w:br/>
        <w:t>в течение 3 рабочих дней с момента получения от центра занятости населения уведомления;</w:t>
      </w:r>
    </w:p>
    <w:p w:rsidR="00055681" w:rsidRPr="00AC74D2" w:rsidRDefault="00055681" w:rsidP="00055681">
      <w:pPr>
        <w:ind w:firstLine="567"/>
        <w:jc w:val="both"/>
      </w:pPr>
      <w:r w:rsidRPr="00AC74D2">
        <w:t xml:space="preserve">информирует работодателя о необходимости направить в центр занятости населения информацию о результатах переговоров о трудоустройстве гражданина для участия </w:t>
      </w:r>
      <w:r w:rsidRPr="00AC74D2">
        <w:br/>
        <w:t>в общественных работах:</w:t>
      </w:r>
    </w:p>
    <w:p w:rsidR="00055681" w:rsidRPr="00AC74D2" w:rsidRDefault="00055681" w:rsidP="00055681">
      <w:pPr>
        <w:ind w:firstLine="567"/>
        <w:jc w:val="both"/>
      </w:pPr>
      <w:r w:rsidRPr="00AC74D2">
        <w:t xml:space="preserve">- при приеме на работу гражданина, направленного центром занятости населения, работодатель в пятидневный срок уведомляет об этом центр занятости населения </w:t>
      </w:r>
      <w:r w:rsidRPr="00AC74D2">
        <w:br/>
        <w:t>с использованием единой цифровой платформы с указанием дня приема гражданина на работу, сведений о срочном трудовом договоре;</w:t>
      </w:r>
    </w:p>
    <w:p w:rsidR="00341951" w:rsidRPr="00AC74D2" w:rsidRDefault="00055681" w:rsidP="00055681">
      <w:pPr>
        <w:ind w:firstLine="567"/>
        <w:jc w:val="both"/>
      </w:pPr>
      <w:r w:rsidRPr="00AC74D2">
        <w:t xml:space="preserve">- в случае отказа в приеме на работу гражданина, направленного центром занятости населения, работодатель уведомляет центр занятости населения о дне проведенных </w:t>
      </w:r>
      <w:r w:rsidRPr="00AC74D2">
        <w:br/>
        <w:t xml:space="preserve">с гражданином переговоров о трудоустройстве и причине отказа в приеме на работу </w:t>
      </w:r>
      <w:r w:rsidRPr="00AC74D2">
        <w:br/>
        <w:t>с использованием единой цифровой платформы;</w:t>
      </w:r>
    </w:p>
    <w:p w:rsidR="00055681" w:rsidRPr="00AC74D2" w:rsidRDefault="00055681" w:rsidP="00055681">
      <w:pPr>
        <w:ind w:firstLine="567"/>
        <w:jc w:val="both"/>
      </w:pPr>
      <w:r w:rsidRPr="00AC74D2">
        <w:t>оформляет отказ гражданина от варианта общественных работ;</w:t>
      </w:r>
    </w:p>
    <w:p w:rsidR="00055681" w:rsidRDefault="00055681" w:rsidP="00055681">
      <w:pPr>
        <w:ind w:firstLine="567"/>
        <w:jc w:val="both"/>
      </w:pPr>
      <w:r w:rsidRPr="00AC74D2">
        <w:t xml:space="preserve">фиксирует </w:t>
      </w:r>
      <w:r w:rsidR="00403E69" w:rsidRPr="00AC74D2">
        <w:t>трудоустройство</w:t>
      </w:r>
      <w:r w:rsidRPr="00AC74D2">
        <w:t xml:space="preserve"> гражданина на общественные работы и проверяет сведения </w:t>
      </w:r>
      <w:r w:rsidRPr="00AC74D2">
        <w:br/>
        <w:t xml:space="preserve">о трудоустройстве гражданина на общественные работы с использованием единой системы </w:t>
      </w:r>
      <w:r w:rsidRPr="00091EA2">
        <w:t>межведомственного электронного взаимодействия.</w:t>
      </w:r>
    </w:p>
    <w:p w:rsidR="008A6B72" w:rsidRDefault="008A6B72" w:rsidP="001343A9">
      <w:pPr>
        <w:ind w:firstLine="567"/>
        <w:jc w:val="both"/>
      </w:pPr>
    </w:p>
    <w:p w:rsidR="000606BA" w:rsidRDefault="000606BA" w:rsidP="001343A9">
      <w:pPr>
        <w:ind w:firstLine="567"/>
        <w:jc w:val="both"/>
      </w:pPr>
    </w:p>
    <w:p w:rsidR="00A01FE7" w:rsidRPr="00386CAA" w:rsidRDefault="00A01FE7" w:rsidP="001343A9">
      <w:pPr>
        <w:ind w:firstLine="567"/>
        <w:jc w:val="both"/>
      </w:pPr>
    </w:p>
    <w:p w:rsidR="00175780" w:rsidRDefault="00175780"/>
    <w:sectPr w:rsidR="00175780" w:rsidSect="00DE7B37">
      <w:headerReference w:type="default" r:id="rId12"/>
      <w:pgSz w:w="11906" w:h="16838"/>
      <w:pgMar w:top="1135" w:right="849" w:bottom="851"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824" w:rsidRDefault="00572824" w:rsidP="00DE7B37">
      <w:r>
        <w:separator/>
      </w:r>
    </w:p>
  </w:endnote>
  <w:endnote w:type="continuationSeparator" w:id="0">
    <w:p w:rsidR="00572824" w:rsidRDefault="00572824" w:rsidP="00DE7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824" w:rsidRDefault="00572824" w:rsidP="00DE7B37">
      <w:r>
        <w:separator/>
      </w:r>
    </w:p>
  </w:footnote>
  <w:footnote w:type="continuationSeparator" w:id="0">
    <w:p w:rsidR="00572824" w:rsidRDefault="00572824" w:rsidP="00DE7B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7248880"/>
      <w:docPartObj>
        <w:docPartGallery w:val="Page Numbers (Top of Page)"/>
        <w:docPartUnique/>
      </w:docPartObj>
    </w:sdtPr>
    <w:sdtEndPr/>
    <w:sdtContent>
      <w:p w:rsidR="00DE7B37" w:rsidRDefault="00DE7B37">
        <w:pPr>
          <w:pStyle w:val="a5"/>
          <w:jc w:val="center"/>
        </w:pPr>
        <w:r>
          <w:fldChar w:fldCharType="begin"/>
        </w:r>
        <w:r>
          <w:instrText>PAGE   \* MERGEFORMAT</w:instrText>
        </w:r>
        <w:r>
          <w:fldChar w:fldCharType="separate"/>
        </w:r>
        <w:r w:rsidR="00CF48D2">
          <w:rPr>
            <w:noProof/>
          </w:rPr>
          <w:t>4</w:t>
        </w:r>
        <w:r>
          <w:fldChar w:fldCharType="end"/>
        </w:r>
      </w:p>
    </w:sdtContent>
  </w:sdt>
  <w:p w:rsidR="00DE7B37" w:rsidRDefault="00DE7B37">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B40B2"/>
    <w:multiLevelType w:val="multilevel"/>
    <w:tmpl w:val="404C13EE"/>
    <w:lvl w:ilvl="0">
      <w:start w:val="1"/>
      <w:numFmt w:val="decimal"/>
      <w:lvlText w:val="%1."/>
      <w:lvlJc w:val="left"/>
      <w:pPr>
        <w:ind w:left="1065" w:hanging="360"/>
      </w:pPr>
      <w:rPr>
        <w:rFonts w:hint="default"/>
        <w:color w:val="auto"/>
      </w:rPr>
    </w:lvl>
    <w:lvl w:ilvl="1">
      <w:start w:val="4"/>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 w15:restartNumberingAfterBreak="0">
    <w:nsid w:val="22D75DB6"/>
    <w:multiLevelType w:val="multilevel"/>
    <w:tmpl w:val="6A3287DA"/>
    <w:lvl w:ilvl="0">
      <w:start w:val="1"/>
      <w:numFmt w:val="decimal"/>
      <w:lvlText w:val="%1."/>
      <w:lvlJc w:val="left"/>
      <w:pPr>
        <w:ind w:left="360" w:hanging="360"/>
      </w:pPr>
      <w:rPr>
        <w:rFonts w:hint="default"/>
      </w:rPr>
    </w:lvl>
    <w:lvl w:ilvl="1">
      <w:start w:val="8"/>
      <w:numFmt w:val="decimal"/>
      <w:suff w:val="space"/>
      <w:lvlText w:val="%1.%2."/>
      <w:lvlJc w:val="left"/>
      <w:pPr>
        <w:ind w:left="1070"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2" w15:restartNumberingAfterBreak="0">
    <w:nsid w:val="245B6193"/>
    <w:multiLevelType w:val="multilevel"/>
    <w:tmpl w:val="16701DA6"/>
    <w:lvl w:ilvl="0">
      <w:start w:val="1"/>
      <w:numFmt w:val="decimal"/>
      <w:lvlText w:val="%1."/>
      <w:lvlJc w:val="left"/>
      <w:pPr>
        <w:tabs>
          <w:tab w:val="num" w:pos="0"/>
        </w:tabs>
        <w:ind w:left="2040" w:hanging="360"/>
      </w:pPr>
    </w:lvl>
    <w:lvl w:ilvl="1">
      <w:start w:val="1"/>
      <w:numFmt w:val="decimal"/>
      <w:pStyle w:val="a"/>
      <w:lvlText w:val="%1.%2."/>
      <w:lvlJc w:val="left"/>
      <w:pPr>
        <w:tabs>
          <w:tab w:val="num" w:pos="0"/>
        </w:tabs>
        <w:ind w:left="912" w:hanging="432"/>
      </w:pPr>
      <w:rPr>
        <w:b w:val="0"/>
      </w:rPr>
    </w:lvl>
    <w:lvl w:ilvl="2">
      <w:start w:val="1"/>
      <w:numFmt w:val="decimal"/>
      <w:lvlText w:val="%3."/>
      <w:lvlJc w:val="left"/>
      <w:pPr>
        <w:tabs>
          <w:tab w:val="num" w:pos="0"/>
        </w:tabs>
        <w:ind w:left="1224" w:hanging="504"/>
      </w:pPr>
      <w:rPr>
        <w:rFonts w:ascii="Times New Roman" w:eastAsia="Times New Roman" w:hAnsi="Times New Roman" w:cs="Times New Roman"/>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3ADD7C60"/>
    <w:multiLevelType w:val="multilevel"/>
    <w:tmpl w:val="458EC410"/>
    <w:lvl w:ilvl="0">
      <w:start w:val="1"/>
      <w:numFmt w:val="decimal"/>
      <w:lvlText w:val="%1."/>
      <w:lvlJc w:val="left"/>
      <w:pPr>
        <w:ind w:left="360" w:hanging="360"/>
      </w:pPr>
      <w:rPr>
        <w:rFonts w:hint="default"/>
      </w:rPr>
    </w:lvl>
    <w:lvl w:ilvl="1">
      <w:start w:val="2"/>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4DAE4B2D"/>
    <w:multiLevelType w:val="multilevel"/>
    <w:tmpl w:val="F9C0E984"/>
    <w:lvl w:ilvl="0">
      <w:start w:val="3"/>
      <w:numFmt w:val="decimal"/>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39A0B5F"/>
    <w:multiLevelType w:val="multilevel"/>
    <w:tmpl w:val="E780D584"/>
    <w:lvl w:ilvl="0">
      <w:start w:val="1"/>
      <w:numFmt w:val="decimal"/>
      <w:lvlText w:val="%1."/>
      <w:lvlJc w:val="left"/>
      <w:pPr>
        <w:ind w:left="360" w:hanging="360"/>
      </w:pPr>
      <w:rPr>
        <w:rFonts w:hint="default"/>
      </w:rPr>
    </w:lvl>
    <w:lvl w:ilvl="1">
      <w:start w:val="5"/>
      <w:numFmt w:val="decimal"/>
      <w:suff w:val="space"/>
      <w:lvlText w:val="%1.%2."/>
      <w:lvlJc w:val="left"/>
      <w:pPr>
        <w:ind w:left="643"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 w15:restartNumberingAfterBreak="0">
    <w:nsid w:val="72A43B05"/>
    <w:multiLevelType w:val="multilevel"/>
    <w:tmpl w:val="76529A62"/>
    <w:lvl w:ilvl="0">
      <w:start w:val="2"/>
      <w:numFmt w:val="decimal"/>
      <w:lvlText w:val="%1."/>
      <w:lvlJc w:val="left"/>
      <w:pPr>
        <w:ind w:left="360" w:hanging="360"/>
      </w:pPr>
      <w:rPr>
        <w:rFonts w:hint="default"/>
      </w:rPr>
    </w:lvl>
    <w:lvl w:ilvl="1">
      <w:start w:val="3"/>
      <w:numFmt w:val="decimal"/>
      <w:suff w:val="space"/>
      <w:lvlText w:val="%1.%2."/>
      <w:lvlJc w:val="left"/>
      <w:pPr>
        <w:ind w:left="786"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78442C71"/>
    <w:multiLevelType w:val="multilevel"/>
    <w:tmpl w:val="F9C0E984"/>
    <w:lvl w:ilvl="0">
      <w:start w:val="3"/>
      <w:numFmt w:val="decimal"/>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3"/>
  </w:num>
  <w:num w:numId="3">
    <w:abstractNumId w:val="5"/>
  </w:num>
  <w:num w:numId="4">
    <w:abstractNumId w:val="6"/>
  </w:num>
  <w:num w:numId="5">
    <w:abstractNumId w:val="4"/>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B37"/>
    <w:rsid w:val="000446D6"/>
    <w:rsid w:val="00055681"/>
    <w:rsid w:val="000606BA"/>
    <w:rsid w:val="00081EF8"/>
    <w:rsid w:val="00084516"/>
    <w:rsid w:val="00090C87"/>
    <w:rsid w:val="00091EA2"/>
    <w:rsid w:val="000B099D"/>
    <w:rsid w:val="000E7DEF"/>
    <w:rsid w:val="001343A9"/>
    <w:rsid w:val="00175780"/>
    <w:rsid w:val="001E7148"/>
    <w:rsid w:val="001F78EC"/>
    <w:rsid w:val="0022192A"/>
    <w:rsid w:val="00245993"/>
    <w:rsid w:val="002724D4"/>
    <w:rsid w:val="002C745D"/>
    <w:rsid w:val="0033021E"/>
    <w:rsid w:val="00341951"/>
    <w:rsid w:val="00363D9E"/>
    <w:rsid w:val="00386CB9"/>
    <w:rsid w:val="003E4F55"/>
    <w:rsid w:val="00403E69"/>
    <w:rsid w:val="00404245"/>
    <w:rsid w:val="00452E95"/>
    <w:rsid w:val="0048233E"/>
    <w:rsid w:val="004A2E6F"/>
    <w:rsid w:val="00534705"/>
    <w:rsid w:val="005464AB"/>
    <w:rsid w:val="00550C15"/>
    <w:rsid w:val="00556E59"/>
    <w:rsid w:val="00572824"/>
    <w:rsid w:val="005A4F44"/>
    <w:rsid w:val="005A7493"/>
    <w:rsid w:val="00611FA1"/>
    <w:rsid w:val="00613229"/>
    <w:rsid w:val="006853A2"/>
    <w:rsid w:val="006A1A18"/>
    <w:rsid w:val="006D4668"/>
    <w:rsid w:val="0071324D"/>
    <w:rsid w:val="00725C84"/>
    <w:rsid w:val="00732C8E"/>
    <w:rsid w:val="00735258"/>
    <w:rsid w:val="00751812"/>
    <w:rsid w:val="00767A12"/>
    <w:rsid w:val="007B2963"/>
    <w:rsid w:val="008622CE"/>
    <w:rsid w:val="008A6B72"/>
    <w:rsid w:val="008B1D86"/>
    <w:rsid w:val="009241B2"/>
    <w:rsid w:val="009337A5"/>
    <w:rsid w:val="00964B47"/>
    <w:rsid w:val="009D7F85"/>
    <w:rsid w:val="00A01FE7"/>
    <w:rsid w:val="00A755F0"/>
    <w:rsid w:val="00AB1EA2"/>
    <w:rsid w:val="00AC74D2"/>
    <w:rsid w:val="00AD5227"/>
    <w:rsid w:val="00B0509E"/>
    <w:rsid w:val="00B87CCD"/>
    <w:rsid w:val="00BB1F13"/>
    <w:rsid w:val="00BC61C1"/>
    <w:rsid w:val="00BE7FE5"/>
    <w:rsid w:val="00BF698B"/>
    <w:rsid w:val="00C25662"/>
    <w:rsid w:val="00CA1915"/>
    <w:rsid w:val="00CF48D2"/>
    <w:rsid w:val="00CF5539"/>
    <w:rsid w:val="00D03C2B"/>
    <w:rsid w:val="00D0508D"/>
    <w:rsid w:val="00D4494A"/>
    <w:rsid w:val="00D743BA"/>
    <w:rsid w:val="00D754AE"/>
    <w:rsid w:val="00DA6C45"/>
    <w:rsid w:val="00DE7B37"/>
    <w:rsid w:val="00E6491E"/>
    <w:rsid w:val="00E70A04"/>
    <w:rsid w:val="00E91668"/>
    <w:rsid w:val="00EB793E"/>
    <w:rsid w:val="00EE0681"/>
    <w:rsid w:val="00F51D04"/>
    <w:rsid w:val="00F90631"/>
    <w:rsid w:val="00FA1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91C7B"/>
  <w15:chartTrackingRefBased/>
  <w15:docId w15:val="{DF148FB9-4227-456C-B355-7ED29D575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E7B37"/>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0"/>
    <w:next w:val="a0"/>
    <w:link w:val="10"/>
    <w:qFormat/>
    <w:rsid w:val="00DE7B37"/>
    <w:pPr>
      <w:keepNext/>
      <w:jc w:val="center"/>
      <w:outlineLvl w:val="0"/>
    </w:pPr>
    <w:rPr>
      <w:sz w:val="32"/>
    </w:rPr>
  </w:style>
  <w:style w:type="paragraph" w:styleId="2">
    <w:name w:val="heading 2"/>
    <w:aliases w:val="Заголовок 2а,EIA H2,- 1.1,Section,H2,OG Heading 2"/>
    <w:basedOn w:val="a0"/>
    <w:next w:val="a0"/>
    <w:link w:val="20"/>
    <w:qFormat/>
    <w:rsid w:val="00DE7B37"/>
    <w:pPr>
      <w:keepNext/>
      <w:widowControl w:val="0"/>
      <w:autoSpaceDE w:val="0"/>
      <w:autoSpaceDN w:val="0"/>
      <w:adjustRightInd w:val="0"/>
      <w:spacing w:before="240" w:after="60"/>
      <w:outlineLvl w:val="1"/>
    </w:pPr>
    <w:rPr>
      <w:rFonts w:ascii="Arial" w:hAnsi="Arial"/>
      <w:b/>
      <w:bCs/>
      <w:i/>
      <w:iCs/>
      <w:sz w:val="28"/>
      <w:szCs w:val="28"/>
    </w:rPr>
  </w:style>
  <w:style w:type="paragraph" w:styleId="4">
    <w:name w:val="heading 4"/>
    <w:basedOn w:val="a0"/>
    <w:next w:val="a0"/>
    <w:link w:val="40"/>
    <w:uiPriority w:val="9"/>
    <w:semiHidden/>
    <w:unhideWhenUsed/>
    <w:qFormat/>
    <w:rsid w:val="00767A1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basedOn w:val="a1"/>
    <w:link w:val="1"/>
    <w:rsid w:val="00DE7B37"/>
    <w:rPr>
      <w:rFonts w:ascii="Times New Roman" w:eastAsia="Times New Roman" w:hAnsi="Times New Roman" w:cs="Times New Roman"/>
      <w:sz w:val="32"/>
      <w:szCs w:val="24"/>
      <w:lang w:eastAsia="ru-RU"/>
    </w:rPr>
  </w:style>
  <w:style w:type="character" w:customStyle="1" w:styleId="20">
    <w:name w:val="Заголовок 2 Знак"/>
    <w:aliases w:val="Заголовок 2а Знак,EIA H2 Знак,- 1.1 Знак,Section Знак,H2 Знак,OG Heading 2 Знак"/>
    <w:basedOn w:val="a1"/>
    <w:link w:val="2"/>
    <w:rsid w:val="00DE7B37"/>
    <w:rPr>
      <w:rFonts w:ascii="Arial" w:eastAsia="Times New Roman" w:hAnsi="Arial" w:cs="Times New Roman"/>
      <w:b/>
      <w:bCs/>
      <w:i/>
      <w:iCs/>
      <w:sz w:val="28"/>
      <w:szCs w:val="28"/>
      <w:lang w:eastAsia="ru-RU"/>
    </w:rPr>
  </w:style>
  <w:style w:type="paragraph" w:styleId="a4">
    <w:name w:val="List Paragraph"/>
    <w:basedOn w:val="a0"/>
    <w:uiPriority w:val="34"/>
    <w:qFormat/>
    <w:rsid w:val="00DE7B37"/>
    <w:pPr>
      <w:ind w:left="708"/>
    </w:pPr>
  </w:style>
  <w:style w:type="paragraph" w:customStyle="1" w:styleId="ConsPlusNormal">
    <w:name w:val="ConsPlusNormal"/>
    <w:link w:val="ConsPlusNormal0"/>
    <w:qFormat/>
    <w:rsid w:val="00DE7B3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ORMATTEXT">
    <w:name w:val=".FORMATTEXT"/>
    <w:uiPriority w:val="99"/>
    <w:rsid w:val="00DE7B3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DE7B37"/>
    <w:rPr>
      <w:rFonts w:ascii="Arial" w:eastAsia="Times New Roman" w:hAnsi="Arial" w:cs="Arial"/>
      <w:sz w:val="20"/>
      <w:szCs w:val="20"/>
      <w:lang w:eastAsia="ru-RU"/>
    </w:rPr>
  </w:style>
  <w:style w:type="paragraph" w:styleId="a5">
    <w:name w:val="header"/>
    <w:basedOn w:val="a0"/>
    <w:link w:val="a6"/>
    <w:uiPriority w:val="99"/>
    <w:unhideWhenUsed/>
    <w:rsid w:val="00DE7B37"/>
    <w:pPr>
      <w:tabs>
        <w:tab w:val="center" w:pos="4677"/>
        <w:tab w:val="right" w:pos="9355"/>
      </w:tabs>
    </w:pPr>
  </w:style>
  <w:style w:type="character" w:customStyle="1" w:styleId="a6">
    <w:name w:val="Верхний колонтитул Знак"/>
    <w:basedOn w:val="a1"/>
    <w:link w:val="a5"/>
    <w:uiPriority w:val="99"/>
    <w:rsid w:val="00DE7B37"/>
    <w:rPr>
      <w:rFonts w:ascii="Times New Roman" w:eastAsia="Times New Roman" w:hAnsi="Times New Roman" w:cs="Times New Roman"/>
      <w:sz w:val="24"/>
      <w:szCs w:val="24"/>
      <w:lang w:eastAsia="ru-RU"/>
    </w:rPr>
  </w:style>
  <w:style w:type="paragraph" w:styleId="a7">
    <w:name w:val="footer"/>
    <w:basedOn w:val="a0"/>
    <w:link w:val="a8"/>
    <w:uiPriority w:val="99"/>
    <w:unhideWhenUsed/>
    <w:rsid w:val="00DE7B37"/>
    <w:pPr>
      <w:tabs>
        <w:tab w:val="center" w:pos="4677"/>
        <w:tab w:val="right" w:pos="9355"/>
      </w:tabs>
    </w:pPr>
  </w:style>
  <w:style w:type="character" w:customStyle="1" w:styleId="a8">
    <w:name w:val="Нижний колонтитул Знак"/>
    <w:basedOn w:val="a1"/>
    <w:link w:val="a7"/>
    <w:uiPriority w:val="99"/>
    <w:rsid w:val="00DE7B3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767A12"/>
    <w:rPr>
      <w:rFonts w:asciiTheme="majorHAnsi" w:eastAsiaTheme="majorEastAsia" w:hAnsiTheme="majorHAnsi" w:cstheme="majorBidi"/>
      <w:i/>
      <w:iCs/>
      <w:color w:val="2E74B5" w:themeColor="accent1" w:themeShade="BF"/>
      <w:sz w:val="24"/>
      <w:szCs w:val="24"/>
      <w:lang w:eastAsia="ru-RU"/>
    </w:rPr>
  </w:style>
  <w:style w:type="paragraph" w:styleId="a9">
    <w:name w:val="Balloon Text"/>
    <w:basedOn w:val="a0"/>
    <w:link w:val="aa"/>
    <w:uiPriority w:val="99"/>
    <w:semiHidden/>
    <w:unhideWhenUsed/>
    <w:rsid w:val="00404245"/>
    <w:rPr>
      <w:rFonts w:ascii="Segoe UI" w:hAnsi="Segoe UI" w:cs="Segoe UI"/>
      <w:sz w:val="18"/>
      <w:szCs w:val="18"/>
    </w:rPr>
  </w:style>
  <w:style w:type="character" w:customStyle="1" w:styleId="aa">
    <w:name w:val="Текст выноски Знак"/>
    <w:basedOn w:val="a1"/>
    <w:link w:val="a9"/>
    <w:uiPriority w:val="99"/>
    <w:semiHidden/>
    <w:rsid w:val="00404245"/>
    <w:rPr>
      <w:rFonts w:ascii="Segoe UI" w:eastAsia="Times New Roman" w:hAnsi="Segoe UI" w:cs="Segoe UI"/>
      <w:sz w:val="18"/>
      <w:szCs w:val="18"/>
      <w:lang w:eastAsia="ru-RU"/>
    </w:rPr>
  </w:style>
  <w:style w:type="character" w:customStyle="1" w:styleId="ab">
    <w:name w:val="Пункты Знак"/>
    <w:link w:val="a"/>
    <w:qFormat/>
    <w:rsid w:val="00CF48D2"/>
    <w:rPr>
      <w:bCs/>
      <w:iCs/>
      <w:color w:val="000000"/>
      <w:sz w:val="24"/>
      <w:szCs w:val="28"/>
    </w:rPr>
  </w:style>
  <w:style w:type="paragraph" w:customStyle="1" w:styleId="a">
    <w:name w:val="Пункты"/>
    <w:basedOn w:val="2"/>
    <w:link w:val="ab"/>
    <w:qFormat/>
    <w:rsid w:val="00CF48D2"/>
    <w:pPr>
      <w:widowControl/>
      <w:numPr>
        <w:ilvl w:val="1"/>
        <w:numId w:val="8"/>
      </w:numPr>
      <w:tabs>
        <w:tab w:val="left" w:pos="1134"/>
      </w:tabs>
      <w:suppressAutoHyphens/>
      <w:autoSpaceDE/>
      <w:autoSpaceDN/>
      <w:adjustRightInd/>
      <w:spacing w:before="120" w:after="0"/>
      <w:jc w:val="both"/>
    </w:pPr>
    <w:rPr>
      <w:rFonts w:asciiTheme="minorHAnsi" w:eastAsiaTheme="minorHAnsi" w:hAnsiTheme="minorHAnsi" w:cstheme="minorBidi"/>
      <w:b w:val="0"/>
      <w:i w:val="0"/>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obileonline.garant.r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B4CDFDAD246A29FFA42953A0A404161DBE047DC4B34E2D9E316F54017E019A4C50356913B4E592DFD67EEDFE3G8e9S" TargetMode="External"/><Relationship Id="rId5" Type="http://schemas.openxmlformats.org/officeDocument/2006/relationships/footnotes" Target="footnotes.xml"/><Relationship Id="rId10" Type="http://schemas.openxmlformats.org/officeDocument/2006/relationships/hyperlink" Target="https://mobileonline.garant.ru/" TargetMode="External"/><Relationship Id="rId4" Type="http://schemas.openxmlformats.org/officeDocument/2006/relationships/webSettings" Target="webSettings.xml"/><Relationship Id="rId9" Type="http://schemas.openxmlformats.org/officeDocument/2006/relationships/hyperlink" Target="https://mobileonline.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5</Pages>
  <Words>2476</Words>
  <Characters>14118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Колдунова Людмила Юрьевна</dc:creator>
  <cp:keywords/>
  <dc:description/>
  <cp:lastModifiedBy>Сергеева Светлана Олеговна</cp:lastModifiedBy>
  <cp:revision>14</cp:revision>
  <cp:lastPrinted>2023-01-09T15:38:00Z</cp:lastPrinted>
  <dcterms:created xsi:type="dcterms:W3CDTF">2023-01-11T08:30:00Z</dcterms:created>
  <dcterms:modified xsi:type="dcterms:W3CDTF">2023-01-11T13:33:00Z</dcterms:modified>
</cp:coreProperties>
</file>