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4C" w:rsidRPr="00296851" w:rsidRDefault="004A5CEC" w:rsidP="007667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96851">
        <w:rPr>
          <w:rFonts w:ascii="Times New Roman" w:hAnsi="Times New Roman" w:cs="Times New Roman"/>
          <w:sz w:val="24"/>
          <w:szCs w:val="24"/>
        </w:rPr>
        <w:t>ИНФОРМАЦИЯ</w:t>
      </w:r>
    </w:p>
    <w:p w:rsidR="0026001B" w:rsidRPr="00296851" w:rsidRDefault="00547B82" w:rsidP="007667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96851">
        <w:rPr>
          <w:rFonts w:ascii="Times New Roman" w:hAnsi="Times New Roman" w:cs="Times New Roman"/>
          <w:sz w:val="24"/>
          <w:szCs w:val="24"/>
        </w:rPr>
        <w:t>Комитета территориального развития Санкт-Петербурга</w:t>
      </w:r>
      <w:r w:rsidR="00AD764C" w:rsidRPr="00296851">
        <w:rPr>
          <w:rFonts w:ascii="Times New Roman" w:hAnsi="Times New Roman" w:cs="Times New Roman"/>
          <w:sz w:val="24"/>
          <w:szCs w:val="24"/>
        </w:rPr>
        <w:t xml:space="preserve"> о </w:t>
      </w:r>
      <w:r w:rsidR="004A5CEC" w:rsidRPr="00296851">
        <w:rPr>
          <w:rFonts w:ascii="Times New Roman" w:hAnsi="Times New Roman" w:cs="Times New Roman"/>
          <w:sz w:val="24"/>
          <w:szCs w:val="24"/>
        </w:rPr>
        <w:t>реализации</w:t>
      </w:r>
      <w:r w:rsidR="00AD764C" w:rsidRPr="00296851">
        <w:rPr>
          <w:rFonts w:ascii="Times New Roman" w:hAnsi="Times New Roman" w:cs="Times New Roman"/>
          <w:sz w:val="24"/>
          <w:szCs w:val="24"/>
        </w:rPr>
        <w:t xml:space="preserve"> </w:t>
      </w:r>
      <w:r w:rsidR="00E9713F" w:rsidRPr="00296851">
        <w:rPr>
          <w:rFonts w:ascii="Times New Roman" w:hAnsi="Times New Roman" w:cs="Times New Roman"/>
          <w:sz w:val="24"/>
          <w:szCs w:val="24"/>
        </w:rPr>
        <w:br/>
      </w:r>
      <w:r w:rsidR="00AD764C" w:rsidRPr="00296851">
        <w:rPr>
          <w:rFonts w:ascii="Times New Roman" w:hAnsi="Times New Roman" w:cs="Times New Roman"/>
          <w:sz w:val="24"/>
          <w:szCs w:val="24"/>
        </w:rPr>
        <w:t xml:space="preserve">Плана мероприятий по противодействию коррупции </w:t>
      </w:r>
      <w:r w:rsidR="006862C0" w:rsidRPr="00296851">
        <w:rPr>
          <w:rFonts w:ascii="Times New Roman" w:hAnsi="Times New Roman" w:cs="Times New Roman"/>
          <w:sz w:val="24"/>
          <w:szCs w:val="24"/>
        </w:rPr>
        <w:br/>
      </w:r>
      <w:r w:rsidR="00601480" w:rsidRPr="00296851">
        <w:rPr>
          <w:rFonts w:ascii="Times New Roman" w:hAnsi="Times New Roman" w:cs="Times New Roman"/>
          <w:sz w:val="24"/>
          <w:szCs w:val="24"/>
        </w:rPr>
        <w:t>в Санкт-Петербурге на 2018</w:t>
      </w:r>
      <w:r w:rsidR="00AD764C" w:rsidRPr="00296851">
        <w:rPr>
          <w:rFonts w:ascii="Times New Roman" w:hAnsi="Times New Roman" w:cs="Times New Roman"/>
          <w:sz w:val="24"/>
          <w:szCs w:val="24"/>
        </w:rPr>
        <w:t>-20</w:t>
      </w:r>
      <w:r w:rsidR="00601480" w:rsidRPr="00296851">
        <w:rPr>
          <w:rFonts w:ascii="Times New Roman" w:hAnsi="Times New Roman" w:cs="Times New Roman"/>
          <w:sz w:val="24"/>
          <w:szCs w:val="24"/>
        </w:rPr>
        <w:t>22</w:t>
      </w:r>
      <w:r w:rsidR="00AD764C" w:rsidRPr="00296851">
        <w:rPr>
          <w:rFonts w:ascii="Times New Roman" w:hAnsi="Times New Roman" w:cs="Times New Roman"/>
          <w:sz w:val="24"/>
          <w:szCs w:val="24"/>
        </w:rPr>
        <w:t xml:space="preserve"> годы </w:t>
      </w:r>
    </w:p>
    <w:p w:rsidR="0026001B" w:rsidRPr="009B4DED" w:rsidRDefault="0026001B" w:rsidP="007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985"/>
        <w:gridCol w:w="7371"/>
      </w:tblGrid>
      <w:tr w:rsidR="00D63BE4" w:rsidRPr="000E24C1" w:rsidTr="00296851">
        <w:trPr>
          <w:trHeight w:val="629"/>
        </w:trPr>
        <w:tc>
          <w:tcPr>
            <w:tcW w:w="567" w:type="dxa"/>
            <w:shd w:val="clear" w:color="auto" w:fill="auto"/>
            <w:vAlign w:val="center"/>
          </w:tcPr>
          <w:p w:rsidR="00D63BE4" w:rsidRPr="000E24C1" w:rsidRDefault="00D63BE4" w:rsidP="00766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4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3BE4" w:rsidRPr="000E24C1" w:rsidRDefault="00D63BE4" w:rsidP="00766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4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63BE4" w:rsidRPr="000E24C1" w:rsidRDefault="00D63BE4" w:rsidP="00766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4C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63BE4" w:rsidRPr="000E24C1" w:rsidRDefault="00D63BE4" w:rsidP="00766777">
            <w:pPr>
              <w:ind w:right="147"/>
              <w:jc w:val="center"/>
              <w:rPr>
                <w:b/>
              </w:rPr>
            </w:pPr>
            <w:r w:rsidRPr="000E24C1">
              <w:rPr>
                <w:b/>
              </w:rPr>
              <w:t>Информация о реализации мероприятия</w:t>
            </w:r>
          </w:p>
        </w:tc>
      </w:tr>
      <w:tr w:rsidR="00DB7824" w:rsidRPr="000E24C1" w:rsidTr="00296851">
        <w:tc>
          <w:tcPr>
            <w:tcW w:w="15026" w:type="dxa"/>
            <w:gridSpan w:val="4"/>
            <w:shd w:val="clear" w:color="auto" w:fill="auto"/>
            <w:vAlign w:val="center"/>
          </w:tcPr>
          <w:p w:rsidR="00DB7824" w:rsidRPr="000E24C1" w:rsidRDefault="001817BC" w:rsidP="00766777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B7824" w:rsidRPr="000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Профилактика коррупционных и иных правонарушений при прохождении гражданской службы</w:t>
            </w:r>
          </w:p>
        </w:tc>
      </w:tr>
      <w:tr w:rsidR="008C7E11" w:rsidRPr="00296851" w:rsidTr="00296851">
        <w:tc>
          <w:tcPr>
            <w:tcW w:w="567" w:type="dxa"/>
            <w:shd w:val="clear" w:color="auto" w:fill="auto"/>
          </w:tcPr>
          <w:p w:rsidR="008C7E11" w:rsidRPr="000E24C1" w:rsidRDefault="008C7E11" w:rsidP="00766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C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  <w:shd w:val="clear" w:color="auto" w:fill="auto"/>
          </w:tcPr>
          <w:p w:rsidR="008C7E11" w:rsidRPr="000E24C1" w:rsidRDefault="008C7E11" w:rsidP="00766777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7E11" w:rsidRPr="000E24C1" w:rsidRDefault="008C7E11" w:rsidP="00766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Один раз в полугодие</w:t>
            </w:r>
          </w:p>
        </w:tc>
        <w:tc>
          <w:tcPr>
            <w:tcW w:w="7371" w:type="dxa"/>
            <w:shd w:val="clear" w:color="auto" w:fill="auto"/>
          </w:tcPr>
          <w:p w:rsidR="00EC4B7B" w:rsidRPr="00CC76A2" w:rsidRDefault="00EC4B7B" w:rsidP="00EC4B7B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30.06.2022 состоялось заседание Комиссии по противодействию коррупции Комитета территориального развития Санкт-Петербурга (далее – Комиссия). </w:t>
            </w:r>
          </w:p>
          <w:p w:rsidR="00EC4B7B" w:rsidRPr="00CC76A2" w:rsidRDefault="00EC4B7B" w:rsidP="00EC4B7B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рамках заседания рассмотрены следующие вопросы:</w:t>
            </w:r>
          </w:p>
          <w:p w:rsidR="00EC4B7B" w:rsidRPr="00CC76A2" w:rsidRDefault="00EC4B7B" w:rsidP="00EC4B7B">
            <w:pPr>
              <w:pStyle w:val="af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CC76A2">
              <w:t xml:space="preserve">О результатах антикоррупционной экспертизы нормативных правовых актов и проектов нормативных правовых актов в первом полугодии 2022 года. </w:t>
            </w:r>
          </w:p>
          <w:p w:rsidR="00EC4B7B" w:rsidRPr="00CC76A2" w:rsidRDefault="00EC4B7B" w:rsidP="00EC4B7B">
            <w:pPr>
              <w:pStyle w:val="af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CC76A2">
              <w:t>Об организации работы по проведению анализа информации о коррупционных проявлениях в деятельности должностных лиц Комитет территориального развития Санкт-Петербурга (далее – Комитет), размещённой в средствах массовой информации.</w:t>
            </w:r>
          </w:p>
          <w:p w:rsidR="00EC4B7B" w:rsidRPr="00CC76A2" w:rsidRDefault="00EC4B7B" w:rsidP="00EC4B7B">
            <w:pPr>
              <w:pStyle w:val="af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CC76A2">
              <w:rPr>
                <w:noProof/>
              </w:rPr>
              <w:t xml:space="preserve">Об итогах выполнения мероприятий Плана </w:t>
            </w:r>
            <w:r w:rsidRPr="00CC76A2">
              <w:rPr>
                <w:noProof/>
              </w:rPr>
              <w:br/>
              <w:t xml:space="preserve">по противодействию коррупции в Комитете на 2018-2022 годы, утвержденного приказом Комитета от 12.01.2018 № 1, </w:t>
            </w:r>
            <w:r w:rsidRPr="00CC76A2">
              <w:rPr>
                <w:noProof/>
              </w:rPr>
              <w:br/>
              <w:t xml:space="preserve">в первом полугодии 2022 года. </w:t>
            </w:r>
          </w:p>
          <w:p w:rsidR="00F735DB" w:rsidRPr="00CC76A2" w:rsidRDefault="000E24C1" w:rsidP="00F735DB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hAnsi="Times New Roman" w:cs="Times New Roman"/>
                <w:noProof/>
                <w:sz w:val="24"/>
                <w:szCs w:val="24"/>
              </w:rPr>
              <w:t>20.12.2022</w:t>
            </w:r>
            <w:r w:rsidR="00EF3296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состо</w:t>
            </w:r>
            <w:r w:rsidR="00F735DB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ялось</w:t>
            </w:r>
            <w:r w:rsidR="00EF3296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заседание Комиссии</w:t>
            </w:r>
            <w:r w:rsidR="00F735DB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рассмотрены следующие вопросы:</w:t>
            </w:r>
          </w:p>
          <w:p w:rsidR="00F735DB" w:rsidRPr="00CC76A2" w:rsidRDefault="00F735DB" w:rsidP="00F735DB">
            <w:pPr>
              <w:pStyle w:val="af"/>
              <w:numPr>
                <w:ilvl w:val="0"/>
                <w:numId w:val="2"/>
              </w:numPr>
              <w:tabs>
                <w:tab w:val="left" w:pos="851"/>
              </w:tabs>
              <w:suppressAutoHyphens/>
              <w:ind w:left="0" w:right="147" w:firstLine="438"/>
              <w:jc w:val="both"/>
            </w:pPr>
            <w:r w:rsidRPr="00CC76A2">
              <w:t xml:space="preserve">О результатах антикоррупционной экспертизы нормативных правовых актов и проектов нормативных правовых актов в 2022 году. </w:t>
            </w:r>
          </w:p>
          <w:p w:rsidR="00F735DB" w:rsidRPr="00CC76A2" w:rsidRDefault="00F735DB" w:rsidP="00F735DB">
            <w:pPr>
              <w:pStyle w:val="af"/>
              <w:numPr>
                <w:ilvl w:val="0"/>
                <w:numId w:val="2"/>
              </w:numPr>
              <w:tabs>
                <w:tab w:val="left" w:pos="851"/>
              </w:tabs>
              <w:suppressAutoHyphens/>
              <w:ind w:left="0" w:right="147" w:firstLine="438"/>
              <w:jc w:val="both"/>
            </w:pPr>
            <w:r w:rsidRPr="00CC76A2">
              <w:t>Об организации работы по проведению анализа информации о коррупционных проявлениях в деятельности должностных лиц Комитет территориального развития Санкт-Петербурга (далее – Комитет), размещённой в средствах массовой информации.</w:t>
            </w:r>
          </w:p>
          <w:p w:rsidR="00F735DB" w:rsidRPr="00CC76A2" w:rsidRDefault="00F735DB" w:rsidP="00F735DB">
            <w:pPr>
              <w:pStyle w:val="af"/>
              <w:numPr>
                <w:ilvl w:val="0"/>
                <w:numId w:val="2"/>
              </w:numPr>
              <w:tabs>
                <w:tab w:val="left" w:pos="851"/>
              </w:tabs>
              <w:suppressAutoHyphens/>
              <w:ind w:left="0" w:right="147" w:firstLine="438"/>
              <w:jc w:val="both"/>
            </w:pPr>
            <w:r w:rsidRPr="00CC76A2">
              <w:t xml:space="preserve">О мерах по устранению выявленных в рамках проведенного Администрацией Губернатора Санкт-Петербурга внепланового антикоррупционного аудита исполнительных органов государственной власти Санкт-Петербурга недочетов </w:t>
            </w:r>
            <w:r w:rsidRPr="00CC76A2">
              <w:br/>
              <w:t xml:space="preserve">в деятельности Комитета в сфере противодействия коррупции. </w:t>
            </w:r>
          </w:p>
          <w:p w:rsidR="00EF3296" w:rsidRPr="00CC76A2" w:rsidRDefault="00F735DB" w:rsidP="00F735DB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A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4. Об итогах выполнения в 2022 году Плана мероприятий по противодействию коррупции в Комитете на 2018-2022 годы, утвержденного приказом Комитета от 12.01.2018 № 1, и проекте плана мероприятий по противодействию коррупции </w:t>
            </w:r>
            <w:r w:rsidRPr="00CC76A2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 Комитете на 2023-2027 годы</w:t>
            </w:r>
          </w:p>
        </w:tc>
      </w:tr>
      <w:tr w:rsidR="008C7E11" w:rsidRPr="00296851" w:rsidTr="00AD18AF">
        <w:tc>
          <w:tcPr>
            <w:tcW w:w="567" w:type="dxa"/>
          </w:tcPr>
          <w:p w:rsidR="008C7E11" w:rsidRPr="00296851" w:rsidRDefault="008C7E11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1.3</w:t>
            </w:r>
          </w:p>
        </w:tc>
        <w:tc>
          <w:tcPr>
            <w:tcW w:w="5103" w:type="dxa"/>
          </w:tcPr>
          <w:p w:rsidR="008C7E11" w:rsidRPr="00296851" w:rsidRDefault="008C7E11" w:rsidP="007667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Представление в КГСКП отчетов о реализации решений Комиссии</w:t>
            </w:r>
          </w:p>
        </w:tc>
        <w:tc>
          <w:tcPr>
            <w:tcW w:w="1985" w:type="dxa"/>
            <w:vAlign w:val="center"/>
          </w:tcPr>
          <w:p w:rsidR="008C7E11" w:rsidRPr="00296851" w:rsidRDefault="008C7E11" w:rsidP="00766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7371" w:type="dxa"/>
          </w:tcPr>
          <w:p w:rsidR="008C7E11" w:rsidRPr="00CC76A2" w:rsidRDefault="00177591" w:rsidP="00EC4B7B">
            <w:pPr>
              <w:autoSpaceDE w:val="0"/>
              <w:autoSpaceDN w:val="0"/>
              <w:adjustRightInd w:val="0"/>
              <w:ind w:right="147" w:firstLine="442"/>
              <w:jc w:val="both"/>
              <w:rPr>
                <w:rFonts w:eastAsiaTheme="minorHAnsi"/>
                <w:highlight w:val="yellow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>Отчёты</w:t>
            </w:r>
            <w:r w:rsidR="008C7E11" w:rsidRPr="00CC76A2">
              <w:rPr>
                <w:rFonts w:eastAsiaTheme="minorHAnsi"/>
                <w:lang w:eastAsia="en-US"/>
              </w:rPr>
              <w:t xml:space="preserve"> о реализации решений Комиссии по координации работы </w:t>
            </w:r>
            <w:r w:rsidR="00BC56B0" w:rsidRPr="00CC76A2">
              <w:rPr>
                <w:rFonts w:eastAsiaTheme="minorHAnsi"/>
                <w:lang w:eastAsia="en-US"/>
              </w:rPr>
              <w:br/>
            </w:r>
            <w:r w:rsidR="008C7E11" w:rsidRPr="00CC76A2">
              <w:rPr>
                <w:rFonts w:eastAsiaTheme="minorHAnsi"/>
                <w:lang w:eastAsia="en-US"/>
              </w:rPr>
              <w:t xml:space="preserve">по противодействию коррупции в Санкт-Петербурге </w:t>
            </w:r>
            <w:r w:rsidR="00E1052B" w:rsidRPr="00CC76A2">
              <w:rPr>
                <w:rFonts w:eastAsiaTheme="minorHAnsi"/>
                <w:lang w:eastAsia="en-US"/>
              </w:rPr>
              <w:t xml:space="preserve">направляются </w:t>
            </w:r>
            <w:r w:rsidR="00E1052B" w:rsidRPr="00CC76A2">
              <w:rPr>
                <w:rFonts w:eastAsiaTheme="minorHAnsi"/>
                <w:lang w:eastAsia="en-US"/>
              </w:rPr>
              <w:br/>
              <w:t>в Комитет государственной службы и кадровой политики Администрации Губернатора Санкт-Петербурга в установленные сроки</w:t>
            </w:r>
            <w:r w:rsidR="00F23B8D" w:rsidRPr="00CC76A2">
              <w:rPr>
                <w:rFonts w:eastAsiaTheme="minorHAnsi"/>
                <w:lang w:eastAsia="en-US"/>
              </w:rPr>
              <w:t xml:space="preserve"> (до </w:t>
            </w:r>
            <w:r w:rsidR="009B4DED" w:rsidRPr="00CC76A2">
              <w:rPr>
                <w:rFonts w:eastAsiaTheme="minorHAnsi"/>
                <w:lang w:eastAsia="en-US"/>
              </w:rPr>
              <w:t>20.12</w:t>
            </w:r>
            <w:r w:rsidR="00680E58" w:rsidRPr="00CC76A2">
              <w:rPr>
                <w:rFonts w:eastAsiaTheme="minorHAnsi"/>
                <w:lang w:eastAsia="en-US"/>
              </w:rPr>
              <w:t>.202</w:t>
            </w:r>
            <w:r w:rsidR="00EC4B7B" w:rsidRPr="00CC76A2">
              <w:rPr>
                <w:rFonts w:eastAsiaTheme="minorHAnsi"/>
                <w:lang w:eastAsia="en-US"/>
              </w:rPr>
              <w:t>2</w:t>
            </w:r>
            <w:r w:rsidR="00680E58" w:rsidRPr="00CC76A2">
              <w:rPr>
                <w:rFonts w:eastAsiaTheme="minorHAnsi"/>
                <w:lang w:eastAsia="en-US"/>
              </w:rPr>
              <w:t>)</w:t>
            </w:r>
            <w:r w:rsidR="00E1052B" w:rsidRPr="00CC76A2">
              <w:rPr>
                <w:rFonts w:eastAsiaTheme="minorHAnsi"/>
                <w:lang w:eastAsia="en-US"/>
              </w:rPr>
              <w:t>.</w:t>
            </w:r>
          </w:p>
        </w:tc>
      </w:tr>
      <w:tr w:rsidR="008C7E11" w:rsidRPr="00296851" w:rsidTr="00101808">
        <w:tc>
          <w:tcPr>
            <w:tcW w:w="567" w:type="dxa"/>
          </w:tcPr>
          <w:p w:rsidR="008C7E11" w:rsidRPr="00296851" w:rsidRDefault="008C7E11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1.7</w:t>
            </w:r>
          </w:p>
        </w:tc>
        <w:tc>
          <w:tcPr>
            <w:tcW w:w="5103" w:type="dxa"/>
          </w:tcPr>
          <w:p w:rsidR="008C7E11" w:rsidRPr="00296851" w:rsidRDefault="008C7E11" w:rsidP="007667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5" w:type="dxa"/>
          </w:tcPr>
          <w:p w:rsidR="008C7E11" w:rsidRPr="00296851" w:rsidRDefault="008C7E11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7371" w:type="dxa"/>
          </w:tcPr>
          <w:p w:rsidR="008C7E11" w:rsidRPr="00CC76A2" w:rsidRDefault="00547B82" w:rsidP="00766777">
            <w:pPr>
              <w:pStyle w:val="ConsPlusNormal"/>
              <w:tabs>
                <w:tab w:val="left" w:pos="7247"/>
              </w:tabs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177591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Комитетом на служебных совещаниях </w:t>
            </w:r>
            <w:r w:rsidR="00BC56B0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рассматривались вопросы правоприменительной практики ввиду отсутствия в текущем периоде вступивших в законную силу решений судов о признании недействительными ненормативных правовых актов, незаконных решений и действий (бездействий) должностных лиц.</w:t>
            </w:r>
          </w:p>
        </w:tc>
      </w:tr>
      <w:tr w:rsidR="00E1052B" w:rsidRPr="00296851" w:rsidTr="00E53B31">
        <w:tc>
          <w:tcPr>
            <w:tcW w:w="567" w:type="dxa"/>
          </w:tcPr>
          <w:p w:rsidR="00E1052B" w:rsidRPr="00296851" w:rsidRDefault="00E1052B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1.8</w:t>
            </w:r>
          </w:p>
        </w:tc>
        <w:tc>
          <w:tcPr>
            <w:tcW w:w="5103" w:type="dxa"/>
          </w:tcPr>
          <w:p w:rsidR="00E1052B" w:rsidRPr="00296851" w:rsidRDefault="00E1052B" w:rsidP="007667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985" w:type="dxa"/>
          </w:tcPr>
          <w:p w:rsidR="00E1052B" w:rsidRPr="00296851" w:rsidRDefault="00E1052B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В течение</w:t>
            </w:r>
          </w:p>
          <w:p w:rsidR="00E1052B" w:rsidRPr="00296851" w:rsidRDefault="00E1052B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 xml:space="preserve"> 2018-2022 гг.</w:t>
            </w:r>
          </w:p>
        </w:tc>
        <w:tc>
          <w:tcPr>
            <w:tcW w:w="7371" w:type="dxa"/>
            <w:shd w:val="clear" w:color="auto" w:fill="auto"/>
          </w:tcPr>
          <w:p w:rsidR="00E1052B" w:rsidRPr="00CC76A2" w:rsidRDefault="00F23B8D" w:rsidP="00F23B8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1052B" w:rsidRPr="00CC76A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>еден</w:t>
            </w:r>
            <w:r w:rsidR="00E1052B"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 анализ информации о деятельности должностных лиц Комитета, размещенной в средствах массовой информации, в том числе на предмет коррупционных проявлений в деятель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ности должностных лиц Комитета. В </w:t>
            </w:r>
            <w:r w:rsidR="00E1052B"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средствах массовой 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>информации отсутствуют сведения о</w:t>
            </w:r>
            <w:r w:rsidR="00E1052B"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проявлениях в деятельности должностных лиц Комитета.</w:t>
            </w:r>
            <w:r w:rsidR="00680E58"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4426" w:rsidRPr="00296851" w:rsidTr="00E53B31">
        <w:tc>
          <w:tcPr>
            <w:tcW w:w="567" w:type="dxa"/>
          </w:tcPr>
          <w:p w:rsidR="00C64426" w:rsidRPr="00296851" w:rsidRDefault="00C64426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1.9.</w:t>
            </w:r>
          </w:p>
        </w:tc>
        <w:tc>
          <w:tcPr>
            <w:tcW w:w="5103" w:type="dxa"/>
          </w:tcPr>
          <w:p w:rsidR="00C64426" w:rsidRPr="00296851" w:rsidRDefault="00C64426" w:rsidP="00766777">
            <w:pPr>
              <w:pStyle w:val="formattext"/>
              <w:spacing w:before="0" w:beforeAutospacing="0" w:after="0" w:afterAutospacing="0"/>
            </w:pPr>
            <w:r w:rsidRPr="00296851">
              <w:t xml:space="preserve"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 </w:t>
            </w:r>
          </w:p>
        </w:tc>
        <w:tc>
          <w:tcPr>
            <w:tcW w:w="1985" w:type="dxa"/>
          </w:tcPr>
          <w:p w:rsidR="004B440A" w:rsidRPr="00296851" w:rsidRDefault="00C64426" w:rsidP="00766777">
            <w:pPr>
              <w:pStyle w:val="formattext"/>
              <w:spacing w:before="0" w:beforeAutospacing="0" w:after="0" w:afterAutospacing="0"/>
              <w:jc w:val="center"/>
            </w:pPr>
            <w:r w:rsidRPr="00296851">
              <w:t xml:space="preserve">В течение </w:t>
            </w:r>
          </w:p>
          <w:p w:rsidR="00C64426" w:rsidRPr="00296851" w:rsidRDefault="00C64426" w:rsidP="00766777">
            <w:pPr>
              <w:pStyle w:val="formattext"/>
              <w:spacing w:before="0" w:beforeAutospacing="0" w:after="0" w:afterAutospacing="0"/>
              <w:jc w:val="center"/>
            </w:pPr>
            <w:r w:rsidRPr="00296851">
              <w:t>2018-2022 гг.</w:t>
            </w:r>
          </w:p>
        </w:tc>
        <w:tc>
          <w:tcPr>
            <w:tcW w:w="7371" w:type="dxa"/>
            <w:shd w:val="clear" w:color="auto" w:fill="auto"/>
          </w:tcPr>
          <w:p w:rsidR="00C64426" w:rsidRPr="00CC76A2" w:rsidRDefault="000E24C1" w:rsidP="00F23B8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не вносились изменения в приказ Комитета 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12.01.2020 № 1 «Об утверждении Плана мероприятий 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Комитете территориального развития Санкт-Петербурга на 2018-2022 годы».</w:t>
            </w:r>
          </w:p>
        </w:tc>
      </w:tr>
      <w:tr w:rsidR="009B4DED" w:rsidRPr="009B4DED" w:rsidTr="00E53B31">
        <w:tc>
          <w:tcPr>
            <w:tcW w:w="567" w:type="dxa"/>
          </w:tcPr>
          <w:p w:rsidR="009B4DED" w:rsidRPr="00DF7611" w:rsidRDefault="009B4DED" w:rsidP="009B4DED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1.10 </w:t>
            </w:r>
          </w:p>
        </w:tc>
        <w:tc>
          <w:tcPr>
            <w:tcW w:w="5103" w:type="dxa"/>
          </w:tcPr>
          <w:p w:rsidR="007A3BD2" w:rsidRPr="00DF7611" w:rsidRDefault="009B4DED" w:rsidP="009B4DED">
            <w:pPr>
              <w:pStyle w:val="formattext"/>
              <w:spacing w:before="0" w:beforeAutospacing="0" w:after="0" w:afterAutospacing="0"/>
            </w:pPr>
            <w:r w:rsidRPr="00DF7611"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 </w:t>
            </w:r>
          </w:p>
        </w:tc>
        <w:tc>
          <w:tcPr>
            <w:tcW w:w="1985" w:type="dxa"/>
          </w:tcPr>
          <w:p w:rsidR="009B4DED" w:rsidRPr="00DF7611" w:rsidRDefault="009B4DED" w:rsidP="009B4DED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До 1 июля </w:t>
            </w:r>
            <w:r w:rsidR="00296851">
              <w:br/>
            </w:r>
            <w:r w:rsidRPr="00DF7611">
              <w:t xml:space="preserve">и 31 декабря ежегодно </w:t>
            </w:r>
          </w:p>
        </w:tc>
        <w:tc>
          <w:tcPr>
            <w:tcW w:w="7371" w:type="dxa"/>
            <w:shd w:val="clear" w:color="auto" w:fill="auto"/>
          </w:tcPr>
          <w:p w:rsidR="009B4DED" w:rsidRPr="00CC76A2" w:rsidRDefault="009B4DED" w:rsidP="009B4DE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Информация о выполнении Плана мероприятий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по противодействию коррупции в Санкт-Петербурге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2018-2022 годы размещается на официальном сайте Комитета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сети «Интернет» в установленные сроки.</w:t>
            </w:r>
          </w:p>
        </w:tc>
      </w:tr>
      <w:tr w:rsidR="009B4DED" w:rsidRPr="00296851" w:rsidTr="008C7921">
        <w:tc>
          <w:tcPr>
            <w:tcW w:w="15026" w:type="dxa"/>
            <w:gridSpan w:val="4"/>
          </w:tcPr>
          <w:p w:rsidR="009B4DED" w:rsidRPr="00CC76A2" w:rsidRDefault="009B4DED" w:rsidP="009B4DE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EC4B7B" w:rsidRPr="009B4DED" w:rsidTr="009465D1">
        <w:tc>
          <w:tcPr>
            <w:tcW w:w="567" w:type="dxa"/>
          </w:tcPr>
          <w:p w:rsidR="00EC4B7B" w:rsidRPr="00DF7611" w:rsidRDefault="00EC4B7B" w:rsidP="00EC4B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2.1</w:t>
            </w:r>
          </w:p>
        </w:tc>
        <w:tc>
          <w:tcPr>
            <w:tcW w:w="5103" w:type="dxa"/>
          </w:tcPr>
          <w:p w:rsidR="00EC4B7B" w:rsidRPr="00DF7611" w:rsidRDefault="00EC4B7B" w:rsidP="00EC4B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5" w:type="dxa"/>
          </w:tcPr>
          <w:p w:rsidR="00EC4B7B" w:rsidRPr="00DF7611" w:rsidRDefault="00EC4B7B" w:rsidP="00EC4B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Январь-апрель, ежегодно</w:t>
            </w:r>
          </w:p>
        </w:tc>
        <w:tc>
          <w:tcPr>
            <w:tcW w:w="7371" w:type="dxa"/>
          </w:tcPr>
          <w:p w:rsidR="00EC4B7B" w:rsidRPr="00CC76A2" w:rsidRDefault="00EC4B7B" w:rsidP="00EC4B7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соответствии с приказом от 01.09.2017 № 15-к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«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должностей государственной гражданской службы Санкт-Петербурга Комитета территориального развития 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при замещении которых государственные гражданские служащие Санкт-Петербурга Комитета территориального развития Санкт-Петербурга обязаны предоставлять сведения о своих доходах, об имуществе и обязательствах имущественного характера, а также сведения доходах, об имуществе и обязательствах имущественного характера своих супруги (супруга) и несовершеннолетних детей»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52 государственных гражданских служащих Санкт-Петербурга, замещающих должности государственной гражданской службы Санкт-Петербурга в Комитете (далее – гражданские служащие Комитета), представили сведения о своих доходах, расходах, об имуществе, и об обязательствах имущественного характера, а также сведения о доходах, расходах, об имуществе, и об обязательствах имущественного характера своих супруги (супруга) и несовершеннолетних детей (далее – Сведения о доходах).</w:t>
            </w:r>
          </w:p>
        </w:tc>
      </w:tr>
      <w:tr w:rsidR="00EC4B7B" w:rsidRPr="009B4DED" w:rsidTr="009465D1">
        <w:tc>
          <w:tcPr>
            <w:tcW w:w="567" w:type="dxa"/>
          </w:tcPr>
          <w:p w:rsidR="00EC4B7B" w:rsidRPr="00DF7611" w:rsidRDefault="00EC4B7B" w:rsidP="00EC4B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2.2</w:t>
            </w:r>
          </w:p>
        </w:tc>
        <w:tc>
          <w:tcPr>
            <w:tcW w:w="5103" w:type="dxa"/>
          </w:tcPr>
          <w:p w:rsidR="00EC4B7B" w:rsidRPr="00DF7611" w:rsidRDefault="00EC4B7B" w:rsidP="00EC4B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985" w:type="dxa"/>
          </w:tcPr>
          <w:p w:rsidR="00EC4B7B" w:rsidRPr="00DF7611" w:rsidRDefault="00EC4B7B" w:rsidP="00EC4B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Май, ежегодно</w:t>
            </w:r>
          </w:p>
        </w:tc>
        <w:tc>
          <w:tcPr>
            <w:tcW w:w="7371" w:type="dxa"/>
          </w:tcPr>
          <w:p w:rsidR="00EC4B7B" w:rsidRPr="00CC76A2" w:rsidRDefault="00EC4B7B" w:rsidP="00EC4B7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25.05.2022 года Сведения о доходах размещены на официальном сайте Комитета в сети Интернет в соответствии с действующим законодательством.</w:t>
            </w:r>
          </w:p>
        </w:tc>
      </w:tr>
      <w:tr w:rsidR="000E24C1" w:rsidRPr="00296851" w:rsidTr="009465D1">
        <w:tc>
          <w:tcPr>
            <w:tcW w:w="567" w:type="dxa"/>
          </w:tcPr>
          <w:p w:rsidR="000E24C1" w:rsidRPr="0029685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2.3</w:t>
            </w:r>
          </w:p>
        </w:tc>
        <w:tc>
          <w:tcPr>
            <w:tcW w:w="5103" w:type="dxa"/>
          </w:tcPr>
          <w:p w:rsidR="000E24C1" w:rsidRPr="00296851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296851">
                <w:rPr>
                  <w:rFonts w:eastAsiaTheme="minorHAnsi"/>
                  <w:lang w:eastAsia="en-US"/>
                </w:rPr>
                <w:t>частью 2 статьи 14</w:t>
              </w:r>
            </w:hyperlink>
            <w:r w:rsidRPr="00296851">
              <w:rPr>
                <w:rFonts w:eastAsiaTheme="minorHAnsi"/>
                <w:lang w:eastAsia="en-US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985" w:type="dxa"/>
          </w:tcPr>
          <w:p w:rsidR="000E24C1" w:rsidRPr="0029685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29685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поступило три уведомления об иной оплачиваемой работе, конфликт интересов отсутствует. </w:t>
            </w:r>
          </w:p>
        </w:tc>
      </w:tr>
      <w:tr w:rsidR="000E24C1" w:rsidRPr="00296851" w:rsidTr="009465D1">
        <w:tc>
          <w:tcPr>
            <w:tcW w:w="567" w:type="dxa"/>
          </w:tcPr>
          <w:p w:rsidR="000E24C1" w:rsidRPr="0029685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2.4</w:t>
            </w:r>
          </w:p>
        </w:tc>
        <w:tc>
          <w:tcPr>
            <w:tcW w:w="5103" w:type="dxa"/>
          </w:tcPr>
          <w:p w:rsidR="000E24C1" w:rsidRPr="00296851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985" w:type="dxa"/>
          </w:tcPr>
          <w:p w:rsidR="000E24C1" w:rsidRPr="0029685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29685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 xml:space="preserve">В Комитете для организации работы по рассмотрению уведомлений, поступающих от гражданских служащих Комитета, </w:t>
            </w:r>
            <w:r w:rsidRPr="00CC76A2">
              <w:rPr>
                <w:rFonts w:eastAsiaTheme="minorHAnsi"/>
                <w:lang w:eastAsia="en-US"/>
              </w:rPr>
              <w:br/>
              <w:t>о фактах обращений в целях склонения их к совершению коррупционных правонарушений приказом Комитета от 29.09.2017 № 55-к были утверждены:</w:t>
            </w:r>
          </w:p>
          <w:p w:rsidR="000E24C1" w:rsidRPr="00CC76A2" w:rsidRDefault="000E24C1" w:rsidP="000E24C1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>-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Комитете, к совершению коррупционных правонарушений;</w:t>
            </w:r>
          </w:p>
          <w:p w:rsidR="000E24C1" w:rsidRPr="00CC76A2" w:rsidRDefault="000E24C1" w:rsidP="000E24C1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>- форма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правонарушений;</w:t>
            </w:r>
          </w:p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Журнал регистрации уведомлений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правонарушений.</w:t>
            </w:r>
          </w:p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вышеуказанные уведомления не поступали.</w:t>
            </w:r>
          </w:p>
        </w:tc>
      </w:tr>
      <w:tr w:rsidR="000E24C1" w:rsidRPr="00982005" w:rsidTr="009465D1">
        <w:tc>
          <w:tcPr>
            <w:tcW w:w="567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2.5</w:t>
            </w:r>
          </w:p>
        </w:tc>
        <w:tc>
          <w:tcPr>
            <w:tcW w:w="5103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85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6A2">
              <w:rPr>
                <w:rFonts w:ascii="Times New Roman" w:hAnsi="Times New Roman"/>
                <w:sz w:val="24"/>
                <w:szCs w:val="24"/>
              </w:rPr>
              <w:t xml:space="preserve">Работа по выявлению случаев возникновения конфликта интересов, одной из сторон которого являются гражданские служащие, проводится постоянно. </w:t>
            </w:r>
          </w:p>
          <w:p w:rsidR="000E24C1" w:rsidRPr="00CC76A2" w:rsidRDefault="000E24C1" w:rsidP="000E24C1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6A2">
              <w:rPr>
                <w:rFonts w:ascii="Times New Roman" w:hAnsi="Times New Roman"/>
                <w:sz w:val="24"/>
                <w:szCs w:val="24"/>
              </w:rPr>
              <w:t xml:space="preserve">Все граждане, поступающие на государственную гражданскую службу Санкт-Петербурга, под роспись знакомятся с нормативными правовыми актами в сфере противодействия коррупции, в том числе с положениями Федерального закона от 25.12.2008 № 273-ФЗ </w:t>
            </w:r>
            <w:r w:rsidRPr="00CC76A2">
              <w:rPr>
                <w:rFonts w:ascii="Times New Roman" w:hAnsi="Times New Roman"/>
                <w:sz w:val="24"/>
                <w:szCs w:val="24"/>
              </w:rPr>
              <w:br/>
              <w:t>«О противодействии коррупции».</w:t>
            </w:r>
          </w:p>
          <w:p w:rsidR="000E24C1" w:rsidRPr="00CC76A2" w:rsidRDefault="000E24C1" w:rsidP="000E24C1">
            <w:pPr>
              <w:pStyle w:val="ConsPlusNormal"/>
              <w:ind w:left="23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постоянно ведется работа, направленная на правовое просвещение в области противодействия коррупции гражданских служащих. </w:t>
            </w:r>
            <w:r w:rsidRPr="00CC76A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Сотрудники отдела правового и кадрового обеспечения Комитета на постоянной основе консультируют гражданских служащих по вопросам противодействия коррупции, возникающим при прохождении государственной гражданской службы </w:t>
            </w:r>
            <w:r w:rsidRPr="00CC76A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Санкт-Петербурга. </w:t>
            </w:r>
          </w:p>
          <w:p w:rsidR="000E24C1" w:rsidRPr="00CC76A2" w:rsidRDefault="000E24C1" w:rsidP="000E24C1">
            <w:pPr>
              <w:pStyle w:val="ConsPlusNormal"/>
              <w:ind w:left="23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С целью выявления возможных случаев конфликта интересов анализируются анкетные данные лиц, поступающих 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государственную гражданскую службу Санкт-Петербурга 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замещения должностей государственной гражданской службы 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Комитете (в отчетном периоде проведен анализ в отношении 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br/>
              <w:t>13 человек).</w:t>
            </w:r>
          </w:p>
        </w:tc>
      </w:tr>
      <w:tr w:rsidR="000E24C1" w:rsidRPr="00982005" w:rsidTr="009465D1">
        <w:tc>
          <w:tcPr>
            <w:tcW w:w="567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2.6</w:t>
            </w:r>
          </w:p>
        </w:tc>
        <w:tc>
          <w:tcPr>
            <w:tcW w:w="5103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85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ind w:left="13" w:right="147" w:firstLine="567"/>
              <w:jc w:val="both"/>
            </w:pPr>
            <w:r w:rsidRPr="00CC76A2">
              <w:t xml:space="preserve">Приказ Комитета от 23.04.2019 № 128-к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территориального развития Санкт-Петербурга, разрешения председателя Комитета территориального развития </w:t>
            </w:r>
            <w:r w:rsidRPr="00CC76A2">
              <w:br/>
              <w:t xml:space="preserve">Санкт-Петербурга на участие на безвозмездной основе в управлении некоммерческой организацией». </w:t>
            </w:r>
          </w:p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Обращения представителя нанимателя на участие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безвозмездной основе в управлении некоммерческой организацией в качестве единоличного исполнительного органа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или вхождения в состав коллегиальных органов управления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отчетном периоде не поступали.</w:t>
            </w:r>
          </w:p>
        </w:tc>
      </w:tr>
      <w:tr w:rsidR="000E24C1" w:rsidRPr="00982005" w:rsidTr="009465D1">
        <w:tc>
          <w:tcPr>
            <w:tcW w:w="567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2.7</w:t>
            </w:r>
          </w:p>
        </w:tc>
        <w:tc>
          <w:tcPr>
            <w:tcW w:w="5103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985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</w:tcPr>
          <w:p w:rsidR="000E24C1" w:rsidRPr="00CC76A2" w:rsidRDefault="003D29DF" w:rsidP="003D29DF">
            <w:pPr>
              <w:ind w:right="147" w:firstLine="584"/>
              <w:jc w:val="both"/>
              <w:rPr>
                <w:rFonts w:eastAsiaTheme="minorHAnsi"/>
                <w:highlight w:val="yellow"/>
                <w:lang w:eastAsia="en-US"/>
              </w:rPr>
            </w:pPr>
            <w:r w:rsidRPr="00CC76A2">
              <w:t>З</w:t>
            </w:r>
            <w:r w:rsidR="000E24C1" w:rsidRPr="00CC76A2">
              <w:t>аседани</w:t>
            </w:r>
            <w:r w:rsidRPr="00CC76A2">
              <w:t>я</w:t>
            </w:r>
            <w:r w:rsidR="000E24C1" w:rsidRPr="00CC76A2">
              <w:t xml:space="preserve"> комиссии по соблюдению требований к служебному поведению государственных гражданских служащих </w:t>
            </w:r>
            <w:r w:rsidR="00CC76A2" w:rsidRPr="00CC76A2">
              <w:br/>
            </w:r>
            <w:r w:rsidR="000E24C1" w:rsidRPr="00CC76A2">
              <w:t>Санкт-Петербурга,  замещающих должности государственной гражданской службы Санкт-Петербурга в Комитете территориального развития Санкт-Петербурга, и урегулированию конфликта интересов.</w:t>
            </w:r>
          </w:p>
        </w:tc>
      </w:tr>
      <w:tr w:rsidR="000E24C1" w:rsidRPr="009B4DED" w:rsidTr="009465D1">
        <w:tc>
          <w:tcPr>
            <w:tcW w:w="567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2.8</w:t>
            </w:r>
          </w:p>
        </w:tc>
        <w:tc>
          <w:tcPr>
            <w:tcW w:w="5103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85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по сообщению гражданскими служащими Комитета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получении ими подарка в связи с их должностным положением или в связи с исполнением ими служебных обязанностей организована. Приказом Комитета от 29.12.2017 № 111-к утверждён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территориального развития Санкт-Петербурга, в связи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 их должностным положением или исполнением ими должностных (служебных) обязанностей.</w:t>
            </w:r>
          </w:p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гражданских служащих, сообщивших о получении подарка - 0 человек.</w:t>
            </w:r>
          </w:p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сданных подарков, их стоимость – 0 подарков.</w:t>
            </w:r>
          </w:p>
        </w:tc>
      </w:tr>
      <w:tr w:rsidR="000E24C1" w:rsidRPr="00982005" w:rsidTr="009465D1">
        <w:tc>
          <w:tcPr>
            <w:tcW w:w="567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2.9</w:t>
            </w:r>
          </w:p>
        </w:tc>
        <w:tc>
          <w:tcPr>
            <w:tcW w:w="5103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 xml:space="preserve">Организация работы по реализации требований </w:t>
            </w:r>
            <w:hyperlink r:id="rId9" w:history="1">
              <w:r w:rsidRPr="00982005">
                <w:rPr>
                  <w:rFonts w:eastAsiaTheme="minorHAnsi"/>
                  <w:lang w:eastAsia="en-US"/>
                </w:rPr>
                <w:t>статьи 12</w:t>
              </w:r>
            </w:hyperlink>
            <w:r w:rsidRPr="00982005">
              <w:rPr>
                <w:rFonts w:eastAsiaTheme="minorHAnsi"/>
                <w:lang w:eastAsia="en-US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5" w:type="dxa"/>
          </w:tcPr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982005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В день увольнения с государственной гражданской службы Санкт-Петербурга гражданскому служащему выдается Памятка </w:t>
            </w:r>
            <w:r w:rsidR="00CC76A2" w:rsidRPr="00CC76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>об ограничениях, налагаемых на гражданина, ранее замещавшего должность государственной гражданской службы.</w:t>
            </w:r>
          </w:p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Комитет поступило 5 сообщений 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br/>
              <w:t>от организаций о заключении трудового договора с гражданином, замещавшим ранее должность государственной гражданской службы Санкт-Петербурга в Комитете, включенным в Перечень. Подготовлены мотивированные заключения, конфликт интересов отсутствует.</w:t>
            </w:r>
          </w:p>
        </w:tc>
      </w:tr>
      <w:tr w:rsidR="000E24C1" w:rsidRPr="00C567BF" w:rsidTr="00C567BF">
        <w:tc>
          <w:tcPr>
            <w:tcW w:w="567" w:type="dxa"/>
            <w:shd w:val="clear" w:color="auto" w:fill="auto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2.10</w:t>
            </w:r>
          </w:p>
        </w:tc>
        <w:tc>
          <w:tcPr>
            <w:tcW w:w="5103" w:type="dxa"/>
            <w:shd w:val="clear" w:color="auto" w:fill="auto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  <w:shd w:val="clear" w:color="auto" w:fill="auto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shd w:val="clear" w:color="auto" w:fill="auto"/>
          </w:tcPr>
          <w:p w:rsidR="000E24C1" w:rsidRPr="00CC76A2" w:rsidRDefault="00EC4B7B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02.03.2022 проведен семинар с государственными гражданскими служащими Комитета, также проведено 20 бесед о порядке представления гражданскими служащими Комитета сведений о своих доходах, расходах, об имуществе и обязательствах имущественного характера, а также о доходах, расходах, об имуществе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и обязательствах имущественного характера своих супруги (супруга) и несовершеннолетних детей; о порядке проверки достоверности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и полноты сведений, представляемых гражданскими служащими Комитета в соответствии с действующим законодательством.</w:t>
            </w:r>
          </w:p>
        </w:tc>
      </w:tr>
      <w:tr w:rsidR="000E24C1" w:rsidRPr="00C567BF" w:rsidTr="009465D1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2.11</w:t>
            </w:r>
          </w:p>
        </w:tc>
        <w:tc>
          <w:tcPr>
            <w:tcW w:w="5103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 поступлении граждан на государственную гражданскую службу Санкт-Петербурга в Комитете все граждане под личную роспись знакомятся с Перечнем документов по противодействию коррупции при прохождении государственной гражданской службы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Санкт-Петербурга.</w:t>
            </w:r>
          </w:p>
        </w:tc>
      </w:tr>
      <w:tr w:rsidR="000E24C1" w:rsidRPr="00C567BF" w:rsidTr="009465D1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2.13</w:t>
            </w:r>
          </w:p>
        </w:tc>
        <w:tc>
          <w:tcPr>
            <w:tcW w:w="5103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85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Консультативная помощь оказывается по мере необходимости по вопросам предоставления сведений о доходах, расходах,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об имуществе и обязательствах имущественного характера,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об осуществлении иной оплачиваемой деятельности.</w:t>
            </w:r>
          </w:p>
        </w:tc>
      </w:tr>
      <w:tr w:rsidR="000E24C1" w:rsidRPr="00C567BF" w:rsidTr="009465D1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2.14</w:t>
            </w:r>
          </w:p>
        </w:tc>
        <w:tc>
          <w:tcPr>
            <w:tcW w:w="5103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5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vMerge w:val="restart"/>
          </w:tcPr>
          <w:p w:rsidR="000E24C1" w:rsidRPr="00CC76A2" w:rsidRDefault="000E24C1" w:rsidP="000E24C1">
            <w:pPr>
              <w:pStyle w:val="ac"/>
              <w:widowControl w:val="0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Для государственных гражданских служащих Комитета подготовлена </w:t>
            </w:r>
            <w:r w:rsidRPr="00CC76A2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«О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б увольнении в связи с утратой доверия» и Памятка «Правила поведения в коррупционной ситуации» </w:t>
            </w:r>
            <w:r w:rsidRPr="00CC76A2">
              <w:rPr>
                <w:rFonts w:ascii="Times New Roman" w:hAnsi="Times New Roman" w:cs="Times New Roman"/>
                <w:bCs/>
                <w:sz w:val="24"/>
                <w:szCs w:val="24"/>
              </w:rPr>
              <w:t>(размещены на официальном сайте Комитета в разделе «Противодействие коррупции» - «Методические материалы), а также на официальном сайте Комитета в разделе «Противодействие коррупции»-«Информационные материалы» размещены р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азъяснения рекомендательного характера по актуальным вопросам применения антикоррупционного законодательства Российской Федерации, подготовленные Управлением Президента Российской Федерации по вопросам противодействия коррупции. </w:t>
            </w:r>
          </w:p>
        </w:tc>
      </w:tr>
      <w:tr w:rsidR="000E24C1" w:rsidRPr="009B4DED" w:rsidTr="009465D1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2.15</w:t>
            </w:r>
          </w:p>
        </w:tc>
        <w:tc>
          <w:tcPr>
            <w:tcW w:w="5103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85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vMerge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E24C1" w:rsidRPr="009B4DED" w:rsidTr="009465D1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2.16</w:t>
            </w:r>
          </w:p>
        </w:tc>
        <w:tc>
          <w:tcPr>
            <w:tcW w:w="5103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Проведение в исполнительных органах и ГО </w:t>
            </w:r>
            <w:r w:rsidRPr="00C567BF">
              <w:rPr>
                <w:rFonts w:eastAsiaTheme="minorHAnsi"/>
                <w:lang w:eastAsia="en-US"/>
              </w:rPr>
              <w:br/>
              <w:t>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85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vMerge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E24C1" w:rsidRPr="00C567BF" w:rsidTr="009465D1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2.17</w:t>
            </w:r>
          </w:p>
        </w:tc>
        <w:tc>
          <w:tcPr>
            <w:tcW w:w="5103" w:type="dxa"/>
          </w:tcPr>
          <w:p w:rsidR="000E24C1" w:rsidRPr="00C567BF" w:rsidRDefault="000E24C1" w:rsidP="000E24C1">
            <w:pPr>
              <w:pStyle w:val="formattext"/>
              <w:spacing w:before="0" w:beforeAutospacing="0" w:after="0" w:afterAutospacing="0"/>
            </w:pPr>
            <w:r w:rsidRPr="00C567BF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</w:tc>
        <w:tc>
          <w:tcPr>
            <w:tcW w:w="1985" w:type="dxa"/>
          </w:tcPr>
          <w:p w:rsidR="000E24C1" w:rsidRPr="00C567BF" w:rsidRDefault="000E24C1" w:rsidP="000E24C1">
            <w:pPr>
              <w:pStyle w:val="formattext"/>
              <w:spacing w:before="0" w:beforeAutospacing="0" w:after="0" w:afterAutospacing="0"/>
              <w:jc w:val="center"/>
            </w:pPr>
            <w:r w:rsidRPr="00C567BF">
              <w:t xml:space="preserve">В течение </w:t>
            </w:r>
          </w:p>
          <w:p w:rsidR="000E24C1" w:rsidRPr="00C567BF" w:rsidRDefault="000E24C1" w:rsidP="000E24C1">
            <w:pPr>
              <w:pStyle w:val="formattext"/>
              <w:spacing w:before="0" w:beforeAutospacing="0" w:after="0" w:afterAutospacing="0"/>
              <w:jc w:val="center"/>
            </w:pPr>
            <w:r w:rsidRPr="00C567BF">
              <w:t>2018-2022 гг.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случае изменения личных данных гражданских служащих Комитета, личные дела дополняются подтверждающими документами. Также актуализируется информация в личном деле гражданских служащих Комитета в автоматизированной информационной системе «Управление персоналом государственных органов».</w:t>
            </w:r>
          </w:p>
        </w:tc>
      </w:tr>
      <w:tr w:rsidR="000E24C1" w:rsidRPr="00C567BF" w:rsidTr="00B90B8C">
        <w:tc>
          <w:tcPr>
            <w:tcW w:w="15026" w:type="dxa"/>
            <w:gridSpan w:val="4"/>
            <w:vAlign w:val="center"/>
          </w:tcPr>
          <w:p w:rsidR="000E24C1" w:rsidRPr="00CC76A2" w:rsidRDefault="000E24C1" w:rsidP="000E24C1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Организация работы по противодействию коррупции в ГУ и ГУП</w:t>
            </w:r>
          </w:p>
        </w:tc>
      </w:tr>
      <w:tr w:rsidR="000E24C1" w:rsidRPr="009B4DED" w:rsidTr="00157A69">
        <w:tc>
          <w:tcPr>
            <w:tcW w:w="567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3.2</w:t>
            </w:r>
          </w:p>
        </w:tc>
        <w:tc>
          <w:tcPr>
            <w:tcW w:w="5103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85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из органов прокуратуры, правоохранительных, контролирующих органов по выявлению коррупционных правонарушений в ГУ не поступала.</w:t>
            </w:r>
          </w:p>
        </w:tc>
      </w:tr>
      <w:tr w:rsidR="000E24C1" w:rsidRPr="009B4DED" w:rsidTr="00157A69">
        <w:tc>
          <w:tcPr>
            <w:tcW w:w="567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3.3</w:t>
            </w:r>
          </w:p>
        </w:tc>
        <w:tc>
          <w:tcPr>
            <w:tcW w:w="5103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985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Ежегодно,</w:t>
            </w:r>
          </w:p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I квартал</w:t>
            </w:r>
          </w:p>
        </w:tc>
        <w:tc>
          <w:tcPr>
            <w:tcW w:w="7371" w:type="dxa"/>
          </w:tcPr>
          <w:p w:rsidR="000E24C1" w:rsidRPr="00CC76A2" w:rsidRDefault="00EC4B7B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Совещание с руководителями (заместителями руководителей) ГУ по вопросам организации работы по противодействию коррупции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ГУ проведено 28.03.2022.</w:t>
            </w:r>
          </w:p>
        </w:tc>
      </w:tr>
      <w:tr w:rsidR="000E24C1" w:rsidRPr="00C567BF" w:rsidTr="00157A69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3.4</w:t>
            </w:r>
          </w:p>
        </w:tc>
        <w:tc>
          <w:tcPr>
            <w:tcW w:w="5103" w:type="dxa"/>
          </w:tcPr>
          <w:p w:rsidR="000E24C1" w:rsidRPr="00C567BF" w:rsidRDefault="000E24C1" w:rsidP="000E24C1">
            <w:pPr>
              <w:pStyle w:val="ConsPlusNormal"/>
              <w:rPr>
                <w:rFonts w:ascii="Times New Roman" w:hAnsi="Times New Roman" w:cs="Times New Roman"/>
              </w:rPr>
            </w:pPr>
            <w:r w:rsidRPr="00C567BF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985" w:type="dxa"/>
          </w:tcPr>
          <w:p w:rsidR="000E24C1" w:rsidRPr="00C567BF" w:rsidRDefault="000E24C1" w:rsidP="000E24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67BF">
              <w:rPr>
                <w:rFonts w:ascii="Times New Roman" w:hAnsi="Times New Roman" w:cs="Times New Roman"/>
              </w:rPr>
              <w:t>Ежегодно,</w:t>
            </w:r>
          </w:p>
          <w:p w:rsidR="000E24C1" w:rsidRPr="00C567BF" w:rsidRDefault="000E24C1" w:rsidP="000E24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67BF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28.09.2021 проведено методическое занятие с должностным лицом,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ответственными за профилактику коррупционных и иных правонарушений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ГУ, по вопросу информационного освещения деятельности ГУ в сфере противодействия коррупции.</w:t>
            </w:r>
          </w:p>
        </w:tc>
      </w:tr>
      <w:tr w:rsidR="000E24C1" w:rsidRPr="00C567BF" w:rsidTr="00056BDA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3.5</w:t>
            </w:r>
          </w:p>
        </w:tc>
        <w:tc>
          <w:tcPr>
            <w:tcW w:w="5103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0" w:history="1">
              <w:r w:rsidRPr="00C567BF">
                <w:rPr>
                  <w:rFonts w:eastAsiaTheme="minorHAnsi"/>
                  <w:lang w:eastAsia="en-US"/>
                </w:rPr>
                <w:t>закона</w:t>
              </w:r>
            </w:hyperlink>
            <w:r w:rsidRPr="00C567BF">
              <w:rPr>
                <w:rFonts w:eastAsiaTheme="minorHAnsi"/>
                <w:lang w:eastAsia="en-US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85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обращений граждан, общественных объединений или объединений юридических лиц не поступало.</w:t>
            </w:r>
          </w:p>
        </w:tc>
      </w:tr>
      <w:tr w:rsidR="00540A32" w:rsidRPr="009B4DED" w:rsidTr="00F07738">
        <w:tc>
          <w:tcPr>
            <w:tcW w:w="567" w:type="dxa"/>
          </w:tcPr>
          <w:p w:rsidR="00540A32" w:rsidRPr="00DF7611" w:rsidRDefault="00540A32" w:rsidP="00540A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3.6</w:t>
            </w:r>
          </w:p>
        </w:tc>
        <w:tc>
          <w:tcPr>
            <w:tcW w:w="5103" w:type="dxa"/>
          </w:tcPr>
          <w:p w:rsidR="00540A32" w:rsidRPr="00DF7611" w:rsidRDefault="00540A32" w:rsidP="00540A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5" w:type="dxa"/>
          </w:tcPr>
          <w:p w:rsidR="00540A32" w:rsidRPr="00DF7611" w:rsidRDefault="00540A32" w:rsidP="00540A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Январь-апрель, ежегодно</w:t>
            </w:r>
          </w:p>
        </w:tc>
        <w:tc>
          <w:tcPr>
            <w:tcW w:w="7371" w:type="dxa"/>
            <w:shd w:val="clear" w:color="auto" w:fill="auto"/>
          </w:tcPr>
          <w:p w:rsidR="00540A32" w:rsidRPr="00CC76A2" w:rsidRDefault="00540A32" w:rsidP="00540A32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Руководителем  ГУ представлены сведения о доходах </w:t>
            </w:r>
            <w:r w:rsidR="003D29DF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имуществе и обязательствах имущественного характера, а также </w:t>
            </w:r>
            <w:r w:rsidR="003D29DF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доходах, об имуществе и обязательствах имущественного характера его супруги.</w:t>
            </w:r>
          </w:p>
        </w:tc>
      </w:tr>
      <w:tr w:rsidR="00540A32" w:rsidRPr="009B4DED" w:rsidTr="00F07738">
        <w:tc>
          <w:tcPr>
            <w:tcW w:w="567" w:type="dxa"/>
          </w:tcPr>
          <w:p w:rsidR="00540A32" w:rsidRPr="00DF7611" w:rsidRDefault="00540A32" w:rsidP="00540A32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3.7 </w:t>
            </w:r>
          </w:p>
        </w:tc>
        <w:tc>
          <w:tcPr>
            <w:tcW w:w="5103" w:type="dxa"/>
          </w:tcPr>
          <w:p w:rsidR="00540A32" w:rsidRPr="00DF7611" w:rsidRDefault="00540A32" w:rsidP="00540A32">
            <w:pPr>
              <w:pStyle w:val="formattext"/>
              <w:spacing w:before="0" w:beforeAutospacing="0" w:after="0" w:afterAutospacing="0"/>
            </w:pPr>
            <w:r w:rsidRPr="00DF7611"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1985" w:type="dxa"/>
          </w:tcPr>
          <w:p w:rsidR="00540A32" w:rsidRPr="00DF7611" w:rsidRDefault="00540A32" w:rsidP="00540A32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2018 г., </w:t>
            </w:r>
          </w:p>
          <w:p w:rsidR="00540A32" w:rsidRPr="00DF7611" w:rsidRDefault="00540A32" w:rsidP="00540A32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2019 г., </w:t>
            </w:r>
          </w:p>
          <w:p w:rsidR="00540A32" w:rsidRPr="00DF7611" w:rsidRDefault="00540A32" w:rsidP="00540A32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2020 г., </w:t>
            </w:r>
          </w:p>
          <w:p w:rsidR="00540A32" w:rsidRPr="00DF7611" w:rsidRDefault="00540A32" w:rsidP="00540A32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2021 г., </w:t>
            </w:r>
          </w:p>
          <w:p w:rsidR="00540A32" w:rsidRPr="00DF7611" w:rsidRDefault="00540A32" w:rsidP="00540A32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2022 г. </w:t>
            </w:r>
          </w:p>
        </w:tc>
        <w:tc>
          <w:tcPr>
            <w:tcW w:w="7371" w:type="dxa"/>
            <w:shd w:val="clear" w:color="auto" w:fill="auto"/>
          </w:tcPr>
          <w:p w:rsidR="00540A32" w:rsidRPr="00CC76A2" w:rsidRDefault="00540A32" w:rsidP="003D29DF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Сведения о доходах, об имуществе и обязательствах имущественного характера руководителя ГУ, а также о доходах, </w:t>
            </w:r>
            <w:r w:rsidR="003D29DF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имуществе и обязательствах имущественного характера его супруги размещены 25.05.2022 на официальном сайте Комитета </w:t>
            </w:r>
            <w:r w:rsidR="003D29DF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сети Интернет в соответствии с действующим законодательством.</w:t>
            </w:r>
          </w:p>
        </w:tc>
      </w:tr>
      <w:tr w:rsidR="00540A32" w:rsidRPr="009B4DED" w:rsidTr="00F07738">
        <w:tc>
          <w:tcPr>
            <w:tcW w:w="567" w:type="dxa"/>
          </w:tcPr>
          <w:p w:rsidR="00540A32" w:rsidRPr="00DF7611" w:rsidRDefault="00540A32" w:rsidP="00540A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3.8</w:t>
            </w:r>
          </w:p>
        </w:tc>
        <w:tc>
          <w:tcPr>
            <w:tcW w:w="5103" w:type="dxa"/>
          </w:tcPr>
          <w:p w:rsidR="00540A32" w:rsidRPr="00DF7611" w:rsidRDefault="00540A32" w:rsidP="00540A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985" w:type="dxa"/>
          </w:tcPr>
          <w:p w:rsidR="00540A32" w:rsidRPr="00DF7611" w:rsidRDefault="00540A32" w:rsidP="00540A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На основании поступившей информации</w:t>
            </w:r>
          </w:p>
        </w:tc>
        <w:tc>
          <w:tcPr>
            <w:tcW w:w="7371" w:type="dxa"/>
            <w:shd w:val="clear" w:color="auto" w:fill="auto"/>
          </w:tcPr>
          <w:p w:rsidR="00540A32" w:rsidRPr="00CC76A2" w:rsidRDefault="00540A32" w:rsidP="00540A32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проверки достоверности и полноты сведений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доходах, об имуществе и обязательствах имущественного характера, представляемых гражданами, претендующими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замещение должностей руководителя ГУ, и руководителем ГУ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не проводились.</w:t>
            </w:r>
          </w:p>
          <w:p w:rsidR="00540A32" w:rsidRPr="00CC76A2" w:rsidRDefault="00540A32" w:rsidP="00540A32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24C1" w:rsidRPr="009B4DED" w:rsidTr="00F07738">
        <w:tc>
          <w:tcPr>
            <w:tcW w:w="567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3.9</w:t>
            </w:r>
          </w:p>
        </w:tc>
        <w:tc>
          <w:tcPr>
            <w:tcW w:w="5103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Осуществление анализа деятельности ГУ и ГУП по реализации положений </w:t>
            </w:r>
            <w:hyperlink r:id="rId11" w:history="1">
              <w:r w:rsidRPr="00DF7611">
                <w:rPr>
                  <w:rFonts w:eastAsiaTheme="minorHAnsi"/>
                  <w:lang w:eastAsia="en-US"/>
                </w:rPr>
                <w:t>статьи 13.3</w:t>
              </w:r>
            </w:hyperlink>
            <w:r w:rsidRPr="00DF7611">
              <w:rPr>
                <w:rFonts w:eastAsiaTheme="minorHAnsi"/>
                <w:lang w:eastAsia="en-US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5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  <w:shd w:val="clear" w:color="auto" w:fill="auto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учреждении, подведомственном Комитету (далее – учреждение, ГУ), определены должностные лица, ответственные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за противодействие коррупции; принят кодекс этики и служебного поведения сотрудников; проходят заседания комиссии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по противодействию коррупции; ведётся работа по предотвращению конфликта интересов.</w:t>
            </w:r>
          </w:p>
        </w:tc>
      </w:tr>
      <w:tr w:rsidR="000E24C1" w:rsidRPr="00C567BF" w:rsidTr="00F07738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3.10</w:t>
            </w:r>
          </w:p>
        </w:tc>
        <w:tc>
          <w:tcPr>
            <w:tcW w:w="5103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985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shd w:val="clear" w:color="auto" w:fill="auto"/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Учреждение не предоставляет платные услуги.</w:t>
            </w:r>
          </w:p>
        </w:tc>
      </w:tr>
      <w:tr w:rsidR="000E24C1" w:rsidRPr="00C567BF" w:rsidTr="00377F69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3.11</w:t>
            </w:r>
          </w:p>
        </w:tc>
        <w:tc>
          <w:tcPr>
            <w:tcW w:w="5103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85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tabs>
                <w:tab w:val="left" w:pos="1103"/>
              </w:tabs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>В учреждении разработано и принято положение об организации оплаты и стимулирования труда работников. Анализ соответствия законодательству локальных нормативных актов учреждения, устанавливающих системы доплат и надбавок стимулирующего характера и системы премирования, проводится.</w:t>
            </w:r>
          </w:p>
        </w:tc>
      </w:tr>
      <w:tr w:rsidR="000E24C1" w:rsidRPr="009B4DED" w:rsidTr="00377F69">
        <w:tc>
          <w:tcPr>
            <w:tcW w:w="567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3.12</w:t>
            </w:r>
          </w:p>
        </w:tc>
        <w:tc>
          <w:tcPr>
            <w:tcW w:w="5103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985" w:type="dxa"/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0E24C1" w:rsidRPr="00CC76A2" w:rsidRDefault="00540A32" w:rsidP="00CC76A2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="000E24C1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.06.2021</w:t>
            </w:r>
            <w:r w:rsidR="00CC76A2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06.12.2022</w:t>
            </w:r>
            <w:r w:rsidR="000E24C1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представитель Комитета принял участие </w:t>
            </w:r>
            <w:r w:rsidR="00CC76A2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0E24C1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заседании комиссии по противодействию коррупции в ГУ</w:t>
            </w:r>
            <w:r w:rsidR="00CC76A2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0E24C1" w:rsidRPr="00C567BF" w:rsidTr="00171E87">
        <w:tc>
          <w:tcPr>
            <w:tcW w:w="15026" w:type="dxa"/>
            <w:gridSpan w:val="4"/>
          </w:tcPr>
          <w:p w:rsidR="000E24C1" w:rsidRPr="00CC76A2" w:rsidRDefault="000E24C1" w:rsidP="000E24C1">
            <w:pPr>
              <w:pStyle w:val="ConsPlusNormal"/>
              <w:tabs>
                <w:tab w:val="left" w:pos="5685"/>
              </w:tabs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E943B7" w:rsidRPr="00C567BF" w:rsidTr="00744378">
        <w:tc>
          <w:tcPr>
            <w:tcW w:w="567" w:type="dxa"/>
            <w:shd w:val="clear" w:color="auto" w:fill="FFFFFF" w:themeFill="background1"/>
          </w:tcPr>
          <w:p w:rsidR="00E943B7" w:rsidRPr="00C567BF" w:rsidRDefault="00E943B7" w:rsidP="00E943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4.1</w:t>
            </w:r>
          </w:p>
        </w:tc>
        <w:tc>
          <w:tcPr>
            <w:tcW w:w="5103" w:type="dxa"/>
            <w:shd w:val="clear" w:color="auto" w:fill="FFFFFF" w:themeFill="background1"/>
          </w:tcPr>
          <w:p w:rsidR="00E943B7" w:rsidRPr="00C567BF" w:rsidRDefault="00E943B7" w:rsidP="00E943B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985" w:type="dxa"/>
            <w:shd w:val="clear" w:color="auto" w:fill="FFFFFF" w:themeFill="background1"/>
          </w:tcPr>
          <w:p w:rsidR="00E943B7" w:rsidRPr="00C567BF" w:rsidRDefault="00E943B7" w:rsidP="00E943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В течение</w:t>
            </w:r>
          </w:p>
          <w:p w:rsidR="00E943B7" w:rsidRPr="00C567BF" w:rsidRDefault="00E943B7" w:rsidP="00E943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 2018-2022 гг.</w:t>
            </w:r>
          </w:p>
        </w:tc>
        <w:tc>
          <w:tcPr>
            <w:tcW w:w="7371" w:type="dxa"/>
            <w:shd w:val="clear" w:color="auto" w:fill="FFFFFF" w:themeFill="background1"/>
          </w:tcPr>
          <w:p w:rsidR="00E943B7" w:rsidRPr="00CC76A2" w:rsidRDefault="00E943B7" w:rsidP="00E943B7">
            <w:pPr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>Количество нормативных правовых актов – 0.</w:t>
            </w:r>
          </w:p>
          <w:p w:rsidR="00E943B7" w:rsidRPr="00CC76A2" w:rsidRDefault="00E943B7" w:rsidP="00714AFE">
            <w:pPr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>Количество проекто</w:t>
            </w:r>
            <w:r w:rsidR="00CC76A2" w:rsidRPr="00CC76A2">
              <w:rPr>
                <w:rFonts w:eastAsiaTheme="minorHAnsi"/>
                <w:lang w:eastAsia="en-US"/>
              </w:rPr>
              <w:t xml:space="preserve">в нормативных правовых актов – </w:t>
            </w:r>
            <w:r w:rsidR="00714AFE">
              <w:rPr>
                <w:rFonts w:eastAsiaTheme="minorHAnsi"/>
                <w:lang w:eastAsia="en-US"/>
              </w:rPr>
              <w:t>7</w:t>
            </w:r>
            <w:r w:rsidRPr="00CC76A2">
              <w:rPr>
                <w:rFonts w:eastAsiaTheme="minorHAnsi"/>
                <w:lang w:eastAsia="en-US"/>
              </w:rPr>
              <w:t>.</w:t>
            </w:r>
          </w:p>
        </w:tc>
      </w:tr>
      <w:tr w:rsidR="00E943B7" w:rsidRPr="00C567BF" w:rsidTr="00C22B87">
        <w:tc>
          <w:tcPr>
            <w:tcW w:w="567" w:type="dxa"/>
            <w:shd w:val="clear" w:color="auto" w:fill="auto"/>
          </w:tcPr>
          <w:p w:rsidR="00E943B7" w:rsidRPr="00C567BF" w:rsidRDefault="00E943B7" w:rsidP="00E943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4.2</w:t>
            </w:r>
          </w:p>
        </w:tc>
        <w:tc>
          <w:tcPr>
            <w:tcW w:w="5103" w:type="dxa"/>
            <w:shd w:val="clear" w:color="auto" w:fill="auto"/>
          </w:tcPr>
          <w:p w:rsidR="00E943B7" w:rsidRPr="00C567BF" w:rsidRDefault="00E943B7" w:rsidP="00E943B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985" w:type="dxa"/>
            <w:shd w:val="clear" w:color="auto" w:fill="auto"/>
          </w:tcPr>
          <w:p w:rsidR="00E943B7" w:rsidRPr="00C567BF" w:rsidRDefault="00E943B7" w:rsidP="00E943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E943B7" w:rsidRPr="00C567BF" w:rsidRDefault="00E943B7" w:rsidP="00E943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shd w:val="clear" w:color="auto" w:fill="auto"/>
          </w:tcPr>
          <w:p w:rsidR="00E943B7" w:rsidRPr="00CC76A2" w:rsidRDefault="00E943B7" w:rsidP="00E943B7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размещенных проекто</w:t>
            </w:r>
            <w:r w:rsidR="00CC76A2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нормативных правовых актов – 16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0E24C1" w:rsidRPr="00C567BF" w:rsidTr="00FC275B">
        <w:tc>
          <w:tcPr>
            <w:tcW w:w="15026" w:type="dxa"/>
            <w:gridSpan w:val="4"/>
          </w:tcPr>
          <w:p w:rsidR="000E24C1" w:rsidRPr="00CC76A2" w:rsidRDefault="000E24C1" w:rsidP="000E24C1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0E24C1" w:rsidRPr="00C567BF" w:rsidTr="003B3CE6">
        <w:tc>
          <w:tcPr>
            <w:tcW w:w="567" w:type="dxa"/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5.1</w:t>
            </w:r>
          </w:p>
        </w:tc>
        <w:tc>
          <w:tcPr>
            <w:tcW w:w="5103" w:type="dxa"/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2" w:history="1">
              <w:r w:rsidRPr="00E943B7">
                <w:rPr>
                  <w:rFonts w:eastAsiaTheme="minorHAnsi"/>
                  <w:lang w:eastAsia="en-US"/>
                </w:rPr>
                <w:t>законом</w:t>
              </w:r>
            </w:hyperlink>
          </w:p>
        </w:tc>
        <w:tc>
          <w:tcPr>
            <w:tcW w:w="1985" w:type="dxa"/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E943B7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0E24C1" w:rsidRPr="00CC76A2" w:rsidRDefault="000E24C1" w:rsidP="000E24C1">
            <w:pPr>
              <w:ind w:right="147" w:firstLine="438"/>
              <w:jc w:val="both"/>
            </w:pPr>
            <w:r w:rsidRPr="00CC76A2">
              <w:t xml:space="preserve">В соответствии со статьёй 102 Федерального закона от 05.04.2013 </w:t>
            </w:r>
            <w:r w:rsidRPr="00CC76A2">
              <w:br/>
              <w:t>№ 44-ФЗ общественные объединения и объединения юридических лиц, осуществляющие общественный контроль, вправе:</w:t>
            </w:r>
          </w:p>
          <w:p w:rsidR="000E24C1" w:rsidRPr="00CC76A2" w:rsidRDefault="000E24C1" w:rsidP="000E24C1">
            <w:pPr>
              <w:ind w:right="147" w:firstLine="438"/>
              <w:jc w:val="both"/>
            </w:pPr>
            <w:r w:rsidRPr="00CC76A2">
              <w:t xml:space="preserve">– подготавливать предложения по совершенствованию законодательства Российской Федерации о контрактной системе </w:t>
            </w:r>
            <w:r w:rsidRPr="00CC76A2">
              <w:br/>
              <w:t>в сфере закупок;</w:t>
            </w:r>
          </w:p>
          <w:p w:rsidR="000E24C1" w:rsidRPr="00CC76A2" w:rsidRDefault="000E24C1" w:rsidP="000E24C1">
            <w:pPr>
              <w:ind w:right="147" w:firstLine="438"/>
              <w:jc w:val="both"/>
            </w:pPr>
            <w:r w:rsidRPr="00CC76A2">
              <w:t xml:space="preserve">– направлять заказчикам запросы о предоставлении информации </w:t>
            </w:r>
            <w:r w:rsidRPr="00CC76A2">
              <w:br/>
              <w:t>об осуществлении закупок и о ходе исполнения контрактов;</w:t>
            </w:r>
          </w:p>
          <w:p w:rsidR="000E24C1" w:rsidRPr="00CC76A2" w:rsidRDefault="000E24C1" w:rsidP="000E24C1">
            <w:pPr>
              <w:ind w:right="147" w:firstLine="438"/>
              <w:jc w:val="both"/>
            </w:pPr>
            <w:r w:rsidRPr="00CC76A2">
              <w:t xml:space="preserve">– обращаться от своего имени в государственные органы </w:t>
            </w:r>
            <w:r w:rsidRPr="00CC76A2">
              <w:br/>
              <w:t xml:space="preserve">и муниципальные органы с заявлением о проведении мероприятий </w:t>
            </w:r>
            <w:r w:rsidRPr="00CC76A2">
              <w:br/>
              <w:t>по контролю в соответствии с настоящим Федеральным законом.</w:t>
            </w:r>
          </w:p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За отчётный период предложений, запросов и обращений </w:t>
            </w:r>
            <w:r w:rsidRPr="00CC76A2">
              <w:rPr>
                <w:rFonts w:ascii="Times New Roman" w:hAnsi="Times New Roman" w:cs="Times New Roman"/>
                <w:sz w:val="24"/>
                <w:szCs w:val="24"/>
              </w:rPr>
              <w:br/>
              <w:t>от граждан, общественных объединений и объединений юридических лиц в Комитет не поступало.</w:t>
            </w:r>
          </w:p>
        </w:tc>
      </w:tr>
      <w:tr w:rsidR="000E24C1" w:rsidRPr="00C567BF" w:rsidTr="0030434C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0E24C1" w:rsidRPr="00DF7611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5.5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>Опубликование заказчиками планов-графиков закупок на ряду с официальным сайтом единой информационной системы в сети «Интернет», на официальном сайте ИОГВ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val="en-US" w:eastAsia="en-US"/>
              </w:rPr>
              <w:t>IV</w:t>
            </w:r>
            <w:r w:rsidRPr="00E943B7">
              <w:rPr>
                <w:rFonts w:eastAsiaTheme="minorHAnsi"/>
                <w:lang w:eastAsia="en-US"/>
              </w:rPr>
              <w:t xml:space="preserve"> квартал, ежегодно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0E24C1" w:rsidRPr="00CC76A2" w:rsidRDefault="00E943B7" w:rsidP="00CC76A2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</w:t>
            </w:r>
            <w:r w:rsidR="000E24C1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-график закупок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размещен </w:t>
            </w:r>
            <w:r w:rsidR="00CC76A2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.12.2022 (в сроки </w:t>
            </w:r>
            <w:r w:rsidR="00CC76A2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соответствии с действующим законодательством)</w:t>
            </w:r>
            <w:r w:rsidR="000E24C1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0E24C1" w:rsidRPr="00C567BF" w:rsidTr="0030434C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5.6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3" w:history="1">
              <w:r w:rsidRPr="00E943B7">
                <w:rPr>
                  <w:rFonts w:eastAsiaTheme="minorHAnsi"/>
                  <w:lang w:eastAsia="en-US"/>
                </w:rPr>
                <w:t>Указом</w:t>
              </w:r>
            </w:hyperlink>
            <w:r w:rsidRPr="00E943B7">
              <w:rPr>
                <w:rFonts w:eastAsiaTheme="minorHAnsi"/>
                <w:lang w:eastAsia="en-US"/>
              </w:rPr>
              <w:t xml:space="preserve">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>В течение</w:t>
            </w:r>
          </w:p>
          <w:p w:rsidR="000E24C1" w:rsidRPr="00E943B7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>2018-2022 гг.,</w:t>
            </w:r>
          </w:p>
          <w:p w:rsidR="000E24C1" w:rsidRPr="00E943B7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нарушения в сфере экономики не выявлены, информация в прокуратуру не направлялась.</w:t>
            </w:r>
          </w:p>
        </w:tc>
      </w:tr>
      <w:tr w:rsidR="000E24C1" w:rsidRPr="00C567BF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5.8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4" w:history="1">
              <w:r w:rsidRPr="00E943B7">
                <w:rPr>
                  <w:rFonts w:eastAsiaTheme="minorHAnsi"/>
                  <w:lang w:eastAsia="en-US"/>
                </w:rPr>
                <w:t>пункте 9 части 1 статьи 31</w:t>
              </w:r>
            </w:hyperlink>
            <w:r w:rsidRPr="00E943B7">
              <w:rPr>
                <w:rFonts w:eastAsiaTheme="minorHAnsi"/>
                <w:lang w:eastAsia="en-US"/>
              </w:rPr>
              <w:t xml:space="preserve"> Федерального закона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>За отчётный период случаев возникновения конфликта интересов между участниками закупки и заказчиком не выявлено.</w:t>
            </w:r>
          </w:p>
          <w:p w:rsidR="000E24C1" w:rsidRPr="00CC76A2" w:rsidRDefault="000E24C1" w:rsidP="000E24C1">
            <w:pPr>
              <w:ind w:left="23" w:right="79" w:firstLine="425"/>
              <w:jc w:val="both"/>
              <w:rPr>
                <w:rStyle w:val="FontStyle15"/>
                <w:sz w:val="24"/>
                <w:szCs w:val="24"/>
              </w:rPr>
            </w:pPr>
            <w:r w:rsidRPr="00CC76A2">
              <w:rPr>
                <w:rStyle w:val="FontStyle15"/>
                <w:sz w:val="24"/>
                <w:szCs w:val="24"/>
              </w:rPr>
              <w:t>В соответствии с пунктом 9 части 1 статьи 31 Федерального закона 44-ФЗ в документах, регламентирующих работу заказчиков при осуществлении закупок, предусмотрено требование об отсутствии конфликта интересов между должностным лицом контрактной службы либо контрактным управляющим и участником закупки при планировании и осуществлении закупок товаров, работ, услуг для обеспечения нужд Санкт-Петербурга и обязанность сотрудников заказчика заявить соответствующим должностным лицам заказчика о наличии в его деятельности конфликта интересов.</w:t>
            </w:r>
          </w:p>
          <w:p w:rsidR="000E24C1" w:rsidRPr="00CC76A2" w:rsidRDefault="000E24C1" w:rsidP="000E24C1">
            <w:pPr>
              <w:pStyle w:val="formattext"/>
              <w:spacing w:before="0" w:beforeAutospacing="0" w:after="0" w:afterAutospacing="0"/>
              <w:ind w:left="23" w:right="79" w:firstLine="425"/>
              <w:jc w:val="both"/>
              <w:rPr>
                <w:rFonts w:eastAsia="Calibri"/>
                <w:lang w:eastAsia="en-US"/>
              </w:rPr>
            </w:pPr>
            <w:r w:rsidRPr="00CC76A2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>Кроме того, в документации о закупке предусмотрена обязанность участника закупки продекларировать в заявке на участие в закупке отсутствие у него и его должностных лиц конфликта интересов с сотрудниками заказчика. Также в документации о закупке заказчик устанавливает в качестве основания для отклонения заявки от участия в процедуре закупки представление участником закупки в составе заявки недостоверных сведений.</w:t>
            </w:r>
          </w:p>
        </w:tc>
      </w:tr>
      <w:tr w:rsidR="000E24C1" w:rsidRPr="00C567BF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5.9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E943B7" w:rsidRDefault="000E24C1" w:rsidP="000E24C1">
            <w:pPr>
              <w:pStyle w:val="formattext"/>
              <w:spacing w:before="0" w:beforeAutospacing="0" w:after="0" w:afterAutospacing="0"/>
            </w:pPr>
            <w:r w:rsidRPr="00E943B7"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E943B7" w:rsidRDefault="000E24C1" w:rsidP="000E24C1">
            <w:pPr>
              <w:pStyle w:val="formattext"/>
              <w:spacing w:before="0" w:beforeAutospacing="0" w:after="0" w:afterAutospacing="0"/>
              <w:jc w:val="center"/>
            </w:pPr>
            <w:r w:rsidRPr="00E943B7">
              <w:t xml:space="preserve">В течение </w:t>
            </w:r>
          </w:p>
          <w:p w:rsidR="000E24C1" w:rsidRPr="00E943B7" w:rsidRDefault="000E24C1" w:rsidP="000E24C1">
            <w:pPr>
              <w:pStyle w:val="formattext"/>
              <w:spacing w:before="0" w:beforeAutospacing="0" w:after="0" w:afterAutospacing="0"/>
              <w:jc w:val="center"/>
            </w:pPr>
            <w:r w:rsidRPr="00E943B7"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>Фактов необоснованного применения к поставщикам (подрядчикам, исполнителям) неустоек (штрафов, пеней) за отчётный период не выявлено, претензионная работа Комитета и заказчика, подведомственного Комитету, не оспаривалась.</w:t>
            </w:r>
          </w:p>
        </w:tc>
      </w:tr>
      <w:tr w:rsidR="000E24C1" w:rsidRPr="00C567BF" w:rsidTr="00332121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autoSpaceDE w:val="0"/>
              <w:autoSpaceDN w:val="0"/>
              <w:ind w:right="147"/>
              <w:jc w:val="center"/>
              <w:rPr>
                <w:rFonts w:eastAsiaTheme="minorHAnsi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>7. Антикоррупционный мониторинг в Санкт-Петербурге</w:t>
            </w:r>
          </w:p>
        </w:tc>
      </w:tr>
      <w:tr w:rsidR="000E24C1" w:rsidRPr="00C567BF" w:rsidTr="00BC1A4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7.1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pStyle w:val="ConsPlusNormal"/>
              <w:tabs>
                <w:tab w:val="left" w:pos="0"/>
              </w:tabs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Сведений по показателям и информационных материалов антикоррупционного мониторинга в Санкт-Петербурге представляются ежеквартально в установленные сроки.</w:t>
            </w:r>
          </w:p>
        </w:tc>
      </w:tr>
      <w:tr w:rsidR="000E24C1" w:rsidRPr="00C567BF" w:rsidTr="00226ACD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0E24C1" w:rsidRPr="00C567BF" w:rsidTr="0066110A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8.6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E943B7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3B7">
              <w:rPr>
                <w:rFonts w:eastAsiaTheme="minorHAnsi"/>
                <w:lang w:eastAsia="en-US"/>
              </w:rPr>
              <w:t>Ежегодно, в соответствии с планами работы советов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 Комитете общественного совета нет.</w:t>
            </w:r>
          </w:p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24C1" w:rsidRPr="00C567BF" w:rsidTr="003F6FBF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0E24C1" w:rsidRPr="00C567BF" w:rsidTr="00B71F1F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9.1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E943B7" w:rsidP="00CC76A2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Информационные материалы о ходе реализации антикоррупционной политики регулярно размещаются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CC76A2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официальном сайте Комитета: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02.03.2022, 04.04.2022, 25.06.2022, 30.06.2022, 04.07.2022, 03.10.2022</w:t>
            </w:r>
            <w:r w:rsidR="00CC76A2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23.12.2022, 29.12.2022 </w:t>
            </w:r>
            <w:r w:rsidR="00CC76A2"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и 30.12.2022.</w:t>
            </w:r>
          </w:p>
        </w:tc>
      </w:tr>
      <w:tr w:rsidR="000E24C1" w:rsidRPr="00C567BF" w:rsidTr="00B96828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9.3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соответствии с действующим законодательством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официальном сайте Комитета размещаются нормативные правовые и иные акты в сфере противодействия коррупции, различные методические материалы, информация о мерах юридической ответственности, сведения о доходах, расходах,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об имуществе и обязательствах имущественного характера и т.д. </w:t>
            </w:r>
          </w:p>
        </w:tc>
      </w:tr>
      <w:tr w:rsidR="000E24C1" w:rsidRPr="00C567BF" w:rsidTr="004B5A5C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9.9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0E24C1" w:rsidRPr="00C567BF" w:rsidRDefault="000E24C1" w:rsidP="000E24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567BF" w:rsidRDefault="000E24C1" w:rsidP="000E24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autoSpaceDE w:val="0"/>
              <w:autoSpaceDN w:val="0"/>
              <w:adjustRightInd w:val="0"/>
              <w:ind w:right="147" w:firstLine="438"/>
              <w:jc w:val="both"/>
              <w:rPr>
                <w:rFonts w:eastAsiaTheme="minorHAnsi"/>
                <w:highlight w:val="yellow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 xml:space="preserve">Контроль за размещением в зданиях и помещениях, занимаемых Комитетом и учреждением мини-плакатов социальной рекламы, направленных на профилактику коррупционных проявлений </w:t>
            </w:r>
            <w:r w:rsidRPr="00CC76A2">
              <w:rPr>
                <w:rFonts w:eastAsiaTheme="minorHAnsi"/>
                <w:lang w:eastAsia="en-US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CC76A2">
              <w:rPr>
                <w:rFonts w:eastAsiaTheme="minorHAnsi"/>
                <w:lang w:eastAsia="en-US"/>
              </w:rPr>
              <w:br/>
              <w:t>и электронных адресах государственных органов, по которым граждане могут сообщить о фактах коррупции осуществляется.</w:t>
            </w:r>
          </w:p>
        </w:tc>
      </w:tr>
      <w:tr w:rsidR="000E24C1" w:rsidRPr="00395B1A" w:rsidTr="00587B6D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 Антикоррупционное образование</w:t>
            </w:r>
          </w:p>
        </w:tc>
      </w:tr>
      <w:tr w:rsidR="000E24C1" w:rsidRPr="00395B1A" w:rsidTr="006E7F3A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4C1" w:rsidRPr="00395B1A" w:rsidRDefault="000E24C1" w:rsidP="000E24C1">
            <w:pPr>
              <w:pStyle w:val="formattext"/>
              <w:spacing w:before="0" w:beforeAutospacing="0" w:after="0" w:afterAutospacing="0"/>
            </w:pPr>
            <w:r w:rsidRPr="00395B1A">
              <w:t xml:space="preserve">10.8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4C1" w:rsidRPr="00395B1A" w:rsidRDefault="000E24C1" w:rsidP="000E24C1">
            <w:pPr>
              <w:pStyle w:val="formattext"/>
              <w:spacing w:before="0" w:beforeAutospacing="0" w:after="0" w:afterAutospacing="0"/>
            </w:pPr>
            <w:r w:rsidRPr="00395B1A">
              <w:t xml:space="preserve">Обеспечение обучения гражданских служащих, впервые поступивших на должности гражданской службы, по вопросам противодействия коррупции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4C1" w:rsidRPr="00395B1A" w:rsidRDefault="000E24C1" w:rsidP="000E24C1">
            <w:pPr>
              <w:pStyle w:val="formattext"/>
              <w:spacing w:before="0" w:beforeAutospacing="0" w:after="0" w:afterAutospacing="0"/>
              <w:jc w:val="center"/>
            </w:pPr>
            <w:r w:rsidRPr="00395B1A">
              <w:t xml:space="preserve">В течение </w:t>
            </w:r>
          </w:p>
          <w:p w:rsidR="000E24C1" w:rsidRPr="00395B1A" w:rsidRDefault="000E24C1" w:rsidP="000E24C1">
            <w:pPr>
              <w:pStyle w:val="formattext"/>
              <w:spacing w:before="0" w:beforeAutospacing="0" w:after="0" w:afterAutospacing="0"/>
              <w:jc w:val="center"/>
            </w:pPr>
            <w:r w:rsidRPr="00395B1A">
              <w:t>2021-2022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4C1" w:rsidRPr="00CC76A2" w:rsidRDefault="006F23E3" w:rsidP="003D29DF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10 гражданских служащих Комитета, впервые принятых </w:t>
            </w:r>
            <w:r w:rsidRPr="00CC76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в 2021-2022 гг. на должности гражданской службы в Комитет, прошли обучение по программам в сфере противодействия коррупции. </w:t>
            </w:r>
          </w:p>
        </w:tc>
      </w:tr>
      <w:tr w:rsidR="000E24C1" w:rsidRPr="009B4DED" w:rsidTr="003F40E2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24C1" w:rsidRPr="00CC76A2" w:rsidRDefault="000E24C1" w:rsidP="000E24C1">
            <w:pPr>
              <w:ind w:right="147"/>
              <w:jc w:val="center"/>
              <w:rPr>
                <w:rFonts w:eastAsiaTheme="minorHAnsi"/>
                <w:lang w:eastAsia="en-US"/>
              </w:rPr>
            </w:pPr>
            <w:r w:rsidRPr="00CC76A2">
              <w:rPr>
                <w:rFonts w:eastAsiaTheme="minorHAnsi"/>
                <w:lang w:eastAsia="en-US"/>
              </w:rPr>
              <w:t>11. Оказание содействия ОМСУ в реализации антикоррупционной политики</w:t>
            </w:r>
          </w:p>
        </w:tc>
      </w:tr>
      <w:tr w:rsidR="00395B1A" w:rsidRPr="00766777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DF7611" w:rsidRDefault="00395B1A" w:rsidP="00395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DF7611" w:rsidRDefault="00395B1A" w:rsidP="00395B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Проведение семинаров для представителей ОМСУ по вопросам реализации антикоррупционной политики в Санкт-Петербурге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DF7611" w:rsidRDefault="00395B1A" w:rsidP="00395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Второе полугодие, ежегодно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CC76A2" w:rsidRDefault="00395B1A" w:rsidP="00395B1A">
            <w:pPr>
              <w:ind w:left="13" w:right="147" w:firstLine="437"/>
              <w:jc w:val="both"/>
            </w:pPr>
            <w:r w:rsidRPr="00CC76A2">
              <w:t xml:space="preserve">28.10.2022 проведен семинар для представителей органов местного самоуправления (далее – ОМСУ) по вопросам реализации антикоррупционной политики в Санкт-Петербурге. В семинаре приняло участие 111 человек. </w:t>
            </w:r>
          </w:p>
          <w:p w:rsidR="00395B1A" w:rsidRPr="00CC76A2" w:rsidRDefault="00395B1A" w:rsidP="00395B1A">
            <w:pPr>
              <w:ind w:left="13" w:right="147" w:firstLine="437"/>
              <w:jc w:val="both"/>
            </w:pPr>
            <w:r w:rsidRPr="00CC76A2">
              <w:t>В рамках семинара рассмотрены следующие вопросы:</w:t>
            </w:r>
          </w:p>
          <w:p w:rsidR="00395B1A" w:rsidRPr="00CC76A2" w:rsidRDefault="00395B1A" w:rsidP="00395B1A">
            <w:pPr>
              <w:ind w:left="13" w:right="147" w:firstLine="437"/>
              <w:jc w:val="both"/>
            </w:pPr>
            <w:r w:rsidRPr="00CC76A2">
              <w:t xml:space="preserve">«Типовые нарушения, выявленные при проведении проверок достоверности и полноты сведений о доходах, расходах, </w:t>
            </w:r>
            <w:r w:rsidRPr="00CC76A2">
              <w:br/>
              <w:t>об имуществе и обязательствах имущественного характера»;</w:t>
            </w:r>
          </w:p>
          <w:p w:rsidR="00395B1A" w:rsidRPr="00CC76A2" w:rsidRDefault="00395B1A" w:rsidP="00395B1A">
            <w:pPr>
              <w:ind w:left="13" w:right="147" w:firstLine="437"/>
              <w:jc w:val="both"/>
            </w:pPr>
            <w:r w:rsidRPr="00CC76A2">
              <w:t xml:space="preserve"> «Порядок принятия мер юридической ответственности при непредставлении либо представлении недостоверных или неполных сведений о доходах, расходах, об имуществе и обязательствах имущественного характера».</w:t>
            </w:r>
          </w:p>
        </w:tc>
      </w:tr>
      <w:tr w:rsidR="00395B1A" w:rsidRPr="00766777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DF7611" w:rsidRDefault="00395B1A" w:rsidP="00395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DF7611" w:rsidRDefault="00395B1A" w:rsidP="00395B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  <w:p w:rsidR="00395B1A" w:rsidRPr="00DF7611" w:rsidRDefault="00395B1A" w:rsidP="00395B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DF7611" w:rsidRDefault="00395B1A" w:rsidP="00395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Один раз в полугодие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CC76A2" w:rsidRDefault="00395B1A" w:rsidP="00CC76A2">
            <w:pPr>
              <w:pStyle w:val="ConsPlusNormal"/>
              <w:ind w:left="13" w:right="147"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A2">
              <w:rPr>
                <w:rFonts w:ascii="Times New Roman" w:hAnsi="Times New Roman" w:cs="Times New Roman"/>
                <w:sz w:val="24"/>
                <w:szCs w:val="24"/>
              </w:rPr>
              <w:t xml:space="preserve">Всеми администрациями районов Санкт-Петербурга проведены методические совещания с представителями ОМСУ по вопросам реализации антикоррупционной политики. </w:t>
            </w:r>
          </w:p>
        </w:tc>
      </w:tr>
      <w:tr w:rsidR="00395B1A" w:rsidRPr="00766777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DF7611" w:rsidRDefault="00395B1A" w:rsidP="00395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DF7611" w:rsidRDefault="00395B1A" w:rsidP="00395B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По результатам внешнего муниципального финансового контроля, осуществляемого КСП Санкт-Петербурга, проведение мероприятий, направленных на поддержку ОМСУ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DF7611" w:rsidRDefault="00395B1A" w:rsidP="00395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395B1A" w:rsidRPr="00DF7611" w:rsidRDefault="00395B1A" w:rsidP="00395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2018-2022 гг.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CC76A2" w:rsidRDefault="00395B1A" w:rsidP="00395B1A">
            <w:pPr>
              <w:ind w:left="13" w:right="147" w:firstLine="437"/>
              <w:jc w:val="both"/>
            </w:pPr>
            <w:r w:rsidRPr="00CC76A2">
              <w:t xml:space="preserve">В 2022 году в Комитет поступило 10 отчетов о результатах проверок, проводимых КСП Санкт-Петербурга (МО Дачное, </w:t>
            </w:r>
            <w:r w:rsidRPr="00CC76A2">
              <w:br/>
              <w:t xml:space="preserve">МО Княжево, МО Кронверкское, МО Чкаловское, МО Урицк, </w:t>
            </w:r>
            <w:r w:rsidRPr="00CC76A2">
              <w:br/>
              <w:t xml:space="preserve">МО Константиновское, МО Гражданка, МО Екатерингофский, </w:t>
            </w:r>
            <w:r w:rsidRPr="00CC76A2">
              <w:br/>
              <w:t xml:space="preserve">МО Обуховский, МО Петровский). </w:t>
            </w:r>
          </w:p>
          <w:p w:rsidR="00395B1A" w:rsidRPr="00CC76A2" w:rsidRDefault="00395B1A" w:rsidP="00395B1A">
            <w:pPr>
              <w:ind w:left="13" w:right="147" w:firstLine="437"/>
              <w:jc w:val="both"/>
            </w:pPr>
            <w:r w:rsidRPr="00CC76A2">
              <w:t xml:space="preserve">Отчеты КСП Санкт-Петербурга направляются Комитетом </w:t>
            </w:r>
            <w:r w:rsidRPr="00CC76A2">
              <w:br/>
              <w:t xml:space="preserve">в администрации районов Санкт-Петербурга для совместного рассмотрения отчетов с ОМСУ для устранения выявленных недостатков и определения мер по устранению и дальнейшему недопущению нарушений. Помимо этого, отчеты </w:t>
            </w:r>
            <w:r w:rsidRPr="00CC76A2">
              <w:br/>
              <w:t xml:space="preserve">КСП Санкт-Петербурга также направляются в Комитет государственного финансового контроля Санкт-Петербурга </w:t>
            </w:r>
            <w:r w:rsidR="00EF266C" w:rsidRPr="00CC76A2">
              <w:br/>
            </w:r>
            <w:r w:rsidRPr="00CC76A2">
              <w:t xml:space="preserve">и Комитет по государственному заказу Санкт-Петербурга для учета при организации информационной и методической помощи ОМСУ, а также в Комитет имущественных отношений Санкт-Петербурга для принятия мер по урегулированию договорных отношений с ОМСУ </w:t>
            </w:r>
            <w:r w:rsidR="00EF266C" w:rsidRPr="00CC76A2">
              <w:br/>
            </w:r>
            <w:r w:rsidRPr="00CC76A2">
              <w:t>в отношении объектов государственного (муниципального) имущества.</w:t>
            </w:r>
          </w:p>
          <w:p w:rsidR="00395B1A" w:rsidRPr="00CC76A2" w:rsidRDefault="00395B1A" w:rsidP="00EF266C">
            <w:pPr>
              <w:ind w:left="13" w:right="147" w:firstLine="437"/>
              <w:jc w:val="both"/>
            </w:pPr>
            <w:r w:rsidRPr="00CC76A2">
              <w:t>Кроме того, 08.07.2022 для представителей ОМСУ проведен обучающий семинар на тему: «Управление муниципальными закупками».</w:t>
            </w:r>
          </w:p>
        </w:tc>
      </w:tr>
      <w:tr w:rsidR="00395B1A" w:rsidRPr="00766777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296851" w:rsidRDefault="00395B1A" w:rsidP="00395B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6851">
              <w:rPr>
                <w:rFonts w:ascii="Times New Roman" w:hAnsi="Times New Roman" w:cs="Times New Roman"/>
              </w:rPr>
              <w:t>11.7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296851" w:rsidRDefault="00395B1A" w:rsidP="00395B1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6851">
              <w:rPr>
                <w:rFonts w:ascii="Times New Roman" w:hAnsi="Times New Roman" w:cs="Times New Roman"/>
                <w:sz w:val="24"/>
              </w:rPr>
              <w:t>Информирование членов Комиссии по  координации работы по противодействию коррупции в Санкт-Петербурге о ходе и перспективах работы ОМСУ по реализации антикоррупционной политики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296851" w:rsidRDefault="00395B1A" w:rsidP="00395B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6851">
              <w:rPr>
                <w:rFonts w:ascii="Times New Roman" w:hAnsi="Times New Roman" w:cs="Times New Roman"/>
              </w:rPr>
              <w:t>III квартал, ежегодно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395B1A" w:rsidRPr="00CC76A2" w:rsidRDefault="00395B1A" w:rsidP="00395B1A">
            <w:pPr>
              <w:ind w:left="13" w:right="147" w:firstLine="437"/>
              <w:jc w:val="both"/>
              <w:rPr>
                <w:highlight w:val="yellow"/>
              </w:rPr>
            </w:pPr>
            <w:r w:rsidRPr="00CC76A2">
              <w:t>Информация направлена членам Комиссии по координации работы по противодействию коррупции в Санкт-Петербурга письмом Комитета от 27.09.2022 № 01-01-1296/22-0-0.</w:t>
            </w:r>
          </w:p>
        </w:tc>
      </w:tr>
    </w:tbl>
    <w:p w:rsidR="00030143" w:rsidRDefault="00030143" w:rsidP="00766777"/>
    <w:sectPr w:rsidR="00030143" w:rsidSect="00E9713F">
      <w:pgSz w:w="16838" w:h="11905" w:orient="landscape"/>
      <w:pgMar w:top="567" w:right="1134" w:bottom="568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5F0" w:rsidRDefault="003E55F0" w:rsidP="000A195E">
      <w:r>
        <w:separator/>
      </w:r>
    </w:p>
  </w:endnote>
  <w:endnote w:type="continuationSeparator" w:id="0">
    <w:p w:rsidR="003E55F0" w:rsidRDefault="003E55F0" w:rsidP="000A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5F0" w:rsidRDefault="003E55F0" w:rsidP="000A195E">
      <w:r>
        <w:separator/>
      </w:r>
    </w:p>
  </w:footnote>
  <w:footnote w:type="continuationSeparator" w:id="0">
    <w:p w:rsidR="003E55F0" w:rsidRDefault="003E55F0" w:rsidP="000A1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874"/>
    <w:multiLevelType w:val="hybridMultilevel"/>
    <w:tmpl w:val="0E7AA7A0"/>
    <w:lvl w:ilvl="0" w:tplc="F5C63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D10194"/>
    <w:multiLevelType w:val="hybridMultilevel"/>
    <w:tmpl w:val="0E7AA7A0"/>
    <w:lvl w:ilvl="0" w:tplc="F5C63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1B"/>
    <w:rsid w:val="00000684"/>
    <w:rsid w:val="000066EB"/>
    <w:rsid w:val="000102DF"/>
    <w:rsid w:val="00010992"/>
    <w:rsid w:val="000166C1"/>
    <w:rsid w:val="0001724A"/>
    <w:rsid w:val="00021E8F"/>
    <w:rsid w:val="00030143"/>
    <w:rsid w:val="00030D40"/>
    <w:rsid w:val="0004370F"/>
    <w:rsid w:val="00046FEC"/>
    <w:rsid w:val="00057BC0"/>
    <w:rsid w:val="00063AC1"/>
    <w:rsid w:val="0006497E"/>
    <w:rsid w:val="000664A2"/>
    <w:rsid w:val="00067AA5"/>
    <w:rsid w:val="000757F6"/>
    <w:rsid w:val="00077842"/>
    <w:rsid w:val="000866A1"/>
    <w:rsid w:val="00091D0D"/>
    <w:rsid w:val="000947F6"/>
    <w:rsid w:val="000A195E"/>
    <w:rsid w:val="000B6205"/>
    <w:rsid w:val="000B78FC"/>
    <w:rsid w:val="000C4972"/>
    <w:rsid w:val="000C6681"/>
    <w:rsid w:val="000D4E83"/>
    <w:rsid w:val="000D5F4E"/>
    <w:rsid w:val="000E24C1"/>
    <w:rsid w:val="00114655"/>
    <w:rsid w:val="00123FB8"/>
    <w:rsid w:val="0014195A"/>
    <w:rsid w:val="001466CB"/>
    <w:rsid w:val="00150351"/>
    <w:rsid w:val="001511CA"/>
    <w:rsid w:val="00156253"/>
    <w:rsid w:val="00160522"/>
    <w:rsid w:val="00160E44"/>
    <w:rsid w:val="00163F3D"/>
    <w:rsid w:val="0017377F"/>
    <w:rsid w:val="00177591"/>
    <w:rsid w:val="001817BC"/>
    <w:rsid w:val="001B0997"/>
    <w:rsid w:val="001B44AD"/>
    <w:rsid w:val="001B5444"/>
    <w:rsid w:val="001C13C0"/>
    <w:rsid w:val="001D7672"/>
    <w:rsid w:val="001E373D"/>
    <w:rsid w:val="00214B7C"/>
    <w:rsid w:val="0021696F"/>
    <w:rsid w:val="00217227"/>
    <w:rsid w:val="00224C26"/>
    <w:rsid w:val="00230546"/>
    <w:rsid w:val="002355F5"/>
    <w:rsid w:val="0025002A"/>
    <w:rsid w:val="00254E6F"/>
    <w:rsid w:val="0026001B"/>
    <w:rsid w:val="002647A2"/>
    <w:rsid w:val="00270B1B"/>
    <w:rsid w:val="0027205F"/>
    <w:rsid w:val="00282A78"/>
    <w:rsid w:val="0029591D"/>
    <w:rsid w:val="00296851"/>
    <w:rsid w:val="002A292B"/>
    <w:rsid w:val="002B68BC"/>
    <w:rsid w:val="002C14D9"/>
    <w:rsid w:val="002C387E"/>
    <w:rsid w:val="002C72DE"/>
    <w:rsid w:val="002C74F8"/>
    <w:rsid w:val="002D0276"/>
    <w:rsid w:val="002D1689"/>
    <w:rsid w:val="002D60F1"/>
    <w:rsid w:val="002F3ED0"/>
    <w:rsid w:val="002F6748"/>
    <w:rsid w:val="00303B90"/>
    <w:rsid w:val="0033121F"/>
    <w:rsid w:val="00335300"/>
    <w:rsid w:val="0034309E"/>
    <w:rsid w:val="00345701"/>
    <w:rsid w:val="003476FD"/>
    <w:rsid w:val="00352B27"/>
    <w:rsid w:val="00354AF8"/>
    <w:rsid w:val="00386B09"/>
    <w:rsid w:val="00391F5F"/>
    <w:rsid w:val="00393414"/>
    <w:rsid w:val="00395B1A"/>
    <w:rsid w:val="003A195F"/>
    <w:rsid w:val="003B2633"/>
    <w:rsid w:val="003B6AFD"/>
    <w:rsid w:val="003C1AAE"/>
    <w:rsid w:val="003C478A"/>
    <w:rsid w:val="003C5E2F"/>
    <w:rsid w:val="003D1B4C"/>
    <w:rsid w:val="003D29DF"/>
    <w:rsid w:val="003D38C7"/>
    <w:rsid w:val="003D6447"/>
    <w:rsid w:val="003D6728"/>
    <w:rsid w:val="003E3DEF"/>
    <w:rsid w:val="003E55F0"/>
    <w:rsid w:val="003E5948"/>
    <w:rsid w:val="003E7766"/>
    <w:rsid w:val="003F255D"/>
    <w:rsid w:val="003F4055"/>
    <w:rsid w:val="00404392"/>
    <w:rsid w:val="00414C05"/>
    <w:rsid w:val="004159D3"/>
    <w:rsid w:val="00460CCE"/>
    <w:rsid w:val="00476DD0"/>
    <w:rsid w:val="00485292"/>
    <w:rsid w:val="004913D8"/>
    <w:rsid w:val="004A2D1E"/>
    <w:rsid w:val="004A5CEC"/>
    <w:rsid w:val="004B440A"/>
    <w:rsid w:val="004C442F"/>
    <w:rsid w:val="004D3C5F"/>
    <w:rsid w:val="004D643A"/>
    <w:rsid w:val="004D6F79"/>
    <w:rsid w:val="004E19F4"/>
    <w:rsid w:val="004F1301"/>
    <w:rsid w:val="004F34BE"/>
    <w:rsid w:val="004F72AD"/>
    <w:rsid w:val="005002A9"/>
    <w:rsid w:val="005118F0"/>
    <w:rsid w:val="00516D28"/>
    <w:rsid w:val="005250FF"/>
    <w:rsid w:val="00525364"/>
    <w:rsid w:val="00530608"/>
    <w:rsid w:val="00540A32"/>
    <w:rsid w:val="00542AD8"/>
    <w:rsid w:val="00544282"/>
    <w:rsid w:val="00547B82"/>
    <w:rsid w:val="005666BD"/>
    <w:rsid w:val="00566F0E"/>
    <w:rsid w:val="00567229"/>
    <w:rsid w:val="00584856"/>
    <w:rsid w:val="00587942"/>
    <w:rsid w:val="00591199"/>
    <w:rsid w:val="005938C7"/>
    <w:rsid w:val="005A5EE6"/>
    <w:rsid w:val="005A7941"/>
    <w:rsid w:val="005B19F9"/>
    <w:rsid w:val="005B1D2A"/>
    <w:rsid w:val="005B44CB"/>
    <w:rsid w:val="005B4990"/>
    <w:rsid w:val="005B71B2"/>
    <w:rsid w:val="005C4EB7"/>
    <w:rsid w:val="005C58F6"/>
    <w:rsid w:val="005D3C1C"/>
    <w:rsid w:val="005E1D10"/>
    <w:rsid w:val="005E352D"/>
    <w:rsid w:val="005E40C3"/>
    <w:rsid w:val="005F7007"/>
    <w:rsid w:val="00601480"/>
    <w:rsid w:val="00601FA7"/>
    <w:rsid w:val="00606764"/>
    <w:rsid w:val="00610C5A"/>
    <w:rsid w:val="00614C20"/>
    <w:rsid w:val="00620011"/>
    <w:rsid w:val="0063105C"/>
    <w:rsid w:val="00645549"/>
    <w:rsid w:val="00651732"/>
    <w:rsid w:val="00652C27"/>
    <w:rsid w:val="006546E4"/>
    <w:rsid w:val="00670C8D"/>
    <w:rsid w:val="00672DCB"/>
    <w:rsid w:val="0067781B"/>
    <w:rsid w:val="00680E58"/>
    <w:rsid w:val="006815E3"/>
    <w:rsid w:val="0068584A"/>
    <w:rsid w:val="006862C0"/>
    <w:rsid w:val="00693783"/>
    <w:rsid w:val="006A5E66"/>
    <w:rsid w:val="006A7B90"/>
    <w:rsid w:val="006B23DB"/>
    <w:rsid w:val="006B2734"/>
    <w:rsid w:val="006D1CEC"/>
    <w:rsid w:val="006D4FB8"/>
    <w:rsid w:val="006D50E9"/>
    <w:rsid w:val="006E72E0"/>
    <w:rsid w:val="006E7F3A"/>
    <w:rsid w:val="006F0665"/>
    <w:rsid w:val="006F23E3"/>
    <w:rsid w:val="006F5549"/>
    <w:rsid w:val="00705EAE"/>
    <w:rsid w:val="00714AFE"/>
    <w:rsid w:val="00721A70"/>
    <w:rsid w:val="00727FCB"/>
    <w:rsid w:val="00741749"/>
    <w:rsid w:val="00744378"/>
    <w:rsid w:val="007550A5"/>
    <w:rsid w:val="007639F8"/>
    <w:rsid w:val="00766777"/>
    <w:rsid w:val="007714A1"/>
    <w:rsid w:val="00782047"/>
    <w:rsid w:val="0078227F"/>
    <w:rsid w:val="00782AAD"/>
    <w:rsid w:val="00783451"/>
    <w:rsid w:val="00786AA4"/>
    <w:rsid w:val="00787319"/>
    <w:rsid w:val="007903FD"/>
    <w:rsid w:val="00790996"/>
    <w:rsid w:val="00796738"/>
    <w:rsid w:val="007A26C5"/>
    <w:rsid w:val="007A3BD2"/>
    <w:rsid w:val="007B5C40"/>
    <w:rsid w:val="007C59C7"/>
    <w:rsid w:val="007C7A05"/>
    <w:rsid w:val="007D5C9A"/>
    <w:rsid w:val="007E0801"/>
    <w:rsid w:val="007E5A82"/>
    <w:rsid w:val="007F11FF"/>
    <w:rsid w:val="007F1B08"/>
    <w:rsid w:val="007F7F04"/>
    <w:rsid w:val="00807C8C"/>
    <w:rsid w:val="008168E9"/>
    <w:rsid w:val="008211C6"/>
    <w:rsid w:val="00824615"/>
    <w:rsid w:val="008250D5"/>
    <w:rsid w:val="00826206"/>
    <w:rsid w:val="00827B3C"/>
    <w:rsid w:val="00827F26"/>
    <w:rsid w:val="008304C8"/>
    <w:rsid w:val="0084586A"/>
    <w:rsid w:val="00854475"/>
    <w:rsid w:val="0086489D"/>
    <w:rsid w:val="008738B8"/>
    <w:rsid w:val="008744A9"/>
    <w:rsid w:val="00874D2D"/>
    <w:rsid w:val="008964AC"/>
    <w:rsid w:val="008B10DC"/>
    <w:rsid w:val="008B4EAA"/>
    <w:rsid w:val="008C53EF"/>
    <w:rsid w:val="008C6BF4"/>
    <w:rsid w:val="008C7E11"/>
    <w:rsid w:val="008D3E6B"/>
    <w:rsid w:val="008E1DE9"/>
    <w:rsid w:val="008E6444"/>
    <w:rsid w:val="008F0A03"/>
    <w:rsid w:val="008F5337"/>
    <w:rsid w:val="00902C7E"/>
    <w:rsid w:val="00916682"/>
    <w:rsid w:val="0092093D"/>
    <w:rsid w:val="009221AE"/>
    <w:rsid w:val="00924CCE"/>
    <w:rsid w:val="00930555"/>
    <w:rsid w:val="0093392D"/>
    <w:rsid w:val="0093779D"/>
    <w:rsid w:val="00941BAF"/>
    <w:rsid w:val="0095579E"/>
    <w:rsid w:val="00962DEC"/>
    <w:rsid w:val="009632E2"/>
    <w:rsid w:val="00963AFD"/>
    <w:rsid w:val="00965DE0"/>
    <w:rsid w:val="00970CA0"/>
    <w:rsid w:val="00973FB5"/>
    <w:rsid w:val="00975088"/>
    <w:rsid w:val="009751CB"/>
    <w:rsid w:val="009767B2"/>
    <w:rsid w:val="00982005"/>
    <w:rsid w:val="00982051"/>
    <w:rsid w:val="00984343"/>
    <w:rsid w:val="00991C1C"/>
    <w:rsid w:val="009951D9"/>
    <w:rsid w:val="00995DC3"/>
    <w:rsid w:val="009A525A"/>
    <w:rsid w:val="009A6381"/>
    <w:rsid w:val="009B3F57"/>
    <w:rsid w:val="009B3F6D"/>
    <w:rsid w:val="009B4DED"/>
    <w:rsid w:val="009D5361"/>
    <w:rsid w:val="009D6A1E"/>
    <w:rsid w:val="009D7294"/>
    <w:rsid w:val="009E373A"/>
    <w:rsid w:val="009E7AC1"/>
    <w:rsid w:val="009F0546"/>
    <w:rsid w:val="009F0568"/>
    <w:rsid w:val="009F561E"/>
    <w:rsid w:val="00A005C1"/>
    <w:rsid w:val="00A006C3"/>
    <w:rsid w:val="00A024EE"/>
    <w:rsid w:val="00A041CF"/>
    <w:rsid w:val="00A103BC"/>
    <w:rsid w:val="00A1229E"/>
    <w:rsid w:val="00A140A0"/>
    <w:rsid w:val="00A14542"/>
    <w:rsid w:val="00A17034"/>
    <w:rsid w:val="00A20E79"/>
    <w:rsid w:val="00A2489E"/>
    <w:rsid w:val="00A24B5A"/>
    <w:rsid w:val="00A26568"/>
    <w:rsid w:val="00A337C7"/>
    <w:rsid w:val="00A37C0D"/>
    <w:rsid w:val="00A4371A"/>
    <w:rsid w:val="00A47E6F"/>
    <w:rsid w:val="00A53E24"/>
    <w:rsid w:val="00A5656D"/>
    <w:rsid w:val="00A6062F"/>
    <w:rsid w:val="00A64EE1"/>
    <w:rsid w:val="00A65462"/>
    <w:rsid w:val="00A67252"/>
    <w:rsid w:val="00A7522B"/>
    <w:rsid w:val="00A770BE"/>
    <w:rsid w:val="00A813C0"/>
    <w:rsid w:val="00A8294D"/>
    <w:rsid w:val="00A83E07"/>
    <w:rsid w:val="00A842EE"/>
    <w:rsid w:val="00A84ECB"/>
    <w:rsid w:val="00A863E5"/>
    <w:rsid w:val="00A874A9"/>
    <w:rsid w:val="00A91EE6"/>
    <w:rsid w:val="00A93514"/>
    <w:rsid w:val="00AA6F9F"/>
    <w:rsid w:val="00AC094C"/>
    <w:rsid w:val="00AD18AF"/>
    <w:rsid w:val="00AD37C5"/>
    <w:rsid w:val="00AD3A52"/>
    <w:rsid w:val="00AD764C"/>
    <w:rsid w:val="00AE2BCB"/>
    <w:rsid w:val="00AF7D72"/>
    <w:rsid w:val="00B02B7F"/>
    <w:rsid w:val="00B07698"/>
    <w:rsid w:val="00B07D77"/>
    <w:rsid w:val="00B13FA2"/>
    <w:rsid w:val="00B1413A"/>
    <w:rsid w:val="00B14859"/>
    <w:rsid w:val="00B43798"/>
    <w:rsid w:val="00B46F74"/>
    <w:rsid w:val="00B542E4"/>
    <w:rsid w:val="00B61464"/>
    <w:rsid w:val="00B636F4"/>
    <w:rsid w:val="00B74D63"/>
    <w:rsid w:val="00B84C5B"/>
    <w:rsid w:val="00B90B8C"/>
    <w:rsid w:val="00B933C8"/>
    <w:rsid w:val="00BA00F4"/>
    <w:rsid w:val="00BB2506"/>
    <w:rsid w:val="00BB312B"/>
    <w:rsid w:val="00BC1850"/>
    <w:rsid w:val="00BC251C"/>
    <w:rsid w:val="00BC33A9"/>
    <w:rsid w:val="00BC3DD2"/>
    <w:rsid w:val="00BC56B0"/>
    <w:rsid w:val="00BC7F7C"/>
    <w:rsid w:val="00BE14AC"/>
    <w:rsid w:val="00BE751C"/>
    <w:rsid w:val="00BF1E5C"/>
    <w:rsid w:val="00BF2C60"/>
    <w:rsid w:val="00BF3A1A"/>
    <w:rsid w:val="00BF508E"/>
    <w:rsid w:val="00BF516C"/>
    <w:rsid w:val="00C02135"/>
    <w:rsid w:val="00C03A1A"/>
    <w:rsid w:val="00C0636E"/>
    <w:rsid w:val="00C22B87"/>
    <w:rsid w:val="00C26965"/>
    <w:rsid w:val="00C33DFB"/>
    <w:rsid w:val="00C50046"/>
    <w:rsid w:val="00C51911"/>
    <w:rsid w:val="00C51DD1"/>
    <w:rsid w:val="00C533BC"/>
    <w:rsid w:val="00C567BF"/>
    <w:rsid w:val="00C601CD"/>
    <w:rsid w:val="00C64426"/>
    <w:rsid w:val="00C71253"/>
    <w:rsid w:val="00C71C84"/>
    <w:rsid w:val="00C73CF1"/>
    <w:rsid w:val="00C76401"/>
    <w:rsid w:val="00C817C1"/>
    <w:rsid w:val="00C83F98"/>
    <w:rsid w:val="00C901B9"/>
    <w:rsid w:val="00C96152"/>
    <w:rsid w:val="00CB439D"/>
    <w:rsid w:val="00CB6C21"/>
    <w:rsid w:val="00CB76CE"/>
    <w:rsid w:val="00CC7603"/>
    <w:rsid w:val="00CC76A2"/>
    <w:rsid w:val="00CD0D84"/>
    <w:rsid w:val="00CD3F53"/>
    <w:rsid w:val="00CE0CA2"/>
    <w:rsid w:val="00D06704"/>
    <w:rsid w:val="00D14871"/>
    <w:rsid w:val="00D1718D"/>
    <w:rsid w:val="00D27F49"/>
    <w:rsid w:val="00D35829"/>
    <w:rsid w:val="00D40EAD"/>
    <w:rsid w:val="00D421BC"/>
    <w:rsid w:val="00D47470"/>
    <w:rsid w:val="00D622F2"/>
    <w:rsid w:val="00D63BE4"/>
    <w:rsid w:val="00D66E9D"/>
    <w:rsid w:val="00D72164"/>
    <w:rsid w:val="00D72E3F"/>
    <w:rsid w:val="00D747D8"/>
    <w:rsid w:val="00D9355D"/>
    <w:rsid w:val="00D9526F"/>
    <w:rsid w:val="00D976F9"/>
    <w:rsid w:val="00DA60CA"/>
    <w:rsid w:val="00DB169E"/>
    <w:rsid w:val="00DB54D2"/>
    <w:rsid w:val="00DB7824"/>
    <w:rsid w:val="00DC0B5C"/>
    <w:rsid w:val="00DE3748"/>
    <w:rsid w:val="00DE4A14"/>
    <w:rsid w:val="00DF0D23"/>
    <w:rsid w:val="00DF0E1D"/>
    <w:rsid w:val="00DF7611"/>
    <w:rsid w:val="00E043B2"/>
    <w:rsid w:val="00E1052B"/>
    <w:rsid w:val="00E1312C"/>
    <w:rsid w:val="00E15E56"/>
    <w:rsid w:val="00E17EF4"/>
    <w:rsid w:val="00E20164"/>
    <w:rsid w:val="00E221D6"/>
    <w:rsid w:val="00E22332"/>
    <w:rsid w:val="00E31795"/>
    <w:rsid w:val="00E35DE9"/>
    <w:rsid w:val="00E42008"/>
    <w:rsid w:val="00E5004F"/>
    <w:rsid w:val="00E53B31"/>
    <w:rsid w:val="00E549F1"/>
    <w:rsid w:val="00E56FBB"/>
    <w:rsid w:val="00E63CFA"/>
    <w:rsid w:val="00E6534E"/>
    <w:rsid w:val="00E756B0"/>
    <w:rsid w:val="00E91E9E"/>
    <w:rsid w:val="00E93CC4"/>
    <w:rsid w:val="00E943B7"/>
    <w:rsid w:val="00E9713F"/>
    <w:rsid w:val="00E97CF8"/>
    <w:rsid w:val="00EA5372"/>
    <w:rsid w:val="00EB0CF1"/>
    <w:rsid w:val="00EB4838"/>
    <w:rsid w:val="00EC199B"/>
    <w:rsid w:val="00EC4335"/>
    <w:rsid w:val="00EC4B7B"/>
    <w:rsid w:val="00ED21C2"/>
    <w:rsid w:val="00ED676B"/>
    <w:rsid w:val="00ED7D07"/>
    <w:rsid w:val="00ED7F15"/>
    <w:rsid w:val="00EE6C1E"/>
    <w:rsid w:val="00EF266C"/>
    <w:rsid w:val="00EF3296"/>
    <w:rsid w:val="00EF4F4B"/>
    <w:rsid w:val="00F134B1"/>
    <w:rsid w:val="00F14066"/>
    <w:rsid w:val="00F16711"/>
    <w:rsid w:val="00F21A4D"/>
    <w:rsid w:val="00F23B8D"/>
    <w:rsid w:val="00F27688"/>
    <w:rsid w:val="00F3639E"/>
    <w:rsid w:val="00F47E78"/>
    <w:rsid w:val="00F735DB"/>
    <w:rsid w:val="00F8084D"/>
    <w:rsid w:val="00F84391"/>
    <w:rsid w:val="00F86CA7"/>
    <w:rsid w:val="00FA33A6"/>
    <w:rsid w:val="00FB0BD5"/>
    <w:rsid w:val="00FB0EE9"/>
    <w:rsid w:val="00FB191F"/>
    <w:rsid w:val="00FB21A5"/>
    <w:rsid w:val="00FB31EF"/>
    <w:rsid w:val="00FC76C7"/>
    <w:rsid w:val="00FD5706"/>
    <w:rsid w:val="00FD6440"/>
    <w:rsid w:val="00FD7321"/>
    <w:rsid w:val="00FE0D1A"/>
    <w:rsid w:val="00FE288B"/>
    <w:rsid w:val="00FE3478"/>
    <w:rsid w:val="00FE4FAF"/>
    <w:rsid w:val="00FF70D0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CCD95"/>
  <w15:docId w15:val="{38898D38-A84F-4371-9D66-9FFC44B7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00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5173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517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EC4335"/>
    <w:pPr>
      <w:spacing w:after="120"/>
    </w:pPr>
  </w:style>
  <w:style w:type="character" w:customStyle="1" w:styleId="a4">
    <w:name w:val="Основной текст Знак"/>
    <w:basedOn w:val="a0"/>
    <w:link w:val="a3"/>
    <w:rsid w:val="00EC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91E9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0C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C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C6442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827F2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No Spacing"/>
    <w:uiPriority w:val="1"/>
    <w:qFormat/>
    <w:rsid w:val="00652C27"/>
    <w:pPr>
      <w:spacing w:after="0" w:line="240" w:lineRule="auto"/>
    </w:pPr>
  </w:style>
  <w:style w:type="paragraph" w:styleId="ad">
    <w:name w:val="Title"/>
    <w:basedOn w:val="a"/>
    <w:link w:val="ae"/>
    <w:qFormat/>
    <w:rsid w:val="00DF761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ae">
    <w:name w:val="Заголовок Знак"/>
    <w:basedOn w:val="a0"/>
    <w:link w:val="ad"/>
    <w:rsid w:val="00DF7611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FontStyle15">
    <w:name w:val="Font Style15"/>
    <w:basedOn w:val="a0"/>
    <w:rsid w:val="00D35829"/>
    <w:rPr>
      <w:rFonts w:ascii="Times New Roman" w:hAnsi="Times New Roman" w:cs="Times New Roman" w:hint="default"/>
      <w:sz w:val="22"/>
      <w:szCs w:val="22"/>
    </w:rPr>
  </w:style>
  <w:style w:type="paragraph" w:styleId="af">
    <w:name w:val="List Paragraph"/>
    <w:basedOn w:val="a"/>
    <w:uiPriority w:val="34"/>
    <w:qFormat/>
    <w:rsid w:val="009632E2"/>
    <w:pPr>
      <w:ind w:left="720"/>
      <w:contextualSpacing/>
    </w:pPr>
  </w:style>
  <w:style w:type="paragraph" w:customStyle="1" w:styleId="af0">
    <w:name w:val="Знак"/>
    <w:basedOn w:val="a"/>
    <w:rsid w:val="00F23B8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BE14A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E14A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E14AC"/>
    <w:rPr>
      <w:sz w:val="20"/>
      <w:szCs w:val="20"/>
    </w:rPr>
  </w:style>
  <w:style w:type="table" w:styleId="af4">
    <w:name w:val="Table Grid"/>
    <w:basedOn w:val="a1"/>
    <w:uiPriority w:val="39"/>
    <w:rsid w:val="00874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FC62419637190BE4C649055BECCDF94BF8313BF840D85F48EA14E1064B8F50265A3711185E49C8nAuCI" TargetMode="External"/><Relationship Id="rId13" Type="http://schemas.openxmlformats.org/officeDocument/2006/relationships/hyperlink" Target="consultantplus://offline/ref=585E33F32600415169E336BBD9B1CF6FE36C87400C6020B174B6E3CE3By1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F146DA5AA62317F416408729F1F226F73B26C626969950DF355863A3aDyF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3BDE555156EA63ADCB5B43063CDF60F8ABDCCCC4B2299D016FE92947D8C514D9BCDB41s4dE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E13810E960AB0532B8D7956B8824D0BABA1C079ED95EDB0DB32FC49BpDY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9A907D965986FDA9CE73F97027959699EEB487FD100EB6E239D444E3E1750EA2AF34513R0BFJ" TargetMode="External"/><Relationship Id="rId14" Type="http://schemas.openxmlformats.org/officeDocument/2006/relationships/hyperlink" Target="consultantplus://offline/ref=C7FB657A36EAE136D29FB08455111A34A3D3C59B442A18984C5E6E33D4E46FC3B46B704119064F3EG5z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95D9A-5EBD-455C-959A-3655CD45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5021</Words>
  <Characters>28624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Лахтина Галина Алексеевна</dc:creator>
  <cp:lastModifiedBy>User</cp:lastModifiedBy>
  <cp:revision>3</cp:revision>
  <cp:lastPrinted>2022-12-30T10:32:00Z</cp:lastPrinted>
  <dcterms:created xsi:type="dcterms:W3CDTF">2022-12-30T10:51:00Z</dcterms:created>
  <dcterms:modified xsi:type="dcterms:W3CDTF">2022-12-30T11:20:00Z</dcterms:modified>
</cp:coreProperties>
</file>